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D274" w14:textId="693A23BF" w:rsidR="00B65FDB" w:rsidRPr="00320F85" w:rsidRDefault="00181D66" w:rsidP="004F3718">
      <w:pPr>
        <w:spacing w:after="0"/>
        <w:ind w:left="-340"/>
        <w:rPr>
          <w:rFonts w:ascii="Calibri" w:hAnsi="Calibri" w:cs="Calibri"/>
          <w:b/>
          <w:bCs/>
          <w:u w:val="single"/>
        </w:rPr>
      </w:pPr>
      <w:r w:rsidRPr="00320F85">
        <w:rPr>
          <w:rFonts w:ascii="Calibri" w:hAnsi="Calibri" w:cs="Calibri"/>
          <w:b/>
          <w:bCs/>
          <w:u w:val="single"/>
        </w:rPr>
        <w:t>REGLEMENT WITLOOFJOGGING EN WITLOOFWANDELING 10-01-2026</w:t>
      </w:r>
    </w:p>
    <w:p w14:paraId="49ACE654" w14:textId="3849DE5E" w:rsidR="00181D66" w:rsidRPr="00320F85" w:rsidRDefault="00181D66" w:rsidP="004F3718">
      <w:pPr>
        <w:spacing w:after="0"/>
        <w:ind w:left="-340"/>
        <w:rPr>
          <w:rFonts w:ascii="Calibri" w:hAnsi="Calibri" w:cs="Calibri"/>
        </w:rPr>
      </w:pPr>
      <w:r w:rsidRPr="00320F85">
        <w:rPr>
          <w:rFonts w:ascii="Calibri" w:hAnsi="Calibri" w:cs="Calibri"/>
        </w:rPr>
        <w:br/>
        <w:t>De Witloofjogging en-wandeling wor</w:t>
      </w:r>
      <w:r w:rsidR="00320F85">
        <w:rPr>
          <w:rFonts w:ascii="Calibri" w:hAnsi="Calibri" w:cs="Calibri"/>
        </w:rPr>
        <w:t>dt</w:t>
      </w:r>
      <w:r w:rsidRPr="00320F85">
        <w:rPr>
          <w:rFonts w:ascii="Calibri" w:hAnsi="Calibri" w:cs="Calibri"/>
        </w:rPr>
        <w:t xml:space="preserve"> georganiseerd door “De sociale werken van de burgemeester”.</w:t>
      </w:r>
    </w:p>
    <w:p w14:paraId="5CE56815" w14:textId="26C8F78C" w:rsidR="00181D66" w:rsidRPr="00320F85" w:rsidRDefault="00181D66" w:rsidP="004F3718">
      <w:pPr>
        <w:spacing w:after="0"/>
        <w:ind w:left="-340"/>
        <w:rPr>
          <w:rFonts w:ascii="Calibri" w:hAnsi="Calibri" w:cs="Calibri"/>
        </w:rPr>
      </w:pPr>
      <w:r w:rsidRPr="00320F85">
        <w:rPr>
          <w:rFonts w:ascii="Calibri" w:hAnsi="Calibri" w:cs="Calibri"/>
        </w:rPr>
        <w:t>Contact : burgemeestersbal@krisleaerts.be</w:t>
      </w:r>
    </w:p>
    <w:p w14:paraId="2A6881CA" w14:textId="77777777" w:rsidR="00181D66" w:rsidRPr="00320F85" w:rsidRDefault="00181D66" w:rsidP="004F3718">
      <w:pPr>
        <w:ind w:left="-340"/>
        <w:rPr>
          <w:rFonts w:ascii="Calibri" w:hAnsi="Calibri" w:cs="Calibri"/>
        </w:rPr>
      </w:pPr>
    </w:p>
    <w:p w14:paraId="0647D975" w14:textId="3566D16E" w:rsidR="00181D66" w:rsidRDefault="00181D66" w:rsidP="004F3718">
      <w:pPr>
        <w:spacing w:after="20"/>
        <w:ind w:left="-340"/>
        <w:rPr>
          <w:rFonts w:ascii="Calibri" w:hAnsi="Calibri" w:cs="Calibri"/>
        </w:rPr>
      </w:pPr>
      <w:r w:rsidRPr="00320F85">
        <w:rPr>
          <w:rFonts w:ascii="Calibri" w:hAnsi="Calibri" w:cs="Calibri"/>
        </w:rPr>
        <w:t xml:space="preserve">Elke deelnemer die zich heeft ingeschreven voor de Witloofjogging of -wandeling </w:t>
      </w:r>
      <w:r w:rsidR="00EE5648">
        <w:rPr>
          <w:rFonts w:ascii="Calibri" w:hAnsi="Calibri" w:cs="Calibri"/>
          <w:lang w:val="nl-BE"/>
        </w:rPr>
        <w:t xml:space="preserve">verklaart </w:t>
      </w:r>
      <w:r w:rsidRPr="00320F85">
        <w:rPr>
          <w:rFonts w:ascii="Calibri" w:hAnsi="Calibri" w:cs="Calibri"/>
        </w:rPr>
        <w:t xml:space="preserve">zich akkoord met onderstaande </w:t>
      </w:r>
      <w:r w:rsidRPr="00320F85">
        <w:rPr>
          <w:rFonts w:ascii="Calibri" w:hAnsi="Calibri" w:cs="Calibri"/>
          <w:b/>
          <w:bCs/>
          <w:u w:val="single"/>
        </w:rPr>
        <w:t>algemene voorwaarden</w:t>
      </w:r>
      <w:r w:rsidRPr="00320F85">
        <w:rPr>
          <w:rFonts w:ascii="Calibri" w:hAnsi="Calibri" w:cs="Calibri"/>
        </w:rPr>
        <w:t>:</w:t>
      </w:r>
    </w:p>
    <w:p w14:paraId="2BE3AC77" w14:textId="77777777" w:rsidR="004F3718" w:rsidRPr="00320F85" w:rsidRDefault="004F3718" w:rsidP="004F3718">
      <w:pPr>
        <w:spacing w:after="20"/>
        <w:ind w:left="-340"/>
        <w:rPr>
          <w:rFonts w:ascii="Calibri" w:hAnsi="Calibri" w:cs="Calibri"/>
        </w:rPr>
      </w:pPr>
    </w:p>
    <w:p w14:paraId="0E728CE5" w14:textId="2D16B80D" w:rsidR="00E047DC" w:rsidRDefault="00E047DC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Het parcours bedraagt ongeveer 5 en 8 km die voor het eerste gedeelte uit dezelfde route bestaan.</w:t>
      </w:r>
    </w:p>
    <w:p w14:paraId="182F8DF8" w14:textId="3E9C54EB" w:rsidR="00181D66" w:rsidRPr="00320F85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De witloofjogging start om 13u30 in groep, ter hoogte van de voorzijde van </w:t>
      </w:r>
      <w:r w:rsidR="00E047DC">
        <w:rPr>
          <w:rFonts w:ascii="Calibri" w:eastAsia="Times New Roman" w:hAnsi="Calibri" w:cs="Calibri"/>
        </w:rPr>
        <w:t xml:space="preserve">de </w:t>
      </w:r>
      <w:r w:rsidRPr="00320F85">
        <w:rPr>
          <w:rFonts w:ascii="Calibri" w:eastAsia="Times New Roman" w:hAnsi="Calibri" w:cs="Calibri"/>
        </w:rPr>
        <w:t>Witloofveiling.</w:t>
      </w:r>
    </w:p>
    <w:p w14:paraId="37A4ACE0" w14:textId="77777777" w:rsidR="00181D66" w:rsidRPr="00320F85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Deelnemers aan de witloofwandeling kunnen vrij starten tussen 13u45 en 15u. </w:t>
      </w:r>
    </w:p>
    <w:p w14:paraId="474B52A1" w14:textId="22155FA4" w:rsidR="00181D66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Deelnameprijs is 5 euro.  Tickets te verkrijgen via </w:t>
      </w:r>
      <w:hyperlink r:id="rId5" w:history="1">
        <w:r w:rsidRPr="00320F85">
          <w:rPr>
            <w:rStyle w:val="Hyperlink"/>
            <w:rFonts w:ascii="Calibri" w:eastAsia="Times New Roman" w:hAnsi="Calibri" w:cs="Calibri"/>
          </w:rPr>
          <w:t>www.krisleaerts.be</w:t>
        </w:r>
      </w:hyperlink>
      <w:r w:rsidRPr="00320F85">
        <w:rPr>
          <w:rFonts w:ascii="Calibri" w:eastAsia="Times New Roman" w:hAnsi="Calibri" w:cs="Calibri"/>
        </w:rPr>
        <w:t xml:space="preserve"> of ter plaatse.  Deelnemers jogging kunnen ter plekke nog inschrijven en betalen tussen 12u45 en 13u15.</w:t>
      </w:r>
      <w:r w:rsidRPr="00320F85">
        <w:rPr>
          <w:rFonts w:ascii="Calibri" w:eastAsia="Times New Roman" w:hAnsi="Calibri" w:cs="Calibri"/>
        </w:rPr>
        <w:br/>
        <w:t>Deelnemers wandeling vanaf 13u15 tot 15u.</w:t>
      </w:r>
      <w:r w:rsidR="00752C44">
        <w:rPr>
          <w:rFonts w:ascii="Calibri" w:eastAsia="Times New Roman" w:hAnsi="Calibri" w:cs="Calibri"/>
        </w:rPr>
        <w:br/>
        <w:t>Indien u vooringeschreven bent gelieve u dan ook te melden aan de inschrijvingstafel.</w:t>
      </w:r>
    </w:p>
    <w:p w14:paraId="70F00C97" w14:textId="53E62AFD" w:rsidR="00752C44" w:rsidRPr="00320F85" w:rsidRDefault="00752C44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Elke deelnemer ontvangt een drankbonnetje.  De joggers bij aankomst, de wandelaars bij inschrijving.</w:t>
      </w:r>
    </w:p>
    <w:p w14:paraId="2FADCD05" w14:textId="7F47236A" w:rsidR="00181D66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De Witloofjogging is een </w:t>
      </w:r>
      <w:r w:rsidRPr="00320F85">
        <w:rPr>
          <w:rFonts w:ascii="Calibri" w:eastAsia="Times New Roman" w:hAnsi="Calibri" w:cs="Calibri"/>
          <w:b/>
          <w:bCs/>
        </w:rPr>
        <w:t>recreatieve looptocht en geen wedstrijd</w:t>
      </w:r>
      <w:r w:rsidRPr="00320F85">
        <w:rPr>
          <w:rFonts w:ascii="Calibri" w:eastAsia="Times New Roman" w:hAnsi="Calibri" w:cs="Calibri"/>
        </w:rPr>
        <w:t>. Er is geen tijdsopname noch rangschikking.</w:t>
      </w:r>
    </w:p>
    <w:p w14:paraId="05E17791" w14:textId="2E7BFA45" w:rsidR="00752C44" w:rsidRPr="00320F85" w:rsidRDefault="00752C44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Een vestiaire is voor de deelnemers van de jogging ter beschikking; doch op eigen verantwoordelijkheid.  Er zijn geen douches aanwezig.</w:t>
      </w:r>
    </w:p>
    <w:p w14:paraId="399F0D30" w14:textId="2633F37D" w:rsidR="00181D66" w:rsidRPr="00320F85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>Het parcours loopt over verharde en onverharde wegen.</w:t>
      </w:r>
    </w:p>
    <w:p w14:paraId="39F95962" w14:textId="100F9ECC" w:rsidR="00181D66" w:rsidRPr="00320F85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Tijdens de jogging zal bij passage op de openbare wegen het verkeer tijdelijk tegengehouden worden.  </w:t>
      </w:r>
    </w:p>
    <w:p w14:paraId="6BB1EEC8" w14:textId="47331428" w:rsidR="00181D66" w:rsidRPr="00320F85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>Er zullen seingevers aanwezig zijn maar voorzichtigheid is steeds geboden.</w:t>
      </w:r>
    </w:p>
    <w:p w14:paraId="44022FC8" w14:textId="3AA13ECF" w:rsidR="00181D66" w:rsidRPr="00320F85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Tijdens de wandeling wordt er geen verkeer tegengehouden, gelieve u als wandelaar </w:t>
      </w:r>
      <w:r w:rsidR="00320F85" w:rsidRPr="00320F85">
        <w:rPr>
          <w:rFonts w:ascii="Calibri" w:eastAsia="Times New Roman" w:hAnsi="Calibri" w:cs="Calibri"/>
        </w:rPr>
        <w:t>aan de verkeersregels te houden.</w:t>
      </w:r>
    </w:p>
    <w:p w14:paraId="0EE34699" w14:textId="77777777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/>
        <w:contextualSpacing w:val="0"/>
        <w:rPr>
          <w:rFonts w:ascii="Calibri" w:eastAsia="Times New Roman" w:hAnsi="Calibri" w:cs="Calibri"/>
        </w:rPr>
      </w:pPr>
      <w:r w:rsidRPr="00320F85">
        <w:rPr>
          <w:rFonts w:ascii="Calibri" w:eastAsia="Times New Roman" w:hAnsi="Calibri" w:cs="Calibri"/>
        </w:rPr>
        <w:t xml:space="preserve">Deelnemen gebeurt </w:t>
      </w:r>
      <w:r w:rsidRPr="00320F85">
        <w:rPr>
          <w:rFonts w:ascii="Calibri" w:eastAsia="Times New Roman" w:hAnsi="Calibri" w:cs="Calibri"/>
          <w:b/>
          <w:bCs/>
        </w:rPr>
        <w:t>vrijwillig en op eigen risico</w:t>
      </w:r>
      <w:r w:rsidRPr="00320F85">
        <w:rPr>
          <w:rFonts w:ascii="Calibri" w:eastAsia="Times New Roman" w:hAnsi="Calibri" w:cs="Calibri"/>
        </w:rPr>
        <w:t>.</w:t>
      </w:r>
    </w:p>
    <w:p w14:paraId="3D25BB3F" w14:textId="77777777" w:rsidR="00752C44" w:rsidRP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eastAsia="Times New Roman" w:hAnsi="Calibri" w:cs="Calibri"/>
        </w:rPr>
        <w:t xml:space="preserve">De </w:t>
      </w:r>
      <w:r w:rsidRPr="00752C44">
        <w:rPr>
          <w:rFonts w:ascii="Calibri" w:eastAsia="Times New Roman" w:hAnsi="Calibri" w:cs="Calibri"/>
          <w:b/>
          <w:bCs/>
        </w:rPr>
        <w:t>deelname</w:t>
      </w:r>
      <w:r w:rsidRPr="00752C44">
        <w:rPr>
          <w:rFonts w:ascii="Calibri" w:eastAsia="Times New Roman" w:hAnsi="Calibri" w:cs="Calibri"/>
        </w:rPr>
        <w:t xml:space="preserve"> is pas </w:t>
      </w:r>
      <w:r w:rsidRPr="00752C44">
        <w:rPr>
          <w:rFonts w:ascii="Calibri" w:eastAsia="Times New Roman" w:hAnsi="Calibri" w:cs="Calibri"/>
          <w:b/>
          <w:bCs/>
        </w:rPr>
        <w:t>geldig</w:t>
      </w:r>
      <w:r w:rsidRPr="00752C44">
        <w:rPr>
          <w:rFonts w:ascii="Calibri" w:eastAsia="Times New Roman" w:hAnsi="Calibri" w:cs="Calibri"/>
        </w:rPr>
        <w:t xml:space="preserve"> </w:t>
      </w:r>
      <w:r w:rsidRPr="00752C44">
        <w:rPr>
          <w:rFonts w:ascii="Calibri" w:eastAsia="Times New Roman" w:hAnsi="Calibri" w:cs="Calibri"/>
          <w:b/>
          <w:bCs/>
        </w:rPr>
        <w:t>na betaling van het inschrijvingsgeld</w:t>
      </w:r>
      <w:r w:rsidRPr="00752C44">
        <w:rPr>
          <w:rFonts w:ascii="Calibri" w:eastAsia="Times New Roman" w:hAnsi="Calibri" w:cs="Calibri"/>
        </w:rPr>
        <w:t xml:space="preserve">. Deelnemen vereist een voldoende </w:t>
      </w:r>
      <w:r w:rsidRPr="00752C44">
        <w:rPr>
          <w:rFonts w:ascii="Calibri" w:eastAsia="Times New Roman" w:hAnsi="Calibri" w:cs="Calibri"/>
          <w:b/>
          <w:bCs/>
        </w:rPr>
        <w:t>goede gezondheid</w:t>
      </w:r>
      <w:r w:rsidRPr="00752C44">
        <w:rPr>
          <w:rFonts w:ascii="Calibri" w:eastAsia="Times New Roman" w:hAnsi="Calibri" w:cs="Calibri"/>
        </w:rPr>
        <w:t>. Door in te schrijven verklaart de deelnemer hieraan te voldoen.</w:t>
      </w:r>
    </w:p>
    <w:p w14:paraId="730C1143" w14:textId="77777777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t>In geval van niet-deelname, ongeacht om welke reden, kan de deelnemer geen aanspraak maken op de terugbetaling van het inschrijvingsgeld.</w:t>
      </w:r>
    </w:p>
    <w:p w14:paraId="26060CF8" w14:textId="77777777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t xml:space="preserve">De organisatie is tijdens de </w:t>
      </w:r>
      <w:r w:rsidR="00320F85" w:rsidRPr="00752C44">
        <w:rPr>
          <w:rFonts w:ascii="Calibri" w:hAnsi="Calibri" w:cs="Calibri"/>
        </w:rPr>
        <w:t>witloofjogging en -wandeling</w:t>
      </w:r>
      <w:r w:rsidRPr="00752C44">
        <w:rPr>
          <w:rFonts w:ascii="Calibri" w:hAnsi="Calibri" w:cs="Calibri"/>
        </w:rPr>
        <w:t xml:space="preserve"> </w:t>
      </w:r>
      <w:r w:rsidRPr="00752C44">
        <w:rPr>
          <w:rFonts w:ascii="Calibri" w:hAnsi="Calibri" w:cs="Calibri"/>
          <w:b/>
          <w:bCs/>
        </w:rPr>
        <w:t>niet verantwoordelijk</w:t>
      </w:r>
      <w:r w:rsidRPr="00752C44">
        <w:rPr>
          <w:rFonts w:ascii="Calibri" w:hAnsi="Calibri" w:cs="Calibri"/>
        </w:rPr>
        <w:t xml:space="preserve"> voor </w:t>
      </w:r>
      <w:r w:rsidRPr="00752C44">
        <w:rPr>
          <w:rFonts w:ascii="Calibri" w:hAnsi="Calibri" w:cs="Calibri"/>
          <w:b/>
          <w:bCs/>
        </w:rPr>
        <w:t>verlies  en/of   diefstal</w:t>
      </w:r>
      <w:r w:rsidRPr="00752C44">
        <w:rPr>
          <w:rFonts w:ascii="Calibri" w:hAnsi="Calibri" w:cs="Calibri"/>
        </w:rPr>
        <w:t xml:space="preserve"> van persoonlijke voorwerpen van de deelnemer.</w:t>
      </w:r>
    </w:p>
    <w:p w14:paraId="2AAC52BB" w14:textId="77777777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t xml:space="preserve">De organisatie voorziet een </w:t>
      </w:r>
      <w:r w:rsidRPr="00752C44">
        <w:rPr>
          <w:rFonts w:ascii="Calibri" w:hAnsi="Calibri" w:cs="Calibri"/>
          <w:b/>
          <w:bCs/>
        </w:rPr>
        <w:t>verzekering</w:t>
      </w:r>
      <w:r w:rsidRPr="00752C44">
        <w:rPr>
          <w:rFonts w:ascii="Calibri" w:hAnsi="Calibri" w:cs="Calibri"/>
        </w:rPr>
        <w:t xml:space="preserve"> burgerlijke aansprakelijkheid als  deelnemer. Mogelijke lichamelijke schade is voor eigen </w:t>
      </w:r>
      <w:r w:rsidR="00752C44">
        <w:rPr>
          <w:rFonts w:ascii="Calibri" w:hAnsi="Calibri" w:cs="Calibri"/>
        </w:rPr>
        <w:t>Risico.</w:t>
      </w:r>
    </w:p>
    <w:p w14:paraId="17B0BEFA" w14:textId="1A02D13F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t xml:space="preserve">Tijdens het evenement worden er door (pers)fotografen beelden gemaakt die mogelijks worden gebruikt voor de website en sociale media. Door deel te nemen geef je jouw </w:t>
      </w:r>
      <w:r w:rsidRPr="00752C44">
        <w:rPr>
          <w:rFonts w:ascii="Calibri" w:hAnsi="Calibri" w:cs="Calibri"/>
          <w:b/>
          <w:bCs/>
        </w:rPr>
        <w:t>toestemming</w:t>
      </w:r>
      <w:r w:rsidRPr="00752C44">
        <w:rPr>
          <w:rFonts w:ascii="Calibri" w:hAnsi="Calibri" w:cs="Calibri"/>
        </w:rPr>
        <w:t xml:space="preserve"> dat deze </w:t>
      </w:r>
      <w:r w:rsidRPr="00752C44">
        <w:rPr>
          <w:rFonts w:ascii="Calibri" w:hAnsi="Calibri" w:cs="Calibri"/>
          <w:b/>
          <w:bCs/>
        </w:rPr>
        <w:t>beelden om promotionele doeleinden</w:t>
      </w:r>
      <w:r w:rsidRPr="00752C44">
        <w:rPr>
          <w:rFonts w:ascii="Calibri" w:hAnsi="Calibri" w:cs="Calibri"/>
        </w:rPr>
        <w:t xml:space="preserve"> ook mogen gebruikt worden</w:t>
      </w:r>
      <w:r w:rsidR="00320F85" w:rsidRPr="00752C44">
        <w:rPr>
          <w:rFonts w:ascii="Calibri" w:hAnsi="Calibri" w:cs="Calibri"/>
        </w:rPr>
        <w:t>.</w:t>
      </w:r>
      <w:r w:rsidRPr="00752C44">
        <w:rPr>
          <w:rFonts w:ascii="Calibri" w:hAnsi="Calibri" w:cs="Calibri"/>
        </w:rPr>
        <w:t xml:space="preserve"> Indien je niet wil gefotografeerd worden, stuur je vooraf een mail naar </w:t>
      </w:r>
      <w:hyperlink r:id="rId6" w:history="1">
        <w:r w:rsidR="00752C44" w:rsidRPr="000621BF">
          <w:rPr>
            <w:rStyle w:val="Hyperlink"/>
            <w:rFonts w:ascii="Calibri" w:hAnsi="Calibri" w:cs="Calibri"/>
          </w:rPr>
          <w:t>burgemeestersbal@krisleaerts.be</w:t>
        </w:r>
      </w:hyperlink>
      <w:r w:rsidR="00320F85" w:rsidRPr="00752C44">
        <w:rPr>
          <w:rFonts w:ascii="Calibri" w:hAnsi="Calibri" w:cs="Calibri"/>
        </w:rPr>
        <w:t>.</w:t>
      </w:r>
    </w:p>
    <w:p w14:paraId="3BC83196" w14:textId="447D4606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lastRenderedPageBreak/>
        <w:t xml:space="preserve">De </w:t>
      </w:r>
      <w:r w:rsidR="00320F85" w:rsidRPr="00752C44">
        <w:rPr>
          <w:rFonts w:ascii="Calibri" w:hAnsi="Calibri" w:cs="Calibri"/>
        </w:rPr>
        <w:t>Witloofjogging en -wandeling</w:t>
      </w:r>
      <w:r w:rsidRPr="00752C44">
        <w:rPr>
          <w:rFonts w:ascii="Calibri" w:hAnsi="Calibri" w:cs="Calibri"/>
        </w:rPr>
        <w:t xml:space="preserve"> gaat voor een groot stuk langs openbare wegen. Deelnemers verbinden zich ertoe de wegwijzers en het uitgestippelde parcours nauwgezet te volgen. Hou rekening met aanwijzingen van stewards/seingevers en politie. Ten aller tijde is </w:t>
      </w:r>
      <w:r w:rsidRPr="00752C44">
        <w:rPr>
          <w:rFonts w:ascii="Calibri" w:hAnsi="Calibri" w:cs="Calibri"/>
          <w:b/>
          <w:bCs/>
        </w:rPr>
        <w:t>de wegcode van toepassing</w:t>
      </w:r>
      <w:r w:rsidRPr="00752C44">
        <w:rPr>
          <w:rFonts w:ascii="Calibri" w:hAnsi="Calibri" w:cs="Calibri"/>
        </w:rPr>
        <w:t>.</w:t>
      </w:r>
    </w:p>
    <w:p w14:paraId="52CD91E2" w14:textId="773A8195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t xml:space="preserve">De </w:t>
      </w:r>
      <w:r w:rsidRPr="00752C44">
        <w:rPr>
          <w:rFonts w:ascii="Calibri" w:hAnsi="Calibri" w:cs="Calibri"/>
          <w:b/>
          <w:bCs/>
        </w:rPr>
        <w:t xml:space="preserve">aankomst sluit om </w:t>
      </w:r>
      <w:r w:rsidR="00320F85" w:rsidRPr="00752C44">
        <w:rPr>
          <w:rFonts w:ascii="Calibri" w:hAnsi="Calibri" w:cs="Calibri"/>
          <w:b/>
          <w:bCs/>
        </w:rPr>
        <w:t>17</w:t>
      </w:r>
      <w:r w:rsidRPr="00752C44">
        <w:rPr>
          <w:rFonts w:ascii="Calibri" w:hAnsi="Calibri" w:cs="Calibri"/>
          <w:b/>
          <w:bCs/>
        </w:rPr>
        <w:t xml:space="preserve"> uur</w:t>
      </w:r>
      <w:r w:rsidRPr="00752C44">
        <w:rPr>
          <w:rFonts w:ascii="Calibri" w:hAnsi="Calibri" w:cs="Calibri"/>
        </w:rPr>
        <w:t>. Na dit uur wordt het evenement afgesloten en is</w:t>
      </w:r>
      <w:r w:rsidR="00752C44" w:rsidRPr="00752C44">
        <w:rPr>
          <w:rFonts w:ascii="Calibri" w:hAnsi="Calibri" w:cs="Calibri"/>
        </w:rPr>
        <w:t xml:space="preserve"> </w:t>
      </w:r>
      <w:r w:rsidRPr="00752C44">
        <w:rPr>
          <w:rFonts w:ascii="Calibri" w:hAnsi="Calibri" w:cs="Calibri"/>
        </w:rPr>
        <w:t>iedereen die deelneemt niet langer e</w:t>
      </w:r>
      <w:r w:rsidR="00E047DC">
        <w:rPr>
          <w:rFonts w:ascii="Calibri" w:hAnsi="Calibri" w:cs="Calibri"/>
        </w:rPr>
        <w:t>e</w:t>
      </w:r>
      <w:r w:rsidRPr="00752C44">
        <w:rPr>
          <w:rFonts w:ascii="Calibri" w:hAnsi="Calibri" w:cs="Calibri"/>
        </w:rPr>
        <w:t>n officiële deelnemer. De deelnemers die zich</w:t>
      </w:r>
      <w:r w:rsidR="00752C44" w:rsidRPr="00752C44">
        <w:rPr>
          <w:rFonts w:ascii="Calibri" w:hAnsi="Calibri" w:cs="Calibri"/>
        </w:rPr>
        <w:t xml:space="preserve"> </w:t>
      </w:r>
      <w:r w:rsidRPr="00752C44">
        <w:rPr>
          <w:rFonts w:ascii="Calibri" w:hAnsi="Calibri" w:cs="Calibri"/>
        </w:rPr>
        <w:t>op dat moment nog op het parcours bevinden worden geacht de kortste weg naar</w:t>
      </w:r>
      <w:r w:rsidR="00752C44" w:rsidRPr="00752C44">
        <w:rPr>
          <w:rFonts w:ascii="Calibri" w:hAnsi="Calibri" w:cs="Calibri"/>
        </w:rPr>
        <w:t xml:space="preserve"> </w:t>
      </w:r>
      <w:r w:rsidRPr="00752C44">
        <w:rPr>
          <w:rFonts w:ascii="Calibri" w:hAnsi="Calibri" w:cs="Calibri"/>
        </w:rPr>
        <w:t xml:space="preserve">de finish te nemen, dit geheel onder </w:t>
      </w:r>
      <w:r w:rsidRPr="00752C44">
        <w:rPr>
          <w:rFonts w:ascii="Calibri" w:hAnsi="Calibri" w:cs="Calibri"/>
          <w:b/>
          <w:bCs/>
        </w:rPr>
        <w:t>eigen verantwoordelijkheid</w:t>
      </w:r>
      <w:r w:rsidRPr="00752C44">
        <w:rPr>
          <w:rFonts w:ascii="Calibri" w:hAnsi="Calibri" w:cs="Calibri"/>
        </w:rPr>
        <w:t>.</w:t>
      </w:r>
    </w:p>
    <w:p w14:paraId="34657E95" w14:textId="77777777" w:rsid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 w:cs="Calibri"/>
        </w:rPr>
      </w:pPr>
      <w:r w:rsidRPr="00752C44">
        <w:rPr>
          <w:rFonts w:ascii="Calibri" w:hAnsi="Calibri" w:cs="Calibri"/>
        </w:rPr>
        <w:t>Iedereen respecteert de natuur en deponeert zijn afval in de daarvoor voorziene</w:t>
      </w:r>
      <w:r w:rsidR="00752C44" w:rsidRPr="00752C44">
        <w:rPr>
          <w:rFonts w:ascii="Calibri" w:hAnsi="Calibri" w:cs="Calibri"/>
        </w:rPr>
        <w:t xml:space="preserve"> </w:t>
      </w:r>
      <w:r w:rsidRPr="00752C44">
        <w:rPr>
          <w:rFonts w:ascii="Calibri" w:hAnsi="Calibri" w:cs="Calibri"/>
        </w:rPr>
        <w:t>vuilbakken</w:t>
      </w:r>
      <w:r w:rsidR="00752C44" w:rsidRPr="00752C44">
        <w:rPr>
          <w:rFonts w:ascii="Calibri" w:hAnsi="Calibri" w:cs="Calibri"/>
        </w:rPr>
        <w:t>.</w:t>
      </w:r>
    </w:p>
    <w:p w14:paraId="500286EA" w14:textId="6C2A8A54" w:rsidR="00181D66" w:rsidRPr="00752C44" w:rsidRDefault="00181D66" w:rsidP="004F3718">
      <w:pPr>
        <w:pStyle w:val="Lijstalinea"/>
        <w:numPr>
          <w:ilvl w:val="0"/>
          <w:numId w:val="1"/>
        </w:numPr>
        <w:spacing w:after="100" w:afterAutospacing="1" w:line="240" w:lineRule="auto"/>
        <w:ind w:left="0" w:hanging="348"/>
        <w:contextualSpacing w:val="0"/>
        <w:rPr>
          <w:rFonts w:ascii="Calibri" w:hAnsi="Calibri"/>
        </w:rPr>
      </w:pPr>
      <w:r w:rsidRPr="00752C44">
        <w:rPr>
          <w:rFonts w:ascii="Calibri" w:hAnsi="Calibri" w:cs="Calibri"/>
        </w:rPr>
        <w:t xml:space="preserve">Op deze algemene voorwaarden is het </w:t>
      </w:r>
      <w:r w:rsidRPr="00752C44">
        <w:rPr>
          <w:rFonts w:ascii="Calibri" w:hAnsi="Calibri" w:cs="Calibri"/>
          <w:b/>
          <w:bCs/>
        </w:rPr>
        <w:t>Belgisch Recht</w:t>
      </w:r>
      <w:r w:rsidRPr="00752C44">
        <w:rPr>
          <w:rFonts w:ascii="Calibri" w:hAnsi="Calibri" w:cs="Calibri"/>
        </w:rPr>
        <w:t xml:space="preserve"> van toepassing. Ingeval van</w:t>
      </w:r>
      <w:r w:rsidR="00752C44" w:rsidRPr="00752C44">
        <w:rPr>
          <w:rFonts w:ascii="Calibri" w:hAnsi="Calibri" w:cs="Calibri"/>
        </w:rPr>
        <w:t xml:space="preserve"> </w:t>
      </w:r>
      <w:r w:rsidRPr="00752C44">
        <w:rPr>
          <w:rFonts w:ascii="Calibri" w:hAnsi="Calibri" w:cs="Calibri"/>
        </w:rPr>
        <w:t xml:space="preserve">geschillen m.b.t. deze algemene voorwaarden zijn uitsluitende de rechtbanken van het rechtsgebied van toepassing. De </w:t>
      </w:r>
      <w:r w:rsidRPr="00752C44">
        <w:rPr>
          <w:rFonts w:ascii="Calibri" w:hAnsi="Calibri" w:cs="Calibri"/>
          <w:b/>
          <w:bCs/>
        </w:rPr>
        <w:t>Nederlandse taal</w:t>
      </w:r>
      <w:r w:rsidRPr="00752C44">
        <w:rPr>
          <w:rFonts w:ascii="Calibri" w:hAnsi="Calibri" w:cs="Calibri"/>
        </w:rPr>
        <w:t xml:space="preserve"> is hier van toepassing. </w:t>
      </w:r>
    </w:p>
    <w:p w14:paraId="0BFEA5F6" w14:textId="01789AE8" w:rsidR="00181D66" w:rsidRPr="001A0BEC" w:rsidRDefault="00181D66" w:rsidP="004F3718">
      <w:pPr>
        <w:ind w:firstLine="360"/>
        <w:rPr>
          <w:rFonts w:ascii="Calibri" w:hAnsi="Calibri"/>
        </w:rPr>
      </w:pPr>
    </w:p>
    <w:sectPr w:rsidR="00181D66" w:rsidRPr="001A0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6378"/>
    <w:multiLevelType w:val="hybridMultilevel"/>
    <w:tmpl w:val="E3F0ED8A"/>
    <w:lvl w:ilvl="0" w:tplc="4F365DAA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39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66"/>
    <w:rsid w:val="0017125B"/>
    <w:rsid w:val="00181D66"/>
    <w:rsid w:val="00320F85"/>
    <w:rsid w:val="004F3718"/>
    <w:rsid w:val="005304B0"/>
    <w:rsid w:val="00752C44"/>
    <w:rsid w:val="00B65FDB"/>
    <w:rsid w:val="00E047DC"/>
    <w:rsid w:val="00EA0CB6"/>
    <w:rsid w:val="00E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9ECF"/>
  <w15:chartTrackingRefBased/>
  <w15:docId w15:val="{F9699799-DAB6-4B52-9A45-10EBD8F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1D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1D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1D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1D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1D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1D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1D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1D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1D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1D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1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81D6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gemeestersbal@krisleaerts.be" TargetMode="External"/><Relationship Id="rId5" Type="http://schemas.openxmlformats.org/officeDocument/2006/relationships/hyperlink" Target="http://www.krisleaert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Vandenheuvel</dc:creator>
  <cp:keywords/>
  <dc:description/>
  <cp:lastModifiedBy>Ilse ( kantoor Vanhoof )</cp:lastModifiedBy>
  <cp:revision>2</cp:revision>
  <dcterms:created xsi:type="dcterms:W3CDTF">2025-12-27T12:41:00Z</dcterms:created>
  <dcterms:modified xsi:type="dcterms:W3CDTF">2025-12-27T12:41:00Z</dcterms:modified>
</cp:coreProperties>
</file>