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259E1" w14:textId="77777777" w:rsidR="00856B10" w:rsidRPr="001446C6" w:rsidRDefault="00856B10" w:rsidP="00856B10">
      <w:pPr>
        <w:spacing w:after="0"/>
        <w:jc w:val="both"/>
        <w:rPr>
          <w:rFonts w:ascii="Arial" w:hAnsi="Arial" w:cs="Arial"/>
          <w:sz w:val="20"/>
          <w:szCs w:val="20"/>
          <w:lang w:val="fr-BE"/>
        </w:rPr>
      </w:pPr>
    </w:p>
    <w:p w14:paraId="452259E2" w14:textId="77777777" w:rsidR="00856B10" w:rsidRPr="001446C6" w:rsidRDefault="00856B10" w:rsidP="00856B10">
      <w:pPr>
        <w:spacing w:after="0"/>
        <w:jc w:val="both"/>
        <w:rPr>
          <w:rFonts w:ascii="Arial" w:hAnsi="Arial" w:cs="Arial"/>
          <w:sz w:val="20"/>
          <w:szCs w:val="20"/>
          <w:lang w:val="fr-BE"/>
        </w:rPr>
      </w:pPr>
    </w:p>
    <w:p w14:paraId="452259E3" w14:textId="27BA3B3D" w:rsidR="00856B10" w:rsidRPr="001446C6" w:rsidRDefault="00D95747" w:rsidP="003650DA">
      <w:pPr>
        <w:spacing w:after="0"/>
        <w:jc w:val="center"/>
        <w:rPr>
          <w:rFonts w:ascii="Arial" w:hAnsi="Arial" w:cs="Arial"/>
          <w:sz w:val="20"/>
          <w:szCs w:val="20"/>
          <w:lang w:val="fr-BE"/>
        </w:rPr>
      </w:pPr>
      <w:r w:rsidRPr="001446C6">
        <w:rPr>
          <w:noProof/>
          <w:lang w:val="fr-BE" w:eastAsia="fr-BE"/>
        </w:rPr>
        <w:drawing>
          <wp:inline distT="0" distB="0" distL="0" distR="0" wp14:anchorId="2E7F6E46" wp14:editId="6088FD5E">
            <wp:extent cx="4391025" cy="644263"/>
            <wp:effectExtent l="0" t="0" r="0" b="3810"/>
            <wp:docPr id="70" name="Image 70" descr="Afbeelding met tekst, gereedscha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0" descr="Afbeelding met tekst, gereedschap&#10;&#10;Automatisch gegenereerde beschrijvi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391025" cy="644263"/>
                    </a:xfrm>
                    <a:prstGeom prst="rect">
                      <a:avLst/>
                    </a:prstGeom>
                    <a:noFill/>
                    <a:ln>
                      <a:noFill/>
                    </a:ln>
                  </pic:spPr>
                </pic:pic>
              </a:graphicData>
            </a:graphic>
          </wp:inline>
        </w:drawing>
      </w:r>
    </w:p>
    <w:p w14:paraId="452259E4" w14:textId="175E3F73" w:rsidR="00856B10" w:rsidRPr="001446C6" w:rsidRDefault="00856B10" w:rsidP="00856B10">
      <w:pPr>
        <w:spacing w:after="0"/>
        <w:jc w:val="both"/>
        <w:rPr>
          <w:rFonts w:ascii="Arial" w:hAnsi="Arial" w:cs="Arial"/>
          <w:sz w:val="20"/>
          <w:szCs w:val="20"/>
          <w:lang w:val="fr-BE"/>
        </w:rPr>
      </w:pPr>
    </w:p>
    <w:p w14:paraId="452259E5" w14:textId="77777777" w:rsidR="00856B10" w:rsidRPr="001446C6" w:rsidRDefault="00856B10" w:rsidP="00856B10">
      <w:pPr>
        <w:spacing w:after="0"/>
        <w:jc w:val="both"/>
        <w:rPr>
          <w:rFonts w:ascii="Arial" w:hAnsi="Arial" w:cs="Arial"/>
          <w:sz w:val="20"/>
          <w:szCs w:val="20"/>
          <w:lang w:val="fr-BE"/>
        </w:rPr>
      </w:pPr>
    </w:p>
    <w:p w14:paraId="452259E6" w14:textId="77777777" w:rsidR="00856B10" w:rsidRPr="001446C6" w:rsidRDefault="00856B10" w:rsidP="00856B10">
      <w:pPr>
        <w:spacing w:after="0"/>
        <w:jc w:val="both"/>
        <w:rPr>
          <w:rFonts w:ascii="Arial" w:hAnsi="Arial" w:cs="Arial"/>
          <w:sz w:val="20"/>
          <w:szCs w:val="20"/>
          <w:lang w:val="fr-BE"/>
        </w:rPr>
      </w:pPr>
    </w:p>
    <w:p w14:paraId="452259E7" w14:textId="77777777" w:rsidR="00856B10" w:rsidRPr="001446C6" w:rsidRDefault="00856B10" w:rsidP="00856B10">
      <w:pPr>
        <w:spacing w:after="0"/>
        <w:jc w:val="both"/>
        <w:rPr>
          <w:rFonts w:ascii="Arial" w:hAnsi="Arial" w:cs="Arial"/>
          <w:sz w:val="20"/>
          <w:szCs w:val="20"/>
          <w:lang w:val="fr-BE"/>
        </w:rPr>
      </w:pPr>
    </w:p>
    <w:p w14:paraId="452259E8" w14:textId="14D29A64" w:rsidR="00856B10" w:rsidRPr="001446C6" w:rsidRDefault="00856B10" w:rsidP="00856B10">
      <w:pPr>
        <w:spacing w:after="0"/>
        <w:jc w:val="both"/>
        <w:rPr>
          <w:rFonts w:ascii="Arial" w:hAnsi="Arial" w:cs="Arial"/>
          <w:sz w:val="20"/>
          <w:szCs w:val="20"/>
          <w:lang w:val="fr-BE"/>
        </w:rPr>
      </w:pPr>
    </w:p>
    <w:p w14:paraId="452259E9" w14:textId="6E79986F" w:rsidR="00856B10" w:rsidRPr="001446C6" w:rsidRDefault="00D95747" w:rsidP="00856B10">
      <w:pPr>
        <w:spacing w:after="0"/>
        <w:jc w:val="both"/>
        <w:rPr>
          <w:rFonts w:ascii="Arial" w:hAnsi="Arial" w:cs="Arial"/>
          <w:sz w:val="20"/>
          <w:szCs w:val="20"/>
          <w:lang w:val="fr-BE"/>
        </w:rPr>
      </w:pPr>
      <w:r w:rsidRPr="001446C6">
        <w:rPr>
          <w:noProof/>
          <w:lang w:val="fr-BE" w:eastAsia="fr-BE"/>
        </w:rPr>
        <mc:AlternateContent>
          <mc:Choice Requires="wps">
            <w:drawing>
              <wp:anchor distT="0" distB="0" distL="114300" distR="114300" simplePos="0" relativeHeight="251658240" behindDoc="0" locked="0" layoutInCell="1" allowOverlap="1" wp14:anchorId="45225ABA" wp14:editId="49D9DDAC">
                <wp:simplePos x="0" y="0"/>
                <wp:positionH relativeFrom="margin">
                  <wp:align>left</wp:align>
                </wp:positionH>
                <wp:positionV relativeFrom="paragraph">
                  <wp:posOffset>106045</wp:posOffset>
                </wp:positionV>
                <wp:extent cx="5694680" cy="1176020"/>
                <wp:effectExtent l="0" t="0" r="20320" b="2413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4680" cy="1176020"/>
                        </a:xfrm>
                        <a:prstGeom prst="rect">
                          <a:avLst/>
                        </a:prstGeom>
                        <a:solidFill>
                          <a:srgbClr val="DE4110"/>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45225AE1" w14:textId="77777777" w:rsidR="00856B10" w:rsidRPr="00984ACB" w:rsidRDefault="00AD1F7A" w:rsidP="00856B10">
                            <w:pPr>
                              <w:pStyle w:val="NormalWeb"/>
                              <w:spacing w:before="0" w:beforeAutospacing="0" w:after="0" w:afterAutospacing="0"/>
                              <w:jc w:val="center"/>
                              <w:rPr>
                                <w:rFonts w:asciiTheme="minorHAnsi" w:hAnsiTheme="minorHAnsi" w:cstheme="minorHAnsi"/>
                                <w:color w:val="FFFFFF"/>
                                <w:sz w:val="72"/>
                                <w:szCs w:val="72"/>
                                <w:lang w:val="fr-FR"/>
                              </w:rPr>
                            </w:pPr>
                            <w:r w:rsidRPr="00984ACB">
                              <w:rPr>
                                <w:rFonts w:asciiTheme="minorHAnsi" w:hAnsiTheme="minorHAnsi" w:cstheme="minorHAnsi"/>
                                <w:color w:val="FFFFFF"/>
                                <w:sz w:val="72"/>
                                <w:szCs w:val="72"/>
                                <w:lang w:val="fr-FR"/>
                              </w:rPr>
                              <w:t>Consensus</w:t>
                            </w:r>
                          </w:p>
                          <w:p w14:paraId="45225AE2" w14:textId="69C757F1" w:rsidR="00856B10" w:rsidRPr="00984ACB" w:rsidRDefault="00DB6CD5" w:rsidP="00856B10">
                            <w:pPr>
                              <w:pStyle w:val="NormalWeb"/>
                              <w:spacing w:before="0" w:beforeAutospacing="0" w:after="0" w:afterAutospacing="0"/>
                              <w:jc w:val="center"/>
                              <w:rPr>
                                <w:rFonts w:asciiTheme="minorHAnsi" w:hAnsiTheme="minorHAnsi" w:cstheme="minorHAnsi"/>
                              </w:rPr>
                            </w:pPr>
                            <w:r>
                              <w:rPr>
                                <w:rFonts w:asciiTheme="minorHAnsi" w:hAnsiTheme="minorHAnsi" w:cstheme="minorHAnsi"/>
                                <w:color w:val="FFFFFF"/>
                                <w:sz w:val="72"/>
                                <w:szCs w:val="72"/>
                                <w:lang w:val="fr-FR"/>
                              </w:rPr>
                              <w:t>Visites d’entreprises</w:t>
                            </w:r>
                          </w:p>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5225ABA" id="Rectangle 71" o:spid="_x0000_s1026" style="position:absolute;left:0;text-align:left;margin-left:0;margin-top:8.35pt;width:448.4pt;height:92.6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" fillcolor="#de4110" strokecolor="white" strokeweight="1pt">
                <v:shadow color="#d8d8d8" offset="3pt,3pt"/>
                <v:textbox style="mso-fit-shape-to-text:t" inset="14.4pt,,14.4pt">
                  <w:txbxContent>
                    <w:p w14:paraId="45225AE1" w14:textId="77777777" w:rsidR="00856B10" w:rsidRPr="00984ACB" w:rsidRDefault="00AD1F7A" w:rsidP="00856B10">
                      <w:pPr>
                        <w:pStyle w:val="NormalWeb"/>
                        <w:spacing w:before="0" w:beforeAutospacing="0" w:after="0" w:afterAutospacing="0"/>
                        <w:jc w:val="center"/>
                        <w:rPr>
                          <w:rFonts w:asciiTheme="minorHAnsi" w:hAnsiTheme="minorHAnsi" w:cstheme="minorHAnsi"/>
                          <w:color w:val="FFFFFF"/>
                          <w:sz w:val="72"/>
                          <w:szCs w:val="72"/>
                          <w:lang w:val="fr-FR"/>
                        </w:rPr>
                      </w:pPr>
                      <w:r w:rsidRPr="00984ACB">
                        <w:rPr>
                          <w:rFonts w:asciiTheme="minorHAnsi" w:hAnsiTheme="minorHAnsi" w:cstheme="minorHAnsi"/>
                          <w:color w:val="FFFFFF"/>
                          <w:sz w:val="72"/>
                          <w:szCs w:val="72"/>
                          <w:lang w:val="fr-FR"/>
                        </w:rPr>
                        <w:t>Consensus</w:t>
                      </w:r>
                    </w:p>
                    <w:p w14:paraId="45225AE2" w14:textId="69C757F1" w:rsidR="00856B10" w:rsidRPr="00984ACB" w:rsidRDefault="00DB6CD5" w:rsidP="00856B10">
                      <w:pPr>
                        <w:pStyle w:val="NormalWeb"/>
                        <w:spacing w:before="0" w:beforeAutospacing="0" w:after="0" w:afterAutospacing="0"/>
                        <w:jc w:val="center"/>
                        <w:rPr>
                          <w:rFonts w:asciiTheme="minorHAnsi" w:hAnsiTheme="minorHAnsi" w:cstheme="minorHAnsi"/>
                        </w:rPr>
                      </w:pPr>
                      <w:r>
                        <w:rPr>
                          <w:rFonts w:asciiTheme="minorHAnsi" w:hAnsiTheme="minorHAnsi" w:cstheme="minorHAnsi"/>
                          <w:color w:val="FFFFFF"/>
                          <w:sz w:val="72"/>
                          <w:szCs w:val="72"/>
                          <w:lang w:val="fr-FR"/>
                        </w:rPr>
                        <w:t>Visites d’entreprises</w:t>
                      </w:r>
                    </w:p>
                  </w:txbxContent>
                </v:textbox>
                <w10:wrap anchorx="margin"/>
              </v:rect>
            </w:pict>
          </mc:Fallback>
        </mc:AlternateContent>
      </w:r>
    </w:p>
    <w:p w14:paraId="452259EA" w14:textId="77777777" w:rsidR="00856B10" w:rsidRPr="001446C6" w:rsidRDefault="00856B10" w:rsidP="00856B10">
      <w:pPr>
        <w:spacing w:after="0"/>
        <w:jc w:val="both"/>
        <w:rPr>
          <w:rFonts w:ascii="Arial" w:hAnsi="Arial" w:cs="Arial"/>
          <w:sz w:val="20"/>
          <w:szCs w:val="20"/>
          <w:lang w:val="fr-BE"/>
        </w:rPr>
      </w:pPr>
    </w:p>
    <w:p w14:paraId="452259EB" w14:textId="77777777" w:rsidR="00856B10" w:rsidRPr="001446C6" w:rsidRDefault="00856B10" w:rsidP="00856B10">
      <w:pPr>
        <w:spacing w:after="0"/>
        <w:jc w:val="both"/>
        <w:rPr>
          <w:rFonts w:ascii="Arial" w:hAnsi="Arial" w:cs="Arial"/>
          <w:sz w:val="20"/>
          <w:szCs w:val="20"/>
          <w:lang w:val="fr-BE"/>
        </w:rPr>
      </w:pPr>
    </w:p>
    <w:p w14:paraId="452259EC" w14:textId="77777777" w:rsidR="00856B10" w:rsidRPr="001446C6" w:rsidRDefault="00856B10" w:rsidP="00856B10">
      <w:pPr>
        <w:spacing w:after="0"/>
        <w:jc w:val="both"/>
        <w:rPr>
          <w:rFonts w:ascii="Arial" w:hAnsi="Arial" w:cs="Arial"/>
          <w:sz w:val="20"/>
          <w:szCs w:val="20"/>
          <w:lang w:val="fr-BE"/>
        </w:rPr>
      </w:pPr>
    </w:p>
    <w:p w14:paraId="452259ED" w14:textId="77777777" w:rsidR="00856B10" w:rsidRPr="001446C6" w:rsidRDefault="00856B10" w:rsidP="00856B10">
      <w:pPr>
        <w:spacing w:after="0"/>
        <w:jc w:val="both"/>
        <w:rPr>
          <w:rFonts w:ascii="Arial" w:hAnsi="Arial" w:cs="Arial"/>
          <w:sz w:val="20"/>
          <w:szCs w:val="20"/>
          <w:lang w:val="fr-BE"/>
        </w:rPr>
      </w:pPr>
    </w:p>
    <w:p w14:paraId="452259EE" w14:textId="77777777" w:rsidR="00856B10" w:rsidRPr="001446C6" w:rsidRDefault="00856B10" w:rsidP="00856B10">
      <w:pPr>
        <w:spacing w:after="0"/>
        <w:jc w:val="both"/>
        <w:rPr>
          <w:rFonts w:ascii="Arial" w:hAnsi="Arial" w:cs="Arial"/>
          <w:sz w:val="20"/>
          <w:szCs w:val="20"/>
          <w:lang w:val="fr-BE"/>
        </w:rPr>
      </w:pPr>
    </w:p>
    <w:p w14:paraId="452259EF" w14:textId="77777777" w:rsidR="00856B10" w:rsidRPr="001446C6" w:rsidRDefault="00856B10" w:rsidP="00856B10">
      <w:pPr>
        <w:spacing w:after="0"/>
        <w:jc w:val="both"/>
        <w:rPr>
          <w:rFonts w:ascii="Arial" w:hAnsi="Arial" w:cs="Arial"/>
          <w:sz w:val="20"/>
          <w:szCs w:val="20"/>
          <w:lang w:val="fr-BE"/>
        </w:rPr>
      </w:pPr>
    </w:p>
    <w:p w14:paraId="452259F0" w14:textId="77777777" w:rsidR="00856B10" w:rsidRPr="001446C6" w:rsidRDefault="00856B10" w:rsidP="00856B10">
      <w:pPr>
        <w:spacing w:after="0"/>
        <w:jc w:val="both"/>
        <w:rPr>
          <w:rFonts w:ascii="Arial" w:hAnsi="Arial" w:cs="Arial"/>
          <w:sz w:val="20"/>
          <w:szCs w:val="20"/>
          <w:lang w:val="fr-BE"/>
        </w:rPr>
      </w:pPr>
    </w:p>
    <w:p w14:paraId="452259F1" w14:textId="77777777" w:rsidR="00856B10" w:rsidRPr="001446C6" w:rsidRDefault="00856B10" w:rsidP="00856B10">
      <w:pPr>
        <w:spacing w:after="0"/>
        <w:jc w:val="both"/>
        <w:rPr>
          <w:rFonts w:ascii="Arial" w:hAnsi="Arial" w:cs="Arial"/>
          <w:sz w:val="20"/>
          <w:szCs w:val="20"/>
          <w:lang w:val="fr-BE"/>
        </w:rPr>
      </w:pPr>
    </w:p>
    <w:p w14:paraId="452259F3" w14:textId="5FF36CF2" w:rsidR="0091760B" w:rsidRPr="001446C6" w:rsidRDefault="0091760B" w:rsidP="00856B10">
      <w:pPr>
        <w:spacing w:after="0"/>
        <w:jc w:val="both"/>
        <w:rPr>
          <w:rFonts w:ascii="Arial" w:hAnsi="Arial" w:cs="Arial"/>
          <w:noProof/>
          <w:sz w:val="20"/>
          <w:szCs w:val="20"/>
          <w:lang w:val="fr-BE" w:eastAsia="fr-BE"/>
        </w:rPr>
      </w:pPr>
    </w:p>
    <w:p w14:paraId="452259F4" w14:textId="1DB6BB3E" w:rsidR="0091760B" w:rsidRPr="001446C6" w:rsidRDefault="0091760B" w:rsidP="00856B10">
      <w:pPr>
        <w:spacing w:after="0"/>
        <w:jc w:val="both"/>
        <w:rPr>
          <w:rFonts w:ascii="Arial" w:hAnsi="Arial" w:cs="Arial"/>
          <w:noProof/>
          <w:sz w:val="20"/>
          <w:szCs w:val="20"/>
          <w:lang w:val="fr-BE" w:eastAsia="fr-BE"/>
        </w:rPr>
      </w:pPr>
    </w:p>
    <w:p w14:paraId="452259F5" w14:textId="010049A3" w:rsidR="0091760B" w:rsidRPr="001446C6" w:rsidRDefault="001D6DEC" w:rsidP="00856B10">
      <w:pPr>
        <w:spacing w:after="0"/>
        <w:jc w:val="both"/>
        <w:rPr>
          <w:rFonts w:ascii="Arial" w:hAnsi="Arial" w:cs="Arial"/>
          <w:noProof/>
          <w:sz w:val="20"/>
          <w:szCs w:val="20"/>
          <w:lang w:val="fr-BE" w:eastAsia="fr-BE"/>
        </w:rPr>
      </w:pPr>
      <w:r>
        <w:rPr>
          <w:rFonts w:ascii="Arial" w:hAnsi="Arial" w:cs="Arial"/>
          <w:noProof/>
          <w:sz w:val="20"/>
          <w:szCs w:val="20"/>
          <w:lang w:val="fr-BE" w:eastAsia="fr-BE"/>
        </w:rPr>
        <w:drawing>
          <wp:inline distT="0" distB="0" distL="0" distR="0" wp14:anchorId="031596EF" wp14:editId="3AF4D431">
            <wp:extent cx="5759450" cy="2435225"/>
            <wp:effectExtent l="0" t="0" r="0" b="3175"/>
            <wp:docPr id="40792762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927628" name="Image 40792762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9450" cy="2435225"/>
                    </a:xfrm>
                    <a:prstGeom prst="rect">
                      <a:avLst/>
                    </a:prstGeom>
                  </pic:spPr>
                </pic:pic>
              </a:graphicData>
            </a:graphic>
          </wp:inline>
        </w:drawing>
      </w:r>
    </w:p>
    <w:p w14:paraId="452259F6" w14:textId="388794C9" w:rsidR="0091760B" w:rsidRPr="001446C6" w:rsidRDefault="0091760B" w:rsidP="00856B10">
      <w:pPr>
        <w:spacing w:after="0"/>
        <w:jc w:val="both"/>
        <w:rPr>
          <w:rFonts w:ascii="Arial" w:hAnsi="Arial" w:cs="Arial"/>
          <w:noProof/>
          <w:sz w:val="20"/>
          <w:szCs w:val="20"/>
          <w:lang w:val="fr-BE" w:eastAsia="fr-BE"/>
        </w:rPr>
      </w:pPr>
    </w:p>
    <w:p w14:paraId="452259F7" w14:textId="6CB9F86D" w:rsidR="0091760B" w:rsidRPr="001446C6" w:rsidRDefault="0091760B" w:rsidP="00856B10">
      <w:pPr>
        <w:spacing w:after="0"/>
        <w:jc w:val="both"/>
        <w:rPr>
          <w:rFonts w:ascii="Arial" w:hAnsi="Arial" w:cs="Arial"/>
          <w:noProof/>
          <w:sz w:val="20"/>
          <w:szCs w:val="20"/>
          <w:lang w:val="fr-BE" w:eastAsia="fr-BE"/>
        </w:rPr>
      </w:pPr>
    </w:p>
    <w:p w14:paraId="452259F8" w14:textId="79B41A44" w:rsidR="001D6DEC" w:rsidRDefault="001D6DEC">
      <w:pPr>
        <w:rPr>
          <w:rFonts w:ascii="Arial" w:hAnsi="Arial" w:cs="Arial"/>
          <w:noProof/>
          <w:sz w:val="20"/>
          <w:szCs w:val="20"/>
          <w:lang w:val="fr-BE" w:eastAsia="fr-BE"/>
        </w:rPr>
      </w:pPr>
      <w:r>
        <w:rPr>
          <w:rFonts w:ascii="Arial" w:hAnsi="Arial" w:cs="Arial"/>
          <w:noProof/>
          <w:sz w:val="20"/>
          <w:szCs w:val="20"/>
          <w:lang w:val="fr-BE" w:eastAsia="fr-BE"/>
        </w:rPr>
        <w:br w:type="page"/>
      </w:r>
    </w:p>
    <w:p w14:paraId="45225A0D" w14:textId="29454CDD" w:rsidR="00364B9F" w:rsidRPr="001446C6" w:rsidRDefault="00AD1F7A" w:rsidP="006C6FDB">
      <w:pPr>
        <w:rPr>
          <w:rFonts w:ascii="Arial" w:eastAsiaTheme="minorHAnsi" w:hAnsi="Arial" w:cs="Arial"/>
          <w:color w:val="000000"/>
          <w:sz w:val="24"/>
          <w:szCs w:val="24"/>
          <w:lang w:val="fr-BE"/>
        </w:rPr>
      </w:pPr>
      <w:r w:rsidRPr="001446C6">
        <w:rPr>
          <w:rFonts w:asciiTheme="minorHAnsi" w:eastAsiaTheme="minorHAnsi" w:hAnsiTheme="minorHAnsi" w:cstheme="minorHAnsi"/>
          <w:b/>
          <w:color w:val="E36C0A" w:themeColor="accent6" w:themeShade="BF"/>
          <w:lang w:val="fr-BE"/>
        </w:rPr>
        <w:lastRenderedPageBreak/>
        <w:t>CONSENSUS</w:t>
      </w:r>
      <w:r w:rsidR="005826E2" w:rsidRPr="001446C6">
        <w:rPr>
          <w:rFonts w:asciiTheme="minorHAnsi" w:eastAsiaTheme="minorHAnsi" w:hAnsiTheme="minorHAnsi" w:cstheme="minorHAnsi"/>
          <w:b/>
          <w:color w:val="E36C0A" w:themeColor="accent6" w:themeShade="BF"/>
          <w:lang w:val="fr-BE"/>
        </w:rPr>
        <w:t xml:space="preserve"> </w:t>
      </w:r>
      <w:r w:rsidR="00DB6CD5" w:rsidRPr="001446C6">
        <w:rPr>
          <w:rFonts w:asciiTheme="minorHAnsi" w:eastAsiaTheme="minorHAnsi" w:hAnsiTheme="minorHAnsi" w:cstheme="minorHAnsi"/>
          <w:b/>
          <w:color w:val="E36C0A" w:themeColor="accent6" w:themeShade="BF"/>
          <w:lang w:val="fr-BE"/>
        </w:rPr>
        <w:t>VISITES D’ENTREPRISES</w:t>
      </w:r>
    </w:p>
    <w:p w14:paraId="45225A13" w14:textId="79375AB7" w:rsidR="00F43EF5" w:rsidRPr="001446C6" w:rsidRDefault="00DB6CD5" w:rsidP="00FF3EA1">
      <w:pPr>
        <w:pStyle w:val="Titre1"/>
        <w:rPr>
          <w:lang w:val="fr-BE"/>
        </w:rPr>
      </w:pPr>
      <w:r w:rsidRPr="001446C6">
        <w:rPr>
          <w:lang w:val="fr-BE"/>
        </w:rPr>
        <w:t>Réglementation de référence</w:t>
      </w:r>
    </w:p>
    <w:p w14:paraId="45225A14" w14:textId="77777777" w:rsidR="00BE0403" w:rsidRPr="001446C6" w:rsidRDefault="00BE0403" w:rsidP="005826E2">
      <w:pPr>
        <w:pStyle w:val="Default"/>
        <w:rPr>
          <w:rFonts w:asciiTheme="minorHAnsi" w:hAnsiTheme="minorHAnsi" w:cstheme="minorHAnsi"/>
          <w:bCs/>
          <w:color w:val="auto"/>
          <w:sz w:val="22"/>
          <w:szCs w:val="22"/>
          <w:lang w:val="fr-BE"/>
        </w:rPr>
      </w:pPr>
    </w:p>
    <w:p w14:paraId="45225A16" w14:textId="36C3F5B0" w:rsidR="00364B9F" w:rsidRPr="001446C6" w:rsidRDefault="00DB6CD5" w:rsidP="00BC1365">
      <w:pPr>
        <w:pStyle w:val="Default"/>
        <w:jc w:val="both"/>
        <w:rPr>
          <w:rFonts w:asciiTheme="minorHAnsi" w:hAnsiTheme="minorHAnsi" w:cstheme="minorHAnsi"/>
          <w:bCs/>
          <w:color w:val="auto"/>
          <w:sz w:val="22"/>
          <w:szCs w:val="22"/>
          <w:lang w:val="fr-BE"/>
        </w:rPr>
      </w:pPr>
      <w:r w:rsidRPr="001446C6">
        <w:rPr>
          <w:rFonts w:asciiTheme="minorHAnsi" w:hAnsiTheme="minorHAnsi" w:cstheme="minorHAnsi"/>
          <w:bCs/>
          <w:color w:val="auto"/>
          <w:sz w:val="22"/>
          <w:szCs w:val="22"/>
          <w:lang w:val="fr-BE"/>
        </w:rPr>
        <w:t xml:space="preserve">Chapitre VII relatif aux missions spécifiques du service externe, livre II, titre 3 du Code du bien-être au travail (ci-après: Code). </w:t>
      </w:r>
    </w:p>
    <w:p w14:paraId="45225A17" w14:textId="77777777" w:rsidR="004915A8" w:rsidRPr="001446C6" w:rsidRDefault="004915A8" w:rsidP="005826E2">
      <w:pPr>
        <w:pStyle w:val="Default"/>
        <w:rPr>
          <w:rFonts w:asciiTheme="minorHAnsi" w:hAnsiTheme="minorHAnsi" w:cstheme="minorHAnsi"/>
          <w:bCs/>
          <w:color w:val="auto"/>
          <w:sz w:val="22"/>
          <w:szCs w:val="22"/>
          <w:lang w:val="fr-BE"/>
        </w:rPr>
      </w:pPr>
    </w:p>
    <w:p w14:paraId="45225A18" w14:textId="0C9766F9" w:rsidR="00F43EF5" w:rsidRPr="001446C6" w:rsidRDefault="00DB6CD5" w:rsidP="00FF3EA1">
      <w:pPr>
        <w:pStyle w:val="Titre1"/>
        <w:rPr>
          <w:lang w:val="fr-BE"/>
        </w:rPr>
      </w:pPr>
      <w:r w:rsidRPr="001446C6">
        <w:rPr>
          <w:lang w:val="fr-BE"/>
        </w:rPr>
        <w:t>Abréviations et notions</w:t>
      </w:r>
    </w:p>
    <w:p w14:paraId="45225A19" w14:textId="77777777" w:rsidR="00F43EF5" w:rsidRPr="001446C6" w:rsidRDefault="00F43EF5" w:rsidP="005826E2">
      <w:pPr>
        <w:pStyle w:val="Default"/>
        <w:rPr>
          <w:rFonts w:asciiTheme="minorHAnsi" w:hAnsiTheme="minorHAnsi" w:cstheme="minorHAnsi"/>
          <w:bCs/>
          <w:color w:val="auto"/>
          <w:sz w:val="22"/>
          <w:szCs w:val="22"/>
          <w:lang w:val="fr-BE"/>
        </w:rPr>
      </w:pPr>
    </w:p>
    <w:p w14:paraId="1971A979" w14:textId="16B53708" w:rsidR="009A426E" w:rsidRPr="001446C6" w:rsidRDefault="009A426E" w:rsidP="005826E2">
      <w:pPr>
        <w:pStyle w:val="Default"/>
        <w:rPr>
          <w:rFonts w:asciiTheme="minorHAnsi" w:hAnsiTheme="minorHAnsi" w:cstheme="minorHAnsi"/>
          <w:bCs/>
          <w:color w:val="auto"/>
          <w:sz w:val="22"/>
          <w:szCs w:val="22"/>
          <w:lang w:val="fr-BE"/>
        </w:rPr>
      </w:pPr>
      <w:r w:rsidRPr="001446C6">
        <w:rPr>
          <w:rFonts w:asciiTheme="minorHAnsi" w:hAnsiTheme="minorHAnsi" w:cstheme="minorHAnsi"/>
          <w:bCs/>
          <w:i/>
          <w:iCs/>
          <w:color w:val="auto"/>
          <w:sz w:val="22"/>
          <w:szCs w:val="22"/>
          <w:lang w:val="fr-BE"/>
        </w:rPr>
        <w:t>Code</w:t>
      </w:r>
    </w:p>
    <w:p w14:paraId="2426E6E9" w14:textId="4BE39EE7" w:rsidR="009A426E" w:rsidRPr="001446C6" w:rsidRDefault="009A426E" w:rsidP="005826E2">
      <w:pPr>
        <w:pStyle w:val="Default"/>
        <w:rPr>
          <w:rFonts w:asciiTheme="minorHAnsi" w:hAnsiTheme="minorHAnsi" w:cstheme="minorHAnsi"/>
          <w:bCs/>
          <w:color w:val="auto"/>
          <w:sz w:val="22"/>
          <w:szCs w:val="22"/>
          <w:lang w:val="fr-BE"/>
        </w:rPr>
      </w:pPr>
      <w:r w:rsidRPr="001446C6">
        <w:rPr>
          <w:rFonts w:asciiTheme="minorHAnsi" w:hAnsiTheme="minorHAnsi" w:cstheme="minorHAnsi"/>
          <w:bCs/>
          <w:color w:val="auto"/>
          <w:sz w:val="22"/>
          <w:szCs w:val="22"/>
          <w:lang w:val="fr-BE"/>
        </w:rPr>
        <w:t>Code</w:t>
      </w:r>
      <w:r w:rsidR="009F7B4F" w:rsidRPr="001446C6">
        <w:rPr>
          <w:rFonts w:asciiTheme="minorHAnsi" w:hAnsiTheme="minorHAnsi" w:cstheme="minorHAnsi"/>
          <w:bCs/>
          <w:color w:val="auto"/>
          <w:sz w:val="22"/>
          <w:szCs w:val="22"/>
          <w:lang w:val="fr-BE"/>
        </w:rPr>
        <w:t xml:space="preserve"> du bien</w:t>
      </w:r>
      <w:r w:rsidR="00095790" w:rsidRPr="001446C6">
        <w:rPr>
          <w:rFonts w:asciiTheme="minorHAnsi" w:hAnsiTheme="minorHAnsi" w:cstheme="minorHAnsi"/>
          <w:bCs/>
          <w:color w:val="auto"/>
          <w:sz w:val="22"/>
          <w:szCs w:val="22"/>
          <w:lang w:val="fr-BE"/>
        </w:rPr>
        <w:t>-être au travail</w:t>
      </w:r>
    </w:p>
    <w:p w14:paraId="4FC72FF5" w14:textId="77777777" w:rsidR="009A426E" w:rsidRPr="001446C6" w:rsidRDefault="009A426E" w:rsidP="005826E2">
      <w:pPr>
        <w:pStyle w:val="Default"/>
        <w:rPr>
          <w:rFonts w:asciiTheme="minorHAnsi" w:hAnsiTheme="minorHAnsi" w:cstheme="minorHAnsi"/>
          <w:bCs/>
          <w:color w:val="auto"/>
          <w:sz w:val="22"/>
          <w:szCs w:val="22"/>
          <w:lang w:val="fr-BE"/>
        </w:rPr>
      </w:pPr>
    </w:p>
    <w:p w14:paraId="45225A1A" w14:textId="13495CBA" w:rsidR="00F43EF5" w:rsidRPr="001446C6" w:rsidRDefault="001755BA" w:rsidP="005826E2">
      <w:pPr>
        <w:pStyle w:val="Default"/>
        <w:rPr>
          <w:rFonts w:asciiTheme="minorHAnsi" w:hAnsiTheme="minorHAnsi" w:cstheme="minorHAnsi"/>
          <w:bCs/>
          <w:i/>
          <w:sz w:val="22"/>
          <w:szCs w:val="22"/>
          <w:lang w:val="fr-BE"/>
        </w:rPr>
      </w:pPr>
      <w:r w:rsidRPr="001446C6">
        <w:rPr>
          <w:rFonts w:asciiTheme="minorHAnsi" w:hAnsiTheme="minorHAnsi" w:cstheme="minorHAnsi"/>
          <w:bCs/>
          <w:i/>
          <w:sz w:val="22"/>
          <w:szCs w:val="22"/>
          <w:lang w:val="fr-BE"/>
        </w:rPr>
        <w:t>CPE</w:t>
      </w:r>
    </w:p>
    <w:p w14:paraId="532887D3" w14:textId="6546B04A" w:rsidR="00E63173" w:rsidRPr="001446C6" w:rsidRDefault="006F7239" w:rsidP="005826E2">
      <w:pPr>
        <w:pStyle w:val="Default"/>
        <w:jc w:val="both"/>
        <w:rPr>
          <w:rFonts w:asciiTheme="minorHAnsi" w:hAnsiTheme="minorHAnsi" w:cstheme="minorHAnsi"/>
          <w:bCs/>
          <w:sz w:val="22"/>
          <w:szCs w:val="22"/>
          <w:lang w:val="fr-BE"/>
        </w:rPr>
      </w:pPr>
      <w:r w:rsidRPr="001446C6">
        <w:rPr>
          <w:rFonts w:asciiTheme="minorHAnsi" w:hAnsiTheme="minorHAnsi" w:cstheme="minorHAnsi"/>
          <w:bCs/>
          <w:sz w:val="22"/>
          <w:szCs w:val="22"/>
          <w:lang w:val="fr-BE"/>
        </w:rPr>
        <w:t>“CPE”</w:t>
      </w:r>
      <w:r w:rsidR="00F52963" w:rsidRPr="001446C6">
        <w:rPr>
          <w:rFonts w:asciiTheme="minorHAnsi" w:hAnsiTheme="minorHAnsi" w:cstheme="minorHAnsi"/>
          <w:bCs/>
          <w:sz w:val="22"/>
          <w:szCs w:val="22"/>
          <w:lang w:val="fr-BE"/>
        </w:rPr>
        <w:t xml:space="preserve"> </w:t>
      </w:r>
      <w:r w:rsidRPr="001446C6">
        <w:rPr>
          <w:rFonts w:asciiTheme="minorHAnsi" w:hAnsiTheme="minorHAnsi" w:cstheme="minorHAnsi"/>
          <w:bCs/>
          <w:sz w:val="22"/>
          <w:szCs w:val="22"/>
          <w:lang w:val="fr-BE"/>
        </w:rPr>
        <w:t xml:space="preserve">signifie conseiller en prévention externe, </w:t>
      </w:r>
      <w:r w:rsidR="00E969FB" w:rsidRPr="001446C6">
        <w:rPr>
          <w:rFonts w:asciiTheme="minorHAnsi" w:hAnsiTheme="minorHAnsi" w:cstheme="minorHAnsi"/>
          <w:bCs/>
          <w:sz w:val="22"/>
          <w:szCs w:val="22"/>
          <w:lang w:val="fr-BE"/>
        </w:rPr>
        <w:t xml:space="preserve">comme visé à l’art. II.3-30 du Code. </w:t>
      </w:r>
      <w:r w:rsidR="00BC1365" w:rsidRPr="001446C6">
        <w:rPr>
          <w:rFonts w:asciiTheme="minorHAnsi" w:hAnsiTheme="minorHAnsi" w:cstheme="minorHAnsi"/>
          <w:bCs/>
          <w:sz w:val="22"/>
          <w:szCs w:val="22"/>
          <w:lang w:val="fr-BE"/>
        </w:rPr>
        <w:t xml:space="preserve">C’est un conseiller en prévention qui répond aux conditions </w:t>
      </w:r>
      <w:r w:rsidR="006D3D08" w:rsidRPr="001446C6">
        <w:rPr>
          <w:rFonts w:asciiTheme="minorHAnsi" w:hAnsiTheme="minorHAnsi" w:cstheme="minorHAnsi"/>
          <w:bCs/>
          <w:sz w:val="22"/>
          <w:szCs w:val="22"/>
          <w:lang w:val="fr-BE"/>
        </w:rPr>
        <w:t xml:space="preserve">par rapport à une des </w:t>
      </w:r>
      <w:r w:rsidR="002E16F4" w:rsidRPr="001446C6">
        <w:rPr>
          <w:rFonts w:asciiTheme="minorHAnsi" w:hAnsiTheme="minorHAnsi" w:cstheme="minorHAnsi"/>
          <w:bCs/>
          <w:sz w:val="22"/>
          <w:szCs w:val="22"/>
          <w:lang w:val="fr-BE"/>
        </w:rPr>
        <w:t xml:space="preserve">5 </w:t>
      </w:r>
      <w:r w:rsidR="006D3D08" w:rsidRPr="001446C6">
        <w:rPr>
          <w:rFonts w:asciiTheme="minorHAnsi" w:hAnsiTheme="minorHAnsi" w:cstheme="minorHAnsi"/>
          <w:bCs/>
          <w:sz w:val="22"/>
          <w:szCs w:val="22"/>
          <w:lang w:val="fr-BE"/>
        </w:rPr>
        <w:t xml:space="preserve">compétences reprises dans cette </w:t>
      </w:r>
      <w:r w:rsidR="00EC1663" w:rsidRPr="001446C6">
        <w:rPr>
          <w:rFonts w:asciiTheme="minorHAnsi" w:hAnsiTheme="minorHAnsi" w:cstheme="minorHAnsi"/>
          <w:bCs/>
          <w:sz w:val="22"/>
          <w:szCs w:val="22"/>
          <w:lang w:val="fr-BE"/>
        </w:rPr>
        <w:t>d</w:t>
      </w:r>
      <w:r w:rsidR="002E16F4" w:rsidRPr="001446C6">
        <w:rPr>
          <w:rFonts w:asciiTheme="minorHAnsi" w:hAnsiTheme="minorHAnsi" w:cstheme="minorHAnsi"/>
          <w:bCs/>
          <w:sz w:val="22"/>
          <w:szCs w:val="22"/>
          <w:lang w:val="fr-BE"/>
        </w:rPr>
        <w:t>isposition</w:t>
      </w:r>
      <w:r w:rsidR="00EC1663" w:rsidRPr="001446C6">
        <w:rPr>
          <w:rFonts w:asciiTheme="minorHAnsi" w:hAnsiTheme="minorHAnsi" w:cstheme="minorHAnsi"/>
          <w:bCs/>
          <w:sz w:val="22"/>
          <w:szCs w:val="22"/>
          <w:lang w:val="fr-BE"/>
        </w:rPr>
        <w:t xml:space="preserve"> : sécurité au travail, médecine du travail, ergonomie, </w:t>
      </w:r>
      <w:r w:rsidR="003A6B93" w:rsidRPr="001446C6">
        <w:rPr>
          <w:rFonts w:asciiTheme="minorHAnsi" w:hAnsiTheme="minorHAnsi" w:cstheme="minorHAnsi"/>
          <w:bCs/>
          <w:sz w:val="22"/>
          <w:szCs w:val="22"/>
          <w:lang w:val="fr-BE"/>
        </w:rPr>
        <w:t>hygiène du travail, aspects psychosociaux.</w:t>
      </w:r>
    </w:p>
    <w:p w14:paraId="08438458" w14:textId="77777777" w:rsidR="003A6B93" w:rsidRPr="001446C6" w:rsidRDefault="003A6B93" w:rsidP="005826E2">
      <w:pPr>
        <w:pStyle w:val="Default"/>
        <w:jc w:val="both"/>
        <w:rPr>
          <w:rFonts w:asciiTheme="minorHAnsi" w:hAnsiTheme="minorHAnsi" w:cstheme="minorHAnsi"/>
          <w:bCs/>
          <w:sz w:val="22"/>
          <w:szCs w:val="22"/>
          <w:lang w:val="fr-BE"/>
        </w:rPr>
      </w:pPr>
    </w:p>
    <w:p w14:paraId="45225A1E" w14:textId="664603D8" w:rsidR="00CF63D1" w:rsidRPr="001446C6" w:rsidRDefault="009A74F3" w:rsidP="005826E2">
      <w:pPr>
        <w:pStyle w:val="Default"/>
        <w:rPr>
          <w:rFonts w:asciiTheme="minorHAnsi" w:hAnsiTheme="minorHAnsi" w:cstheme="minorHAnsi"/>
          <w:bCs/>
          <w:i/>
          <w:sz w:val="22"/>
          <w:szCs w:val="22"/>
          <w:lang w:val="fr-BE"/>
        </w:rPr>
      </w:pPr>
      <w:r w:rsidRPr="001446C6">
        <w:rPr>
          <w:rFonts w:asciiTheme="minorHAnsi" w:hAnsiTheme="minorHAnsi" w:cstheme="minorHAnsi"/>
          <w:bCs/>
          <w:i/>
          <w:sz w:val="22"/>
          <w:szCs w:val="22"/>
          <w:lang w:val="fr-BE"/>
        </w:rPr>
        <w:t>VISITEUR D’ENTREPRISE</w:t>
      </w:r>
    </w:p>
    <w:p w14:paraId="471A2EE0" w14:textId="49AB9F6F" w:rsidR="008727EF" w:rsidRPr="001446C6" w:rsidRDefault="00C13DCF" w:rsidP="005826E2">
      <w:pPr>
        <w:pStyle w:val="Default"/>
        <w:jc w:val="both"/>
        <w:rPr>
          <w:rFonts w:asciiTheme="minorHAnsi" w:hAnsiTheme="minorHAnsi" w:cstheme="minorHAnsi"/>
          <w:bCs/>
          <w:sz w:val="22"/>
          <w:szCs w:val="22"/>
          <w:lang w:val="fr-BE"/>
        </w:rPr>
      </w:pPr>
      <w:r w:rsidRPr="001446C6">
        <w:rPr>
          <w:rFonts w:asciiTheme="minorHAnsi" w:hAnsiTheme="minorHAnsi" w:cstheme="minorHAnsi"/>
          <w:bCs/>
          <w:sz w:val="22"/>
          <w:szCs w:val="22"/>
          <w:lang w:val="fr-BE"/>
        </w:rPr>
        <w:t xml:space="preserve">Cela peut être un CPE ou </w:t>
      </w:r>
      <w:r w:rsidR="0018514C" w:rsidRPr="001446C6">
        <w:rPr>
          <w:rFonts w:asciiTheme="minorHAnsi" w:hAnsiTheme="minorHAnsi" w:cstheme="minorHAnsi"/>
          <w:bCs/>
          <w:sz w:val="22"/>
          <w:szCs w:val="22"/>
          <w:lang w:val="fr-BE"/>
        </w:rPr>
        <w:t xml:space="preserve">un infirmier gradué, assistant social ou une autre personne ayant une formation complémentaire </w:t>
      </w:r>
      <w:r w:rsidR="00A73753" w:rsidRPr="001446C6">
        <w:rPr>
          <w:rFonts w:asciiTheme="minorHAnsi" w:hAnsiTheme="minorHAnsi" w:cstheme="minorHAnsi"/>
          <w:bCs/>
          <w:sz w:val="22"/>
          <w:szCs w:val="22"/>
          <w:lang w:val="fr-BE"/>
        </w:rPr>
        <w:t xml:space="preserve">de niveau 2 au moins, comme visé dans l’art. II.3-27, </w:t>
      </w:r>
      <w:r w:rsidR="00CA08B8" w:rsidRPr="001446C6">
        <w:rPr>
          <w:rFonts w:asciiTheme="minorHAnsi" w:hAnsiTheme="minorHAnsi" w:cstheme="minorHAnsi"/>
          <w:bCs/>
          <w:sz w:val="22"/>
          <w:szCs w:val="22"/>
          <w:lang w:val="fr-BE"/>
        </w:rPr>
        <w:t>§ 2 du Code.</w:t>
      </w:r>
    </w:p>
    <w:p w14:paraId="5860AC43" w14:textId="77777777" w:rsidR="008727EF" w:rsidRPr="001446C6" w:rsidRDefault="008727EF" w:rsidP="005826E2">
      <w:pPr>
        <w:pStyle w:val="Default"/>
        <w:jc w:val="both"/>
        <w:rPr>
          <w:rFonts w:asciiTheme="minorHAnsi" w:hAnsiTheme="minorHAnsi" w:cstheme="minorHAnsi"/>
          <w:bCs/>
          <w:sz w:val="22"/>
          <w:szCs w:val="22"/>
          <w:lang w:val="fr-BE"/>
        </w:rPr>
      </w:pPr>
    </w:p>
    <w:p w14:paraId="45225A21" w14:textId="05A7A83D" w:rsidR="00F43EF5" w:rsidRPr="001446C6" w:rsidRDefault="00CA08B8" w:rsidP="005826E2">
      <w:pPr>
        <w:pStyle w:val="Default"/>
        <w:rPr>
          <w:rFonts w:asciiTheme="minorHAnsi" w:hAnsiTheme="minorHAnsi" w:cstheme="minorHAnsi"/>
          <w:bCs/>
          <w:i/>
          <w:sz w:val="22"/>
          <w:szCs w:val="22"/>
          <w:lang w:val="fr-BE"/>
        </w:rPr>
      </w:pPr>
      <w:r w:rsidRPr="001446C6">
        <w:rPr>
          <w:rFonts w:asciiTheme="minorHAnsi" w:hAnsiTheme="minorHAnsi" w:cstheme="minorHAnsi"/>
          <w:bCs/>
          <w:i/>
          <w:sz w:val="22"/>
          <w:szCs w:val="22"/>
          <w:lang w:val="fr-BE"/>
        </w:rPr>
        <w:t>SEPP</w:t>
      </w:r>
    </w:p>
    <w:p w14:paraId="45225A22" w14:textId="6777711F" w:rsidR="00F43EF5" w:rsidRPr="001446C6" w:rsidRDefault="001511AE" w:rsidP="005826E2">
      <w:pPr>
        <w:pStyle w:val="Default"/>
        <w:rPr>
          <w:rFonts w:asciiTheme="minorHAnsi" w:hAnsiTheme="minorHAnsi" w:cstheme="minorHAnsi"/>
          <w:bCs/>
          <w:sz w:val="22"/>
          <w:szCs w:val="22"/>
          <w:lang w:val="fr-BE"/>
        </w:rPr>
      </w:pPr>
      <w:r w:rsidRPr="001446C6">
        <w:rPr>
          <w:rFonts w:asciiTheme="minorHAnsi" w:hAnsiTheme="minorHAnsi" w:cstheme="minorHAnsi"/>
          <w:bCs/>
          <w:sz w:val="22"/>
          <w:szCs w:val="22"/>
          <w:lang w:val="fr-BE"/>
        </w:rPr>
        <w:t>Service externe pour la prévention et la protection au travail.</w:t>
      </w:r>
    </w:p>
    <w:p w14:paraId="45225A23" w14:textId="77777777" w:rsidR="00805E45" w:rsidRPr="001446C6" w:rsidRDefault="00805E45" w:rsidP="005826E2">
      <w:pPr>
        <w:pStyle w:val="Default"/>
        <w:rPr>
          <w:rFonts w:asciiTheme="minorHAnsi" w:hAnsiTheme="minorHAnsi" w:cstheme="minorHAnsi"/>
          <w:bCs/>
          <w:sz w:val="22"/>
          <w:szCs w:val="22"/>
          <w:lang w:val="fr-BE"/>
        </w:rPr>
      </w:pPr>
    </w:p>
    <w:p w14:paraId="45225A24" w14:textId="2AA485F2" w:rsidR="00805E45" w:rsidRPr="001446C6" w:rsidRDefault="00805E45" w:rsidP="005826E2">
      <w:pPr>
        <w:pStyle w:val="Default"/>
        <w:rPr>
          <w:rFonts w:asciiTheme="minorHAnsi" w:hAnsiTheme="minorHAnsi" w:cstheme="minorHAnsi"/>
          <w:bCs/>
          <w:i/>
          <w:sz w:val="22"/>
          <w:szCs w:val="22"/>
          <w:lang w:val="fr-BE"/>
        </w:rPr>
      </w:pPr>
      <w:r w:rsidRPr="001446C6">
        <w:rPr>
          <w:rFonts w:asciiTheme="minorHAnsi" w:hAnsiTheme="minorHAnsi" w:cstheme="minorHAnsi"/>
          <w:bCs/>
          <w:i/>
          <w:sz w:val="22"/>
          <w:szCs w:val="22"/>
          <w:lang w:val="fr-BE"/>
        </w:rPr>
        <w:t>C</w:t>
      </w:r>
      <w:r w:rsidR="00AF180C" w:rsidRPr="001446C6">
        <w:rPr>
          <w:rFonts w:asciiTheme="minorHAnsi" w:hAnsiTheme="minorHAnsi" w:cstheme="minorHAnsi"/>
          <w:bCs/>
          <w:i/>
          <w:sz w:val="22"/>
          <w:szCs w:val="22"/>
          <w:lang w:val="fr-BE"/>
        </w:rPr>
        <w:t>PPT</w:t>
      </w:r>
    </w:p>
    <w:p w14:paraId="45225A25" w14:textId="012C90C9" w:rsidR="00805E45" w:rsidRPr="001446C6" w:rsidRDefault="00805E45" w:rsidP="005826E2">
      <w:pPr>
        <w:pStyle w:val="Default"/>
        <w:rPr>
          <w:rFonts w:asciiTheme="minorHAnsi" w:hAnsiTheme="minorHAnsi" w:cstheme="minorHAnsi"/>
          <w:bCs/>
          <w:sz w:val="22"/>
          <w:szCs w:val="22"/>
          <w:lang w:val="fr-BE"/>
        </w:rPr>
      </w:pPr>
      <w:r w:rsidRPr="001446C6">
        <w:rPr>
          <w:rFonts w:asciiTheme="minorHAnsi" w:hAnsiTheme="minorHAnsi" w:cstheme="minorHAnsi"/>
          <w:bCs/>
          <w:sz w:val="22"/>
          <w:szCs w:val="22"/>
          <w:lang w:val="fr-BE"/>
        </w:rPr>
        <w:t xml:space="preserve">Comité </w:t>
      </w:r>
      <w:r w:rsidR="00AF180C" w:rsidRPr="001446C6">
        <w:rPr>
          <w:rFonts w:asciiTheme="minorHAnsi" w:hAnsiTheme="minorHAnsi" w:cstheme="minorHAnsi"/>
          <w:bCs/>
          <w:sz w:val="22"/>
          <w:szCs w:val="22"/>
          <w:lang w:val="fr-BE"/>
        </w:rPr>
        <w:t>pour la prévention et la protection au travail.</w:t>
      </w:r>
    </w:p>
    <w:p w14:paraId="45225A26" w14:textId="77777777" w:rsidR="00F43EF5" w:rsidRPr="001446C6" w:rsidRDefault="00F43EF5" w:rsidP="005826E2">
      <w:pPr>
        <w:pStyle w:val="Default"/>
        <w:rPr>
          <w:rFonts w:asciiTheme="minorHAnsi" w:hAnsiTheme="minorHAnsi" w:cstheme="minorHAnsi"/>
          <w:bCs/>
          <w:sz w:val="22"/>
          <w:szCs w:val="22"/>
          <w:highlight w:val="yellow"/>
          <w:lang w:val="fr-BE"/>
        </w:rPr>
      </w:pPr>
    </w:p>
    <w:p w14:paraId="45225A38" w14:textId="5E6FD3B3" w:rsidR="006F1DC4" w:rsidRPr="001446C6" w:rsidRDefault="004D09FE" w:rsidP="002845C4">
      <w:pPr>
        <w:pStyle w:val="Default"/>
        <w:rPr>
          <w:rFonts w:asciiTheme="minorHAnsi" w:hAnsiTheme="minorHAnsi" w:cstheme="minorHAnsi"/>
          <w:bCs/>
          <w:i/>
          <w:sz w:val="22"/>
          <w:szCs w:val="22"/>
          <w:lang w:val="fr-BE"/>
        </w:rPr>
      </w:pPr>
      <w:r w:rsidRPr="001446C6">
        <w:rPr>
          <w:rFonts w:asciiTheme="minorHAnsi" w:hAnsiTheme="minorHAnsi" w:cstheme="minorHAnsi"/>
          <w:bCs/>
          <w:i/>
          <w:sz w:val="22"/>
          <w:szCs w:val="22"/>
          <w:lang w:val="fr-BE"/>
        </w:rPr>
        <w:t xml:space="preserve">Employeurs des groupes </w:t>
      </w:r>
      <w:r w:rsidR="003077A8" w:rsidRPr="001446C6">
        <w:rPr>
          <w:rFonts w:asciiTheme="minorHAnsi" w:hAnsiTheme="minorHAnsi" w:cstheme="minorHAnsi"/>
          <w:bCs/>
          <w:i/>
          <w:sz w:val="22"/>
          <w:szCs w:val="22"/>
          <w:lang w:val="fr-BE"/>
        </w:rPr>
        <w:t>A, B,</w:t>
      </w:r>
      <w:r w:rsidR="00BE0403" w:rsidRPr="001446C6">
        <w:rPr>
          <w:rFonts w:asciiTheme="minorHAnsi" w:hAnsiTheme="minorHAnsi" w:cstheme="minorHAnsi"/>
          <w:bCs/>
          <w:i/>
          <w:sz w:val="22"/>
          <w:szCs w:val="22"/>
          <w:lang w:val="fr-BE"/>
        </w:rPr>
        <w:t xml:space="preserve"> C</w:t>
      </w:r>
      <w:r w:rsidR="00A85BF9" w:rsidRPr="001446C6">
        <w:rPr>
          <w:rFonts w:asciiTheme="minorHAnsi" w:hAnsiTheme="minorHAnsi" w:cstheme="minorHAnsi"/>
          <w:bCs/>
          <w:i/>
          <w:sz w:val="22"/>
          <w:szCs w:val="22"/>
          <w:lang w:val="fr-BE"/>
        </w:rPr>
        <w:t>+</w:t>
      </w:r>
      <w:r w:rsidR="00086D3E" w:rsidRPr="001446C6">
        <w:rPr>
          <w:rFonts w:asciiTheme="minorHAnsi" w:hAnsiTheme="minorHAnsi" w:cstheme="minorHAnsi"/>
          <w:bCs/>
          <w:i/>
          <w:sz w:val="22"/>
          <w:szCs w:val="22"/>
          <w:lang w:val="fr-BE"/>
        </w:rPr>
        <w:t>, C-</w:t>
      </w:r>
      <w:r w:rsidR="00BE0403" w:rsidRPr="001446C6">
        <w:rPr>
          <w:rFonts w:asciiTheme="minorHAnsi" w:hAnsiTheme="minorHAnsi" w:cstheme="minorHAnsi"/>
          <w:bCs/>
          <w:i/>
          <w:sz w:val="22"/>
          <w:szCs w:val="22"/>
          <w:lang w:val="fr-BE"/>
        </w:rPr>
        <w:t xml:space="preserve"> e</w:t>
      </w:r>
      <w:r w:rsidRPr="001446C6">
        <w:rPr>
          <w:rFonts w:asciiTheme="minorHAnsi" w:hAnsiTheme="minorHAnsi" w:cstheme="minorHAnsi"/>
          <w:bCs/>
          <w:i/>
          <w:sz w:val="22"/>
          <w:szCs w:val="22"/>
          <w:lang w:val="fr-BE"/>
        </w:rPr>
        <w:t>t</w:t>
      </w:r>
      <w:r w:rsidR="00BE0403" w:rsidRPr="001446C6">
        <w:rPr>
          <w:rFonts w:asciiTheme="minorHAnsi" w:hAnsiTheme="minorHAnsi" w:cstheme="minorHAnsi"/>
          <w:bCs/>
          <w:i/>
          <w:sz w:val="22"/>
          <w:szCs w:val="22"/>
          <w:lang w:val="fr-BE"/>
        </w:rPr>
        <w:t xml:space="preserve"> D</w:t>
      </w:r>
    </w:p>
    <w:p w14:paraId="70213042" w14:textId="67BA0F26" w:rsidR="002845C4" w:rsidRPr="001446C6" w:rsidRDefault="001556B5" w:rsidP="002845C4">
      <w:pPr>
        <w:pStyle w:val="Default"/>
        <w:rPr>
          <w:rFonts w:asciiTheme="minorHAnsi" w:hAnsiTheme="minorHAnsi" w:cstheme="minorHAnsi"/>
          <w:bCs/>
          <w:iCs/>
          <w:sz w:val="22"/>
          <w:szCs w:val="22"/>
          <w:lang w:val="fr-BE"/>
        </w:rPr>
      </w:pPr>
      <w:r w:rsidRPr="001446C6">
        <w:rPr>
          <w:rFonts w:asciiTheme="minorHAnsi" w:hAnsiTheme="minorHAnsi" w:cstheme="minorHAnsi"/>
          <w:bCs/>
          <w:iCs/>
          <w:sz w:val="22"/>
          <w:szCs w:val="22"/>
          <w:lang w:val="fr-BE"/>
        </w:rPr>
        <w:t xml:space="preserve">Ce sont les groupes d’employeurs </w:t>
      </w:r>
      <w:r w:rsidR="004F77A2" w:rsidRPr="001446C6">
        <w:rPr>
          <w:rFonts w:asciiTheme="minorHAnsi" w:hAnsiTheme="minorHAnsi" w:cstheme="minorHAnsi"/>
          <w:bCs/>
          <w:iCs/>
          <w:sz w:val="22"/>
          <w:szCs w:val="22"/>
          <w:lang w:val="fr-BE"/>
        </w:rPr>
        <w:t>tels que</w:t>
      </w:r>
      <w:r w:rsidRPr="001446C6">
        <w:rPr>
          <w:rFonts w:asciiTheme="minorHAnsi" w:hAnsiTheme="minorHAnsi" w:cstheme="minorHAnsi"/>
          <w:bCs/>
          <w:iCs/>
          <w:sz w:val="22"/>
          <w:szCs w:val="22"/>
          <w:lang w:val="fr-BE"/>
        </w:rPr>
        <w:t xml:space="preserve"> défini</w:t>
      </w:r>
      <w:r w:rsidR="004F77A2" w:rsidRPr="001446C6">
        <w:rPr>
          <w:rFonts w:asciiTheme="minorHAnsi" w:hAnsiTheme="minorHAnsi" w:cstheme="minorHAnsi"/>
          <w:bCs/>
          <w:iCs/>
          <w:sz w:val="22"/>
          <w:szCs w:val="22"/>
          <w:lang w:val="fr-BE"/>
        </w:rPr>
        <w:t>s</w:t>
      </w:r>
      <w:r w:rsidRPr="001446C6">
        <w:rPr>
          <w:rFonts w:asciiTheme="minorHAnsi" w:hAnsiTheme="minorHAnsi" w:cstheme="minorHAnsi"/>
          <w:bCs/>
          <w:iCs/>
          <w:sz w:val="22"/>
          <w:szCs w:val="22"/>
          <w:lang w:val="fr-BE"/>
        </w:rPr>
        <w:t xml:space="preserve"> à l’art. </w:t>
      </w:r>
      <w:r w:rsidR="00A85BF9" w:rsidRPr="001446C6">
        <w:rPr>
          <w:rFonts w:asciiTheme="minorHAnsi" w:hAnsiTheme="minorHAnsi" w:cstheme="minorHAnsi"/>
          <w:bCs/>
          <w:iCs/>
          <w:sz w:val="22"/>
          <w:szCs w:val="22"/>
          <w:lang w:val="fr-BE"/>
        </w:rPr>
        <w:t xml:space="preserve">II.1-2, § 1 </w:t>
      </w:r>
      <w:r w:rsidRPr="001446C6">
        <w:rPr>
          <w:rFonts w:asciiTheme="minorHAnsi" w:hAnsiTheme="minorHAnsi" w:cstheme="minorHAnsi"/>
          <w:bCs/>
          <w:iCs/>
          <w:sz w:val="22"/>
          <w:szCs w:val="22"/>
          <w:lang w:val="fr-BE"/>
        </w:rPr>
        <w:t>du Code</w:t>
      </w:r>
      <w:r w:rsidR="00A85BF9" w:rsidRPr="001446C6">
        <w:rPr>
          <w:rFonts w:asciiTheme="minorHAnsi" w:hAnsiTheme="minorHAnsi" w:cstheme="minorHAnsi"/>
          <w:bCs/>
          <w:iCs/>
          <w:sz w:val="22"/>
          <w:szCs w:val="22"/>
          <w:lang w:val="fr-BE"/>
        </w:rPr>
        <w:t>.</w:t>
      </w:r>
    </w:p>
    <w:p w14:paraId="76468184" w14:textId="2AF9DF37" w:rsidR="001556B5" w:rsidRPr="001446C6" w:rsidRDefault="001556B5" w:rsidP="002B56F0">
      <w:pPr>
        <w:pStyle w:val="Default"/>
        <w:jc w:val="both"/>
        <w:rPr>
          <w:rFonts w:asciiTheme="minorHAnsi" w:hAnsiTheme="minorHAnsi" w:cstheme="minorHAnsi"/>
          <w:bCs/>
          <w:iCs/>
          <w:sz w:val="22"/>
          <w:szCs w:val="22"/>
          <w:lang w:val="fr-BE"/>
        </w:rPr>
      </w:pPr>
      <w:r w:rsidRPr="001446C6">
        <w:rPr>
          <w:rFonts w:asciiTheme="minorHAnsi" w:hAnsiTheme="minorHAnsi" w:cstheme="minorHAnsi"/>
          <w:bCs/>
          <w:iCs/>
          <w:sz w:val="22"/>
          <w:szCs w:val="22"/>
          <w:lang w:val="fr-BE"/>
        </w:rPr>
        <w:t xml:space="preserve">La différence </w:t>
      </w:r>
      <w:r w:rsidR="00B94520" w:rsidRPr="001446C6">
        <w:rPr>
          <w:rFonts w:asciiTheme="minorHAnsi" w:hAnsiTheme="minorHAnsi" w:cstheme="minorHAnsi"/>
          <w:bCs/>
          <w:iCs/>
          <w:sz w:val="22"/>
          <w:szCs w:val="22"/>
          <w:lang w:val="fr-BE"/>
        </w:rPr>
        <w:t>entre une entreprise C- et C+ et que la première</w:t>
      </w:r>
      <w:r w:rsidR="002B56F0" w:rsidRPr="001446C6">
        <w:rPr>
          <w:rFonts w:asciiTheme="minorHAnsi" w:hAnsiTheme="minorHAnsi" w:cstheme="minorHAnsi"/>
          <w:bCs/>
          <w:iCs/>
          <w:sz w:val="22"/>
          <w:szCs w:val="22"/>
          <w:lang w:val="fr-BE"/>
        </w:rPr>
        <w:t xml:space="preserve"> n'emploie pas de conseiller en prévention de niveau 2 au moins.</w:t>
      </w:r>
    </w:p>
    <w:p w14:paraId="7E2F76AB" w14:textId="77777777" w:rsidR="001556B5" w:rsidRPr="001446C6" w:rsidRDefault="001556B5" w:rsidP="002845C4">
      <w:pPr>
        <w:pStyle w:val="Default"/>
        <w:rPr>
          <w:rFonts w:asciiTheme="minorHAnsi" w:hAnsiTheme="minorHAnsi" w:cstheme="minorHAnsi"/>
          <w:bCs/>
          <w:iCs/>
          <w:sz w:val="22"/>
          <w:szCs w:val="22"/>
          <w:lang w:val="fr-BE"/>
        </w:rPr>
      </w:pPr>
    </w:p>
    <w:p w14:paraId="45225A39" w14:textId="528E4F23" w:rsidR="006F1DC4" w:rsidRPr="001446C6" w:rsidRDefault="002B56F0" w:rsidP="005826E2">
      <w:pPr>
        <w:pStyle w:val="Default"/>
        <w:jc w:val="both"/>
        <w:rPr>
          <w:rFonts w:asciiTheme="minorHAnsi" w:hAnsiTheme="minorHAnsi" w:cstheme="minorHAnsi"/>
          <w:bCs/>
          <w:i/>
          <w:sz w:val="22"/>
          <w:szCs w:val="22"/>
          <w:lang w:val="fr-BE"/>
        </w:rPr>
      </w:pPr>
      <w:r w:rsidRPr="001446C6">
        <w:rPr>
          <w:rFonts w:asciiTheme="minorHAnsi" w:hAnsiTheme="minorHAnsi" w:cstheme="minorHAnsi"/>
          <w:bCs/>
          <w:i/>
          <w:sz w:val="22"/>
          <w:szCs w:val="22"/>
          <w:lang w:val="fr-BE"/>
        </w:rPr>
        <w:t xml:space="preserve">Groupes tarifaires </w:t>
      </w:r>
      <w:r w:rsidR="004915A8" w:rsidRPr="001446C6">
        <w:rPr>
          <w:rFonts w:asciiTheme="minorHAnsi" w:hAnsiTheme="minorHAnsi" w:cstheme="minorHAnsi"/>
          <w:bCs/>
          <w:i/>
          <w:sz w:val="22"/>
          <w:szCs w:val="22"/>
          <w:lang w:val="fr-BE"/>
        </w:rPr>
        <w:t xml:space="preserve">1 </w:t>
      </w:r>
      <w:r w:rsidRPr="001446C6">
        <w:rPr>
          <w:rFonts w:asciiTheme="minorHAnsi" w:hAnsiTheme="minorHAnsi" w:cstheme="minorHAnsi"/>
          <w:bCs/>
          <w:i/>
          <w:sz w:val="22"/>
          <w:szCs w:val="22"/>
          <w:lang w:val="fr-BE"/>
        </w:rPr>
        <w:t>à</w:t>
      </w:r>
      <w:r w:rsidR="004915A8" w:rsidRPr="001446C6">
        <w:rPr>
          <w:rFonts w:asciiTheme="minorHAnsi" w:hAnsiTheme="minorHAnsi" w:cstheme="minorHAnsi"/>
          <w:bCs/>
          <w:i/>
          <w:sz w:val="22"/>
          <w:szCs w:val="22"/>
          <w:lang w:val="fr-BE"/>
        </w:rPr>
        <w:t xml:space="preserve"> 5</w:t>
      </w:r>
    </w:p>
    <w:p w14:paraId="45225A3A" w14:textId="6E0D3614" w:rsidR="00D749F7" w:rsidRPr="001446C6" w:rsidRDefault="004F77A2" w:rsidP="005826E2">
      <w:pPr>
        <w:pStyle w:val="Default"/>
        <w:jc w:val="both"/>
        <w:rPr>
          <w:rFonts w:asciiTheme="minorHAnsi" w:hAnsiTheme="minorHAnsi" w:cstheme="minorHAnsi"/>
          <w:bCs/>
          <w:sz w:val="22"/>
          <w:szCs w:val="22"/>
          <w:lang w:val="fr-BE"/>
        </w:rPr>
      </w:pPr>
      <w:r w:rsidRPr="001446C6">
        <w:rPr>
          <w:rFonts w:asciiTheme="minorHAnsi" w:hAnsiTheme="minorHAnsi" w:cstheme="minorHAnsi"/>
          <w:bCs/>
          <w:sz w:val="22"/>
          <w:szCs w:val="22"/>
          <w:lang w:val="fr-BE"/>
        </w:rPr>
        <w:t>Les groupes tarifaires tels que définis à l’art</w:t>
      </w:r>
      <w:r w:rsidR="00CE592C" w:rsidRPr="001446C6">
        <w:rPr>
          <w:rFonts w:asciiTheme="minorHAnsi" w:hAnsiTheme="minorHAnsi" w:cstheme="minorHAnsi"/>
          <w:bCs/>
          <w:sz w:val="22"/>
          <w:szCs w:val="22"/>
          <w:lang w:val="fr-BE"/>
        </w:rPr>
        <w:t>. II.</w:t>
      </w:r>
      <w:r w:rsidR="0001084A" w:rsidRPr="001446C6">
        <w:rPr>
          <w:rFonts w:asciiTheme="minorHAnsi" w:hAnsiTheme="minorHAnsi" w:cstheme="minorHAnsi"/>
          <w:bCs/>
          <w:sz w:val="22"/>
          <w:szCs w:val="22"/>
          <w:lang w:val="fr-BE"/>
        </w:rPr>
        <w:t xml:space="preserve">3-15, § 1 </w:t>
      </w:r>
      <w:r w:rsidRPr="001446C6">
        <w:rPr>
          <w:rFonts w:asciiTheme="minorHAnsi" w:hAnsiTheme="minorHAnsi" w:cstheme="minorHAnsi"/>
          <w:bCs/>
          <w:sz w:val="22"/>
          <w:szCs w:val="22"/>
          <w:lang w:val="fr-BE"/>
        </w:rPr>
        <w:t>et annexe</w:t>
      </w:r>
      <w:r w:rsidR="0001084A" w:rsidRPr="001446C6">
        <w:rPr>
          <w:rFonts w:asciiTheme="minorHAnsi" w:hAnsiTheme="minorHAnsi" w:cstheme="minorHAnsi"/>
          <w:bCs/>
          <w:sz w:val="22"/>
          <w:szCs w:val="22"/>
          <w:lang w:val="fr-BE"/>
        </w:rPr>
        <w:t xml:space="preserve"> II.3-1 </w:t>
      </w:r>
      <w:r w:rsidRPr="001446C6">
        <w:rPr>
          <w:rFonts w:asciiTheme="minorHAnsi" w:hAnsiTheme="minorHAnsi" w:cstheme="minorHAnsi"/>
          <w:bCs/>
          <w:sz w:val="22"/>
          <w:szCs w:val="22"/>
          <w:lang w:val="fr-BE"/>
        </w:rPr>
        <w:t>du</w:t>
      </w:r>
      <w:r w:rsidR="00827BC1">
        <w:rPr>
          <w:rFonts w:asciiTheme="minorHAnsi" w:hAnsiTheme="minorHAnsi" w:cstheme="minorHAnsi"/>
          <w:bCs/>
          <w:sz w:val="22"/>
          <w:szCs w:val="22"/>
          <w:lang w:val="fr-BE"/>
        </w:rPr>
        <w:t xml:space="preserve"> Code</w:t>
      </w:r>
      <w:r w:rsidR="00F00200" w:rsidRPr="001446C6">
        <w:rPr>
          <w:rFonts w:asciiTheme="minorHAnsi" w:hAnsiTheme="minorHAnsi" w:cstheme="minorHAnsi"/>
          <w:bCs/>
          <w:sz w:val="22"/>
          <w:szCs w:val="22"/>
          <w:lang w:val="fr-BE"/>
        </w:rPr>
        <w:t>.</w:t>
      </w:r>
    </w:p>
    <w:p w14:paraId="08BCACB4" w14:textId="77777777" w:rsidR="001B6932" w:rsidRPr="001446C6" w:rsidRDefault="001B6932" w:rsidP="005826E2">
      <w:pPr>
        <w:pStyle w:val="Default"/>
        <w:rPr>
          <w:rFonts w:asciiTheme="minorHAnsi" w:hAnsiTheme="minorHAnsi" w:cstheme="minorHAnsi"/>
          <w:bCs/>
          <w:sz w:val="22"/>
          <w:szCs w:val="22"/>
          <w:lang w:val="fr-BE"/>
        </w:rPr>
      </w:pPr>
    </w:p>
    <w:p w14:paraId="5A40FBA9" w14:textId="29666D40" w:rsidR="001B6932" w:rsidRPr="001446C6" w:rsidRDefault="004F77A2" w:rsidP="005826E2">
      <w:pPr>
        <w:pStyle w:val="Default"/>
        <w:rPr>
          <w:rFonts w:asciiTheme="minorHAnsi" w:hAnsiTheme="minorHAnsi" w:cstheme="minorHAnsi"/>
          <w:bCs/>
          <w:sz w:val="22"/>
          <w:szCs w:val="22"/>
          <w:lang w:val="fr-BE"/>
        </w:rPr>
      </w:pPr>
      <w:r w:rsidRPr="001446C6">
        <w:rPr>
          <w:rFonts w:asciiTheme="minorHAnsi" w:hAnsiTheme="minorHAnsi" w:cstheme="minorHAnsi"/>
          <w:bCs/>
          <w:i/>
          <w:iCs/>
          <w:sz w:val="22"/>
          <w:szCs w:val="22"/>
          <w:lang w:val="fr-BE"/>
        </w:rPr>
        <w:t xml:space="preserve">Client </w:t>
      </w:r>
      <w:r w:rsidR="00164C73" w:rsidRPr="001446C6">
        <w:rPr>
          <w:rFonts w:asciiTheme="minorHAnsi" w:hAnsiTheme="minorHAnsi" w:cstheme="minorHAnsi"/>
          <w:bCs/>
          <w:i/>
          <w:iCs/>
          <w:sz w:val="22"/>
          <w:szCs w:val="22"/>
          <w:lang w:val="fr-BE"/>
        </w:rPr>
        <w:t>actif</w:t>
      </w:r>
    </w:p>
    <w:p w14:paraId="27BAE56B" w14:textId="7DC28289" w:rsidR="001B6932" w:rsidRPr="001446C6" w:rsidRDefault="00665231" w:rsidP="00872B81">
      <w:pPr>
        <w:pStyle w:val="Default"/>
        <w:jc w:val="both"/>
        <w:rPr>
          <w:rFonts w:asciiTheme="minorHAnsi" w:hAnsiTheme="minorHAnsi" w:cstheme="minorHAnsi"/>
          <w:bCs/>
          <w:sz w:val="22"/>
          <w:szCs w:val="22"/>
          <w:lang w:val="fr-BE"/>
        </w:rPr>
      </w:pPr>
      <w:r w:rsidRPr="00827BC1">
        <w:rPr>
          <w:rFonts w:asciiTheme="minorHAnsi" w:hAnsiTheme="minorHAnsi" w:cstheme="minorHAnsi"/>
          <w:bCs/>
          <w:sz w:val="22"/>
          <w:szCs w:val="22"/>
          <w:lang w:val="fr-BE"/>
        </w:rPr>
        <w:t xml:space="preserve">Un client en règle dans ses paiements au SEPP et qui emploie ou du moins emploie normalement des </w:t>
      </w:r>
      <w:r w:rsidR="00830E2C" w:rsidRPr="00827BC1">
        <w:rPr>
          <w:rFonts w:asciiTheme="minorHAnsi" w:hAnsiTheme="minorHAnsi" w:cstheme="minorHAnsi"/>
          <w:bCs/>
          <w:sz w:val="22"/>
          <w:szCs w:val="22"/>
          <w:lang w:val="fr-BE"/>
        </w:rPr>
        <w:t>travailleurs</w:t>
      </w:r>
      <w:r w:rsidRPr="00827BC1">
        <w:rPr>
          <w:rFonts w:asciiTheme="minorHAnsi" w:hAnsiTheme="minorHAnsi" w:cstheme="minorHAnsi"/>
          <w:bCs/>
          <w:sz w:val="22"/>
          <w:szCs w:val="22"/>
          <w:lang w:val="fr-BE"/>
        </w:rPr>
        <w:t xml:space="preserve"> et/ou assimilés.</w:t>
      </w:r>
    </w:p>
    <w:p w14:paraId="54B703B6" w14:textId="77777777" w:rsidR="008B4E27" w:rsidRPr="001446C6" w:rsidRDefault="008B4E27" w:rsidP="00086F99">
      <w:pPr>
        <w:pStyle w:val="Default"/>
        <w:jc w:val="both"/>
        <w:rPr>
          <w:rFonts w:asciiTheme="minorHAnsi" w:hAnsiTheme="minorHAnsi" w:cstheme="minorHAnsi"/>
          <w:bCs/>
          <w:sz w:val="22"/>
          <w:szCs w:val="22"/>
          <w:lang w:val="fr-BE"/>
        </w:rPr>
      </w:pPr>
    </w:p>
    <w:p w14:paraId="5F87D5AC" w14:textId="4C7767EE" w:rsidR="00083564" w:rsidRPr="001446C6" w:rsidRDefault="00083564" w:rsidP="005826E2">
      <w:pPr>
        <w:pStyle w:val="Default"/>
        <w:rPr>
          <w:rFonts w:asciiTheme="minorHAnsi" w:hAnsiTheme="minorHAnsi" w:cstheme="minorHAnsi"/>
          <w:bCs/>
          <w:i/>
          <w:iCs/>
          <w:sz w:val="22"/>
          <w:szCs w:val="22"/>
          <w:lang w:val="fr-BE"/>
        </w:rPr>
      </w:pPr>
      <w:r w:rsidRPr="001446C6">
        <w:rPr>
          <w:rFonts w:asciiTheme="minorHAnsi" w:hAnsiTheme="minorHAnsi" w:cstheme="minorHAnsi"/>
          <w:bCs/>
          <w:i/>
          <w:iCs/>
          <w:sz w:val="22"/>
          <w:szCs w:val="22"/>
          <w:lang w:val="fr-BE"/>
        </w:rPr>
        <w:t xml:space="preserve">Type </w:t>
      </w:r>
      <w:r w:rsidR="00830E2C" w:rsidRPr="001446C6">
        <w:rPr>
          <w:rFonts w:asciiTheme="minorHAnsi" w:hAnsiTheme="minorHAnsi" w:cstheme="minorHAnsi"/>
          <w:bCs/>
          <w:i/>
          <w:iCs/>
          <w:sz w:val="22"/>
          <w:szCs w:val="22"/>
          <w:lang w:val="fr-BE"/>
        </w:rPr>
        <w:t>de lieu de travail</w:t>
      </w:r>
    </w:p>
    <w:p w14:paraId="12D1F256" w14:textId="668D719E" w:rsidR="006573CA" w:rsidRPr="00827BC1" w:rsidRDefault="006573CA" w:rsidP="00086F99">
      <w:pPr>
        <w:pStyle w:val="Default"/>
        <w:jc w:val="both"/>
        <w:rPr>
          <w:rFonts w:asciiTheme="minorHAnsi" w:hAnsiTheme="minorHAnsi" w:cstheme="minorHAnsi"/>
          <w:bCs/>
          <w:sz w:val="22"/>
          <w:szCs w:val="22"/>
          <w:lang w:val="fr-BE"/>
        </w:rPr>
      </w:pPr>
      <w:r w:rsidRPr="00827BC1">
        <w:rPr>
          <w:rFonts w:asciiTheme="minorHAnsi" w:hAnsiTheme="minorHAnsi" w:cstheme="minorHAnsi"/>
          <w:bCs/>
          <w:sz w:val="22"/>
          <w:szCs w:val="22"/>
          <w:lang w:val="fr-BE"/>
        </w:rPr>
        <w:t>Un lieu de travail, éventuellement mobile,</w:t>
      </w:r>
      <w:r w:rsidR="00D05AD4" w:rsidRPr="00827BC1">
        <w:rPr>
          <w:rFonts w:asciiTheme="minorHAnsi" w:hAnsiTheme="minorHAnsi" w:cstheme="minorHAnsi"/>
          <w:bCs/>
          <w:sz w:val="22"/>
          <w:szCs w:val="22"/>
          <w:lang w:val="fr-BE"/>
        </w:rPr>
        <w:t xml:space="preserve"> </w:t>
      </w:r>
      <w:r w:rsidR="004174DB" w:rsidRPr="00827BC1">
        <w:rPr>
          <w:rFonts w:asciiTheme="minorHAnsi" w:hAnsiTheme="minorHAnsi" w:cstheme="minorHAnsi"/>
          <w:bCs/>
          <w:sz w:val="22"/>
          <w:szCs w:val="22"/>
          <w:lang w:val="fr-BE"/>
        </w:rPr>
        <w:t>qui</w:t>
      </w:r>
      <w:r w:rsidR="0069360F" w:rsidRPr="00827BC1">
        <w:rPr>
          <w:rFonts w:asciiTheme="minorHAnsi" w:hAnsiTheme="minorHAnsi" w:cstheme="minorHAnsi"/>
          <w:bCs/>
          <w:sz w:val="22"/>
          <w:szCs w:val="22"/>
          <w:lang w:val="fr-BE"/>
        </w:rPr>
        <w:t>,</w:t>
      </w:r>
      <w:r w:rsidR="004174DB" w:rsidRPr="00827BC1">
        <w:rPr>
          <w:rFonts w:asciiTheme="minorHAnsi" w:hAnsiTheme="minorHAnsi" w:cstheme="minorHAnsi"/>
          <w:bCs/>
          <w:sz w:val="22"/>
          <w:szCs w:val="22"/>
          <w:lang w:val="fr-BE"/>
        </w:rPr>
        <w:t xml:space="preserve"> au niveau activités, </w:t>
      </w:r>
      <w:r w:rsidR="0003546F" w:rsidRPr="00827BC1">
        <w:rPr>
          <w:rFonts w:asciiTheme="minorHAnsi" w:hAnsiTheme="minorHAnsi" w:cstheme="minorHAnsi"/>
          <w:bCs/>
          <w:sz w:val="22"/>
          <w:szCs w:val="22"/>
          <w:lang w:val="fr-BE"/>
        </w:rPr>
        <w:t xml:space="preserve">des dangers présents </w:t>
      </w:r>
      <w:r w:rsidR="007E0C16" w:rsidRPr="00827BC1">
        <w:rPr>
          <w:rFonts w:asciiTheme="minorHAnsi" w:hAnsiTheme="minorHAnsi" w:cstheme="minorHAnsi"/>
          <w:bCs/>
          <w:sz w:val="22"/>
          <w:szCs w:val="22"/>
          <w:lang w:val="fr-BE"/>
        </w:rPr>
        <w:t xml:space="preserve">et des risques dans une large mesure, </w:t>
      </w:r>
      <w:r w:rsidR="0069360F" w:rsidRPr="00827BC1">
        <w:rPr>
          <w:rFonts w:asciiTheme="minorHAnsi" w:hAnsiTheme="minorHAnsi" w:cstheme="minorHAnsi"/>
          <w:bCs/>
          <w:sz w:val="22"/>
          <w:szCs w:val="22"/>
          <w:lang w:val="fr-BE"/>
        </w:rPr>
        <w:t>diffère d’un autre lieu de travail. Il est possible que :</w:t>
      </w:r>
    </w:p>
    <w:p w14:paraId="11A619AF" w14:textId="2E5BD24B" w:rsidR="007116E7" w:rsidRPr="00827BC1" w:rsidRDefault="007116E7" w:rsidP="00086F99">
      <w:pPr>
        <w:pStyle w:val="Default"/>
        <w:numPr>
          <w:ilvl w:val="0"/>
          <w:numId w:val="9"/>
        </w:numPr>
        <w:jc w:val="both"/>
        <w:rPr>
          <w:rFonts w:asciiTheme="minorHAnsi" w:hAnsiTheme="minorHAnsi" w:cstheme="minorHAnsi"/>
          <w:bCs/>
          <w:sz w:val="22"/>
          <w:szCs w:val="22"/>
          <w:lang w:val="fr-BE"/>
        </w:rPr>
      </w:pPr>
      <w:r w:rsidRPr="00827BC1">
        <w:rPr>
          <w:rFonts w:asciiTheme="minorHAnsi" w:hAnsiTheme="minorHAnsi" w:cstheme="minorHAnsi"/>
          <w:bCs/>
          <w:sz w:val="22"/>
          <w:szCs w:val="22"/>
          <w:lang w:val="fr-BE"/>
        </w:rPr>
        <w:t xml:space="preserve">Plusieurs types de lieux de travail (activités ou groupes de postes de travail) </w:t>
      </w:r>
      <w:r w:rsidR="002B40E1" w:rsidRPr="00827BC1">
        <w:rPr>
          <w:rFonts w:asciiTheme="minorHAnsi" w:hAnsiTheme="minorHAnsi" w:cstheme="minorHAnsi"/>
          <w:bCs/>
          <w:sz w:val="22"/>
          <w:szCs w:val="22"/>
          <w:lang w:val="fr-BE"/>
        </w:rPr>
        <w:t xml:space="preserve">se trouvent </w:t>
      </w:r>
      <w:r w:rsidR="00250181" w:rsidRPr="00827BC1">
        <w:rPr>
          <w:rFonts w:asciiTheme="minorHAnsi" w:hAnsiTheme="minorHAnsi" w:cstheme="minorHAnsi"/>
          <w:bCs/>
          <w:sz w:val="22"/>
          <w:szCs w:val="22"/>
          <w:lang w:val="fr-BE"/>
        </w:rPr>
        <w:t xml:space="preserve">dans un </w:t>
      </w:r>
      <w:r w:rsidR="008230BB" w:rsidRPr="00827BC1">
        <w:rPr>
          <w:rFonts w:asciiTheme="minorHAnsi" w:hAnsiTheme="minorHAnsi" w:cstheme="minorHAnsi"/>
          <w:bCs/>
          <w:sz w:val="22"/>
          <w:szCs w:val="22"/>
          <w:lang w:val="fr-BE"/>
        </w:rPr>
        <w:t xml:space="preserve">même </w:t>
      </w:r>
      <w:r w:rsidR="00250181" w:rsidRPr="00827BC1">
        <w:rPr>
          <w:rFonts w:asciiTheme="minorHAnsi" w:hAnsiTheme="minorHAnsi" w:cstheme="minorHAnsi"/>
          <w:bCs/>
          <w:sz w:val="22"/>
          <w:szCs w:val="22"/>
          <w:lang w:val="fr-BE"/>
        </w:rPr>
        <w:t>lieu</w:t>
      </w:r>
      <w:r w:rsidR="008230BB" w:rsidRPr="00827BC1">
        <w:rPr>
          <w:rFonts w:asciiTheme="minorHAnsi" w:hAnsiTheme="minorHAnsi" w:cstheme="minorHAnsi"/>
          <w:bCs/>
          <w:sz w:val="22"/>
          <w:szCs w:val="22"/>
          <w:lang w:val="fr-BE"/>
        </w:rPr>
        <w:t>/</w:t>
      </w:r>
      <w:r w:rsidR="00EB07A4" w:rsidRPr="00827BC1">
        <w:rPr>
          <w:rFonts w:asciiTheme="minorHAnsi" w:hAnsiTheme="minorHAnsi" w:cstheme="minorHAnsi"/>
          <w:bCs/>
          <w:sz w:val="22"/>
          <w:szCs w:val="22"/>
          <w:lang w:val="fr-BE"/>
        </w:rPr>
        <w:t>site</w:t>
      </w:r>
    </w:p>
    <w:p w14:paraId="0B433BC6" w14:textId="641FE059" w:rsidR="00EB07A4" w:rsidRPr="00827BC1" w:rsidRDefault="00250181" w:rsidP="00086F99">
      <w:pPr>
        <w:pStyle w:val="Default"/>
        <w:numPr>
          <w:ilvl w:val="0"/>
          <w:numId w:val="9"/>
        </w:numPr>
        <w:jc w:val="both"/>
        <w:rPr>
          <w:rFonts w:asciiTheme="minorHAnsi" w:hAnsiTheme="minorHAnsi" w:cstheme="minorHAnsi"/>
          <w:bCs/>
          <w:sz w:val="22"/>
          <w:szCs w:val="22"/>
          <w:lang w:val="fr-BE"/>
        </w:rPr>
      </w:pPr>
      <w:r w:rsidRPr="00827BC1">
        <w:rPr>
          <w:rFonts w:asciiTheme="minorHAnsi" w:hAnsiTheme="minorHAnsi" w:cstheme="minorHAnsi"/>
          <w:bCs/>
          <w:sz w:val="22"/>
          <w:szCs w:val="22"/>
          <w:lang w:val="fr-BE"/>
        </w:rPr>
        <w:t>Un lieu</w:t>
      </w:r>
      <w:r w:rsidR="00EB07A4" w:rsidRPr="00827BC1">
        <w:rPr>
          <w:rFonts w:asciiTheme="minorHAnsi" w:hAnsiTheme="minorHAnsi" w:cstheme="minorHAnsi"/>
          <w:bCs/>
          <w:sz w:val="22"/>
          <w:szCs w:val="22"/>
          <w:lang w:val="fr-BE"/>
        </w:rPr>
        <w:t xml:space="preserve"> déterminé/site </w:t>
      </w:r>
      <w:r w:rsidR="00287319" w:rsidRPr="00827BC1">
        <w:rPr>
          <w:rFonts w:asciiTheme="minorHAnsi" w:hAnsiTheme="minorHAnsi" w:cstheme="minorHAnsi"/>
          <w:bCs/>
          <w:sz w:val="22"/>
          <w:szCs w:val="22"/>
          <w:lang w:val="fr-BE"/>
        </w:rPr>
        <w:t>dans son intégralité peut être considéré comme un type de lieu de travail</w:t>
      </w:r>
    </w:p>
    <w:p w14:paraId="1CE410BC" w14:textId="5A2D55F6" w:rsidR="00287319" w:rsidRPr="00827BC1" w:rsidRDefault="00287319" w:rsidP="00086F99">
      <w:pPr>
        <w:pStyle w:val="Default"/>
        <w:numPr>
          <w:ilvl w:val="0"/>
          <w:numId w:val="9"/>
        </w:numPr>
        <w:jc w:val="both"/>
        <w:rPr>
          <w:rFonts w:asciiTheme="minorHAnsi" w:hAnsiTheme="minorHAnsi" w:cstheme="minorHAnsi"/>
          <w:bCs/>
          <w:sz w:val="22"/>
          <w:szCs w:val="22"/>
          <w:lang w:val="fr-BE"/>
        </w:rPr>
      </w:pPr>
      <w:r w:rsidRPr="00827BC1">
        <w:rPr>
          <w:rFonts w:asciiTheme="minorHAnsi" w:hAnsiTheme="minorHAnsi" w:cstheme="minorHAnsi"/>
          <w:bCs/>
          <w:sz w:val="22"/>
          <w:szCs w:val="22"/>
          <w:lang w:val="fr-BE"/>
        </w:rPr>
        <w:t>Différents lieux/sites forment un type de lieu de travail</w:t>
      </w:r>
    </w:p>
    <w:p w14:paraId="45225A3D" w14:textId="77777777" w:rsidR="00364B9F" w:rsidRPr="001446C6" w:rsidRDefault="00AD1F7A" w:rsidP="00FF3EA1">
      <w:pPr>
        <w:pStyle w:val="Titre1"/>
        <w:rPr>
          <w:lang w:val="fr-BE"/>
        </w:rPr>
      </w:pPr>
      <w:r w:rsidRPr="001446C6">
        <w:rPr>
          <w:lang w:val="fr-BE"/>
        </w:rPr>
        <w:lastRenderedPageBreak/>
        <w:t>Consensus</w:t>
      </w:r>
    </w:p>
    <w:p w14:paraId="45225A3E" w14:textId="77777777" w:rsidR="004C64C2" w:rsidRPr="001446C6" w:rsidRDefault="004C64C2" w:rsidP="005826E2">
      <w:pPr>
        <w:pStyle w:val="Default"/>
        <w:jc w:val="both"/>
        <w:rPr>
          <w:rFonts w:asciiTheme="minorHAnsi" w:hAnsiTheme="minorHAnsi" w:cstheme="minorHAnsi"/>
          <w:i/>
          <w:iCs/>
          <w:sz w:val="22"/>
          <w:szCs w:val="22"/>
          <w:lang w:val="fr-BE"/>
        </w:rPr>
      </w:pPr>
    </w:p>
    <w:p w14:paraId="6805E7EF" w14:textId="0038A331" w:rsidR="00E80A99" w:rsidRPr="001446C6" w:rsidRDefault="00125A52" w:rsidP="0070339A">
      <w:pPr>
        <w:pStyle w:val="Titre2"/>
        <w:numPr>
          <w:ilvl w:val="0"/>
          <w:numId w:val="8"/>
        </w:numPr>
        <w:spacing w:before="0" w:line="240" w:lineRule="auto"/>
        <w:rPr>
          <w:rFonts w:asciiTheme="minorHAnsi" w:hAnsiTheme="minorHAnsi" w:cstheme="minorHAnsi"/>
          <w:lang w:val="fr-BE"/>
        </w:rPr>
      </w:pPr>
      <w:r w:rsidRPr="001446C6">
        <w:rPr>
          <w:rFonts w:asciiTheme="minorHAnsi" w:hAnsiTheme="minorHAnsi" w:cstheme="minorHAnsi"/>
          <w:lang w:val="fr-BE"/>
        </w:rPr>
        <w:t>Quel est le but de la visite d’entreprise</w:t>
      </w:r>
      <w:r w:rsidR="00AD630F" w:rsidRPr="001446C6">
        <w:rPr>
          <w:rFonts w:asciiTheme="minorHAnsi" w:hAnsiTheme="minorHAnsi" w:cstheme="minorHAnsi"/>
          <w:lang w:val="fr-BE"/>
        </w:rPr>
        <w:t>?</w:t>
      </w:r>
    </w:p>
    <w:p w14:paraId="39F430EE" w14:textId="70F8108E" w:rsidR="00E80A99" w:rsidRPr="001446C6" w:rsidRDefault="00E80A99" w:rsidP="00776D26">
      <w:pPr>
        <w:pStyle w:val="Default"/>
        <w:jc w:val="both"/>
        <w:rPr>
          <w:rFonts w:asciiTheme="minorHAnsi" w:hAnsiTheme="minorHAnsi" w:cstheme="minorHAnsi"/>
          <w:i/>
          <w:iCs/>
          <w:sz w:val="22"/>
          <w:szCs w:val="22"/>
          <w:lang w:val="fr-BE"/>
        </w:rPr>
      </w:pPr>
    </w:p>
    <w:p w14:paraId="7F307EB3" w14:textId="3B61046B" w:rsidR="00B77D08" w:rsidRPr="001446C6" w:rsidRDefault="00832013" w:rsidP="00B77D08">
      <w:pPr>
        <w:pStyle w:val="Default"/>
        <w:jc w:val="both"/>
        <w:rPr>
          <w:rFonts w:asciiTheme="minorHAnsi" w:hAnsiTheme="minorHAnsi" w:cstheme="minorHAnsi"/>
          <w:b/>
          <w:i/>
          <w:iCs/>
          <w:sz w:val="22"/>
          <w:szCs w:val="22"/>
          <w:lang w:val="fr-BE"/>
        </w:rPr>
      </w:pPr>
      <w:r w:rsidRPr="001446C6">
        <w:rPr>
          <w:rFonts w:asciiTheme="minorHAnsi" w:hAnsiTheme="minorHAnsi" w:cstheme="minorHAnsi"/>
          <w:b/>
          <w:i/>
          <w:iCs/>
          <w:sz w:val="22"/>
          <w:szCs w:val="22"/>
          <w:lang w:val="fr-BE"/>
        </w:rPr>
        <w:t>Chez les employeurs de</w:t>
      </w:r>
      <w:r w:rsidR="007C289D" w:rsidRPr="001446C6">
        <w:rPr>
          <w:rFonts w:asciiTheme="minorHAnsi" w:hAnsiTheme="minorHAnsi" w:cstheme="minorHAnsi"/>
          <w:b/>
          <w:i/>
          <w:iCs/>
          <w:sz w:val="22"/>
          <w:szCs w:val="22"/>
          <w:lang w:val="fr-BE"/>
        </w:rPr>
        <w:t>s</w:t>
      </w:r>
      <w:r w:rsidRPr="001446C6">
        <w:rPr>
          <w:rFonts w:asciiTheme="minorHAnsi" w:hAnsiTheme="minorHAnsi" w:cstheme="minorHAnsi"/>
          <w:b/>
          <w:i/>
          <w:iCs/>
          <w:sz w:val="22"/>
          <w:szCs w:val="22"/>
          <w:lang w:val="fr-BE"/>
        </w:rPr>
        <w:t xml:space="preserve"> groupes A, B et C+</w:t>
      </w:r>
    </w:p>
    <w:p w14:paraId="4D6E65E6" w14:textId="42CFAEF9" w:rsidR="0000147A" w:rsidRPr="00827BC1" w:rsidRDefault="0000147A" w:rsidP="00186190">
      <w:pPr>
        <w:pStyle w:val="Default"/>
        <w:jc w:val="both"/>
        <w:rPr>
          <w:rFonts w:asciiTheme="minorHAnsi" w:hAnsiTheme="minorHAnsi" w:cstheme="minorHAnsi"/>
          <w:sz w:val="22"/>
          <w:szCs w:val="22"/>
          <w:lang w:val="fr-BE"/>
        </w:rPr>
      </w:pPr>
      <w:r w:rsidRPr="00827BC1">
        <w:rPr>
          <w:rFonts w:asciiTheme="minorHAnsi" w:hAnsiTheme="minorHAnsi" w:cstheme="minorHAnsi"/>
          <w:sz w:val="22"/>
          <w:szCs w:val="22"/>
          <w:lang w:val="fr-BE"/>
        </w:rPr>
        <w:t>Ces entreprises disposant d'un conseiller en prévention interne ayant au moins une formation de niveau 2, l</w:t>
      </w:r>
      <w:r w:rsidR="00A02F82" w:rsidRPr="00827BC1">
        <w:rPr>
          <w:rFonts w:asciiTheme="minorHAnsi" w:hAnsiTheme="minorHAnsi" w:cstheme="minorHAnsi"/>
          <w:sz w:val="22"/>
          <w:szCs w:val="22"/>
          <w:lang w:val="fr-BE"/>
        </w:rPr>
        <w:t>’objet</w:t>
      </w:r>
      <w:r w:rsidRPr="00827BC1">
        <w:rPr>
          <w:rFonts w:asciiTheme="minorHAnsi" w:hAnsiTheme="minorHAnsi" w:cstheme="minorHAnsi"/>
          <w:sz w:val="22"/>
          <w:szCs w:val="22"/>
          <w:lang w:val="fr-BE"/>
        </w:rPr>
        <w:t xml:space="preserve"> de la visite d'entreprise (</w:t>
      </w:r>
      <w:r w:rsidR="005E5BEB" w:rsidRPr="00827BC1">
        <w:rPr>
          <w:rFonts w:asciiTheme="minorHAnsi" w:hAnsiTheme="minorHAnsi" w:cstheme="minorHAnsi"/>
          <w:sz w:val="22"/>
          <w:szCs w:val="22"/>
          <w:lang w:val="fr-BE"/>
        </w:rPr>
        <w:t>de reconnaissance</w:t>
      </w:r>
      <w:r w:rsidRPr="00827BC1">
        <w:rPr>
          <w:rFonts w:asciiTheme="minorHAnsi" w:hAnsiTheme="minorHAnsi" w:cstheme="minorHAnsi"/>
          <w:sz w:val="22"/>
          <w:szCs w:val="22"/>
          <w:lang w:val="fr-BE"/>
        </w:rPr>
        <w:t xml:space="preserve"> et périodique), tel que déterminé à l'art. II.3-54, § 4 et art. II.3-55, § 4 </w:t>
      </w:r>
      <w:r w:rsidR="00A02F82" w:rsidRPr="00827BC1">
        <w:rPr>
          <w:rFonts w:asciiTheme="minorHAnsi" w:hAnsiTheme="minorHAnsi" w:cstheme="minorHAnsi"/>
          <w:sz w:val="22"/>
          <w:szCs w:val="22"/>
          <w:lang w:val="fr-BE"/>
        </w:rPr>
        <w:t>du Code</w:t>
      </w:r>
      <w:r w:rsidRPr="00827BC1">
        <w:rPr>
          <w:rFonts w:asciiTheme="minorHAnsi" w:hAnsiTheme="minorHAnsi" w:cstheme="minorHAnsi"/>
          <w:sz w:val="22"/>
          <w:szCs w:val="22"/>
          <w:lang w:val="fr-BE"/>
        </w:rPr>
        <w:t xml:space="preserve">, </w:t>
      </w:r>
      <w:r w:rsidR="00A02F82" w:rsidRPr="00827BC1">
        <w:rPr>
          <w:rFonts w:asciiTheme="minorHAnsi" w:hAnsiTheme="minorHAnsi" w:cstheme="minorHAnsi"/>
          <w:sz w:val="22"/>
          <w:szCs w:val="22"/>
          <w:lang w:val="fr-BE"/>
        </w:rPr>
        <w:t xml:space="preserve">est ici </w:t>
      </w:r>
      <w:r w:rsidRPr="00827BC1">
        <w:rPr>
          <w:rFonts w:asciiTheme="minorHAnsi" w:hAnsiTheme="minorHAnsi" w:cstheme="minorHAnsi"/>
          <w:sz w:val="22"/>
          <w:szCs w:val="22"/>
          <w:lang w:val="fr-BE"/>
        </w:rPr>
        <w:t>légèrement différent que dans les sociétés C</w:t>
      </w:r>
      <w:r w:rsidR="009629C6" w:rsidRPr="00827BC1">
        <w:rPr>
          <w:rFonts w:asciiTheme="minorHAnsi" w:hAnsiTheme="minorHAnsi" w:cstheme="minorHAnsi"/>
          <w:sz w:val="22"/>
          <w:szCs w:val="22"/>
          <w:lang w:val="fr-BE"/>
        </w:rPr>
        <w:t>-</w:t>
      </w:r>
      <w:r w:rsidRPr="00827BC1">
        <w:rPr>
          <w:rFonts w:asciiTheme="minorHAnsi" w:hAnsiTheme="minorHAnsi" w:cstheme="minorHAnsi"/>
          <w:sz w:val="22"/>
          <w:szCs w:val="22"/>
          <w:lang w:val="fr-BE"/>
        </w:rPr>
        <w:t xml:space="preserve"> et D.</w:t>
      </w:r>
    </w:p>
    <w:p w14:paraId="29BBA0EA" w14:textId="77777777" w:rsidR="0000147A" w:rsidRPr="00827BC1" w:rsidRDefault="0000147A" w:rsidP="00186190">
      <w:pPr>
        <w:pStyle w:val="Default"/>
        <w:jc w:val="both"/>
        <w:rPr>
          <w:rFonts w:asciiTheme="minorHAnsi" w:hAnsiTheme="minorHAnsi" w:cstheme="minorHAnsi"/>
          <w:sz w:val="22"/>
          <w:szCs w:val="22"/>
          <w:lang w:val="fr-BE"/>
        </w:rPr>
      </w:pPr>
    </w:p>
    <w:p w14:paraId="6F8C42C1" w14:textId="026910E0" w:rsidR="004D23BA" w:rsidRPr="001446C6" w:rsidRDefault="002A3237" w:rsidP="00186190">
      <w:pPr>
        <w:pStyle w:val="Default"/>
        <w:jc w:val="both"/>
        <w:rPr>
          <w:rFonts w:asciiTheme="minorHAnsi" w:hAnsiTheme="minorHAnsi" w:cstheme="minorHAnsi"/>
          <w:sz w:val="22"/>
          <w:szCs w:val="22"/>
          <w:lang w:val="fr-BE"/>
        </w:rPr>
      </w:pPr>
      <w:r w:rsidRPr="00827BC1">
        <w:rPr>
          <w:rFonts w:asciiTheme="minorHAnsi" w:hAnsiTheme="minorHAnsi" w:cstheme="minorHAnsi"/>
          <w:sz w:val="22"/>
          <w:szCs w:val="22"/>
          <w:lang w:val="fr-BE"/>
        </w:rPr>
        <w:t>Il s'agit ici de conseiller sur les fonctions et/ou postes de travail pour lesquels une surveillance de</w:t>
      </w:r>
      <w:r w:rsidR="00534A24" w:rsidRPr="00827BC1">
        <w:rPr>
          <w:rFonts w:asciiTheme="minorHAnsi" w:hAnsiTheme="minorHAnsi" w:cstheme="minorHAnsi"/>
          <w:sz w:val="22"/>
          <w:szCs w:val="22"/>
          <w:lang w:val="fr-BE"/>
        </w:rPr>
        <w:t xml:space="preserve"> la</w:t>
      </w:r>
      <w:r w:rsidRPr="00827BC1">
        <w:rPr>
          <w:rFonts w:asciiTheme="minorHAnsi" w:hAnsiTheme="minorHAnsi" w:cstheme="minorHAnsi"/>
          <w:sz w:val="22"/>
          <w:szCs w:val="22"/>
          <w:lang w:val="fr-BE"/>
        </w:rPr>
        <w:t xml:space="preserve"> santé est requise et également de conseiller sur les missions et tâches complémentaires pour lesquelles le </w:t>
      </w:r>
      <w:r w:rsidR="004D1003" w:rsidRPr="00827BC1">
        <w:rPr>
          <w:rFonts w:asciiTheme="minorHAnsi" w:hAnsiTheme="minorHAnsi" w:cstheme="minorHAnsi"/>
          <w:sz w:val="22"/>
          <w:szCs w:val="22"/>
          <w:lang w:val="fr-BE"/>
        </w:rPr>
        <w:t>SEPP</w:t>
      </w:r>
      <w:r w:rsidRPr="00827BC1">
        <w:rPr>
          <w:rFonts w:asciiTheme="minorHAnsi" w:hAnsiTheme="minorHAnsi" w:cstheme="minorHAnsi"/>
          <w:sz w:val="22"/>
          <w:szCs w:val="22"/>
          <w:lang w:val="fr-BE"/>
        </w:rPr>
        <w:t xml:space="preserve"> peut être sollicité (en plus d</w:t>
      </w:r>
      <w:r w:rsidR="004D1003" w:rsidRPr="00827BC1">
        <w:rPr>
          <w:rFonts w:asciiTheme="minorHAnsi" w:hAnsiTheme="minorHAnsi" w:cstheme="minorHAnsi"/>
          <w:sz w:val="22"/>
          <w:szCs w:val="22"/>
          <w:lang w:val="fr-BE"/>
        </w:rPr>
        <w:t>u document d’identification</w:t>
      </w:r>
      <w:r w:rsidRPr="00827BC1">
        <w:rPr>
          <w:rFonts w:asciiTheme="minorHAnsi" w:hAnsiTheme="minorHAnsi" w:cstheme="minorHAnsi"/>
          <w:sz w:val="22"/>
          <w:szCs w:val="22"/>
          <w:lang w:val="fr-BE"/>
        </w:rPr>
        <w:t xml:space="preserve"> visé à l'art. II.1.-7, quatrième paragraphe</w:t>
      </w:r>
      <w:r w:rsidR="0037413B" w:rsidRPr="00827BC1">
        <w:rPr>
          <w:rFonts w:asciiTheme="minorHAnsi" w:hAnsiTheme="minorHAnsi" w:cstheme="minorHAnsi"/>
          <w:sz w:val="22"/>
          <w:szCs w:val="22"/>
          <w:lang w:val="fr-BE"/>
        </w:rPr>
        <w:t xml:space="preserve"> du</w:t>
      </w:r>
      <w:r w:rsidRPr="00827BC1">
        <w:rPr>
          <w:rFonts w:asciiTheme="minorHAnsi" w:hAnsiTheme="minorHAnsi" w:cstheme="minorHAnsi"/>
          <w:sz w:val="22"/>
          <w:szCs w:val="22"/>
          <w:lang w:val="fr-BE"/>
        </w:rPr>
        <w:t xml:space="preserve"> Code)</w:t>
      </w:r>
      <w:r w:rsidR="0037413B" w:rsidRPr="00827BC1">
        <w:rPr>
          <w:rFonts w:asciiTheme="minorHAnsi" w:hAnsiTheme="minorHAnsi" w:cstheme="minorHAnsi"/>
          <w:sz w:val="22"/>
          <w:szCs w:val="22"/>
          <w:lang w:val="fr-BE"/>
        </w:rPr>
        <w:t xml:space="preserve">. </w:t>
      </w:r>
      <w:r w:rsidR="001A1465" w:rsidRPr="00827BC1">
        <w:rPr>
          <w:rFonts w:asciiTheme="minorHAnsi" w:hAnsiTheme="minorHAnsi" w:cstheme="minorHAnsi"/>
          <w:sz w:val="22"/>
          <w:szCs w:val="22"/>
          <w:lang w:val="fr-BE"/>
        </w:rPr>
        <w:t xml:space="preserve">A cette fin, le visiteur d’entreprise doit être en mesure de prendre connaissance des dangers et des risques découlant de l'analyse des risques de l'employeur, afin que ceux-ci puissent être pris en compte. Ces informations peuvent être vérifiées et/ou complétées et/ou mises à jour </w:t>
      </w:r>
      <w:r w:rsidR="00C317FA" w:rsidRPr="00827BC1">
        <w:rPr>
          <w:rFonts w:asciiTheme="minorHAnsi" w:hAnsiTheme="minorHAnsi" w:cstheme="minorHAnsi"/>
          <w:sz w:val="22"/>
          <w:szCs w:val="22"/>
          <w:lang w:val="fr-BE"/>
        </w:rPr>
        <w:t>à l’aide</w:t>
      </w:r>
      <w:r w:rsidR="001A1465" w:rsidRPr="00827BC1">
        <w:rPr>
          <w:rFonts w:asciiTheme="minorHAnsi" w:hAnsiTheme="minorHAnsi" w:cstheme="minorHAnsi"/>
          <w:sz w:val="22"/>
          <w:szCs w:val="22"/>
          <w:lang w:val="fr-BE"/>
        </w:rPr>
        <w:t xml:space="preserve"> des observations faites lors de la visite d</w:t>
      </w:r>
      <w:r w:rsidR="00C317FA" w:rsidRPr="00827BC1">
        <w:rPr>
          <w:rFonts w:asciiTheme="minorHAnsi" w:hAnsiTheme="minorHAnsi" w:cstheme="minorHAnsi"/>
          <w:sz w:val="22"/>
          <w:szCs w:val="22"/>
          <w:lang w:val="fr-BE"/>
        </w:rPr>
        <w:t>’</w:t>
      </w:r>
      <w:r w:rsidR="001A1465" w:rsidRPr="00827BC1">
        <w:rPr>
          <w:rFonts w:asciiTheme="minorHAnsi" w:hAnsiTheme="minorHAnsi" w:cstheme="minorHAnsi"/>
          <w:sz w:val="22"/>
          <w:szCs w:val="22"/>
          <w:lang w:val="fr-BE"/>
        </w:rPr>
        <w:t>entreprise.</w:t>
      </w:r>
    </w:p>
    <w:p w14:paraId="10D11336" w14:textId="77777777" w:rsidR="004D23BA" w:rsidRPr="001446C6" w:rsidRDefault="004D23BA" w:rsidP="00186190">
      <w:pPr>
        <w:pStyle w:val="Default"/>
        <w:jc w:val="both"/>
        <w:rPr>
          <w:rFonts w:asciiTheme="minorHAnsi" w:hAnsiTheme="minorHAnsi" w:cstheme="minorHAnsi"/>
          <w:sz w:val="22"/>
          <w:szCs w:val="22"/>
          <w:lang w:val="fr-BE"/>
        </w:rPr>
      </w:pPr>
    </w:p>
    <w:p w14:paraId="6EC7BBED" w14:textId="2EC533C0" w:rsidR="00B77D08" w:rsidRPr="001446C6" w:rsidRDefault="00C317FA" w:rsidP="00B77D08">
      <w:pPr>
        <w:pStyle w:val="Default"/>
        <w:jc w:val="both"/>
        <w:rPr>
          <w:rFonts w:asciiTheme="minorHAnsi" w:hAnsiTheme="minorHAnsi" w:cstheme="minorHAnsi"/>
          <w:b/>
          <w:i/>
          <w:iCs/>
          <w:sz w:val="22"/>
          <w:szCs w:val="22"/>
          <w:lang w:val="fr-BE"/>
        </w:rPr>
      </w:pPr>
      <w:r w:rsidRPr="001446C6">
        <w:rPr>
          <w:rFonts w:asciiTheme="minorHAnsi" w:hAnsiTheme="minorHAnsi" w:cstheme="minorHAnsi"/>
          <w:b/>
          <w:i/>
          <w:iCs/>
          <w:sz w:val="22"/>
          <w:szCs w:val="22"/>
          <w:lang w:val="fr-BE"/>
        </w:rPr>
        <w:t xml:space="preserve">Chez les employeurs des groupes </w:t>
      </w:r>
      <w:r w:rsidR="00B77D08" w:rsidRPr="001446C6">
        <w:rPr>
          <w:rFonts w:asciiTheme="minorHAnsi" w:hAnsiTheme="minorHAnsi" w:cstheme="minorHAnsi"/>
          <w:b/>
          <w:i/>
          <w:iCs/>
          <w:sz w:val="22"/>
          <w:szCs w:val="22"/>
          <w:lang w:val="fr-BE"/>
        </w:rPr>
        <w:t>C- e</w:t>
      </w:r>
      <w:r w:rsidR="00A4361D" w:rsidRPr="001446C6">
        <w:rPr>
          <w:rFonts w:asciiTheme="minorHAnsi" w:hAnsiTheme="minorHAnsi" w:cstheme="minorHAnsi"/>
          <w:b/>
          <w:i/>
          <w:iCs/>
          <w:sz w:val="22"/>
          <w:szCs w:val="22"/>
          <w:lang w:val="fr-BE"/>
        </w:rPr>
        <w:t>t</w:t>
      </w:r>
      <w:r w:rsidR="00B77D08" w:rsidRPr="001446C6">
        <w:rPr>
          <w:rFonts w:asciiTheme="minorHAnsi" w:hAnsiTheme="minorHAnsi" w:cstheme="minorHAnsi"/>
          <w:b/>
          <w:i/>
          <w:iCs/>
          <w:sz w:val="22"/>
          <w:szCs w:val="22"/>
          <w:lang w:val="fr-BE"/>
        </w:rPr>
        <w:t xml:space="preserve"> D</w:t>
      </w:r>
    </w:p>
    <w:p w14:paraId="5E0AA007" w14:textId="29941C5B" w:rsidR="00FD7DC7" w:rsidRPr="00827BC1" w:rsidRDefault="00D87A24" w:rsidP="00BC27B9">
      <w:pPr>
        <w:pStyle w:val="Default"/>
        <w:jc w:val="both"/>
        <w:rPr>
          <w:rFonts w:asciiTheme="minorHAnsi" w:eastAsia="Times New Roman" w:hAnsiTheme="minorHAnsi" w:cstheme="minorHAnsi"/>
          <w:sz w:val="22"/>
          <w:szCs w:val="22"/>
          <w:lang w:val="fr-BE" w:eastAsia="nl-BE"/>
        </w:rPr>
      </w:pPr>
      <w:r w:rsidRPr="00827BC1">
        <w:rPr>
          <w:rFonts w:asciiTheme="minorHAnsi" w:eastAsia="Times New Roman" w:hAnsiTheme="minorHAnsi" w:cstheme="minorHAnsi"/>
          <w:sz w:val="22"/>
          <w:szCs w:val="22"/>
          <w:lang w:val="fr-BE" w:eastAsia="nl-BE"/>
        </w:rPr>
        <w:t>La réalisation de visites d’entreprises (de reconnaissance ou p</w:t>
      </w:r>
      <w:r w:rsidR="001C0598" w:rsidRPr="00827BC1">
        <w:rPr>
          <w:rFonts w:asciiTheme="minorHAnsi" w:eastAsia="Times New Roman" w:hAnsiTheme="minorHAnsi" w:cstheme="minorHAnsi"/>
          <w:sz w:val="22"/>
          <w:szCs w:val="22"/>
          <w:lang w:val="fr-BE" w:eastAsia="nl-BE"/>
        </w:rPr>
        <w:t xml:space="preserve">ériodique) a pour objectif </w:t>
      </w:r>
      <w:r w:rsidR="00A26BE8" w:rsidRPr="00827BC1">
        <w:rPr>
          <w:rFonts w:asciiTheme="minorHAnsi" w:eastAsia="Times New Roman" w:hAnsiTheme="minorHAnsi" w:cstheme="minorHAnsi"/>
          <w:sz w:val="22"/>
          <w:szCs w:val="22"/>
          <w:lang w:val="fr-BE" w:eastAsia="nl-BE"/>
        </w:rPr>
        <w:t xml:space="preserve">d’apporter une contribution concrète et pratique à la politique de prévention de l'employeur. </w:t>
      </w:r>
      <w:r w:rsidR="00401EF1" w:rsidRPr="00827BC1">
        <w:rPr>
          <w:rFonts w:asciiTheme="minorHAnsi" w:eastAsia="Times New Roman" w:hAnsiTheme="minorHAnsi" w:cstheme="minorHAnsi"/>
          <w:sz w:val="22"/>
          <w:szCs w:val="22"/>
          <w:lang w:val="fr-BE" w:eastAsia="nl-BE"/>
        </w:rPr>
        <w:t xml:space="preserve">L'objectif est de collecter des informations en vue de concrétiser l'avis </w:t>
      </w:r>
      <w:r w:rsidR="00CD3E5B" w:rsidRPr="00827BC1">
        <w:rPr>
          <w:rFonts w:asciiTheme="minorHAnsi" w:eastAsia="Times New Roman" w:hAnsiTheme="minorHAnsi" w:cstheme="minorHAnsi"/>
          <w:sz w:val="22"/>
          <w:szCs w:val="22"/>
          <w:lang w:val="fr-BE" w:eastAsia="nl-BE"/>
        </w:rPr>
        <w:t>stratégique</w:t>
      </w:r>
      <w:r w:rsidR="00401EF1" w:rsidRPr="00827BC1">
        <w:rPr>
          <w:rFonts w:asciiTheme="minorHAnsi" w:eastAsia="Times New Roman" w:hAnsiTheme="minorHAnsi" w:cstheme="minorHAnsi"/>
          <w:sz w:val="22"/>
          <w:szCs w:val="22"/>
          <w:lang w:val="fr-BE" w:eastAsia="nl-BE"/>
        </w:rPr>
        <w:t xml:space="preserve"> visé à l'article II.3-56 du Cod</w:t>
      </w:r>
      <w:r w:rsidR="00CD3E5B" w:rsidRPr="00827BC1">
        <w:rPr>
          <w:rFonts w:asciiTheme="minorHAnsi" w:eastAsia="Times New Roman" w:hAnsiTheme="minorHAnsi" w:cstheme="minorHAnsi"/>
          <w:sz w:val="22"/>
          <w:szCs w:val="22"/>
          <w:lang w:val="fr-BE" w:eastAsia="nl-BE"/>
        </w:rPr>
        <w:t>e</w:t>
      </w:r>
      <w:r w:rsidR="00401EF1" w:rsidRPr="00827BC1">
        <w:rPr>
          <w:rFonts w:asciiTheme="minorHAnsi" w:eastAsia="Times New Roman" w:hAnsiTheme="minorHAnsi" w:cstheme="minorHAnsi"/>
          <w:sz w:val="22"/>
          <w:szCs w:val="22"/>
          <w:lang w:val="fr-BE" w:eastAsia="nl-BE"/>
        </w:rPr>
        <w:t xml:space="preserve"> (visite d'entreprise</w:t>
      </w:r>
      <w:r w:rsidR="00CD3E5B" w:rsidRPr="00827BC1">
        <w:rPr>
          <w:rFonts w:asciiTheme="minorHAnsi" w:eastAsia="Times New Roman" w:hAnsiTheme="minorHAnsi" w:cstheme="minorHAnsi"/>
          <w:sz w:val="22"/>
          <w:szCs w:val="22"/>
          <w:lang w:val="fr-BE" w:eastAsia="nl-BE"/>
        </w:rPr>
        <w:t xml:space="preserve"> de reconnaissance</w:t>
      </w:r>
      <w:r w:rsidR="00401EF1" w:rsidRPr="00827BC1">
        <w:rPr>
          <w:rFonts w:asciiTheme="minorHAnsi" w:eastAsia="Times New Roman" w:hAnsiTheme="minorHAnsi" w:cstheme="minorHAnsi"/>
          <w:sz w:val="22"/>
          <w:szCs w:val="22"/>
          <w:lang w:val="fr-BE" w:eastAsia="nl-BE"/>
        </w:rPr>
        <w:t>) et de le mettre à jour (visite d'entreprise</w:t>
      </w:r>
      <w:r w:rsidR="00DE14BE" w:rsidRPr="00827BC1">
        <w:rPr>
          <w:rFonts w:asciiTheme="minorHAnsi" w:eastAsia="Times New Roman" w:hAnsiTheme="minorHAnsi" w:cstheme="minorHAnsi"/>
          <w:sz w:val="22"/>
          <w:szCs w:val="22"/>
          <w:lang w:val="fr-BE" w:eastAsia="nl-BE"/>
        </w:rPr>
        <w:t xml:space="preserve"> périodique</w:t>
      </w:r>
      <w:r w:rsidR="00401EF1" w:rsidRPr="00827BC1">
        <w:rPr>
          <w:rFonts w:asciiTheme="minorHAnsi" w:eastAsia="Times New Roman" w:hAnsiTheme="minorHAnsi" w:cstheme="minorHAnsi"/>
          <w:sz w:val="22"/>
          <w:szCs w:val="22"/>
          <w:lang w:val="fr-BE" w:eastAsia="nl-BE"/>
        </w:rPr>
        <w:t>).</w:t>
      </w:r>
    </w:p>
    <w:p w14:paraId="121C1D3A" w14:textId="2B5C204A" w:rsidR="00FD7DC7" w:rsidRPr="00827BC1" w:rsidRDefault="000516C4" w:rsidP="00BC27B9">
      <w:pPr>
        <w:pStyle w:val="Default"/>
        <w:jc w:val="both"/>
        <w:rPr>
          <w:rFonts w:asciiTheme="minorHAnsi" w:eastAsia="Times New Roman" w:hAnsiTheme="minorHAnsi" w:cstheme="minorHAnsi"/>
          <w:sz w:val="22"/>
          <w:szCs w:val="22"/>
          <w:lang w:val="fr-BE" w:eastAsia="nl-BE"/>
        </w:rPr>
      </w:pPr>
      <w:r w:rsidRPr="00827BC1">
        <w:rPr>
          <w:rFonts w:asciiTheme="minorHAnsi" w:eastAsia="Times New Roman" w:hAnsiTheme="minorHAnsi" w:cstheme="minorHAnsi"/>
          <w:sz w:val="22"/>
          <w:szCs w:val="22"/>
          <w:lang w:val="fr-BE" w:eastAsia="nl-BE"/>
        </w:rPr>
        <w:t xml:space="preserve">En concrétisant et mettant à jour cet avis </w:t>
      </w:r>
      <w:r w:rsidR="008F6D30" w:rsidRPr="00827BC1">
        <w:rPr>
          <w:rFonts w:asciiTheme="minorHAnsi" w:eastAsia="Times New Roman" w:hAnsiTheme="minorHAnsi" w:cstheme="minorHAnsi"/>
          <w:sz w:val="22"/>
          <w:szCs w:val="22"/>
          <w:lang w:val="fr-BE" w:eastAsia="nl-BE"/>
        </w:rPr>
        <w:t>stratégique</w:t>
      </w:r>
      <w:r w:rsidRPr="00827BC1">
        <w:rPr>
          <w:rFonts w:asciiTheme="minorHAnsi" w:eastAsia="Times New Roman" w:hAnsiTheme="minorHAnsi" w:cstheme="minorHAnsi"/>
          <w:sz w:val="22"/>
          <w:szCs w:val="22"/>
          <w:lang w:val="fr-BE" w:eastAsia="nl-BE"/>
        </w:rPr>
        <w:t xml:space="preserve">, le </w:t>
      </w:r>
      <w:r w:rsidR="008F6D30" w:rsidRPr="00827BC1">
        <w:rPr>
          <w:rFonts w:asciiTheme="minorHAnsi" w:eastAsia="Times New Roman" w:hAnsiTheme="minorHAnsi" w:cstheme="minorHAnsi"/>
          <w:sz w:val="22"/>
          <w:szCs w:val="22"/>
          <w:lang w:val="fr-BE" w:eastAsia="nl-BE"/>
        </w:rPr>
        <w:t>SEPP</w:t>
      </w:r>
      <w:r w:rsidRPr="00827BC1">
        <w:rPr>
          <w:rFonts w:asciiTheme="minorHAnsi" w:eastAsia="Times New Roman" w:hAnsiTheme="minorHAnsi" w:cstheme="minorHAnsi"/>
          <w:sz w:val="22"/>
          <w:szCs w:val="22"/>
          <w:lang w:val="fr-BE" w:eastAsia="nl-BE"/>
        </w:rPr>
        <w:t xml:space="preserve"> participe activement au démarrage, à l'exécution et à la mise à jour de l'analyse des risques, telle que visée à l'art. II.3-16, § 1er, 1° </w:t>
      </w:r>
      <w:r w:rsidR="008F6D30" w:rsidRPr="00827BC1">
        <w:rPr>
          <w:rFonts w:asciiTheme="minorHAnsi" w:eastAsia="Times New Roman" w:hAnsiTheme="minorHAnsi" w:cstheme="minorHAnsi"/>
          <w:sz w:val="22"/>
          <w:szCs w:val="22"/>
          <w:lang w:val="fr-BE" w:eastAsia="nl-BE"/>
        </w:rPr>
        <w:t xml:space="preserve">du </w:t>
      </w:r>
      <w:r w:rsidRPr="00827BC1">
        <w:rPr>
          <w:rFonts w:asciiTheme="minorHAnsi" w:eastAsia="Times New Roman" w:hAnsiTheme="minorHAnsi" w:cstheme="minorHAnsi"/>
          <w:sz w:val="22"/>
          <w:szCs w:val="22"/>
          <w:lang w:val="fr-BE" w:eastAsia="nl-BE"/>
        </w:rPr>
        <w:t>Cod</w:t>
      </w:r>
      <w:r w:rsidR="008F6D30" w:rsidRPr="00827BC1">
        <w:rPr>
          <w:rFonts w:asciiTheme="minorHAnsi" w:eastAsia="Times New Roman" w:hAnsiTheme="minorHAnsi" w:cstheme="minorHAnsi"/>
          <w:sz w:val="22"/>
          <w:szCs w:val="22"/>
          <w:lang w:val="fr-BE" w:eastAsia="nl-BE"/>
        </w:rPr>
        <w:t>e</w:t>
      </w:r>
      <w:r w:rsidRPr="00827BC1">
        <w:rPr>
          <w:rFonts w:asciiTheme="minorHAnsi" w:eastAsia="Times New Roman" w:hAnsiTheme="minorHAnsi" w:cstheme="minorHAnsi"/>
          <w:sz w:val="22"/>
          <w:szCs w:val="22"/>
          <w:lang w:val="fr-BE" w:eastAsia="nl-BE"/>
        </w:rPr>
        <w:t xml:space="preserve"> et la proposition de mesures de prévention, </w:t>
      </w:r>
      <w:r w:rsidR="00B176AD" w:rsidRPr="00827BC1">
        <w:rPr>
          <w:rFonts w:asciiTheme="minorHAnsi" w:eastAsia="Times New Roman" w:hAnsiTheme="minorHAnsi" w:cstheme="minorHAnsi"/>
          <w:sz w:val="22"/>
          <w:szCs w:val="22"/>
          <w:lang w:val="fr-BE" w:eastAsia="nl-BE"/>
        </w:rPr>
        <w:t xml:space="preserve">telles que </w:t>
      </w:r>
      <w:r w:rsidRPr="00827BC1">
        <w:rPr>
          <w:rFonts w:asciiTheme="minorHAnsi" w:eastAsia="Times New Roman" w:hAnsiTheme="minorHAnsi" w:cstheme="minorHAnsi"/>
          <w:sz w:val="22"/>
          <w:szCs w:val="22"/>
          <w:lang w:val="fr-BE" w:eastAsia="nl-BE"/>
        </w:rPr>
        <w:t>visées à l'art. II.3-16.- § 1, 2°</w:t>
      </w:r>
      <w:r w:rsidR="00B176AD" w:rsidRPr="00827BC1">
        <w:rPr>
          <w:rFonts w:asciiTheme="minorHAnsi" w:eastAsia="Times New Roman" w:hAnsiTheme="minorHAnsi" w:cstheme="minorHAnsi"/>
          <w:sz w:val="22"/>
          <w:szCs w:val="22"/>
          <w:lang w:val="fr-BE" w:eastAsia="nl-BE"/>
        </w:rPr>
        <w:t xml:space="preserve"> du </w:t>
      </w:r>
      <w:r w:rsidRPr="00827BC1">
        <w:rPr>
          <w:rFonts w:asciiTheme="minorHAnsi" w:eastAsia="Times New Roman" w:hAnsiTheme="minorHAnsi" w:cstheme="minorHAnsi"/>
          <w:sz w:val="22"/>
          <w:szCs w:val="22"/>
          <w:lang w:val="fr-BE" w:eastAsia="nl-BE"/>
        </w:rPr>
        <w:t>Code</w:t>
      </w:r>
      <w:r w:rsidR="00B176AD" w:rsidRPr="00827BC1">
        <w:rPr>
          <w:rFonts w:asciiTheme="minorHAnsi" w:eastAsia="Times New Roman" w:hAnsiTheme="minorHAnsi" w:cstheme="minorHAnsi"/>
          <w:sz w:val="22"/>
          <w:szCs w:val="22"/>
          <w:lang w:val="fr-BE" w:eastAsia="nl-BE"/>
        </w:rPr>
        <w:t>.</w:t>
      </w:r>
    </w:p>
    <w:p w14:paraId="4EB114CC" w14:textId="77777777" w:rsidR="000F232E" w:rsidRPr="00827BC1" w:rsidRDefault="000F232E" w:rsidP="00BC27B9">
      <w:pPr>
        <w:pStyle w:val="Default"/>
        <w:jc w:val="both"/>
        <w:rPr>
          <w:rFonts w:asciiTheme="minorHAnsi" w:eastAsia="Times New Roman" w:hAnsiTheme="minorHAnsi" w:cstheme="minorHAnsi"/>
          <w:sz w:val="22"/>
          <w:szCs w:val="22"/>
          <w:lang w:val="fr-BE" w:eastAsia="nl-BE"/>
        </w:rPr>
      </w:pPr>
    </w:p>
    <w:p w14:paraId="154AC8B3" w14:textId="3E512B34" w:rsidR="005B2F1F" w:rsidRPr="00827BC1" w:rsidRDefault="0008456D" w:rsidP="008C294F">
      <w:pPr>
        <w:pStyle w:val="Default"/>
        <w:jc w:val="both"/>
        <w:rPr>
          <w:rFonts w:asciiTheme="minorHAnsi" w:eastAsia="Times New Roman" w:hAnsiTheme="minorHAnsi" w:cstheme="minorHAnsi"/>
          <w:sz w:val="22"/>
          <w:szCs w:val="22"/>
          <w:lang w:val="fr-BE" w:eastAsia="nl-BE"/>
        </w:rPr>
      </w:pPr>
      <w:r w:rsidRPr="00827BC1">
        <w:rPr>
          <w:rFonts w:asciiTheme="minorHAnsi" w:eastAsia="Times New Roman" w:hAnsiTheme="minorHAnsi" w:cstheme="minorHAnsi"/>
          <w:sz w:val="22"/>
          <w:szCs w:val="22"/>
          <w:lang w:val="fr-BE" w:eastAsia="nl-BE"/>
        </w:rPr>
        <w:t xml:space="preserve">Plus concrètement, cela signifie que la visite d'entreprise de reconnaissance, au sens de l'art. II.3-54, § 3 du Code, doit </w:t>
      </w:r>
      <w:r w:rsidR="00EA23C9" w:rsidRPr="00827BC1">
        <w:rPr>
          <w:rFonts w:asciiTheme="minorHAnsi" w:eastAsia="Times New Roman" w:hAnsiTheme="minorHAnsi" w:cstheme="minorHAnsi"/>
          <w:sz w:val="22"/>
          <w:szCs w:val="22"/>
          <w:lang w:val="fr-BE" w:eastAsia="nl-BE"/>
        </w:rPr>
        <w:t>veiller à</w:t>
      </w:r>
      <w:r w:rsidRPr="00827BC1">
        <w:rPr>
          <w:rFonts w:asciiTheme="minorHAnsi" w:eastAsia="Times New Roman" w:hAnsiTheme="minorHAnsi" w:cstheme="minorHAnsi"/>
          <w:sz w:val="22"/>
          <w:szCs w:val="22"/>
          <w:lang w:val="fr-BE" w:eastAsia="nl-BE"/>
        </w:rPr>
        <w:t>:</w:t>
      </w:r>
    </w:p>
    <w:p w14:paraId="5965274C" w14:textId="29B9424B" w:rsidR="00FE5567" w:rsidRPr="00827BC1" w:rsidRDefault="008C28AA" w:rsidP="008C294F">
      <w:pPr>
        <w:pStyle w:val="Default"/>
        <w:jc w:val="both"/>
        <w:rPr>
          <w:rFonts w:asciiTheme="minorHAnsi" w:hAnsiTheme="minorHAnsi" w:cstheme="minorHAnsi"/>
          <w:sz w:val="22"/>
          <w:szCs w:val="22"/>
          <w:lang w:val="fr-BE"/>
        </w:rPr>
      </w:pPr>
      <w:r w:rsidRPr="00827BC1">
        <w:rPr>
          <w:rFonts w:asciiTheme="minorHAnsi" w:hAnsiTheme="minorHAnsi" w:cstheme="minorHAnsi"/>
          <w:sz w:val="22"/>
          <w:szCs w:val="22"/>
          <w:lang w:val="fr-BE"/>
        </w:rPr>
        <w:t xml:space="preserve">1° </w:t>
      </w:r>
      <w:r w:rsidR="00FE5567" w:rsidRPr="00827BC1">
        <w:rPr>
          <w:rFonts w:asciiTheme="minorHAnsi" w:hAnsiTheme="minorHAnsi" w:cstheme="minorHAnsi"/>
          <w:sz w:val="22"/>
          <w:szCs w:val="22"/>
          <w:lang w:val="fr-BE"/>
        </w:rPr>
        <w:t>les dangers présents dans l'entreprise dans tous les domaines du bien-être au travail ;</w:t>
      </w:r>
    </w:p>
    <w:p w14:paraId="4FDB11BF" w14:textId="12333B41" w:rsidR="00FE5567" w:rsidRPr="00827BC1" w:rsidRDefault="008C28AA" w:rsidP="008C294F">
      <w:pPr>
        <w:pStyle w:val="Default"/>
        <w:jc w:val="both"/>
        <w:rPr>
          <w:rFonts w:asciiTheme="minorHAnsi" w:hAnsiTheme="minorHAnsi" w:cstheme="minorHAnsi"/>
          <w:sz w:val="22"/>
          <w:szCs w:val="22"/>
          <w:lang w:val="fr-BE"/>
        </w:rPr>
      </w:pPr>
      <w:r w:rsidRPr="00827BC1">
        <w:rPr>
          <w:rFonts w:asciiTheme="minorHAnsi" w:hAnsiTheme="minorHAnsi" w:cstheme="minorHAnsi"/>
          <w:sz w:val="22"/>
          <w:szCs w:val="22"/>
          <w:lang w:val="fr-BE"/>
        </w:rPr>
        <w:t xml:space="preserve">2° </w:t>
      </w:r>
      <w:r w:rsidR="00774A6A" w:rsidRPr="00827BC1">
        <w:rPr>
          <w:rFonts w:asciiTheme="minorHAnsi" w:hAnsiTheme="minorHAnsi" w:cstheme="minorHAnsi"/>
          <w:sz w:val="22"/>
          <w:szCs w:val="22"/>
          <w:lang w:val="fr-BE"/>
        </w:rPr>
        <w:t>répertorier et peser les risques en présence et proposer les 5 risques prioritaires dans l'entreprise ;</w:t>
      </w:r>
    </w:p>
    <w:p w14:paraId="6215C15B" w14:textId="2AB9E4DF" w:rsidR="00DA2E38" w:rsidRPr="00827BC1" w:rsidRDefault="008C28AA" w:rsidP="008C294F">
      <w:pPr>
        <w:pStyle w:val="Default"/>
        <w:jc w:val="both"/>
        <w:rPr>
          <w:rFonts w:asciiTheme="minorHAnsi" w:hAnsiTheme="minorHAnsi" w:cstheme="minorHAnsi"/>
          <w:sz w:val="22"/>
          <w:szCs w:val="22"/>
          <w:lang w:val="fr-BE"/>
        </w:rPr>
      </w:pPr>
      <w:r w:rsidRPr="00827BC1">
        <w:rPr>
          <w:rFonts w:asciiTheme="minorHAnsi" w:hAnsiTheme="minorHAnsi" w:cstheme="minorHAnsi"/>
          <w:sz w:val="22"/>
          <w:szCs w:val="22"/>
          <w:lang w:val="fr-BE"/>
        </w:rPr>
        <w:t xml:space="preserve">3° </w:t>
      </w:r>
      <w:r w:rsidR="008C294F" w:rsidRPr="00827BC1">
        <w:rPr>
          <w:rFonts w:asciiTheme="minorHAnsi" w:hAnsiTheme="minorHAnsi" w:cstheme="minorHAnsi"/>
          <w:sz w:val="22"/>
          <w:szCs w:val="22"/>
          <w:lang w:val="fr-BE"/>
        </w:rPr>
        <w:t>formuler des recommandations et/ou proposer des mesures concrètes de prévention spécifiquement adaptées à l'entreprise afin de faire face efficacement aux risques prioritaires ;</w:t>
      </w:r>
    </w:p>
    <w:p w14:paraId="393B07E9" w14:textId="6AF79706" w:rsidR="00E12E7F" w:rsidRPr="00827BC1" w:rsidRDefault="008C28AA" w:rsidP="00BC27B9">
      <w:pPr>
        <w:pStyle w:val="Default"/>
        <w:jc w:val="both"/>
        <w:rPr>
          <w:rFonts w:asciiTheme="minorHAnsi" w:hAnsiTheme="minorHAnsi" w:cstheme="minorHAnsi"/>
          <w:sz w:val="22"/>
          <w:szCs w:val="22"/>
          <w:lang w:val="fr-BE"/>
        </w:rPr>
      </w:pPr>
      <w:r w:rsidRPr="00827BC1">
        <w:rPr>
          <w:rFonts w:asciiTheme="minorHAnsi" w:hAnsiTheme="minorHAnsi" w:cstheme="minorHAnsi"/>
          <w:sz w:val="22"/>
          <w:szCs w:val="22"/>
          <w:lang w:val="fr-BE"/>
        </w:rPr>
        <w:t>4°</w:t>
      </w:r>
      <w:r w:rsidR="00E12E7F" w:rsidRPr="00827BC1">
        <w:rPr>
          <w:rFonts w:asciiTheme="minorHAnsi" w:hAnsiTheme="minorHAnsi" w:cstheme="minorHAnsi"/>
          <w:sz w:val="22"/>
          <w:szCs w:val="22"/>
          <w:lang w:val="fr-BE"/>
        </w:rPr>
        <w:t xml:space="preserve"> de conseiller pour quelles fonctions et/ou postes de travail une surveillance de la santé est requise.</w:t>
      </w:r>
    </w:p>
    <w:p w14:paraId="4B9FC18D" w14:textId="77777777" w:rsidR="00E12E7F" w:rsidRPr="00827BC1" w:rsidRDefault="00E12E7F" w:rsidP="00BC27B9">
      <w:pPr>
        <w:pStyle w:val="Default"/>
        <w:jc w:val="both"/>
        <w:rPr>
          <w:rFonts w:asciiTheme="minorHAnsi" w:hAnsiTheme="minorHAnsi" w:cstheme="minorHAnsi"/>
          <w:sz w:val="22"/>
          <w:szCs w:val="22"/>
          <w:lang w:val="fr-BE"/>
        </w:rPr>
      </w:pPr>
    </w:p>
    <w:p w14:paraId="6D7B89E2" w14:textId="4AE3896E" w:rsidR="00A158CD" w:rsidRPr="00827BC1" w:rsidRDefault="00A158CD" w:rsidP="00BC27B9">
      <w:pPr>
        <w:pStyle w:val="Default"/>
        <w:jc w:val="both"/>
        <w:rPr>
          <w:rFonts w:asciiTheme="minorHAnsi" w:hAnsiTheme="minorHAnsi" w:cstheme="minorHAnsi"/>
          <w:sz w:val="22"/>
          <w:szCs w:val="22"/>
          <w:lang w:val="fr-BE"/>
        </w:rPr>
      </w:pPr>
      <w:r w:rsidRPr="00827BC1">
        <w:rPr>
          <w:rFonts w:asciiTheme="minorHAnsi" w:hAnsiTheme="minorHAnsi" w:cstheme="minorHAnsi"/>
          <w:sz w:val="22"/>
          <w:szCs w:val="22"/>
          <w:lang w:val="fr-BE"/>
        </w:rPr>
        <w:t xml:space="preserve">L'article II.3-55, § 3 du Code détermine </w:t>
      </w:r>
      <w:r w:rsidR="00826959" w:rsidRPr="00827BC1">
        <w:rPr>
          <w:rFonts w:asciiTheme="minorHAnsi" w:hAnsiTheme="minorHAnsi" w:cstheme="minorHAnsi"/>
          <w:sz w:val="22"/>
          <w:szCs w:val="22"/>
          <w:lang w:val="fr-BE"/>
        </w:rPr>
        <w:t xml:space="preserve">ce que vise spécifiquement </w:t>
      </w:r>
      <w:r w:rsidRPr="00827BC1">
        <w:rPr>
          <w:rFonts w:asciiTheme="minorHAnsi" w:hAnsiTheme="minorHAnsi" w:cstheme="minorHAnsi"/>
          <w:sz w:val="22"/>
          <w:szCs w:val="22"/>
          <w:lang w:val="fr-BE"/>
        </w:rPr>
        <w:t xml:space="preserve">la visite </w:t>
      </w:r>
      <w:r w:rsidR="00B148D1" w:rsidRPr="00827BC1">
        <w:rPr>
          <w:rFonts w:asciiTheme="minorHAnsi" w:hAnsiTheme="minorHAnsi" w:cstheme="minorHAnsi"/>
          <w:sz w:val="22"/>
          <w:szCs w:val="22"/>
          <w:lang w:val="fr-BE"/>
        </w:rPr>
        <w:t>d</w:t>
      </w:r>
      <w:r w:rsidRPr="00827BC1">
        <w:rPr>
          <w:rFonts w:asciiTheme="minorHAnsi" w:hAnsiTheme="minorHAnsi" w:cstheme="minorHAnsi"/>
          <w:sz w:val="22"/>
          <w:szCs w:val="22"/>
          <w:lang w:val="fr-BE"/>
        </w:rPr>
        <w:t>'entreprise</w:t>
      </w:r>
      <w:r w:rsidR="00B148D1" w:rsidRPr="00827BC1">
        <w:rPr>
          <w:rFonts w:asciiTheme="minorHAnsi" w:hAnsiTheme="minorHAnsi" w:cstheme="minorHAnsi"/>
          <w:sz w:val="22"/>
          <w:szCs w:val="22"/>
          <w:lang w:val="fr-BE"/>
        </w:rPr>
        <w:t xml:space="preserve"> périodique</w:t>
      </w:r>
      <w:r w:rsidRPr="00827BC1">
        <w:rPr>
          <w:rFonts w:asciiTheme="minorHAnsi" w:hAnsiTheme="minorHAnsi" w:cstheme="minorHAnsi"/>
          <w:sz w:val="22"/>
          <w:szCs w:val="22"/>
          <w:lang w:val="fr-BE"/>
        </w:rPr>
        <w:t>, dans le cadre de la collaboration active à l'analyse des risques.</w:t>
      </w:r>
    </w:p>
    <w:p w14:paraId="4D8503B5" w14:textId="77777777" w:rsidR="00A158CD" w:rsidRPr="00827BC1" w:rsidRDefault="00A158CD" w:rsidP="00BC27B9">
      <w:pPr>
        <w:pStyle w:val="Default"/>
        <w:jc w:val="both"/>
        <w:rPr>
          <w:rFonts w:asciiTheme="minorHAnsi" w:hAnsiTheme="minorHAnsi" w:cstheme="minorHAnsi"/>
          <w:sz w:val="22"/>
          <w:szCs w:val="22"/>
          <w:lang w:val="fr-BE"/>
        </w:rPr>
      </w:pPr>
    </w:p>
    <w:p w14:paraId="6E26BF31" w14:textId="3F9DA72C" w:rsidR="00B148D1" w:rsidRPr="001446C6" w:rsidRDefault="00F65828" w:rsidP="00BC27B9">
      <w:pPr>
        <w:pStyle w:val="Default"/>
        <w:jc w:val="both"/>
        <w:rPr>
          <w:rFonts w:asciiTheme="minorHAnsi" w:hAnsiTheme="minorHAnsi" w:cstheme="minorHAnsi"/>
          <w:sz w:val="22"/>
          <w:szCs w:val="22"/>
          <w:lang w:val="fr-BE"/>
        </w:rPr>
      </w:pPr>
      <w:r w:rsidRPr="00827BC1">
        <w:rPr>
          <w:rFonts w:asciiTheme="minorHAnsi" w:hAnsiTheme="minorHAnsi" w:cstheme="minorHAnsi"/>
          <w:sz w:val="22"/>
          <w:szCs w:val="22"/>
          <w:lang w:val="fr-BE"/>
        </w:rPr>
        <w:t>Toutefois, les dispositions de ces articles ne</w:t>
      </w:r>
      <w:r w:rsidRPr="001446C6">
        <w:rPr>
          <w:rFonts w:asciiTheme="minorHAnsi" w:hAnsiTheme="minorHAnsi" w:cstheme="minorHAnsi"/>
          <w:sz w:val="22"/>
          <w:szCs w:val="22"/>
          <w:lang w:val="fr-BE"/>
        </w:rPr>
        <w:t xml:space="preserve"> signifient pas que l'objectif d'une visite d'entreprise soit de procéder à des évaluations complètes des risques dans tous les domaines du bien-être au travail, ni que tous les dangers et risques soient identifiés.</w:t>
      </w:r>
      <w:r w:rsidR="00301B97" w:rsidRPr="001446C6">
        <w:rPr>
          <w:rFonts w:asciiTheme="minorHAnsi" w:hAnsiTheme="minorHAnsi" w:cstheme="minorHAnsi"/>
          <w:sz w:val="22"/>
          <w:szCs w:val="22"/>
          <w:lang w:val="fr-BE"/>
        </w:rPr>
        <w:t xml:space="preserve"> Le principe de base est que la visite d'entreprise est une visite en présence de l'employeur ou de son représentant et, s'il est présent, du conseiller </w:t>
      </w:r>
      <w:r w:rsidR="00C96455" w:rsidRPr="001446C6">
        <w:rPr>
          <w:rFonts w:asciiTheme="minorHAnsi" w:hAnsiTheme="minorHAnsi" w:cstheme="minorHAnsi"/>
          <w:sz w:val="22"/>
          <w:szCs w:val="22"/>
          <w:lang w:val="fr-BE"/>
        </w:rPr>
        <w:t>e</w:t>
      </w:r>
      <w:r w:rsidR="00301B97" w:rsidRPr="001446C6">
        <w:rPr>
          <w:rFonts w:asciiTheme="minorHAnsi" w:hAnsiTheme="minorHAnsi" w:cstheme="minorHAnsi"/>
          <w:sz w:val="22"/>
          <w:szCs w:val="22"/>
          <w:lang w:val="fr-BE"/>
        </w:rPr>
        <w:t>n prévention</w:t>
      </w:r>
      <w:r w:rsidR="00C96455" w:rsidRPr="001446C6">
        <w:rPr>
          <w:rFonts w:asciiTheme="minorHAnsi" w:hAnsiTheme="minorHAnsi" w:cstheme="minorHAnsi"/>
          <w:sz w:val="22"/>
          <w:szCs w:val="22"/>
          <w:lang w:val="fr-BE"/>
        </w:rPr>
        <w:t xml:space="preserve"> interne</w:t>
      </w:r>
      <w:r w:rsidR="00301B97" w:rsidRPr="001446C6">
        <w:rPr>
          <w:rFonts w:asciiTheme="minorHAnsi" w:hAnsiTheme="minorHAnsi" w:cstheme="minorHAnsi"/>
          <w:sz w:val="22"/>
          <w:szCs w:val="22"/>
          <w:lang w:val="fr-BE"/>
        </w:rPr>
        <w:t>, et qu'une attention est portée lors de cette visite aux différents domaines du bien-être.</w:t>
      </w:r>
    </w:p>
    <w:p w14:paraId="0B4F70D0" w14:textId="77777777" w:rsidR="00B148D1" w:rsidRPr="001446C6" w:rsidRDefault="00B148D1" w:rsidP="00BC27B9">
      <w:pPr>
        <w:pStyle w:val="Default"/>
        <w:jc w:val="both"/>
        <w:rPr>
          <w:rFonts w:asciiTheme="minorHAnsi" w:hAnsiTheme="minorHAnsi" w:cstheme="minorHAnsi"/>
          <w:sz w:val="22"/>
          <w:szCs w:val="22"/>
          <w:lang w:val="fr-BE"/>
        </w:rPr>
      </w:pPr>
    </w:p>
    <w:p w14:paraId="5914F2C0" w14:textId="77777777" w:rsidR="00014BB5" w:rsidRPr="001446C6" w:rsidRDefault="00014BB5" w:rsidP="00BC27B9">
      <w:pPr>
        <w:pStyle w:val="Default"/>
        <w:jc w:val="both"/>
        <w:rPr>
          <w:rFonts w:asciiTheme="minorHAnsi" w:eastAsia="Times New Roman" w:hAnsiTheme="minorHAnsi" w:cstheme="minorHAnsi"/>
          <w:sz w:val="22"/>
          <w:szCs w:val="22"/>
          <w:lang w:val="fr-BE" w:eastAsia="nl-BE"/>
        </w:rPr>
      </w:pPr>
    </w:p>
    <w:p w14:paraId="72ADBA6E" w14:textId="77777777" w:rsidR="00C96455" w:rsidRDefault="00C96455" w:rsidP="00BC27B9">
      <w:pPr>
        <w:pStyle w:val="Default"/>
        <w:jc w:val="both"/>
        <w:rPr>
          <w:rFonts w:asciiTheme="minorHAnsi" w:eastAsia="Times New Roman" w:hAnsiTheme="minorHAnsi" w:cstheme="minorHAnsi"/>
          <w:sz w:val="22"/>
          <w:szCs w:val="22"/>
          <w:lang w:val="fr-BE" w:eastAsia="nl-BE"/>
        </w:rPr>
      </w:pPr>
    </w:p>
    <w:p w14:paraId="3C9E8900" w14:textId="77777777" w:rsidR="0097176B" w:rsidRDefault="0097176B" w:rsidP="00BC27B9">
      <w:pPr>
        <w:pStyle w:val="Default"/>
        <w:jc w:val="both"/>
        <w:rPr>
          <w:rFonts w:asciiTheme="minorHAnsi" w:eastAsia="Times New Roman" w:hAnsiTheme="minorHAnsi" w:cstheme="minorHAnsi"/>
          <w:sz w:val="22"/>
          <w:szCs w:val="22"/>
          <w:lang w:val="fr-BE" w:eastAsia="nl-BE"/>
        </w:rPr>
      </w:pPr>
    </w:p>
    <w:p w14:paraId="31EE8CCE" w14:textId="77777777" w:rsidR="0097176B" w:rsidRPr="001446C6" w:rsidRDefault="0097176B" w:rsidP="00BC27B9">
      <w:pPr>
        <w:pStyle w:val="Default"/>
        <w:jc w:val="both"/>
        <w:rPr>
          <w:rFonts w:asciiTheme="minorHAnsi" w:eastAsia="Times New Roman" w:hAnsiTheme="minorHAnsi" w:cstheme="minorHAnsi"/>
          <w:sz w:val="22"/>
          <w:szCs w:val="22"/>
          <w:lang w:val="fr-BE" w:eastAsia="nl-BE"/>
        </w:rPr>
      </w:pPr>
    </w:p>
    <w:p w14:paraId="642FDDF0" w14:textId="77777777" w:rsidR="00C96455" w:rsidRPr="001446C6" w:rsidRDefault="00C96455" w:rsidP="00BC27B9">
      <w:pPr>
        <w:pStyle w:val="Default"/>
        <w:jc w:val="both"/>
        <w:rPr>
          <w:rFonts w:asciiTheme="minorHAnsi" w:eastAsia="Times New Roman" w:hAnsiTheme="minorHAnsi" w:cstheme="minorHAnsi"/>
          <w:sz w:val="22"/>
          <w:szCs w:val="22"/>
          <w:lang w:val="fr-BE" w:eastAsia="nl-BE"/>
        </w:rPr>
      </w:pPr>
    </w:p>
    <w:p w14:paraId="5AB9DF66" w14:textId="0122218C" w:rsidR="00D65792" w:rsidRPr="001446C6" w:rsidRDefault="00CB34AC" w:rsidP="00772999">
      <w:pPr>
        <w:pStyle w:val="Titre2"/>
        <w:numPr>
          <w:ilvl w:val="0"/>
          <w:numId w:val="8"/>
        </w:numPr>
        <w:spacing w:before="0" w:line="240" w:lineRule="auto"/>
        <w:rPr>
          <w:rFonts w:asciiTheme="minorHAnsi" w:hAnsiTheme="minorHAnsi" w:cstheme="minorHAnsi"/>
          <w:lang w:val="fr-BE"/>
        </w:rPr>
      </w:pPr>
      <w:r w:rsidRPr="001446C6">
        <w:rPr>
          <w:rFonts w:asciiTheme="minorHAnsi" w:hAnsiTheme="minorHAnsi" w:cstheme="minorHAnsi"/>
          <w:lang w:val="fr-BE"/>
        </w:rPr>
        <w:lastRenderedPageBreak/>
        <w:t>Que comprend la visite d’entreprise</w:t>
      </w:r>
      <w:r w:rsidR="00790CF6" w:rsidRPr="001446C6">
        <w:rPr>
          <w:rFonts w:asciiTheme="minorHAnsi" w:hAnsiTheme="minorHAnsi" w:cstheme="minorHAnsi"/>
          <w:lang w:val="fr-BE"/>
        </w:rPr>
        <w:t>?</w:t>
      </w:r>
    </w:p>
    <w:p w14:paraId="5787A581" w14:textId="77777777" w:rsidR="00F14D59" w:rsidRPr="001446C6" w:rsidRDefault="00F14D59" w:rsidP="004258A5">
      <w:pPr>
        <w:spacing w:after="0" w:line="240" w:lineRule="auto"/>
        <w:jc w:val="both"/>
        <w:rPr>
          <w:rFonts w:asciiTheme="minorHAnsi" w:hAnsiTheme="minorHAnsi" w:cstheme="minorHAnsi"/>
          <w:b/>
          <w:bCs/>
          <w:lang w:val="fr-BE"/>
        </w:rPr>
      </w:pPr>
    </w:p>
    <w:p w14:paraId="2E3D617C" w14:textId="25CF3527" w:rsidR="00274C02" w:rsidRPr="001446C6" w:rsidRDefault="00274C02" w:rsidP="004258A5">
      <w:pPr>
        <w:spacing w:after="0" w:line="240" w:lineRule="auto"/>
        <w:jc w:val="both"/>
        <w:rPr>
          <w:rStyle w:val="markedcontent"/>
          <w:rFonts w:asciiTheme="minorHAnsi" w:hAnsiTheme="minorHAnsi" w:cstheme="minorHAnsi"/>
          <w:lang w:val="fr-BE"/>
        </w:rPr>
      </w:pPr>
      <w:r w:rsidRPr="001446C6">
        <w:rPr>
          <w:rStyle w:val="markedcontent"/>
          <w:rFonts w:asciiTheme="minorHAnsi" w:hAnsiTheme="minorHAnsi" w:cstheme="minorHAnsi"/>
          <w:lang w:val="fr-BE"/>
        </w:rPr>
        <w:t xml:space="preserve">L’art. II.3-53, § 3 </w:t>
      </w:r>
      <w:r w:rsidR="00DA6990" w:rsidRPr="001446C6">
        <w:rPr>
          <w:rStyle w:val="markedcontent"/>
          <w:rFonts w:asciiTheme="minorHAnsi" w:hAnsiTheme="minorHAnsi" w:cstheme="minorHAnsi"/>
          <w:lang w:val="fr-BE"/>
        </w:rPr>
        <w:t>du</w:t>
      </w:r>
      <w:r w:rsidRPr="001446C6">
        <w:rPr>
          <w:rStyle w:val="markedcontent"/>
          <w:rFonts w:asciiTheme="minorHAnsi" w:hAnsiTheme="minorHAnsi" w:cstheme="minorHAnsi"/>
          <w:lang w:val="fr-BE"/>
        </w:rPr>
        <w:t xml:space="preserve"> Code stipule que toute visite d'entreprise </w:t>
      </w:r>
      <w:r w:rsidR="002D75EC" w:rsidRPr="001446C6">
        <w:rPr>
          <w:rStyle w:val="markedcontent"/>
          <w:rFonts w:asciiTheme="minorHAnsi" w:hAnsiTheme="minorHAnsi" w:cstheme="minorHAnsi"/>
          <w:lang w:val="fr-BE"/>
        </w:rPr>
        <w:t>comporte</w:t>
      </w:r>
      <w:r w:rsidRPr="001446C6">
        <w:rPr>
          <w:rStyle w:val="markedcontent"/>
          <w:rFonts w:asciiTheme="minorHAnsi" w:hAnsiTheme="minorHAnsi" w:cstheme="minorHAnsi"/>
          <w:lang w:val="fr-BE"/>
        </w:rPr>
        <w:t xml:space="preserve"> en tout </w:t>
      </w:r>
      <w:r w:rsidR="002D75EC" w:rsidRPr="001446C6">
        <w:rPr>
          <w:rStyle w:val="markedcontent"/>
          <w:rFonts w:asciiTheme="minorHAnsi" w:hAnsiTheme="minorHAnsi" w:cstheme="minorHAnsi"/>
          <w:lang w:val="fr-BE"/>
        </w:rPr>
        <w:t xml:space="preserve">cas </w:t>
      </w:r>
      <w:r w:rsidRPr="001446C6">
        <w:rPr>
          <w:rStyle w:val="markedcontent"/>
          <w:rFonts w:asciiTheme="minorHAnsi" w:hAnsiTheme="minorHAnsi" w:cstheme="minorHAnsi"/>
          <w:lang w:val="fr-BE"/>
        </w:rPr>
        <w:t>une visite des lieux de travail.</w:t>
      </w:r>
    </w:p>
    <w:p w14:paraId="084826F2" w14:textId="77777777" w:rsidR="00274C02" w:rsidRPr="001446C6" w:rsidRDefault="00274C02" w:rsidP="004258A5">
      <w:pPr>
        <w:spacing w:after="0" w:line="240" w:lineRule="auto"/>
        <w:jc w:val="both"/>
        <w:rPr>
          <w:rStyle w:val="markedcontent"/>
          <w:rFonts w:asciiTheme="minorHAnsi" w:hAnsiTheme="minorHAnsi" w:cstheme="minorHAnsi"/>
          <w:lang w:val="fr-BE"/>
        </w:rPr>
      </w:pPr>
    </w:p>
    <w:p w14:paraId="3C16C215" w14:textId="70FC9D45" w:rsidR="00AE324A" w:rsidRPr="001446C6" w:rsidRDefault="00AE324A" w:rsidP="004258A5">
      <w:pPr>
        <w:spacing w:after="0" w:line="240" w:lineRule="auto"/>
        <w:jc w:val="both"/>
        <w:rPr>
          <w:rStyle w:val="markedcontent"/>
          <w:rFonts w:asciiTheme="minorHAnsi" w:hAnsiTheme="minorHAnsi" w:cstheme="minorHAnsi"/>
          <w:lang w:val="fr-BE"/>
        </w:rPr>
      </w:pPr>
      <w:r w:rsidRPr="001446C6">
        <w:rPr>
          <w:rStyle w:val="markedcontent"/>
          <w:rFonts w:asciiTheme="minorHAnsi" w:hAnsiTheme="minorHAnsi" w:cstheme="minorHAnsi"/>
          <w:lang w:val="fr-BE"/>
        </w:rPr>
        <w:t>En principe, une visite d'entreprise se fait donc toujours sur place. Une visite d'entreprise numérique ne peut servir que de complément. S'il n'y a pas de siège social/établissement/représentation physique en Belgique, la visite ne peut cependant être organisée que par téléphone ou en ligne.</w:t>
      </w:r>
    </w:p>
    <w:p w14:paraId="09621C73" w14:textId="77777777" w:rsidR="00AE324A" w:rsidRPr="001446C6" w:rsidRDefault="00AE324A" w:rsidP="004258A5">
      <w:pPr>
        <w:spacing w:after="0" w:line="240" w:lineRule="auto"/>
        <w:jc w:val="both"/>
        <w:rPr>
          <w:rStyle w:val="markedcontent"/>
          <w:rFonts w:asciiTheme="minorHAnsi" w:hAnsiTheme="minorHAnsi" w:cstheme="minorHAnsi"/>
          <w:lang w:val="fr-BE"/>
        </w:rPr>
      </w:pPr>
    </w:p>
    <w:p w14:paraId="060186CA" w14:textId="0CD51418" w:rsidR="00923306" w:rsidRPr="001446C6" w:rsidRDefault="00923306" w:rsidP="004258A5">
      <w:pPr>
        <w:spacing w:after="0" w:line="240" w:lineRule="auto"/>
        <w:jc w:val="both"/>
        <w:rPr>
          <w:rStyle w:val="markedcontent"/>
          <w:rFonts w:asciiTheme="minorHAnsi" w:hAnsiTheme="minorHAnsi" w:cstheme="minorHAnsi"/>
          <w:lang w:val="fr-BE"/>
        </w:rPr>
      </w:pPr>
      <w:r w:rsidRPr="001446C6">
        <w:rPr>
          <w:rStyle w:val="markedcontent"/>
          <w:rFonts w:asciiTheme="minorHAnsi" w:hAnsiTheme="minorHAnsi" w:cstheme="minorHAnsi"/>
          <w:lang w:val="fr-BE"/>
        </w:rPr>
        <w:t>Une visite ne signifie pas nécessairement que tous les (groupes de) postes de travail, emplacements ou chantiers sont visités lors de chaque visite d'entreprise, mais cela signifie qu'au moins les types d</w:t>
      </w:r>
      <w:r w:rsidR="000C28F6" w:rsidRPr="001446C6">
        <w:rPr>
          <w:rStyle w:val="markedcontent"/>
          <w:rFonts w:asciiTheme="minorHAnsi" w:hAnsiTheme="minorHAnsi" w:cstheme="minorHAnsi"/>
          <w:lang w:val="fr-BE"/>
        </w:rPr>
        <w:t xml:space="preserve">e </w:t>
      </w:r>
      <w:r w:rsidR="00D576CE" w:rsidRPr="001446C6">
        <w:rPr>
          <w:rStyle w:val="markedcontent"/>
          <w:rFonts w:asciiTheme="minorHAnsi" w:hAnsiTheme="minorHAnsi" w:cstheme="minorHAnsi"/>
          <w:lang w:val="fr-BE"/>
        </w:rPr>
        <w:t>de lieux de travail</w:t>
      </w:r>
      <w:r w:rsidRPr="001446C6">
        <w:rPr>
          <w:rStyle w:val="markedcontent"/>
          <w:rFonts w:asciiTheme="minorHAnsi" w:hAnsiTheme="minorHAnsi" w:cstheme="minorHAnsi"/>
          <w:lang w:val="fr-BE"/>
        </w:rPr>
        <w:t xml:space="preserve"> sont examinés. Il est important que le</w:t>
      </w:r>
      <w:r w:rsidR="00D576CE" w:rsidRPr="001446C6">
        <w:rPr>
          <w:rStyle w:val="markedcontent"/>
          <w:rFonts w:asciiTheme="minorHAnsi" w:hAnsiTheme="minorHAnsi" w:cstheme="minorHAnsi"/>
          <w:lang w:val="fr-BE"/>
        </w:rPr>
        <w:t xml:space="preserve"> visiteur d’entreprise</w:t>
      </w:r>
      <w:r w:rsidRPr="001446C6">
        <w:rPr>
          <w:rStyle w:val="markedcontent"/>
          <w:rFonts w:asciiTheme="minorHAnsi" w:hAnsiTheme="minorHAnsi" w:cstheme="minorHAnsi"/>
          <w:lang w:val="fr-BE"/>
        </w:rPr>
        <w:t xml:space="preserve"> obtienne une image complète de l'entreprise et des risques présents à ce moment</w:t>
      </w:r>
      <w:r w:rsidR="00827BC1">
        <w:rPr>
          <w:rStyle w:val="markedcontent"/>
          <w:rFonts w:asciiTheme="minorHAnsi" w:hAnsiTheme="minorHAnsi" w:cstheme="minorHAnsi"/>
          <w:lang w:val="fr-BE"/>
        </w:rPr>
        <w:t>.</w:t>
      </w:r>
    </w:p>
    <w:p w14:paraId="2E1B7C2E" w14:textId="77777777" w:rsidR="00923306" w:rsidRPr="001446C6" w:rsidRDefault="00923306" w:rsidP="004258A5">
      <w:pPr>
        <w:spacing w:after="0" w:line="240" w:lineRule="auto"/>
        <w:jc w:val="both"/>
        <w:rPr>
          <w:rStyle w:val="markedcontent"/>
          <w:rFonts w:asciiTheme="minorHAnsi" w:hAnsiTheme="minorHAnsi" w:cstheme="minorHAnsi"/>
          <w:lang w:val="fr-BE"/>
        </w:rPr>
      </w:pPr>
    </w:p>
    <w:p w14:paraId="5E0F86CB" w14:textId="7F5945AB" w:rsidR="00C1179D" w:rsidRPr="001446C6" w:rsidRDefault="00C1179D" w:rsidP="004258A5">
      <w:pPr>
        <w:spacing w:after="0" w:line="240" w:lineRule="auto"/>
        <w:jc w:val="both"/>
        <w:rPr>
          <w:rStyle w:val="markedcontent"/>
          <w:rFonts w:asciiTheme="minorHAnsi" w:hAnsiTheme="minorHAnsi" w:cstheme="minorHAnsi"/>
          <w:lang w:val="fr-BE"/>
        </w:rPr>
      </w:pPr>
      <w:r w:rsidRPr="001446C6">
        <w:rPr>
          <w:rStyle w:val="markedcontent"/>
          <w:rFonts w:asciiTheme="minorHAnsi" w:hAnsiTheme="minorHAnsi" w:cstheme="minorHAnsi"/>
          <w:lang w:val="fr-BE"/>
        </w:rPr>
        <w:t>Il est de la responsabilité de l'employeur de s'efforcer d'informer correctement le</w:t>
      </w:r>
      <w:r w:rsidR="00B404D4" w:rsidRPr="001446C6">
        <w:rPr>
          <w:rStyle w:val="markedcontent"/>
          <w:rFonts w:asciiTheme="minorHAnsi" w:hAnsiTheme="minorHAnsi" w:cstheme="minorHAnsi"/>
          <w:lang w:val="fr-BE"/>
        </w:rPr>
        <w:t xml:space="preserve"> visiteur d’entreprise</w:t>
      </w:r>
      <w:r w:rsidRPr="001446C6">
        <w:rPr>
          <w:rStyle w:val="markedcontent"/>
          <w:rFonts w:asciiTheme="minorHAnsi" w:hAnsiTheme="minorHAnsi" w:cstheme="minorHAnsi"/>
          <w:lang w:val="fr-BE"/>
        </w:rPr>
        <w:t xml:space="preserve"> sur le type de lieux de travail présents à ce moment et de lui permettre de les visiter</w:t>
      </w:r>
      <w:r w:rsidR="00B404D4" w:rsidRPr="001446C6">
        <w:rPr>
          <w:rStyle w:val="markedcontent"/>
          <w:rFonts w:asciiTheme="minorHAnsi" w:hAnsiTheme="minorHAnsi" w:cstheme="minorHAnsi"/>
          <w:lang w:val="fr-BE"/>
        </w:rPr>
        <w:t xml:space="preserve">. </w:t>
      </w:r>
      <w:r w:rsidR="00453B65" w:rsidRPr="001446C6">
        <w:rPr>
          <w:rStyle w:val="markedcontent"/>
          <w:rFonts w:asciiTheme="minorHAnsi" w:hAnsiTheme="minorHAnsi" w:cstheme="minorHAnsi"/>
          <w:lang w:val="fr-BE"/>
        </w:rPr>
        <w:t>La responsabilité du SEPP au regard des tâches et missions qui lui sont confiées ne peut porter que sur les lieux de travail visités.</w:t>
      </w:r>
    </w:p>
    <w:p w14:paraId="32E793B6" w14:textId="77777777" w:rsidR="0070339A" w:rsidRPr="001446C6" w:rsidRDefault="0070339A" w:rsidP="000739FB">
      <w:pPr>
        <w:pStyle w:val="Default"/>
        <w:jc w:val="both"/>
        <w:rPr>
          <w:rFonts w:asciiTheme="minorHAnsi" w:hAnsiTheme="minorHAnsi" w:cstheme="minorHAnsi"/>
          <w:sz w:val="22"/>
          <w:szCs w:val="22"/>
          <w:lang w:val="fr-BE"/>
        </w:rPr>
      </w:pPr>
    </w:p>
    <w:p w14:paraId="29B48F3E" w14:textId="0E1BE3F2" w:rsidR="00783A99" w:rsidRPr="001446C6" w:rsidRDefault="00774DAF" w:rsidP="00651321">
      <w:pPr>
        <w:pStyle w:val="Titre2"/>
        <w:numPr>
          <w:ilvl w:val="0"/>
          <w:numId w:val="8"/>
        </w:numPr>
        <w:rPr>
          <w:lang w:val="fr-BE"/>
        </w:rPr>
      </w:pPr>
      <w:r w:rsidRPr="001446C6">
        <w:rPr>
          <w:lang w:val="fr-BE"/>
        </w:rPr>
        <w:t>Qui effectue la visite d’entreprise</w:t>
      </w:r>
      <w:r w:rsidR="00651321" w:rsidRPr="001446C6">
        <w:rPr>
          <w:lang w:val="fr-BE"/>
        </w:rPr>
        <w:t>?</w:t>
      </w:r>
    </w:p>
    <w:p w14:paraId="49260B0E" w14:textId="77777777" w:rsidR="00AB12D7" w:rsidRPr="001446C6" w:rsidRDefault="00AB12D7" w:rsidP="00AB12D7">
      <w:pPr>
        <w:pStyle w:val="Default"/>
        <w:jc w:val="both"/>
        <w:rPr>
          <w:rFonts w:asciiTheme="minorHAnsi" w:hAnsiTheme="minorHAnsi" w:cstheme="minorHAnsi"/>
          <w:iCs/>
          <w:sz w:val="22"/>
          <w:szCs w:val="22"/>
          <w:lang w:val="fr-BE"/>
        </w:rPr>
      </w:pPr>
    </w:p>
    <w:p w14:paraId="0AEF42FF" w14:textId="243F6DC4" w:rsidR="002B6962" w:rsidRPr="001446C6" w:rsidRDefault="00940DB8" w:rsidP="00AB12D7">
      <w:pPr>
        <w:pStyle w:val="Default"/>
        <w:jc w:val="both"/>
        <w:rPr>
          <w:rFonts w:asciiTheme="minorHAnsi" w:hAnsiTheme="minorHAnsi" w:cstheme="minorHAnsi"/>
          <w:iCs/>
          <w:sz w:val="22"/>
          <w:szCs w:val="22"/>
          <w:lang w:val="fr-BE"/>
        </w:rPr>
      </w:pPr>
      <w:r w:rsidRPr="001446C6">
        <w:rPr>
          <w:rFonts w:asciiTheme="minorHAnsi" w:hAnsiTheme="minorHAnsi" w:cstheme="minorHAnsi"/>
          <w:iCs/>
          <w:sz w:val="22"/>
          <w:szCs w:val="22"/>
          <w:lang w:val="fr-BE"/>
        </w:rPr>
        <w:t>Le recours à certains profils pour certaines tâches fait partie de la stratégie GRH et qualité du SEPP (la bonne personne au bon endroit, favoriser la motivation des employés, politique de compétence, etc.).</w:t>
      </w:r>
    </w:p>
    <w:p w14:paraId="05F49AC7" w14:textId="77777777" w:rsidR="002B6962" w:rsidRPr="001446C6" w:rsidRDefault="002B6962" w:rsidP="00AB12D7">
      <w:pPr>
        <w:pStyle w:val="Default"/>
        <w:jc w:val="both"/>
        <w:rPr>
          <w:rFonts w:asciiTheme="minorHAnsi" w:hAnsiTheme="minorHAnsi" w:cstheme="minorHAnsi"/>
          <w:iCs/>
          <w:sz w:val="22"/>
          <w:szCs w:val="22"/>
          <w:lang w:val="fr-BE"/>
        </w:rPr>
      </w:pPr>
    </w:p>
    <w:p w14:paraId="59C8D69C" w14:textId="1FE071DF" w:rsidR="00965773" w:rsidRPr="001446C6" w:rsidRDefault="00965773" w:rsidP="00AB12D7">
      <w:pPr>
        <w:pStyle w:val="Default"/>
        <w:jc w:val="both"/>
        <w:rPr>
          <w:rFonts w:asciiTheme="minorHAnsi" w:hAnsiTheme="minorHAnsi" w:cstheme="minorHAnsi"/>
          <w:iCs/>
          <w:sz w:val="22"/>
          <w:szCs w:val="22"/>
          <w:lang w:val="fr-BE"/>
        </w:rPr>
      </w:pPr>
      <w:r w:rsidRPr="001446C6">
        <w:rPr>
          <w:rFonts w:asciiTheme="minorHAnsi" w:hAnsiTheme="minorHAnsi" w:cstheme="minorHAnsi"/>
          <w:iCs/>
          <w:sz w:val="22"/>
          <w:szCs w:val="22"/>
          <w:lang w:val="fr-BE"/>
        </w:rPr>
        <w:t xml:space="preserve">Surtout, il doit rester possible de créer une plus-value concrète dans le domaine de la prévention et du bien-être. </w:t>
      </w:r>
      <w:r w:rsidR="008E7E0E" w:rsidRPr="001446C6">
        <w:rPr>
          <w:rFonts w:asciiTheme="minorHAnsi" w:hAnsiTheme="minorHAnsi" w:cstheme="minorHAnsi"/>
          <w:iCs/>
          <w:sz w:val="22"/>
          <w:szCs w:val="22"/>
          <w:lang w:val="fr-BE"/>
        </w:rPr>
        <w:t>Cela signifie, entre autres, que le visiteur d’entreprise est conscient des risques spécifiques associés aux activités dans un certain secteur et des mesures de prévention associées.</w:t>
      </w:r>
    </w:p>
    <w:p w14:paraId="7B795C24" w14:textId="77777777" w:rsidR="00965773" w:rsidRPr="001446C6" w:rsidRDefault="00965773" w:rsidP="00AB12D7">
      <w:pPr>
        <w:pStyle w:val="Default"/>
        <w:jc w:val="both"/>
        <w:rPr>
          <w:rFonts w:asciiTheme="minorHAnsi" w:hAnsiTheme="minorHAnsi" w:cstheme="minorHAnsi"/>
          <w:iCs/>
          <w:sz w:val="22"/>
          <w:szCs w:val="22"/>
          <w:lang w:val="fr-BE"/>
        </w:rPr>
      </w:pPr>
    </w:p>
    <w:p w14:paraId="155CC86F" w14:textId="34B58F19" w:rsidR="000C2F51" w:rsidRPr="001446C6" w:rsidRDefault="000C2F51" w:rsidP="00AB12D7">
      <w:pPr>
        <w:pStyle w:val="Default"/>
        <w:jc w:val="both"/>
        <w:rPr>
          <w:rFonts w:asciiTheme="minorHAnsi" w:hAnsiTheme="minorHAnsi" w:cstheme="minorHAnsi"/>
          <w:iCs/>
          <w:sz w:val="22"/>
          <w:szCs w:val="22"/>
          <w:lang w:val="fr-BE"/>
        </w:rPr>
      </w:pPr>
      <w:r w:rsidRPr="001446C6">
        <w:rPr>
          <w:rFonts w:asciiTheme="minorHAnsi" w:hAnsiTheme="minorHAnsi" w:cstheme="minorHAnsi"/>
          <w:iCs/>
          <w:sz w:val="22"/>
          <w:szCs w:val="22"/>
          <w:lang w:val="fr-BE"/>
        </w:rPr>
        <w:t xml:space="preserve">Dans la mesure du possible, c'est toujours la même équipe de visiteurs d’entreprise qui contribue à la politique de prévention d'un employeur </w:t>
      </w:r>
      <w:r w:rsidR="008E3224" w:rsidRPr="001446C6">
        <w:rPr>
          <w:rFonts w:asciiTheme="minorHAnsi" w:hAnsiTheme="minorHAnsi" w:cstheme="minorHAnsi"/>
          <w:iCs/>
          <w:sz w:val="22"/>
          <w:szCs w:val="22"/>
          <w:lang w:val="fr-BE"/>
        </w:rPr>
        <w:t>déterminé</w:t>
      </w:r>
      <w:r w:rsidRPr="001446C6">
        <w:rPr>
          <w:rFonts w:asciiTheme="minorHAnsi" w:hAnsiTheme="minorHAnsi" w:cstheme="minorHAnsi"/>
          <w:iCs/>
          <w:sz w:val="22"/>
          <w:szCs w:val="22"/>
          <w:lang w:val="fr-BE"/>
        </w:rPr>
        <w:t>.</w:t>
      </w:r>
    </w:p>
    <w:p w14:paraId="5114438D" w14:textId="77777777" w:rsidR="000C2F51" w:rsidRPr="001446C6" w:rsidRDefault="000C2F51" w:rsidP="00AB12D7">
      <w:pPr>
        <w:pStyle w:val="Default"/>
        <w:jc w:val="both"/>
        <w:rPr>
          <w:rFonts w:asciiTheme="minorHAnsi" w:hAnsiTheme="minorHAnsi" w:cstheme="minorHAnsi"/>
          <w:iCs/>
          <w:sz w:val="22"/>
          <w:szCs w:val="22"/>
          <w:lang w:val="fr-BE"/>
        </w:rPr>
      </w:pPr>
    </w:p>
    <w:p w14:paraId="11E21C77" w14:textId="78924F75" w:rsidR="00AF62BE" w:rsidRPr="001446C6" w:rsidRDefault="00774DAF" w:rsidP="00AF62BE">
      <w:pPr>
        <w:pStyle w:val="Titre2"/>
        <w:numPr>
          <w:ilvl w:val="0"/>
          <w:numId w:val="8"/>
        </w:numPr>
        <w:rPr>
          <w:rFonts w:asciiTheme="minorHAnsi" w:hAnsiTheme="minorHAnsi" w:cstheme="minorHAnsi"/>
          <w:lang w:val="fr-BE"/>
        </w:rPr>
      </w:pPr>
      <w:r w:rsidRPr="001446C6">
        <w:rPr>
          <w:rFonts w:asciiTheme="minorHAnsi" w:hAnsiTheme="minorHAnsi" w:cstheme="minorHAnsi"/>
          <w:lang w:val="fr-BE"/>
        </w:rPr>
        <w:t>Qui doit être présent lors de la visite d’entreprise</w:t>
      </w:r>
      <w:r w:rsidR="00AF62BE" w:rsidRPr="001446C6">
        <w:rPr>
          <w:rFonts w:asciiTheme="minorHAnsi" w:hAnsiTheme="minorHAnsi" w:cstheme="minorHAnsi"/>
          <w:lang w:val="fr-BE"/>
        </w:rPr>
        <w:t>?</w:t>
      </w:r>
    </w:p>
    <w:p w14:paraId="2C6BDF21" w14:textId="415BB08E" w:rsidR="00A14C0B" w:rsidRPr="001446C6" w:rsidRDefault="00A14C0B" w:rsidP="00316F3F">
      <w:pPr>
        <w:spacing w:after="0" w:line="240" w:lineRule="auto"/>
        <w:jc w:val="both"/>
        <w:rPr>
          <w:lang w:val="fr-BE"/>
        </w:rPr>
      </w:pPr>
    </w:p>
    <w:p w14:paraId="717B9017" w14:textId="6975E181" w:rsidR="00D63876" w:rsidRPr="001446C6" w:rsidRDefault="00D63876" w:rsidP="00903553">
      <w:pPr>
        <w:spacing w:after="0" w:line="240" w:lineRule="auto"/>
        <w:jc w:val="both"/>
        <w:rPr>
          <w:rFonts w:asciiTheme="minorHAnsi" w:hAnsiTheme="minorHAnsi" w:cstheme="minorHAnsi"/>
          <w:lang w:val="fr-BE"/>
        </w:rPr>
      </w:pPr>
      <w:r w:rsidRPr="001446C6">
        <w:rPr>
          <w:rFonts w:asciiTheme="minorHAnsi" w:hAnsiTheme="minorHAnsi" w:cstheme="minorHAnsi"/>
          <w:lang w:val="fr-BE"/>
        </w:rPr>
        <w:t>L'article II.3-53, § 3 du Code stipule que l'employeur et un conseiller en prévention du service interne doivent être présents.</w:t>
      </w:r>
    </w:p>
    <w:p w14:paraId="22B52CA2" w14:textId="77777777" w:rsidR="00D63876" w:rsidRPr="001446C6" w:rsidRDefault="00D63876" w:rsidP="00903553">
      <w:pPr>
        <w:spacing w:after="0" w:line="240" w:lineRule="auto"/>
        <w:jc w:val="both"/>
        <w:rPr>
          <w:rFonts w:asciiTheme="minorHAnsi" w:hAnsiTheme="minorHAnsi" w:cstheme="minorHAnsi"/>
          <w:lang w:val="fr-BE"/>
        </w:rPr>
      </w:pPr>
    </w:p>
    <w:p w14:paraId="09F6F2E0" w14:textId="64711833" w:rsidR="00182589" w:rsidRPr="001446C6" w:rsidRDefault="00182589" w:rsidP="00903553">
      <w:pPr>
        <w:spacing w:after="0" w:line="240" w:lineRule="auto"/>
        <w:jc w:val="both"/>
        <w:rPr>
          <w:rFonts w:asciiTheme="minorHAnsi" w:hAnsiTheme="minorHAnsi" w:cstheme="minorHAnsi"/>
          <w:lang w:val="fr-BE"/>
        </w:rPr>
      </w:pPr>
      <w:r w:rsidRPr="001446C6">
        <w:rPr>
          <w:rFonts w:asciiTheme="minorHAnsi" w:hAnsiTheme="minorHAnsi" w:cstheme="minorHAnsi"/>
          <w:lang w:val="fr-BE"/>
        </w:rPr>
        <w:t>Quelle que soit la taille de l'entreprise, l'employeur peut déléguer quelqu'un pour faire la tournée à sa place.</w:t>
      </w:r>
      <w:r w:rsidR="009A34A1" w:rsidRPr="001446C6">
        <w:rPr>
          <w:rFonts w:asciiTheme="minorHAnsi" w:hAnsiTheme="minorHAnsi" w:cstheme="minorHAnsi"/>
          <w:lang w:val="fr-BE"/>
        </w:rPr>
        <w:t xml:space="preserve"> Cela p</w:t>
      </w:r>
      <w:r w:rsidR="0057274E" w:rsidRPr="001446C6">
        <w:rPr>
          <w:rFonts w:asciiTheme="minorHAnsi" w:hAnsiTheme="minorHAnsi" w:cstheme="minorHAnsi"/>
          <w:lang w:val="fr-BE"/>
        </w:rPr>
        <w:t>eut être</w:t>
      </w:r>
      <w:r w:rsidR="009A34A1" w:rsidRPr="001446C6">
        <w:rPr>
          <w:rFonts w:asciiTheme="minorHAnsi" w:hAnsiTheme="minorHAnsi" w:cstheme="minorHAnsi"/>
          <w:lang w:val="fr-BE"/>
        </w:rPr>
        <w:t xml:space="preserve">, par exemple, parce que l'employeur est un organisme (tel que l'organe </w:t>
      </w:r>
      <w:r w:rsidR="006A1AAF" w:rsidRPr="001446C6">
        <w:rPr>
          <w:rFonts w:asciiTheme="minorHAnsi" w:hAnsiTheme="minorHAnsi" w:cstheme="minorHAnsi"/>
          <w:lang w:val="fr-BE"/>
        </w:rPr>
        <w:t>d’administration</w:t>
      </w:r>
      <w:r w:rsidR="009A34A1" w:rsidRPr="001446C6">
        <w:rPr>
          <w:rFonts w:asciiTheme="minorHAnsi" w:hAnsiTheme="minorHAnsi" w:cstheme="minorHAnsi"/>
          <w:lang w:val="fr-BE"/>
        </w:rPr>
        <w:t xml:space="preserve"> chargé de la gestion journalière), parce que la personne désignée par lui est quelqu'un qui, contrairement à l'employeur lui-même, a une connaissance du lieu de travail (par exemple un gérant de magasin dans des chaînes), etc.</w:t>
      </w:r>
    </w:p>
    <w:p w14:paraId="0CA4BBB9" w14:textId="77777777" w:rsidR="00182589" w:rsidRPr="001446C6" w:rsidRDefault="00182589" w:rsidP="00903553">
      <w:pPr>
        <w:spacing w:after="0" w:line="240" w:lineRule="auto"/>
        <w:jc w:val="both"/>
        <w:rPr>
          <w:rFonts w:asciiTheme="minorHAnsi" w:hAnsiTheme="minorHAnsi" w:cstheme="minorHAnsi"/>
          <w:lang w:val="fr-BE"/>
        </w:rPr>
      </w:pPr>
    </w:p>
    <w:p w14:paraId="73246DD7" w14:textId="78330B7E" w:rsidR="00FC38B8" w:rsidRPr="001446C6" w:rsidRDefault="00E70A63" w:rsidP="00903553">
      <w:pPr>
        <w:spacing w:after="0" w:line="240" w:lineRule="auto"/>
        <w:jc w:val="both"/>
        <w:rPr>
          <w:rFonts w:asciiTheme="minorHAnsi" w:hAnsiTheme="minorHAnsi" w:cstheme="minorHAnsi"/>
          <w:lang w:val="fr-BE"/>
        </w:rPr>
      </w:pPr>
      <w:r w:rsidRPr="001446C6">
        <w:rPr>
          <w:rFonts w:asciiTheme="minorHAnsi" w:hAnsiTheme="minorHAnsi" w:cstheme="minorHAnsi"/>
          <w:lang w:val="fr-BE"/>
        </w:rPr>
        <w:t xml:space="preserve">Si le SEPP indique dans la convocation qu'il considère la personne qui s'adresse </w:t>
      </w:r>
      <w:r w:rsidR="006272F0" w:rsidRPr="001446C6">
        <w:rPr>
          <w:rFonts w:asciiTheme="minorHAnsi" w:hAnsiTheme="minorHAnsi" w:cstheme="minorHAnsi"/>
          <w:lang w:val="fr-BE"/>
        </w:rPr>
        <w:t>au visiteur d’entreprise</w:t>
      </w:r>
      <w:r w:rsidRPr="001446C6">
        <w:rPr>
          <w:rFonts w:asciiTheme="minorHAnsi" w:hAnsiTheme="minorHAnsi" w:cstheme="minorHAnsi"/>
          <w:lang w:val="fr-BE"/>
        </w:rPr>
        <w:t xml:space="preserve"> comme habilitée à représenter l'employeur, il appartient à ce dernier </w:t>
      </w:r>
      <w:r w:rsidR="0011631B" w:rsidRPr="001446C6">
        <w:rPr>
          <w:rFonts w:asciiTheme="minorHAnsi" w:hAnsiTheme="minorHAnsi" w:cstheme="minorHAnsi"/>
          <w:lang w:val="fr-BE"/>
        </w:rPr>
        <w:t>de le contester.</w:t>
      </w:r>
      <w:r w:rsidR="007161EB" w:rsidRPr="001446C6">
        <w:rPr>
          <w:rFonts w:asciiTheme="minorHAnsi" w:hAnsiTheme="minorHAnsi" w:cstheme="minorHAnsi"/>
          <w:lang w:val="fr-BE"/>
        </w:rPr>
        <w:t xml:space="preserve"> </w:t>
      </w:r>
      <w:r w:rsidR="0001717F" w:rsidRPr="001446C6">
        <w:rPr>
          <w:rFonts w:asciiTheme="minorHAnsi" w:hAnsiTheme="minorHAnsi" w:cstheme="minorHAnsi"/>
          <w:lang w:val="fr-BE"/>
        </w:rPr>
        <w:t>Si l'employeur ne réagit pas, il ne peut</w:t>
      </w:r>
      <w:r w:rsidR="00A44278" w:rsidRPr="001446C6">
        <w:rPr>
          <w:rFonts w:asciiTheme="minorHAnsi" w:hAnsiTheme="minorHAnsi" w:cstheme="minorHAnsi"/>
          <w:lang w:val="fr-BE"/>
        </w:rPr>
        <w:t xml:space="preserve"> par après plus</w:t>
      </w:r>
      <w:r w:rsidR="0001717F" w:rsidRPr="001446C6">
        <w:rPr>
          <w:rFonts w:asciiTheme="minorHAnsi" w:hAnsiTheme="minorHAnsi" w:cstheme="minorHAnsi"/>
          <w:lang w:val="fr-BE"/>
        </w:rPr>
        <w:t xml:space="preserve"> contester la validité de la visite d'entreprise.</w:t>
      </w:r>
    </w:p>
    <w:p w14:paraId="4F981911" w14:textId="77777777" w:rsidR="00FC38B8" w:rsidRPr="001446C6" w:rsidRDefault="00FC38B8" w:rsidP="00903553">
      <w:pPr>
        <w:spacing w:after="0" w:line="240" w:lineRule="auto"/>
        <w:jc w:val="both"/>
        <w:rPr>
          <w:rFonts w:asciiTheme="minorHAnsi" w:hAnsiTheme="minorHAnsi" w:cstheme="minorHAnsi"/>
          <w:lang w:val="fr-BE"/>
        </w:rPr>
      </w:pPr>
    </w:p>
    <w:p w14:paraId="1556C6FD" w14:textId="0E45AD85" w:rsidR="008870E8" w:rsidRPr="001446C6" w:rsidRDefault="00B90E6E" w:rsidP="00D635C9">
      <w:pPr>
        <w:spacing w:after="0" w:line="240" w:lineRule="auto"/>
        <w:jc w:val="both"/>
        <w:rPr>
          <w:rFonts w:asciiTheme="minorHAnsi" w:hAnsiTheme="minorHAnsi" w:cstheme="minorHAnsi"/>
          <w:lang w:val="fr-BE"/>
        </w:rPr>
      </w:pPr>
      <w:r w:rsidRPr="001446C6">
        <w:rPr>
          <w:rFonts w:asciiTheme="minorHAnsi" w:hAnsiTheme="minorHAnsi" w:cstheme="minorHAnsi"/>
          <w:lang w:val="fr-BE"/>
        </w:rPr>
        <w:t xml:space="preserve">Le visiteur d’entreprise </w:t>
      </w:r>
      <w:r w:rsidR="0048348A" w:rsidRPr="001446C6">
        <w:rPr>
          <w:rFonts w:asciiTheme="minorHAnsi" w:hAnsiTheme="minorHAnsi" w:cstheme="minorHAnsi"/>
          <w:lang w:val="fr-BE"/>
        </w:rPr>
        <w:t>reprend</w:t>
      </w:r>
      <w:r w:rsidRPr="001446C6">
        <w:rPr>
          <w:rFonts w:asciiTheme="minorHAnsi" w:hAnsiTheme="minorHAnsi" w:cstheme="minorHAnsi"/>
          <w:lang w:val="fr-BE"/>
        </w:rPr>
        <w:t xml:space="preserve"> tous les commentaires et/ou </w:t>
      </w:r>
      <w:r w:rsidR="0048348A" w:rsidRPr="001446C6">
        <w:rPr>
          <w:rFonts w:asciiTheme="minorHAnsi" w:hAnsiTheme="minorHAnsi" w:cstheme="minorHAnsi"/>
          <w:lang w:val="fr-BE"/>
        </w:rPr>
        <w:t>adaptations</w:t>
      </w:r>
      <w:r w:rsidRPr="001446C6">
        <w:rPr>
          <w:rFonts w:asciiTheme="minorHAnsi" w:hAnsiTheme="minorHAnsi" w:cstheme="minorHAnsi"/>
          <w:lang w:val="fr-BE"/>
        </w:rPr>
        <w:t xml:space="preserve"> (urgent</w:t>
      </w:r>
      <w:r w:rsidR="0048348A" w:rsidRPr="001446C6">
        <w:rPr>
          <w:rFonts w:asciiTheme="minorHAnsi" w:hAnsiTheme="minorHAnsi" w:cstheme="minorHAnsi"/>
          <w:lang w:val="fr-BE"/>
        </w:rPr>
        <w:t>e</w:t>
      </w:r>
      <w:r w:rsidRPr="001446C6">
        <w:rPr>
          <w:rFonts w:asciiTheme="minorHAnsi" w:hAnsiTheme="minorHAnsi" w:cstheme="minorHAnsi"/>
          <w:lang w:val="fr-BE"/>
        </w:rPr>
        <w:t xml:space="preserve">s) dans le rapport de la visite de l'entreprise, dans lequel il est également indiqué qui était présent lors de la visite afin que l'employeur </w:t>
      </w:r>
      <w:r w:rsidR="00DB659C" w:rsidRPr="001446C6">
        <w:rPr>
          <w:rFonts w:asciiTheme="minorHAnsi" w:hAnsiTheme="minorHAnsi" w:cstheme="minorHAnsi"/>
          <w:lang w:val="fr-BE"/>
        </w:rPr>
        <w:t>en ait en tout cas connaissance</w:t>
      </w:r>
      <w:r w:rsidRPr="001446C6">
        <w:rPr>
          <w:rFonts w:asciiTheme="minorHAnsi" w:hAnsiTheme="minorHAnsi" w:cstheme="minorHAnsi"/>
          <w:lang w:val="fr-BE"/>
        </w:rPr>
        <w:t xml:space="preserve"> et puisse agir en conséquence .</w:t>
      </w:r>
    </w:p>
    <w:p w14:paraId="0BE27DB7" w14:textId="77777777" w:rsidR="008870E8" w:rsidRPr="001446C6" w:rsidRDefault="008870E8" w:rsidP="00D635C9">
      <w:pPr>
        <w:spacing w:after="0" w:line="240" w:lineRule="auto"/>
        <w:jc w:val="both"/>
        <w:rPr>
          <w:rFonts w:asciiTheme="minorHAnsi" w:hAnsiTheme="minorHAnsi" w:cstheme="minorHAnsi"/>
          <w:lang w:val="fr-BE"/>
        </w:rPr>
      </w:pPr>
    </w:p>
    <w:p w14:paraId="69A25C1C" w14:textId="0D207C3A" w:rsidR="00D105A3" w:rsidRPr="001446C6" w:rsidRDefault="00C24AD5" w:rsidP="00D105A3">
      <w:pPr>
        <w:pStyle w:val="Titre2"/>
        <w:numPr>
          <w:ilvl w:val="0"/>
          <w:numId w:val="8"/>
        </w:numPr>
        <w:rPr>
          <w:lang w:val="fr-BE"/>
        </w:rPr>
      </w:pPr>
      <w:r w:rsidRPr="001446C6">
        <w:rPr>
          <w:lang w:val="fr-BE"/>
        </w:rPr>
        <w:lastRenderedPageBreak/>
        <w:t>Que se passe-t-il après la visite d’entreprise</w:t>
      </w:r>
      <w:r w:rsidR="00D105A3" w:rsidRPr="001446C6">
        <w:rPr>
          <w:lang w:val="fr-BE"/>
        </w:rPr>
        <w:t>?</w:t>
      </w:r>
    </w:p>
    <w:p w14:paraId="1311EA11" w14:textId="77777777" w:rsidR="00294EC2" w:rsidRPr="001446C6" w:rsidRDefault="00294EC2" w:rsidP="00D105A3">
      <w:pPr>
        <w:spacing w:after="0" w:line="240" w:lineRule="auto"/>
        <w:jc w:val="both"/>
        <w:rPr>
          <w:rFonts w:asciiTheme="minorHAnsi" w:hAnsiTheme="minorHAnsi" w:cstheme="minorHAnsi"/>
          <w:lang w:val="fr-BE"/>
        </w:rPr>
      </w:pPr>
    </w:p>
    <w:p w14:paraId="1168201C" w14:textId="3DCA8926" w:rsidR="00E05B3D" w:rsidRPr="001446C6" w:rsidRDefault="00C24AD5" w:rsidP="00D105A3">
      <w:pPr>
        <w:spacing w:after="0" w:line="240" w:lineRule="auto"/>
        <w:jc w:val="both"/>
        <w:rPr>
          <w:rFonts w:asciiTheme="minorHAnsi" w:hAnsiTheme="minorHAnsi" w:cstheme="minorHAnsi"/>
          <w:b/>
          <w:bCs/>
          <w:lang w:val="fr-BE"/>
        </w:rPr>
      </w:pPr>
      <w:r w:rsidRPr="001446C6">
        <w:rPr>
          <w:rFonts w:asciiTheme="minorHAnsi" w:hAnsiTheme="minorHAnsi" w:cstheme="minorHAnsi"/>
          <w:b/>
          <w:bCs/>
          <w:lang w:val="fr-BE"/>
        </w:rPr>
        <w:t>Rapport</w:t>
      </w:r>
    </w:p>
    <w:p w14:paraId="5D93B85F" w14:textId="77777777" w:rsidR="00E05B3D" w:rsidRPr="001446C6" w:rsidRDefault="00E05B3D" w:rsidP="00D105A3">
      <w:pPr>
        <w:spacing w:after="0" w:line="240" w:lineRule="auto"/>
        <w:jc w:val="both"/>
        <w:rPr>
          <w:rFonts w:asciiTheme="minorHAnsi" w:hAnsiTheme="minorHAnsi" w:cstheme="minorHAnsi"/>
          <w:lang w:val="fr-BE"/>
        </w:rPr>
      </w:pPr>
    </w:p>
    <w:p w14:paraId="70E79093" w14:textId="537C4BC1" w:rsidR="001A75F5" w:rsidRPr="001446C6" w:rsidRDefault="0074577A" w:rsidP="00D105A3">
      <w:pPr>
        <w:spacing w:after="0" w:line="240" w:lineRule="auto"/>
        <w:jc w:val="both"/>
        <w:rPr>
          <w:rFonts w:asciiTheme="minorHAnsi" w:hAnsiTheme="minorHAnsi" w:cstheme="minorHAnsi"/>
          <w:lang w:val="fr-BE"/>
        </w:rPr>
      </w:pPr>
      <w:r w:rsidRPr="001446C6">
        <w:rPr>
          <w:rFonts w:asciiTheme="minorHAnsi" w:hAnsiTheme="minorHAnsi" w:cstheme="minorHAnsi"/>
          <w:lang w:val="fr-BE"/>
        </w:rPr>
        <w:t>L'employeur reçoit un rapport avec toutes les constatations concrètes, le cas échéant appuyées par des photos (art. II.3-53, § 3, alinéa 2 du Code).</w:t>
      </w:r>
      <w:r w:rsidR="00BD52AB" w:rsidRPr="001446C6">
        <w:rPr>
          <w:rFonts w:asciiTheme="minorHAnsi" w:hAnsiTheme="minorHAnsi" w:cstheme="minorHAnsi"/>
          <w:lang w:val="fr-BE"/>
        </w:rPr>
        <w:t xml:space="preserve"> </w:t>
      </w:r>
    </w:p>
    <w:p w14:paraId="32A362AE" w14:textId="77777777" w:rsidR="001A75F5" w:rsidRPr="001446C6" w:rsidRDefault="001A75F5" w:rsidP="00D105A3">
      <w:pPr>
        <w:spacing w:after="0" w:line="240" w:lineRule="auto"/>
        <w:jc w:val="both"/>
        <w:rPr>
          <w:rFonts w:asciiTheme="minorHAnsi" w:hAnsiTheme="minorHAnsi" w:cstheme="minorHAnsi"/>
          <w:lang w:val="fr-BE"/>
        </w:rPr>
      </w:pPr>
    </w:p>
    <w:p w14:paraId="285A801A" w14:textId="6254362C" w:rsidR="00AD0FF9" w:rsidRPr="001446C6" w:rsidRDefault="00AD0FF9" w:rsidP="00D105A3">
      <w:pPr>
        <w:spacing w:after="0" w:line="240" w:lineRule="auto"/>
        <w:jc w:val="both"/>
        <w:rPr>
          <w:rFonts w:asciiTheme="minorHAnsi" w:hAnsiTheme="minorHAnsi" w:cstheme="minorHAnsi"/>
          <w:lang w:val="fr-BE"/>
        </w:rPr>
      </w:pPr>
      <w:r w:rsidRPr="001446C6">
        <w:rPr>
          <w:rFonts w:asciiTheme="minorHAnsi" w:hAnsiTheme="minorHAnsi" w:cstheme="minorHAnsi"/>
          <w:lang w:val="fr-BE"/>
        </w:rPr>
        <w:t>Pour les employeurs des groupes C- et D, ce rapport (contenant des constats concrets, complétés des 5 priorités de prévention et des éventuels autres risques/points d'attention + les mesures de prévention proposées) peut constituer l</w:t>
      </w:r>
      <w:r w:rsidR="00B16F0B" w:rsidRPr="001446C6">
        <w:rPr>
          <w:rFonts w:asciiTheme="minorHAnsi" w:hAnsiTheme="minorHAnsi" w:cstheme="minorHAnsi"/>
          <w:lang w:val="fr-BE"/>
        </w:rPr>
        <w:t>’avis stratégique</w:t>
      </w:r>
      <w:r w:rsidRPr="001446C6">
        <w:rPr>
          <w:rFonts w:asciiTheme="minorHAnsi" w:hAnsiTheme="minorHAnsi" w:cstheme="minorHAnsi"/>
          <w:lang w:val="fr-BE"/>
        </w:rPr>
        <w:t xml:space="preserve"> ou une mise à jour de celui-ci.</w:t>
      </w:r>
    </w:p>
    <w:p w14:paraId="69F37DC3" w14:textId="77777777" w:rsidR="00AD0FF9" w:rsidRPr="001446C6" w:rsidRDefault="00AD0FF9" w:rsidP="00D105A3">
      <w:pPr>
        <w:spacing w:after="0" w:line="240" w:lineRule="auto"/>
        <w:jc w:val="both"/>
        <w:rPr>
          <w:rFonts w:asciiTheme="minorHAnsi" w:hAnsiTheme="minorHAnsi" w:cstheme="minorHAnsi"/>
          <w:lang w:val="fr-BE"/>
        </w:rPr>
      </w:pPr>
    </w:p>
    <w:p w14:paraId="5FCF01B1" w14:textId="77777777" w:rsidR="000443F9" w:rsidRPr="000443F9" w:rsidRDefault="000443F9" w:rsidP="000443F9">
      <w:pPr>
        <w:spacing w:after="0" w:line="240" w:lineRule="auto"/>
        <w:jc w:val="both"/>
        <w:rPr>
          <w:rFonts w:asciiTheme="minorHAnsi" w:hAnsiTheme="minorHAnsi" w:cstheme="minorHAnsi"/>
          <w:b/>
          <w:bCs/>
          <w:lang w:val="fr-BE"/>
        </w:rPr>
      </w:pPr>
      <w:r w:rsidRPr="000443F9">
        <w:rPr>
          <w:rFonts w:asciiTheme="minorHAnsi" w:hAnsiTheme="minorHAnsi" w:cstheme="minorHAnsi"/>
          <w:b/>
          <w:bCs/>
          <w:lang w:val="fr-BE"/>
        </w:rPr>
        <w:t xml:space="preserve">Période </w:t>
      </w:r>
    </w:p>
    <w:p w14:paraId="2380CAC7" w14:textId="77777777" w:rsidR="000443F9" w:rsidRPr="000443F9" w:rsidRDefault="000443F9" w:rsidP="000443F9">
      <w:pPr>
        <w:spacing w:after="0" w:line="240" w:lineRule="auto"/>
        <w:jc w:val="both"/>
        <w:rPr>
          <w:rFonts w:asciiTheme="minorHAnsi" w:hAnsiTheme="minorHAnsi" w:cstheme="minorHAnsi"/>
          <w:lang w:val="fr-BE"/>
        </w:rPr>
      </w:pPr>
    </w:p>
    <w:p w14:paraId="1EF00837" w14:textId="0E4D6AAD" w:rsidR="000443F9" w:rsidRPr="000443F9" w:rsidRDefault="000443F9" w:rsidP="000443F9">
      <w:pPr>
        <w:spacing w:after="0" w:line="240" w:lineRule="auto"/>
        <w:jc w:val="both"/>
        <w:rPr>
          <w:rFonts w:asciiTheme="minorHAnsi" w:hAnsiTheme="minorHAnsi" w:cstheme="minorHAnsi"/>
          <w:lang w:val="fr-BE"/>
        </w:rPr>
      </w:pPr>
      <w:r w:rsidRPr="000443F9">
        <w:rPr>
          <w:rFonts w:asciiTheme="minorHAnsi" w:hAnsiTheme="minorHAnsi" w:cstheme="minorHAnsi"/>
          <w:lang w:val="fr-BE"/>
        </w:rPr>
        <w:t>Après la visite de l'entreprise, l</w:t>
      </w:r>
      <w:r w:rsidR="00BA0555">
        <w:rPr>
          <w:rFonts w:asciiTheme="minorHAnsi" w:hAnsiTheme="minorHAnsi" w:cstheme="minorHAnsi"/>
          <w:lang w:val="fr-BE"/>
        </w:rPr>
        <w:t>e SEPP</w:t>
      </w:r>
      <w:r w:rsidRPr="000443F9">
        <w:rPr>
          <w:rFonts w:asciiTheme="minorHAnsi" w:hAnsiTheme="minorHAnsi" w:cstheme="minorHAnsi"/>
          <w:lang w:val="fr-BE"/>
        </w:rPr>
        <w:t xml:space="preserve"> informe l'employeur de la période durant laquelle la prochaine visite de l'entreprise aura lieu.</w:t>
      </w:r>
    </w:p>
    <w:p w14:paraId="7977EA3D" w14:textId="77777777" w:rsidR="000443F9" w:rsidRPr="000443F9" w:rsidRDefault="000443F9" w:rsidP="000443F9">
      <w:pPr>
        <w:spacing w:after="0" w:line="240" w:lineRule="auto"/>
        <w:jc w:val="both"/>
        <w:rPr>
          <w:rFonts w:asciiTheme="minorHAnsi" w:hAnsiTheme="minorHAnsi" w:cstheme="minorHAnsi"/>
          <w:lang w:val="fr-BE"/>
        </w:rPr>
      </w:pPr>
    </w:p>
    <w:p w14:paraId="7EFA49ED" w14:textId="6ACD9243" w:rsidR="00970675" w:rsidRDefault="000443F9" w:rsidP="000443F9">
      <w:pPr>
        <w:spacing w:after="0" w:line="240" w:lineRule="auto"/>
        <w:jc w:val="both"/>
        <w:rPr>
          <w:rFonts w:asciiTheme="minorHAnsi" w:hAnsiTheme="minorHAnsi" w:cstheme="minorHAnsi"/>
          <w:lang w:val="fr-BE"/>
        </w:rPr>
      </w:pPr>
      <w:r w:rsidRPr="000443F9">
        <w:rPr>
          <w:rFonts w:asciiTheme="minorHAnsi" w:hAnsiTheme="minorHAnsi" w:cstheme="minorHAnsi"/>
          <w:lang w:val="fr-BE"/>
        </w:rPr>
        <w:t xml:space="preserve">L'idée est que l'employeur ait un objectif à atteindre. </w:t>
      </w:r>
      <w:r w:rsidR="00D54BFB" w:rsidRPr="00D54BFB">
        <w:rPr>
          <w:rFonts w:asciiTheme="minorHAnsi" w:hAnsiTheme="minorHAnsi" w:cstheme="minorHAnsi"/>
          <w:lang w:val="fr-BE"/>
        </w:rPr>
        <w:t xml:space="preserve">Si, entre-temps, </w:t>
      </w:r>
      <w:r w:rsidR="000E4EFD">
        <w:rPr>
          <w:rFonts w:asciiTheme="minorHAnsi" w:hAnsiTheme="minorHAnsi" w:cstheme="minorHAnsi"/>
          <w:lang w:val="fr-BE"/>
        </w:rPr>
        <w:t xml:space="preserve">le SEPP </w:t>
      </w:r>
      <w:r w:rsidR="000E4EFD" w:rsidRPr="000E4EFD">
        <w:rPr>
          <w:rFonts w:asciiTheme="minorHAnsi" w:hAnsiTheme="minorHAnsi" w:cstheme="minorHAnsi"/>
          <w:lang w:val="fr-BE"/>
        </w:rPr>
        <w:t xml:space="preserve">effectue une tâche nécessaire, </w:t>
      </w:r>
      <w:r w:rsidR="00D54BFB" w:rsidRPr="00D54BFB">
        <w:rPr>
          <w:rFonts w:asciiTheme="minorHAnsi" w:hAnsiTheme="minorHAnsi" w:cstheme="minorHAnsi"/>
          <w:lang w:val="fr-BE"/>
        </w:rPr>
        <w:t xml:space="preserve">telle que la préparation d'un rapport </w:t>
      </w:r>
      <w:r w:rsidR="006512A1" w:rsidRPr="004D3AD1">
        <w:rPr>
          <w:lang w:val="fr-FR"/>
        </w:rPr>
        <w:t>circonstancié</w:t>
      </w:r>
      <w:r w:rsidR="00D54BFB" w:rsidRPr="00D54BFB">
        <w:rPr>
          <w:rFonts w:asciiTheme="minorHAnsi" w:hAnsiTheme="minorHAnsi" w:cstheme="minorHAnsi"/>
          <w:lang w:val="fr-BE"/>
        </w:rPr>
        <w:t>, les mesures proposées peuvent être ajoutées aux priorités.</w:t>
      </w:r>
    </w:p>
    <w:p w14:paraId="71A2D00B" w14:textId="77777777" w:rsidR="000443F9" w:rsidRPr="001446C6" w:rsidRDefault="000443F9" w:rsidP="000443F9">
      <w:pPr>
        <w:spacing w:after="0" w:line="240" w:lineRule="auto"/>
        <w:jc w:val="both"/>
        <w:rPr>
          <w:rFonts w:asciiTheme="minorHAnsi" w:hAnsiTheme="minorHAnsi" w:cstheme="minorHAnsi"/>
          <w:lang w:val="fr-BE"/>
        </w:rPr>
      </w:pPr>
    </w:p>
    <w:p w14:paraId="05F09461" w14:textId="76F7DCEB" w:rsidR="008300DC" w:rsidRPr="001446C6" w:rsidRDefault="007529E2" w:rsidP="00E229F9">
      <w:pPr>
        <w:pStyle w:val="Titre2"/>
        <w:numPr>
          <w:ilvl w:val="0"/>
          <w:numId w:val="8"/>
        </w:numPr>
        <w:spacing w:before="0" w:line="240" w:lineRule="auto"/>
        <w:rPr>
          <w:rFonts w:asciiTheme="minorHAnsi" w:hAnsiTheme="minorHAnsi" w:cstheme="minorHAnsi"/>
          <w:lang w:val="fr-BE"/>
        </w:rPr>
      </w:pPr>
      <w:r w:rsidRPr="001446C6">
        <w:rPr>
          <w:rFonts w:asciiTheme="minorHAnsi" w:hAnsiTheme="minorHAnsi" w:cstheme="minorHAnsi"/>
          <w:lang w:val="fr-BE"/>
        </w:rPr>
        <w:t>Quand a lieu au plus tard la visite d’entreprise de reconnaissance?</w:t>
      </w:r>
    </w:p>
    <w:p w14:paraId="66C839CB" w14:textId="7858E906" w:rsidR="00E050DF" w:rsidRPr="001446C6" w:rsidRDefault="00E050DF" w:rsidP="00316F3F">
      <w:pPr>
        <w:spacing w:after="0" w:line="240" w:lineRule="auto"/>
        <w:jc w:val="both"/>
        <w:rPr>
          <w:rFonts w:asciiTheme="minorHAnsi" w:hAnsiTheme="minorHAnsi" w:cstheme="minorHAnsi"/>
          <w:lang w:val="fr-BE"/>
        </w:rPr>
      </w:pPr>
    </w:p>
    <w:p w14:paraId="30564D6F" w14:textId="16DF925A" w:rsidR="003F2924" w:rsidRPr="001446C6" w:rsidRDefault="003F2924" w:rsidP="00316F3F">
      <w:pPr>
        <w:spacing w:after="0" w:line="240" w:lineRule="auto"/>
        <w:jc w:val="both"/>
        <w:rPr>
          <w:rFonts w:asciiTheme="minorHAnsi" w:hAnsiTheme="minorHAnsi" w:cstheme="minorHAnsi"/>
          <w:lang w:val="fr-BE"/>
        </w:rPr>
      </w:pPr>
      <w:r w:rsidRPr="001446C6">
        <w:rPr>
          <w:rFonts w:asciiTheme="minorHAnsi" w:hAnsiTheme="minorHAnsi" w:cstheme="minorHAnsi"/>
          <w:lang w:val="fr-BE"/>
        </w:rPr>
        <w:t>L’art. II.3-54, § 1 du Code stipule que les délais dans lesquels la visite d'entreprise</w:t>
      </w:r>
      <w:r w:rsidR="00B64C00" w:rsidRPr="001446C6">
        <w:rPr>
          <w:rFonts w:asciiTheme="minorHAnsi" w:hAnsiTheme="minorHAnsi" w:cstheme="minorHAnsi"/>
          <w:lang w:val="fr-BE"/>
        </w:rPr>
        <w:t xml:space="preserve"> de </w:t>
      </w:r>
      <w:r w:rsidR="00932750" w:rsidRPr="001446C6">
        <w:rPr>
          <w:rFonts w:asciiTheme="minorHAnsi" w:hAnsiTheme="minorHAnsi" w:cstheme="minorHAnsi"/>
          <w:lang w:val="fr-BE"/>
        </w:rPr>
        <w:t>reconnaissance</w:t>
      </w:r>
      <w:r w:rsidRPr="001446C6">
        <w:rPr>
          <w:rFonts w:asciiTheme="minorHAnsi" w:hAnsiTheme="minorHAnsi" w:cstheme="minorHAnsi"/>
          <w:lang w:val="fr-BE"/>
        </w:rPr>
        <w:t xml:space="preserve"> doit avoir lieu au plus tard (12 mois (groupe tarifaire 1 ou 2) ou 6 mois (groupe tarifaire 3, 4 ou 5)) commencent à courir après la conclusion de la convention visée à l'art. II.3-13.</w:t>
      </w:r>
    </w:p>
    <w:p w14:paraId="720EE676" w14:textId="77777777" w:rsidR="003F2924" w:rsidRPr="001446C6" w:rsidRDefault="003F2924" w:rsidP="00316F3F">
      <w:pPr>
        <w:spacing w:after="0" w:line="240" w:lineRule="auto"/>
        <w:jc w:val="both"/>
        <w:rPr>
          <w:rFonts w:asciiTheme="minorHAnsi" w:hAnsiTheme="minorHAnsi" w:cstheme="minorHAnsi"/>
          <w:lang w:val="fr-BE"/>
        </w:rPr>
      </w:pPr>
    </w:p>
    <w:p w14:paraId="1F2783C9" w14:textId="77777777" w:rsidR="007A726C" w:rsidRPr="007A726C" w:rsidRDefault="007A726C" w:rsidP="007A726C">
      <w:pPr>
        <w:spacing w:after="0" w:line="240" w:lineRule="auto"/>
        <w:jc w:val="both"/>
        <w:rPr>
          <w:rFonts w:asciiTheme="minorHAnsi" w:hAnsiTheme="minorHAnsi" w:cstheme="minorHAnsi"/>
          <w:lang w:val="fr-BE"/>
        </w:rPr>
      </w:pPr>
      <w:r w:rsidRPr="007A726C">
        <w:rPr>
          <w:rFonts w:asciiTheme="minorHAnsi" w:hAnsiTheme="minorHAnsi" w:cstheme="minorHAnsi"/>
          <w:lang w:val="fr-BE"/>
        </w:rPr>
        <w:t>Dès que le processus d'affiliation est terminé/que le client est actif, le délai pour la visite exploratoire de l'entreprise commence.</w:t>
      </w:r>
    </w:p>
    <w:p w14:paraId="49F77449" w14:textId="77777777" w:rsidR="007A726C" w:rsidRPr="007A726C" w:rsidRDefault="007A726C" w:rsidP="007A726C">
      <w:pPr>
        <w:spacing w:after="0" w:line="240" w:lineRule="auto"/>
        <w:jc w:val="both"/>
        <w:rPr>
          <w:rFonts w:asciiTheme="minorHAnsi" w:hAnsiTheme="minorHAnsi" w:cstheme="minorHAnsi"/>
          <w:lang w:val="fr-BE"/>
        </w:rPr>
      </w:pPr>
    </w:p>
    <w:p w14:paraId="6D121152" w14:textId="476F0D22" w:rsidR="00C63566" w:rsidRPr="001446C6" w:rsidRDefault="007A726C" w:rsidP="007A726C">
      <w:pPr>
        <w:spacing w:after="0" w:line="240" w:lineRule="auto"/>
        <w:jc w:val="both"/>
        <w:rPr>
          <w:rFonts w:asciiTheme="minorHAnsi" w:hAnsiTheme="minorHAnsi" w:cstheme="minorHAnsi"/>
          <w:lang w:val="fr-BE"/>
        </w:rPr>
      </w:pPr>
      <w:r w:rsidRPr="007A726C">
        <w:rPr>
          <w:rFonts w:asciiTheme="minorHAnsi" w:hAnsiTheme="minorHAnsi" w:cstheme="minorHAnsi"/>
          <w:lang w:val="fr-BE"/>
        </w:rPr>
        <w:t>Les employeurs ayant du personnel non permanent sur leur liste de paie (par exemple, les employeurs travaillant avec des stagiaires, des travailleurs saisonniers, etc.) sont censés contacter eux-mêmes l</w:t>
      </w:r>
      <w:r>
        <w:rPr>
          <w:rFonts w:asciiTheme="minorHAnsi" w:hAnsiTheme="minorHAnsi" w:cstheme="minorHAnsi"/>
          <w:lang w:val="fr-BE"/>
        </w:rPr>
        <w:t xml:space="preserve">e SEPP </w:t>
      </w:r>
      <w:r w:rsidRPr="007A726C">
        <w:rPr>
          <w:rFonts w:asciiTheme="minorHAnsi" w:hAnsiTheme="minorHAnsi" w:cstheme="minorHAnsi"/>
          <w:lang w:val="fr-BE"/>
        </w:rPr>
        <w:t>pour programmer une visite de l'entreprise.</w:t>
      </w:r>
    </w:p>
    <w:p w14:paraId="2507D866" w14:textId="77777777" w:rsidR="002F26D7" w:rsidRPr="001446C6" w:rsidRDefault="002F26D7" w:rsidP="00316F3F">
      <w:pPr>
        <w:spacing w:after="0" w:line="240" w:lineRule="auto"/>
        <w:jc w:val="both"/>
        <w:rPr>
          <w:rFonts w:asciiTheme="minorHAnsi" w:hAnsiTheme="minorHAnsi" w:cstheme="minorHAnsi"/>
          <w:lang w:val="fr-BE"/>
        </w:rPr>
      </w:pPr>
    </w:p>
    <w:p w14:paraId="676152E5" w14:textId="6E586139" w:rsidR="00D65792" w:rsidRPr="001446C6" w:rsidRDefault="00B760F6" w:rsidP="0001111C">
      <w:pPr>
        <w:pStyle w:val="Titre2"/>
        <w:numPr>
          <w:ilvl w:val="0"/>
          <w:numId w:val="8"/>
        </w:numPr>
        <w:spacing w:before="0" w:line="240" w:lineRule="auto"/>
        <w:jc w:val="both"/>
        <w:rPr>
          <w:rFonts w:asciiTheme="minorHAnsi" w:hAnsiTheme="minorHAnsi" w:cstheme="minorHAnsi"/>
          <w:lang w:val="fr-BE"/>
        </w:rPr>
      </w:pPr>
      <w:r w:rsidRPr="001446C6">
        <w:rPr>
          <w:rFonts w:asciiTheme="minorHAnsi" w:hAnsiTheme="minorHAnsi" w:cstheme="minorHAnsi"/>
          <w:lang w:val="fr-BE"/>
        </w:rPr>
        <w:t xml:space="preserve">Où se déroule la visite d’entreprise de reconnaissance </w:t>
      </w:r>
      <w:r w:rsidR="0018695B" w:rsidRPr="001446C6">
        <w:rPr>
          <w:rFonts w:asciiTheme="minorHAnsi" w:hAnsiTheme="minorHAnsi" w:cstheme="minorHAnsi"/>
          <w:lang w:val="fr-BE"/>
        </w:rPr>
        <w:t xml:space="preserve">chez les employeurs ayant des lieux de travail géographiquement dispersés </w:t>
      </w:r>
      <w:r w:rsidR="00687B05">
        <w:rPr>
          <w:rFonts w:asciiTheme="minorHAnsi" w:hAnsiTheme="minorHAnsi" w:cstheme="minorHAnsi"/>
          <w:lang w:val="fr-BE"/>
        </w:rPr>
        <w:t>et/</w:t>
      </w:r>
      <w:r w:rsidR="0018695B" w:rsidRPr="001446C6">
        <w:rPr>
          <w:rFonts w:asciiTheme="minorHAnsi" w:hAnsiTheme="minorHAnsi" w:cstheme="minorHAnsi"/>
          <w:lang w:val="fr-BE"/>
        </w:rPr>
        <w:t>ou temporaires?</w:t>
      </w:r>
    </w:p>
    <w:p w14:paraId="0F6A60FF" w14:textId="77777777" w:rsidR="007D587F" w:rsidRPr="001446C6" w:rsidRDefault="007D587F" w:rsidP="005826E2">
      <w:pPr>
        <w:pStyle w:val="Default"/>
        <w:rPr>
          <w:rFonts w:asciiTheme="minorHAnsi" w:hAnsiTheme="minorHAnsi" w:cstheme="minorHAnsi"/>
          <w:sz w:val="22"/>
          <w:szCs w:val="22"/>
          <w:lang w:val="fr-BE"/>
        </w:rPr>
      </w:pPr>
    </w:p>
    <w:p w14:paraId="2F2413A7" w14:textId="264C0773" w:rsidR="00F6558B" w:rsidRPr="001446C6" w:rsidRDefault="00F6558B" w:rsidP="006B6756">
      <w:pPr>
        <w:pStyle w:val="Default"/>
        <w:jc w:val="both"/>
        <w:rPr>
          <w:rFonts w:asciiTheme="minorHAnsi" w:hAnsiTheme="minorHAnsi" w:cstheme="minorHAnsi"/>
          <w:sz w:val="22"/>
          <w:szCs w:val="22"/>
          <w:lang w:val="fr-BE"/>
        </w:rPr>
      </w:pPr>
      <w:r w:rsidRPr="001446C6">
        <w:rPr>
          <w:rFonts w:asciiTheme="minorHAnsi" w:hAnsiTheme="minorHAnsi" w:cstheme="minorHAnsi"/>
          <w:sz w:val="22"/>
          <w:szCs w:val="22"/>
          <w:lang w:val="fr-BE"/>
        </w:rPr>
        <w:t xml:space="preserve">Pour les employeurs ayant des </w:t>
      </w:r>
      <w:r w:rsidR="00106265" w:rsidRPr="001446C6">
        <w:rPr>
          <w:rFonts w:asciiTheme="minorHAnsi" w:hAnsiTheme="minorHAnsi" w:cstheme="minorHAnsi"/>
          <w:sz w:val="22"/>
          <w:szCs w:val="22"/>
          <w:lang w:val="fr-BE"/>
        </w:rPr>
        <w:t>lieux de travail</w:t>
      </w:r>
      <w:r w:rsidRPr="001446C6">
        <w:rPr>
          <w:rFonts w:asciiTheme="minorHAnsi" w:hAnsiTheme="minorHAnsi" w:cstheme="minorHAnsi"/>
          <w:sz w:val="22"/>
          <w:szCs w:val="22"/>
          <w:lang w:val="fr-BE"/>
        </w:rPr>
        <w:t xml:space="preserve"> dispersés géographiquement et/ou temporaires, tels que</w:t>
      </w:r>
      <w:r w:rsidR="00106265" w:rsidRPr="001446C6">
        <w:rPr>
          <w:rFonts w:asciiTheme="minorHAnsi" w:hAnsiTheme="minorHAnsi" w:cstheme="minorHAnsi"/>
          <w:sz w:val="22"/>
          <w:szCs w:val="22"/>
          <w:lang w:val="fr-BE"/>
        </w:rPr>
        <w:t xml:space="preserve"> </w:t>
      </w:r>
      <w:r w:rsidR="006B2E82" w:rsidRPr="001446C6">
        <w:rPr>
          <w:rFonts w:asciiTheme="minorHAnsi" w:hAnsiTheme="minorHAnsi" w:cstheme="minorHAnsi"/>
          <w:sz w:val="22"/>
          <w:szCs w:val="22"/>
          <w:lang w:val="fr-BE"/>
        </w:rPr>
        <w:t xml:space="preserve">établissements </w:t>
      </w:r>
      <w:r w:rsidRPr="001446C6">
        <w:rPr>
          <w:rFonts w:asciiTheme="minorHAnsi" w:hAnsiTheme="minorHAnsi" w:cstheme="minorHAnsi"/>
          <w:sz w:val="22"/>
          <w:szCs w:val="22"/>
          <w:lang w:val="fr-BE"/>
        </w:rPr>
        <w:t>ou chantiers, la visite d'entreprise</w:t>
      </w:r>
      <w:r w:rsidR="006B2E82" w:rsidRPr="001446C6">
        <w:rPr>
          <w:rFonts w:asciiTheme="minorHAnsi" w:hAnsiTheme="minorHAnsi" w:cstheme="minorHAnsi"/>
          <w:sz w:val="22"/>
          <w:szCs w:val="22"/>
          <w:lang w:val="fr-BE"/>
        </w:rPr>
        <w:t xml:space="preserve"> de reconnaissance</w:t>
      </w:r>
      <w:r w:rsidRPr="001446C6">
        <w:rPr>
          <w:rFonts w:asciiTheme="minorHAnsi" w:hAnsiTheme="minorHAnsi" w:cstheme="minorHAnsi"/>
          <w:sz w:val="22"/>
          <w:szCs w:val="22"/>
          <w:lang w:val="fr-BE"/>
        </w:rPr>
        <w:t xml:space="preserve"> consiste en une visite du siège</w:t>
      </w:r>
      <w:r w:rsidR="00024A85">
        <w:rPr>
          <w:rStyle w:val="Appelnotedebasdep"/>
          <w:rFonts w:asciiTheme="minorHAnsi" w:hAnsiTheme="minorHAnsi" w:cstheme="minorHAnsi"/>
          <w:sz w:val="22"/>
          <w:szCs w:val="22"/>
          <w:lang w:val="fr-BE"/>
        </w:rPr>
        <w:footnoteReference w:id="2"/>
      </w:r>
      <w:r w:rsidRPr="001446C6">
        <w:rPr>
          <w:rFonts w:asciiTheme="minorHAnsi" w:hAnsiTheme="minorHAnsi" w:cstheme="minorHAnsi"/>
          <w:sz w:val="22"/>
          <w:szCs w:val="22"/>
          <w:lang w:val="fr-BE"/>
        </w:rPr>
        <w:t xml:space="preserve"> </w:t>
      </w:r>
      <w:r w:rsidRPr="007A726C">
        <w:rPr>
          <w:rFonts w:asciiTheme="minorHAnsi" w:hAnsiTheme="minorHAnsi" w:cstheme="minorHAnsi"/>
          <w:sz w:val="22"/>
          <w:szCs w:val="22"/>
          <w:lang w:val="fr-BE"/>
        </w:rPr>
        <w:t>(dans la mesure où il s'agit d'un lieu d'emploi effectif et non d'une adresse administrative ou d'une boîte postale),</w:t>
      </w:r>
      <w:r w:rsidRPr="001446C6">
        <w:rPr>
          <w:rFonts w:asciiTheme="minorHAnsi" w:hAnsiTheme="minorHAnsi" w:cstheme="minorHAnsi"/>
          <w:sz w:val="22"/>
          <w:szCs w:val="22"/>
          <w:lang w:val="fr-BE"/>
        </w:rPr>
        <w:t xml:space="preserve"> complétée par une visite d'un ou plusieurs types de lieux de travail proposés par le l'employeur et un conseiller en prévention du service interne (art. II.3-54, § 2 du </w:t>
      </w:r>
      <w:r w:rsidR="009A7794" w:rsidRPr="001446C6">
        <w:rPr>
          <w:rFonts w:asciiTheme="minorHAnsi" w:hAnsiTheme="minorHAnsi" w:cstheme="minorHAnsi"/>
          <w:sz w:val="22"/>
          <w:szCs w:val="22"/>
          <w:lang w:val="fr-BE"/>
        </w:rPr>
        <w:t>Code</w:t>
      </w:r>
      <w:r w:rsidRPr="001446C6">
        <w:rPr>
          <w:rFonts w:asciiTheme="minorHAnsi" w:hAnsiTheme="minorHAnsi" w:cstheme="minorHAnsi"/>
          <w:sz w:val="22"/>
          <w:szCs w:val="22"/>
          <w:lang w:val="fr-BE"/>
        </w:rPr>
        <w:t>).</w:t>
      </w:r>
    </w:p>
    <w:p w14:paraId="67772F2D" w14:textId="77777777" w:rsidR="00F6558B" w:rsidRPr="001446C6" w:rsidRDefault="00F6558B" w:rsidP="005826E2">
      <w:pPr>
        <w:pStyle w:val="Default"/>
        <w:rPr>
          <w:rFonts w:asciiTheme="minorHAnsi" w:hAnsiTheme="minorHAnsi" w:cstheme="minorHAnsi"/>
          <w:sz w:val="22"/>
          <w:szCs w:val="22"/>
          <w:lang w:val="fr-BE"/>
        </w:rPr>
      </w:pPr>
    </w:p>
    <w:p w14:paraId="086838CB" w14:textId="1CB0FD90" w:rsidR="001C2D16" w:rsidRPr="001446C6" w:rsidRDefault="001C2D16" w:rsidP="001C2D16">
      <w:pPr>
        <w:pStyle w:val="Default"/>
        <w:jc w:val="both"/>
        <w:rPr>
          <w:rFonts w:asciiTheme="minorHAnsi" w:hAnsiTheme="minorHAnsi" w:cstheme="minorHAnsi"/>
          <w:sz w:val="22"/>
          <w:szCs w:val="22"/>
          <w:lang w:val="fr-BE"/>
        </w:rPr>
      </w:pPr>
      <w:r w:rsidRPr="001446C6">
        <w:rPr>
          <w:rFonts w:asciiTheme="minorHAnsi" w:hAnsiTheme="minorHAnsi" w:cstheme="minorHAnsi"/>
          <w:sz w:val="22"/>
          <w:szCs w:val="22"/>
          <w:lang w:val="fr-BE"/>
        </w:rPr>
        <w:t>Pour une visite dans un ou plusieurs types de lieux de travail, une proposition de l'employeur et, s'il est présent dans l'entreprise, du conseiller en prévention du service interne (par exemple, une entreprise D peut aussi avoir des lieux de travail géographiquement dispersés ou temporaires), est donc toujours nécessaire.</w:t>
      </w:r>
    </w:p>
    <w:p w14:paraId="5D439633" w14:textId="77777777" w:rsidR="001C2D16" w:rsidRDefault="001C2D16" w:rsidP="005826E2">
      <w:pPr>
        <w:pStyle w:val="Default"/>
        <w:rPr>
          <w:rFonts w:asciiTheme="minorHAnsi" w:hAnsiTheme="minorHAnsi" w:cstheme="minorHAnsi"/>
          <w:sz w:val="22"/>
          <w:szCs w:val="22"/>
          <w:lang w:val="fr-BE"/>
        </w:rPr>
      </w:pPr>
    </w:p>
    <w:p w14:paraId="175C9EA2" w14:textId="77777777" w:rsidR="0097176B" w:rsidRDefault="0097176B" w:rsidP="005826E2">
      <w:pPr>
        <w:pStyle w:val="Default"/>
        <w:rPr>
          <w:rFonts w:asciiTheme="minorHAnsi" w:hAnsiTheme="minorHAnsi" w:cstheme="minorHAnsi"/>
          <w:sz w:val="22"/>
          <w:szCs w:val="22"/>
          <w:lang w:val="fr-BE"/>
        </w:rPr>
      </w:pPr>
    </w:p>
    <w:p w14:paraId="0E6CCEEA" w14:textId="77777777" w:rsidR="0097176B" w:rsidRPr="001446C6" w:rsidRDefault="0097176B" w:rsidP="005826E2">
      <w:pPr>
        <w:pStyle w:val="Default"/>
        <w:rPr>
          <w:rFonts w:asciiTheme="minorHAnsi" w:hAnsiTheme="minorHAnsi" w:cstheme="minorHAnsi"/>
          <w:sz w:val="22"/>
          <w:szCs w:val="22"/>
          <w:lang w:val="fr-BE"/>
        </w:rPr>
      </w:pPr>
    </w:p>
    <w:p w14:paraId="5A93A47F" w14:textId="0EE12C5B" w:rsidR="00EE6C12" w:rsidRPr="001446C6" w:rsidRDefault="001C0955" w:rsidP="00C94877">
      <w:pPr>
        <w:pStyle w:val="Default"/>
        <w:jc w:val="both"/>
        <w:rPr>
          <w:rFonts w:asciiTheme="minorHAnsi" w:hAnsiTheme="minorHAnsi" w:cstheme="minorHAnsi"/>
          <w:sz w:val="22"/>
          <w:szCs w:val="22"/>
          <w:lang w:val="fr-BE"/>
        </w:rPr>
      </w:pPr>
      <w:r w:rsidRPr="001446C6">
        <w:rPr>
          <w:rFonts w:asciiTheme="minorHAnsi" w:hAnsiTheme="minorHAnsi" w:cstheme="minorHAnsi"/>
          <w:sz w:val="22"/>
          <w:szCs w:val="22"/>
          <w:lang w:val="fr-BE"/>
        </w:rPr>
        <w:lastRenderedPageBreak/>
        <w:t>Il est important que le type de lieu</w:t>
      </w:r>
      <w:r w:rsidR="00C94877" w:rsidRPr="001446C6">
        <w:rPr>
          <w:rFonts w:asciiTheme="minorHAnsi" w:hAnsiTheme="minorHAnsi" w:cstheme="minorHAnsi"/>
          <w:sz w:val="22"/>
          <w:szCs w:val="22"/>
          <w:lang w:val="fr-BE"/>
        </w:rPr>
        <w:t>(x)</w:t>
      </w:r>
      <w:r w:rsidRPr="001446C6">
        <w:rPr>
          <w:rFonts w:asciiTheme="minorHAnsi" w:hAnsiTheme="minorHAnsi" w:cstheme="minorHAnsi"/>
          <w:sz w:val="22"/>
          <w:szCs w:val="22"/>
          <w:lang w:val="fr-BE"/>
        </w:rPr>
        <w:t xml:space="preserve"> de travail à visiter proposé</w:t>
      </w:r>
      <w:r w:rsidR="00C94877" w:rsidRPr="001446C6">
        <w:rPr>
          <w:rFonts w:asciiTheme="minorHAnsi" w:hAnsiTheme="minorHAnsi" w:cstheme="minorHAnsi"/>
          <w:sz w:val="22"/>
          <w:szCs w:val="22"/>
          <w:lang w:val="fr-BE"/>
        </w:rPr>
        <w:t>(s)</w:t>
      </w:r>
      <w:r w:rsidRPr="001446C6">
        <w:rPr>
          <w:rFonts w:asciiTheme="minorHAnsi" w:hAnsiTheme="minorHAnsi" w:cstheme="minorHAnsi"/>
          <w:sz w:val="22"/>
          <w:szCs w:val="22"/>
          <w:lang w:val="fr-BE"/>
        </w:rPr>
        <w:t xml:space="preserve"> par l'employeur et éventuellement le conseiller en prévention du service interne soi</w:t>
      </w:r>
      <w:r w:rsidR="00C94877" w:rsidRPr="001446C6">
        <w:rPr>
          <w:rFonts w:asciiTheme="minorHAnsi" w:hAnsiTheme="minorHAnsi" w:cstheme="minorHAnsi"/>
          <w:sz w:val="22"/>
          <w:szCs w:val="22"/>
          <w:lang w:val="fr-BE"/>
        </w:rPr>
        <w:t>(en)</w:t>
      </w:r>
      <w:r w:rsidRPr="001446C6">
        <w:rPr>
          <w:rFonts w:asciiTheme="minorHAnsi" w:hAnsiTheme="minorHAnsi" w:cstheme="minorHAnsi"/>
          <w:sz w:val="22"/>
          <w:szCs w:val="22"/>
          <w:lang w:val="fr-BE"/>
        </w:rPr>
        <w:t xml:space="preserve">t </w:t>
      </w:r>
      <w:r w:rsidR="005E3900" w:rsidRPr="001446C6">
        <w:rPr>
          <w:rFonts w:asciiTheme="minorHAnsi" w:hAnsiTheme="minorHAnsi" w:cstheme="minorHAnsi"/>
          <w:sz w:val="22"/>
          <w:szCs w:val="22"/>
          <w:lang w:val="fr-BE"/>
        </w:rPr>
        <w:t>considérablement</w:t>
      </w:r>
      <w:r w:rsidRPr="001446C6">
        <w:rPr>
          <w:rFonts w:asciiTheme="minorHAnsi" w:hAnsiTheme="minorHAnsi" w:cstheme="minorHAnsi"/>
          <w:sz w:val="22"/>
          <w:szCs w:val="22"/>
          <w:lang w:val="fr-BE"/>
        </w:rPr>
        <w:t xml:space="preserve"> différent</w:t>
      </w:r>
      <w:r w:rsidR="005E3900" w:rsidRPr="001446C6">
        <w:rPr>
          <w:rFonts w:asciiTheme="minorHAnsi" w:hAnsiTheme="minorHAnsi" w:cstheme="minorHAnsi"/>
          <w:sz w:val="22"/>
          <w:szCs w:val="22"/>
          <w:lang w:val="fr-BE"/>
        </w:rPr>
        <w:t>(s)</w:t>
      </w:r>
      <w:r w:rsidRPr="001446C6">
        <w:rPr>
          <w:rFonts w:asciiTheme="minorHAnsi" w:hAnsiTheme="minorHAnsi" w:cstheme="minorHAnsi"/>
          <w:sz w:val="22"/>
          <w:szCs w:val="22"/>
          <w:lang w:val="fr-BE"/>
        </w:rPr>
        <w:t xml:space="preserve"> des autres lieux de travail et du siège social.</w:t>
      </w:r>
      <w:r w:rsidR="0061371B" w:rsidRPr="001446C6">
        <w:rPr>
          <w:rFonts w:asciiTheme="minorHAnsi" w:hAnsiTheme="minorHAnsi" w:cstheme="minorHAnsi"/>
          <w:sz w:val="22"/>
          <w:szCs w:val="22"/>
          <w:lang w:val="fr-BE"/>
        </w:rPr>
        <w:t xml:space="preserve"> Si les lieux de travail et les risques associés sont dans une large mesure comparables à ceux du siège social, par exemple un salon de coiffure (= siège social) avec </w:t>
      </w:r>
      <w:r w:rsidR="0084048A" w:rsidRPr="001446C6">
        <w:rPr>
          <w:rFonts w:asciiTheme="minorHAnsi" w:hAnsiTheme="minorHAnsi" w:cstheme="minorHAnsi"/>
          <w:sz w:val="22"/>
          <w:szCs w:val="22"/>
          <w:lang w:val="fr-BE"/>
        </w:rPr>
        <w:t>différents établissements</w:t>
      </w:r>
      <w:r w:rsidR="0061371B" w:rsidRPr="001446C6">
        <w:rPr>
          <w:rFonts w:asciiTheme="minorHAnsi" w:hAnsiTheme="minorHAnsi" w:cstheme="minorHAnsi"/>
          <w:sz w:val="22"/>
          <w:szCs w:val="22"/>
          <w:lang w:val="fr-BE"/>
        </w:rPr>
        <w:t>, une visite d</w:t>
      </w:r>
      <w:r w:rsidR="004C60DC" w:rsidRPr="001446C6">
        <w:rPr>
          <w:rFonts w:asciiTheme="minorHAnsi" w:hAnsiTheme="minorHAnsi" w:cstheme="minorHAnsi"/>
          <w:sz w:val="22"/>
          <w:szCs w:val="22"/>
          <w:lang w:val="fr-BE"/>
        </w:rPr>
        <w:t>’</w:t>
      </w:r>
      <w:r w:rsidR="0061371B" w:rsidRPr="001446C6">
        <w:rPr>
          <w:rFonts w:asciiTheme="minorHAnsi" w:hAnsiTheme="minorHAnsi" w:cstheme="minorHAnsi"/>
          <w:sz w:val="22"/>
          <w:szCs w:val="22"/>
          <w:lang w:val="fr-BE"/>
        </w:rPr>
        <w:t>entreprise</w:t>
      </w:r>
      <w:r w:rsidR="004C60DC" w:rsidRPr="001446C6">
        <w:rPr>
          <w:rFonts w:asciiTheme="minorHAnsi" w:hAnsiTheme="minorHAnsi" w:cstheme="minorHAnsi"/>
          <w:sz w:val="22"/>
          <w:szCs w:val="22"/>
          <w:lang w:val="fr-BE"/>
        </w:rPr>
        <w:t xml:space="preserve"> de reconnaissance</w:t>
      </w:r>
      <w:r w:rsidR="0061371B" w:rsidRPr="001446C6">
        <w:rPr>
          <w:rFonts w:asciiTheme="minorHAnsi" w:hAnsiTheme="minorHAnsi" w:cstheme="minorHAnsi"/>
          <w:sz w:val="22"/>
          <w:szCs w:val="22"/>
          <w:lang w:val="fr-BE"/>
        </w:rPr>
        <w:t xml:space="preserve"> au siège social peut suffire</w:t>
      </w:r>
      <w:r w:rsidR="004C60DC" w:rsidRPr="001446C6">
        <w:rPr>
          <w:rFonts w:asciiTheme="minorHAnsi" w:hAnsiTheme="minorHAnsi" w:cstheme="minorHAnsi"/>
          <w:sz w:val="22"/>
          <w:szCs w:val="22"/>
          <w:lang w:val="fr-BE"/>
        </w:rPr>
        <w:t xml:space="preserve">. </w:t>
      </w:r>
      <w:r w:rsidR="00D828B4" w:rsidRPr="001446C6">
        <w:rPr>
          <w:rFonts w:asciiTheme="minorHAnsi" w:hAnsiTheme="minorHAnsi" w:cstheme="minorHAnsi"/>
          <w:sz w:val="22"/>
          <w:szCs w:val="22"/>
          <w:lang w:val="fr-BE"/>
        </w:rPr>
        <w:t>Ceci est discuté avec l'employeur sur base des informations fournies par lui.</w:t>
      </w:r>
    </w:p>
    <w:p w14:paraId="668B3734" w14:textId="77777777" w:rsidR="004F284A" w:rsidRPr="001446C6" w:rsidRDefault="004F284A" w:rsidP="00F0290D">
      <w:pPr>
        <w:pStyle w:val="Default"/>
        <w:jc w:val="both"/>
        <w:rPr>
          <w:rFonts w:asciiTheme="minorHAnsi" w:hAnsiTheme="minorHAnsi" w:cstheme="minorHAnsi"/>
          <w:sz w:val="22"/>
          <w:szCs w:val="22"/>
          <w:lang w:val="fr-BE"/>
        </w:rPr>
      </w:pPr>
    </w:p>
    <w:p w14:paraId="55099CE0" w14:textId="7FED8B6E" w:rsidR="00B02FF6" w:rsidRPr="001446C6" w:rsidRDefault="00B02FF6" w:rsidP="00F0290D">
      <w:pPr>
        <w:pStyle w:val="Default"/>
        <w:jc w:val="both"/>
        <w:rPr>
          <w:rFonts w:asciiTheme="minorHAnsi" w:hAnsiTheme="minorHAnsi" w:cstheme="minorHAnsi"/>
          <w:sz w:val="22"/>
          <w:szCs w:val="22"/>
          <w:lang w:val="fr-BE"/>
        </w:rPr>
      </w:pPr>
      <w:r w:rsidRPr="001446C6">
        <w:rPr>
          <w:rFonts w:asciiTheme="minorHAnsi" w:hAnsiTheme="minorHAnsi" w:cstheme="minorHAnsi"/>
          <w:sz w:val="22"/>
          <w:szCs w:val="22"/>
          <w:lang w:val="fr-BE"/>
        </w:rPr>
        <w:t xml:space="preserve">D'autre part, il est possible que sur base des informations mises à disposition, le SEPP/visiteur d’entreprise souhaite visiter plus de lieux de travail que celui proposé par l'employeur. C'est l'employeur, responsable ultime de la </w:t>
      </w:r>
      <w:r w:rsidR="00B30E5C" w:rsidRPr="001446C6">
        <w:rPr>
          <w:rFonts w:asciiTheme="minorHAnsi" w:hAnsiTheme="minorHAnsi" w:cstheme="minorHAnsi"/>
          <w:sz w:val="22"/>
          <w:szCs w:val="22"/>
          <w:lang w:val="fr-BE"/>
        </w:rPr>
        <w:t>stratégie bien-être</w:t>
      </w:r>
      <w:r w:rsidRPr="001446C6">
        <w:rPr>
          <w:rFonts w:asciiTheme="minorHAnsi" w:hAnsiTheme="minorHAnsi" w:cstheme="minorHAnsi"/>
          <w:sz w:val="22"/>
          <w:szCs w:val="22"/>
          <w:lang w:val="fr-BE"/>
        </w:rPr>
        <w:t>, qui prend la décision finale.</w:t>
      </w:r>
    </w:p>
    <w:p w14:paraId="21AADE35" w14:textId="530D5853" w:rsidR="00D9344C" w:rsidRPr="001446C6" w:rsidRDefault="00D9344C" w:rsidP="00F0290D">
      <w:pPr>
        <w:pStyle w:val="Default"/>
        <w:jc w:val="both"/>
        <w:rPr>
          <w:rFonts w:asciiTheme="minorHAnsi" w:hAnsiTheme="minorHAnsi" w:cstheme="minorHAnsi"/>
          <w:sz w:val="22"/>
          <w:szCs w:val="22"/>
          <w:lang w:val="fr-BE"/>
        </w:rPr>
      </w:pPr>
    </w:p>
    <w:p w14:paraId="4D46395B" w14:textId="78A33F0C" w:rsidR="00B30E5C" w:rsidRPr="001446C6" w:rsidRDefault="0065269E" w:rsidP="00F0290D">
      <w:pPr>
        <w:pStyle w:val="Default"/>
        <w:jc w:val="both"/>
        <w:rPr>
          <w:rFonts w:asciiTheme="minorHAnsi" w:hAnsiTheme="minorHAnsi" w:cstheme="minorHAnsi"/>
          <w:sz w:val="22"/>
          <w:szCs w:val="22"/>
          <w:lang w:val="fr-BE"/>
        </w:rPr>
      </w:pPr>
      <w:r w:rsidRPr="001446C6">
        <w:rPr>
          <w:rFonts w:asciiTheme="minorHAnsi" w:hAnsiTheme="minorHAnsi" w:cstheme="minorHAnsi"/>
          <w:sz w:val="22"/>
          <w:szCs w:val="22"/>
          <w:lang w:val="fr-BE"/>
        </w:rPr>
        <w:t>Si l'employeur et un conseiller en prévention du service interne ne proposent rien eux-mêmes, le SEPP s'engage à faire une proposition sur base des informations fournies.</w:t>
      </w:r>
      <w:r w:rsidR="00197A39" w:rsidRPr="001446C6">
        <w:rPr>
          <w:rFonts w:asciiTheme="minorHAnsi" w:hAnsiTheme="minorHAnsi" w:cstheme="minorHAnsi"/>
          <w:sz w:val="22"/>
          <w:szCs w:val="22"/>
          <w:lang w:val="fr-BE"/>
        </w:rPr>
        <w:t xml:space="preserve"> L'entière coopération de l'employeur est essentielle pour cette proposition ainsi que pour la planification de la (des) visite(s) et de la (des) visite(s) proprement dite(s).</w:t>
      </w:r>
      <w:r w:rsidR="006F1807" w:rsidRPr="001446C6">
        <w:rPr>
          <w:rFonts w:asciiTheme="minorHAnsi" w:hAnsiTheme="minorHAnsi" w:cstheme="minorHAnsi"/>
          <w:sz w:val="22"/>
          <w:szCs w:val="22"/>
          <w:lang w:val="fr-BE"/>
        </w:rPr>
        <w:t xml:space="preserve"> Sans cette coopération, la ou les visites d'entreprise prescrites par le Code ne sont pas possibles. Le résultat est que le SEPP n'a pas une image complète, voire pas du tout, de l'entreprise et des risques présents. C'est l'entière responsabilité de l'employeur.</w:t>
      </w:r>
    </w:p>
    <w:p w14:paraId="624D85E1" w14:textId="77777777" w:rsidR="00493C8B" w:rsidRPr="001446C6" w:rsidRDefault="00493C8B" w:rsidP="00BF2E76">
      <w:pPr>
        <w:pStyle w:val="Default"/>
        <w:jc w:val="both"/>
        <w:rPr>
          <w:rFonts w:asciiTheme="minorHAnsi" w:hAnsiTheme="minorHAnsi" w:cstheme="minorHAnsi"/>
          <w:sz w:val="22"/>
          <w:szCs w:val="22"/>
          <w:lang w:val="fr-BE"/>
        </w:rPr>
      </w:pPr>
    </w:p>
    <w:p w14:paraId="5DFE8960" w14:textId="3039A8F3" w:rsidR="00493C8B" w:rsidRPr="001446C6" w:rsidRDefault="009750AC" w:rsidP="002C34FC">
      <w:pPr>
        <w:pStyle w:val="Titre2"/>
        <w:numPr>
          <w:ilvl w:val="0"/>
          <w:numId w:val="8"/>
        </w:numPr>
        <w:rPr>
          <w:lang w:val="fr-BE"/>
        </w:rPr>
      </w:pPr>
      <w:r w:rsidRPr="001446C6">
        <w:rPr>
          <w:lang w:val="fr-BE"/>
        </w:rPr>
        <w:t>Comment sont gérés les lieux de travail difficiles à visiter</w:t>
      </w:r>
      <w:r w:rsidR="00073309" w:rsidRPr="001446C6">
        <w:rPr>
          <w:lang w:val="fr-BE"/>
        </w:rPr>
        <w:t>?</w:t>
      </w:r>
    </w:p>
    <w:p w14:paraId="06E47F0A" w14:textId="77777777" w:rsidR="0001111C" w:rsidRPr="001446C6" w:rsidRDefault="0001111C" w:rsidP="00BF2E76">
      <w:pPr>
        <w:pStyle w:val="Default"/>
        <w:jc w:val="both"/>
        <w:rPr>
          <w:rFonts w:asciiTheme="minorHAnsi" w:hAnsiTheme="minorHAnsi" w:cstheme="minorHAnsi"/>
          <w:sz w:val="22"/>
          <w:szCs w:val="22"/>
          <w:lang w:val="fr-BE"/>
        </w:rPr>
      </w:pPr>
    </w:p>
    <w:p w14:paraId="76960D7F" w14:textId="57BFDA5D" w:rsidR="00B60B5D" w:rsidRDefault="006F759E" w:rsidP="006F759E">
      <w:pPr>
        <w:pStyle w:val="Default"/>
        <w:jc w:val="both"/>
        <w:rPr>
          <w:rFonts w:asciiTheme="minorHAnsi" w:hAnsiTheme="minorHAnsi" w:cstheme="minorHAnsi"/>
          <w:sz w:val="22"/>
          <w:szCs w:val="22"/>
          <w:lang w:val="fr-BE"/>
        </w:rPr>
      </w:pPr>
      <w:r w:rsidRPr="006F759E">
        <w:rPr>
          <w:rFonts w:asciiTheme="minorHAnsi" w:hAnsiTheme="minorHAnsi" w:cstheme="minorHAnsi"/>
          <w:sz w:val="22"/>
          <w:szCs w:val="22"/>
          <w:lang w:val="fr-BE"/>
        </w:rPr>
        <w:t xml:space="preserve">Pour les lieux de travail difficiles à visiter, on vérifie, au moins par contact téléphonique, si une surveillance </w:t>
      </w:r>
      <w:r w:rsidR="003A6E63">
        <w:rPr>
          <w:rFonts w:asciiTheme="minorHAnsi" w:hAnsiTheme="minorHAnsi" w:cstheme="minorHAnsi"/>
          <w:sz w:val="22"/>
          <w:szCs w:val="22"/>
          <w:lang w:val="fr-BE"/>
        </w:rPr>
        <w:t>de la santé</w:t>
      </w:r>
      <w:r w:rsidRPr="006F759E">
        <w:rPr>
          <w:rFonts w:asciiTheme="minorHAnsi" w:hAnsiTheme="minorHAnsi" w:cstheme="minorHAnsi"/>
          <w:sz w:val="22"/>
          <w:szCs w:val="22"/>
          <w:lang w:val="fr-BE"/>
        </w:rPr>
        <w:t xml:space="preserve"> est nécessaire. Si, à plusieurs reprises, il ne parvient pas à organiser une visite sur le lieu de travail, l</w:t>
      </w:r>
      <w:r>
        <w:rPr>
          <w:rFonts w:asciiTheme="minorHAnsi" w:hAnsiTheme="minorHAnsi" w:cstheme="minorHAnsi"/>
          <w:sz w:val="22"/>
          <w:szCs w:val="22"/>
          <w:lang w:val="fr-BE"/>
        </w:rPr>
        <w:t>e SEPP</w:t>
      </w:r>
      <w:r w:rsidRPr="006F759E">
        <w:rPr>
          <w:rFonts w:asciiTheme="minorHAnsi" w:hAnsiTheme="minorHAnsi" w:cstheme="minorHAnsi"/>
          <w:sz w:val="22"/>
          <w:szCs w:val="22"/>
          <w:lang w:val="fr-BE"/>
        </w:rPr>
        <w:t xml:space="preserve"> détermine ce que doit être la surveillance de la santé et en informe l'employeur.</w:t>
      </w:r>
    </w:p>
    <w:p w14:paraId="6193A00F" w14:textId="77777777" w:rsidR="006F759E" w:rsidRPr="001446C6" w:rsidRDefault="006F759E" w:rsidP="006F759E">
      <w:pPr>
        <w:pStyle w:val="Default"/>
        <w:jc w:val="both"/>
        <w:rPr>
          <w:lang w:val="fr-BE"/>
        </w:rPr>
      </w:pPr>
    </w:p>
    <w:p w14:paraId="2296A805" w14:textId="45492F29" w:rsidR="006A3999" w:rsidRPr="001446C6" w:rsidRDefault="00D36661" w:rsidP="00CF3449">
      <w:pPr>
        <w:pStyle w:val="Titre2"/>
        <w:numPr>
          <w:ilvl w:val="0"/>
          <w:numId w:val="8"/>
        </w:numPr>
        <w:rPr>
          <w:lang w:val="fr-BE"/>
        </w:rPr>
      </w:pPr>
      <w:r w:rsidRPr="001446C6">
        <w:rPr>
          <w:lang w:val="fr-BE"/>
        </w:rPr>
        <w:t>Où et quand a lieu la visite d'entreprise périodique?</w:t>
      </w:r>
    </w:p>
    <w:p w14:paraId="34EC64B3" w14:textId="77777777" w:rsidR="004D724D" w:rsidRPr="001446C6" w:rsidRDefault="004D724D" w:rsidP="00CF3449">
      <w:pPr>
        <w:pStyle w:val="Default"/>
        <w:jc w:val="both"/>
        <w:rPr>
          <w:rFonts w:asciiTheme="minorHAnsi" w:hAnsiTheme="minorHAnsi" w:cstheme="minorHAnsi"/>
          <w:iCs/>
          <w:sz w:val="22"/>
          <w:szCs w:val="22"/>
          <w:lang w:val="fr-BE"/>
        </w:rPr>
      </w:pPr>
    </w:p>
    <w:p w14:paraId="24282D46" w14:textId="629C549A" w:rsidR="00950C96" w:rsidRPr="001446C6" w:rsidRDefault="006B30A6" w:rsidP="003E3556">
      <w:pPr>
        <w:pStyle w:val="Default"/>
        <w:jc w:val="both"/>
        <w:rPr>
          <w:rFonts w:ascii="Calibri" w:hAnsi="Calibri" w:cs="Calibri"/>
          <w:sz w:val="22"/>
          <w:szCs w:val="22"/>
          <w:lang w:val="fr-BE"/>
        </w:rPr>
      </w:pPr>
      <w:r w:rsidRPr="001446C6">
        <w:rPr>
          <w:rFonts w:ascii="Calibri" w:hAnsi="Calibri" w:cs="Calibri"/>
          <w:sz w:val="22"/>
          <w:szCs w:val="22"/>
          <w:lang w:val="fr-BE"/>
        </w:rPr>
        <w:t>La visite d'entreprise périodique ayant pour objet un suivi régulier dans l'entreprise, chaque type de lieu de travail est à nouveau visité au plus tard dans les délais prévus par le Code:</w:t>
      </w:r>
    </w:p>
    <w:p w14:paraId="5B3D8D0E" w14:textId="77777777" w:rsidR="00671121" w:rsidRPr="001446C6" w:rsidRDefault="00671121" w:rsidP="00CF3449">
      <w:pPr>
        <w:pStyle w:val="Default"/>
        <w:jc w:val="both"/>
        <w:rPr>
          <w:rStyle w:val="lev"/>
          <w:rFonts w:ascii="Calibri" w:hAnsi="Calibri" w:cs="Calibri"/>
          <w:b w:val="0"/>
          <w:bCs w:val="0"/>
          <w:sz w:val="22"/>
          <w:szCs w:val="22"/>
          <w:lang w:val="fr-BE"/>
        </w:rPr>
      </w:pPr>
    </w:p>
    <w:p w14:paraId="7296FA83" w14:textId="6209CD46" w:rsidR="00E77B7D" w:rsidRPr="001446C6" w:rsidRDefault="00AF5D75" w:rsidP="003E3556">
      <w:pPr>
        <w:pStyle w:val="Paragraphedeliste"/>
        <w:numPr>
          <w:ilvl w:val="0"/>
          <w:numId w:val="11"/>
        </w:numPr>
        <w:spacing w:after="0" w:line="240" w:lineRule="auto"/>
        <w:jc w:val="both"/>
        <w:rPr>
          <w:rFonts w:eastAsia="Times New Roman" w:cs="Calibri"/>
          <w:lang w:val="fr-BE" w:eastAsia="nl-BE"/>
        </w:rPr>
      </w:pPr>
      <w:r w:rsidRPr="001446C6">
        <w:rPr>
          <w:rFonts w:eastAsia="Times New Roman" w:cs="Calibri"/>
          <w:lang w:val="fr-BE" w:eastAsia="nl-BE"/>
        </w:rPr>
        <w:t>Pour les employeurs qui disposent d'un conseiller en prévention de</w:t>
      </w:r>
      <w:r w:rsidR="000D7807" w:rsidRPr="001446C6">
        <w:rPr>
          <w:rFonts w:eastAsia="Times New Roman" w:cs="Calibri"/>
          <w:lang w:val="fr-BE" w:eastAsia="nl-BE"/>
        </w:rPr>
        <w:t xml:space="preserve"> </w:t>
      </w:r>
      <w:r w:rsidRPr="001446C6">
        <w:rPr>
          <w:rFonts w:eastAsia="Times New Roman" w:cs="Calibri"/>
          <w:lang w:val="fr-BE" w:eastAsia="nl-BE"/>
        </w:rPr>
        <w:t xml:space="preserve">niveau II </w:t>
      </w:r>
      <w:r w:rsidR="00767787" w:rsidRPr="001446C6">
        <w:rPr>
          <w:rFonts w:eastAsia="Times New Roman" w:cs="Calibri"/>
          <w:lang w:val="fr-BE" w:eastAsia="nl-BE"/>
        </w:rPr>
        <w:t xml:space="preserve">au moins </w:t>
      </w:r>
      <w:r w:rsidRPr="001446C6">
        <w:rPr>
          <w:rFonts w:eastAsia="Times New Roman" w:cs="Calibri"/>
          <w:lang w:val="fr-BE" w:eastAsia="nl-BE"/>
        </w:rPr>
        <w:t>(groupe A, B ou C+) dans leur service interne de prévention, c'est au moins une fois tous les 2 ans, quel que soit le risque ;</w:t>
      </w:r>
    </w:p>
    <w:p w14:paraId="3A395A82" w14:textId="17EB40CF" w:rsidR="00767787" w:rsidRPr="001446C6" w:rsidRDefault="002B073F" w:rsidP="003E3556">
      <w:pPr>
        <w:pStyle w:val="Paragraphedeliste"/>
        <w:numPr>
          <w:ilvl w:val="0"/>
          <w:numId w:val="11"/>
        </w:numPr>
        <w:spacing w:after="0" w:line="240" w:lineRule="auto"/>
        <w:jc w:val="both"/>
        <w:rPr>
          <w:rFonts w:eastAsia="Times New Roman" w:cs="Calibri"/>
          <w:lang w:val="fr-BE" w:eastAsia="nl-BE"/>
        </w:rPr>
      </w:pPr>
      <w:r w:rsidRPr="001446C6">
        <w:rPr>
          <w:rFonts w:eastAsia="Times New Roman" w:cs="Calibri"/>
          <w:lang w:val="fr-BE" w:eastAsia="nl-BE"/>
        </w:rPr>
        <w:t>P</w:t>
      </w:r>
      <w:r w:rsidR="00767787" w:rsidRPr="001446C6">
        <w:rPr>
          <w:rFonts w:eastAsia="Times New Roman" w:cs="Calibri"/>
          <w:lang w:val="fr-BE" w:eastAsia="nl-BE"/>
        </w:rPr>
        <w:t>our les employeurs qui n'ont pas de conseiller en prévention de niveau II au moins (groupe C</w:t>
      </w:r>
      <w:r w:rsidRPr="001446C6">
        <w:rPr>
          <w:rFonts w:eastAsia="Times New Roman" w:cs="Calibri"/>
          <w:lang w:val="fr-BE" w:eastAsia="nl-BE"/>
        </w:rPr>
        <w:t>-</w:t>
      </w:r>
      <w:r w:rsidR="00767787" w:rsidRPr="001446C6">
        <w:rPr>
          <w:rFonts w:eastAsia="Times New Roman" w:cs="Calibri"/>
          <w:lang w:val="fr-BE" w:eastAsia="nl-BE"/>
        </w:rPr>
        <w:t xml:space="preserve"> ou D) dans leur service interne de prévention, c'est en fonction du risque :</w:t>
      </w:r>
    </w:p>
    <w:p w14:paraId="6C945A81" w14:textId="558279F2" w:rsidR="00671121" w:rsidRPr="001446C6" w:rsidRDefault="00AE291A" w:rsidP="003E3556">
      <w:pPr>
        <w:numPr>
          <w:ilvl w:val="0"/>
          <w:numId w:val="10"/>
        </w:numPr>
        <w:spacing w:after="0" w:line="240" w:lineRule="auto"/>
        <w:jc w:val="both"/>
        <w:rPr>
          <w:rFonts w:eastAsia="Times New Roman" w:cs="Calibri"/>
          <w:lang w:val="fr-BE" w:eastAsia="nl-BE"/>
        </w:rPr>
      </w:pPr>
      <w:r w:rsidRPr="001446C6">
        <w:rPr>
          <w:rFonts w:eastAsia="Times New Roman" w:cs="Calibri"/>
          <w:lang w:val="fr-BE" w:eastAsia="nl-BE"/>
        </w:rPr>
        <w:t>Risque faible (groupe tarifaire 1 ou 2) : au moins une fois tous les 3 ans</w:t>
      </w:r>
    </w:p>
    <w:p w14:paraId="05E412F8" w14:textId="1FB969B4" w:rsidR="00602EDF" w:rsidRPr="001446C6" w:rsidRDefault="001760AC" w:rsidP="003E3556">
      <w:pPr>
        <w:numPr>
          <w:ilvl w:val="0"/>
          <w:numId w:val="10"/>
        </w:numPr>
        <w:spacing w:after="0" w:line="240" w:lineRule="auto"/>
        <w:jc w:val="both"/>
        <w:rPr>
          <w:rFonts w:eastAsia="Times New Roman" w:cs="Calibri"/>
          <w:lang w:val="fr-BE" w:eastAsia="nl-BE"/>
        </w:rPr>
      </w:pPr>
      <w:r w:rsidRPr="001446C6">
        <w:rPr>
          <w:rFonts w:eastAsia="Times New Roman" w:cs="Calibri"/>
          <w:lang w:val="fr-BE" w:eastAsia="nl-BE"/>
        </w:rPr>
        <w:t>Risque élevé (groupe tarifaire 3, 4 ou 5) : au moins une fois tous les 2 ans.</w:t>
      </w:r>
    </w:p>
    <w:p w14:paraId="6FFC8900" w14:textId="77777777" w:rsidR="00671121" w:rsidRPr="001446C6" w:rsidRDefault="00671121" w:rsidP="00CF3449">
      <w:pPr>
        <w:pStyle w:val="Default"/>
        <w:jc w:val="both"/>
        <w:rPr>
          <w:rStyle w:val="lev"/>
          <w:rFonts w:ascii="Calibri" w:hAnsi="Calibri" w:cs="Calibri"/>
          <w:b w:val="0"/>
          <w:bCs w:val="0"/>
          <w:sz w:val="22"/>
          <w:szCs w:val="22"/>
          <w:lang w:val="fr-BE"/>
        </w:rPr>
      </w:pPr>
    </w:p>
    <w:p w14:paraId="2286102C" w14:textId="06A4D077" w:rsidR="00A3779E" w:rsidRPr="001446C6" w:rsidRDefault="00A3779E" w:rsidP="00CF3449">
      <w:pPr>
        <w:pStyle w:val="Default"/>
        <w:jc w:val="both"/>
        <w:rPr>
          <w:rStyle w:val="lev"/>
          <w:rFonts w:ascii="Calibri" w:hAnsi="Calibri" w:cs="Calibri"/>
          <w:b w:val="0"/>
          <w:bCs w:val="0"/>
          <w:sz w:val="22"/>
          <w:szCs w:val="22"/>
          <w:lang w:val="fr-BE"/>
        </w:rPr>
      </w:pPr>
      <w:r w:rsidRPr="001446C6">
        <w:rPr>
          <w:rStyle w:val="lev"/>
          <w:rFonts w:ascii="Calibri" w:hAnsi="Calibri" w:cs="Calibri"/>
          <w:b w:val="0"/>
          <w:bCs w:val="0"/>
          <w:sz w:val="22"/>
          <w:szCs w:val="22"/>
          <w:lang w:val="fr-BE"/>
        </w:rPr>
        <w:t>Le lieu exact de la visite est déterminé en concertation avec le client, en fonction de ses informations sur la situation actuelle (voir également la question 5).</w:t>
      </w:r>
    </w:p>
    <w:p w14:paraId="53F9282B" w14:textId="77777777" w:rsidR="00A3779E" w:rsidRPr="001446C6" w:rsidRDefault="00A3779E" w:rsidP="00CF3449">
      <w:pPr>
        <w:pStyle w:val="Default"/>
        <w:jc w:val="both"/>
        <w:rPr>
          <w:rStyle w:val="lev"/>
          <w:rFonts w:ascii="Calibri" w:hAnsi="Calibri" w:cs="Calibri"/>
          <w:b w:val="0"/>
          <w:bCs w:val="0"/>
          <w:sz w:val="22"/>
          <w:szCs w:val="22"/>
          <w:lang w:val="fr-BE"/>
        </w:rPr>
      </w:pPr>
    </w:p>
    <w:p w14:paraId="6DCEF3B8" w14:textId="1CAAA329" w:rsidR="00BD766D" w:rsidRPr="001446C6" w:rsidRDefault="00BD766D" w:rsidP="00CF3449">
      <w:pPr>
        <w:pStyle w:val="Default"/>
        <w:jc w:val="both"/>
        <w:rPr>
          <w:rStyle w:val="lev"/>
          <w:rFonts w:ascii="Calibri" w:hAnsi="Calibri" w:cs="Calibri"/>
          <w:b w:val="0"/>
          <w:bCs w:val="0"/>
          <w:sz w:val="22"/>
          <w:szCs w:val="22"/>
          <w:lang w:val="fr-BE"/>
        </w:rPr>
      </w:pPr>
      <w:r w:rsidRPr="001446C6">
        <w:rPr>
          <w:rStyle w:val="lev"/>
          <w:rFonts w:ascii="Calibri" w:hAnsi="Calibri" w:cs="Calibri"/>
          <w:b w:val="0"/>
          <w:bCs w:val="0"/>
          <w:sz w:val="22"/>
          <w:szCs w:val="22"/>
          <w:lang w:val="fr-BE"/>
        </w:rPr>
        <w:t>La fréquence dans le Code est un minimum. L'employeur et le SEPP peuvent toujours demander/proposer, en fonction du niveau de risque</w:t>
      </w:r>
      <w:r w:rsidR="0014044A" w:rsidRPr="001446C6">
        <w:rPr>
          <w:rStyle w:val="lev"/>
          <w:rFonts w:ascii="Calibri" w:hAnsi="Calibri" w:cs="Calibri"/>
          <w:b w:val="0"/>
          <w:bCs w:val="0"/>
          <w:sz w:val="22"/>
          <w:szCs w:val="22"/>
          <w:lang w:val="fr-BE"/>
        </w:rPr>
        <w:t xml:space="preserve"> entre autres</w:t>
      </w:r>
      <w:r w:rsidRPr="001446C6">
        <w:rPr>
          <w:rStyle w:val="lev"/>
          <w:rFonts w:ascii="Calibri" w:hAnsi="Calibri" w:cs="Calibri"/>
          <w:b w:val="0"/>
          <w:bCs w:val="0"/>
          <w:sz w:val="22"/>
          <w:szCs w:val="22"/>
          <w:lang w:val="fr-BE"/>
        </w:rPr>
        <w:t>, d'effectuer plus de visites d'entreprise que ce qui est légalement prévu. Cela s'applique notamment aux employeurs des groupes C</w:t>
      </w:r>
      <w:r w:rsidR="0014044A" w:rsidRPr="001446C6">
        <w:rPr>
          <w:rStyle w:val="lev"/>
          <w:rFonts w:ascii="Calibri" w:hAnsi="Calibri" w:cs="Calibri"/>
          <w:b w:val="0"/>
          <w:bCs w:val="0"/>
          <w:sz w:val="22"/>
          <w:szCs w:val="22"/>
          <w:lang w:val="fr-BE"/>
        </w:rPr>
        <w:t>-</w:t>
      </w:r>
      <w:r w:rsidRPr="001446C6">
        <w:rPr>
          <w:rStyle w:val="lev"/>
          <w:rFonts w:ascii="Calibri" w:hAnsi="Calibri" w:cs="Calibri"/>
          <w:b w:val="0"/>
          <w:bCs w:val="0"/>
          <w:sz w:val="22"/>
          <w:szCs w:val="22"/>
          <w:lang w:val="fr-BE"/>
        </w:rPr>
        <w:t xml:space="preserve"> et D, qui appartiennent au groupe </w:t>
      </w:r>
      <w:r w:rsidR="00DB2018" w:rsidRPr="001446C6">
        <w:rPr>
          <w:rStyle w:val="lev"/>
          <w:rFonts w:ascii="Calibri" w:hAnsi="Calibri" w:cs="Calibri"/>
          <w:b w:val="0"/>
          <w:bCs w:val="0"/>
          <w:sz w:val="22"/>
          <w:szCs w:val="22"/>
          <w:lang w:val="fr-BE"/>
        </w:rPr>
        <w:t>tarifaire</w:t>
      </w:r>
      <w:r w:rsidRPr="001446C6">
        <w:rPr>
          <w:rStyle w:val="lev"/>
          <w:rFonts w:ascii="Calibri" w:hAnsi="Calibri" w:cs="Calibri"/>
          <w:b w:val="0"/>
          <w:bCs w:val="0"/>
          <w:sz w:val="22"/>
          <w:szCs w:val="22"/>
          <w:lang w:val="fr-BE"/>
        </w:rPr>
        <w:t xml:space="preserve"> 4 ou 5.</w:t>
      </w:r>
    </w:p>
    <w:p w14:paraId="48BBFB8F" w14:textId="77777777" w:rsidR="00BD766D" w:rsidRDefault="00BD766D" w:rsidP="00CF3449">
      <w:pPr>
        <w:pStyle w:val="Default"/>
        <w:jc w:val="both"/>
        <w:rPr>
          <w:rStyle w:val="lev"/>
          <w:rFonts w:ascii="Calibri" w:hAnsi="Calibri" w:cs="Calibri"/>
          <w:b w:val="0"/>
          <w:bCs w:val="0"/>
          <w:sz w:val="22"/>
          <w:szCs w:val="22"/>
          <w:lang w:val="fr-BE"/>
        </w:rPr>
      </w:pPr>
    </w:p>
    <w:p w14:paraId="6F6272B2" w14:textId="77777777" w:rsidR="0097176B" w:rsidRDefault="0097176B" w:rsidP="00CF3449">
      <w:pPr>
        <w:pStyle w:val="Default"/>
        <w:jc w:val="both"/>
        <w:rPr>
          <w:rStyle w:val="lev"/>
          <w:rFonts w:ascii="Calibri" w:hAnsi="Calibri" w:cs="Calibri"/>
          <w:b w:val="0"/>
          <w:bCs w:val="0"/>
          <w:sz w:val="22"/>
          <w:szCs w:val="22"/>
          <w:lang w:val="fr-BE"/>
        </w:rPr>
      </w:pPr>
    </w:p>
    <w:p w14:paraId="092B3BB7" w14:textId="77777777" w:rsidR="0097176B" w:rsidRPr="001446C6" w:rsidRDefault="0097176B" w:rsidP="00CF3449">
      <w:pPr>
        <w:pStyle w:val="Default"/>
        <w:jc w:val="both"/>
        <w:rPr>
          <w:rStyle w:val="lev"/>
          <w:rFonts w:ascii="Calibri" w:hAnsi="Calibri" w:cs="Calibri"/>
          <w:b w:val="0"/>
          <w:bCs w:val="0"/>
          <w:sz w:val="22"/>
          <w:szCs w:val="22"/>
          <w:lang w:val="fr-BE"/>
        </w:rPr>
      </w:pPr>
    </w:p>
    <w:p w14:paraId="6E3BA0EB" w14:textId="7CF345E2" w:rsidR="008B70FE" w:rsidRPr="001446C6" w:rsidRDefault="00853388" w:rsidP="008B70FE">
      <w:pPr>
        <w:pStyle w:val="Titre2"/>
        <w:numPr>
          <w:ilvl w:val="0"/>
          <w:numId w:val="8"/>
        </w:numPr>
        <w:spacing w:before="0" w:line="240" w:lineRule="auto"/>
        <w:jc w:val="both"/>
        <w:rPr>
          <w:rFonts w:asciiTheme="minorHAnsi" w:hAnsiTheme="minorHAnsi" w:cstheme="minorHAnsi"/>
          <w:lang w:val="fr-BE"/>
        </w:rPr>
      </w:pPr>
      <w:r w:rsidRPr="001446C6">
        <w:rPr>
          <w:rFonts w:asciiTheme="minorHAnsi" w:hAnsiTheme="minorHAnsi" w:cstheme="minorHAnsi"/>
          <w:lang w:val="fr-BE"/>
        </w:rPr>
        <w:lastRenderedPageBreak/>
        <w:t>Où et quand se déroule la visite d’entreprise périodique chez les employeurs ayant des lieux de travail géographiquement dispersés ou temporaires?</w:t>
      </w:r>
    </w:p>
    <w:p w14:paraId="62799AFC" w14:textId="77777777" w:rsidR="008B70FE" w:rsidRPr="001446C6" w:rsidRDefault="008B70FE" w:rsidP="00CF3449">
      <w:pPr>
        <w:pStyle w:val="Default"/>
        <w:jc w:val="both"/>
        <w:rPr>
          <w:rStyle w:val="lev"/>
          <w:rFonts w:ascii="Calibri" w:hAnsi="Calibri" w:cs="Calibri"/>
          <w:b w:val="0"/>
          <w:bCs w:val="0"/>
          <w:sz w:val="22"/>
          <w:szCs w:val="22"/>
          <w:lang w:val="fr-BE"/>
        </w:rPr>
      </w:pPr>
    </w:p>
    <w:p w14:paraId="069AC542" w14:textId="726B6061" w:rsidR="00E82A90" w:rsidRPr="001446C6" w:rsidRDefault="00912D87" w:rsidP="00057928">
      <w:pPr>
        <w:pStyle w:val="Default"/>
        <w:jc w:val="both"/>
        <w:rPr>
          <w:rFonts w:ascii="Calibri" w:hAnsi="Calibri" w:cs="Calibri"/>
          <w:sz w:val="22"/>
          <w:szCs w:val="22"/>
          <w:lang w:val="fr-BE"/>
        </w:rPr>
      </w:pPr>
      <w:r w:rsidRPr="001446C6">
        <w:rPr>
          <w:rFonts w:ascii="Calibri" w:hAnsi="Calibri" w:cs="Calibri"/>
          <w:sz w:val="22"/>
          <w:szCs w:val="22"/>
          <w:lang w:val="fr-BE"/>
        </w:rPr>
        <w:t xml:space="preserve">Pour les lieux de travail géographiquement dispersés ou temporaires, en concertation avec l'employeur et - s'il est présent - le conseiller interne en prévention et après avis du CPPT, un </w:t>
      </w:r>
      <w:r w:rsidR="00185064" w:rsidRPr="001446C6">
        <w:rPr>
          <w:rFonts w:ascii="Calibri" w:hAnsi="Calibri" w:cs="Calibri"/>
          <w:sz w:val="22"/>
          <w:szCs w:val="22"/>
          <w:lang w:val="fr-BE"/>
        </w:rPr>
        <w:t xml:space="preserve">schéma </w:t>
      </w:r>
      <w:r w:rsidRPr="001446C6">
        <w:rPr>
          <w:rFonts w:ascii="Calibri" w:hAnsi="Calibri" w:cs="Calibri"/>
          <w:sz w:val="22"/>
          <w:szCs w:val="22"/>
          <w:lang w:val="fr-BE"/>
        </w:rPr>
        <w:t xml:space="preserve">de visite et un horaire (quel </w:t>
      </w:r>
      <w:r w:rsidR="00185064" w:rsidRPr="001446C6">
        <w:rPr>
          <w:rFonts w:ascii="Calibri" w:hAnsi="Calibri" w:cs="Calibri"/>
          <w:sz w:val="22"/>
          <w:szCs w:val="22"/>
          <w:lang w:val="fr-BE"/>
        </w:rPr>
        <w:t>établissement</w:t>
      </w:r>
      <w:r w:rsidRPr="001446C6">
        <w:rPr>
          <w:rFonts w:ascii="Calibri" w:hAnsi="Calibri" w:cs="Calibri"/>
          <w:sz w:val="22"/>
          <w:szCs w:val="22"/>
          <w:lang w:val="fr-BE"/>
        </w:rPr>
        <w:t>, quand) est établi pour visiter ces lieux de travail sur une base régulière</w:t>
      </w:r>
      <w:r w:rsidR="00874CF0" w:rsidRPr="001446C6">
        <w:rPr>
          <w:rFonts w:ascii="Calibri" w:hAnsi="Calibri" w:cs="Calibri"/>
          <w:sz w:val="22"/>
          <w:szCs w:val="22"/>
          <w:lang w:val="fr-BE"/>
        </w:rPr>
        <w:t xml:space="preserve"> </w:t>
      </w:r>
      <w:r w:rsidRPr="001446C6">
        <w:rPr>
          <w:rFonts w:ascii="Calibri" w:hAnsi="Calibri" w:cs="Calibri"/>
          <w:sz w:val="22"/>
          <w:szCs w:val="22"/>
          <w:lang w:val="fr-BE"/>
        </w:rPr>
        <w:t>(art. II.3-55, § 2</w:t>
      </w:r>
      <w:r w:rsidR="00874CF0" w:rsidRPr="001446C6">
        <w:rPr>
          <w:rFonts w:ascii="Calibri" w:hAnsi="Calibri" w:cs="Calibri"/>
          <w:sz w:val="22"/>
          <w:szCs w:val="22"/>
          <w:lang w:val="fr-BE"/>
        </w:rPr>
        <w:t xml:space="preserve"> du</w:t>
      </w:r>
      <w:r w:rsidRPr="001446C6">
        <w:rPr>
          <w:rFonts w:ascii="Calibri" w:hAnsi="Calibri" w:cs="Calibri"/>
          <w:sz w:val="22"/>
          <w:szCs w:val="22"/>
          <w:lang w:val="fr-BE"/>
        </w:rPr>
        <w:t xml:space="preserve"> Code).</w:t>
      </w:r>
      <w:r w:rsidR="00EF277C" w:rsidRPr="001446C6">
        <w:rPr>
          <w:rFonts w:ascii="Calibri" w:hAnsi="Calibri" w:cs="Calibri"/>
          <w:sz w:val="22"/>
          <w:szCs w:val="22"/>
          <w:lang w:val="fr-BE"/>
        </w:rPr>
        <w:t xml:space="preserve"> La contribution du SEPP à cette concertation sera plus active avec un employeur du groupe C- ou D qu'avec les employeurs des groupes A, B et C+, qui emploient un conseiller en prévention qualifié.</w:t>
      </w:r>
    </w:p>
    <w:p w14:paraId="3D591D4B" w14:textId="77777777" w:rsidR="00E82A90" w:rsidRPr="001446C6" w:rsidRDefault="00E82A90" w:rsidP="00057928">
      <w:pPr>
        <w:pStyle w:val="Default"/>
        <w:jc w:val="both"/>
        <w:rPr>
          <w:rFonts w:ascii="Calibri" w:hAnsi="Calibri" w:cs="Calibri"/>
          <w:sz w:val="22"/>
          <w:szCs w:val="22"/>
          <w:lang w:val="fr-BE"/>
        </w:rPr>
      </w:pPr>
    </w:p>
    <w:p w14:paraId="57150C98" w14:textId="70B667FD" w:rsidR="001E3C02" w:rsidRPr="001446C6" w:rsidRDefault="001E3C02" w:rsidP="00057928">
      <w:pPr>
        <w:pStyle w:val="Default"/>
        <w:jc w:val="both"/>
        <w:rPr>
          <w:rFonts w:ascii="Calibri" w:hAnsi="Calibri" w:cs="Calibri"/>
          <w:sz w:val="22"/>
          <w:szCs w:val="22"/>
          <w:lang w:val="fr-BE"/>
        </w:rPr>
      </w:pPr>
      <w:r w:rsidRPr="001446C6">
        <w:rPr>
          <w:rFonts w:ascii="Calibri" w:hAnsi="Calibri" w:cs="Calibri"/>
          <w:sz w:val="22"/>
          <w:szCs w:val="22"/>
          <w:lang w:val="fr-BE"/>
        </w:rPr>
        <w:t>Lors de la concertation, on veillera toujours à ce que le programme de visite abouti</w:t>
      </w:r>
      <w:r w:rsidR="00BC3C9D" w:rsidRPr="001446C6">
        <w:rPr>
          <w:rFonts w:ascii="Calibri" w:hAnsi="Calibri" w:cs="Calibri"/>
          <w:sz w:val="22"/>
          <w:szCs w:val="22"/>
          <w:lang w:val="fr-BE"/>
        </w:rPr>
        <w:t>sse</w:t>
      </w:r>
      <w:r w:rsidRPr="001446C6">
        <w:rPr>
          <w:rFonts w:ascii="Calibri" w:hAnsi="Calibri" w:cs="Calibri"/>
          <w:sz w:val="22"/>
          <w:szCs w:val="22"/>
          <w:lang w:val="fr-BE"/>
        </w:rPr>
        <w:t xml:space="preserve"> à une image représentative de l'entreprise dans les délais convenus.</w:t>
      </w:r>
    </w:p>
    <w:p w14:paraId="209BFF5A" w14:textId="77777777" w:rsidR="001E3C02" w:rsidRPr="001446C6" w:rsidRDefault="001E3C02" w:rsidP="00057928">
      <w:pPr>
        <w:pStyle w:val="Default"/>
        <w:jc w:val="both"/>
        <w:rPr>
          <w:rFonts w:ascii="Calibri" w:hAnsi="Calibri" w:cs="Calibri"/>
          <w:sz w:val="22"/>
          <w:szCs w:val="22"/>
          <w:lang w:val="fr-BE"/>
        </w:rPr>
      </w:pPr>
    </w:p>
    <w:p w14:paraId="763E7729" w14:textId="7823520B" w:rsidR="004D3D1D" w:rsidRPr="001446C6" w:rsidRDefault="004D3D1D" w:rsidP="00057928">
      <w:pPr>
        <w:pStyle w:val="Default"/>
        <w:jc w:val="both"/>
        <w:rPr>
          <w:rFonts w:ascii="Calibri" w:hAnsi="Calibri" w:cs="Calibri"/>
          <w:sz w:val="22"/>
          <w:szCs w:val="22"/>
          <w:lang w:val="fr-BE"/>
        </w:rPr>
      </w:pPr>
      <w:r w:rsidRPr="001446C6">
        <w:rPr>
          <w:rFonts w:ascii="Calibri" w:hAnsi="Calibri" w:cs="Calibri"/>
          <w:sz w:val="22"/>
          <w:szCs w:val="22"/>
          <w:lang w:val="fr-BE"/>
        </w:rPr>
        <w:t>En ce qui concerne la fréquence des visites sur un site bien déterminé, le SEPP n'est en aucun cas lié par les délais légaux applicables dans d'autres situations (voir question 9).</w:t>
      </w:r>
    </w:p>
    <w:p w14:paraId="0724485A" w14:textId="77777777" w:rsidR="004D3D1D" w:rsidRPr="001446C6" w:rsidRDefault="004D3D1D" w:rsidP="00057928">
      <w:pPr>
        <w:pStyle w:val="Default"/>
        <w:jc w:val="both"/>
        <w:rPr>
          <w:rFonts w:ascii="Calibri" w:hAnsi="Calibri" w:cs="Calibri"/>
          <w:sz w:val="22"/>
          <w:szCs w:val="22"/>
          <w:lang w:val="fr-BE"/>
        </w:rPr>
      </w:pPr>
    </w:p>
    <w:p w14:paraId="700BAB2E" w14:textId="769515E8" w:rsidR="00571720" w:rsidRPr="001446C6" w:rsidRDefault="00571720" w:rsidP="00057928">
      <w:pPr>
        <w:pStyle w:val="Default"/>
        <w:jc w:val="both"/>
        <w:rPr>
          <w:rFonts w:ascii="Calibri" w:hAnsi="Calibri" w:cs="Calibri"/>
          <w:sz w:val="22"/>
          <w:szCs w:val="22"/>
          <w:lang w:val="fr-BE"/>
        </w:rPr>
      </w:pPr>
      <w:r w:rsidRPr="001446C6">
        <w:rPr>
          <w:rFonts w:ascii="Calibri" w:hAnsi="Calibri" w:cs="Calibri"/>
          <w:sz w:val="22"/>
          <w:szCs w:val="22"/>
          <w:lang w:val="fr-BE"/>
        </w:rPr>
        <w:t>Le SEPP a le droit de proposer des modifications du programme de visite et/ou des visites d'entreprise en plus du programme de visite, suite à des constatations faites lors d'une visite d'entreprise, des accidents du travail, etc.</w:t>
      </w:r>
    </w:p>
    <w:p w14:paraId="0CCD263F" w14:textId="77777777" w:rsidR="00571720" w:rsidRPr="001446C6" w:rsidRDefault="00571720" w:rsidP="00057928">
      <w:pPr>
        <w:pStyle w:val="Default"/>
        <w:jc w:val="both"/>
        <w:rPr>
          <w:rFonts w:ascii="Calibri" w:hAnsi="Calibri" w:cs="Calibri"/>
          <w:sz w:val="22"/>
          <w:szCs w:val="22"/>
          <w:lang w:val="fr-BE"/>
        </w:rPr>
      </w:pPr>
    </w:p>
    <w:p w14:paraId="68101EB8" w14:textId="77777777" w:rsidR="00D43BA7" w:rsidRPr="001446C6" w:rsidRDefault="00D43BA7" w:rsidP="00057928">
      <w:pPr>
        <w:pStyle w:val="Default"/>
        <w:jc w:val="both"/>
        <w:rPr>
          <w:rFonts w:ascii="Calibri" w:hAnsi="Calibri" w:cs="Calibri"/>
          <w:sz w:val="22"/>
          <w:szCs w:val="22"/>
          <w:lang w:val="fr-BE"/>
        </w:rPr>
      </w:pPr>
    </w:p>
    <w:p w14:paraId="2ABCA224" w14:textId="1DF94C48" w:rsidR="002130C3" w:rsidRPr="001446C6" w:rsidRDefault="002130C3" w:rsidP="00CF3449">
      <w:pPr>
        <w:pStyle w:val="Default"/>
        <w:jc w:val="both"/>
        <w:rPr>
          <w:rFonts w:ascii="Calibri" w:hAnsi="Calibri" w:cs="Calibri"/>
          <w:sz w:val="22"/>
          <w:szCs w:val="22"/>
          <w:lang w:val="fr-BE"/>
        </w:rPr>
      </w:pPr>
    </w:p>
    <w:p w14:paraId="45225A9B" w14:textId="71F62DAC" w:rsidR="00E62EAD" w:rsidRPr="001446C6" w:rsidRDefault="00E62EAD" w:rsidP="00D43BA7">
      <w:pPr>
        <w:pStyle w:val="Titre1"/>
        <w:jc w:val="center"/>
        <w:rPr>
          <w:lang w:val="fr-BE"/>
        </w:rPr>
      </w:pPr>
      <w:bookmarkStart w:id="0" w:name="_Toc453754852"/>
      <w:r w:rsidRPr="001446C6">
        <w:rPr>
          <w:lang w:val="fr-BE"/>
        </w:rPr>
        <w:t>Histori</w:t>
      </w:r>
      <w:bookmarkEnd w:id="0"/>
      <w:r w:rsidR="00853388" w:rsidRPr="001446C6">
        <w:rPr>
          <w:lang w:val="fr-BE"/>
        </w:rPr>
        <w:t>que de ce document</w:t>
      </w:r>
    </w:p>
    <w:p w14:paraId="45225A9C" w14:textId="77777777" w:rsidR="00E62EAD" w:rsidRPr="001446C6" w:rsidRDefault="00E62EAD" w:rsidP="00E62EAD">
      <w:pPr>
        <w:spacing w:after="0"/>
        <w:jc w:val="both"/>
        <w:rPr>
          <w:rFonts w:asciiTheme="minorHAnsi" w:hAnsiTheme="minorHAnsi" w:cstheme="minorHAnsi"/>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32"/>
      </w:tblGrid>
      <w:tr w:rsidR="00E62EAD" w:rsidRPr="001446C6" w14:paraId="45225A9F" w14:textId="77777777" w:rsidTr="00B77D08">
        <w:tc>
          <w:tcPr>
            <w:tcW w:w="4606" w:type="dxa"/>
          </w:tcPr>
          <w:p w14:paraId="45225A9D" w14:textId="6E427FF2" w:rsidR="00E62EAD" w:rsidRPr="001446C6" w:rsidRDefault="00E62EAD" w:rsidP="00B77D08">
            <w:pPr>
              <w:spacing w:after="0"/>
              <w:jc w:val="both"/>
              <w:rPr>
                <w:rFonts w:asciiTheme="minorHAnsi" w:hAnsiTheme="minorHAnsi" w:cstheme="minorHAnsi"/>
                <w:b/>
                <w:lang w:val="fr-BE"/>
              </w:rPr>
            </w:pPr>
            <w:r w:rsidRPr="001446C6">
              <w:rPr>
                <w:rFonts w:asciiTheme="minorHAnsi" w:hAnsiTheme="minorHAnsi" w:cstheme="minorHAnsi"/>
                <w:b/>
                <w:lang w:val="fr-BE"/>
              </w:rPr>
              <w:t>Dat</w:t>
            </w:r>
            <w:r w:rsidR="00853388" w:rsidRPr="001446C6">
              <w:rPr>
                <w:rFonts w:asciiTheme="minorHAnsi" w:hAnsiTheme="minorHAnsi" w:cstheme="minorHAnsi"/>
                <w:b/>
                <w:lang w:val="fr-BE"/>
              </w:rPr>
              <w:t>e</w:t>
            </w:r>
          </w:p>
        </w:tc>
        <w:tc>
          <w:tcPr>
            <w:tcW w:w="4606" w:type="dxa"/>
          </w:tcPr>
          <w:p w14:paraId="45225A9E" w14:textId="49CEF701" w:rsidR="00E62EAD" w:rsidRPr="001446C6" w:rsidRDefault="00853388" w:rsidP="00B77D08">
            <w:pPr>
              <w:spacing w:after="0"/>
              <w:jc w:val="both"/>
              <w:rPr>
                <w:rFonts w:asciiTheme="minorHAnsi" w:hAnsiTheme="minorHAnsi" w:cstheme="minorHAnsi"/>
                <w:b/>
                <w:lang w:val="fr-BE"/>
              </w:rPr>
            </w:pPr>
            <w:r w:rsidRPr="001446C6">
              <w:rPr>
                <w:rFonts w:asciiTheme="minorHAnsi" w:hAnsiTheme="minorHAnsi" w:cstheme="minorHAnsi"/>
                <w:b/>
                <w:lang w:val="fr-BE"/>
              </w:rPr>
              <w:t>Description des adaptations</w:t>
            </w:r>
          </w:p>
        </w:tc>
      </w:tr>
      <w:tr w:rsidR="00E62EAD" w:rsidRPr="001446C6" w14:paraId="45225AA2" w14:textId="77777777" w:rsidTr="00B77D08">
        <w:tc>
          <w:tcPr>
            <w:tcW w:w="4606" w:type="dxa"/>
          </w:tcPr>
          <w:p w14:paraId="45225AA0" w14:textId="018B6849" w:rsidR="00E62EAD" w:rsidRPr="001446C6" w:rsidRDefault="004D3AD1" w:rsidP="00E62EAD">
            <w:pPr>
              <w:spacing w:after="0"/>
              <w:jc w:val="both"/>
              <w:rPr>
                <w:rFonts w:asciiTheme="minorHAnsi" w:hAnsiTheme="minorHAnsi" w:cstheme="minorHAnsi"/>
                <w:lang w:val="fr-BE"/>
              </w:rPr>
            </w:pPr>
            <w:r>
              <w:rPr>
                <w:rFonts w:asciiTheme="minorHAnsi" w:hAnsiTheme="minorHAnsi" w:cstheme="minorHAnsi"/>
                <w:lang w:val="fr-BE"/>
              </w:rPr>
              <w:t>Décembre 1</w:t>
            </w:r>
            <w:r w:rsidR="001866BD">
              <w:rPr>
                <w:rFonts w:asciiTheme="minorHAnsi" w:hAnsiTheme="minorHAnsi" w:cstheme="minorHAnsi"/>
                <w:lang w:val="fr-BE"/>
              </w:rPr>
              <w:t>, 2022</w:t>
            </w:r>
          </w:p>
        </w:tc>
        <w:tc>
          <w:tcPr>
            <w:tcW w:w="4606" w:type="dxa"/>
          </w:tcPr>
          <w:p w14:paraId="45225AA1" w14:textId="5D5F6FA8" w:rsidR="00E62EAD" w:rsidRPr="001446C6" w:rsidRDefault="00ED434E" w:rsidP="00B77D08">
            <w:pPr>
              <w:spacing w:after="0"/>
              <w:jc w:val="both"/>
              <w:rPr>
                <w:rFonts w:asciiTheme="minorHAnsi" w:hAnsiTheme="minorHAnsi" w:cstheme="minorHAnsi"/>
                <w:lang w:val="fr-BE"/>
              </w:rPr>
            </w:pPr>
            <w:r>
              <w:rPr>
                <w:rFonts w:asciiTheme="minorHAnsi" w:hAnsiTheme="minorHAnsi" w:cstheme="minorHAnsi"/>
                <w:lang w:val="fr-BE"/>
              </w:rPr>
              <w:t>Nouveau consensus</w:t>
            </w:r>
          </w:p>
        </w:tc>
      </w:tr>
      <w:tr w:rsidR="00E62EAD" w:rsidRPr="001446C6" w14:paraId="45225AA5" w14:textId="77777777" w:rsidTr="00B77D08">
        <w:tc>
          <w:tcPr>
            <w:tcW w:w="4606" w:type="dxa"/>
          </w:tcPr>
          <w:p w14:paraId="45225AA3" w14:textId="58DD4CE8" w:rsidR="00E62EAD" w:rsidRPr="001446C6" w:rsidRDefault="00E62EAD" w:rsidP="00E62EAD">
            <w:pPr>
              <w:spacing w:after="0"/>
              <w:jc w:val="both"/>
              <w:rPr>
                <w:rFonts w:asciiTheme="minorHAnsi" w:hAnsiTheme="minorHAnsi" w:cstheme="minorHAnsi"/>
                <w:lang w:val="fr-BE"/>
              </w:rPr>
            </w:pPr>
          </w:p>
        </w:tc>
        <w:tc>
          <w:tcPr>
            <w:tcW w:w="4606" w:type="dxa"/>
          </w:tcPr>
          <w:p w14:paraId="45225AA4" w14:textId="6A870525" w:rsidR="00E62EAD" w:rsidRPr="001446C6" w:rsidRDefault="00E62EAD" w:rsidP="00B77D08">
            <w:pPr>
              <w:spacing w:after="0"/>
              <w:jc w:val="both"/>
              <w:rPr>
                <w:rFonts w:asciiTheme="minorHAnsi" w:hAnsiTheme="minorHAnsi" w:cstheme="minorHAnsi"/>
                <w:lang w:val="fr-BE"/>
              </w:rPr>
            </w:pPr>
          </w:p>
        </w:tc>
      </w:tr>
      <w:tr w:rsidR="00AF6D4C" w:rsidRPr="001446C6" w14:paraId="45225AA8" w14:textId="77777777" w:rsidTr="00B77D08">
        <w:tc>
          <w:tcPr>
            <w:tcW w:w="4606" w:type="dxa"/>
          </w:tcPr>
          <w:p w14:paraId="45225AA6" w14:textId="6B603E62" w:rsidR="00AF6D4C" w:rsidRPr="001446C6" w:rsidRDefault="00AF6D4C" w:rsidP="00E62EAD">
            <w:pPr>
              <w:spacing w:after="0"/>
              <w:jc w:val="both"/>
              <w:rPr>
                <w:rFonts w:asciiTheme="minorHAnsi" w:hAnsiTheme="minorHAnsi" w:cstheme="minorHAnsi"/>
                <w:lang w:val="fr-BE"/>
              </w:rPr>
            </w:pPr>
          </w:p>
        </w:tc>
        <w:tc>
          <w:tcPr>
            <w:tcW w:w="4606" w:type="dxa"/>
          </w:tcPr>
          <w:p w14:paraId="45225AA7" w14:textId="3CDC52C6" w:rsidR="00AF6D4C" w:rsidRPr="001446C6" w:rsidRDefault="00AF6D4C" w:rsidP="00B77D08">
            <w:pPr>
              <w:spacing w:after="0"/>
              <w:jc w:val="both"/>
              <w:rPr>
                <w:rFonts w:asciiTheme="minorHAnsi" w:hAnsiTheme="minorHAnsi" w:cstheme="minorHAnsi"/>
                <w:lang w:val="fr-BE"/>
              </w:rPr>
            </w:pPr>
          </w:p>
        </w:tc>
      </w:tr>
      <w:tr w:rsidR="000208DE" w:rsidRPr="001446C6" w14:paraId="45225AAB" w14:textId="77777777" w:rsidTr="00B77D08">
        <w:tc>
          <w:tcPr>
            <w:tcW w:w="4606" w:type="dxa"/>
          </w:tcPr>
          <w:p w14:paraId="45225AA9" w14:textId="2C82A911" w:rsidR="000208DE" w:rsidRPr="001446C6" w:rsidRDefault="000208DE" w:rsidP="00E62EAD">
            <w:pPr>
              <w:spacing w:after="0"/>
              <w:jc w:val="both"/>
              <w:rPr>
                <w:rFonts w:asciiTheme="minorHAnsi" w:hAnsiTheme="minorHAnsi" w:cstheme="minorHAnsi"/>
                <w:lang w:val="fr-BE"/>
              </w:rPr>
            </w:pPr>
          </w:p>
        </w:tc>
        <w:tc>
          <w:tcPr>
            <w:tcW w:w="4606" w:type="dxa"/>
          </w:tcPr>
          <w:p w14:paraId="45225AAA" w14:textId="6646283D" w:rsidR="000208DE" w:rsidRPr="001446C6" w:rsidRDefault="000208DE" w:rsidP="00B77D08">
            <w:pPr>
              <w:spacing w:after="0"/>
              <w:jc w:val="both"/>
              <w:rPr>
                <w:rFonts w:asciiTheme="minorHAnsi" w:hAnsiTheme="minorHAnsi" w:cstheme="minorHAnsi"/>
                <w:lang w:val="fr-BE"/>
              </w:rPr>
            </w:pPr>
          </w:p>
        </w:tc>
      </w:tr>
    </w:tbl>
    <w:p w14:paraId="45225AAC" w14:textId="77777777" w:rsidR="00E62EAD" w:rsidRPr="001446C6" w:rsidRDefault="00E62EAD" w:rsidP="00E62EAD">
      <w:pPr>
        <w:spacing w:after="0"/>
        <w:jc w:val="both"/>
        <w:rPr>
          <w:rFonts w:asciiTheme="minorHAnsi" w:hAnsiTheme="minorHAnsi" w:cstheme="minorHAnsi"/>
          <w:lang w:val="fr-BE"/>
        </w:rPr>
      </w:pPr>
    </w:p>
    <w:p w14:paraId="45225AAE" w14:textId="77777777" w:rsidR="00E62EAD" w:rsidRPr="001446C6" w:rsidRDefault="00E62EAD" w:rsidP="00E62EAD">
      <w:pPr>
        <w:spacing w:after="0"/>
        <w:jc w:val="both"/>
        <w:rPr>
          <w:rFonts w:asciiTheme="minorHAnsi" w:hAnsiTheme="minorHAnsi" w:cstheme="minorHAnsi"/>
          <w:lang w:val="fr-BE"/>
        </w:rPr>
      </w:pPr>
    </w:p>
    <w:p w14:paraId="45225AAF" w14:textId="77777777" w:rsidR="00E62EAD" w:rsidRPr="001446C6" w:rsidRDefault="00E62EAD" w:rsidP="00E62EAD">
      <w:pPr>
        <w:spacing w:after="0"/>
        <w:jc w:val="both"/>
        <w:rPr>
          <w:rFonts w:asciiTheme="minorHAnsi" w:hAnsiTheme="minorHAnsi" w:cstheme="minorHAnsi"/>
          <w:lang w:val="fr-BE"/>
        </w:rPr>
      </w:pPr>
    </w:p>
    <w:p w14:paraId="45225AB0" w14:textId="77777777" w:rsidR="00E62EAD" w:rsidRPr="001446C6" w:rsidRDefault="00E62EAD" w:rsidP="00E62EAD">
      <w:pPr>
        <w:spacing w:after="0"/>
        <w:jc w:val="both"/>
        <w:rPr>
          <w:rFonts w:asciiTheme="minorHAnsi" w:hAnsiTheme="minorHAnsi" w:cstheme="minorHAnsi"/>
          <w:lang w:val="fr-BE"/>
        </w:rPr>
      </w:pPr>
    </w:p>
    <w:p w14:paraId="45225AB1" w14:textId="77777777" w:rsidR="00E62EAD" w:rsidRPr="001446C6" w:rsidRDefault="00E62EAD" w:rsidP="00E62EAD">
      <w:pPr>
        <w:spacing w:after="0"/>
        <w:jc w:val="center"/>
        <w:rPr>
          <w:rFonts w:asciiTheme="minorHAnsi" w:hAnsiTheme="minorHAnsi" w:cstheme="minorHAnsi"/>
          <w:lang w:val="fr-BE"/>
        </w:rPr>
      </w:pPr>
      <w:r w:rsidRPr="001446C6">
        <w:rPr>
          <w:rFonts w:asciiTheme="minorHAnsi" w:hAnsiTheme="minorHAnsi" w:cstheme="minorHAnsi"/>
          <w:lang w:val="fr-BE"/>
        </w:rPr>
        <w:t>* * *</w:t>
      </w:r>
    </w:p>
    <w:p w14:paraId="45225AB2" w14:textId="77777777" w:rsidR="00E62EAD" w:rsidRPr="001446C6" w:rsidRDefault="00E62EAD" w:rsidP="00E62EAD">
      <w:pPr>
        <w:spacing w:after="0"/>
        <w:jc w:val="center"/>
        <w:rPr>
          <w:rFonts w:asciiTheme="minorHAnsi" w:hAnsiTheme="minorHAnsi" w:cstheme="minorHAnsi"/>
          <w:b/>
          <w:bCs/>
          <w:i/>
          <w:lang w:val="fr-BE"/>
        </w:rPr>
      </w:pPr>
    </w:p>
    <w:p w14:paraId="5226834E" w14:textId="77777777" w:rsidR="00BD2AAF" w:rsidRPr="001446C6" w:rsidRDefault="00BD2AAF" w:rsidP="00BD2AAF">
      <w:pPr>
        <w:spacing w:after="0"/>
        <w:jc w:val="center"/>
        <w:rPr>
          <w:rFonts w:asciiTheme="minorHAnsi" w:hAnsiTheme="minorHAnsi" w:cstheme="minorHAnsi"/>
          <w:b/>
          <w:bCs/>
          <w:i/>
          <w:lang w:val="fr-BE"/>
        </w:rPr>
      </w:pPr>
      <w:r w:rsidRPr="001446C6">
        <w:rPr>
          <w:rFonts w:asciiTheme="minorHAnsi" w:hAnsiTheme="minorHAnsi" w:cstheme="minorHAnsi"/>
          <w:b/>
          <w:bCs/>
          <w:i/>
          <w:lang w:val="fr-BE"/>
        </w:rPr>
        <w:t>Les logos se trouvant sur la page d’en-tête sont les logos des services externes approuvant</w:t>
      </w:r>
    </w:p>
    <w:p w14:paraId="2A881DBB" w14:textId="77777777" w:rsidR="00BD2AAF" w:rsidRPr="001446C6" w:rsidRDefault="00BD2AAF" w:rsidP="00BD2AAF">
      <w:pPr>
        <w:spacing w:after="0"/>
        <w:jc w:val="center"/>
        <w:rPr>
          <w:rFonts w:asciiTheme="minorHAnsi" w:hAnsiTheme="minorHAnsi" w:cstheme="minorHAnsi"/>
          <w:b/>
          <w:bCs/>
          <w:i/>
          <w:lang w:val="fr-BE"/>
        </w:rPr>
      </w:pPr>
      <w:r w:rsidRPr="001446C6">
        <w:rPr>
          <w:rFonts w:asciiTheme="minorHAnsi" w:hAnsiTheme="minorHAnsi" w:cstheme="minorHAnsi"/>
          <w:b/>
          <w:bCs/>
          <w:i/>
          <w:lang w:val="fr-BE"/>
        </w:rPr>
        <w:t>ce texte de consensus.</w:t>
      </w:r>
    </w:p>
    <w:p w14:paraId="10C434B3" w14:textId="77777777" w:rsidR="00BD2AAF" w:rsidRPr="001446C6" w:rsidRDefault="00BD2AAF" w:rsidP="00E62EAD">
      <w:pPr>
        <w:spacing w:after="0"/>
        <w:jc w:val="center"/>
        <w:rPr>
          <w:rFonts w:asciiTheme="minorHAnsi" w:hAnsiTheme="minorHAnsi" w:cstheme="minorHAnsi"/>
          <w:lang w:val="fr-BE"/>
        </w:rPr>
      </w:pPr>
    </w:p>
    <w:p w14:paraId="45225AB6" w14:textId="77777777" w:rsidR="00E62EAD" w:rsidRPr="001446C6" w:rsidRDefault="00E62EAD" w:rsidP="00E62EAD">
      <w:pPr>
        <w:spacing w:after="0"/>
        <w:jc w:val="center"/>
        <w:rPr>
          <w:rFonts w:asciiTheme="minorHAnsi" w:hAnsiTheme="minorHAnsi" w:cstheme="minorHAnsi"/>
          <w:lang w:val="fr-BE"/>
        </w:rPr>
      </w:pPr>
      <w:r w:rsidRPr="001446C6">
        <w:rPr>
          <w:rFonts w:asciiTheme="minorHAnsi" w:hAnsiTheme="minorHAnsi" w:cstheme="minorHAnsi"/>
          <w:lang w:val="fr-BE"/>
        </w:rPr>
        <w:t>* * *</w:t>
      </w:r>
    </w:p>
    <w:p w14:paraId="45225AB7" w14:textId="77777777" w:rsidR="00E62EAD" w:rsidRPr="001446C6" w:rsidRDefault="00E62EAD" w:rsidP="00A843DB">
      <w:pPr>
        <w:pStyle w:val="Default"/>
        <w:jc w:val="both"/>
        <w:rPr>
          <w:rFonts w:asciiTheme="minorHAnsi" w:hAnsiTheme="minorHAnsi" w:cstheme="minorHAnsi"/>
          <w:color w:val="auto"/>
          <w:sz w:val="22"/>
          <w:szCs w:val="22"/>
          <w:lang w:val="fr-BE"/>
        </w:rPr>
      </w:pPr>
    </w:p>
    <w:sectPr w:rsidR="00E62EAD" w:rsidRPr="001446C6" w:rsidSect="00FF3EA1">
      <w:headerReference w:type="default" r:id="rId13"/>
      <w:footerReference w:type="default" r:id="rId14"/>
      <w:footerReference w:type="first" r:id="rId15"/>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C128B" w14:textId="77777777" w:rsidR="00967820" w:rsidRDefault="00967820" w:rsidP="00D007E1">
      <w:pPr>
        <w:spacing w:after="0" w:line="240" w:lineRule="auto"/>
      </w:pPr>
      <w:r>
        <w:separator/>
      </w:r>
    </w:p>
  </w:endnote>
  <w:endnote w:type="continuationSeparator" w:id="0">
    <w:p w14:paraId="3275F416" w14:textId="77777777" w:rsidR="00967820" w:rsidRDefault="00967820" w:rsidP="00D007E1">
      <w:pPr>
        <w:spacing w:after="0" w:line="240" w:lineRule="auto"/>
      </w:pPr>
      <w:r>
        <w:continuationSeparator/>
      </w:r>
    </w:p>
  </w:endnote>
  <w:endnote w:type="continuationNotice" w:id="1">
    <w:p w14:paraId="119FAC37" w14:textId="77777777" w:rsidR="00967820" w:rsidRDefault="009678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8400067"/>
      <w:docPartObj>
        <w:docPartGallery w:val="Page Numbers (Bottom of Page)"/>
        <w:docPartUnique/>
      </w:docPartObj>
    </w:sdtPr>
    <w:sdtEndPr/>
    <w:sdtContent>
      <w:sdt>
        <w:sdtPr>
          <w:id w:val="-1769616900"/>
          <w:docPartObj>
            <w:docPartGallery w:val="Page Numbers (Top of Page)"/>
            <w:docPartUnique/>
          </w:docPartObj>
        </w:sdtPr>
        <w:sdtEndPr/>
        <w:sdtContent>
          <w:p w14:paraId="185FC423" w14:textId="7889ECF8" w:rsidR="00984ACB" w:rsidRDefault="00984ACB">
            <w:pPr>
              <w:pStyle w:val="Pieddepage"/>
              <w:jc w:val="right"/>
            </w:pPr>
            <w:r>
              <w:rPr>
                <w:lang w:val="nl-NL"/>
              </w:rPr>
              <w:t>Pag</w:t>
            </w:r>
            <w:r w:rsidR="00DB6CD5">
              <w:rPr>
                <w:lang w:val="nl-NL"/>
              </w:rPr>
              <w:t>e</w:t>
            </w:r>
            <w:r>
              <w:rPr>
                <w:lang w:val="nl-NL"/>
              </w:rPr>
              <w:t xml:space="preserve"> </w:t>
            </w:r>
            <w:r>
              <w:rPr>
                <w:b/>
                <w:bCs/>
                <w:sz w:val="24"/>
                <w:szCs w:val="24"/>
              </w:rPr>
              <w:fldChar w:fldCharType="begin"/>
            </w:r>
            <w:r>
              <w:rPr>
                <w:b/>
                <w:bCs/>
              </w:rPr>
              <w:instrText>PAGE</w:instrText>
            </w:r>
            <w:r>
              <w:rPr>
                <w:b/>
                <w:bCs/>
                <w:sz w:val="24"/>
                <w:szCs w:val="24"/>
              </w:rPr>
              <w:fldChar w:fldCharType="separate"/>
            </w:r>
            <w:r>
              <w:rPr>
                <w:b/>
                <w:bCs/>
                <w:lang w:val="nl-NL"/>
              </w:rPr>
              <w:t>2</w:t>
            </w:r>
            <w:r>
              <w:rPr>
                <w:b/>
                <w:bCs/>
                <w:sz w:val="24"/>
                <w:szCs w:val="24"/>
              </w:rPr>
              <w:fldChar w:fldCharType="end"/>
            </w:r>
            <w:r>
              <w:rPr>
                <w:lang w:val="nl-NL"/>
              </w:rPr>
              <w:t xml:space="preserve"> </w:t>
            </w:r>
            <w:r w:rsidR="00DB6CD5">
              <w:rPr>
                <w:lang w:val="nl-NL"/>
              </w:rPr>
              <w:t>de</w:t>
            </w:r>
            <w:r>
              <w:rPr>
                <w:lang w:val="nl-NL"/>
              </w:rPr>
              <w:t xml:space="preserve"> </w:t>
            </w:r>
            <w:r>
              <w:rPr>
                <w:b/>
                <w:bCs/>
                <w:sz w:val="24"/>
                <w:szCs w:val="24"/>
              </w:rPr>
              <w:fldChar w:fldCharType="begin"/>
            </w:r>
            <w:r>
              <w:rPr>
                <w:b/>
                <w:bCs/>
              </w:rPr>
              <w:instrText>NUMPAGES</w:instrText>
            </w:r>
            <w:r>
              <w:rPr>
                <w:b/>
                <w:bCs/>
                <w:sz w:val="24"/>
                <w:szCs w:val="24"/>
              </w:rPr>
              <w:fldChar w:fldCharType="separate"/>
            </w:r>
            <w:r>
              <w:rPr>
                <w:b/>
                <w:bCs/>
                <w:lang w:val="nl-NL"/>
              </w:rPr>
              <w:t>2</w:t>
            </w:r>
            <w:r>
              <w:rPr>
                <w:b/>
                <w:bCs/>
                <w:sz w:val="24"/>
                <w:szCs w:val="24"/>
              </w:rPr>
              <w:fldChar w:fldCharType="end"/>
            </w:r>
          </w:p>
        </w:sdtContent>
      </w:sdt>
    </w:sdtContent>
  </w:sdt>
  <w:p w14:paraId="10143F33" w14:textId="555C0535" w:rsidR="00984ACB" w:rsidRPr="00984ACB" w:rsidRDefault="00984ACB" w:rsidP="00984AC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36"/>
      <w:gridCol w:w="2897"/>
      <w:gridCol w:w="2937"/>
    </w:tblGrid>
    <w:tr w:rsidR="00E62EAD" w:rsidRPr="00B371D0" w14:paraId="45225AD8" w14:textId="77777777" w:rsidTr="00B77D08">
      <w:tc>
        <w:tcPr>
          <w:tcW w:w="4539" w:type="dxa"/>
        </w:tcPr>
        <w:p w14:paraId="45225AD5" w14:textId="220412CC" w:rsidR="00E62EAD" w:rsidRPr="00B371D0" w:rsidRDefault="00E62EAD" w:rsidP="00DA6A68">
          <w:pPr>
            <w:pStyle w:val="Pieddepage"/>
            <w:rPr>
              <w:rFonts w:ascii="Arial" w:hAnsi="Arial" w:cs="Arial"/>
              <w:sz w:val="20"/>
              <w:szCs w:val="20"/>
            </w:rPr>
          </w:pPr>
          <w:r>
            <w:rPr>
              <w:rFonts w:ascii="Arial" w:hAnsi="Arial" w:cs="Arial"/>
              <w:sz w:val="20"/>
              <w:szCs w:val="20"/>
            </w:rPr>
            <w:t>V</w:t>
          </w:r>
          <w:r w:rsidRPr="00B371D0">
            <w:rPr>
              <w:rFonts w:ascii="Arial" w:hAnsi="Arial" w:cs="Arial"/>
              <w:sz w:val="20"/>
              <w:szCs w:val="20"/>
            </w:rPr>
            <w:t>ers</w:t>
          </w:r>
          <w:r w:rsidR="00DB6CD5">
            <w:rPr>
              <w:rFonts w:ascii="Arial" w:hAnsi="Arial" w:cs="Arial"/>
              <w:sz w:val="20"/>
              <w:szCs w:val="20"/>
            </w:rPr>
            <w:t>ion</w:t>
          </w:r>
          <w:r w:rsidRPr="00B371D0">
            <w:rPr>
              <w:rFonts w:ascii="Arial" w:hAnsi="Arial" w:cs="Arial"/>
              <w:sz w:val="20"/>
              <w:szCs w:val="20"/>
            </w:rPr>
            <w:t xml:space="preserve">: </w:t>
          </w:r>
          <w:r w:rsidR="007C5222">
            <w:rPr>
              <w:rFonts w:ascii="Arial" w:hAnsi="Arial" w:cs="Arial"/>
              <w:sz w:val="20"/>
              <w:szCs w:val="20"/>
            </w:rPr>
            <w:t>1/12/</w:t>
          </w:r>
          <w:r w:rsidR="000208DE">
            <w:rPr>
              <w:rFonts w:ascii="Arial" w:hAnsi="Arial" w:cs="Arial"/>
              <w:sz w:val="20"/>
              <w:szCs w:val="20"/>
            </w:rPr>
            <w:t>2</w:t>
          </w:r>
          <w:r w:rsidR="003650DA">
            <w:rPr>
              <w:rFonts w:ascii="Arial" w:hAnsi="Arial" w:cs="Arial"/>
              <w:sz w:val="20"/>
              <w:szCs w:val="20"/>
            </w:rPr>
            <w:t>022</w:t>
          </w:r>
        </w:p>
      </w:tc>
      <w:tc>
        <w:tcPr>
          <w:tcW w:w="4533" w:type="dxa"/>
        </w:tcPr>
        <w:p w14:paraId="45225AD6" w14:textId="77777777" w:rsidR="00E62EAD" w:rsidRDefault="00E62EAD" w:rsidP="00BC4D3F">
          <w:pPr>
            <w:pStyle w:val="Pieddepage"/>
            <w:jc w:val="right"/>
            <w:rPr>
              <w:rFonts w:ascii="Arial" w:hAnsi="Arial" w:cs="Arial"/>
              <w:bCs/>
              <w:sz w:val="20"/>
              <w:szCs w:val="20"/>
            </w:rPr>
          </w:pPr>
        </w:p>
      </w:tc>
      <w:tc>
        <w:tcPr>
          <w:tcW w:w="4533" w:type="dxa"/>
        </w:tcPr>
        <w:p w14:paraId="45225AD7" w14:textId="77777777" w:rsidR="00E62EAD" w:rsidRPr="00B371D0" w:rsidRDefault="00E62EAD" w:rsidP="00BC4D3F">
          <w:pPr>
            <w:pStyle w:val="Pieddepage"/>
            <w:jc w:val="right"/>
            <w:rPr>
              <w:rFonts w:ascii="Arial" w:hAnsi="Arial" w:cs="Arial"/>
              <w:sz w:val="20"/>
              <w:szCs w:val="20"/>
            </w:rPr>
          </w:pPr>
          <w:r>
            <w:rPr>
              <w:rFonts w:ascii="Arial" w:hAnsi="Arial" w:cs="Arial"/>
              <w:bCs/>
              <w:sz w:val="20"/>
              <w:szCs w:val="20"/>
            </w:rPr>
            <w:ptab w:relativeTo="indent" w:alignment="center" w:leader="none"/>
          </w:r>
          <w:r>
            <w:rPr>
              <w:rFonts w:ascii="Arial" w:hAnsi="Arial" w:cs="Arial"/>
              <w:bCs/>
              <w:sz w:val="20"/>
              <w:szCs w:val="20"/>
            </w:rPr>
            <w:ptab w:relativeTo="margin" w:alignment="center" w:leader="none"/>
          </w:r>
          <w:r w:rsidRPr="00B371D0">
            <w:rPr>
              <w:rFonts w:ascii="Arial" w:hAnsi="Arial" w:cs="Arial"/>
              <w:bCs/>
              <w:sz w:val="20"/>
              <w:szCs w:val="20"/>
            </w:rPr>
            <w:fldChar w:fldCharType="begin"/>
          </w:r>
          <w:r w:rsidRPr="00B371D0">
            <w:rPr>
              <w:rFonts w:ascii="Arial" w:hAnsi="Arial" w:cs="Arial"/>
              <w:bCs/>
              <w:sz w:val="20"/>
              <w:szCs w:val="20"/>
            </w:rPr>
            <w:instrText>PAGE</w:instrText>
          </w:r>
          <w:r w:rsidRPr="00B371D0">
            <w:rPr>
              <w:rFonts w:ascii="Arial" w:hAnsi="Arial" w:cs="Arial"/>
              <w:bCs/>
              <w:sz w:val="20"/>
              <w:szCs w:val="20"/>
            </w:rPr>
            <w:fldChar w:fldCharType="separate"/>
          </w:r>
          <w:r w:rsidR="007E4C6D">
            <w:rPr>
              <w:rFonts w:ascii="Arial" w:hAnsi="Arial" w:cs="Arial"/>
              <w:bCs/>
              <w:noProof/>
              <w:sz w:val="20"/>
              <w:szCs w:val="20"/>
            </w:rPr>
            <w:t>6</w:t>
          </w:r>
          <w:r w:rsidRPr="00B371D0">
            <w:rPr>
              <w:rFonts w:ascii="Arial" w:hAnsi="Arial" w:cs="Arial"/>
              <w:bCs/>
              <w:sz w:val="20"/>
              <w:szCs w:val="20"/>
            </w:rPr>
            <w:fldChar w:fldCharType="end"/>
          </w:r>
          <w:r w:rsidRPr="00B371D0">
            <w:rPr>
              <w:rFonts w:ascii="Arial" w:hAnsi="Arial" w:cs="Arial"/>
              <w:bCs/>
              <w:sz w:val="20"/>
              <w:szCs w:val="20"/>
            </w:rPr>
            <w:t>/</w:t>
          </w:r>
          <w:r w:rsidRPr="00B371D0">
            <w:rPr>
              <w:rFonts w:ascii="Arial" w:hAnsi="Arial" w:cs="Arial"/>
              <w:bCs/>
              <w:sz w:val="20"/>
              <w:szCs w:val="20"/>
            </w:rPr>
            <w:fldChar w:fldCharType="begin"/>
          </w:r>
          <w:r w:rsidRPr="00B371D0">
            <w:rPr>
              <w:rFonts w:ascii="Arial" w:hAnsi="Arial" w:cs="Arial"/>
              <w:bCs/>
              <w:sz w:val="20"/>
              <w:szCs w:val="20"/>
            </w:rPr>
            <w:instrText>NUMPAGES</w:instrText>
          </w:r>
          <w:r w:rsidRPr="00B371D0">
            <w:rPr>
              <w:rFonts w:ascii="Arial" w:hAnsi="Arial" w:cs="Arial"/>
              <w:bCs/>
              <w:sz w:val="20"/>
              <w:szCs w:val="20"/>
            </w:rPr>
            <w:fldChar w:fldCharType="separate"/>
          </w:r>
          <w:r w:rsidR="007E4C6D">
            <w:rPr>
              <w:rFonts w:ascii="Arial" w:hAnsi="Arial" w:cs="Arial"/>
              <w:bCs/>
              <w:noProof/>
              <w:sz w:val="20"/>
              <w:szCs w:val="20"/>
            </w:rPr>
            <w:t>6</w:t>
          </w:r>
          <w:r w:rsidRPr="00B371D0">
            <w:rPr>
              <w:rFonts w:ascii="Arial" w:hAnsi="Arial" w:cs="Arial"/>
              <w:bCs/>
              <w:sz w:val="20"/>
              <w:szCs w:val="20"/>
            </w:rPr>
            <w:fldChar w:fldCharType="end"/>
          </w:r>
        </w:p>
      </w:tc>
    </w:tr>
  </w:tbl>
  <w:p w14:paraId="45225AD9" w14:textId="77777777" w:rsidR="00E62EAD" w:rsidRPr="00BC4D3F" w:rsidRDefault="00E62EAD" w:rsidP="00BC4D3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A7F65" w14:textId="77777777" w:rsidR="00967820" w:rsidRDefault="00967820" w:rsidP="00D007E1">
      <w:pPr>
        <w:spacing w:after="0" w:line="240" w:lineRule="auto"/>
      </w:pPr>
      <w:r>
        <w:separator/>
      </w:r>
    </w:p>
  </w:footnote>
  <w:footnote w:type="continuationSeparator" w:id="0">
    <w:p w14:paraId="49DC2315" w14:textId="77777777" w:rsidR="00967820" w:rsidRDefault="00967820" w:rsidP="00D007E1">
      <w:pPr>
        <w:spacing w:after="0" w:line="240" w:lineRule="auto"/>
      </w:pPr>
      <w:r>
        <w:continuationSeparator/>
      </w:r>
    </w:p>
  </w:footnote>
  <w:footnote w:type="continuationNotice" w:id="1">
    <w:p w14:paraId="729912B1" w14:textId="77777777" w:rsidR="00967820" w:rsidRDefault="00967820">
      <w:pPr>
        <w:spacing w:after="0" w:line="240" w:lineRule="auto"/>
      </w:pPr>
    </w:p>
  </w:footnote>
  <w:footnote w:id="2">
    <w:p w14:paraId="7099192D" w14:textId="4DC68EA2" w:rsidR="00024A85" w:rsidRPr="00024A85" w:rsidRDefault="00024A85">
      <w:pPr>
        <w:pStyle w:val="Notedebasdepage"/>
        <w:rPr>
          <w:lang w:val="fr-FR"/>
        </w:rPr>
      </w:pPr>
      <w:r>
        <w:rPr>
          <w:rStyle w:val="Appelnotedebasdep"/>
        </w:rPr>
        <w:footnoteRef/>
      </w:r>
      <w:r w:rsidRPr="00024A85">
        <w:rPr>
          <w:lang w:val="fr-FR"/>
        </w:rPr>
        <w:t xml:space="preserve"> La version néerlandaise du Code fait référence à une visite au</w:t>
      </w:r>
      <w:r>
        <w:rPr>
          <w:lang w:val="fr-FR"/>
        </w:rPr>
        <w:t xml:space="preserve"> siège social.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2D29E" w14:textId="1C31DB8A" w:rsidR="003650DA" w:rsidRDefault="003650DA">
    <w:pPr>
      <w:pStyle w:val="En-tte"/>
    </w:pPr>
    <w:r>
      <w:rPr>
        <w:noProof/>
      </w:rPr>
      <w:drawing>
        <wp:inline distT="0" distB="0" distL="0" distR="0" wp14:anchorId="3FBFF3E8" wp14:editId="42BA1FB0">
          <wp:extent cx="1661629" cy="243840"/>
          <wp:effectExtent l="0" t="0" r="0" b="3810"/>
          <wp:docPr id="1" name="Afbeelding 1" descr="Afbeelding met tekst, gereedschap,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gereedschap,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674157" cy="2456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abstractNum w:abstractNumId="0" w15:restartNumberingAfterBreak="0">
    <w:nsid w:val="03F7548A"/>
    <w:multiLevelType w:val="hybridMultilevel"/>
    <w:tmpl w:val="ACD264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25369E"/>
    <w:multiLevelType w:val="hybridMultilevel"/>
    <w:tmpl w:val="E73EBA46"/>
    <w:lvl w:ilvl="0" w:tplc="8F041DA0">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7CF2244"/>
    <w:multiLevelType w:val="hybridMultilevel"/>
    <w:tmpl w:val="0902F0C8"/>
    <w:lvl w:ilvl="0" w:tplc="02FA7B42">
      <w:start w:val="2"/>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21374AB"/>
    <w:multiLevelType w:val="hybridMultilevel"/>
    <w:tmpl w:val="0EBA58EE"/>
    <w:lvl w:ilvl="0" w:tplc="B5C61638">
      <w:start w:val="3"/>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419179B"/>
    <w:multiLevelType w:val="multilevel"/>
    <w:tmpl w:val="837EF6D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 w15:restartNumberingAfterBreak="0">
    <w:nsid w:val="33307E16"/>
    <w:multiLevelType w:val="hybridMultilevel"/>
    <w:tmpl w:val="ACD26414"/>
    <w:lvl w:ilvl="0" w:tplc="36D4E41C">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8927358"/>
    <w:multiLevelType w:val="multilevel"/>
    <w:tmpl w:val="AA982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BA5B82"/>
    <w:multiLevelType w:val="hybridMultilevel"/>
    <w:tmpl w:val="06CAF7EE"/>
    <w:lvl w:ilvl="0" w:tplc="2C96E530">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8AD3817"/>
    <w:multiLevelType w:val="hybridMultilevel"/>
    <w:tmpl w:val="A634C3D6"/>
    <w:lvl w:ilvl="0" w:tplc="B5C61638">
      <w:start w:val="3"/>
      <w:numFmt w:val="bullet"/>
      <w:lvlText w:val="-"/>
      <w:lvlJc w:val="left"/>
      <w:pPr>
        <w:ind w:left="720" w:hanging="360"/>
      </w:pPr>
      <w:rPr>
        <w:rFonts w:ascii="Arial" w:eastAsiaTheme="minorHAnsi"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66C01D9D"/>
    <w:multiLevelType w:val="hybridMultilevel"/>
    <w:tmpl w:val="A64053A0"/>
    <w:lvl w:ilvl="0" w:tplc="771E3942">
      <w:start w:val="6"/>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7E93069"/>
    <w:multiLevelType w:val="hybridMultilevel"/>
    <w:tmpl w:val="C6727DF6"/>
    <w:lvl w:ilvl="0" w:tplc="B5C61638">
      <w:start w:val="3"/>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9B04626"/>
    <w:multiLevelType w:val="hybridMultilevel"/>
    <w:tmpl w:val="BDF26C3C"/>
    <w:lvl w:ilvl="0" w:tplc="962204A6">
      <w:start w:val="1"/>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AFC1F86"/>
    <w:multiLevelType w:val="hybridMultilevel"/>
    <w:tmpl w:val="A24844F0"/>
    <w:lvl w:ilvl="0" w:tplc="08130011">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 w15:restartNumberingAfterBreak="0">
    <w:nsid w:val="78D96E50"/>
    <w:multiLevelType w:val="multilevel"/>
    <w:tmpl w:val="7C6A58D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421487371">
    <w:abstractNumId w:val="8"/>
  </w:num>
  <w:num w:numId="2" w16cid:durableId="275791680">
    <w:abstractNumId w:val="7"/>
  </w:num>
  <w:num w:numId="3" w16cid:durableId="26684503">
    <w:abstractNumId w:val="6"/>
  </w:num>
  <w:num w:numId="4" w16cid:durableId="761298050">
    <w:abstractNumId w:val="12"/>
  </w:num>
  <w:num w:numId="5" w16cid:durableId="1819498195">
    <w:abstractNumId w:val="2"/>
  </w:num>
  <w:num w:numId="6" w16cid:durableId="1368679323">
    <w:abstractNumId w:val="13"/>
  </w:num>
  <w:num w:numId="7" w16cid:durableId="1376082454">
    <w:abstractNumId w:val="1"/>
  </w:num>
  <w:num w:numId="8" w16cid:durableId="1093354210">
    <w:abstractNumId w:val="5"/>
  </w:num>
  <w:num w:numId="9" w16cid:durableId="81340500">
    <w:abstractNumId w:val="9"/>
  </w:num>
  <w:num w:numId="10" w16cid:durableId="1445423906">
    <w:abstractNumId w:val="4"/>
  </w:num>
  <w:num w:numId="11" w16cid:durableId="2139685473">
    <w:abstractNumId w:val="11"/>
  </w:num>
  <w:num w:numId="12" w16cid:durableId="1460417244">
    <w:abstractNumId w:val="10"/>
  </w:num>
  <w:num w:numId="13" w16cid:durableId="1913083937">
    <w:abstractNumId w:val="3"/>
  </w:num>
  <w:num w:numId="14" w16cid:durableId="1767069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B9F"/>
    <w:rsid w:val="0000147A"/>
    <w:rsid w:val="00002378"/>
    <w:rsid w:val="00003D44"/>
    <w:rsid w:val="000044A7"/>
    <w:rsid w:val="00004F45"/>
    <w:rsid w:val="00007545"/>
    <w:rsid w:val="00010042"/>
    <w:rsid w:val="0001084A"/>
    <w:rsid w:val="0001111C"/>
    <w:rsid w:val="000127A7"/>
    <w:rsid w:val="00014BB5"/>
    <w:rsid w:val="00015619"/>
    <w:rsid w:val="0001717F"/>
    <w:rsid w:val="000206D9"/>
    <w:rsid w:val="000208DE"/>
    <w:rsid w:val="00022F1B"/>
    <w:rsid w:val="00024A85"/>
    <w:rsid w:val="000318E2"/>
    <w:rsid w:val="00032581"/>
    <w:rsid w:val="0003320D"/>
    <w:rsid w:val="00034F02"/>
    <w:rsid w:val="0003508A"/>
    <w:rsid w:val="0003546F"/>
    <w:rsid w:val="000362BC"/>
    <w:rsid w:val="000378F7"/>
    <w:rsid w:val="00041C9F"/>
    <w:rsid w:val="00042C74"/>
    <w:rsid w:val="00042F1F"/>
    <w:rsid w:val="00042FCD"/>
    <w:rsid w:val="000430F8"/>
    <w:rsid w:val="000435BB"/>
    <w:rsid w:val="000443F9"/>
    <w:rsid w:val="00044BF6"/>
    <w:rsid w:val="000474FA"/>
    <w:rsid w:val="000516C4"/>
    <w:rsid w:val="00051ACD"/>
    <w:rsid w:val="000554BE"/>
    <w:rsid w:val="000559FA"/>
    <w:rsid w:val="00056CE7"/>
    <w:rsid w:val="00057928"/>
    <w:rsid w:val="00061C47"/>
    <w:rsid w:val="00064C44"/>
    <w:rsid w:val="00066678"/>
    <w:rsid w:val="00072214"/>
    <w:rsid w:val="00072D75"/>
    <w:rsid w:val="00073102"/>
    <w:rsid w:val="00073309"/>
    <w:rsid w:val="000735BC"/>
    <w:rsid w:val="0007383E"/>
    <w:rsid w:val="000739FB"/>
    <w:rsid w:val="00073BCD"/>
    <w:rsid w:val="00074062"/>
    <w:rsid w:val="0007436E"/>
    <w:rsid w:val="000770AA"/>
    <w:rsid w:val="000803AA"/>
    <w:rsid w:val="000803B0"/>
    <w:rsid w:val="000813CD"/>
    <w:rsid w:val="00081A77"/>
    <w:rsid w:val="00082538"/>
    <w:rsid w:val="00083263"/>
    <w:rsid w:val="00083564"/>
    <w:rsid w:val="00083A14"/>
    <w:rsid w:val="0008456D"/>
    <w:rsid w:val="00086D3E"/>
    <w:rsid w:val="00086F3C"/>
    <w:rsid w:val="00086F99"/>
    <w:rsid w:val="00087DF5"/>
    <w:rsid w:val="000900D7"/>
    <w:rsid w:val="00090E4A"/>
    <w:rsid w:val="0009189E"/>
    <w:rsid w:val="00095790"/>
    <w:rsid w:val="00096774"/>
    <w:rsid w:val="000A0703"/>
    <w:rsid w:val="000A297E"/>
    <w:rsid w:val="000A6342"/>
    <w:rsid w:val="000A6DE8"/>
    <w:rsid w:val="000B2836"/>
    <w:rsid w:val="000B4162"/>
    <w:rsid w:val="000C28F6"/>
    <w:rsid w:val="000C2F51"/>
    <w:rsid w:val="000C2FFA"/>
    <w:rsid w:val="000C342B"/>
    <w:rsid w:val="000C4E4E"/>
    <w:rsid w:val="000C5BDA"/>
    <w:rsid w:val="000D1D65"/>
    <w:rsid w:val="000D3105"/>
    <w:rsid w:val="000D4BD1"/>
    <w:rsid w:val="000D625B"/>
    <w:rsid w:val="000D7807"/>
    <w:rsid w:val="000E12E8"/>
    <w:rsid w:val="000E15D7"/>
    <w:rsid w:val="000E4EFD"/>
    <w:rsid w:val="000E6023"/>
    <w:rsid w:val="000E68C4"/>
    <w:rsid w:val="000E7C6E"/>
    <w:rsid w:val="000F1A3A"/>
    <w:rsid w:val="000F232E"/>
    <w:rsid w:val="000F2886"/>
    <w:rsid w:val="000F2A08"/>
    <w:rsid w:val="000F75A1"/>
    <w:rsid w:val="000F7780"/>
    <w:rsid w:val="001028FB"/>
    <w:rsid w:val="00102AF1"/>
    <w:rsid w:val="00106265"/>
    <w:rsid w:val="00107F4B"/>
    <w:rsid w:val="0011032B"/>
    <w:rsid w:val="00110E55"/>
    <w:rsid w:val="00111621"/>
    <w:rsid w:val="00113128"/>
    <w:rsid w:val="0011587F"/>
    <w:rsid w:val="00115C58"/>
    <w:rsid w:val="0011631B"/>
    <w:rsid w:val="00117192"/>
    <w:rsid w:val="001208FF"/>
    <w:rsid w:val="00120DAD"/>
    <w:rsid w:val="00121713"/>
    <w:rsid w:val="001219D0"/>
    <w:rsid w:val="00122009"/>
    <w:rsid w:val="00125A52"/>
    <w:rsid w:val="00125F83"/>
    <w:rsid w:val="00126BF2"/>
    <w:rsid w:val="00130AD0"/>
    <w:rsid w:val="00133372"/>
    <w:rsid w:val="00133F1C"/>
    <w:rsid w:val="0014044A"/>
    <w:rsid w:val="001446C6"/>
    <w:rsid w:val="001453A2"/>
    <w:rsid w:val="001457FA"/>
    <w:rsid w:val="001501E4"/>
    <w:rsid w:val="00150C09"/>
    <w:rsid w:val="001511AE"/>
    <w:rsid w:val="00153335"/>
    <w:rsid w:val="0015467F"/>
    <w:rsid w:val="001556B5"/>
    <w:rsid w:val="001601DE"/>
    <w:rsid w:val="00161C18"/>
    <w:rsid w:val="00164840"/>
    <w:rsid w:val="00164C73"/>
    <w:rsid w:val="00165308"/>
    <w:rsid w:val="00167562"/>
    <w:rsid w:val="00172019"/>
    <w:rsid w:val="00172915"/>
    <w:rsid w:val="00173788"/>
    <w:rsid w:val="001755BA"/>
    <w:rsid w:val="001760AC"/>
    <w:rsid w:val="00176998"/>
    <w:rsid w:val="001809FC"/>
    <w:rsid w:val="00181AF7"/>
    <w:rsid w:val="00181BAD"/>
    <w:rsid w:val="001821E2"/>
    <w:rsid w:val="00182478"/>
    <w:rsid w:val="00182589"/>
    <w:rsid w:val="00182BDB"/>
    <w:rsid w:val="00185064"/>
    <w:rsid w:val="0018514C"/>
    <w:rsid w:val="00186190"/>
    <w:rsid w:val="00186322"/>
    <w:rsid w:val="001866BD"/>
    <w:rsid w:val="0018695B"/>
    <w:rsid w:val="00190298"/>
    <w:rsid w:val="0019117B"/>
    <w:rsid w:val="00197A39"/>
    <w:rsid w:val="001A0A4B"/>
    <w:rsid w:val="001A0C08"/>
    <w:rsid w:val="001A0F48"/>
    <w:rsid w:val="001A11D9"/>
    <w:rsid w:val="001A1465"/>
    <w:rsid w:val="001A2145"/>
    <w:rsid w:val="001A2F8A"/>
    <w:rsid w:val="001A3A61"/>
    <w:rsid w:val="001A5058"/>
    <w:rsid w:val="001A7066"/>
    <w:rsid w:val="001A75F5"/>
    <w:rsid w:val="001B2034"/>
    <w:rsid w:val="001B21B4"/>
    <w:rsid w:val="001B2B03"/>
    <w:rsid w:val="001B6242"/>
    <w:rsid w:val="001B66CF"/>
    <w:rsid w:val="001B6932"/>
    <w:rsid w:val="001B69EF"/>
    <w:rsid w:val="001B6EA3"/>
    <w:rsid w:val="001C0598"/>
    <w:rsid w:val="001C0955"/>
    <w:rsid w:val="001C17A7"/>
    <w:rsid w:val="001C2D16"/>
    <w:rsid w:val="001C3F10"/>
    <w:rsid w:val="001D1D41"/>
    <w:rsid w:val="001D2EE5"/>
    <w:rsid w:val="001D3B3D"/>
    <w:rsid w:val="001D4C09"/>
    <w:rsid w:val="001D6DEC"/>
    <w:rsid w:val="001E16F2"/>
    <w:rsid w:val="001E209A"/>
    <w:rsid w:val="001E2A76"/>
    <w:rsid w:val="001E2BC9"/>
    <w:rsid w:val="001E3C02"/>
    <w:rsid w:val="001F3D93"/>
    <w:rsid w:val="001F4FA6"/>
    <w:rsid w:val="001F507C"/>
    <w:rsid w:val="001F5264"/>
    <w:rsid w:val="001F5CD9"/>
    <w:rsid w:val="001F5D21"/>
    <w:rsid w:val="001F7992"/>
    <w:rsid w:val="001F7DB2"/>
    <w:rsid w:val="001F7E61"/>
    <w:rsid w:val="00200BE7"/>
    <w:rsid w:val="00200DFA"/>
    <w:rsid w:val="002011C1"/>
    <w:rsid w:val="00201921"/>
    <w:rsid w:val="00203B5F"/>
    <w:rsid w:val="0020568C"/>
    <w:rsid w:val="00205E43"/>
    <w:rsid w:val="00210FEA"/>
    <w:rsid w:val="002130C3"/>
    <w:rsid w:val="00214BA7"/>
    <w:rsid w:val="00217DDB"/>
    <w:rsid w:val="002203C3"/>
    <w:rsid w:val="002226B3"/>
    <w:rsid w:val="002239F9"/>
    <w:rsid w:val="00223B44"/>
    <w:rsid w:val="00224497"/>
    <w:rsid w:val="00227929"/>
    <w:rsid w:val="0023528D"/>
    <w:rsid w:val="002422AD"/>
    <w:rsid w:val="002425C8"/>
    <w:rsid w:val="00242835"/>
    <w:rsid w:val="00246C24"/>
    <w:rsid w:val="00250181"/>
    <w:rsid w:val="00253543"/>
    <w:rsid w:val="00253DB2"/>
    <w:rsid w:val="00257871"/>
    <w:rsid w:val="00261253"/>
    <w:rsid w:val="00261DF9"/>
    <w:rsid w:val="00262742"/>
    <w:rsid w:val="00263572"/>
    <w:rsid w:val="00271530"/>
    <w:rsid w:val="00271B2C"/>
    <w:rsid w:val="00272CBD"/>
    <w:rsid w:val="0027436F"/>
    <w:rsid w:val="00274C02"/>
    <w:rsid w:val="002764B2"/>
    <w:rsid w:val="00277B05"/>
    <w:rsid w:val="00280423"/>
    <w:rsid w:val="002816B8"/>
    <w:rsid w:val="00282EDA"/>
    <w:rsid w:val="0028420F"/>
    <w:rsid w:val="00284258"/>
    <w:rsid w:val="002845C4"/>
    <w:rsid w:val="002866F6"/>
    <w:rsid w:val="00286920"/>
    <w:rsid w:val="002872C9"/>
    <w:rsid w:val="00287319"/>
    <w:rsid w:val="00291A67"/>
    <w:rsid w:val="002920BF"/>
    <w:rsid w:val="002941DA"/>
    <w:rsid w:val="00294EC2"/>
    <w:rsid w:val="002957B3"/>
    <w:rsid w:val="00295C1E"/>
    <w:rsid w:val="002962E0"/>
    <w:rsid w:val="002977DE"/>
    <w:rsid w:val="00297CCB"/>
    <w:rsid w:val="002A251B"/>
    <w:rsid w:val="002A3237"/>
    <w:rsid w:val="002A4068"/>
    <w:rsid w:val="002A46CA"/>
    <w:rsid w:val="002B073F"/>
    <w:rsid w:val="002B40E1"/>
    <w:rsid w:val="002B56F0"/>
    <w:rsid w:val="002B6119"/>
    <w:rsid w:val="002B6962"/>
    <w:rsid w:val="002B6D7F"/>
    <w:rsid w:val="002B7ABE"/>
    <w:rsid w:val="002C0102"/>
    <w:rsid w:val="002C34FC"/>
    <w:rsid w:val="002C62DA"/>
    <w:rsid w:val="002C76B0"/>
    <w:rsid w:val="002D0B69"/>
    <w:rsid w:val="002D51FD"/>
    <w:rsid w:val="002D75EC"/>
    <w:rsid w:val="002D7A5F"/>
    <w:rsid w:val="002E16F4"/>
    <w:rsid w:val="002E1818"/>
    <w:rsid w:val="002E54BE"/>
    <w:rsid w:val="002E7B42"/>
    <w:rsid w:val="002F23EF"/>
    <w:rsid w:val="002F26D7"/>
    <w:rsid w:val="002F5780"/>
    <w:rsid w:val="0030194A"/>
    <w:rsid w:val="00301B97"/>
    <w:rsid w:val="003021C7"/>
    <w:rsid w:val="003055BC"/>
    <w:rsid w:val="0030563F"/>
    <w:rsid w:val="00306544"/>
    <w:rsid w:val="003077A8"/>
    <w:rsid w:val="0031283B"/>
    <w:rsid w:val="00312CA0"/>
    <w:rsid w:val="00315E54"/>
    <w:rsid w:val="00316F3F"/>
    <w:rsid w:val="00317383"/>
    <w:rsid w:val="00320922"/>
    <w:rsid w:val="00321220"/>
    <w:rsid w:val="003212AF"/>
    <w:rsid w:val="00325632"/>
    <w:rsid w:val="003266D3"/>
    <w:rsid w:val="00327EE0"/>
    <w:rsid w:val="00332969"/>
    <w:rsid w:val="00332FA3"/>
    <w:rsid w:val="00333746"/>
    <w:rsid w:val="003378E3"/>
    <w:rsid w:val="00337C92"/>
    <w:rsid w:val="003428A6"/>
    <w:rsid w:val="00342940"/>
    <w:rsid w:val="00343665"/>
    <w:rsid w:val="00344EE0"/>
    <w:rsid w:val="00345F96"/>
    <w:rsid w:val="00346469"/>
    <w:rsid w:val="0034681D"/>
    <w:rsid w:val="00347569"/>
    <w:rsid w:val="00347EE9"/>
    <w:rsid w:val="00351791"/>
    <w:rsid w:val="00352916"/>
    <w:rsid w:val="00354E83"/>
    <w:rsid w:val="0036494C"/>
    <w:rsid w:val="00364B9F"/>
    <w:rsid w:val="003650DA"/>
    <w:rsid w:val="00365838"/>
    <w:rsid w:val="003666D3"/>
    <w:rsid w:val="00366AFC"/>
    <w:rsid w:val="00366CFE"/>
    <w:rsid w:val="00367CEE"/>
    <w:rsid w:val="00370391"/>
    <w:rsid w:val="0037413B"/>
    <w:rsid w:val="00375FF0"/>
    <w:rsid w:val="003800B6"/>
    <w:rsid w:val="00381BF2"/>
    <w:rsid w:val="00383095"/>
    <w:rsid w:val="0038403B"/>
    <w:rsid w:val="003853BE"/>
    <w:rsid w:val="0038718A"/>
    <w:rsid w:val="00387BE6"/>
    <w:rsid w:val="003932DC"/>
    <w:rsid w:val="003941FD"/>
    <w:rsid w:val="003955AB"/>
    <w:rsid w:val="00395E00"/>
    <w:rsid w:val="00395FBB"/>
    <w:rsid w:val="003A03A3"/>
    <w:rsid w:val="003A1245"/>
    <w:rsid w:val="003A1B01"/>
    <w:rsid w:val="003A1E25"/>
    <w:rsid w:val="003A2231"/>
    <w:rsid w:val="003A3B2E"/>
    <w:rsid w:val="003A6B93"/>
    <w:rsid w:val="003A6E63"/>
    <w:rsid w:val="003A710B"/>
    <w:rsid w:val="003B12D5"/>
    <w:rsid w:val="003B1B7D"/>
    <w:rsid w:val="003B1BE7"/>
    <w:rsid w:val="003B1D7B"/>
    <w:rsid w:val="003B35C1"/>
    <w:rsid w:val="003B35C5"/>
    <w:rsid w:val="003B59F4"/>
    <w:rsid w:val="003B7A97"/>
    <w:rsid w:val="003C3C3F"/>
    <w:rsid w:val="003C67FB"/>
    <w:rsid w:val="003D0715"/>
    <w:rsid w:val="003D18E5"/>
    <w:rsid w:val="003D2B0A"/>
    <w:rsid w:val="003D5797"/>
    <w:rsid w:val="003E03DA"/>
    <w:rsid w:val="003E1ABC"/>
    <w:rsid w:val="003E1D04"/>
    <w:rsid w:val="003E3556"/>
    <w:rsid w:val="003E3B9E"/>
    <w:rsid w:val="003E7E3C"/>
    <w:rsid w:val="003F0D35"/>
    <w:rsid w:val="003F264E"/>
    <w:rsid w:val="003F2924"/>
    <w:rsid w:val="003F321C"/>
    <w:rsid w:val="003F4930"/>
    <w:rsid w:val="003F4988"/>
    <w:rsid w:val="003F4E4F"/>
    <w:rsid w:val="00401EF1"/>
    <w:rsid w:val="004043A5"/>
    <w:rsid w:val="00405739"/>
    <w:rsid w:val="00406561"/>
    <w:rsid w:val="00407B54"/>
    <w:rsid w:val="00407EB8"/>
    <w:rsid w:val="004108FA"/>
    <w:rsid w:val="0041264E"/>
    <w:rsid w:val="00413301"/>
    <w:rsid w:val="004138D2"/>
    <w:rsid w:val="00415812"/>
    <w:rsid w:val="004163D2"/>
    <w:rsid w:val="004174DB"/>
    <w:rsid w:val="004177A5"/>
    <w:rsid w:val="00423006"/>
    <w:rsid w:val="00423922"/>
    <w:rsid w:val="00424753"/>
    <w:rsid w:val="00425556"/>
    <w:rsid w:val="004258A5"/>
    <w:rsid w:val="00431275"/>
    <w:rsid w:val="00432D85"/>
    <w:rsid w:val="0043399D"/>
    <w:rsid w:val="00433B6D"/>
    <w:rsid w:val="00434B39"/>
    <w:rsid w:val="0043589E"/>
    <w:rsid w:val="00435BC2"/>
    <w:rsid w:val="00437119"/>
    <w:rsid w:val="004400BB"/>
    <w:rsid w:val="0044303A"/>
    <w:rsid w:val="00445734"/>
    <w:rsid w:val="00446456"/>
    <w:rsid w:val="00446FA9"/>
    <w:rsid w:val="00452E35"/>
    <w:rsid w:val="004537B3"/>
    <w:rsid w:val="00453B65"/>
    <w:rsid w:val="00454A23"/>
    <w:rsid w:val="00457831"/>
    <w:rsid w:val="004579EF"/>
    <w:rsid w:val="00461E0C"/>
    <w:rsid w:val="00462894"/>
    <w:rsid w:val="00462FC0"/>
    <w:rsid w:val="004702C1"/>
    <w:rsid w:val="0047116E"/>
    <w:rsid w:val="00471800"/>
    <w:rsid w:val="004718A8"/>
    <w:rsid w:val="0047264B"/>
    <w:rsid w:val="00473DAE"/>
    <w:rsid w:val="00473E88"/>
    <w:rsid w:val="00473EDC"/>
    <w:rsid w:val="00474DBB"/>
    <w:rsid w:val="004758E5"/>
    <w:rsid w:val="00480FA5"/>
    <w:rsid w:val="00481155"/>
    <w:rsid w:val="0048348A"/>
    <w:rsid w:val="004846C5"/>
    <w:rsid w:val="00484C26"/>
    <w:rsid w:val="004852EC"/>
    <w:rsid w:val="004858D4"/>
    <w:rsid w:val="00486263"/>
    <w:rsid w:val="0048732D"/>
    <w:rsid w:val="00487539"/>
    <w:rsid w:val="00487B6B"/>
    <w:rsid w:val="00490962"/>
    <w:rsid w:val="004915A8"/>
    <w:rsid w:val="00492B13"/>
    <w:rsid w:val="00493A5C"/>
    <w:rsid w:val="00493C8B"/>
    <w:rsid w:val="00494BF2"/>
    <w:rsid w:val="004977E4"/>
    <w:rsid w:val="004A116F"/>
    <w:rsid w:val="004A1A28"/>
    <w:rsid w:val="004A1BA1"/>
    <w:rsid w:val="004B55F6"/>
    <w:rsid w:val="004B5E89"/>
    <w:rsid w:val="004B72F0"/>
    <w:rsid w:val="004C0B5D"/>
    <w:rsid w:val="004C3C6C"/>
    <w:rsid w:val="004C60DC"/>
    <w:rsid w:val="004C64C2"/>
    <w:rsid w:val="004D09FE"/>
    <w:rsid w:val="004D1003"/>
    <w:rsid w:val="004D1119"/>
    <w:rsid w:val="004D23BA"/>
    <w:rsid w:val="004D379B"/>
    <w:rsid w:val="004D3AD1"/>
    <w:rsid w:val="004D3D1D"/>
    <w:rsid w:val="004D53D8"/>
    <w:rsid w:val="004D69A1"/>
    <w:rsid w:val="004D724D"/>
    <w:rsid w:val="004D73C4"/>
    <w:rsid w:val="004E3041"/>
    <w:rsid w:val="004E3183"/>
    <w:rsid w:val="004E3ED2"/>
    <w:rsid w:val="004E67F3"/>
    <w:rsid w:val="004F02FF"/>
    <w:rsid w:val="004F06C4"/>
    <w:rsid w:val="004F284A"/>
    <w:rsid w:val="004F40A8"/>
    <w:rsid w:val="004F5AA4"/>
    <w:rsid w:val="004F64A3"/>
    <w:rsid w:val="004F71A4"/>
    <w:rsid w:val="004F77A2"/>
    <w:rsid w:val="0050010F"/>
    <w:rsid w:val="0050019F"/>
    <w:rsid w:val="0050184C"/>
    <w:rsid w:val="005039EF"/>
    <w:rsid w:val="005054D8"/>
    <w:rsid w:val="005068FD"/>
    <w:rsid w:val="00507265"/>
    <w:rsid w:val="00507297"/>
    <w:rsid w:val="0050778B"/>
    <w:rsid w:val="00514002"/>
    <w:rsid w:val="00514A59"/>
    <w:rsid w:val="00514B36"/>
    <w:rsid w:val="00514FC7"/>
    <w:rsid w:val="005169B7"/>
    <w:rsid w:val="00516A66"/>
    <w:rsid w:val="00517272"/>
    <w:rsid w:val="0052039C"/>
    <w:rsid w:val="00521A48"/>
    <w:rsid w:val="00522151"/>
    <w:rsid w:val="00530366"/>
    <w:rsid w:val="005319B5"/>
    <w:rsid w:val="00532EFF"/>
    <w:rsid w:val="005344E2"/>
    <w:rsid w:val="00534A24"/>
    <w:rsid w:val="00535B49"/>
    <w:rsid w:val="00536129"/>
    <w:rsid w:val="00537A45"/>
    <w:rsid w:val="00541325"/>
    <w:rsid w:val="00542650"/>
    <w:rsid w:val="0054632B"/>
    <w:rsid w:val="00546F77"/>
    <w:rsid w:val="00551071"/>
    <w:rsid w:val="00554F26"/>
    <w:rsid w:val="00556B6F"/>
    <w:rsid w:val="00557B14"/>
    <w:rsid w:val="00561184"/>
    <w:rsid w:val="00562281"/>
    <w:rsid w:val="00563845"/>
    <w:rsid w:val="00566F74"/>
    <w:rsid w:val="00570033"/>
    <w:rsid w:val="00571720"/>
    <w:rsid w:val="0057274E"/>
    <w:rsid w:val="005734BD"/>
    <w:rsid w:val="00573563"/>
    <w:rsid w:val="00577AEB"/>
    <w:rsid w:val="00580162"/>
    <w:rsid w:val="005803BC"/>
    <w:rsid w:val="00580554"/>
    <w:rsid w:val="005826E2"/>
    <w:rsid w:val="00582955"/>
    <w:rsid w:val="00582EC6"/>
    <w:rsid w:val="005835EA"/>
    <w:rsid w:val="00583653"/>
    <w:rsid w:val="00584A9A"/>
    <w:rsid w:val="00584B70"/>
    <w:rsid w:val="00592E0A"/>
    <w:rsid w:val="00593AA9"/>
    <w:rsid w:val="0059408E"/>
    <w:rsid w:val="005A3782"/>
    <w:rsid w:val="005B0483"/>
    <w:rsid w:val="005B0E6D"/>
    <w:rsid w:val="005B0E8B"/>
    <w:rsid w:val="005B11AF"/>
    <w:rsid w:val="005B2D26"/>
    <w:rsid w:val="005B2F1F"/>
    <w:rsid w:val="005B75EE"/>
    <w:rsid w:val="005C1107"/>
    <w:rsid w:val="005C1701"/>
    <w:rsid w:val="005C19BC"/>
    <w:rsid w:val="005C1B08"/>
    <w:rsid w:val="005C2E27"/>
    <w:rsid w:val="005C4014"/>
    <w:rsid w:val="005C5719"/>
    <w:rsid w:val="005D3FD5"/>
    <w:rsid w:val="005D7257"/>
    <w:rsid w:val="005E1407"/>
    <w:rsid w:val="005E1E05"/>
    <w:rsid w:val="005E3900"/>
    <w:rsid w:val="005E5BEB"/>
    <w:rsid w:val="005E774E"/>
    <w:rsid w:val="005F00D7"/>
    <w:rsid w:val="005F1C89"/>
    <w:rsid w:val="005F2069"/>
    <w:rsid w:val="005F788A"/>
    <w:rsid w:val="005F7C87"/>
    <w:rsid w:val="006002DF"/>
    <w:rsid w:val="00602C7B"/>
    <w:rsid w:val="00602EDF"/>
    <w:rsid w:val="00603491"/>
    <w:rsid w:val="00603864"/>
    <w:rsid w:val="00603CD0"/>
    <w:rsid w:val="00604800"/>
    <w:rsid w:val="00605D40"/>
    <w:rsid w:val="00605D88"/>
    <w:rsid w:val="00610101"/>
    <w:rsid w:val="006124BD"/>
    <w:rsid w:val="0061371B"/>
    <w:rsid w:val="00613A7E"/>
    <w:rsid w:val="00621C2B"/>
    <w:rsid w:val="0062271F"/>
    <w:rsid w:val="00624EA5"/>
    <w:rsid w:val="006267C9"/>
    <w:rsid w:val="006272F0"/>
    <w:rsid w:val="00630022"/>
    <w:rsid w:val="00637265"/>
    <w:rsid w:val="006401A7"/>
    <w:rsid w:val="006408F4"/>
    <w:rsid w:val="00641478"/>
    <w:rsid w:val="00642F0B"/>
    <w:rsid w:val="00644018"/>
    <w:rsid w:val="00644E2E"/>
    <w:rsid w:val="00646207"/>
    <w:rsid w:val="006512A1"/>
    <w:rsid w:val="00651321"/>
    <w:rsid w:val="00651EA3"/>
    <w:rsid w:val="0065269E"/>
    <w:rsid w:val="006550FB"/>
    <w:rsid w:val="006573CA"/>
    <w:rsid w:val="006615F3"/>
    <w:rsid w:val="00661C5F"/>
    <w:rsid w:val="00661ED1"/>
    <w:rsid w:val="0066391D"/>
    <w:rsid w:val="006639E0"/>
    <w:rsid w:val="00665231"/>
    <w:rsid w:val="006653CA"/>
    <w:rsid w:val="00671121"/>
    <w:rsid w:val="00671765"/>
    <w:rsid w:val="00673C97"/>
    <w:rsid w:val="0067419B"/>
    <w:rsid w:val="00682AB8"/>
    <w:rsid w:val="00684000"/>
    <w:rsid w:val="006845B6"/>
    <w:rsid w:val="00686754"/>
    <w:rsid w:val="0068717F"/>
    <w:rsid w:val="00687B05"/>
    <w:rsid w:val="00687D09"/>
    <w:rsid w:val="00687D53"/>
    <w:rsid w:val="0069360F"/>
    <w:rsid w:val="00693B84"/>
    <w:rsid w:val="0069470D"/>
    <w:rsid w:val="00696EB0"/>
    <w:rsid w:val="006A1095"/>
    <w:rsid w:val="006A1AAF"/>
    <w:rsid w:val="006A2002"/>
    <w:rsid w:val="006A2C71"/>
    <w:rsid w:val="006A317F"/>
    <w:rsid w:val="006A3999"/>
    <w:rsid w:val="006A5FD5"/>
    <w:rsid w:val="006A6F33"/>
    <w:rsid w:val="006B2428"/>
    <w:rsid w:val="006B2E82"/>
    <w:rsid w:val="006B30A6"/>
    <w:rsid w:val="006B6756"/>
    <w:rsid w:val="006C044D"/>
    <w:rsid w:val="006C23E4"/>
    <w:rsid w:val="006C6643"/>
    <w:rsid w:val="006C6CCF"/>
    <w:rsid w:val="006C6E24"/>
    <w:rsid w:val="006C6FDB"/>
    <w:rsid w:val="006D0A8C"/>
    <w:rsid w:val="006D379C"/>
    <w:rsid w:val="006D3C81"/>
    <w:rsid w:val="006D3D08"/>
    <w:rsid w:val="006D4043"/>
    <w:rsid w:val="006E0D10"/>
    <w:rsid w:val="006E118A"/>
    <w:rsid w:val="006E48D1"/>
    <w:rsid w:val="006E64C2"/>
    <w:rsid w:val="006E7B81"/>
    <w:rsid w:val="006F1541"/>
    <w:rsid w:val="006F1807"/>
    <w:rsid w:val="006F1DC4"/>
    <w:rsid w:val="006F50C1"/>
    <w:rsid w:val="006F5C1D"/>
    <w:rsid w:val="006F7239"/>
    <w:rsid w:val="006F72C8"/>
    <w:rsid w:val="006F759E"/>
    <w:rsid w:val="006F769E"/>
    <w:rsid w:val="00703064"/>
    <w:rsid w:val="0070339A"/>
    <w:rsid w:val="0070441E"/>
    <w:rsid w:val="007052A8"/>
    <w:rsid w:val="00705DDD"/>
    <w:rsid w:val="00705DDF"/>
    <w:rsid w:val="007116E7"/>
    <w:rsid w:val="00711883"/>
    <w:rsid w:val="00712ACC"/>
    <w:rsid w:val="00713DA5"/>
    <w:rsid w:val="00714259"/>
    <w:rsid w:val="007142E1"/>
    <w:rsid w:val="0071575E"/>
    <w:rsid w:val="007161EB"/>
    <w:rsid w:val="00717817"/>
    <w:rsid w:val="00720A1D"/>
    <w:rsid w:val="007210B8"/>
    <w:rsid w:val="00724A0D"/>
    <w:rsid w:val="00725A75"/>
    <w:rsid w:val="00725F83"/>
    <w:rsid w:val="00727033"/>
    <w:rsid w:val="00727E0A"/>
    <w:rsid w:val="00733ED6"/>
    <w:rsid w:val="0074206D"/>
    <w:rsid w:val="007439FB"/>
    <w:rsid w:val="0074577A"/>
    <w:rsid w:val="00745BCD"/>
    <w:rsid w:val="00747D76"/>
    <w:rsid w:val="00750459"/>
    <w:rsid w:val="00751007"/>
    <w:rsid w:val="007529E2"/>
    <w:rsid w:val="00752D39"/>
    <w:rsid w:val="007533FB"/>
    <w:rsid w:val="0075435A"/>
    <w:rsid w:val="00754BA6"/>
    <w:rsid w:val="00755074"/>
    <w:rsid w:val="007578B9"/>
    <w:rsid w:val="00765E1D"/>
    <w:rsid w:val="00766E3C"/>
    <w:rsid w:val="00767787"/>
    <w:rsid w:val="00767B0D"/>
    <w:rsid w:val="00772999"/>
    <w:rsid w:val="00773E49"/>
    <w:rsid w:val="00774A6A"/>
    <w:rsid w:val="00774DAF"/>
    <w:rsid w:val="00776D26"/>
    <w:rsid w:val="00776DFD"/>
    <w:rsid w:val="0078244A"/>
    <w:rsid w:val="007836AC"/>
    <w:rsid w:val="00783A99"/>
    <w:rsid w:val="00783DAF"/>
    <w:rsid w:val="00786B53"/>
    <w:rsid w:val="00790CF6"/>
    <w:rsid w:val="007938EF"/>
    <w:rsid w:val="00794EB6"/>
    <w:rsid w:val="0079574A"/>
    <w:rsid w:val="00796420"/>
    <w:rsid w:val="00796752"/>
    <w:rsid w:val="007A1F01"/>
    <w:rsid w:val="007A60B8"/>
    <w:rsid w:val="007A726C"/>
    <w:rsid w:val="007A768B"/>
    <w:rsid w:val="007A7D2B"/>
    <w:rsid w:val="007B1648"/>
    <w:rsid w:val="007B3B9C"/>
    <w:rsid w:val="007B6758"/>
    <w:rsid w:val="007B7E00"/>
    <w:rsid w:val="007C0650"/>
    <w:rsid w:val="007C1694"/>
    <w:rsid w:val="007C2683"/>
    <w:rsid w:val="007C289D"/>
    <w:rsid w:val="007C5222"/>
    <w:rsid w:val="007D0D49"/>
    <w:rsid w:val="007D149F"/>
    <w:rsid w:val="007D1A05"/>
    <w:rsid w:val="007D3620"/>
    <w:rsid w:val="007D4AAB"/>
    <w:rsid w:val="007D4D5E"/>
    <w:rsid w:val="007D5033"/>
    <w:rsid w:val="007D587F"/>
    <w:rsid w:val="007D69F2"/>
    <w:rsid w:val="007E0C16"/>
    <w:rsid w:val="007E457D"/>
    <w:rsid w:val="007E4C6D"/>
    <w:rsid w:val="007E7E14"/>
    <w:rsid w:val="007F0FF4"/>
    <w:rsid w:val="007F17C5"/>
    <w:rsid w:val="007F4DE0"/>
    <w:rsid w:val="007F6D22"/>
    <w:rsid w:val="007F7CBC"/>
    <w:rsid w:val="008017B7"/>
    <w:rsid w:val="0080182C"/>
    <w:rsid w:val="00802407"/>
    <w:rsid w:val="0080528A"/>
    <w:rsid w:val="00805E45"/>
    <w:rsid w:val="00805E46"/>
    <w:rsid w:val="008078FC"/>
    <w:rsid w:val="00807CD3"/>
    <w:rsid w:val="00810607"/>
    <w:rsid w:val="00812763"/>
    <w:rsid w:val="00816833"/>
    <w:rsid w:val="00816966"/>
    <w:rsid w:val="00817D20"/>
    <w:rsid w:val="00817FF3"/>
    <w:rsid w:val="00821050"/>
    <w:rsid w:val="008230BB"/>
    <w:rsid w:val="008236AD"/>
    <w:rsid w:val="00824835"/>
    <w:rsid w:val="00826959"/>
    <w:rsid w:val="008276EB"/>
    <w:rsid w:val="00827BC1"/>
    <w:rsid w:val="008300DC"/>
    <w:rsid w:val="00830E2C"/>
    <w:rsid w:val="00831A99"/>
    <w:rsid w:val="00832013"/>
    <w:rsid w:val="008328FB"/>
    <w:rsid w:val="00832AEA"/>
    <w:rsid w:val="00834DC5"/>
    <w:rsid w:val="00835817"/>
    <w:rsid w:val="00835FC8"/>
    <w:rsid w:val="00837E44"/>
    <w:rsid w:val="0084048A"/>
    <w:rsid w:val="0084075F"/>
    <w:rsid w:val="00841EBE"/>
    <w:rsid w:val="00841F69"/>
    <w:rsid w:val="008425BD"/>
    <w:rsid w:val="008442E6"/>
    <w:rsid w:val="00844939"/>
    <w:rsid w:val="00846148"/>
    <w:rsid w:val="00846FA1"/>
    <w:rsid w:val="00847AA2"/>
    <w:rsid w:val="008506F9"/>
    <w:rsid w:val="00850A6C"/>
    <w:rsid w:val="00851A14"/>
    <w:rsid w:val="00853388"/>
    <w:rsid w:val="008537BB"/>
    <w:rsid w:val="00856B10"/>
    <w:rsid w:val="00856B58"/>
    <w:rsid w:val="00861EE5"/>
    <w:rsid w:val="00866C37"/>
    <w:rsid w:val="008673DF"/>
    <w:rsid w:val="0086753E"/>
    <w:rsid w:val="00867736"/>
    <w:rsid w:val="00867AFB"/>
    <w:rsid w:val="008727EF"/>
    <w:rsid w:val="00872B81"/>
    <w:rsid w:val="00873317"/>
    <w:rsid w:val="00874492"/>
    <w:rsid w:val="00874CF0"/>
    <w:rsid w:val="00876D3F"/>
    <w:rsid w:val="00880F10"/>
    <w:rsid w:val="0088560A"/>
    <w:rsid w:val="00885DE2"/>
    <w:rsid w:val="00886A5C"/>
    <w:rsid w:val="008870E8"/>
    <w:rsid w:val="00893377"/>
    <w:rsid w:val="008952D0"/>
    <w:rsid w:val="0089736D"/>
    <w:rsid w:val="008A0362"/>
    <w:rsid w:val="008A04A4"/>
    <w:rsid w:val="008A0632"/>
    <w:rsid w:val="008A31F4"/>
    <w:rsid w:val="008A34BB"/>
    <w:rsid w:val="008A47CC"/>
    <w:rsid w:val="008A54CF"/>
    <w:rsid w:val="008A6D73"/>
    <w:rsid w:val="008B0F81"/>
    <w:rsid w:val="008B3570"/>
    <w:rsid w:val="008B3CBE"/>
    <w:rsid w:val="008B4E27"/>
    <w:rsid w:val="008B70ED"/>
    <w:rsid w:val="008B70FE"/>
    <w:rsid w:val="008B71B6"/>
    <w:rsid w:val="008C06F6"/>
    <w:rsid w:val="008C28AA"/>
    <w:rsid w:val="008C294F"/>
    <w:rsid w:val="008C4FA1"/>
    <w:rsid w:val="008D133B"/>
    <w:rsid w:val="008D2509"/>
    <w:rsid w:val="008D37F1"/>
    <w:rsid w:val="008D5F27"/>
    <w:rsid w:val="008D75E2"/>
    <w:rsid w:val="008E0946"/>
    <w:rsid w:val="008E2766"/>
    <w:rsid w:val="008E3224"/>
    <w:rsid w:val="008E49CE"/>
    <w:rsid w:val="008E58B0"/>
    <w:rsid w:val="008E5FF4"/>
    <w:rsid w:val="008E7E0E"/>
    <w:rsid w:val="008E7E4B"/>
    <w:rsid w:val="008F00B9"/>
    <w:rsid w:val="008F0DDA"/>
    <w:rsid w:val="008F0F87"/>
    <w:rsid w:val="008F249F"/>
    <w:rsid w:val="008F3597"/>
    <w:rsid w:val="008F581C"/>
    <w:rsid w:val="008F6D30"/>
    <w:rsid w:val="008F7C52"/>
    <w:rsid w:val="00901D36"/>
    <w:rsid w:val="00903553"/>
    <w:rsid w:val="00903A39"/>
    <w:rsid w:val="0090484A"/>
    <w:rsid w:val="009054C3"/>
    <w:rsid w:val="00906E83"/>
    <w:rsid w:val="00910E25"/>
    <w:rsid w:val="00911B39"/>
    <w:rsid w:val="00912D87"/>
    <w:rsid w:val="009141E8"/>
    <w:rsid w:val="0091448B"/>
    <w:rsid w:val="009151D6"/>
    <w:rsid w:val="00917087"/>
    <w:rsid w:val="0091760B"/>
    <w:rsid w:val="009179DE"/>
    <w:rsid w:val="00920FEE"/>
    <w:rsid w:val="0092117F"/>
    <w:rsid w:val="0092150E"/>
    <w:rsid w:val="00922245"/>
    <w:rsid w:val="00923306"/>
    <w:rsid w:val="00923547"/>
    <w:rsid w:val="00925650"/>
    <w:rsid w:val="00926001"/>
    <w:rsid w:val="00932750"/>
    <w:rsid w:val="00936671"/>
    <w:rsid w:val="00936748"/>
    <w:rsid w:val="00936AEC"/>
    <w:rsid w:val="00940DB8"/>
    <w:rsid w:val="009410D6"/>
    <w:rsid w:val="00943027"/>
    <w:rsid w:val="009430D0"/>
    <w:rsid w:val="00945C63"/>
    <w:rsid w:val="00947A74"/>
    <w:rsid w:val="00950C96"/>
    <w:rsid w:val="00957A44"/>
    <w:rsid w:val="00961D1D"/>
    <w:rsid w:val="009629C6"/>
    <w:rsid w:val="00963A49"/>
    <w:rsid w:val="00964F2D"/>
    <w:rsid w:val="00965773"/>
    <w:rsid w:val="00965A65"/>
    <w:rsid w:val="0096747F"/>
    <w:rsid w:val="00967820"/>
    <w:rsid w:val="00967EA5"/>
    <w:rsid w:val="00970602"/>
    <w:rsid w:val="00970675"/>
    <w:rsid w:val="00970AB7"/>
    <w:rsid w:val="0097176B"/>
    <w:rsid w:val="00971E84"/>
    <w:rsid w:val="00974A5D"/>
    <w:rsid w:val="009750AC"/>
    <w:rsid w:val="009768C9"/>
    <w:rsid w:val="009803B0"/>
    <w:rsid w:val="009808E2"/>
    <w:rsid w:val="009832E3"/>
    <w:rsid w:val="00984ACB"/>
    <w:rsid w:val="00986B8D"/>
    <w:rsid w:val="0098793B"/>
    <w:rsid w:val="0099203E"/>
    <w:rsid w:val="00992AE4"/>
    <w:rsid w:val="00992E95"/>
    <w:rsid w:val="009943B3"/>
    <w:rsid w:val="00994D2D"/>
    <w:rsid w:val="00995E5E"/>
    <w:rsid w:val="009971F8"/>
    <w:rsid w:val="009A2E5C"/>
    <w:rsid w:val="009A34A1"/>
    <w:rsid w:val="009A426E"/>
    <w:rsid w:val="009A4B56"/>
    <w:rsid w:val="009A74F3"/>
    <w:rsid w:val="009A7794"/>
    <w:rsid w:val="009B1D07"/>
    <w:rsid w:val="009C1D4D"/>
    <w:rsid w:val="009C2C53"/>
    <w:rsid w:val="009C45AE"/>
    <w:rsid w:val="009C5F2A"/>
    <w:rsid w:val="009C7E40"/>
    <w:rsid w:val="009D09BA"/>
    <w:rsid w:val="009D101E"/>
    <w:rsid w:val="009D3726"/>
    <w:rsid w:val="009D3C3E"/>
    <w:rsid w:val="009D3EBC"/>
    <w:rsid w:val="009D7E38"/>
    <w:rsid w:val="009E15FE"/>
    <w:rsid w:val="009E3DB9"/>
    <w:rsid w:val="009E5967"/>
    <w:rsid w:val="009E5BC8"/>
    <w:rsid w:val="009E5BCC"/>
    <w:rsid w:val="009E70B9"/>
    <w:rsid w:val="009E78A0"/>
    <w:rsid w:val="009E7D64"/>
    <w:rsid w:val="009F11F1"/>
    <w:rsid w:val="009F40AF"/>
    <w:rsid w:val="009F42B3"/>
    <w:rsid w:val="009F48C2"/>
    <w:rsid w:val="009F53B1"/>
    <w:rsid w:val="009F78B1"/>
    <w:rsid w:val="009F7B4F"/>
    <w:rsid w:val="009F7F28"/>
    <w:rsid w:val="00A02EC7"/>
    <w:rsid w:val="00A02F82"/>
    <w:rsid w:val="00A02FE6"/>
    <w:rsid w:val="00A04DCF"/>
    <w:rsid w:val="00A112B0"/>
    <w:rsid w:val="00A11C1A"/>
    <w:rsid w:val="00A14C0B"/>
    <w:rsid w:val="00A1547F"/>
    <w:rsid w:val="00A158CD"/>
    <w:rsid w:val="00A15DC4"/>
    <w:rsid w:val="00A168AD"/>
    <w:rsid w:val="00A21D42"/>
    <w:rsid w:val="00A240F4"/>
    <w:rsid w:val="00A24BDA"/>
    <w:rsid w:val="00A26BE8"/>
    <w:rsid w:val="00A30AE3"/>
    <w:rsid w:val="00A319EF"/>
    <w:rsid w:val="00A34866"/>
    <w:rsid w:val="00A36CFB"/>
    <w:rsid w:val="00A36F73"/>
    <w:rsid w:val="00A3779E"/>
    <w:rsid w:val="00A40D09"/>
    <w:rsid w:val="00A42C30"/>
    <w:rsid w:val="00A4361D"/>
    <w:rsid w:val="00A44278"/>
    <w:rsid w:val="00A46130"/>
    <w:rsid w:val="00A462A9"/>
    <w:rsid w:val="00A46C41"/>
    <w:rsid w:val="00A55E03"/>
    <w:rsid w:val="00A56E0F"/>
    <w:rsid w:val="00A57A25"/>
    <w:rsid w:val="00A6418C"/>
    <w:rsid w:val="00A644D1"/>
    <w:rsid w:val="00A67584"/>
    <w:rsid w:val="00A716D6"/>
    <w:rsid w:val="00A73753"/>
    <w:rsid w:val="00A747A1"/>
    <w:rsid w:val="00A77A3D"/>
    <w:rsid w:val="00A84017"/>
    <w:rsid w:val="00A843DB"/>
    <w:rsid w:val="00A84B35"/>
    <w:rsid w:val="00A855D3"/>
    <w:rsid w:val="00A85BF9"/>
    <w:rsid w:val="00A85E99"/>
    <w:rsid w:val="00A86251"/>
    <w:rsid w:val="00A86F10"/>
    <w:rsid w:val="00A87A87"/>
    <w:rsid w:val="00A92ACB"/>
    <w:rsid w:val="00A966E6"/>
    <w:rsid w:val="00AA1057"/>
    <w:rsid w:val="00AA4E0A"/>
    <w:rsid w:val="00AA507F"/>
    <w:rsid w:val="00AA5460"/>
    <w:rsid w:val="00AA67E9"/>
    <w:rsid w:val="00AB12D7"/>
    <w:rsid w:val="00AB5CBA"/>
    <w:rsid w:val="00AB5D3D"/>
    <w:rsid w:val="00AB6DBE"/>
    <w:rsid w:val="00AB7099"/>
    <w:rsid w:val="00AC0EEA"/>
    <w:rsid w:val="00AC1A2D"/>
    <w:rsid w:val="00AC55C4"/>
    <w:rsid w:val="00AC5CB4"/>
    <w:rsid w:val="00AD0FF9"/>
    <w:rsid w:val="00AD1F7A"/>
    <w:rsid w:val="00AD468D"/>
    <w:rsid w:val="00AD5338"/>
    <w:rsid w:val="00AD630F"/>
    <w:rsid w:val="00AE291A"/>
    <w:rsid w:val="00AE324A"/>
    <w:rsid w:val="00AE78A3"/>
    <w:rsid w:val="00AE7E87"/>
    <w:rsid w:val="00AF180C"/>
    <w:rsid w:val="00AF492C"/>
    <w:rsid w:val="00AF5D75"/>
    <w:rsid w:val="00AF62BE"/>
    <w:rsid w:val="00AF6774"/>
    <w:rsid w:val="00AF6D4C"/>
    <w:rsid w:val="00AF73B3"/>
    <w:rsid w:val="00B01399"/>
    <w:rsid w:val="00B02FF6"/>
    <w:rsid w:val="00B03A2E"/>
    <w:rsid w:val="00B05901"/>
    <w:rsid w:val="00B0799E"/>
    <w:rsid w:val="00B11204"/>
    <w:rsid w:val="00B1155D"/>
    <w:rsid w:val="00B12128"/>
    <w:rsid w:val="00B13285"/>
    <w:rsid w:val="00B148D1"/>
    <w:rsid w:val="00B153C2"/>
    <w:rsid w:val="00B16F0B"/>
    <w:rsid w:val="00B176AD"/>
    <w:rsid w:val="00B21016"/>
    <w:rsid w:val="00B228CB"/>
    <w:rsid w:val="00B236A7"/>
    <w:rsid w:val="00B24AF0"/>
    <w:rsid w:val="00B24FAF"/>
    <w:rsid w:val="00B259C6"/>
    <w:rsid w:val="00B25CDB"/>
    <w:rsid w:val="00B25F23"/>
    <w:rsid w:val="00B27DE1"/>
    <w:rsid w:val="00B30E5C"/>
    <w:rsid w:val="00B3360C"/>
    <w:rsid w:val="00B3388A"/>
    <w:rsid w:val="00B34404"/>
    <w:rsid w:val="00B34D82"/>
    <w:rsid w:val="00B3514B"/>
    <w:rsid w:val="00B36764"/>
    <w:rsid w:val="00B37C16"/>
    <w:rsid w:val="00B404D4"/>
    <w:rsid w:val="00B40B57"/>
    <w:rsid w:val="00B40D4A"/>
    <w:rsid w:val="00B41386"/>
    <w:rsid w:val="00B43195"/>
    <w:rsid w:val="00B44408"/>
    <w:rsid w:val="00B457A8"/>
    <w:rsid w:val="00B5101C"/>
    <w:rsid w:val="00B518C3"/>
    <w:rsid w:val="00B51C54"/>
    <w:rsid w:val="00B531C4"/>
    <w:rsid w:val="00B53FA9"/>
    <w:rsid w:val="00B56F29"/>
    <w:rsid w:val="00B60B5D"/>
    <w:rsid w:val="00B62FEC"/>
    <w:rsid w:val="00B64C00"/>
    <w:rsid w:val="00B65B8C"/>
    <w:rsid w:val="00B6662C"/>
    <w:rsid w:val="00B66FCF"/>
    <w:rsid w:val="00B749CC"/>
    <w:rsid w:val="00B74B18"/>
    <w:rsid w:val="00B760F6"/>
    <w:rsid w:val="00B77447"/>
    <w:rsid w:val="00B77D08"/>
    <w:rsid w:val="00B81C1C"/>
    <w:rsid w:val="00B8446C"/>
    <w:rsid w:val="00B906FF"/>
    <w:rsid w:val="00B90E6E"/>
    <w:rsid w:val="00B90EB8"/>
    <w:rsid w:val="00B92FC8"/>
    <w:rsid w:val="00B93FA5"/>
    <w:rsid w:val="00B94520"/>
    <w:rsid w:val="00B95642"/>
    <w:rsid w:val="00B95959"/>
    <w:rsid w:val="00B969D4"/>
    <w:rsid w:val="00B97E02"/>
    <w:rsid w:val="00BA0555"/>
    <w:rsid w:val="00BA05A8"/>
    <w:rsid w:val="00BA4436"/>
    <w:rsid w:val="00BA5C58"/>
    <w:rsid w:val="00BA6148"/>
    <w:rsid w:val="00BB0F14"/>
    <w:rsid w:val="00BB3E32"/>
    <w:rsid w:val="00BB40A8"/>
    <w:rsid w:val="00BB43D4"/>
    <w:rsid w:val="00BB5DBD"/>
    <w:rsid w:val="00BC06A3"/>
    <w:rsid w:val="00BC1365"/>
    <w:rsid w:val="00BC27B9"/>
    <w:rsid w:val="00BC3AC1"/>
    <w:rsid w:val="00BC3C9D"/>
    <w:rsid w:val="00BC4D3F"/>
    <w:rsid w:val="00BC5F17"/>
    <w:rsid w:val="00BC628B"/>
    <w:rsid w:val="00BC67B2"/>
    <w:rsid w:val="00BC771E"/>
    <w:rsid w:val="00BD06F5"/>
    <w:rsid w:val="00BD0B65"/>
    <w:rsid w:val="00BD2AAF"/>
    <w:rsid w:val="00BD2CB4"/>
    <w:rsid w:val="00BD52AB"/>
    <w:rsid w:val="00BD766D"/>
    <w:rsid w:val="00BE0403"/>
    <w:rsid w:val="00BE05A7"/>
    <w:rsid w:val="00BE07D8"/>
    <w:rsid w:val="00BE51B1"/>
    <w:rsid w:val="00BE5E30"/>
    <w:rsid w:val="00BE6B39"/>
    <w:rsid w:val="00BE7FE5"/>
    <w:rsid w:val="00BF051A"/>
    <w:rsid w:val="00BF19CE"/>
    <w:rsid w:val="00BF2E76"/>
    <w:rsid w:val="00BF38F6"/>
    <w:rsid w:val="00BF3AE5"/>
    <w:rsid w:val="00BF5594"/>
    <w:rsid w:val="00C01DC6"/>
    <w:rsid w:val="00C02142"/>
    <w:rsid w:val="00C025AB"/>
    <w:rsid w:val="00C02D00"/>
    <w:rsid w:val="00C038B1"/>
    <w:rsid w:val="00C044A1"/>
    <w:rsid w:val="00C06DC3"/>
    <w:rsid w:val="00C07BB9"/>
    <w:rsid w:val="00C11280"/>
    <w:rsid w:val="00C1179D"/>
    <w:rsid w:val="00C13DCF"/>
    <w:rsid w:val="00C154C2"/>
    <w:rsid w:val="00C15928"/>
    <w:rsid w:val="00C179CF"/>
    <w:rsid w:val="00C24227"/>
    <w:rsid w:val="00C247B7"/>
    <w:rsid w:val="00C24AD5"/>
    <w:rsid w:val="00C279EC"/>
    <w:rsid w:val="00C30BA0"/>
    <w:rsid w:val="00C3126D"/>
    <w:rsid w:val="00C3165D"/>
    <w:rsid w:val="00C317FA"/>
    <w:rsid w:val="00C3203C"/>
    <w:rsid w:val="00C3330B"/>
    <w:rsid w:val="00C40096"/>
    <w:rsid w:val="00C4289C"/>
    <w:rsid w:val="00C452D2"/>
    <w:rsid w:val="00C46326"/>
    <w:rsid w:val="00C47088"/>
    <w:rsid w:val="00C47CE2"/>
    <w:rsid w:val="00C50477"/>
    <w:rsid w:val="00C53FF1"/>
    <w:rsid w:val="00C54DEB"/>
    <w:rsid w:val="00C55091"/>
    <w:rsid w:val="00C552AC"/>
    <w:rsid w:val="00C56276"/>
    <w:rsid w:val="00C56D17"/>
    <w:rsid w:val="00C5771C"/>
    <w:rsid w:val="00C60179"/>
    <w:rsid w:val="00C63566"/>
    <w:rsid w:val="00C722E5"/>
    <w:rsid w:val="00C75250"/>
    <w:rsid w:val="00C76885"/>
    <w:rsid w:val="00C7704A"/>
    <w:rsid w:val="00C77969"/>
    <w:rsid w:val="00C80C96"/>
    <w:rsid w:val="00C82B33"/>
    <w:rsid w:val="00C83998"/>
    <w:rsid w:val="00C83C1F"/>
    <w:rsid w:val="00C83D6D"/>
    <w:rsid w:val="00C84181"/>
    <w:rsid w:val="00C902AD"/>
    <w:rsid w:val="00C902E6"/>
    <w:rsid w:val="00C908C0"/>
    <w:rsid w:val="00C91C55"/>
    <w:rsid w:val="00C94115"/>
    <w:rsid w:val="00C94877"/>
    <w:rsid w:val="00C962A8"/>
    <w:rsid w:val="00C96455"/>
    <w:rsid w:val="00CA08B8"/>
    <w:rsid w:val="00CA1663"/>
    <w:rsid w:val="00CA1C80"/>
    <w:rsid w:val="00CA24FB"/>
    <w:rsid w:val="00CA300D"/>
    <w:rsid w:val="00CA4A55"/>
    <w:rsid w:val="00CA587F"/>
    <w:rsid w:val="00CA7D5C"/>
    <w:rsid w:val="00CB11FA"/>
    <w:rsid w:val="00CB1C33"/>
    <w:rsid w:val="00CB34AC"/>
    <w:rsid w:val="00CB48FF"/>
    <w:rsid w:val="00CB4D29"/>
    <w:rsid w:val="00CB5A2B"/>
    <w:rsid w:val="00CC3575"/>
    <w:rsid w:val="00CC414F"/>
    <w:rsid w:val="00CD004C"/>
    <w:rsid w:val="00CD1064"/>
    <w:rsid w:val="00CD3E5B"/>
    <w:rsid w:val="00CD3EA9"/>
    <w:rsid w:val="00CD5CEC"/>
    <w:rsid w:val="00CE3AF7"/>
    <w:rsid w:val="00CE412A"/>
    <w:rsid w:val="00CE4EF4"/>
    <w:rsid w:val="00CE592C"/>
    <w:rsid w:val="00CE7674"/>
    <w:rsid w:val="00CE7D05"/>
    <w:rsid w:val="00CF193F"/>
    <w:rsid w:val="00CF195E"/>
    <w:rsid w:val="00CF3449"/>
    <w:rsid w:val="00CF3712"/>
    <w:rsid w:val="00CF44D0"/>
    <w:rsid w:val="00CF63D1"/>
    <w:rsid w:val="00CF6825"/>
    <w:rsid w:val="00CF6B7F"/>
    <w:rsid w:val="00D007E1"/>
    <w:rsid w:val="00D0083F"/>
    <w:rsid w:val="00D02DD2"/>
    <w:rsid w:val="00D03C46"/>
    <w:rsid w:val="00D03DF1"/>
    <w:rsid w:val="00D05AD4"/>
    <w:rsid w:val="00D05B3A"/>
    <w:rsid w:val="00D05DD3"/>
    <w:rsid w:val="00D06D67"/>
    <w:rsid w:val="00D105A3"/>
    <w:rsid w:val="00D106F1"/>
    <w:rsid w:val="00D106F4"/>
    <w:rsid w:val="00D12338"/>
    <w:rsid w:val="00D137BC"/>
    <w:rsid w:val="00D159D9"/>
    <w:rsid w:val="00D163C0"/>
    <w:rsid w:val="00D172E6"/>
    <w:rsid w:val="00D20318"/>
    <w:rsid w:val="00D20722"/>
    <w:rsid w:val="00D21322"/>
    <w:rsid w:val="00D233FE"/>
    <w:rsid w:val="00D25D5A"/>
    <w:rsid w:val="00D333CB"/>
    <w:rsid w:val="00D339A2"/>
    <w:rsid w:val="00D33E47"/>
    <w:rsid w:val="00D345D3"/>
    <w:rsid w:val="00D347E9"/>
    <w:rsid w:val="00D35322"/>
    <w:rsid w:val="00D36661"/>
    <w:rsid w:val="00D409A7"/>
    <w:rsid w:val="00D40F83"/>
    <w:rsid w:val="00D42EE8"/>
    <w:rsid w:val="00D4336C"/>
    <w:rsid w:val="00D43BA7"/>
    <w:rsid w:val="00D45A39"/>
    <w:rsid w:val="00D45C57"/>
    <w:rsid w:val="00D4689D"/>
    <w:rsid w:val="00D500FC"/>
    <w:rsid w:val="00D513BC"/>
    <w:rsid w:val="00D51479"/>
    <w:rsid w:val="00D518A0"/>
    <w:rsid w:val="00D5200B"/>
    <w:rsid w:val="00D54BFB"/>
    <w:rsid w:val="00D55627"/>
    <w:rsid w:val="00D576CE"/>
    <w:rsid w:val="00D635C9"/>
    <w:rsid w:val="00D63625"/>
    <w:rsid w:val="00D63876"/>
    <w:rsid w:val="00D65792"/>
    <w:rsid w:val="00D70A20"/>
    <w:rsid w:val="00D72C90"/>
    <w:rsid w:val="00D73E4F"/>
    <w:rsid w:val="00D749F7"/>
    <w:rsid w:val="00D769D4"/>
    <w:rsid w:val="00D77C34"/>
    <w:rsid w:val="00D801AF"/>
    <w:rsid w:val="00D80DAD"/>
    <w:rsid w:val="00D81063"/>
    <w:rsid w:val="00D828B4"/>
    <w:rsid w:val="00D85264"/>
    <w:rsid w:val="00D8666F"/>
    <w:rsid w:val="00D87A24"/>
    <w:rsid w:val="00D9344C"/>
    <w:rsid w:val="00D93893"/>
    <w:rsid w:val="00D939E4"/>
    <w:rsid w:val="00D94D34"/>
    <w:rsid w:val="00D94ECF"/>
    <w:rsid w:val="00D95747"/>
    <w:rsid w:val="00D96190"/>
    <w:rsid w:val="00D97058"/>
    <w:rsid w:val="00D975F4"/>
    <w:rsid w:val="00DA2A5E"/>
    <w:rsid w:val="00DA2E38"/>
    <w:rsid w:val="00DA423F"/>
    <w:rsid w:val="00DA5A8C"/>
    <w:rsid w:val="00DA6990"/>
    <w:rsid w:val="00DA6A68"/>
    <w:rsid w:val="00DB03C3"/>
    <w:rsid w:val="00DB0ACF"/>
    <w:rsid w:val="00DB2018"/>
    <w:rsid w:val="00DB510B"/>
    <w:rsid w:val="00DB659C"/>
    <w:rsid w:val="00DB6CD5"/>
    <w:rsid w:val="00DC090E"/>
    <w:rsid w:val="00DC14FD"/>
    <w:rsid w:val="00DC282D"/>
    <w:rsid w:val="00DC2918"/>
    <w:rsid w:val="00DC2977"/>
    <w:rsid w:val="00DC4F68"/>
    <w:rsid w:val="00DC71A9"/>
    <w:rsid w:val="00DD06EA"/>
    <w:rsid w:val="00DD0A14"/>
    <w:rsid w:val="00DD15D7"/>
    <w:rsid w:val="00DD6D1D"/>
    <w:rsid w:val="00DD75E9"/>
    <w:rsid w:val="00DE14BE"/>
    <w:rsid w:val="00DE1D1B"/>
    <w:rsid w:val="00DE1E69"/>
    <w:rsid w:val="00DE682F"/>
    <w:rsid w:val="00DE6E52"/>
    <w:rsid w:val="00DE75F6"/>
    <w:rsid w:val="00DF11FC"/>
    <w:rsid w:val="00DF1F51"/>
    <w:rsid w:val="00DF292A"/>
    <w:rsid w:val="00DF35B5"/>
    <w:rsid w:val="00DF5961"/>
    <w:rsid w:val="00DF59A1"/>
    <w:rsid w:val="00DF68FD"/>
    <w:rsid w:val="00E00CCC"/>
    <w:rsid w:val="00E0315B"/>
    <w:rsid w:val="00E0418F"/>
    <w:rsid w:val="00E050DF"/>
    <w:rsid w:val="00E05B3D"/>
    <w:rsid w:val="00E10A66"/>
    <w:rsid w:val="00E12E7F"/>
    <w:rsid w:val="00E12EE1"/>
    <w:rsid w:val="00E13076"/>
    <w:rsid w:val="00E13EA5"/>
    <w:rsid w:val="00E15F83"/>
    <w:rsid w:val="00E1613A"/>
    <w:rsid w:val="00E20B00"/>
    <w:rsid w:val="00E20C9D"/>
    <w:rsid w:val="00E212DE"/>
    <w:rsid w:val="00E229F9"/>
    <w:rsid w:val="00E25AFF"/>
    <w:rsid w:val="00E261E6"/>
    <w:rsid w:val="00E26A7D"/>
    <w:rsid w:val="00E33FDF"/>
    <w:rsid w:val="00E369AA"/>
    <w:rsid w:val="00E36B2C"/>
    <w:rsid w:val="00E37A96"/>
    <w:rsid w:val="00E42495"/>
    <w:rsid w:val="00E425B5"/>
    <w:rsid w:val="00E435A0"/>
    <w:rsid w:val="00E438DE"/>
    <w:rsid w:val="00E43983"/>
    <w:rsid w:val="00E45955"/>
    <w:rsid w:val="00E50263"/>
    <w:rsid w:val="00E52622"/>
    <w:rsid w:val="00E6051A"/>
    <w:rsid w:val="00E610BF"/>
    <w:rsid w:val="00E61ACF"/>
    <w:rsid w:val="00E621AC"/>
    <w:rsid w:val="00E62EAD"/>
    <w:rsid w:val="00E63173"/>
    <w:rsid w:val="00E63463"/>
    <w:rsid w:val="00E6557A"/>
    <w:rsid w:val="00E6620E"/>
    <w:rsid w:val="00E70A63"/>
    <w:rsid w:val="00E715EC"/>
    <w:rsid w:val="00E72BA6"/>
    <w:rsid w:val="00E74BA0"/>
    <w:rsid w:val="00E77B7D"/>
    <w:rsid w:val="00E80A99"/>
    <w:rsid w:val="00E82A90"/>
    <w:rsid w:val="00E82D35"/>
    <w:rsid w:val="00E855C5"/>
    <w:rsid w:val="00E86914"/>
    <w:rsid w:val="00E86D8D"/>
    <w:rsid w:val="00E919E8"/>
    <w:rsid w:val="00E91D0C"/>
    <w:rsid w:val="00E9229F"/>
    <w:rsid w:val="00E932CD"/>
    <w:rsid w:val="00E949AE"/>
    <w:rsid w:val="00E95A63"/>
    <w:rsid w:val="00E95AB3"/>
    <w:rsid w:val="00E95B0F"/>
    <w:rsid w:val="00E969FB"/>
    <w:rsid w:val="00EA0021"/>
    <w:rsid w:val="00EA00AB"/>
    <w:rsid w:val="00EA0CA1"/>
    <w:rsid w:val="00EA1222"/>
    <w:rsid w:val="00EA23C9"/>
    <w:rsid w:val="00EA3267"/>
    <w:rsid w:val="00EA3483"/>
    <w:rsid w:val="00EA3868"/>
    <w:rsid w:val="00EA5D9F"/>
    <w:rsid w:val="00EB0749"/>
    <w:rsid w:val="00EB07A4"/>
    <w:rsid w:val="00EB07D8"/>
    <w:rsid w:val="00EB184F"/>
    <w:rsid w:val="00EB24B3"/>
    <w:rsid w:val="00EB5B8E"/>
    <w:rsid w:val="00EB5DF4"/>
    <w:rsid w:val="00EB7668"/>
    <w:rsid w:val="00EC1416"/>
    <w:rsid w:val="00EC1663"/>
    <w:rsid w:val="00EC1A49"/>
    <w:rsid w:val="00EC2643"/>
    <w:rsid w:val="00EC3604"/>
    <w:rsid w:val="00EC3AD7"/>
    <w:rsid w:val="00EC3D18"/>
    <w:rsid w:val="00EC57B7"/>
    <w:rsid w:val="00EC5C6D"/>
    <w:rsid w:val="00EC6825"/>
    <w:rsid w:val="00ED0419"/>
    <w:rsid w:val="00ED434E"/>
    <w:rsid w:val="00ED4906"/>
    <w:rsid w:val="00ED733D"/>
    <w:rsid w:val="00EE1127"/>
    <w:rsid w:val="00EE6C12"/>
    <w:rsid w:val="00EF1401"/>
    <w:rsid w:val="00EF1BEF"/>
    <w:rsid w:val="00EF277C"/>
    <w:rsid w:val="00EF491F"/>
    <w:rsid w:val="00EF4CDC"/>
    <w:rsid w:val="00EF583A"/>
    <w:rsid w:val="00F00200"/>
    <w:rsid w:val="00F00801"/>
    <w:rsid w:val="00F019A4"/>
    <w:rsid w:val="00F0290D"/>
    <w:rsid w:val="00F03177"/>
    <w:rsid w:val="00F0326A"/>
    <w:rsid w:val="00F0610A"/>
    <w:rsid w:val="00F06684"/>
    <w:rsid w:val="00F06CB7"/>
    <w:rsid w:val="00F10E93"/>
    <w:rsid w:val="00F1232B"/>
    <w:rsid w:val="00F138DD"/>
    <w:rsid w:val="00F14721"/>
    <w:rsid w:val="00F14D59"/>
    <w:rsid w:val="00F1542D"/>
    <w:rsid w:val="00F15FE1"/>
    <w:rsid w:val="00F17C32"/>
    <w:rsid w:val="00F2097E"/>
    <w:rsid w:val="00F23659"/>
    <w:rsid w:val="00F2479B"/>
    <w:rsid w:val="00F24BF8"/>
    <w:rsid w:val="00F25462"/>
    <w:rsid w:val="00F256DC"/>
    <w:rsid w:val="00F25858"/>
    <w:rsid w:val="00F258AB"/>
    <w:rsid w:val="00F35838"/>
    <w:rsid w:val="00F4081B"/>
    <w:rsid w:val="00F40BD1"/>
    <w:rsid w:val="00F418AE"/>
    <w:rsid w:val="00F42A53"/>
    <w:rsid w:val="00F43A4F"/>
    <w:rsid w:val="00F43EF5"/>
    <w:rsid w:val="00F45CB9"/>
    <w:rsid w:val="00F46219"/>
    <w:rsid w:val="00F46D10"/>
    <w:rsid w:val="00F47DDE"/>
    <w:rsid w:val="00F47E79"/>
    <w:rsid w:val="00F50A8D"/>
    <w:rsid w:val="00F52963"/>
    <w:rsid w:val="00F54190"/>
    <w:rsid w:val="00F56C4B"/>
    <w:rsid w:val="00F57CE0"/>
    <w:rsid w:val="00F60229"/>
    <w:rsid w:val="00F611D3"/>
    <w:rsid w:val="00F61CCC"/>
    <w:rsid w:val="00F61F81"/>
    <w:rsid w:val="00F6558B"/>
    <w:rsid w:val="00F65828"/>
    <w:rsid w:val="00F67D4B"/>
    <w:rsid w:val="00F71326"/>
    <w:rsid w:val="00F72399"/>
    <w:rsid w:val="00F75BAC"/>
    <w:rsid w:val="00F77FE5"/>
    <w:rsid w:val="00F85952"/>
    <w:rsid w:val="00F86580"/>
    <w:rsid w:val="00F86B68"/>
    <w:rsid w:val="00F9164A"/>
    <w:rsid w:val="00F92BEA"/>
    <w:rsid w:val="00F9385B"/>
    <w:rsid w:val="00F972A0"/>
    <w:rsid w:val="00FA0270"/>
    <w:rsid w:val="00FA0578"/>
    <w:rsid w:val="00FA0D28"/>
    <w:rsid w:val="00FA2F3B"/>
    <w:rsid w:val="00FA4F3A"/>
    <w:rsid w:val="00FA58C7"/>
    <w:rsid w:val="00FB05A7"/>
    <w:rsid w:val="00FB2639"/>
    <w:rsid w:val="00FB4FC8"/>
    <w:rsid w:val="00FB74A1"/>
    <w:rsid w:val="00FB7872"/>
    <w:rsid w:val="00FC08DD"/>
    <w:rsid w:val="00FC1B90"/>
    <w:rsid w:val="00FC318D"/>
    <w:rsid w:val="00FC37AF"/>
    <w:rsid w:val="00FC38B8"/>
    <w:rsid w:val="00FC614F"/>
    <w:rsid w:val="00FD10E0"/>
    <w:rsid w:val="00FD1ACD"/>
    <w:rsid w:val="00FD4601"/>
    <w:rsid w:val="00FD4BFF"/>
    <w:rsid w:val="00FD51DE"/>
    <w:rsid w:val="00FD6557"/>
    <w:rsid w:val="00FD6E3B"/>
    <w:rsid w:val="00FD718F"/>
    <w:rsid w:val="00FD7DC7"/>
    <w:rsid w:val="00FE0651"/>
    <w:rsid w:val="00FE1FBC"/>
    <w:rsid w:val="00FE47FD"/>
    <w:rsid w:val="00FE5567"/>
    <w:rsid w:val="00FE6A7A"/>
    <w:rsid w:val="00FE71CC"/>
    <w:rsid w:val="00FF020D"/>
    <w:rsid w:val="00FF11F1"/>
    <w:rsid w:val="00FF1BBE"/>
    <w:rsid w:val="00FF2AFB"/>
    <w:rsid w:val="00FF3D2A"/>
    <w:rsid w:val="00FF3EA1"/>
    <w:rsid w:val="00FF7B3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259E1"/>
  <w15:docId w15:val="{11A8DB7F-0A6D-49AF-BF9C-550A3FC55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FDF"/>
    <w:rPr>
      <w:rFonts w:ascii="Calibri" w:eastAsia="Calibri" w:hAnsi="Calibri" w:cs="Times New Roman"/>
    </w:rPr>
  </w:style>
  <w:style w:type="paragraph" w:styleId="Titre1">
    <w:name w:val="heading 1"/>
    <w:basedOn w:val="Normal"/>
    <w:next w:val="Normal"/>
    <w:link w:val="Titre1Car"/>
    <w:uiPriority w:val="9"/>
    <w:qFormat/>
    <w:rsid w:val="00E62EAD"/>
    <w:pPr>
      <w:keepNext/>
      <w:spacing w:before="240" w:after="60" w:line="259" w:lineRule="auto"/>
      <w:outlineLvl w:val="0"/>
    </w:pPr>
    <w:rPr>
      <w:rFonts w:ascii="Calibri Light" w:eastAsia="Times New Roman" w:hAnsi="Calibri Light"/>
      <w:b/>
      <w:bCs/>
      <w:kern w:val="32"/>
      <w:sz w:val="32"/>
      <w:szCs w:val="32"/>
    </w:rPr>
  </w:style>
  <w:style w:type="paragraph" w:styleId="Titre2">
    <w:name w:val="heading 2"/>
    <w:basedOn w:val="Normal"/>
    <w:next w:val="Normal"/>
    <w:link w:val="Titre2Car"/>
    <w:uiPriority w:val="9"/>
    <w:unhideWhenUsed/>
    <w:qFormat/>
    <w:rsid w:val="004C3C6C"/>
    <w:pPr>
      <w:keepNext/>
      <w:keepLines/>
      <w:spacing w:before="40" w:after="0"/>
      <w:outlineLvl w:val="1"/>
    </w:pPr>
    <w:rPr>
      <w:rFonts w:eastAsiaTheme="majorEastAsia" w:cstheme="majorBidi"/>
      <w:color w:val="365F91" w:themeColor="accent1" w:themeShade="BF"/>
      <w:sz w:val="26"/>
      <w:szCs w:val="26"/>
    </w:rPr>
  </w:style>
  <w:style w:type="paragraph" w:styleId="Titre3">
    <w:name w:val="heading 3"/>
    <w:basedOn w:val="Normal"/>
    <w:next w:val="Normal"/>
    <w:link w:val="Titre3Car"/>
    <w:uiPriority w:val="9"/>
    <w:unhideWhenUsed/>
    <w:qFormat/>
    <w:rsid w:val="00120DA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364B9F"/>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basedOn w:val="Normal"/>
    <w:uiPriority w:val="34"/>
    <w:qFormat/>
    <w:rsid w:val="00E33FDF"/>
    <w:pPr>
      <w:ind w:left="720"/>
      <w:contextualSpacing/>
    </w:pPr>
  </w:style>
  <w:style w:type="paragraph" w:styleId="Notedebasdepage">
    <w:name w:val="footnote text"/>
    <w:basedOn w:val="Normal"/>
    <w:link w:val="NotedebasdepageCar"/>
    <w:uiPriority w:val="99"/>
    <w:semiHidden/>
    <w:unhideWhenUsed/>
    <w:rsid w:val="00D007E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007E1"/>
    <w:rPr>
      <w:rFonts w:ascii="Calibri" w:eastAsia="Calibri" w:hAnsi="Calibri" w:cs="Times New Roman"/>
      <w:sz w:val="20"/>
      <w:szCs w:val="20"/>
    </w:rPr>
  </w:style>
  <w:style w:type="character" w:styleId="Appelnotedebasdep">
    <w:name w:val="footnote reference"/>
    <w:basedOn w:val="Policepardfaut"/>
    <w:uiPriority w:val="99"/>
    <w:semiHidden/>
    <w:unhideWhenUsed/>
    <w:rsid w:val="00D007E1"/>
    <w:rPr>
      <w:vertAlign w:val="superscript"/>
    </w:rPr>
  </w:style>
  <w:style w:type="paragraph" w:styleId="Textedebulles">
    <w:name w:val="Balloon Text"/>
    <w:basedOn w:val="Normal"/>
    <w:link w:val="TextedebullesCar"/>
    <w:uiPriority w:val="99"/>
    <w:semiHidden/>
    <w:unhideWhenUsed/>
    <w:rsid w:val="0064401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44018"/>
    <w:rPr>
      <w:rFonts w:ascii="Tahoma" w:eastAsia="Calibri" w:hAnsi="Tahoma" w:cs="Tahoma"/>
      <w:sz w:val="16"/>
      <w:szCs w:val="16"/>
    </w:rPr>
  </w:style>
  <w:style w:type="paragraph" w:styleId="NormalWeb">
    <w:name w:val="Normal (Web)"/>
    <w:basedOn w:val="Normal"/>
    <w:uiPriority w:val="99"/>
    <w:semiHidden/>
    <w:unhideWhenUsed/>
    <w:rsid w:val="00856B10"/>
    <w:pPr>
      <w:spacing w:before="100" w:beforeAutospacing="1" w:after="100" w:afterAutospacing="1" w:line="240" w:lineRule="auto"/>
    </w:pPr>
    <w:rPr>
      <w:rFonts w:ascii="Times New Roman" w:eastAsia="Times New Roman" w:hAnsi="Times New Roman"/>
      <w:sz w:val="24"/>
      <w:szCs w:val="24"/>
      <w:lang w:val="fr-BE" w:eastAsia="fr-BE"/>
    </w:rPr>
  </w:style>
  <w:style w:type="paragraph" w:styleId="En-tte">
    <w:name w:val="header"/>
    <w:basedOn w:val="Normal"/>
    <w:link w:val="En-tteCar"/>
    <w:uiPriority w:val="99"/>
    <w:unhideWhenUsed/>
    <w:rsid w:val="002F5780"/>
    <w:pPr>
      <w:tabs>
        <w:tab w:val="center" w:pos="4536"/>
        <w:tab w:val="right" w:pos="9072"/>
      </w:tabs>
      <w:spacing w:after="0" w:line="240" w:lineRule="auto"/>
    </w:pPr>
  </w:style>
  <w:style w:type="character" w:customStyle="1" w:styleId="En-tteCar">
    <w:name w:val="En-tête Car"/>
    <w:basedOn w:val="Policepardfaut"/>
    <w:link w:val="En-tte"/>
    <w:uiPriority w:val="99"/>
    <w:rsid w:val="002F5780"/>
    <w:rPr>
      <w:rFonts w:ascii="Calibri" w:eastAsia="Calibri" w:hAnsi="Calibri" w:cs="Times New Roman"/>
    </w:rPr>
  </w:style>
  <w:style w:type="paragraph" w:styleId="Pieddepage">
    <w:name w:val="footer"/>
    <w:basedOn w:val="Normal"/>
    <w:link w:val="PieddepageCar"/>
    <w:uiPriority w:val="99"/>
    <w:unhideWhenUsed/>
    <w:rsid w:val="002F578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F5780"/>
    <w:rPr>
      <w:rFonts w:ascii="Calibri" w:eastAsia="Calibri" w:hAnsi="Calibri" w:cs="Times New Roman"/>
    </w:rPr>
  </w:style>
  <w:style w:type="character" w:customStyle="1" w:styleId="Titre1Car">
    <w:name w:val="Titre 1 Car"/>
    <w:basedOn w:val="Policepardfaut"/>
    <w:link w:val="Titre1"/>
    <w:uiPriority w:val="9"/>
    <w:rsid w:val="00E62EAD"/>
    <w:rPr>
      <w:rFonts w:ascii="Calibri Light" w:eastAsia="Times New Roman" w:hAnsi="Calibri Light" w:cs="Times New Roman"/>
      <w:b/>
      <w:bCs/>
      <w:kern w:val="32"/>
      <w:sz w:val="32"/>
      <w:szCs w:val="32"/>
    </w:rPr>
  </w:style>
  <w:style w:type="character" w:customStyle="1" w:styleId="Titre2Car">
    <w:name w:val="Titre 2 Car"/>
    <w:basedOn w:val="Policepardfaut"/>
    <w:link w:val="Titre2"/>
    <w:uiPriority w:val="9"/>
    <w:rsid w:val="004C3C6C"/>
    <w:rPr>
      <w:rFonts w:ascii="Calibri" w:eastAsiaTheme="majorEastAsia" w:hAnsi="Calibri" w:cstheme="majorBidi"/>
      <w:color w:val="365F91" w:themeColor="accent1" w:themeShade="BF"/>
      <w:sz w:val="26"/>
      <w:szCs w:val="26"/>
    </w:rPr>
  </w:style>
  <w:style w:type="character" w:customStyle="1" w:styleId="Titre3Car">
    <w:name w:val="Titre 3 Car"/>
    <w:basedOn w:val="Policepardfaut"/>
    <w:link w:val="Titre3"/>
    <w:uiPriority w:val="9"/>
    <w:rsid w:val="00120DAD"/>
    <w:rPr>
      <w:rFonts w:asciiTheme="majorHAnsi" w:eastAsiaTheme="majorEastAsia" w:hAnsiTheme="majorHAnsi" w:cstheme="majorBidi"/>
      <w:color w:val="243F60" w:themeColor="accent1" w:themeShade="7F"/>
      <w:sz w:val="24"/>
      <w:szCs w:val="24"/>
    </w:rPr>
  </w:style>
  <w:style w:type="character" w:styleId="Marquedecommentaire">
    <w:name w:val="annotation reference"/>
    <w:basedOn w:val="Policepardfaut"/>
    <w:uiPriority w:val="99"/>
    <w:semiHidden/>
    <w:unhideWhenUsed/>
    <w:rsid w:val="003F264E"/>
    <w:rPr>
      <w:sz w:val="16"/>
      <w:szCs w:val="16"/>
    </w:rPr>
  </w:style>
  <w:style w:type="paragraph" w:styleId="Commentaire">
    <w:name w:val="annotation text"/>
    <w:basedOn w:val="Normal"/>
    <w:link w:val="CommentaireCar"/>
    <w:uiPriority w:val="99"/>
    <w:unhideWhenUsed/>
    <w:rsid w:val="003F264E"/>
    <w:pPr>
      <w:spacing w:line="240" w:lineRule="auto"/>
    </w:pPr>
    <w:rPr>
      <w:sz w:val="20"/>
      <w:szCs w:val="20"/>
    </w:rPr>
  </w:style>
  <w:style w:type="character" w:customStyle="1" w:styleId="CommentaireCar">
    <w:name w:val="Commentaire Car"/>
    <w:basedOn w:val="Policepardfaut"/>
    <w:link w:val="Commentaire"/>
    <w:uiPriority w:val="99"/>
    <w:rsid w:val="003F264E"/>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3F264E"/>
    <w:rPr>
      <w:b/>
      <w:bCs/>
    </w:rPr>
  </w:style>
  <w:style w:type="character" w:customStyle="1" w:styleId="ObjetducommentaireCar">
    <w:name w:val="Objet du commentaire Car"/>
    <w:basedOn w:val="CommentaireCar"/>
    <w:link w:val="Objetducommentaire"/>
    <w:uiPriority w:val="99"/>
    <w:semiHidden/>
    <w:rsid w:val="003F264E"/>
    <w:rPr>
      <w:rFonts w:ascii="Calibri" w:eastAsia="Calibri" w:hAnsi="Calibri" w:cs="Times New Roman"/>
      <w:b/>
      <w:bCs/>
      <w:sz w:val="20"/>
      <w:szCs w:val="20"/>
    </w:rPr>
  </w:style>
  <w:style w:type="character" w:customStyle="1" w:styleId="markedcontent">
    <w:name w:val="markedcontent"/>
    <w:basedOn w:val="Policepardfaut"/>
    <w:rsid w:val="00E050DF"/>
  </w:style>
  <w:style w:type="character" w:styleId="lev">
    <w:name w:val="Strong"/>
    <w:basedOn w:val="Policepardfaut"/>
    <w:uiPriority w:val="22"/>
    <w:qFormat/>
    <w:rsid w:val="00E050DF"/>
    <w:rPr>
      <w:b/>
      <w:bCs/>
    </w:rPr>
  </w:style>
  <w:style w:type="character" w:styleId="Lienhypertexte">
    <w:name w:val="Hyperlink"/>
    <w:basedOn w:val="Policepardfaut"/>
    <w:uiPriority w:val="99"/>
    <w:unhideWhenUsed/>
    <w:rsid w:val="00E050DF"/>
    <w:rPr>
      <w:color w:val="0000FF" w:themeColor="hyperlink"/>
      <w:u w:val="single"/>
    </w:rPr>
  </w:style>
  <w:style w:type="character" w:styleId="Mentionnonrsolue">
    <w:name w:val="Unresolved Mention"/>
    <w:basedOn w:val="Policepardfaut"/>
    <w:uiPriority w:val="99"/>
    <w:semiHidden/>
    <w:unhideWhenUsed/>
    <w:rsid w:val="006F50C1"/>
    <w:rPr>
      <w:color w:val="605E5C"/>
      <w:shd w:val="clear" w:color="auto" w:fill="E1DFDD"/>
    </w:rPr>
  </w:style>
  <w:style w:type="character" w:styleId="Lienhypertextesuivivisit">
    <w:name w:val="FollowedHyperlink"/>
    <w:basedOn w:val="Policepardfaut"/>
    <w:uiPriority w:val="99"/>
    <w:semiHidden/>
    <w:unhideWhenUsed/>
    <w:rsid w:val="00816966"/>
    <w:rPr>
      <w:color w:val="800080" w:themeColor="followedHyperlink"/>
      <w:u w:val="single"/>
    </w:rPr>
  </w:style>
  <w:style w:type="paragraph" w:customStyle="1" w:styleId="pf0">
    <w:name w:val="pf0"/>
    <w:basedOn w:val="Normal"/>
    <w:rsid w:val="00014BB5"/>
    <w:pPr>
      <w:spacing w:before="100" w:beforeAutospacing="1" w:after="100" w:afterAutospacing="1" w:line="240" w:lineRule="auto"/>
    </w:pPr>
    <w:rPr>
      <w:rFonts w:ascii="Times New Roman" w:eastAsia="Times New Roman" w:hAnsi="Times New Roman"/>
      <w:sz w:val="24"/>
      <w:szCs w:val="24"/>
      <w:lang w:eastAsia="nl-BE"/>
    </w:rPr>
  </w:style>
  <w:style w:type="character" w:customStyle="1" w:styleId="cf01">
    <w:name w:val="cf01"/>
    <w:basedOn w:val="Policepardfaut"/>
    <w:rsid w:val="00014BB5"/>
    <w:rPr>
      <w:rFonts w:ascii="Segoe UI" w:hAnsi="Segoe UI" w:cs="Segoe UI" w:hint="default"/>
      <w:sz w:val="18"/>
      <w:szCs w:val="18"/>
    </w:rPr>
  </w:style>
  <w:style w:type="character" w:styleId="Accentuation">
    <w:name w:val="Emphasis"/>
    <w:basedOn w:val="Policepardfaut"/>
    <w:uiPriority w:val="20"/>
    <w:qFormat/>
    <w:rsid w:val="00776D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036696">
      <w:bodyDiv w:val="1"/>
      <w:marLeft w:val="0"/>
      <w:marRight w:val="0"/>
      <w:marTop w:val="0"/>
      <w:marBottom w:val="0"/>
      <w:divBdr>
        <w:top w:val="none" w:sz="0" w:space="0" w:color="auto"/>
        <w:left w:val="none" w:sz="0" w:space="0" w:color="auto"/>
        <w:bottom w:val="none" w:sz="0" w:space="0" w:color="auto"/>
        <w:right w:val="none" w:sz="0" w:space="0" w:color="auto"/>
      </w:divBdr>
    </w:div>
    <w:div w:id="1635328977">
      <w:bodyDiv w:val="1"/>
      <w:marLeft w:val="0"/>
      <w:marRight w:val="0"/>
      <w:marTop w:val="0"/>
      <w:marBottom w:val="0"/>
      <w:divBdr>
        <w:top w:val="none" w:sz="0" w:space="0" w:color="auto"/>
        <w:left w:val="none" w:sz="0" w:space="0" w:color="auto"/>
        <w:bottom w:val="none" w:sz="0" w:space="0" w:color="auto"/>
        <w:right w:val="none" w:sz="0" w:space="0" w:color="auto"/>
      </w:divBdr>
      <w:divsChild>
        <w:div w:id="1099645372">
          <w:marLeft w:val="0"/>
          <w:marRight w:val="0"/>
          <w:marTop w:val="0"/>
          <w:marBottom w:val="0"/>
          <w:divBdr>
            <w:top w:val="none" w:sz="0" w:space="0" w:color="auto"/>
            <w:left w:val="none" w:sz="0" w:space="0" w:color="auto"/>
            <w:bottom w:val="none" w:sz="0" w:space="0" w:color="auto"/>
            <w:right w:val="none" w:sz="0" w:space="0" w:color="auto"/>
          </w:divBdr>
          <w:divsChild>
            <w:div w:id="897281540">
              <w:marLeft w:val="0"/>
              <w:marRight w:val="0"/>
              <w:marTop w:val="0"/>
              <w:marBottom w:val="150"/>
              <w:divBdr>
                <w:top w:val="none" w:sz="0" w:space="0" w:color="auto"/>
                <w:left w:val="none" w:sz="0" w:space="0" w:color="auto"/>
                <w:bottom w:val="none" w:sz="0" w:space="0" w:color="auto"/>
                <w:right w:val="none" w:sz="0" w:space="0" w:color="auto"/>
              </w:divBdr>
              <w:divsChild>
                <w:div w:id="1717655226">
                  <w:marLeft w:val="0"/>
                  <w:marRight w:val="150"/>
                  <w:marTop w:val="0"/>
                  <w:marBottom w:val="0"/>
                  <w:divBdr>
                    <w:top w:val="single" w:sz="6" w:space="11" w:color="C0DDEB"/>
                    <w:left w:val="single" w:sz="6" w:space="8" w:color="C0DDEB"/>
                    <w:bottom w:val="single" w:sz="6" w:space="15" w:color="C0DDEB"/>
                    <w:right w:val="single" w:sz="6" w:space="8" w:color="C0DDEB"/>
                  </w:divBdr>
                  <w:divsChild>
                    <w:div w:id="1296444158">
                      <w:marLeft w:val="0"/>
                      <w:marRight w:val="0"/>
                      <w:marTop w:val="0"/>
                      <w:marBottom w:val="0"/>
                      <w:divBdr>
                        <w:top w:val="none" w:sz="0" w:space="0" w:color="auto"/>
                        <w:left w:val="none" w:sz="0" w:space="0" w:color="auto"/>
                        <w:bottom w:val="none" w:sz="0" w:space="0" w:color="auto"/>
                        <w:right w:val="none" w:sz="0" w:space="0" w:color="auto"/>
                      </w:divBdr>
                      <w:divsChild>
                        <w:div w:id="78014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66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053C7D726A2E4193C989D956233DDE" ma:contentTypeVersion="18" ma:contentTypeDescription="Een nieuw document maken." ma:contentTypeScope="" ma:versionID="1634bb1eeabc5190beeae6325ef2fb9e">
  <xsd:schema xmlns:xsd="http://www.w3.org/2001/XMLSchema" xmlns:xs="http://www.w3.org/2001/XMLSchema" xmlns:p="http://schemas.microsoft.com/office/2006/metadata/properties" xmlns:ns2="3af76534-6286-4f04-8e4c-84d7ed1a32d5" xmlns:ns3="a4d15b57-cf55-44d8-bf44-b7688f4fa2e5" targetNamespace="http://schemas.microsoft.com/office/2006/metadata/properties" ma:root="true" ma:fieldsID="276e1cae6852ef8e2d9be61a4ebbea8b" ns2:_="" ns3:_="">
    <xsd:import namespace="3af76534-6286-4f04-8e4c-84d7ed1a32d5"/>
    <xsd:import namespace="a4d15b57-cf55-44d8-bf44-b7688f4fa2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76534-6286-4f04-8e4c-84d7ed1a32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2a19a56-09d9-4386-92fb-b96b8fed23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15b57-cf55-44d8-bf44-b7688f4fa2e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b3a04b1-de98-4f06-96fa-90f86175f79a}" ma:internalName="TaxCatchAll" ma:showField="CatchAllData" ma:web="a4d15b57-cf55-44d8-bf44-b7688f4fa2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4d15b57-cf55-44d8-bf44-b7688f4fa2e5" xsi:nil="true"/>
    <lcf76f155ced4ddcb4097134ff3c332f xmlns="3af76534-6286-4f04-8e4c-84d7ed1a32d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0228E-F30F-4459-985F-3887C37E9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f76534-6286-4f04-8e4c-84d7ed1a32d5"/>
    <ds:schemaRef ds:uri="a4d15b57-cf55-44d8-bf44-b7688f4fa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BAD980-BBD9-4047-A6C6-BFA35081F00C}">
  <ds:schemaRefs>
    <ds:schemaRef ds:uri="http://schemas.microsoft.com/sharepoint/v3/contenttype/forms"/>
  </ds:schemaRefs>
</ds:datastoreItem>
</file>

<file path=customXml/itemProps3.xml><?xml version="1.0" encoding="utf-8"?>
<ds:datastoreItem xmlns:ds="http://schemas.openxmlformats.org/officeDocument/2006/customXml" ds:itemID="{7786DAB0-ECD9-4CB4-BDEA-3BCAA33C9512}">
  <ds:schemaRefs>
    <ds:schemaRef ds:uri="http://schemas.microsoft.com/office/2006/metadata/properties"/>
    <ds:schemaRef ds:uri="http://schemas.microsoft.com/office/infopath/2007/PartnerControls"/>
    <ds:schemaRef ds:uri="a4d15b57-cf55-44d8-bf44-b7688f4fa2e5"/>
    <ds:schemaRef ds:uri="3af76534-6286-4f04-8e4c-84d7ed1a32d5"/>
  </ds:schemaRefs>
</ds:datastoreItem>
</file>

<file path=customXml/itemProps4.xml><?xml version="1.0" encoding="utf-8"?>
<ds:datastoreItem xmlns:ds="http://schemas.openxmlformats.org/officeDocument/2006/customXml" ds:itemID="{BDAF366E-3C07-465C-8A59-5BE2CCD47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2369</Words>
  <Characters>13032</Characters>
  <Application>Microsoft Office Word</Application>
  <DocSecurity>0</DocSecurity>
  <Lines>108</Lines>
  <Paragraphs>30</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15371</CharactersWithSpaces>
  <SharedDoc>false</SharedDoc>
  <HLinks>
    <vt:vector size="6" baseType="variant">
      <vt:variant>
        <vt:i4>6094849</vt:i4>
      </vt:variant>
      <vt:variant>
        <vt:i4>0</vt:i4>
      </vt:variant>
      <vt:variant>
        <vt:i4>0</vt:i4>
      </vt:variant>
      <vt:variant>
        <vt:i4>5</vt:i4>
      </vt:variant>
      <vt:variant>
        <vt:lpwstr>https://werk.belgie.be/nl/themas/welzijn-op-het-werk/organisatorische-structuren/externe-dienst-voor-preventie-en-bescherming</vt:lpwstr>
      </vt:variant>
      <vt:variant>
        <vt:lpwstr>toc_heading_8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dc:creator>
  <cp:keywords/>
  <cp:lastModifiedBy>Nathalie Coulon</cp:lastModifiedBy>
  <cp:revision>6</cp:revision>
  <cp:lastPrinted>2022-06-30T14:11:00Z</cp:lastPrinted>
  <dcterms:created xsi:type="dcterms:W3CDTF">2026-08-12T07:59:00Z</dcterms:created>
  <dcterms:modified xsi:type="dcterms:W3CDTF">2026-08-12T08:08:00Z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0x010100B6053C7D726A2E4193C989D956233DDE</vt:lpwstr>
  </property>
  <property fmtid="{D5CDD505-2E9C-101B-9397-08002B2CF9AE}" pid="3" name="MediaServiceImageTags">
    <vt:lpwstr/>
  </property>
</Properties>
</file>