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40B07" w14:textId="49263D97" w:rsidR="00DF510D" w:rsidRPr="00DB260C" w:rsidRDefault="00DF510D" w:rsidP="00DF510D">
      <w:pPr>
        <w:pStyle w:val="NormalWeb"/>
        <w:spacing w:before="0" w:beforeAutospacing="0" w:after="160" w:afterAutospacing="0"/>
        <w:rPr>
          <w:rFonts w:ascii="Trebuchet MS" w:hAnsi="Trebuchet MS"/>
          <w:sz w:val="22"/>
          <w:szCs w:val="22"/>
        </w:rPr>
      </w:pPr>
      <w:r w:rsidRPr="00DB260C">
        <w:rPr>
          <w:rFonts w:ascii="Trebuchet MS" w:hAnsi="Trebuchet MS"/>
          <w:color w:val="000000"/>
          <w:sz w:val="22"/>
          <w:szCs w:val="22"/>
        </w:rPr>
        <w:t>Let me share an inspiring tale of Bob, a small business owner in Colorado, who, despite facing challenges, was able to execute a well-prepared exit plan, ensuring a smooth transition for his beloved café.</w:t>
      </w:r>
    </w:p>
    <w:p w14:paraId="6D97E24F" w14:textId="6F28E0B8" w:rsidR="00DF510D" w:rsidRPr="00DB260C" w:rsidRDefault="00DF510D" w:rsidP="00DF510D">
      <w:pPr>
        <w:pStyle w:val="NormalWeb"/>
        <w:spacing w:before="0" w:beforeAutospacing="0" w:after="160" w:afterAutospacing="0"/>
        <w:rPr>
          <w:rFonts w:ascii="Trebuchet MS" w:hAnsi="Trebuchet MS"/>
          <w:sz w:val="22"/>
          <w:szCs w:val="22"/>
        </w:rPr>
      </w:pPr>
      <w:r w:rsidRPr="00DB260C">
        <w:rPr>
          <w:rFonts w:ascii="Trebuchet MS" w:hAnsi="Trebuchet MS"/>
          <w:color w:val="000000"/>
          <w:sz w:val="22"/>
          <w:szCs w:val="22"/>
        </w:rPr>
        <w:t>From the day he opened its doors, his café quickly became a local favorite, known for its cozy ambiance, delicious coffees, and homemade pastries. Bob was not only a passionate entrepreneur but also a savvy businessman who understood the importance of planning for the future.</w:t>
      </w:r>
    </w:p>
    <w:p w14:paraId="76D1D793" w14:textId="2EA7F5A2" w:rsidR="00DF510D" w:rsidRPr="00DB260C" w:rsidRDefault="00DF510D" w:rsidP="00DF510D">
      <w:pPr>
        <w:pStyle w:val="NormalWeb"/>
        <w:spacing w:before="0" w:beforeAutospacing="0" w:after="160" w:afterAutospacing="0"/>
        <w:rPr>
          <w:rFonts w:ascii="Trebuchet MS" w:hAnsi="Trebuchet MS"/>
          <w:sz w:val="22"/>
          <w:szCs w:val="22"/>
        </w:rPr>
      </w:pPr>
      <w:r w:rsidRPr="00DB260C">
        <w:rPr>
          <w:rFonts w:ascii="Trebuchet MS" w:hAnsi="Trebuchet MS"/>
          <w:color w:val="000000"/>
          <w:sz w:val="22"/>
          <w:szCs w:val="22"/>
        </w:rPr>
        <w:t>As Bob's café flourished, he recognized the need for an exit plan—an essential aspect of any successful business strategy. While he loved his café and hoped to run it for as long as possible, he understood that life could be unpredictable, and having a plan in place was essential.</w:t>
      </w:r>
    </w:p>
    <w:p w14:paraId="6B480B60" w14:textId="7427F574" w:rsidR="00DF510D" w:rsidRPr="00DB260C" w:rsidRDefault="00DF510D" w:rsidP="00DF510D">
      <w:pPr>
        <w:pStyle w:val="NormalWeb"/>
        <w:spacing w:before="0" w:beforeAutospacing="0" w:after="160" w:afterAutospacing="0"/>
        <w:rPr>
          <w:rFonts w:ascii="Trebuchet MS" w:hAnsi="Trebuchet MS"/>
          <w:sz w:val="22"/>
          <w:szCs w:val="22"/>
        </w:rPr>
      </w:pPr>
      <w:r w:rsidRPr="00DB260C">
        <w:rPr>
          <w:rFonts w:ascii="Trebuchet MS" w:hAnsi="Trebuchet MS"/>
          <w:color w:val="000000"/>
          <w:sz w:val="22"/>
          <w:szCs w:val="22"/>
        </w:rPr>
        <w:t xml:space="preserve">Bob took the time to outline his exit strategy with the guidance of his advisors. He set clear objectives for his café's future, identified potential successors, and established a timeline for his exit. Additionally, he worked diligently to ensure that his legal financial records were well-organized and </w:t>
      </w:r>
      <w:proofErr w:type="gramStart"/>
      <w:r w:rsidRPr="00DB260C">
        <w:rPr>
          <w:rFonts w:ascii="Trebuchet MS" w:hAnsi="Trebuchet MS"/>
          <w:color w:val="000000"/>
          <w:sz w:val="22"/>
          <w:szCs w:val="22"/>
        </w:rPr>
        <w:t>up-to-date</w:t>
      </w:r>
      <w:proofErr w:type="gramEnd"/>
      <w:r w:rsidRPr="00DB260C">
        <w:rPr>
          <w:rFonts w:ascii="Trebuchet MS" w:hAnsi="Trebuchet MS"/>
          <w:color w:val="000000"/>
          <w:sz w:val="22"/>
          <w:szCs w:val="22"/>
        </w:rPr>
        <w:t>, making the business attractive to potential buyers.</w:t>
      </w:r>
    </w:p>
    <w:p w14:paraId="45E94E25" w14:textId="760CB76B" w:rsidR="00DF510D" w:rsidRPr="00DB260C" w:rsidRDefault="00DF510D" w:rsidP="00DF510D">
      <w:pPr>
        <w:pStyle w:val="NormalWeb"/>
        <w:spacing w:before="0" w:beforeAutospacing="0" w:after="160" w:afterAutospacing="0"/>
        <w:rPr>
          <w:rFonts w:ascii="Trebuchet MS" w:hAnsi="Trebuchet MS"/>
          <w:sz w:val="22"/>
          <w:szCs w:val="22"/>
        </w:rPr>
      </w:pPr>
      <w:r w:rsidRPr="00DB260C">
        <w:rPr>
          <w:rFonts w:ascii="Trebuchet MS" w:hAnsi="Trebuchet MS"/>
          <w:color w:val="000000"/>
          <w:sz w:val="22"/>
          <w:szCs w:val="22"/>
        </w:rPr>
        <w:t>When the larger coffee chain opened nearby, Bob was ready to face the competition head-on. Thanks to his loyal customer base and the café's unique charm, he managed to hold his ground. However, he knew that this could be an opportune moment to consider his exit plan.</w:t>
      </w:r>
    </w:p>
    <w:p w14:paraId="2267CD6A" w14:textId="6E6425AB" w:rsidR="00DF510D" w:rsidRPr="00DB260C" w:rsidRDefault="00DF510D" w:rsidP="00DF510D">
      <w:pPr>
        <w:pStyle w:val="NormalWeb"/>
        <w:spacing w:before="0" w:beforeAutospacing="0" w:after="160" w:afterAutospacing="0"/>
        <w:rPr>
          <w:rFonts w:ascii="Trebuchet MS" w:hAnsi="Trebuchet MS"/>
          <w:sz w:val="22"/>
          <w:szCs w:val="22"/>
        </w:rPr>
      </w:pPr>
      <w:r w:rsidRPr="00DB260C">
        <w:rPr>
          <w:rFonts w:ascii="Trebuchet MS" w:hAnsi="Trebuchet MS"/>
          <w:color w:val="000000"/>
          <w:sz w:val="22"/>
          <w:szCs w:val="22"/>
        </w:rPr>
        <w:t>As the corporate giant's presence intensified, Bob began conversations with interested parties who shared his vision for the café's future. He was upfront about his intention to sell and ensured that the potential buyers were committed to maintaining the café's beloved atmosphere and community connections.</w:t>
      </w:r>
    </w:p>
    <w:p w14:paraId="03402B89" w14:textId="17C11D1F" w:rsidR="00DF510D" w:rsidRPr="00DB260C" w:rsidRDefault="00DF510D" w:rsidP="00DF510D">
      <w:pPr>
        <w:pStyle w:val="NormalWeb"/>
        <w:spacing w:before="0" w:beforeAutospacing="0" w:after="160" w:afterAutospacing="0"/>
        <w:rPr>
          <w:rFonts w:ascii="Trebuchet MS" w:hAnsi="Trebuchet MS"/>
          <w:sz w:val="22"/>
          <w:szCs w:val="22"/>
        </w:rPr>
      </w:pPr>
      <w:r w:rsidRPr="00DB260C">
        <w:rPr>
          <w:rFonts w:ascii="Trebuchet MS" w:hAnsi="Trebuchet MS"/>
          <w:color w:val="000000"/>
          <w:sz w:val="22"/>
          <w:szCs w:val="22"/>
        </w:rPr>
        <w:t>After a thorough evaluation of offers and negotiations, Bob found the perfect buyer—a young entrepreneur who admired the café's legacy and was eager to preserve its essence. The transition process was smooth, as Bob had already laid the groundwork. He worked closely with the new owner, sharing insights, recipes, and tips for running the café successfully.</w:t>
      </w:r>
    </w:p>
    <w:p w14:paraId="66FFF513" w14:textId="52FE6774" w:rsidR="00DF510D" w:rsidRPr="00DB260C" w:rsidRDefault="00DF510D" w:rsidP="00DF510D">
      <w:pPr>
        <w:pStyle w:val="NormalWeb"/>
        <w:spacing w:before="0" w:beforeAutospacing="0" w:after="160" w:afterAutospacing="0"/>
        <w:rPr>
          <w:rFonts w:ascii="Trebuchet MS" w:hAnsi="Trebuchet MS"/>
          <w:sz w:val="22"/>
          <w:szCs w:val="22"/>
        </w:rPr>
      </w:pPr>
      <w:r w:rsidRPr="00DB260C">
        <w:rPr>
          <w:rFonts w:ascii="Trebuchet MS" w:hAnsi="Trebuchet MS"/>
          <w:color w:val="000000"/>
          <w:sz w:val="22"/>
          <w:szCs w:val="22"/>
        </w:rPr>
        <w:t>When the day came for Bob to step back and pass the torch, there was a sense of celebration rather than sorrow. The café's regular customers welcomed the new owner with open arms, appreciating the continuation of the familiar and cherished environment they had grown to love.</w:t>
      </w:r>
    </w:p>
    <w:p w14:paraId="0469DAC8" w14:textId="47AE11DD" w:rsidR="00DF510D" w:rsidRPr="00DB260C" w:rsidRDefault="00DF510D" w:rsidP="00DF510D">
      <w:pPr>
        <w:pStyle w:val="NormalWeb"/>
        <w:spacing w:before="0" w:beforeAutospacing="0" w:after="160" w:afterAutospacing="0"/>
        <w:rPr>
          <w:rFonts w:ascii="Trebuchet MS" w:hAnsi="Trebuchet MS"/>
          <w:sz w:val="22"/>
          <w:szCs w:val="22"/>
        </w:rPr>
      </w:pPr>
      <w:r w:rsidRPr="00DB260C">
        <w:rPr>
          <w:rFonts w:ascii="Trebuchet MS" w:hAnsi="Trebuchet MS"/>
          <w:color w:val="000000"/>
          <w:sz w:val="22"/>
          <w:szCs w:val="22"/>
        </w:rPr>
        <w:t>Bob's exit plan not only secured his financial future but also left a lasting positive impact on the community he had served for so many years. As he embarked on new adventures in life, he took pride in knowing that his café would continue to thrive under its new ownership.</w:t>
      </w:r>
    </w:p>
    <w:p w14:paraId="6BFAEE50" w14:textId="1BC6B477" w:rsidR="00DF510D" w:rsidRPr="00DB260C" w:rsidRDefault="00DF510D" w:rsidP="00DF510D">
      <w:pPr>
        <w:pStyle w:val="NormalWeb"/>
        <w:spacing w:before="0" w:beforeAutospacing="0" w:after="160" w:afterAutospacing="0"/>
        <w:rPr>
          <w:rFonts w:ascii="Trebuchet MS" w:hAnsi="Trebuchet MS"/>
          <w:sz w:val="22"/>
          <w:szCs w:val="22"/>
        </w:rPr>
      </w:pPr>
      <w:r w:rsidRPr="00DB260C">
        <w:rPr>
          <w:rFonts w:ascii="Trebuchet MS" w:hAnsi="Trebuchet MS"/>
          <w:color w:val="000000"/>
          <w:sz w:val="22"/>
          <w:szCs w:val="22"/>
        </w:rPr>
        <w:t xml:space="preserve">Bob realized that having an exit plan in place was one of the wisest decisions he had made as a small business owner. It gave him peace of mind, allowed him to navigate challenges confidently, and ultimately ensured a successful and fulfilling transition for both </w:t>
      </w:r>
      <w:proofErr w:type="gramStart"/>
      <w:r w:rsidRPr="00DB260C">
        <w:rPr>
          <w:rFonts w:ascii="Trebuchet MS" w:hAnsi="Trebuchet MS"/>
          <w:color w:val="000000"/>
          <w:sz w:val="22"/>
          <w:szCs w:val="22"/>
        </w:rPr>
        <w:t>himself</w:t>
      </w:r>
      <w:proofErr w:type="gramEnd"/>
      <w:r w:rsidRPr="00DB260C">
        <w:rPr>
          <w:rFonts w:ascii="Trebuchet MS" w:hAnsi="Trebuchet MS"/>
          <w:color w:val="000000"/>
          <w:sz w:val="22"/>
          <w:szCs w:val="22"/>
        </w:rPr>
        <w:t xml:space="preserve"> and his beloved café.</w:t>
      </w:r>
    </w:p>
    <w:p w14:paraId="732ECF32" w14:textId="77777777" w:rsidR="002C7B17" w:rsidRPr="00DB260C" w:rsidRDefault="002C7B17">
      <w:pPr>
        <w:rPr>
          <w:rFonts w:ascii="Trebuchet MS" w:hAnsi="Trebuchet MS"/>
          <w:sz w:val="22"/>
          <w:szCs w:val="22"/>
        </w:rPr>
      </w:pPr>
    </w:p>
    <w:p w14:paraId="5749DC5C" w14:textId="09A43098" w:rsidR="008A2337" w:rsidRPr="00DB260C" w:rsidRDefault="008A2337">
      <w:pPr>
        <w:rPr>
          <w:rFonts w:ascii="Trebuchet MS" w:hAnsi="Trebuchet MS"/>
          <w:sz w:val="22"/>
          <w:szCs w:val="22"/>
        </w:rPr>
      </w:pPr>
    </w:p>
    <w:sectPr w:rsidR="008A2337" w:rsidRPr="00DB26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0D"/>
    <w:rsid w:val="00110298"/>
    <w:rsid w:val="002C7B17"/>
    <w:rsid w:val="008A2337"/>
    <w:rsid w:val="00B50B72"/>
    <w:rsid w:val="00DB260C"/>
    <w:rsid w:val="00DF5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C2626"/>
  <w15:chartTrackingRefBased/>
  <w15:docId w15:val="{16BC9051-77AA-42B9-990B-9E9EDBB4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510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480</Words>
  <Characters>2434</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Nelson</dc:creator>
  <cp:keywords/>
  <dc:description/>
  <cp:lastModifiedBy>Sara Nelson</cp:lastModifiedBy>
  <cp:revision>4</cp:revision>
  <dcterms:created xsi:type="dcterms:W3CDTF">2023-10-17T20:54:00Z</dcterms:created>
  <dcterms:modified xsi:type="dcterms:W3CDTF">2024-01-18T18:47:00Z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02ef73c0a5b7f7f6d99a9add0194cbc208be51d0d0b325ebb0964184e9a81e0c</vt:lpwstr>
  </property>
</Properties>
</file>