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jc w:val="center"/>
        <w:rPr>
          <w:b w:val="1"/>
          <w:bCs w:val="1"/>
          <w:sz w:val="52"/>
          <w:szCs w:val="52"/>
        </w:rPr>
      </w:pPr>
      <w:r w:rsidDel="00000000" w:rsidR="00000000" w:rsidRPr="00000000">
        <w:rPr>
          <w:b w:val="1"/>
          <w:bCs w:val="1"/>
          <w:sz w:val="52"/>
          <w:szCs w:val="52"/>
          <w:rtl w:val="0"/>
        </w:rPr>
        <w:t xml:space="preserve">Orthodontic Case Presentation — Sample Worksheet</w:t>
      </w:r>
    </w:p>
    <w:p w:rsidR="00000000" w:rsidDel="00000000" w:rsidP="00000000" w:rsidRDefault="00000000" w:rsidRPr="00000000" w14:paraId="00000002">
      <w:pPr>
        <w:pStyle w:val="Heading1"/>
        <w:rPr>
          <w:b w:val="0"/>
          <w:bCs w:val="0"/>
        </w:rPr>
      </w:pPr>
      <w:bookmarkStart w:colFirst="0" w:colLast="0" w:name="_heading=h.n7kps3iwc5cu" w:id="0"/>
      <w:bookmarkEnd w:id="0"/>
      <w:r w:rsidDel="00000000" w:rsidR="00000000" w:rsidRPr="00000000">
        <w:rPr>
          <w:b w:val="0"/>
          <w:bCs w:val="0"/>
          <w:rtl w:val="0"/>
        </w:rPr>
        <w:t xml:space="preserve">About this template</w:t>
      </w:r>
    </w:p>
    <w:p w:rsidR="00000000" w:rsidDel="00000000" w:rsidP="00000000" w:rsidRDefault="00000000" w:rsidRPr="00000000" w14:paraId="00000003">
      <w:pPr>
        <w:rPr/>
      </w:pPr>
      <w:r>
        <w:rPr>
          <w:rtl w:val="0"/>
        </w:rPr>
        <w:t xml:space="preserve">This worksheet is a sample template for educational and reference purposes. It supports preparation for an orthodontic case presentation and should be reviewed and adapted before use. It is not a clinical protocol, an informed consent form, or a complete patient record. Practices should adapt it to each patient, their workflows, and applicable requirements. Diagnosis, treatment planning, and plan approval remain the responsibility of the treating doctor.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Use the template to organize the case discussion and the checklist to review consultation materials and follow-up needs. Adapt both sections to the patient and the proposed treatment.</w:t>
      </w:r>
    </w:p>
    <w:p w:rsidR="00000000" w:rsidDel="00000000" w:rsidP="00000000" w:rsidRDefault="00000000" w:rsidRPr="00000000" w14:paraId="00000005">
      <w:pPr>
        <w:pStyle w:val="Heading1"/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Case presentation template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b w:val="0"/>
          <w:bCs w:val="0"/>
          <w:rtl w:val="0"/>
        </w:rPr>
        <w:t xml:space="preserve">Use this outline to organize the discussion. Keep the presentation consistent with the reviewed treatment plan and adapt the detail to the patient.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20" w:lineRule="auto"/>
        <w:rPr/>
      </w:pPr>
      <w:r w:rsidDel="00000000" w:rsidR="00000000" w:rsidRPr="00000000">
        <w:rPr>
          <w:b w:val="0"/>
          <w:bCs w:val="0"/>
          <w:rtl w:val="0"/>
        </w:rPr>
        <w:t xml:space="preserve">Case ID ____________________    Date ____________    Plan version 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after="220" w:lineRule="auto"/>
        <w:rPr/>
      </w:pPr>
      <w:r>
        <w:rPr>
          <w:b w:val="0"/>
          <w:bCs w:val="0"/>
          <w:rtl w:val="0"/>
        </w:rPr>
        <w:t xml:space="preserve">Prepared by ____________________    Clinical review by ____________________</w:t>
      </w:r>
    </w:p>
    <w:tbl>
      <w:tblPr>
        <w:tblStyle w:val="Table1"/>
        <w:tblW w:w="10224.0" w:type="dxa"/>
        <w:jc w:val="center"/>
        <w:tblBorders>
          <w:top w:color="d9d9d9" w:space="0" w:sz="4" w:val="single"/>
          <w:left w:color="d9d9d9" w:space="0" w:sz="4" w:val="single"/>
          <w:bottom w:color="d9d9d9" w:space="0" w:sz="4" w:val="single"/>
          <w:right w:color="d9d9d9" w:space="0" w:sz="4" w:val="single"/>
          <w:insideH w:color="d9d9d9" w:space="0" w:sz="4" w:val="single"/>
          <w:insideV w:color="d9d9d9" w:space="0" w:sz="4" w:val="single"/>
        </w:tblBorders>
        <w:tblLayout w:type="fixed"/>
        <w:tblLook w:val="0400"/>
      </w:tblPr>
      <w:tblGrid>
        <w:gridCol w:w="1944"/>
        <w:gridCol w:w="3888"/>
        <w:gridCol w:w="4392"/>
        <w:tblGridChange w:id="0">
          <w:tblGrid>
            <w:gridCol w:w="1944"/>
            <w:gridCol w:w="3888"/>
            <w:gridCol w:w="4392"/>
          </w:tblGrid>
        </w:tblGridChange>
      </w:tblGrid>
      <w:tr>
        <w:trPr>
          <w:cantSplit w:val="1"/>
          <w:tblHeader w:val="1"/>
        </w:trPr>
        <w:tc>
          <w:tcPr>
            <w:shd w:fill="e6f0f4" w:val="clear"/>
            <w:tcMar>
              <w:top w:w="85.0" w:type="dxa"/>
              <w:left w:w="110.0" w:type="dxa"/>
              <w:bottom w:w="85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spacing w:after="0" w:line="252.00000000000003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1"/>
                <w:szCs w:val="21"/>
                <w:rtl w:val="0"/>
              </w:rPr>
              <w:t xml:space="preserve">Component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6f0f4" w:val="clear"/>
            <w:tcMar>
              <w:top w:w="85.0" w:type="dxa"/>
              <w:left w:w="110.0" w:type="dxa"/>
              <w:bottom w:w="85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spacing w:after="0" w:line="252.00000000000003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1"/>
                <w:szCs w:val="21"/>
                <w:rtl w:val="0"/>
              </w:rPr>
              <w:t xml:space="preserve">What to include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6f0f4" w:val="clear"/>
            <w:tcMar>
              <w:top w:w="85.0" w:type="dxa"/>
              <w:left w:w="110.0" w:type="dxa"/>
              <w:bottom w:w="85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spacing w:after="0" w:line="252.00000000000003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1"/>
                <w:szCs w:val="21"/>
                <w:rtl w:val="0"/>
              </w:rPr>
              <w:t xml:space="preserve">Your notes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34" w:hRule="atLeast"/>
          <w:tblHeader w:val="0"/>
        </w:trPr>
        <w:tc>
          <w:tcPr>
            <w:tcMar>
              <w:top w:w="85.0" w:type="dxa"/>
              <w:left w:w="110.0" w:type="dxa"/>
              <w:bottom w:w="85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spacing w:after="0" w:line="252.00000000000003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  <w:rtl w:val="0"/>
              </w:rPr>
              <w:t xml:space="preserve">Patient priorities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5.0" w:type="dxa"/>
              <w:left w:w="110.0" w:type="dxa"/>
              <w:bottom w:w="85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spacing w:after="0" w:line="252.00000000000003" w:lineRule="auto"/>
              <w:rPr/>
            </w:pPr>
            <w:r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  <w:rtl w:val="0"/>
              </w:rPr>
              <w:t xml:space="preserve">Participants, chief concern, goals, and questions</w:t>
            </w:r>
          </w:p>
        </w:tc>
        <w:tc>
          <w:tcPr>
            <w:tcMar>
              <w:top w:w="85.0" w:type="dxa"/>
              <w:left w:w="110.0" w:type="dxa"/>
              <w:bottom w:w="85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spacing w:after="0" w:line="252.00000000000003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34" w:hRule="atLeast"/>
          <w:tblHeader w:val="0"/>
        </w:trPr>
        <w:tc>
          <w:tcPr>
            <w:tcMar>
              <w:top w:w="85.0" w:type="dxa"/>
              <w:left w:w="110.0" w:type="dxa"/>
              <w:bottom w:w="85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spacing w:after="0" w:line="252.00000000000003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  <w:rtl w:val="0"/>
              </w:rPr>
              <w:t xml:space="preserve">Diagnostic summary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5.0" w:type="dxa"/>
              <w:left w:w="110.0" w:type="dxa"/>
              <w:bottom w:w="85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spacing w:after="0" w:line="252.00000000000003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  <w:rtl w:val="0"/>
              </w:rPr>
              <w:t xml:space="preserve">Relevant findings and the records that support them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5.0" w:type="dxa"/>
              <w:left w:w="110.0" w:type="dxa"/>
              <w:bottom w:w="85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spacing w:after="0" w:line="252.00000000000003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34" w:hRule="atLeast"/>
          <w:tblHeader w:val="0"/>
        </w:trPr>
        <w:tc>
          <w:tcPr>
            <w:tcMar>
              <w:top w:w="85.0" w:type="dxa"/>
              <w:left w:w="110.0" w:type="dxa"/>
              <w:bottom w:w="85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spacing w:after="0" w:line="252.00000000000003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  <w:rtl w:val="0"/>
              </w:rPr>
              <w:t xml:space="preserve">Treatment goals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5.0" w:type="dxa"/>
              <w:left w:w="110.0" w:type="dxa"/>
              <w:bottom w:w="85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spacing w:after="0" w:line="252.00000000000003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  <w:rtl w:val="0"/>
              </w:rPr>
              <w:t xml:space="preserve">Intended changes, priorities, and limitations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5.0" w:type="dxa"/>
              <w:left w:w="110.0" w:type="dxa"/>
              <w:bottom w:w="85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spacing w:after="0" w:line="252.00000000000003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34" w:hRule="atLeast"/>
          <w:tblHeader w:val="0"/>
        </w:trPr>
        <w:tc>
          <w:tcPr>
            <w:tcMar>
              <w:top w:w="85.0" w:type="dxa"/>
              <w:left w:w="110.0" w:type="dxa"/>
              <w:bottom w:w="85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spacing w:after="0" w:line="252.00000000000003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  <w:rtl w:val="0"/>
              </w:rPr>
              <w:t xml:space="preserve">Options and recommendation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5.0" w:type="dxa"/>
              <w:left w:w="110.0" w:type="dxa"/>
              <w:bottom w:w="85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spacing w:after="0" w:line="252.00000000000003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  <w:rtl w:val="0"/>
              </w:rPr>
              <w:t xml:space="preserve">Appropriate alternatives, trade-offs, and clinical rationale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5.0" w:type="dxa"/>
              <w:left w:w="110.0" w:type="dxa"/>
              <w:bottom w:w="85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spacing w:after="0" w:line="252.00000000000003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34" w:hRule="atLeast"/>
          <w:tblHeader w:val="0"/>
        </w:trPr>
        <w:tc>
          <w:tcPr>
            <w:tcMar>
              <w:top w:w="85.0" w:type="dxa"/>
              <w:left w:w="110.0" w:type="dxa"/>
              <w:bottom w:w="85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spacing w:after="0" w:line="252.00000000000003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  <w:rtl w:val="0"/>
              </w:rPr>
              <w:t xml:space="preserve">Visual explanation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5.0" w:type="dxa"/>
              <w:left w:w="110.0" w:type="dxa"/>
              <w:bottom w:w="85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after="0" w:line="252.00000000000003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  <w:rtl w:val="0"/>
              </w:rPr>
              <w:t xml:space="preserve">Selected photos, models, and labeled simulations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5.0" w:type="dxa"/>
              <w:left w:w="110.0" w:type="dxa"/>
              <w:bottom w:w="85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pacing w:after="0" w:line="252.00000000000003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34" w:hRule="atLeast"/>
          <w:tblHeader w:val="0"/>
        </w:trPr>
        <w:tc>
          <w:tcPr>
            <w:tcMar>
              <w:top w:w="85.0" w:type="dxa"/>
              <w:left w:w="110.0" w:type="dxa"/>
              <w:bottom w:w="85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after="0" w:line="252.00000000000003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  <w:rtl w:val="0"/>
              </w:rPr>
              <w:t xml:space="preserve">Timeline and responsibilities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5.0" w:type="dxa"/>
              <w:left w:w="110.0" w:type="dxa"/>
              <w:bottom w:w="85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after="0" w:line="252.00000000000003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  <w:rtl w:val="0"/>
              </w:rPr>
              <w:t xml:space="preserve">Estimated duration, appointments, patient participation, and retention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5.0" w:type="dxa"/>
              <w:left w:w="110.0" w:type="dxa"/>
              <w:bottom w:w="85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after="0" w:line="252.00000000000003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34" w:hRule="atLeast"/>
          <w:tblHeader w:val="0"/>
        </w:trPr>
        <w:tc>
          <w:tcPr>
            <w:tcMar>
              <w:top w:w="85.0" w:type="dxa"/>
              <w:left w:w="110.0" w:type="dxa"/>
              <w:bottom w:w="85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after="0" w:line="252.00000000000003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  <w:rtl w:val="0"/>
              </w:rPr>
              <w:t xml:space="preserve">Financial summary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5.0" w:type="dxa"/>
              <w:left w:w="110.0" w:type="dxa"/>
              <w:bottom w:w="85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after="0" w:line="252.00000000000003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  <w:rtl w:val="0"/>
              </w:rPr>
              <w:t xml:space="preserve">Included services, possible additional charges, and payment terms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5.0" w:type="dxa"/>
              <w:left w:w="110.0" w:type="dxa"/>
              <w:bottom w:w="85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after="0" w:line="252.00000000000003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34" w:hRule="atLeast"/>
          <w:tblHeader w:val="0"/>
        </w:trPr>
        <w:tc>
          <w:tcPr>
            <w:tcMar>
              <w:top w:w="85.0" w:type="dxa"/>
              <w:left w:w="110.0" w:type="dxa"/>
              <w:bottom w:w="85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after="0" w:line="252.00000000000003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  <w:rtl w:val="0"/>
              </w:rPr>
              <w:t xml:space="preserve">Questions and next steps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5.0" w:type="dxa"/>
              <w:left w:w="110.0" w:type="dxa"/>
              <w:bottom w:w="85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after="0" w:line="252.00000000000003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  <w:rtl w:val="0"/>
              </w:rPr>
              <w:t xml:space="preserve">Unresolved questions, written summary, and agreed follow-up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5.0" w:type="dxa"/>
              <w:left w:w="110.0" w:type="dxa"/>
              <w:bottom w:w="85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after="0" w:line="252.00000000000003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pStyle w:val="Heading1"/>
        <w:pageBreakBefore/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Presentation readiness checklist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b w:val="0"/>
          <w:bCs w:val="0"/>
          <w:rtl w:val="0"/>
        </w:rPr>
        <w:t xml:space="preserve">Check the materials before the consultation and complete the decision and follow-up checks afterward. Record any unresolved item, who will address it, and when.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b w:val="0"/>
          <w:bCs w:val="0"/>
          <w:rtl w:val="0"/>
        </w:rPr>
        <w:t xml:space="preserve">Adapt these checks to the case and applicable jurisdiction. Imaging depends on clinical need; this checklist does not prescribe a universal imaging protocol or legal standard.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220" w:lineRule="auto"/>
        <w:rPr/>
      </w:pPr>
      <w:r w:rsidDel="00000000" w:rsidR="00000000" w:rsidRPr="00000000">
        <w:rPr>
          <w:b w:val="0"/>
          <w:bCs w:val="0"/>
          <w:rtl w:val="0"/>
        </w:rPr>
        <w:t xml:space="preserve">Case ID ____________________    Reviewed by ____________________    Date __________</w:t>
      </w:r>
      <w:r w:rsidDel="00000000" w:rsidR="00000000" w:rsidRPr="00000000">
        <w:rPr>
          <w:rtl w:val="0"/>
        </w:rPr>
      </w:r>
    </w:p>
    <w:tbl>
      <w:tblPr>
        <w:tblStyle w:val="Table2"/>
        <w:tblW w:w="10224.0" w:type="dxa"/>
        <w:jc w:val="center"/>
        <w:tblBorders>
          <w:top w:color="d9d9d9" w:space="0" w:sz="4" w:val="single"/>
          <w:left w:color="d9d9d9" w:space="0" w:sz="4" w:val="single"/>
          <w:bottom w:color="d9d9d9" w:space="0" w:sz="4" w:val="single"/>
          <w:right w:color="d9d9d9" w:space="0" w:sz="4" w:val="single"/>
          <w:insideH w:color="d9d9d9" w:space="0" w:sz="4" w:val="single"/>
          <w:insideV w:color="d9d9d9" w:space="0" w:sz="4" w:val="single"/>
        </w:tblBorders>
        <w:tblLayout w:type="fixed"/>
        <w:tblLook w:val="0400"/>
      </w:tblPr>
      <w:tblGrid>
        <w:gridCol w:w="1944"/>
        <w:gridCol w:w="6120"/>
        <w:gridCol w:w="2160"/>
        <w:tblGridChange w:id="0">
          <w:tblGrid>
            <w:gridCol w:w="1944"/>
            <w:gridCol w:w="6120"/>
            <w:gridCol w:w="2160"/>
          </w:tblGrid>
        </w:tblGridChange>
      </w:tblGrid>
      <w:tr>
        <w:trPr>
          <w:cantSplit w:val="1"/>
          <w:tblHeader w:val="1"/>
        </w:trPr>
        <w:tc>
          <w:tcPr>
            <w:shd w:fill="e6f0f4" w:val="clear"/>
            <w:tcMar>
              <w:top w:w="85.0" w:type="dxa"/>
              <w:left w:w="110.0" w:type="dxa"/>
              <w:bottom w:w="85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spacing w:after="0" w:line="252.00000000000003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1"/>
                <w:szCs w:val="21"/>
                <w:rtl w:val="0"/>
              </w:rPr>
              <w:t xml:space="preserve">Area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6f0f4" w:val="clear"/>
            <w:tcMar>
              <w:top w:w="85.0" w:type="dxa"/>
              <w:left w:w="110.0" w:type="dxa"/>
              <w:bottom w:w="85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spacing w:after="0" w:line="252.00000000000003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1"/>
                <w:szCs w:val="21"/>
                <w:rtl w:val="0"/>
              </w:rPr>
              <w:t xml:space="preserve">Readiness check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6f0f4" w:val="clear"/>
            <w:tcMar>
              <w:top w:w="85.0" w:type="dxa"/>
              <w:left w:w="110.0" w:type="dxa"/>
              <w:bottom w:w="85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spacing w:after="0" w:line="252.00000000000003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1"/>
                <w:szCs w:val="21"/>
                <w:rtl w:val="0"/>
              </w:rPr>
              <w:t xml:space="preserve">Status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34" w:hRule="atLeast"/>
          <w:tblHeader w:val="0"/>
        </w:trPr>
        <w:tc>
          <w:tcPr>
            <w:tcMar>
              <w:top w:w="85.0" w:type="dxa"/>
              <w:left w:w="110.0" w:type="dxa"/>
              <w:bottom w:w="85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spacing w:after="0" w:line="252.00000000000003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  <w:rtl w:val="0"/>
              </w:rPr>
              <w:t xml:space="preserve">Diagnostic records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5.0" w:type="dxa"/>
              <w:left w:w="110.0" w:type="dxa"/>
              <w:bottom w:w="85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spacing w:after="0" w:line="252.00000000000003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  <w:rtl w:val="0"/>
              </w:rPr>
              <w:t xml:space="preserve">History, examination findings, and usable supporting records are available.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5.0" w:type="dxa"/>
              <w:left w:w="110.0" w:type="dxa"/>
              <w:bottom w:w="85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spacing w:after="0" w:line="252.00000000000003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  <w:rtl w:val="0"/>
              </w:rPr>
              <w:t xml:space="preserve">Done / Pending / N/A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34" w:hRule="atLeast"/>
          <w:tblHeader w:val="0"/>
        </w:trPr>
        <w:tc>
          <w:tcPr>
            <w:tcMar>
              <w:top w:w="85.0" w:type="dxa"/>
              <w:left w:w="110.0" w:type="dxa"/>
              <w:bottom w:w="85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spacing w:after="0" w:line="252.00000000000003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  <w:rtl w:val="0"/>
              </w:rPr>
              <w:t xml:space="preserve">Imaging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5.0" w:type="dxa"/>
              <w:left w:w="110.0" w:type="dxa"/>
              <w:bottom w:w="85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spacing w:after="0" w:line="252.00000000000003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  <w:rtl w:val="0"/>
              </w:rPr>
              <w:t xml:space="preserve">Clinically indicated images have been reviewed.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5.0" w:type="dxa"/>
              <w:left w:w="110.0" w:type="dxa"/>
              <w:bottom w:w="85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spacing w:after="0" w:line="252.00000000000003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  <w:rtl w:val="0"/>
              </w:rPr>
              <w:t xml:space="preserve">Done / Pending / N/A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34" w:hRule="atLeast"/>
          <w:tblHeader w:val="0"/>
        </w:trPr>
        <w:tc>
          <w:tcPr>
            <w:tcMar>
              <w:top w:w="85.0" w:type="dxa"/>
              <w:left w:w="110.0" w:type="dxa"/>
              <w:bottom w:w="85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spacing w:after="0" w:line="252.00000000000003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  <w:rtl w:val="0"/>
              </w:rPr>
              <w:t xml:space="preserve">Clinical plan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5.0" w:type="dxa"/>
              <w:left w:w="110.0" w:type="dxa"/>
              <w:bottom w:w="85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spacing w:after="0" w:line="252.00000000000003" w:lineRule="auto"/>
              <w:rPr/>
            </w:pPr>
            <w:r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  <w:rtl w:val="0"/>
              </w:rPr>
              <w:t xml:space="preserve">The treating doctor has reviewed goals, options, risks, and limitations.</w:t>
            </w:r>
          </w:p>
        </w:tc>
        <w:tc>
          <w:tcPr>
            <w:tcMar>
              <w:top w:w="85.0" w:type="dxa"/>
              <w:left w:w="110.0" w:type="dxa"/>
              <w:bottom w:w="85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spacing w:after="0" w:line="252.00000000000003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  <w:rtl w:val="0"/>
              </w:rPr>
              <w:t xml:space="preserve">Done / Pending / N/A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34" w:hRule="atLeast"/>
          <w:tblHeader w:val="0"/>
        </w:trPr>
        <w:tc>
          <w:tcPr>
            <w:tcMar>
              <w:top w:w="85.0" w:type="dxa"/>
              <w:left w:w="110.0" w:type="dxa"/>
              <w:bottom w:w="85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spacing w:after="0" w:line="252.00000000000003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  <w:rtl w:val="0"/>
              </w:rPr>
              <w:t xml:space="preserve">Visual materials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5.0" w:type="dxa"/>
              <w:left w:w="110.0" w:type="dxa"/>
              <w:bottom w:w="85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spacing w:after="0" w:line="252.00000000000003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  <w:rtl w:val="0"/>
              </w:rPr>
              <w:t xml:space="preserve">Images and simulations match the plan version being discussed.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5.0" w:type="dxa"/>
              <w:left w:w="110.0" w:type="dxa"/>
              <w:bottom w:w="85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spacing w:after="0" w:line="252.00000000000003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  <w:rtl w:val="0"/>
              </w:rPr>
              <w:t xml:space="preserve">Done / Pending / N/A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34" w:hRule="atLeast"/>
          <w:tblHeader w:val="0"/>
        </w:trPr>
        <w:tc>
          <w:tcPr>
            <w:tcMar>
              <w:top w:w="85.0" w:type="dxa"/>
              <w:left w:w="110.0" w:type="dxa"/>
              <w:bottom w:w="85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spacing w:after="0" w:line="252.00000000000003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  <w:rtl w:val="0"/>
              </w:rPr>
              <w:t xml:space="preserve">Patient understanding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5.0" w:type="dxa"/>
              <w:left w:w="110.0" w:type="dxa"/>
              <w:bottom w:w="85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spacing w:after="0" w:line="252.00000000000003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  <w:rtl w:val="0"/>
              </w:rPr>
              <w:t xml:space="preserve">Questions have been invited and unclear points addressed.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5.0" w:type="dxa"/>
              <w:left w:w="110.0" w:type="dxa"/>
              <w:bottom w:w="85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spacing w:after="0" w:line="252.00000000000003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  <w:rtl w:val="0"/>
              </w:rPr>
              <w:t xml:space="preserve">Done / Pending / N/A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34" w:hRule="atLeast"/>
          <w:tblHeader w:val="0"/>
        </w:trPr>
        <w:tc>
          <w:tcPr>
            <w:tcMar>
              <w:top w:w="85.0" w:type="dxa"/>
              <w:left w:w="110.0" w:type="dxa"/>
              <w:bottom w:w="85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spacing w:after="0" w:line="252.00000000000003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  <w:rtl w:val="0"/>
              </w:rPr>
              <w:t xml:space="preserve">Financial information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5.0" w:type="dxa"/>
              <w:left w:w="110.0" w:type="dxa"/>
              <w:bottom w:w="85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spacing w:after="0" w:line="252.00000000000003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  <w:rtl w:val="0"/>
              </w:rPr>
              <w:t xml:space="preserve">Fees, included services, and payment arrangements are explained.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5.0" w:type="dxa"/>
              <w:left w:w="110.0" w:type="dxa"/>
              <w:bottom w:w="85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spacing w:after="0" w:line="252.00000000000003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  <w:rtl w:val="0"/>
              </w:rPr>
              <w:t xml:space="preserve">Done / Pending / N/A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34" w:hRule="atLeast"/>
          <w:tblHeader w:val="0"/>
        </w:trPr>
        <w:tc>
          <w:tcPr>
            <w:tcMar>
              <w:top w:w="85.0" w:type="dxa"/>
              <w:left w:w="110.0" w:type="dxa"/>
              <w:bottom w:w="85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spacing w:after="0" w:line="252.00000000000003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  <w:rtl w:val="0"/>
              </w:rPr>
              <w:t xml:space="preserve">Consent and authority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5.0" w:type="dxa"/>
              <w:left w:w="110.0" w:type="dxa"/>
              <w:bottom w:w="85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spacing w:after="0" w:line="252.00000000000003" w:lineRule="auto"/>
              <w:rPr/>
            </w:pPr>
            <w:r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  <w:rtl w:val="0"/>
              </w:rPr>
              <w:t xml:space="preserve">The treating doctor’s consent discussion and appropriate authorization are documented.</w:t>
            </w:r>
          </w:p>
        </w:tc>
        <w:tc>
          <w:tcPr>
            <w:tcMar>
              <w:top w:w="85.0" w:type="dxa"/>
              <w:left w:w="110.0" w:type="dxa"/>
              <w:bottom w:w="85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spacing w:after="0" w:line="252.00000000000003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  <w:rtl w:val="0"/>
              </w:rPr>
              <w:t xml:space="preserve">Done / Pending / N/A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34" w:hRule="atLeast"/>
          <w:tblHeader w:val="0"/>
        </w:trPr>
        <w:tc>
          <w:tcPr>
            <w:tcMar>
              <w:top w:w="85.0" w:type="dxa"/>
              <w:left w:w="110.0" w:type="dxa"/>
              <w:bottom w:w="85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spacing w:after="0" w:line="252.00000000000003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  <w:rtl w:val="0"/>
              </w:rPr>
              <w:t xml:space="preserve">Decision and follow-up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5.0" w:type="dxa"/>
              <w:left w:w="110.0" w:type="dxa"/>
              <w:bottom w:w="85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spacing w:after="0" w:line="252.00000000000003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  <w:rtl w:val="0"/>
              </w:rPr>
              <w:t xml:space="preserve">The decision, unresolved questions, and next action are recorded.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5.0" w:type="dxa"/>
              <w:left w:w="110.0" w:type="dxa"/>
              <w:bottom w:w="85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spacing w:after="0" w:line="252.00000000000003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  <w:rtl w:val="0"/>
              </w:rPr>
              <w:t xml:space="preserve">Done / Pending / N/A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Circle one status per row. Use N/A only when the item does not apply to this case.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rPr/>
      </w:pPr>
      <w:r>
        <w:rPr>
          <w:b w:val="0"/>
          <w:bCs w:val="0"/>
          <w:sz w:val="20"/>
          <w:szCs w:val="20"/>
          <w:rtl w:val="0"/>
        </w:rPr>
        <w:t xml:space="preserve">A completed worksheet may contain patient information, so store, share, and retain it in line with your practice’s records and privacy policies.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b w:val="1"/>
          <w:bCs w:val="1"/>
          <w:rtl w:val="0"/>
        </w:rPr>
        <w:t xml:space="preserve">Open item and next action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b w:val="0"/>
          <w:bCs w:val="0"/>
          <w:rtl w:val="0"/>
        </w:rPr>
        <w:t xml:space="preserve">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b w:val="0"/>
          <w:bCs w:val="0"/>
          <w:rtl w:val="0"/>
        </w:rPr>
        <w:t xml:space="preserve">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b w:val="0"/>
          <w:bCs w:val="0"/>
          <w:rtl w:val="0"/>
        </w:rPr>
        <w:t xml:space="preserve">Assigned to ____________________________    Due date ______________________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936" w:top="1400" w:left="1008" w:right="100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© 2026 SoftSmile Inc.  | 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Orthodontic Case Presentation Worksheet  | 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b w:val="1"/>
        <w:bCs w:val="1"/>
        <w:sz w:val="20"/>
        <w:szCs w:val="20"/>
      </w:rPr>
      <w:drawing>
        <wp:inline distB="114300" distT="114300" distL="114300" distR="114300">
          <wp:extent cx="1026065" cy="290513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26065" cy="29051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after="14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40" w:before="480" w:line="259" w:lineRule="auto"/>
    </w:pPr>
    <w:rPr>
      <w:rFonts w:ascii="Arial" w:cs="Arial" w:eastAsia="Arial" w:hAnsi="Arial"/>
      <w:b w:val="1"/>
      <w:bCs w:val="1"/>
      <w:color w:val="000000"/>
      <w:sz w:val="36"/>
      <w:szCs w:val="36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00" w:line="259" w:lineRule="auto"/>
    </w:pPr>
    <w:rPr>
      <w:rFonts w:ascii="Arial" w:cs="Arial" w:eastAsia="Arial" w:hAnsi="Arial"/>
      <w:b w:val="1"/>
      <w:bCs w:val="1"/>
      <w:color w:val="000000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spacing w:after="140" w:line="259" w:lineRule="auto"/>
    </w:pPr>
    <w:rPr>
      <w:rFonts w:ascii="Arial" w:cs="Arial" w:eastAsia="Arial" w:hAnsi="Arial"/>
      <w:color w:val="000000"/>
      <w:sz w:val="48"/>
      <w:szCs w:val="48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4h3YNA8Nm0aypseb6nmjZo2jIQw==">CgMxLjAyDmgubjdrcHMzaXdjNWN1OAByITE0WnQwN1VHLVNucEc1R1Q5eUg1QVRMTGxkbkx0MTV6WA==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SoftSmile</dc:creator>
</cp:coreProperties>
</file>