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4814" w14:textId="663D5BA5" w:rsidR="0095181F" w:rsidRDefault="007F41AC">
      <w:r w:rsidRPr="007F41AC">
        <w:t>Delta Max Mechanical – Service Agreement</w:t>
      </w:r>
      <w:r w:rsidRPr="007F41AC">
        <w:br/>
      </w:r>
      <w:r w:rsidRPr="007F41AC">
        <w:br/>
        <w:t>Company: Delta Max Mechanical</w:t>
      </w:r>
      <w:r w:rsidRPr="007F41AC">
        <w:br/>
        <w:t>Owner/Technician: Andrew Munday</w:t>
      </w:r>
      <w:r w:rsidRPr="007F41AC">
        <w:br/>
        <w:t>Location: [Insert Address]</w:t>
      </w:r>
      <w:r w:rsidRPr="007F41AC">
        <w:br/>
        <w:t>Phone: [Insert Phone Number]</w:t>
      </w:r>
      <w:r w:rsidRPr="007F41AC">
        <w:br/>
        <w:t>Email: [Insert Email Address]</w:t>
      </w:r>
      <w:r w:rsidRPr="007F41AC">
        <w:br/>
      </w:r>
      <w:r w:rsidRPr="007F41AC">
        <w:br/>
        <w:t>1. Purpose of Agreement</w:t>
      </w:r>
      <w:r w:rsidRPr="007F41AC">
        <w:br/>
      </w:r>
      <w:r w:rsidRPr="007F41AC">
        <w:br/>
        <w:t>This Service Agreement outlines the terms under which Delta Max Mechanical (“Contractor”) will provide heating, ventilation, and air conditioning (HVAC) services to the client (“Customer”). By signing below, both parties agree to the terms and conditions listed in this agreement.</w:t>
      </w:r>
      <w:r w:rsidRPr="007F41AC">
        <w:br/>
      </w:r>
      <w:r w:rsidRPr="007F41AC">
        <w:br/>
        <w:t>2. Services Provided</w:t>
      </w:r>
      <w:r w:rsidRPr="007F41AC">
        <w:br/>
      </w:r>
      <w:r w:rsidRPr="007F41AC">
        <w:br/>
        <w:t>Delta Max Mechanical agrees to perform HVAC services that may include, but are not limited to:</w:t>
      </w:r>
      <w:r w:rsidRPr="007F41AC">
        <w:br/>
      </w:r>
      <w:r w:rsidRPr="007F41AC">
        <w:br/>
        <w:t>Installation of HVAC equipment</w:t>
      </w:r>
      <w:r w:rsidRPr="007F41AC">
        <w:br/>
      </w:r>
      <w:r w:rsidRPr="007F41AC">
        <w:br/>
        <w:t>Repair and maintenance of heating and cooling systems</w:t>
      </w:r>
      <w:r w:rsidRPr="007F41AC">
        <w:br/>
      </w:r>
      <w:r w:rsidRPr="007F41AC">
        <w:br/>
        <w:t>Diagnostic assessments</w:t>
      </w:r>
      <w:r w:rsidRPr="007F41AC">
        <w:br/>
      </w:r>
      <w:r w:rsidRPr="007F41AC">
        <w:br/>
        <w:t>System inspections</w:t>
      </w:r>
      <w:r w:rsidRPr="007F41AC">
        <w:br/>
      </w:r>
      <w:r w:rsidRPr="007F41AC">
        <w:br/>
        <w:t>Emergency service (if applicable)</w:t>
      </w:r>
      <w:r w:rsidRPr="007F41AC">
        <w:br/>
      </w:r>
      <w:r w:rsidRPr="007F41AC">
        <w:br/>
        <w:t>All services will be performed in a professional, honest, and timely manner consistent with industry standards.</w:t>
      </w:r>
      <w:r w:rsidRPr="007F41AC">
        <w:br/>
      </w:r>
      <w:r w:rsidRPr="007F41AC">
        <w:br/>
        <w:t>3. Customer Responsibilities</w:t>
      </w:r>
      <w:r w:rsidRPr="007F41AC">
        <w:br/>
      </w:r>
      <w:r w:rsidRPr="007F41AC">
        <w:br/>
        <w:t>The Customer agrees to:</w:t>
      </w:r>
      <w:r w:rsidRPr="007F41AC">
        <w:br/>
      </w:r>
      <w:r w:rsidRPr="007F41AC">
        <w:br/>
        <w:t>Provide safe and reasonable access to the equipment and service area</w:t>
      </w:r>
      <w:r w:rsidRPr="007F41AC">
        <w:br/>
      </w:r>
      <w:r w:rsidRPr="007F41AC">
        <w:lastRenderedPageBreak/>
        <w:br/>
        <w:t>Ensure all pets, valuables, and obstructions are removed before service</w:t>
      </w:r>
      <w:r w:rsidRPr="007F41AC">
        <w:br/>
      </w:r>
      <w:r w:rsidRPr="007F41AC">
        <w:br/>
        <w:t>Provide accurate information about the system and any known issues</w:t>
      </w:r>
      <w:r w:rsidRPr="007F41AC">
        <w:br/>
      </w:r>
      <w:r w:rsidRPr="007F41AC">
        <w:br/>
        <w:t>Pay all fees as outlined in this agreement and/or invoice</w:t>
      </w:r>
      <w:r w:rsidRPr="007F41AC">
        <w:br/>
      </w:r>
      <w:r w:rsidRPr="007F41AC">
        <w:br/>
        <w:t>4. Fees &amp; Payment Terms</w:t>
      </w:r>
      <w:r w:rsidRPr="007F41AC">
        <w:br/>
      </w:r>
      <w:r w:rsidRPr="007F41AC">
        <w:br/>
        <w:t>Payment is due at the time of service unless otherwise stated in writing.</w:t>
      </w:r>
      <w:r w:rsidRPr="007F41AC">
        <w:br/>
      </w:r>
      <w:r w:rsidRPr="007F41AC">
        <w:br/>
        <w:t>Accepted forms of payment: cash, check, or electronic payment.</w:t>
      </w:r>
      <w:r w:rsidRPr="007F41AC">
        <w:br/>
      </w:r>
      <w:r w:rsidRPr="007F41AC">
        <w:br/>
        <w:t>Any special-order parts or equipment may require a deposit.</w:t>
      </w:r>
      <w:r w:rsidRPr="007F41AC">
        <w:br/>
      </w:r>
      <w:r w:rsidRPr="007F41AC">
        <w:br/>
        <w:t>Failure to pay may result in interruption of service and/or additional fees.</w:t>
      </w:r>
      <w:r w:rsidRPr="007F41AC">
        <w:br/>
      </w:r>
      <w:r w:rsidRPr="007F41AC">
        <w:br/>
        <w:t>A detailed invoice will be provided for all work performed.</w:t>
      </w:r>
      <w:r w:rsidRPr="007F41AC">
        <w:br/>
      </w:r>
      <w:r w:rsidRPr="007F41AC">
        <w:br/>
        <w:t>5. Estimates &amp; Authorization</w:t>
      </w:r>
      <w:r w:rsidRPr="007F41AC">
        <w:br/>
      </w:r>
      <w:r w:rsidRPr="007F41AC">
        <w:br/>
        <w:t>All estimates provided by Delta Max Mechanical are based on current information and are subject to change if additional issues are discovered.</w:t>
      </w:r>
      <w:r w:rsidRPr="007F41AC">
        <w:br/>
        <w:t>Customer approval is required before any work begins beyond the initial diagnostic.</w:t>
      </w:r>
      <w:r w:rsidRPr="007F41AC">
        <w:br/>
      </w:r>
      <w:r w:rsidRPr="007F41AC">
        <w:br/>
        <w:t>6. Warranty</w:t>
      </w:r>
      <w:r w:rsidRPr="007F41AC">
        <w:br/>
      </w:r>
      <w:r w:rsidRPr="007F41AC">
        <w:br/>
        <w:t>Delta Max Mechanical provides:</w:t>
      </w:r>
      <w:r w:rsidRPr="007F41AC">
        <w:br/>
      </w:r>
      <w:r w:rsidRPr="007F41AC">
        <w:br/>
        <w:t>1-year labor warranty on work performed unless otherwise noted</w:t>
      </w:r>
      <w:r w:rsidRPr="007F41AC">
        <w:br/>
      </w:r>
      <w:r w:rsidRPr="007F41AC">
        <w:br/>
        <w:t>Manufacturer warranties on equipment or parts, when applicable</w:t>
      </w:r>
      <w:r w:rsidRPr="007F41AC">
        <w:br/>
      </w:r>
      <w:r w:rsidRPr="007F41AC">
        <w:br/>
        <w:t>Warranty does not cover:</w:t>
      </w:r>
      <w:r w:rsidRPr="007F41AC">
        <w:br/>
      </w:r>
      <w:r w:rsidRPr="007F41AC">
        <w:br/>
        <w:t>Neglect, misuse, or improper operation</w:t>
      </w:r>
      <w:r w:rsidRPr="007F41AC">
        <w:br/>
      </w:r>
      <w:r w:rsidRPr="007F41AC">
        <w:br/>
        <w:t>Pre-existing damage</w:t>
      </w:r>
      <w:r w:rsidRPr="007F41AC">
        <w:br/>
      </w:r>
      <w:r w:rsidRPr="007F41AC">
        <w:lastRenderedPageBreak/>
        <w:br/>
        <w:t>Issues caused by unrelated equipment</w:t>
      </w:r>
      <w:r w:rsidRPr="007F41AC">
        <w:br/>
      </w:r>
      <w:r w:rsidRPr="007F41AC">
        <w:br/>
        <w:t>7. Liability</w:t>
      </w:r>
      <w:r w:rsidRPr="007F41AC">
        <w:br/>
      </w:r>
      <w:r w:rsidRPr="007F41AC">
        <w:br/>
        <w:t>Delta Max Mechanical is insured and will take all reasonable precautions while performing services.</w:t>
      </w:r>
      <w:r w:rsidRPr="007F41AC">
        <w:br/>
        <w:t>The Contractor is not responsible for:</w:t>
      </w:r>
      <w:r w:rsidRPr="007F41AC">
        <w:br/>
      </w:r>
      <w:r w:rsidRPr="007F41AC">
        <w:br/>
        <w:t>Pre-existing system issues</w:t>
      </w:r>
      <w:r w:rsidRPr="007F41AC">
        <w:br/>
      </w:r>
      <w:r w:rsidRPr="007F41AC">
        <w:br/>
        <w:t>Damages caused by aging, poorly installed, or improperly maintained equipment</w:t>
      </w:r>
      <w:r w:rsidRPr="007F41AC">
        <w:br/>
      </w:r>
      <w:r w:rsidRPr="007F41AC">
        <w:br/>
        <w:t>Losses resulting from system failure beyond our control</w:t>
      </w:r>
      <w:r w:rsidRPr="007F41AC">
        <w:br/>
      </w:r>
      <w:r w:rsidRPr="007F41AC">
        <w:br/>
        <w:t>8. Cancellation &amp; Rescheduling</w:t>
      </w:r>
      <w:r w:rsidRPr="007F41AC">
        <w:br/>
      </w:r>
      <w:r w:rsidRPr="007F41AC">
        <w:br/>
        <w:t>Customers may reschedule or cancel appointments with at least 24 hours' notice.</w:t>
      </w:r>
      <w:r w:rsidRPr="007F41AC">
        <w:br/>
        <w:t>Short-notice cancellations may incur a service call fee.</w:t>
      </w:r>
      <w:r w:rsidRPr="007F41AC">
        <w:br/>
      </w:r>
      <w:r w:rsidRPr="007F41AC">
        <w:br/>
        <w:t>9. Governing Law</w:t>
      </w:r>
      <w:r w:rsidRPr="007F41AC">
        <w:br/>
      </w:r>
      <w:r w:rsidRPr="007F41AC">
        <w:br/>
        <w:t>This agreement is governed by the laws of the State of Georgia.</w:t>
      </w:r>
      <w:r w:rsidRPr="007F41AC">
        <w:br/>
      </w:r>
      <w:r w:rsidRPr="007F41AC">
        <w:br/>
        <w:t>10. Agreement</w:t>
      </w:r>
      <w:r w:rsidRPr="007F41AC">
        <w:br/>
      </w:r>
      <w:r w:rsidRPr="007F41AC">
        <w:br/>
        <w:t>By signing below, both parties acknowledge and agree to the terms of this Service Agreement.</w:t>
      </w:r>
      <w:r w:rsidRPr="007F41AC">
        <w:br/>
      </w:r>
      <w:r w:rsidRPr="007F41AC">
        <w:br/>
        <w:t>Customer Name: ______________________________</w:t>
      </w:r>
      <w:r w:rsidRPr="007F41AC">
        <w:br/>
        <w:t>Customer Signature: ___________________________</w:t>
      </w:r>
      <w:r w:rsidRPr="007F41AC">
        <w:br/>
        <w:t>Date: ___________________</w:t>
      </w:r>
      <w:r w:rsidRPr="007F41AC">
        <w:br/>
      </w:r>
      <w:r w:rsidRPr="007F41AC">
        <w:br/>
        <w:t>Technician Name: _____________________________</w:t>
      </w:r>
      <w:r w:rsidRPr="007F41AC">
        <w:br/>
        <w:t>Technician Signature: __________________________</w:t>
      </w:r>
    </w:p>
    <w:sectPr w:rsidR="00951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AC"/>
    <w:rsid w:val="00514F1F"/>
    <w:rsid w:val="007F41AC"/>
    <w:rsid w:val="00901A4F"/>
    <w:rsid w:val="0095181F"/>
    <w:rsid w:val="00B206CB"/>
    <w:rsid w:val="00C60136"/>
    <w:rsid w:val="00E86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AE1E"/>
  <w15:chartTrackingRefBased/>
  <w15:docId w15:val="{1CCA150B-2E08-46EA-B319-4ADDAA8A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1AC"/>
    <w:rPr>
      <w:rFonts w:eastAsiaTheme="majorEastAsia" w:cstheme="majorBidi"/>
      <w:color w:val="272727" w:themeColor="text1" w:themeTint="D8"/>
    </w:rPr>
  </w:style>
  <w:style w:type="paragraph" w:styleId="Title">
    <w:name w:val="Title"/>
    <w:basedOn w:val="Normal"/>
    <w:next w:val="Normal"/>
    <w:link w:val="TitleChar"/>
    <w:uiPriority w:val="10"/>
    <w:qFormat/>
    <w:rsid w:val="007F4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1AC"/>
    <w:pPr>
      <w:spacing w:before="160"/>
      <w:jc w:val="center"/>
    </w:pPr>
    <w:rPr>
      <w:i/>
      <w:iCs/>
      <w:color w:val="404040" w:themeColor="text1" w:themeTint="BF"/>
    </w:rPr>
  </w:style>
  <w:style w:type="character" w:customStyle="1" w:styleId="QuoteChar">
    <w:name w:val="Quote Char"/>
    <w:basedOn w:val="DefaultParagraphFont"/>
    <w:link w:val="Quote"/>
    <w:uiPriority w:val="29"/>
    <w:rsid w:val="007F41AC"/>
    <w:rPr>
      <w:i/>
      <w:iCs/>
      <w:color w:val="404040" w:themeColor="text1" w:themeTint="BF"/>
    </w:rPr>
  </w:style>
  <w:style w:type="paragraph" w:styleId="ListParagraph">
    <w:name w:val="List Paragraph"/>
    <w:basedOn w:val="Normal"/>
    <w:uiPriority w:val="34"/>
    <w:qFormat/>
    <w:rsid w:val="007F41AC"/>
    <w:pPr>
      <w:ind w:left="720"/>
      <w:contextualSpacing/>
    </w:pPr>
  </w:style>
  <w:style w:type="character" w:styleId="IntenseEmphasis">
    <w:name w:val="Intense Emphasis"/>
    <w:basedOn w:val="DefaultParagraphFont"/>
    <w:uiPriority w:val="21"/>
    <w:qFormat/>
    <w:rsid w:val="007F41AC"/>
    <w:rPr>
      <w:i/>
      <w:iCs/>
      <w:color w:val="0F4761" w:themeColor="accent1" w:themeShade="BF"/>
    </w:rPr>
  </w:style>
  <w:style w:type="paragraph" w:styleId="IntenseQuote">
    <w:name w:val="Intense Quote"/>
    <w:basedOn w:val="Normal"/>
    <w:next w:val="Normal"/>
    <w:link w:val="IntenseQuoteChar"/>
    <w:uiPriority w:val="30"/>
    <w:qFormat/>
    <w:rsid w:val="007F4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1AC"/>
    <w:rPr>
      <w:i/>
      <w:iCs/>
      <w:color w:val="0F4761" w:themeColor="accent1" w:themeShade="BF"/>
    </w:rPr>
  </w:style>
  <w:style w:type="character" w:styleId="IntenseReference">
    <w:name w:val="Intense Reference"/>
    <w:basedOn w:val="DefaultParagraphFont"/>
    <w:uiPriority w:val="32"/>
    <w:qFormat/>
    <w:rsid w:val="007F4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418</Words>
  <Characters>2572</Characters>
  <Application>Microsoft Office Word</Application>
  <DocSecurity>0</DocSecurity>
  <Lines>111</Lines>
  <Paragraphs>1</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Pink</dc:creator>
  <cp:keywords/>
  <dc:description/>
  <cp:lastModifiedBy>Andrea Pink</cp:lastModifiedBy>
  <cp:revision>3</cp:revision>
  <dcterms:created xsi:type="dcterms:W3CDTF">2025-11-24T12:24:00Z</dcterms:created>
  <dcterms:modified xsi:type="dcterms:W3CDTF">2025-11-24T20:54:00Z</dcterms:modified>
</cp:coreProperties>
</file>