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01" w:rsidRDefault="00E564C5" w:rsidP="0002567B">
      <w:pPr>
        <w:pStyle w:val="Rubrik1"/>
        <w:rPr>
          <w:sz w:val="72"/>
          <w:szCs w:val="72"/>
        </w:rPr>
      </w:pPr>
      <w:r>
        <w:rPr>
          <w:noProof/>
          <w:color w:val="7E000F"/>
          <w:sz w:val="27"/>
          <w:szCs w:val="27"/>
          <w:lang w:eastAsia="sv-SE"/>
        </w:rPr>
        <w:drawing>
          <wp:inline distT="0" distB="0" distL="0" distR="0" wp14:anchorId="0E09A820" wp14:editId="59ACFBFE">
            <wp:extent cx="1470660" cy="952500"/>
            <wp:effectExtent l="0" t="0" r="0" b="0"/>
            <wp:docPr id="2" name="Bild 1" descr="Stiftelsen Skaraborgs Läns Sjukhe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ftelsen Skaraborgs Läns Sjukhe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952500"/>
                    </a:xfrm>
                    <a:prstGeom prst="rect">
                      <a:avLst/>
                    </a:prstGeom>
                    <a:noFill/>
                    <a:ln>
                      <a:noFill/>
                    </a:ln>
                  </pic:spPr>
                </pic:pic>
              </a:graphicData>
            </a:graphic>
          </wp:inline>
        </w:drawing>
      </w:r>
    </w:p>
    <w:p w:rsidR="00BB5901" w:rsidRDefault="00BB5901" w:rsidP="00BB5901">
      <w:pPr>
        <w:pStyle w:val="Rubrik1"/>
        <w:jc w:val="center"/>
        <w:rPr>
          <w:sz w:val="72"/>
          <w:szCs w:val="72"/>
        </w:rPr>
      </w:pPr>
    </w:p>
    <w:p w:rsidR="00BB5901" w:rsidRDefault="00BB5901" w:rsidP="0002567B">
      <w:pPr>
        <w:pStyle w:val="Rubrik1"/>
        <w:jc w:val="center"/>
        <w:rPr>
          <w:sz w:val="72"/>
          <w:szCs w:val="72"/>
        </w:rPr>
      </w:pPr>
    </w:p>
    <w:p w:rsidR="00C179DA" w:rsidRDefault="00BB5901" w:rsidP="0002567B">
      <w:pPr>
        <w:pStyle w:val="Rubrik1"/>
        <w:jc w:val="center"/>
        <w:rPr>
          <w:sz w:val="72"/>
          <w:szCs w:val="72"/>
        </w:rPr>
      </w:pPr>
      <w:r w:rsidRPr="00BB5901">
        <w:rPr>
          <w:sz w:val="72"/>
          <w:szCs w:val="72"/>
        </w:rPr>
        <w:t>Patientsäkerhetsberättelse</w:t>
      </w:r>
    </w:p>
    <w:p w:rsidR="00F64654" w:rsidRPr="00F64654" w:rsidRDefault="00F64654" w:rsidP="00F64654">
      <w:pPr>
        <w:pStyle w:val="Rubrik1"/>
        <w:jc w:val="center"/>
      </w:pPr>
      <w:r>
        <w:t>Stiftelsen Skaraborgs Läns Sjukhem</w:t>
      </w:r>
    </w:p>
    <w:p w:rsidR="00BB5901" w:rsidRDefault="002102B6" w:rsidP="0002567B">
      <w:pPr>
        <w:pStyle w:val="Rubrik1"/>
        <w:jc w:val="center"/>
        <w:rPr>
          <w:sz w:val="72"/>
          <w:szCs w:val="72"/>
        </w:rPr>
      </w:pPr>
      <w:r>
        <w:rPr>
          <w:sz w:val="72"/>
          <w:szCs w:val="72"/>
        </w:rPr>
        <w:t>2016</w:t>
      </w:r>
    </w:p>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02567B" w:rsidP="0002567B"/>
    <w:p w:rsidR="0002567B" w:rsidRDefault="00A26D84" w:rsidP="0002567B">
      <w:r>
        <w:t>Skövde 1</w:t>
      </w:r>
      <w:r w:rsidR="002102B6">
        <w:t>7</w:t>
      </w:r>
      <w:r w:rsidR="00FE46F3">
        <w:t>0301</w:t>
      </w:r>
    </w:p>
    <w:p w:rsidR="00D43F91" w:rsidRDefault="00D53AEF" w:rsidP="0002567B">
      <w:r>
        <w:t>Anna-Karin Haglund</w:t>
      </w:r>
    </w:p>
    <w:p w:rsidR="00D53AEF" w:rsidRDefault="00D53AEF" w:rsidP="0002567B">
      <w:r>
        <w:t>Verksamhetschef</w:t>
      </w:r>
    </w:p>
    <w:p w:rsidR="004D4D51" w:rsidRDefault="004D4D51" w:rsidP="00A2753F">
      <w:pPr>
        <w:pStyle w:val="Rubrik1"/>
      </w:pPr>
      <w:r>
        <w:lastRenderedPageBreak/>
        <w:t>Allmänt</w:t>
      </w:r>
    </w:p>
    <w:p w:rsidR="004D4D51" w:rsidRDefault="004D4D51" w:rsidP="004D4D51">
      <w:r>
        <w:t>Enligt patientsäkerhetslagen (2010:659) ska vårdgivaren senast den 1 mars varje år upprätta en patientsäkerhetsberättelse av vilken det ska framgå</w:t>
      </w:r>
    </w:p>
    <w:p w:rsidR="004D4D51" w:rsidRDefault="004D4D51" w:rsidP="004D4D51">
      <w:pPr>
        <w:pStyle w:val="Liststycke"/>
        <w:numPr>
          <w:ilvl w:val="0"/>
          <w:numId w:val="1"/>
        </w:numPr>
      </w:pPr>
      <w:r>
        <w:t>Hur patientsäkerhetsarbetet bedrivits under föregående kalenderår</w:t>
      </w:r>
    </w:p>
    <w:p w:rsidR="004D4D51" w:rsidRDefault="004D4D51" w:rsidP="004D4D51">
      <w:pPr>
        <w:pStyle w:val="Liststycke"/>
        <w:numPr>
          <w:ilvl w:val="0"/>
          <w:numId w:val="1"/>
        </w:numPr>
      </w:pPr>
      <w:r>
        <w:t>Vilka åtgärder som vidtagits för att öka patientsäkerhetsarbetet</w:t>
      </w:r>
    </w:p>
    <w:p w:rsidR="004D4D51" w:rsidRDefault="004D4D51" w:rsidP="004D4D51">
      <w:pPr>
        <w:pStyle w:val="Liststycke"/>
        <w:numPr>
          <w:ilvl w:val="0"/>
          <w:numId w:val="1"/>
        </w:numPr>
      </w:pPr>
      <w:r>
        <w:t>Vilka resultat som uppnåtts</w:t>
      </w:r>
    </w:p>
    <w:p w:rsidR="004D4D51" w:rsidRPr="004D4D51" w:rsidRDefault="004D4D51" w:rsidP="004D4D51">
      <w:pPr>
        <w:pStyle w:val="Liststycke"/>
      </w:pPr>
    </w:p>
    <w:p w:rsidR="00F64654" w:rsidRDefault="00F64654" w:rsidP="00A2753F">
      <w:pPr>
        <w:pStyle w:val="Rubrik1"/>
      </w:pPr>
      <w:r>
        <w:t>Ansvar för patientsäkerhetsarbetet</w:t>
      </w:r>
    </w:p>
    <w:p w:rsidR="0043195E" w:rsidRPr="0043195E" w:rsidRDefault="0043195E" w:rsidP="0043195E">
      <w:pPr>
        <w:pStyle w:val="Rubrik3"/>
      </w:pPr>
      <w:r>
        <w:t>Vård och omsorgsnämnden</w:t>
      </w:r>
    </w:p>
    <w:p w:rsidR="00E23D67" w:rsidRDefault="0043195E" w:rsidP="00F64654">
      <w:pPr>
        <w:rPr>
          <w:sz w:val="24"/>
          <w:szCs w:val="24"/>
        </w:rPr>
      </w:pPr>
      <w:r>
        <w:rPr>
          <w:sz w:val="24"/>
          <w:szCs w:val="24"/>
        </w:rPr>
        <w:t>Vård och omsorgsnämnden</w:t>
      </w:r>
      <w:r w:rsidR="004D4D51">
        <w:rPr>
          <w:sz w:val="24"/>
          <w:szCs w:val="24"/>
        </w:rPr>
        <w:t xml:space="preserve"> i Skövde kommun har det övergripande ansvaret för patientsäkerhetsarbetet</w:t>
      </w:r>
      <w:r>
        <w:rPr>
          <w:sz w:val="24"/>
          <w:szCs w:val="24"/>
        </w:rPr>
        <w:t xml:space="preserve"> och</w:t>
      </w:r>
      <w:r w:rsidR="00B56308">
        <w:rPr>
          <w:sz w:val="24"/>
          <w:szCs w:val="24"/>
        </w:rPr>
        <w:t xml:space="preserve"> har</w:t>
      </w:r>
      <w:r w:rsidR="004D4D51">
        <w:rPr>
          <w:sz w:val="24"/>
          <w:szCs w:val="24"/>
        </w:rPr>
        <w:t xml:space="preserve"> fastställt</w:t>
      </w:r>
      <w:r w:rsidR="009F333E">
        <w:rPr>
          <w:sz w:val="24"/>
          <w:szCs w:val="24"/>
        </w:rPr>
        <w:t xml:space="preserve"> ansvarsfördelningen.</w:t>
      </w:r>
      <w:r w:rsidRPr="0043195E">
        <w:rPr>
          <w:sz w:val="24"/>
          <w:szCs w:val="24"/>
        </w:rPr>
        <w:t xml:space="preserve"> </w:t>
      </w:r>
      <w:r w:rsidRPr="00A26D84">
        <w:rPr>
          <w:sz w:val="24"/>
          <w:szCs w:val="24"/>
        </w:rPr>
        <w:t>Stiftelsen Skaraborgs Läns sjukhem</w:t>
      </w:r>
      <w:r>
        <w:rPr>
          <w:sz w:val="24"/>
          <w:szCs w:val="24"/>
        </w:rPr>
        <w:t xml:space="preserve"> (SSLS)</w:t>
      </w:r>
      <w:r w:rsidRPr="00A26D84">
        <w:rPr>
          <w:sz w:val="24"/>
          <w:szCs w:val="24"/>
        </w:rPr>
        <w:t xml:space="preserve"> arbetar på uppdrag av Skövde</w:t>
      </w:r>
      <w:r>
        <w:rPr>
          <w:sz w:val="24"/>
          <w:szCs w:val="24"/>
        </w:rPr>
        <w:t xml:space="preserve"> kommun sedan många år tillbaka, det innebär</w:t>
      </w:r>
      <w:r w:rsidR="009F333E">
        <w:rPr>
          <w:sz w:val="24"/>
          <w:szCs w:val="24"/>
        </w:rPr>
        <w:t xml:space="preserve"> </w:t>
      </w:r>
      <w:r w:rsidR="00F64654" w:rsidRPr="00A26D84">
        <w:rPr>
          <w:sz w:val="24"/>
          <w:szCs w:val="24"/>
        </w:rPr>
        <w:t>att patientsäkerhetsarbetet,</w:t>
      </w:r>
      <w:r w:rsidR="00423B06">
        <w:rPr>
          <w:sz w:val="24"/>
          <w:szCs w:val="24"/>
        </w:rPr>
        <w:t xml:space="preserve"> framtagna rutiner samt </w:t>
      </w:r>
      <w:r w:rsidR="00F64654" w:rsidRPr="00A26D84">
        <w:rPr>
          <w:sz w:val="24"/>
          <w:szCs w:val="24"/>
        </w:rPr>
        <w:t>dokumentation i journalsystemet Procapita</w:t>
      </w:r>
      <w:r w:rsidR="00A26D84">
        <w:rPr>
          <w:sz w:val="24"/>
          <w:szCs w:val="24"/>
        </w:rPr>
        <w:t xml:space="preserve"> </w:t>
      </w:r>
      <w:r w:rsidR="00423B06">
        <w:rPr>
          <w:sz w:val="24"/>
          <w:szCs w:val="24"/>
        </w:rPr>
        <w:t>utgår från</w:t>
      </w:r>
      <w:r w:rsidR="00F64654" w:rsidRPr="00A26D84">
        <w:rPr>
          <w:sz w:val="24"/>
          <w:szCs w:val="24"/>
        </w:rPr>
        <w:t xml:space="preserve"> Skövde kommuns riktlinjer.  </w:t>
      </w:r>
    </w:p>
    <w:p w:rsidR="00E23D67" w:rsidRDefault="00E23D67" w:rsidP="00BD744D">
      <w:pPr>
        <w:pStyle w:val="Rubrik3"/>
      </w:pPr>
      <w:r>
        <w:t>Medicinskt ansvarig sjuksköterska</w:t>
      </w:r>
    </w:p>
    <w:p w:rsidR="00E23D67" w:rsidRDefault="00F64654" w:rsidP="00F64654">
      <w:pPr>
        <w:rPr>
          <w:sz w:val="24"/>
          <w:szCs w:val="24"/>
        </w:rPr>
      </w:pPr>
      <w:r w:rsidRPr="00A26D84">
        <w:rPr>
          <w:sz w:val="24"/>
          <w:szCs w:val="24"/>
        </w:rPr>
        <w:t>De medici</w:t>
      </w:r>
      <w:r w:rsidR="00A26D84" w:rsidRPr="00A26D84">
        <w:rPr>
          <w:sz w:val="24"/>
          <w:szCs w:val="24"/>
        </w:rPr>
        <w:t>nskt ansvariga sjuksköterskorna( MAS )</w:t>
      </w:r>
      <w:r w:rsidR="00A26D84">
        <w:rPr>
          <w:sz w:val="24"/>
          <w:szCs w:val="24"/>
        </w:rPr>
        <w:t xml:space="preserve"> </w:t>
      </w:r>
      <w:r w:rsidRPr="00A26D84">
        <w:rPr>
          <w:sz w:val="24"/>
          <w:szCs w:val="24"/>
        </w:rPr>
        <w:t>i Skövde kom</w:t>
      </w:r>
      <w:r w:rsidR="00A26D84" w:rsidRPr="00A26D84">
        <w:rPr>
          <w:sz w:val="24"/>
          <w:szCs w:val="24"/>
        </w:rPr>
        <w:t>m</w:t>
      </w:r>
      <w:r w:rsidRPr="00A26D84">
        <w:rPr>
          <w:sz w:val="24"/>
          <w:szCs w:val="24"/>
        </w:rPr>
        <w:t xml:space="preserve">un </w:t>
      </w:r>
      <w:r w:rsidR="009F333E">
        <w:rPr>
          <w:sz w:val="24"/>
          <w:szCs w:val="24"/>
        </w:rPr>
        <w:t>fastställer</w:t>
      </w:r>
      <w:r w:rsidRPr="00A26D84">
        <w:rPr>
          <w:sz w:val="24"/>
          <w:szCs w:val="24"/>
        </w:rPr>
        <w:t xml:space="preserve"> övergripande riktlinjer för hälso- och sjukvå</w:t>
      </w:r>
      <w:r w:rsidR="00124955">
        <w:rPr>
          <w:sz w:val="24"/>
          <w:szCs w:val="24"/>
        </w:rPr>
        <w:t>rdsarbetet, samt</w:t>
      </w:r>
      <w:r w:rsidR="00E23D67">
        <w:rPr>
          <w:sz w:val="24"/>
          <w:szCs w:val="24"/>
        </w:rPr>
        <w:t xml:space="preserve"> bevaka</w:t>
      </w:r>
      <w:r w:rsidR="008C1607">
        <w:rPr>
          <w:sz w:val="24"/>
          <w:szCs w:val="24"/>
        </w:rPr>
        <w:t>r</w:t>
      </w:r>
      <w:r w:rsidR="00E23D67">
        <w:rPr>
          <w:sz w:val="24"/>
          <w:szCs w:val="24"/>
        </w:rPr>
        <w:t xml:space="preserve"> att kraven på hög patientsäkerhet och god kvalitet tillgodoses inom vård och omsorg.</w:t>
      </w:r>
    </w:p>
    <w:p w:rsidR="00E23D67" w:rsidRDefault="00E23D67" w:rsidP="00BD744D">
      <w:pPr>
        <w:pStyle w:val="Rubrik3"/>
      </w:pPr>
      <w:r>
        <w:t>Verksamhetschef</w:t>
      </w:r>
    </w:p>
    <w:p w:rsidR="00E23D67" w:rsidRDefault="00F64654" w:rsidP="00F64654">
      <w:pPr>
        <w:rPr>
          <w:sz w:val="24"/>
          <w:szCs w:val="24"/>
        </w:rPr>
      </w:pPr>
      <w:r w:rsidRPr="00A26D84">
        <w:rPr>
          <w:sz w:val="24"/>
          <w:szCs w:val="24"/>
        </w:rPr>
        <w:t>Verksamhetschefen</w:t>
      </w:r>
      <w:r w:rsidR="009F333E">
        <w:rPr>
          <w:sz w:val="24"/>
          <w:szCs w:val="24"/>
        </w:rPr>
        <w:t xml:space="preserve"> på SSLS ansvara</w:t>
      </w:r>
      <w:r w:rsidR="00342267">
        <w:rPr>
          <w:sz w:val="24"/>
          <w:szCs w:val="24"/>
        </w:rPr>
        <w:t>r</w:t>
      </w:r>
      <w:r w:rsidRPr="00A26D84">
        <w:rPr>
          <w:sz w:val="24"/>
          <w:szCs w:val="24"/>
        </w:rPr>
        <w:t xml:space="preserve"> </w:t>
      </w:r>
      <w:r w:rsidR="009F333E">
        <w:rPr>
          <w:sz w:val="24"/>
          <w:szCs w:val="24"/>
        </w:rPr>
        <w:t>för</w:t>
      </w:r>
      <w:r w:rsidRPr="00A26D84">
        <w:rPr>
          <w:sz w:val="24"/>
          <w:szCs w:val="24"/>
        </w:rPr>
        <w:t xml:space="preserve"> att utarbeta lokala rutiner utifrån de övergripande rutinerna</w:t>
      </w:r>
      <w:r w:rsidR="00E23D67">
        <w:rPr>
          <w:sz w:val="24"/>
          <w:szCs w:val="24"/>
        </w:rPr>
        <w:t xml:space="preserve"> som fastställts av MAS.</w:t>
      </w:r>
    </w:p>
    <w:p w:rsidR="00E23D67" w:rsidRDefault="00E23D67" w:rsidP="00BD744D">
      <w:pPr>
        <w:pStyle w:val="Rubrik3"/>
      </w:pPr>
      <w:r>
        <w:t>Vårdsamordnare</w:t>
      </w:r>
    </w:p>
    <w:p w:rsidR="00E23D67" w:rsidRDefault="00F64654" w:rsidP="00F64654">
      <w:pPr>
        <w:rPr>
          <w:sz w:val="24"/>
          <w:szCs w:val="24"/>
        </w:rPr>
      </w:pPr>
      <w:r w:rsidRPr="00A26D84">
        <w:rPr>
          <w:sz w:val="24"/>
          <w:szCs w:val="24"/>
        </w:rPr>
        <w:t>Vår</w:t>
      </w:r>
      <w:r w:rsidR="004D4D51">
        <w:rPr>
          <w:sz w:val="24"/>
          <w:szCs w:val="24"/>
        </w:rPr>
        <w:t xml:space="preserve">dsamordnaren ansvarar för att </w:t>
      </w:r>
      <w:r w:rsidRPr="00A26D84">
        <w:rPr>
          <w:sz w:val="24"/>
          <w:szCs w:val="24"/>
        </w:rPr>
        <w:t>riktlinje</w:t>
      </w:r>
      <w:r w:rsidR="009F333E">
        <w:rPr>
          <w:sz w:val="24"/>
          <w:szCs w:val="24"/>
        </w:rPr>
        <w:t>r och rutiner är kända och följer upp att de följs,</w:t>
      </w:r>
      <w:r w:rsidRPr="00A26D84">
        <w:rPr>
          <w:sz w:val="24"/>
          <w:szCs w:val="24"/>
        </w:rPr>
        <w:t xml:space="preserve"> samt att nya medarbetare får den introduktion som krävs</w:t>
      </w:r>
      <w:r w:rsidR="00E23D67">
        <w:rPr>
          <w:sz w:val="24"/>
          <w:szCs w:val="24"/>
        </w:rPr>
        <w:t xml:space="preserve"> för att utföra sina hälso- och sjukvårdsuppgifter</w:t>
      </w:r>
      <w:r w:rsidRPr="00A26D84">
        <w:rPr>
          <w:sz w:val="24"/>
          <w:szCs w:val="24"/>
        </w:rPr>
        <w:t xml:space="preserve">. </w:t>
      </w:r>
    </w:p>
    <w:p w:rsidR="0043195E" w:rsidRDefault="0043195E" w:rsidP="0043195E">
      <w:pPr>
        <w:pStyle w:val="Rubrik3"/>
      </w:pPr>
      <w:r>
        <w:t>Hälso-och sjukvårdspersonal</w:t>
      </w:r>
    </w:p>
    <w:p w:rsidR="0043195E" w:rsidRPr="00A26D84" w:rsidRDefault="0043195E" w:rsidP="0043195E">
      <w:pPr>
        <w:rPr>
          <w:sz w:val="24"/>
          <w:szCs w:val="24"/>
        </w:rPr>
      </w:pPr>
      <w:r>
        <w:rPr>
          <w:sz w:val="24"/>
          <w:szCs w:val="24"/>
        </w:rPr>
        <w:t>Hälso- och sjukvårdspersonal a</w:t>
      </w:r>
      <w:r w:rsidR="00B73F5E">
        <w:rPr>
          <w:sz w:val="24"/>
          <w:szCs w:val="24"/>
        </w:rPr>
        <w:t>nsvarar för att</w:t>
      </w:r>
      <w:r>
        <w:rPr>
          <w:sz w:val="24"/>
          <w:szCs w:val="24"/>
        </w:rPr>
        <w:t xml:space="preserve"> hälso- och sjukvård</w:t>
      </w:r>
      <w:r w:rsidRPr="00A26D84">
        <w:rPr>
          <w:sz w:val="24"/>
          <w:szCs w:val="24"/>
        </w:rPr>
        <w:t xml:space="preserve"> utförs enligt vetenskap och beprövad erfarenhet samt </w:t>
      </w:r>
      <w:r>
        <w:rPr>
          <w:sz w:val="24"/>
          <w:szCs w:val="24"/>
        </w:rPr>
        <w:t>att</w:t>
      </w:r>
      <w:r w:rsidRPr="00A26D84">
        <w:rPr>
          <w:sz w:val="24"/>
          <w:szCs w:val="24"/>
        </w:rPr>
        <w:t xml:space="preserve"> </w:t>
      </w:r>
      <w:r>
        <w:rPr>
          <w:sz w:val="24"/>
          <w:szCs w:val="24"/>
        </w:rPr>
        <w:t xml:space="preserve">fortlöpande arbeta med systematiskt förbättringsarbete. </w:t>
      </w:r>
    </w:p>
    <w:p w:rsidR="00E23D67" w:rsidRDefault="00E23D67" w:rsidP="00BD744D">
      <w:pPr>
        <w:pStyle w:val="Rubrik3"/>
      </w:pPr>
      <w:r>
        <w:t>Baspersonal</w:t>
      </w:r>
    </w:p>
    <w:p w:rsidR="00F64654" w:rsidRPr="00A26D84" w:rsidRDefault="0043195E" w:rsidP="00F64654">
      <w:pPr>
        <w:rPr>
          <w:sz w:val="24"/>
          <w:szCs w:val="24"/>
        </w:rPr>
      </w:pPr>
      <w:r>
        <w:rPr>
          <w:sz w:val="24"/>
          <w:szCs w:val="24"/>
        </w:rPr>
        <w:t>Baspersonal biträder hälso- och sjukvårdspersonal efter ordination/delegering.</w:t>
      </w:r>
      <w:r w:rsidR="00F27E70">
        <w:rPr>
          <w:sz w:val="24"/>
          <w:szCs w:val="24"/>
        </w:rPr>
        <w:t xml:space="preserve"> Förutsättning för att baspersonal ska få utföra hälso-och sjukvårdsuppgifter är att de har reell kompetens för uppgiften.</w:t>
      </w:r>
    </w:p>
    <w:p w:rsidR="00842C07" w:rsidRDefault="00842C07" w:rsidP="00A26D84">
      <w:pPr>
        <w:pStyle w:val="Rubrik2"/>
        <w:rPr>
          <w:rFonts w:asciiTheme="minorHAnsi" w:eastAsiaTheme="minorHAnsi" w:hAnsiTheme="minorHAnsi" w:cstheme="minorBidi"/>
          <w:color w:val="auto"/>
          <w:sz w:val="22"/>
          <w:szCs w:val="22"/>
        </w:rPr>
      </w:pPr>
    </w:p>
    <w:p w:rsidR="0002567B" w:rsidRDefault="0002567B" w:rsidP="00A2753F">
      <w:pPr>
        <w:pStyle w:val="Rubrik1"/>
      </w:pPr>
      <w:r>
        <w:t>Stiftelsen Skaraborgs Läns sjukhems mål för patientsäkerhetsarbete</w:t>
      </w:r>
    </w:p>
    <w:p w:rsidR="00A26D84" w:rsidRPr="00FC7AFE" w:rsidRDefault="00A26D84" w:rsidP="00A26D84">
      <w:pPr>
        <w:rPr>
          <w:color w:val="FF0000"/>
          <w:sz w:val="24"/>
          <w:szCs w:val="24"/>
        </w:rPr>
      </w:pPr>
      <w:r w:rsidRPr="00423B06">
        <w:rPr>
          <w:sz w:val="24"/>
          <w:szCs w:val="24"/>
        </w:rPr>
        <w:t>Varje boende på SSLS ska känna sig trygg och säker. Varje medarbetare ska kunna utföra sitt arbete under sådana förutsättningar att säker vård kan ges. Dokumentation ska tydliggöra rutiner och riktlinjer för verksamheten så att alla medarbetare arbetar utifrån samma grund. Verksamheten ska kontinuerligt arbeta med att identifiera risker och förbättringsområden.</w:t>
      </w:r>
      <w:r w:rsidR="00A87025">
        <w:rPr>
          <w:sz w:val="24"/>
          <w:szCs w:val="24"/>
        </w:rPr>
        <w:t xml:space="preserve"> </w:t>
      </w:r>
    </w:p>
    <w:p w:rsidR="00423B06" w:rsidRDefault="00423B06" w:rsidP="00423B06">
      <w:pPr>
        <w:pStyle w:val="Rubrik2"/>
      </w:pPr>
    </w:p>
    <w:p w:rsidR="00A26D84" w:rsidRDefault="00A26D84" w:rsidP="00A2753F">
      <w:pPr>
        <w:pStyle w:val="Rubrik1"/>
      </w:pPr>
      <w:r>
        <w:t>Samverkan</w:t>
      </w:r>
      <w:r w:rsidR="00FC7AFE">
        <w:t xml:space="preserve"> – andra vårdgivare</w:t>
      </w:r>
    </w:p>
    <w:p w:rsidR="002F5DFD" w:rsidRDefault="00A26D84" w:rsidP="00A26D84">
      <w:r>
        <w:t>Samverkan</w:t>
      </w:r>
      <w:r w:rsidR="002F5DFD">
        <w:t xml:space="preserve"> sker kontinuerligt med MAS i Skövde Kommun. SSLS följer de mål som Skövde kommun har och som är aktuella</w:t>
      </w:r>
      <w:r w:rsidR="00FC7AFE">
        <w:t xml:space="preserve"> för särskilt boende. </w:t>
      </w:r>
    </w:p>
    <w:p w:rsidR="00FC7AFE" w:rsidRDefault="00FC7AFE" w:rsidP="00A2753F">
      <w:pPr>
        <w:pStyle w:val="Rubrik2"/>
      </w:pPr>
      <w:r>
        <w:t>Vårdsamverkan</w:t>
      </w:r>
    </w:p>
    <w:p w:rsidR="00FC7AFE" w:rsidRDefault="00FC7AFE" w:rsidP="00A2753F">
      <w:pPr>
        <w:pStyle w:val="Rubrik3"/>
      </w:pPr>
      <w:r>
        <w:t>Vård på rätt nivå- Oplanerade transporter till sjukhus</w:t>
      </w:r>
    </w:p>
    <w:p w:rsidR="00A2753F" w:rsidRDefault="002B2FB4" w:rsidP="00A2753F">
      <w:r>
        <w:t>Akuta</w:t>
      </w:r>
      <w:r w:rsidR="006A3850">
        <w:t xml:space="preserve">, ej planerade transporter till sjukhusets akutmottagningar mäts och följs upp via Skövde kommun under </w:t>
      </w:r>
      <w:r w:rsidR="008458FE">
        <w:t xml:space="preserve">åtta veckor </w:t>
      </w:r>
      <w:r w:rsidR="006A3850">
        <w:t>varje år</w:t>
      </w:r>
      <w:r>
        <w:t xml:space="preserve"> där vi deltar</w:t>
      </w:r>
      <w:r w:rsidR="006A3850">
        <w:t xml:space="preserve">. Målet med mätningen är ett bra underlag för analys </w:t>
      </w:r>
      <w:r w:rsidR="008C1607">
        <w:t>för</w:t>
      </w:r>
      <w:r w:rsidR="006A3850">
        <w:t xml:space="preserve"> att ge vård på rätt vårdnivå.</w:t>
      </w:r>
      <w:r>
        <w:t xml:space="preserve"> Vi jobbar aktivt med att behandla och lindra på plats för att så långt det är möjligt</w:t>
      </w:r>
      <w:r w:rsidR="0078141C">
        <w:t xml:space="preserve"> undvika</w:t>
      </w:r>
      <w:r>
        <w:t xml:space="preserve"> transport till sjukhus.  De flesta orsakerna till akuta transporter till sjukhus är relaterade till misstänkta f</w:t>
      </w:r>
      <w:r w:rsidR="0078141C">
        <w:t>rakturer eller</w:t>
      </w:r>
      <w:r>
        <w:t xml:space="preserve"> </w:t>
      </w:r>
      <w:r w:rsidR="0078141C">
        <w:t>andningsproblem</w:t>
      </w:r>
      <w:r>
        <w:t>.</w:t>
      </w:r>
    </w:p>
    <w:p w:rsidR="006A3850" w:rsidRDefault="006A3850" w:rsidP="006A3850">
      <w:pPr>
        <w:pStyle w:val="Rubrik4"/>
      </w:pPr>
      <w:r>
        <w:t>Resultat:</w:t>
      </w:r>
    </w:p>
    <w:p w:rsidR="006A3850" w:rsidRPr="006A3850" w:rsidRDefault="006A3850" w:rsidP="006A3850">
      <w:r>
        <w:t>Resultatet visar att antalet akuta oplanerade transporter minskar markant i hela kommunen. Vilket stöder vårt arbetssätt</w:t>
      </w:r>
      <w:r w:rsidR="0078141C">
        <w:t xml:space="preserve"> med bemanning av sjuksköterska </w:t>
      </w:r>
      <w:r w:rsidR="00FE46F3">
        <w:t xml:space="preserve">dygnet runt för att kunna </w:t>
      </w:r>
      <w:r w:rsidR="0078141C">
        <w:t>behandla och lindra på plats.</w:t>
      </w:r>
      <w:r w:rsidR="0046084D">
        <w:t xml:space="preserve"> De boende som fick åka oplanerat till sjukhus under mätperioden fick kvarstanna för sjukhusvård. </w:t>
      </w:r>
    </w:p>
    <w:p w:rsidR="006A3850" w:rsidRDefault="008458FE" w:rsidP="006A3850">
      <w:pPr>
        <w:pStyle w:val="Rubrik4"/>
      </w:pPr>
      <w:r>
        <w:t>Mål 2017</w:t>
      </w:r>
      <w:r w:rsidR="006A3850">
        <w:t>:</w:t>
      </w:r>
    </w:p>
    <w:p w:rsidR="0078543F" w:rsidRDefault="002B2FB4" w:rsidP="006611E9">
      <w:pPr>
        <w:pStyle w:val="Liststycke"/>
        <w:numPr>
          <w:ilvl w:val="0"/>
          <w:numId w:val="6"/>
        </w:numPr>
      </w:pPr>
      <w:r>
        <w:t xml:space="preserve">Fortsätta med bemanning av </w:t>
      </w:r>
      <w:r w:rsidR="0078543F">
        <w:t>s</w:t>
      </w:r>
      <w:r>
        <w:t>juksköterska dygnet runt</w:t>
      </w:r>
      <w:r w:rsidR="0078543F">
        <w:t>.</w:t>
      </w:r>
      <w:r>
        <w:t xml:space="preserve"> </w:t>
      </w:r>
    </w:p>
    <w:p w:rsidR="0078543F" w:rsidRDefault="00A91298" w:rsidP="006611E9">
      <w:pPr>
        <w:pStyle w:val="Liststycke"/>
        <w:numPr>
          <w:ilvl w:val="0"/>
          <w:numId w:val="6"/>
        </w:numPr>
      </w:pPr>
      <w:r>
        <w:t>Fortsatt arbete med att alla boende ska ha en aktuell medicinsk</w:t>
      </w:r>
      <w:r w:rsidR="00FE46F3">
        <w:t xml:space="preserve"> </w:t>
      </w:r>
      <w:r>
        <w:t>vårdplanering som beslutsstöd.</w:t>
      </w:r>
    </w:p>
    <w:p w:rsidR="006A3850" w:rsidRDefault="002B2FB4" w:rsidP="006A3850">
      <w:pPr>
        <w:pStyle w:val="Liststycke"/>
        <w:numPr>
          <w:ilvl w:val="0"/>
          <w:numId w:val="6"/>
        </w:numPr>
      </w:pPr>
      <w:r>
        <w:t>Delta i Skövde kommuns mätning av oplanerade transporter</w:t>
      </w:r>
    </w:p>
    <w:p w:rsidR="002B2FB4" w:rsidRPr="006A3850" w:rsidRDefault="002B2FB4" w:rsidP="002B2FB4">
      <w:pPr>
        <w:pStyle w:val="Liststycke"/>
      </w:pPr>
    </w:p>
    <w:p w:rsidR="00FC7AFE" w:rsidRDefault="00FC7AFE" w:rsidP="00A2753F">
      <w:pPr>
        <w:pStyle w:val="Rubrik3"/>
      </w:pPr>
      <w:r>
        <w:t>Medicinska vårdplaner</w:t>
      </w:r>
    </w:p>
    <w:p w:rsidR="00A2753F" w:rsidRDefault="00A2753F" w:rsidP="00A2753F">
      <w:r>
        <w:t>Medicinska vårdplaner är ett arbetssätt som bidrar till en säker, trygg och välplanerad vård. Den medicinska vårdplanen är ett standardiserat dokument som innehåller en individuell vårdplan och underlättar för läkare och sjuksköterska att i ett akut skede göra rätt bedömningar. Den medicinska vårdplanen görs tillsammans med den boende, närstående, behandlingsansvarig läkare, omvårdnadsansvarig sjuksköterska, arbetsterapeut, sjukgymnast</w:t>
      </w:r>
      <w:r w:rsidR="00FE46F3">
        <w:t xml:space="preserve">/ fysioterapeut </w:t>
      </w:r>
      <w:r>
        <w:t xml:space="preserve"> och kontaktpersoner för att planera vårdens inriktning. Samtidigt görs en genomgång av den boendes läkemedel. Målet är att medicinsk vårdplanering ska genomföras inom 3 månader efter inflyttning till SSLS och uppdatering ska ske minst en gång per år, eller oftare vid behov.</w:t>
      </w:r>
    </w:p>
    <w:p w:rsidR="00A2753F" w:rsidRDefault="00A2753F" w:rsidP="00A2753F">
      <w:pPr>
        <w:pStyle w:val="Rubrik4"/>
      </w:pPr>
      <w:r>
        <w:t>Resultat:</w:t>
      </w:r>
    </w:p>
    <w:p w:rsidR="0078141C" w:rsidRDefault="00A2753F" w:rsidP="00A2753F">
      <w:r w:rsidRPr="0078141C">
        <w:t xml:space="preserve">Mätning har skett under </w:t>
      </w:r>
      <w:r w:rsidR="00A91298">
        <w:t>hösten 2016</w:t>
      </w:r>
      <w:r w:rsidRPr="0078141C">
        <w:t xml:space="preserve"> med frågeställningen: </w:t>
      </w:r>
      <w:r w:rsidR="0078141C" w:rsidRPr="0078141C">
        <w:t>Andel personer</w:t>
      </w:r>
      <w:r w:rsidRPr="0078141C">
        <w:t xml:space="preserve"> </w:t>
      </w:r>
      <w:r w:rsidR="0078141C" w:rsidRPr="0078141C">
        <w:t xml:space="preserve">som omfattas av hälso- och sjukvårdsinsatser och har en dokumenterad </w:t>
      </w:r>
      <w:r w:rsidRPr="0078141C">
        <w:t>medicinsk vårdplan upprätt</w:t>
      </w:r>
      <w:r w:rsidR="0078141C">
        <w:t>ad?</w:t>
      </w:r>
      <w:r w:rsidR="009A65EA">
        <w:t xml:space="preserve"> Stor förbättring har skett under 2016 på SSLS.</w:t>
      </w:r>
    </w:p>
    <w:tbl>
      <w:tblPr>
        <w:tblStyle w:val="Tabellrutnt"/>
        <w:tblW w:w="6720" w:type="dxa"/>
        <w:tblInd w:w="822" w:type="dxa"/>
        <w:tblLook w:val="04A0" w:firstRow="1" w:lastRow="0" w:firstColumn="1" w:lastColumn="0" w:noHBand="0" w:noVBand="1"/>
      </w:tblPr>
      <w:tblGrid>
        <w:gridCol w:w="2240"/>
        <w:gridCol w:w="2240"/>
        <w:gridCol w:w="2240"/>
      </w:tblGrid>
      <w:tr w:rsidR="00104DAB" w:rsidTr="00104DAB">
        <w:trPr>
          <w:trHeight w:val="252"/>
        </w:trPr>
        <w:tc>
          <w:tcPr>
            <w:tcW w:w="2240" w:type="dxa"/>
          </w:tcPr>
          <w:p w:rsidR="00104DAB" w:rsidRDefault="009A65EA" w:rsidP="00A2753F">
            <w:r>
              <w:t>Våren 2015</w:t>
            </w:r>
          </w:p>
        </w:tc>
        <w:tc>
          <w:tcPr>
            <w:tcW w:w="2240" w:type="dxa"/>
          </w:tcPr>
          <w:p w:rsidR="00104DAB" w:rsidRDefault="009A65EA" w:rsidP="00A2753F">
            <w:r>
              <w:t>Hösten 2015</w:t>
            </w:r>
          </w:p>
        </w:tc>
        <w:tc>
          <w:tcPr>
            <w:tcW w:w="2240" w:type="dxa"/>
          </w:tcPr>
          <w:p w:rsidR="00104DAB" w:rsidRDefault="009A65EA" w:rsidP="00A2753F">
            <w:r>
              <w:t>Hösten 2016</w:t>
            </w:r>
          </w:p>
        </w:tc>
      </w:tr>
      <w:tr w:rsidR="00104DAB" w:rsidTr="00104DAB">
        <w:trPr>
          <w:trHeight w:val="252"/>
        </w:trPr>
        <w:tc>
          <w:tcPr>
            <w:tcW w:w="2240" w:type="dxa"/>
          </w:tcPr>
          <w:p w:rsidR="00104DAB" w:rsidRDefault="009A65EA" w:rsidP="00A2753F">
            <w:r>
              <w:t>11%</w:t>
            </w:r>
          </w:p>
        </w:tc>
        <w:tc>
          <w:tcPr>
            <w:tcW w:w="2240" w:type="dxa"/>
          </w:tcPr>
          <w:p w:rsidR="00104DAB" w:rsidRDefault="009A65EA" w:rsidP="00A2753F">
            <w:r>
              <w:t>25</w:t>
            </w:r>
            <w:r w:rsidR="00104DAB">
              <w:t>%</w:t>
            </w:r>
          </w:p>
        </w:tc>
        <w:tc>
          <w:tcPr>
            <w:tcW w:w="2240" w:type="dxa"/>
          </w:tcPr>
          <w:p w:rsidR="00104DAB" w:rsidRDefault="009A65EA" w:rsidP="00A2753F">
            <w:r>
              <w:t>70</w:t>
            </w:r>
            <w:r w:rsidR="00104DAB">
              <w:t>%</w:t>
            </w:r>
          </w:p>
        </w:tc>
      </w:tr>
    </w:tbl>
    <w:p w:rsidR="00104DAB" w:rsidRDefault="00104DAB" w:rsidP="00A2753F"/>
    <w:p w:rsidR="00A2753F" w:rsidRDefault="0078141C" w:rsidP="00A2753F">
      <w:pPr>
        <w:pStyle w:val="Rubrik4"/>
      </w:pPr>
      <w:r>
        <w:t>Mål</w:t>
      </w:r>
      <w:r w:rsidR="00A91298">
        <w:t xml:space="preserve"> 2017</w:t>
      </w:r>
      <w:r w:rsidR="00A2753F">
        <w:t>:</w:t>
      </w:r>
    </w:p>
    <w:p w:rsidR="00A2753F" w:rsidRDefault="009A65EA" w:rsidP="0028113C">
      <w:pPr>
        <w:pStyle w:val="Liststycke"/>
        <w:numPr>
          <w:ilvl w:val="0"/>
          <w:numId w:val="7"/>
        </w:numPr>
      </w:pPr>
      <w:r>
        <w:t>Fortsatt öka</w:t>
      </w:r>
      <w:r w:rsidR="00A2753F">
        <w:t xml:space="preserve"> antalet medicinska vårdplaner</w:t>
      </w:r>
    </w:p>
    <w:p w:rsidR="0028113C" w:rsidRDefault="0028113C" w:rsidP="0028113C">
      <w:pPr>
        <w:pStyle w:val="Liststycke"/>
      </w:pPr>
    </w:p>
    <w:p w:rsidR="0028113C" w:rsidRPr="00A2753F" w:rsidRDefault="0028113C" w:rsidP="00A2753F"/>
    <w:p w:rsidR="00FC7AFE" w:rsidRDefault="00FC7AFE" w:rsidP="00A2753F">
      <w:pPr>
        <w:pStyle w:val="Rubrik2"/>
      </w:pPr>
      <w:r>
        <w:t>Läkarmedverkan</w:t>
      </w:r>
    </w:p>
    <w:p w:rsidR="00A2753F" w:rsidRDefault="00A2753F" w:rsidP="00A2753F">
      <w:r w:rsidRPr="002A062B">
        <w:t>Samverkansavtal finns upprättat mellan Sk</w:t>
      </w:r>
      <w:r>
        <w:t xml:space="preserve">övde Kommun och vårdcentralen Centrum som ansvarar för läkarinsatserna för </w:t>
      </w:r>
      <w:r w:rsidR="00104DAB">
        <w:t>våra</w:t>
      </w:r>
      <w:r>
        <w:t xml:space="preserve"> boende på SSLS. </w:t>
      </w:r>
      <w:r w:rsidR="009A65EA">
        <w:t xml:space="preserve">Skövde kommun, sektor vård och omsorg har upprättat samverkansavtal med vårdcentralen centrum för att säkerställa läkarmedverkan. </w:t>
      </w:r>
      <w:r>
        <w:t>Alla boende på Stiftelsen Skaraborgs läns sjukhem har namngiven</w:t>
      </w:r>
      <w:r w:rsidR="009A65EA">
        <w:t xml:space="preserve"> behandlingsansvarig läkare 2016</w:t>
      </w:r>
      <w:r>
        <w:t xml:space="preserve">. </w:t>
      </w:r>
    </w:p>
    <w:p w:rsidR="00FC7AFE" w:rsidRDefault="00FC7AFE" w:rsidP="00A2753F">
      <w:pPr>
        <w:pStyle w:val="Rubrik2"/>
      </w:pPr>
      <w:r>
        <w:t>Samordnad individuell planering</w:t>
      </w:r>
    </w:p>
    <w:p w:rsidR="00FC7AFE" w:rsidRDefault="00FC7AFE" w:rsidP="00A2753F">
      <w:pPr>
        <w:pStyle w:val="Rubrik3"/>
      </w:pPr>
      <w:r>
        <w:t>Samordnad vård och omsorgsplanering, SVPL</w:t>
      </w:r>
    </w:p>
    <w:p w:rsidR="0078543F" w:rsidRDefault="0028113C" w:rsidP="0078543F">
      <w:r>
        <w:t>I Väst</w:t>
      </w:r>
      <w:r w:rsidR="0078543F">
        <w:t>ra Götaland finns gemensamma upprättade riktlinjer för att säkerställa övergången mellan vårdgivare. För att underlätta dokumentationen finns ett gemensamt IT-stöd ( KLARA SVPL )</w:t>
      </w:r>
      <w:r w:rsidR="009A65EA">
        <w:t xml:space="preserve"> som under hösten 2016 bytts ut till ett nytt  IT-stöd ( SAMSA ). All legitimerad personal på SSLS har deltagit i kommunens utbildning i det nya systemet.</w:t>
      </w:r>
    </w:p>
    <w:p w:rsidR="009F61A1" w:rsidRDefault="009F61A1" w:rsidP="009F61A1">
      <w:pPr>
        <w:pStyle w:val="Rubrik3"/>
      </w:pPr>
      <w:r>
        <w:t>Samordnad individuell planering, SIP</w:t>
      </w:r>
    </w:p>
    <w:p w:rsidR="009F61A1" w:rsidRDefault="009F61A1" w:rsidP="009F61A1">
      <w:r>
        <w:t xml:space="preserve">Av hälso- och sjukvårdslagen regleras bestämmelser om att kommun och landsting ska upprätta en samordnad individuell plan, SIP när en boende har behov av insatser från båda huvudmännen. Genom SIP,så säkerställs att den enskilde får sina behov tillgodosedda när flera vårdgivare ansvarar för insatser. Det finns behov </w:t>
      </w:r>
      <w:r w:rsidR="00FE46F3">
        <w:t xml:space="preserve">av </w:t>
      </w:r>
      <w:r>
        <w:t>att öka kunskapen</w:t>
      </w:r>
      <w:r w:rsidR="00FE46F3">
        <w:t xml:space="preserve"> och att</w:t>
      </w:r>
      <w:r>
        <w:t xml:space="preserve"> starta upp SIP för boende som har fler huvudmän på SSLS.</w:t>
      </w:r>
    </w:p>
    <w:p w:rsidR="009F61A1" w:rsidRDefault="009F61A1" w:rsidP="009F61A1">
      <w:pPr>
        <w:pStyle w:val="Rubrik4"/>
      </w:pPr>
      <w:r>
        <w:t>Mål 2017:</w:t>
      </w:r>
    </w:p>
    <w:p w:rsidR="009F61A1" w:rsidRDefault="009F61A1" w:rsidP="009F61A1">
      <w:pPr>
        <w:pStyle w:val="Liststycke"/>
        <w:numPr>
          <w:ilvl w:val="0"/>
          <w:numId w:val="7"/>
        </w:numPr>
      </w:pPr>
      <w:r>
        <w:t>Delta och kalla till SIP när behov uppstår.</w:t>
      </w:r>
    </w:p>
    <w:p w:rsidR="009F61A1" w:rsidRPr="009F61A1" w:rsidRDefault="009F61A1" w:rsidP="009F61A1">
      <w:pPr>
        <w:pStyle w:val="Liststycke"/>
        <w:numPr>
          <w:ilvl w:val="0"/>
          <w:numId w:val="7"/>
        </w:numPr>
      </w:pPr>
      <w:r>
        <w:t>Öka kunskapen om SIP.</w:t>
      </w:r>
    </w:p>
    <w:p w:rsidR="00FC7AFE" w:rsidRDefault="00FC7AFE" w:rsidP="00D43F91">
      <w:pPr>
        <w:pStyle w:val="Rubrik1"/>
      </w:pPr>
      <w:r>
        <w:t>Samverkan med patienter och närstående</w:t>
      </w:r>
    </w:p>
    <w:p w:rsidR="00FC7AFE" w:rsidRDefault="00550E9F" w:rsidP="00FC7AFE">
      <w:r>
        <w:t>Våra boende</w:t>
      </w:r>
      <w:r w:rsidR="00FC7AFE">
        <w:t xml:space="preserve"> och i förekommande fall närstående </w:t>
      </w:r>
      <w:r w:rsidR="009858C2">
        <w:t>ges möjlighet att</w:t>
      </w:r>
      <w:r w:rsidR="00FC7AFE">
        <w:t>:</w:t>
      </w:r>
    </w:p>
    <w:p w:rsidR="00FC7AFE" w:rsidRDefault="00550E9F" w:rsidP="00FC7AFE">
      <w:pPr>
        <w:pStyle w:val="Liststycke"/>
        <w:numPr>
          <w:ilvl w:val="0"/>
          <w:numId w:val="5"/>
        </w:numPr>
      </w:pPr>
      <w:r>
        <w:t>Medverka vid teammöte</w:t>
      </w:r>
    </w:p>
    <w:p w:rsidR="0028113C" w:rsidRDefault="0028113C" w:rsidP="00FC7AFE">
      <w:pPr>
        <w:pStyle w:val="Liststycke"/>
        <w:numPr>
          <w:ilvl w:val="0"/>
          <w:numId w:val="5"/>
        </w:numPr>
      </w:pPr>
      <w:r>
        <w:t>Medverka vid upprättande av vårdplaner</w:t>
      </w:r>
    </w:p>
    <w:p w:rsidR="00550E9F" w:rsidRDefault="00550E9F" w:rsidP="00FC7AFE">
      <w:pPr>
        <w:pStyle w:val="Liststycke"/>
        <w:numPr>
          <w:ilvl w:val="0"/>
          <w:numId w:val="5"/>
        </w:numPr>
      </w:pPr>
      <w:r>
        <w:t>Bli informerade när nationella studier genomförs</w:t>
      </w:r>
    </w:p>
    <w:p w:rsidR="00550E9F" w:rsidRDefault="00550E9F" w:rsidP="00FC7AFE">
      <w:pPr>
        <w:pStyle w:val="Liststycke"/>
        <w:numPr>
          <w:ilvl w:val="0"/>
          <w:numId w:val="5"/>
        </w:numPr>
      </w:pPr>
      <w:r>
        <w:t xml:space="preserve">Bli informerade och </w:t>
      </w:r>
      <w:r w:rsidR="009858C2">
        <w:t>ges möjlighet att delta</w:t>
      </w:r>
      <w:r>
        <w:t xml:space="preserve"> vid utredning av vårdskada</w:t>
      </w:r>
    </w:p>
    <w:p w:rsidR="00550E9F" w:rsidRDefault="00550E9F" w:rsidP="00FC7AFE">
      <w:pPr>
        <w:pStyle w:val="Liststycke"/>
        <w:numPr>
          <w:ilvl w:val="0"/>
          <w:numId w:val="5"/>
        </w:numPr>
      </w:pPr>
      <w:r>
        <w:t>Bli informerade om vart man vänder sig för att framföra synpunkter och klagomål</w:t>
      </w:r>
    </w:p>
    <w:p w:rsidR="0028113C" w:rsidRDefault="0028113C" w:rsidP="0028113C">
      <w:r>
        <w:t>På SSLS arbetar vi för att samverkan sker med både boende och närstående enligt ovanstående punkter.</w:t>
      </w:r>
    </w:p>
    <w:p w:rsidR="00550E9F" w:rsidRDefault="00550E9F" w:rsidP="00550E9F">
      <w:pPr>
        <w:pStyle w:val="Rubrik2"/>
      </w:pPr>
      <w:r>
        <w:t>Patientnämnd</w:t>
      </w:r>
      <w:r w:rsidR="00295CCF">
        <w:t xml:space="preserve"> och synpunkter</w:t>
      </w:r>
    </w:p>
    <w:p w:rsidR="00550E9F" w:rsidRDefault="0028113C" w:rsidP="00550E9F">
      <w:r>
        <w:t xml:space="preserve">Patientnämndens informationsmaterial finns på avdelningarnas anslagstavlor. </w:t>
      </w:r>
      <w:r w:rsidR="00F018C1">
        <w:t>Om v</w:t>
      </w:r>
      <w:r>
        <w:t xml:space="preserve">åra boende och dess närstående </w:t>
      </w:r>
      <w:r w:rsidR="00F018C1">
        <w:t xml:space="preserve">har förslag, klagomål </w:t>
      </w:r>
      <w:r>
        <w:t xml:space="preserve">kan </w:t>
      </w:r>
      <w:r w:rsidR="00F018C1">
        <w:t xml:space="preserve">de </w:t>
      </w:r>
      <w:r>
        <w:t>lämna synpunkter till Skövde kommun</w:t>
      </w:r>
      <w:r w:rsidR="00F018C1">
        <w:t xml:space="preserve"> via deras hemsida.</w:t>
      </w:r>
    </w:p>
    <w:p w:rsidR="00F018C1" w:rsidRDefault="00F018C1" w:rsidP="00821DEE">
      <w:pPr>
        <w:pStyle w:val="Rubrik1"/>
      </w:pPr>
      <w:r>
        <w:t>Uppföljning och utvärdering</w:t>
      </w:r>
    </w:p>
    <w:p w:rsidR="00821DEE" w:rsidRPr="00821DEE" w:rsidRDefault="00821DEE" w:rsidP="00821DEE">
      <w:r>
        <w:t>Vi följer upp och utvärderar verksamheten kontinuerligt genom bl.a. nationella kvalitetsregister, punktprevalensmätningar</w:t>
      </w:r>
      <w:r w:rsidR="00613A67">
        <w:t>, kommunens kvalitetsrevision</w:t>
      </w:r>
      <w:r>
        <w:t xml:space="preserve"> och utredning av avvikelser som registreras i verksamheten. </w:t>
      </w:r>
    </w:p>
    <w:p w:rsidR="00821DEE" w:rsidRDefault="00821DEE" w:rsidP="00F018C1">
      <w:pPr>
        <w:pStyle w:val="Rubrik3"/>
        <w:rPr>
          <w:rFonts w:asciiTheme="minorHAnsi" w:eastAsiaTheme="minorHAnsi" w:hAnsiTheme="minorHAnsi" w:cstheme="minorBidi"/>
          <w:color w:val="auto"/>
          <w:sz w:val="22"/>
          <w:szCs w:val="22"/>
        </w:rPr>
      </w:pPr>
    </w:p>
    <w:p w:rsidR="00EA72A8" w:rsidRDefault="00EA72A8" w:rsidP="00821DEE">
      <w:pPr>
        <w:pStyle w:val="Rubrik2"/>
      </w:pPr>
      <w:r w:rsidRPr="00EA72A8">
        <w:t>Nationella kvalitets register</w:t>
      </w:r>
    </w:p>
    <w:p w:rsidR="00A04C8C" w:rsidRDefault="00A04C8C" w:rsidP="002A062B">
      <w:r w:rsidRPr="00A04C8C">
        <w:t>Under</w:t>
      </w:r>
      <w:r w:rsidR="00613A67">
        <w:t xml:space="preserve"> 2016</w:t>
      </w:r>
      <w:r>
        <w:t xml:space="preserve"> har verksamheten arbetat med följande nationella kvalitetsregister:</w:t>
      </w:r>
    </w:p>
    <w:p w:rsidR="00A04C8C" w:rsidRDefault="00A04C8C" w:rsidP="00A04C8C">
      <w:pPr>
        <w:pStyle w:val="Liststycke"/>
        <w:numPr>
          <w:ilvl w:val="0"/>
          <w:numId w:val="4"/>
        </w:numPr>
      </w:pPr>
      <w:r>
        <w:t>Senior Alert</w:t>
      </w:r>
    </w:p>
    <w:p w:rsidR="00A04C8C" w:rsidRDefault="00A04C8C" w:rsidP="00A04C8C">
      <w:pPr>
        <w:pStyle w:val="Liststycke"/>
        <w:numPr>
          <w:ilvl w:val="0"/>
          <w:numId w:val="4"/>
        </w:numPr>
      </w:pPr>
      <w:r>
        <w:t>Svenska Palliativregistret</w:t>
      </w:r>
    </w:p>
    <w:p w:rsidR="00F018C1" w:rsidRDefault="00F018C1" w:rsidP="00A04C8C">
      <w:pPr>
        <w:pStyle w:val="Liststycke"/>
        <w:numPr>
          <w:ilvl w:val="0"/>
          <w:numId w:val="4"/>
        </w:numPr>
      </w:pPr>
      <w:r>
        <w:t>Svenskt register för beteendemässiga och psykiska symtom vid demenssjukdom, BPSD</w:t>
      </w:r>
    </w:p>
    <w:p w:rsidR="00A04C8C" w:rsidRDefault="00A04C8C" w:rsidP="00821DEE">
      <w:pPr>
        <w:pStyle w:val="Rubrik3"/>
      </w:pPr>
      <w:r>
        <w:t xml:space="preserve">Senior Alert </w:t>
      </w:r>
    </w:p>
    <w:p w:rsidR="00B76A8B" w:rsidRDefault="00A04C8C" w:rsidP="00A04C8C">
      <w:r>
        <w:t xml:space="preserve">Under året har arbetet med att förbättra omvårdnaden inom områdena fall, undernäring, trycksår samt munvård fortsatt. </w:t>
      </w:r>
      <w:r w:rsidR="00B3562C">
        <w:t xml:space="preserve">Riskbedömningar görs inom ovanstående </w:t>
      </w:r>
      <w:r>
        <w:t xml:space="preserve">områden och åtgärder sätts in, utvärderas och dokumenteras. </w:t>
      </w:r>
    </w:p>
    <w:p w:rsidR="00B76A8B" w:rsidRDefault="00A04C8C" w:rsidP="00A04C8C">
      <w:r>
        <w:t>Arbetet med kostombud och nätverk</w:t>
      </w:r>
      <w:r w:rsidR="00FE46F3">
        <w:t>sträffar har fortsatt under 2016</w:t>
      </w:r>
      <w:r>
        <w:t xml:space="preserve">. Gott samarbete med vår leverantör av lunch och middag till vårt boende gör </w:t>
      </w:r>
      <w:r w:rsidR="00C444D8">
        <w:t>att</w:t>
      </w:r>
      <w:r>
        <w:t xml:space="preserve"> </w:t>
      </w:r>
      <w:r w:rsidR="00C444D8">
        <w:t>vi kan</w:t>
      </w:r>
      <w:r>
        <w:t xml:space="preserve"> få anpassad kost efter behov.</w:t>
      </w:r>
      <w:r w:rsidR="00AE478E">
        <w:t xml:space="preserve"> </w:t>
      </w:r>
    </w:p>
    <w:p w:rsidR="00C444D8" w:rsidRDefault="0030347C" w:rsidP="00C444D8">
      <w:pPr>
        <w:pStyle w:val="Rubrik4"/>
      </w:pPr>
      <w:r>
        <w:t>Resultat</w:t>
      </w:r>
      <w:r w:rsidR="00C444D8">
        <w:t>:</w:t>
      </w:r>
    </w:p>
    <w:p w:rsidR="00C444D8" w:rsidRPr="00C444D8" w:rsidRDefault="00C444D8" w:rsidP="00C444D8">
      <w:r>
        <w:t>Totalt har</w:t>
      </w:r>
      <w:r w:rsidR="00AD58F8">
        <w:t xml:space="preserve"> 77</w:t>
      </w:r>
      <w:r w:rsidR="00BA2699">
        <w:t xml:space="preserve"> st </w:t>
      </w:r>
      <w:r>
        <w:t>riskbedömningar gjorts</w:t>
      </w:r>
      <w:r w:rsidR="00BA2699">
        <w:t xml:space="preserve"> </w:t>
      </w:r>
      <w:r w:rsidR="00B47F2A">
        <w:t xml:space="preserve">på 35 boende, </w:t>
      </w:r>
      <w:r w:rsidR="00BA2699">
        <w:t xml:space="preserve">vilket är </w:t>
      </w:r>
      <w:r w:rsidR="00AD58F8">
        <w:t>lite mindre jämfört</w:t>
      </w:r>
      <w:r w:rsidR="00BA2699">
        <w:t xml:space="preserve"> med </w:t>
      </w:r>
      <w:r w:rsidR="00B47F2A">
        <w:t xml:space="preserve">föregående år då </w:t>
      </w:r>
      <w:r w:rsidR="00AD58F8">
        <w:t>86</w:t>
      </w:r>
      <w:r w:rsidR="00E65C55">
        <w:t xml:space="preserve"> </w:t>
      </w:r>
      <w:r w:rsidR="00B47F2A">
        <w:t>riskbedömningar gjordes.</w:t>
      </w:r>
      <w:r w:rsidR="00F75DD4">
        <w:t xml:space="preserve"> Av dessa</w:t>
      </w:r>
      <w:r w:rsidR="00AD58F8">
        <w:t xml:space="preserve"> 77</w:t>
      </w:r>
      <w:r w:rsidR="00F75DD4">
        <w:t xml:space="preserve"> riskbedömningar hade </w:t>
      </w:r>
      <w:r w:rsidR="00AD58F8">
        <w:t>75</w:t>
      </w:r>
      <w:r w:rsidR="0030347C">
        <w:t xml:space="preserve"> av bedömningarna någon risk.  Å</w:t>
      </w:r>
      <w:r>
        <w:t>tgärder har planerats och utförts</w:t>
      </w:r>
      <w:r w:rsidR="0030347C">
        <w:t xml:space="preserve"> men här finns fortfarande delar att arbeta med.</w:t>
      </w:r>
    </w:p>
    <w:p w:rsidR="00C444D8" w:rsidRDefault="00AD58F8" w:rsidP="00C444D8">
      <w:pPr>
        <w:pStyle w:val="Rubrik4"/>
      </w:pPr>
      <w:r>
        <w:t>Mål 2017</w:t>
      </w:r>
      <w:r w:rsidR="00C444D8">
        <w:t>:</w:t>
      </w:r>
    </w:p>
    <w:p w:rsidR="00C444D8" w:rsidRDefault="00C444D8" w:rsidP="00C444D8">
      <w:pPr>
        <w:pStyle w:val="Liststycke"/>
        <w:numPr>
          <w:ilvl w:val="0"/>
          <w:numId w:val="11"/>
        </w:numPr>
      </w:pPr>
      <w:r>
        <w:t>Öka antalet planera</w:t>
      </w:r>
      <w:r w:rsidR="0030347C">
        <w:t>de och genomförda</w:t>
      </w:r>
      <w:r>
        <w:t xml:space="preserve"> åtgärder.</w:t>
      </w:r>
    </w:p>
    <w:p w:rsidR="00C444D8" w:rsidRPr="00C444D8" w:rsidRDefault="00B3562C" w:rsidP="00C444D8">
      <w:pPr>
        <w:pStyle w:val="Liststycke"/>
        <w:numPr>
          <w:ilvl w:val="0"/>
          <w:numId w:val="11"/>
        </w:numPr>
      </w:pPr>
      <w:r>
        <w:t>Arbeta aktivt för att använda senior alert som en del i vardagen.</w:t>
      </w:r>
    </w:p>
    <w:p w:rsidR="00AE478E" w:rsidRDefault="00AE478E" w:rsidP="00821DEE">
      <w:pPr>
        <w:pStyle w:val="Rubrik3"/>
      </w:pPr>
      <w:r>
        <w:t>Svenska Palliativregistret</w:t>
      </w:r>
    </w:p>
    <w:p w:rsidR="00AE478E" w:rsidRDefault="00AE478E" w:rsidP="00A04C8C">
      <w:r>
        <w:t>Registrering i Svenska Palliativregistret beskriver den sista</w:t>
      </w:r>
      <w:r w:rsidR="00B76A8B">
        <w:t xml:space="preserve"> veckan i livet för våra boende och samtliga avlidna hos oss registreras.</w:t>
      </w:r>
      <w:r w:rsidR="00CF104A">
        <w:t xml:space="preserve"> Alla sjuksköterskor registrerar i registret.</w:t>
      </w:r>
      <w:r w:rsidR="00AD58F8">
        <w:t xml:space="preserve"> </w:t>
      </w:r>
    </w:p>
    <w:p w:rsidR="00247180" w:rsidRDefault="00785C89" w:rsidP="00821DEE">
      <w:pPr>
        <w:pStyle w:val="Rubrik3"/>
      </w:pPr>
      <w:r>
        <w:t>Svenskt register för beteendemässiga och psykiska symtom vid demenssjukdom (</w:t>
      </w:r>
      <w:r w:rsidR="00F018C1">
        <w:t>BPSD</w:t>
      </w:r>
      <w:r>
        <w:t>)</w:t>
      </w:r>
    </w:p>
    <w:p w:rsidR="00247180" w:rsidRDefault="00FE46F3" w:rsidP="00A04C8C">
      <w:r>
        <w:t>BPSD – Bete</w:t>
      </w:r>
      <w:r w:rsidR="00785C89">
        <w:t>endemässiga o</w:t>
      </w:r>
      <w:r w:rsidR="004D5749">
        <w:t xml:space="preserve">ch Psykiska Symtom vid Demens, </w:t>
      </w:r>
      <w:r w:rsidR="00785C89">
        <w:t xml:space="preserve">innebär att </w:t>
      </w:r>
      <w:r w:rsidR="008C1607">
        <w:t>kartlägga personer</w:t>
      </w:r>
      <w:r w:rsidR="00785C89">
        <w:t xml:space="preserve"> med demenssjukdom</w:t>
      </w:r>
      <w:r w:rsidR="008C1607">
        <w:t xml:space="preserve"> som</w:t>
      </w:r>
      <w:r w:rsidR="00785C89">
        <w:t xml:space="preserve"> har beteende som vandring, oro, ropar, aggressivitet osv. De flesta personer med demenssjukdom drabbas någon gång av dessa beteenden. Den utlösande faktorn är oftast i den demenssjukes omgivning. BPSD registret är ett kvalitetsregister där verksamheten registrerar uppgifter om problem, behandling och resultat så att relevanta åtgärder sätts in för den boende.</w:t>
      </w:r>
    </w:p>
    <w:p w:rsidR="00914841" w:rsidRDefault="00914841" w:rsidP="00A04C8C">
      <w:r>
        <w:t>Neuropsychi</w:t>
      </w:r>
      <w:r w:rsidR="00D21EB5">
        <w:t>atric Inventory Nursing Home, NPI-NH är en skala som är utvecklad för att mäta beteendesymtom vid olika demenssjukdomar inom äldrevården.</w:t>
      </w:r>
    </w:p>
    <w:p w:rsidR="00914841" w:rsidRDefault="00914841" w:rsidP="00914841">
      <w:pPr>
        <w:pStyle w:val="Rubrik4"/>
      </w:pPr>
      <w:r>
        <w:t>Resultat:</w:t>
      </w:r>
    </w:p>
    <w:p w:rsidR="00914841" w:rsidRPr="00914841" w:rsidRDefault="00445E73" w:rsidP="00914841">
      <w:r>
        <w:t>NPI-skattning har gjorts på sex av våra boende och samtliga har</w:t>
      </w:r>
      <w:r w:rsidR="00FE46F3">
        <w:t xml:space="preserve"> e</w:t>
      </w:r>
      <w:r>
        <w:t>n upprättad b</w:t>
      </w:r>
      <w:r w:rsidR="00914841">
        <w:t>emötandeplan</w:t>
      </w:r>
      <w:r>
        <w:t>.</w:t>
      </w:r>
      <w:r w:rsidR="00914841">
        <w:t xml:space="preserve"> </w:t>
      </w:r>
    </w:p>
    <w:p w:rsidR="00785C89" w:rsidRDefault="0030347C" w:rsidP="00785C89">
      <w:pPr>
        <w:pStyle w:val="Rubrik4"/>
      </w:pPr>
      <w:r>
        <w:t>Mål</w:t>
      </w:r>
      <w:r w:rsidR="00AD58F8">
        <w:t xml:space="preserve"> 2017</w:t>
      </w:r>
      <w:r w:rsidR="00785C89">
        <w:t>:</w:t>
      </w:r>
    </w:p>
    <w:p w:rsidR="00914841" w:rsidRDefault="00AD58F8" w:rsidP="00785C89">
      <w:pPr>
        <w:pStyle w:val="Liststycke"/>
        <w:numPr>
          <w:ilvl w:val="0"/>
          <w:numId w:val="2"/>
        </w:numPr>
      </w:pPr>
      <w:r>
        <w:t xml:space="preserve">Fortsatt arbete med att </w:t>
      </w:r>
      <w:r w:rsidR="00914841">
        <w:t>strukturera</w:t>
      </w:r>
      <w:r w:rsidR="00785C89">
        <w:t xml:space="preserve"> BPSD</w:t>
      </w:r>
      <w:r w:rsidR="00914841">
        <w:t xml:space="preserve"> arbetet</w:t>
      </w:r>
      <w:r w:rsidR="00785C89">
        <w:t xml:space="preserve"> i verksamheten</w:t>
      </w:r>
      <w:r w:rsidR="00914841">
        <w:t>.</w:t>
      </w:r>
    </w:p>
    <w:p w:rsidR="00785C89" w:rsidRDefault="00914841" w:rsidP="00785C89">
      <w:pPr>
        <w:pStyle w:val="Liststycke"/>
        <w:numPr>
          <w:ilvl w:val="0"/>
          <w:numId w:val="2"/>
        </w:numPr>
      </w:pPr>
      <w:r>
        <w:t>Utbilda fler undersköterskor.</w:t>
      </w:r>
    </w:p>
    <w:p w:rsidR="00785C89" w:rsidRDefault="009C105E" w:rsidP="00D43F91">
      <w:pPr>
        <w:pStyle w:val="Rubrik1"/>
      </w:pPr>
      <w:r>
        <w:t>Na</w:t>
      </w:r>
      <w:r w:rsidR="00D43F91">
        <w:t>tionell punktprevalensmätning</w:t>
      </w:r>
    </w:p>
    <w:p w:rsidR="009C105E" w:rsidRDefault="009C105E" w:rsidP="009C105E">
      <w:pPr>
        <w:pStyle w:val="Rubrik4"/>
      </w:pPr>
      <w:r>
        <w:t>Punktprevalensmätning trycksår</w:t>
      </w:r>
    </w:p>
    <w:p w:rsidR="009C105E" w:rsidRDefault="009C105E" w:rsidP="009C105E">
      <w:r>
        <w:t xml:space="preserve">Under året har SSLS  i </w:t>
      </w:r>
      <w:r w:rsidR="00D85EBF">
        <w:t>samarbete</w:t>
      </w:r>
      <w:r w:rsidR="00D21EB5">
        <w:t xml:space="preserve"> med Sveriges kommuner och landsting, SKL samt kvalitetsregistret Senior Alert genomfört nationell</w:t>
      </w:r>
      <w:r w:rsidR="00B5194B">
        <w:t xml:space="preserve"> punktprevalensmätning</w:t>
      </w:r>
      <w:r w:rsidR="00D43F91">
        <w:t xml:space="preserve"> </w:t>
      </w:r>
      <w:r w:rsidR="00B5194B">
        <w:t>av</w:t>
      </w:r>
      <w:r w:rsidR="00D43F91">
        <w:t xml:space="preserve"> trycksår</w:t>
      </w:r>
      <w:r w:rsidR="00B5194B">
        <w:t>, PPM Trycksår.</w:t>
      </w:r>
    </w:p>
    <w:p w:rsidR="009C105E" w:rsidRDefault="009C105E" w:rsidP="009C105E">
      <w:pPr>
        <w:pStyle w:val="Rubrik4"/>
      </w:pPr>
      <w:r>
        <w:lastRenderedPageBreak/>
        <w:t>Resultat:</w:t>
      </w:r>
    </w:p>
    <w:p w:rsidR="00EA0B56" w:rsidRDefault="00EA0B56" w:rsidP="00D43F91">
      <w:r>
        <w:t xml:space="preserve">Resultatet </w:t>
      </w:r>
      <w:r w:rsidR="00D43F91">
        <w:t xml:space="preserve"> </w:t>
      </w:r>
      <w:r>
        <w:t>under mätperiod v.11 att fyra</w:t>
      </w:r>
      <w:r w:rsidR="00B5194B">
        <w:t xml:space="preserve"> personer hade</w:t>
      </w:r>
      <w:r w:rsidR="00D43F91">
        <w:t xml:space="preserve"> </w:t>
      </w:r>
      <w:r w:rsidR="00063687">
        <w:t>trycksår av graderna 1,2 och 4.</w:t>
      </w:r>
      <w:r>
        <w:t xml:space="preserve"> Glädjande nog var resultatet under mätperiod v.40 en person med trycksår grad 1. </w:t>
      </w:r>
    </w:p>
    <w:p w:rsidR="00B5194B" w:rsidRPr="00D43F91" w:rsidRDefault="00B5194B" w:rsidP="00D43F91">
      <w:r>
        <w:t>Alla Sjuksköterskor på SSLS har genomgått den webbaserade utbildningen PUCLAS</w:t>
      </w:r>
    </w:p>
    <w:p w:rsidR="007E6D09" w:rsidRPr="007E6D09" w:rsidRDefault="00B5194B" w:rsidP="007E6D09">
      <w:pPr>
        <w:pStyle w:val="Rubrik4"/>
      </w:pPr>
      <w:r>
        <w:t>Mål 2017</w:t>
      </w:r>
      <w:r w:rsidR="007E6D09">
        <w:t>:</w:t>
      </w:r>
    </w:p>
    <w:p w:rsidR="009C105E" w:rsidRDefault="009C105E" w:rsidP="009C105E">
      <w:pPr>
        <w:pStyle w:val="Liststycke"/>
        <w:numPr>
          <w:ilvl w:val="0"/>
          <w:numId w:val="2"/>
        </w:numPr>
      </w:pPr>
      <w:r>
        <w:t xml:space="preserve">Alla medarbetare ska genomgå den </w:t>
      </w:r>
      <w:r w:rsidR="00B5194B">
        <w:t>webbaserade utbildningen PUCLAS under året.</w:t>
      </w:r>
    </w:p>
    <w:p w:rsidR="009C105E" w:rsidRDefault="00B5194B" w:rsidP="009C105E">
      <w:pPr>
        <w:pStyle w:val="Liststycke"/>
        <w:numPr>
          <w:ilvl w:val="0"/>
          <w:numId w:val="2"/>
        </w:numPr>
      </w:pPr>
      <w:r>
        <w:t>Öka kunskapen om trycksår.</w:t>
      </w:r>
    </w:p>
    <w:p w:rsidR="00795E39" w:rsidRDefault="006546BA" w:rsidP="00C71D3F">
      <w:pPr>
        <w:pStyle w:val="Rubrik1"/>
      </w:pPr>
      <w:r>
        <w:t>E</w:t>
      </w:r>
      <w:r w:rsidR="00795E39">
        <w:t>genkontroll</w:t>
      </w:r>
    </w:p>
    <w:p w:rsidR="008310A0" w:rsidRPr="008310A0" w:rsidRDefault="00300DD0" w:rsidP="008310A0">
      <w:r>
        <w:t xml:space="preserve">För att följa verksamheten över tid är det viktigt att samla in data. Egenkontroll bedrivs genom att följa upp och utvärdera den egna verksamheten. Medarbetarna medverkar aktivt i </w:t>
      </w:r>
      <w:r w:rsidR="00821DEE">
        <w:t>verksamheten kvalitets</w:t>
      </w:r>
      <w:r>
        <w:t>arbete genom att vara delaktig i upprättandet och utvärdering av rutiner. De rapporterar risker för vårdskador och händelser som har medfört eller kunnat medföra en vårdskada.</w:t>
      </w:r>
    </w:p>
    <w:p w:rsidR="00795E39" w:rsidRDefault="00795E39" w:rsidP="00795E39">
      <w:pPr>
        <w:pStyle w:val="Rubrik3"/>
      </w:pPr>
      <w:r>
        <w:t>Skövde kommuns kvalitetsrevision</w:t>
      </w:r>
    </w:p>
    <w:p w:rsidR="00795E39" w:rsidRPr="00795E39" w:rsidRDefault="00795E39" w:rsidP="00795E39">
      <w:r>
        <w:t>SSLS har deltagit i Skövde kommuns kvalitetsrevision i syfte att få en samlad bild av patientsäkerhetsarbetet. Ett bra system där resultatet visar vilka planerade och genomförda åtgärder som finns och uppföljning av arbetet.</w:t>
      </w:r>
    </w:p>
    <w:p w:rsidR="00795E39" w:rsidRDefault="00795E39" w:rsidP="00795E39">
      <w:pPr>
        <w:pStyle w:val="Rubrik3"/>
      </w:pPr>
      <w:r>
        <w:t>Verksamhetsbesök</w:t>
      </w:r>
    </w:p>
    <w:p w:rsidR="00795E39" w:rsidRPr="00795E39" w:rsidRDefault="00FE46F3" w:rsidP="00795E39">
      <w:r>
        <w:t>V</w:t>
      </w:r>
      <w:r w:rsidR="00795E39">
        <w:t xml:space="preserve">erksamhetsbesök </w:t>
      </w:r>
      <w:r>
        <w:t xml:space="preserve">har gjorts av MAS och </w:t>
      </w:r>
      <w:r w:rsidR="00862E26">
        <w:t xml:space="preserve">av </w:t>
      </w:r>
      <w:r w:rsidR="00795E39">
        <w:t>Socialt ansvarig samordnare (SAS )</w:t>
      </w:r>
      <w:r w:rsidR="00862E26">
        <w:t xml:space="preserve"> under 2016.</w:t>
      </w:r>
      <w:r w:rsidR="00795E39">
        <w:t xml:space="preserve"> Vid verksamhetsbesöken följs kvalitetsrevisionen upp och </w:t>
      </w:r>
      <w:r w:rsidR="0033118E">
        <w:t>tillfälle ges för att diskutera</w:t>
      </w:r>
      <w:r w:rsidR="00795E39">
        <w:t xml:space="preserve"> rutiner och riktlinjer. </w:t>
      </w:r>
    </w:p>
    <w:p w:rsidR="00795E39" w:rsidRDefault="00795E39" w:rsidP="00795E39">
      <w:pPr>
        <w:pStyle w:val="Rubrik3"/>
      </w:pPr>
      <w:r>
        <w:t>Avvikelsehantering</w:t>
      </w:r>
    </w:p>
    <w:p w:rsidR="008310A0" w:rsidRDefault="00423B06" w:rsidP="00423B06">
      <w:r>
        <w:t xml:space="preserve">Avvikelser ska enligt rutin rapporteras och följas upp fortlöpande. Rutinen på SSLS är att varje anställd medarbetare är skyldig att rapportera avvikelser eller risker som sker eller skulle kunna ske i verksamheten. </w:t>
      </w:r>
      <w:r w:rsidR="00BA5054">
        <w:t>Avvikelserna dokumenteras enligt Skövde kommuns avvikelserutin.  Avvikelserna utreds av verksamhetschef och vårdsamordnare, vid b</w:t>
      </w:r>
      <w:r w:rsidR="008F0590">
        <w:t>ehov sker kontakt med MAS</w:t>
      </w:r>
      <w:r w:rsidR="008310A0">
        <w:t xml:space="preserve"> eller SAS</w:t>
      </w:r>
      <w:r w:rsidR="008F0590">
        <w:t>. G</w:t>
      </w:r>
      <w:r w:rsidR="00BA5054">
        <w:t>enomgång sker månadsvis på varje APT samt vid Stiftelsens styrelsemöte tre gånger per år. Uppföljning och redovisning sker till MAS</w:t>
      </w:r>
      <w:r w:rsidR="008310A0">
        <w:t xml:space="preserve"> och SAS</w:t>
      </w:r>
      <w:r w:rsidR="00BA5054">
        <w:t xml:space="preserve"> i Skövde kommun vid samverkansmöten flera gånger per år.</w:t>
      </w:r>
    </w:p>
    <w:p w:rsidR="00986F6F" w:rsidRDefault="00546A4A" w:rsidP="00423B06">
      <w:r>
        <w:t>Från och med 1 januari 2016 registreras</w:t>
      </w:r>
      <w:r w:rsidR="00300DD0">
        <w:t xml:space="preserve"> all</w:t>
      </w:r>
      <w:r w:rsidR="00862E26">
        <w:t>a avvikelser i avvikelsemodulen.</w:t>
      </w:r>
    </w:p>
    <w:p w:rsidR="00EC06C2" w:rsidRDefault="00EC06C2" w:rsidP="00423B06">
      <w:r>
        <w:t xml:space="preserve">Vi har arbetat </w:t>
      </w:r>
      <w:r w:rsidR="00275C4E">
        <w:t>aktivt med att utbilda</w:t>
      </w:r>
      <w:r w:rsidR="008C1607">
        <w:t xml:space="preserve"> alla medarbetare</w:t>
      </w:r>
      <w:r>
        <w:t xml:space="preserve"> och prata om vikten av att registrera avvikelser. Registrerade avvikelser ska leda till att vi förbättrar vården för våra boende.</w:t>
      </w:r>
      <w:r w:rsidR="00275C4E">
        <w:t xml:space="preserve"> Of</w:t>
      </w:r>
      <w:r>
        <w:t>ta är det ett stort mörkertal när det gäller avvikelser</w:t>
      </w:r>
      <w:r w:rsidR="00862E26">
        <w:t xml:space="preserve">. </w:t>
      </w:r>
      <w:r w:rsidR="00C71D3F">
        <w:t>Ingen avvikelse under 2016</w:t>
      </w:r>
      <w:r w:rsidR="00986F6F">
        <w:t xml:space="preserve"> har haft någon allvarlig utgång.</w:t>
      </w:r>
      <w:r w:rsidR="00862E26">
        <w:t xml:space="preserve"> Tre</w:t>
      </w:r>
      <w:r w:rsidR="00C71D3F" w:rsidRPr="00C71D3F">
        <w:rPr>
          <w:color w:val="FF0000"/>
        </w:rPr>
        <w:t xml:space="preserve"> </w:t>
      </w:r>
      <w:r w:rsidR="00986F6F">
        <w:t>avvikelser har föranlett kontaktmed MAS, utan vidare åtgärd.</w:t>
      </w:r>
    </w:p>
    <w:tbl>
      <w:tblPr>
        <w:tblStyle w:val="Tabellrutnt"/>
        <w:tblW w:w="0" w:type="auto"/>
        <w:tblInd w:w="1271" w:type="dxa"/>
        <w:tblLook w:val="04A0" w:firstRow="1" w:lastRow="0" w:firstColumn="1" w:lastColumn="0" w:noHBand="0" w:noVBand="1"/>
      </w:tblPr>
      <w:tblGrid>
        <w:gridCol w:w="1985"/>
        <w:gridCol w:w="1981"/>
        <w:gridCol w:w="1981"/>
      </w:tblGrid>
      <w:tr w:rsidR="00C71D3F" w:rsidTr="00861EBB">
        <w:trPr>
          <w:trHeight w:val="240"/>
        </w:trPr>
        <w:tc>
          <w:tcPr>
            <w:tcW w:w="1985" w:type="dxa"/>
          </w:tcPr>
          <w:p w:rsidR="00C71D3F" w:rsidRDefault="00C71D3F" w:rsidP="00423B06">
            <w:r>
              <w:t>2014</w:t>
            </w:r>
          </w:p>
        </w:tc>
        <w:tc>
          <w:tcPr>
            <w:tcW w:w="1981" w:type="dxa"/>
          </w:tcPr>
          <w:p w:rsidR="00C71D3F" w:rsidRDefault="00C71D3F" w:rsidP="00423B06">
            <w:r>
              <w:t>2015</w:t>
            </w:r>
          </w:p>
        </w:tc>
        <w:tc>
          <w:tcPr>
            <w:tcW w:w="1981" w:type="dxa"/>
          </w:tcPr>
          <w:p w:rsidR="00C71D3F" w:rsidRDefault="00C71D3F" w:rsidP="00423B06">
            <w:r>
              <w:t>2016</w:t>
            </w:r>
          </w:p>
        </w:tc>
      </w:tr>
      <w:tr w:rsidR="00C71D3F" w:rsidTr="00861EBB">
        <w:trPr>
          <w:trHeight w:val="240"/>
        </w:trPr>
        <w:tc>
          <w:tcPr>
            <w:tcW w:w="1985" w:type="dxa"/>
          </w:tcPr>
          <w:p w:rsidR="00C71D3F" w:rsidRDefault="00C71D3F" w:rsidP="00423B06">
            <w:r>
              <w:t>89 st</w:t>
            </w:r>
          </w:p>
        </w:tc>
        <w:tc>
          <w:tcPr>
            <w:tcW w:w="1981" w:type="dxa"/>
          </w:tcPr>
          <w:p w:rsidR="00C71D3F" w:rsidRDefault="00C71D3F" w:rsidP="00423B06">
            <w:r>
              <w:t>176 st</w:t>
            </w:r>
          </w:p>
        </w:tc>
        <w:tc>
          <w:tcPr>
            <w:tcW w:w="1981" w:type="dxa"/>
          </w:tcPr>
          <w:p w:rsidR="00C71D3F" w:rsidRDefault="00862E26" w:rsidP="00423B06">
            <w:r>
              <w:t>156 st</w:t>
            </w:r>
          </w:p>
        </w:tc>
      </w:tr>
    </w:tbl>
    <w:p w:rsidR="00F67A32" w:rsidRDefault="00F67A32" w:rsidP="00F67A32">
      <w:r>
        <w:t xml:space="preserve">Antal registrerade </w:t>
      </w:r>
      <w:r w:rsidR="00D43F91">
        <w:t xml:space="preserve">HSL </w:t>
      </w:r>
      <w:r>
        <w:t>avvikelser.</w:t>
      </w:r>
    </w:p>
    <w:p w:rsidR="00F67A32" w:rsidRDefault="00F67A32" w:rsidP="00423B06"/>
    <w:p w:rsidR="00E75145" w:rsidRDefault="00862E26" w:rsidP="00423B06">
      <w:r>
        <w:t xml:space="preserve">Två tredjedelar av de </w:t>
      </w:r>
      <w:r w:rsidR="007346C4">
        <w:t xml:space="preserve">rapporterade avvikelserna handlar </w:t>
      </w:r>
      <w:r w:rsidR="00986F6F">
        <w:t xml:space="preserve">om fall, </w:t>
      </w:r>
      <w:r w:rsidR="00D479FF">
        <w:t>och fallen har minska</w:t>
      </w:r>
      <w:r w:rsidR="008C1607">
        <w:t>t</w:t>
      </w:r>
      <w:r w:rsidR="00D479FF">
        <w:t xml:space="preserve"> från föregående år. Tre </w:t>
      </w:r>
      <w:r w:rsidR="00986F6F">
        <w:t>fall har föranlett besök hos annan vårdgivare. Under året har vi arbetat aktivt för att förebygga fall</w:t>
      </w:r>
      <w:r w:rsidR="00275C4E">
        <w:t>, Leg. Sjuksköterska och kontaktpersonerna har tillsammans gjort riskb</w:t>
      </w:r>
      <w:r w:rsidR="00821DEE">
        <w:t xml:space="preserve">edömningar och satt in åtgärder. </w:t>
      </w:r>
      <w:r w:rsidR="00275C4E">
        <w:t>En</w:t>
      </w:r>
      <w:r w:rsidR="00986F6F">
        <w:t xml:space="preserve"> trolig orsak</w:t>
      </w:r>
      <w:r w:rsidR="008C1607">
        <w:t>till fall</w:t>
      </w:r>
      <w:r w:rsidR="00986F6F">
        <w:t xml:space="preserve"> är att många av våra boende går själv</w:t>
      </w:r>
      <w:r w:rsidR="00821DEE">
        <w:t>a</w:t>
      </w:r>
      <w:r w:rsidR="00986F6F">
        <w:t xml:space="preserve"> eller med </w:t>
      </w:r>
      <w:r w:rsidR="00986F6F">
        <w:lastRenderedPageBreak/>
        <w:t xml:space="preserve">hjälpmedel. </w:t>
      </w:r>
      <w:r w:rsidR="00275C4E">
        <w:t>Checklista har använts</w:t>
      </w:r>
      <w:r w:rsidR="00EC06C2">
        <w:t xml:space="preserve"> </w:t>
      </w:r>
      <w:r w:rsidR="00821DEE">
        <w:t>vid fallrisk.</w:t>
      </w:r>
      <w:r w:rsidR="00D479FF">
        <w:t xml:space="preserve"> Extra bemanning har satts in under en del av kvällen då flest fall har skett.</w:t>
      </w:r>
    </w:p>
    <w:p w:rsidR="00EC06C2" w:rsidRDefault="00F67A32" w:rsidP="00423B06">
      <w:r>
        <w:t>Avvikelser som inträffar i samband med läkemedelshanterin</w:t>
      </w:r>
      <w:r w:rsidR="00D2057A">
        <w:t xml:space="preserve">g har förekommit under året där en stor andel av avvikelserna </w:t>
      </w:r>
      <w:r w:rsidR="00124955">
        <w:t xml:space="preserve">är </w:t>
      </w:r>
      <w:r>
        <w:t>läkemedelsdosetter</w:t>
      </w:r>
      <w:r w:rsidR="00D2057A">
        <w:t xml:space="preserve"> som</w:t>
      </w:r>
      <w:r>
        <w:t xml:space="preserve"> iordningställt</w:t>
      </w:r>
      <w:r w:rsidR="00124955">
        <w:t>s</w:t>
      </w:r>
      <w:r>
        <w:t xml:space="preserve"> på ett felaktigt sätt men upptäckts </w:t>
      </w:r>
      <w:r w:rsidR="00124955">
        <w:t xml:space="preserve">och rättats till </w:t>
      </w:r>
      <w:r>
        <w:t>innan dosen är given</w:t>
      </w:r>
      <w:r w:rsidR="00D2057A">
        <w:t xml:space="preserve">. </w:t>
      </w:r>
      <w:r>
        <w:t>Ö</w:t>
      </w:r>
      <w:r w:rsidR="00D2057A">
        <w:t>vriga avvikel</w:t>
      </w:r>
      <w:r w:rsidR="00862E26">
        <w:t>ser har handlat om försenad dos, fel tidpunkt, utebliven behandling.</w:t>
      </w:r>
      <w:r w:rsidR="00D479FF">
        <w:t xml:space="preserve"> Även läkemedelsrelaterade avvikelser har minskat från föregående år.</w:t>
      </w:r>
    </w:p>
    <w:p w:rsidR="00525F1A" w:rsidRDefault="00D479FF" w:rsidP="00525F1A">
      <w:pPr>
        <w:pStyle w:val="Rubrik4"/>
      </w:pPr>
      <w:r>
        <w:t>Mål 2017</w:t>
      </w:r>
      <w:r w:rsidR="00525F1A">
        <w:t>:</w:t>
      </w:r>
    </w:p>
    <w:p w:rsidR="00F67A32" w:rsidRDefault="00F67A32" w:rsidP="00525F1A">
      <w:pPr>
        <w:pStyle w:val="Liststycke"/>
        <w:numPr>
          <w:ilvl w:val="0"/>
          <w:numId w:val="13"/>
        </w:numPr>
      </w:pPr>
      <w:r>
        <w:t>Aktivt arbete med att registrera avvikelser för att förbättra vården.</w:t>
      </w:r>
    </w:p>
    <w:p w:rsidR="00525F1A" w:rsidRDefault="00525F1A" w:rsidP="00525F1A">
      <w:pPr>
        <w:pStyle w:val="Liststycke"/>
        <w:numPr>
          <w:ilvl w:val="0"/>
          <w:numId w:val="13"/>
        </w:numPr>
      </w:pPr>
      <w:r>
        <w:t>Fortsatt arbete med fallprevention</w:t>
      </w:r>
    </w:p>
    <w:p w:rsidR="00525F1A" w:rsidRDefault="00124955" w:rsidP="00525F1A">
      <w:pPr>
        <w:pStyle w:val="Liststycke"/>
        <w:numPr>
          <w:ilvl w:val="0"/>
          <w:numId w:val="13"/>
        </w:numPr>
      </w:pPr>
      <w:r w:rsidRPr="00124955">
        <w:t xml:space="preserve">Ändrat </w:t>
      </w:r>
      <w:r w:rsidR="00F67A32" w:rsidRPr="00124955">
        <w:t xml:space="preserve">arbetssätt </w:t>
      </w:r>
      <w:r w:rsidRPr="00124955">
        <w:t>för BAS personalen som vi tror ska ge en bättre struktur på arbetet och därmed minska risken att fel uppstår.</w:t>
      </w:r>
    </w:p>
    <w:p w:rsidR="004E3426" w:rsidRDefault="004E3426" w:rsidP="004E3426">
      <w:pPr>
        <w:pStyle w:val="Rubrik1"/>
      </w:pPr>
      <w:r>
        <w:t>Dokumentation i patientjournal</w:t>
      </w:r>
    </w:p>
    <w:p w:rsidR="004E3426" w:rsidRDefault="004E3426" w:rsidP="004E3426">
      <w:r>
        <w:t>Skyldighet att föra patientjournal är den som enligt 4 kap. Patientsäkerhetslagen ( 2010:659) har legitimation eller särskilt förordnande att utöva visst yrke. Den som för patientjournal ansvarar för sina uppgifter i journalen.</w:t>
      </w:r>
    </w:p>
    <w:p w:rsidR="004E3426" w:rsidRDefault="008C1607" w:rsidP="004E3426">
      <w:r>
        <w:t>Syfte med dokumentationen</w:t>
      </w:r>
      <w:r w:rsidR="004E3426">
        <w:t>:</w:t>
      </w:r>
    </w:p>
    <w:p w:rsidR="004E3426" w:rsidRDefault="004E3426" w:rsidP="004E3426">
      <w:pPr>
        <w:pStyle w:val="Liststycke"/>
        <w:numPr>
          <w:ilvl w:val="0"/>
          <w:numId w:val="14"/>
        </w:numPr>
      </w:pPr>
      <w:r>
        <w:t>Säkerställa rättssäkerheten och öka kvalitet för den enskilde</w:t>
      </w:r>
    </w:p>
    <w:p w:rsidR="004E3426" w:rsidRDefault="004E3426" w:rsidP="004E3426">
      <w:pPr>
        <w:pStyle w:val="Liststycke"/>
        <w:numPr>
          <w:ilvl w:val="0"/>
          <w:numId w:val="14"/>
        </w:numPr>
      </w:pPr>
      <w:r>
        <w:t>Rätt vård ska kunna ges</w:t>
      </w:r>
    </w:p>
    <w:p w:rsidR="004E3426" w:rsidRDefault="004E3426" w:rsidP="004E3426">
      <w:pPr>
        <w:pStyle w:val="Liststycke"/>
        <w:numPr>
          <w:ilvl w:val="0"/>
          <w:numId w:val="14"/>
        </w:numPr>
      </w:pPr>
      <w:r>
        <w:t>Annan personal ska få information om vad som hänt eller beslutats</w:t>
      </w:r>
    </w:p>
    <w:p w:rsidR="004E3426" w:rsidRDefault="004E3426" w:rsidP="004E3426">
      <w:pPr>
        <w:pStyle w:val="Liststycke"/>
        <w:numPr>
          <w:ilvl w:val="0"/>
          <w:numId w:val="14"/>
        </w:numPr>
      </w:pPr>
      <w:r>
        <w:t>Vara ett underlag till bedömning för att rätt beslut fattas</w:t>
      </w:r>
    </w:p>
    <w:p w:rsidR="004E3426" w:rsidRDefault="004E3426" w:rsidP="004E3426">
      <w:pPr>
        <w:pStyle w:val="Liststycke"/>
        <w:numPr>
          <w:ilvl w:val="0"/>
          <w:numId w:val="14"/>
        </w:numPr>
      </w:pPr>
      <w:r>
        <w:t>Möjliggöra granskning</w:t>
      </w:r>
    </w:p>
    <w:p w:rsidR="004E3426" w:rsidRDefault="004E3426" w:rsidP="004E3426">
      <w:pPr>
        <w:pStyle w:val="Liststycke"/>
        <w:numPr>
          <w:ilvl w:val="0"/>
          <w:numId w:val="14"/>
        </w:numPr>
      </w:pPr>
      <w:r>
        <w:t>Ge information till patienten eller dess företrädare</w:t>
      </w:r>
    </w:p>
    <w:p w:rsidR="004E3426" w:rsidRDefault="004E3426" w:rsidP="004E3426">
      <w:pPr>
        <w:pStyle w:val="Liststycke"/>
        <w:numPr>
          <w:ilvl w:val="0"/>
          <w:numId w:val="14"/>
        </w:numPr>
      </w:pPr>
      <w:r>
        <w:t>För personalens egen rättssäkerhet</w:t>
      </w:r>
    </w:p>
    <w:p w:rsidR="004E3426" w:rsidRDefault="004E3426" w:rsidP="004E3426">
      <w:pPr>
        <w:pStyle w:val="Liststycke"/>
        <w:numPr>
          <w:ilvl w:val="0"/>
          <w:numId w:val="14"/>
        </w:numPr>
      </w:pPr>
      <w:r>
        <w:t>Dokumentation i journalen har en nyckelroll för god kvalitet</w:t>
      </w:r>
    </w:p>
    <w:p w:rsidR="004E3426" w:rsidRDefault="004E3426" w:rsidP="004E3426">
      <w:pPr>
        <w:pStyle w:val="Rubrik4"/>
      </w:pPr>
      <w:r>
        <w:t>Resultat:</w:t>
      </w:r>
    </w:p>
    <w:p w:rsidR="00D40548" w:rsidRDefault="004E3426" w:rsidP="0028113C">
      <w:r>
        <w:t>Skövde Kommun har reviderat riktlinjen för dokumentation i patientjournal, vilken vi följer. En scanningsfunktion har tagits fram för att arkivera alla journalhandlingar i pat</w:t>
      </w:r>
      <w:r w:rsidR="0079709B">
        <w:t>ientjournalen Procapita. Ständig utve</w:t>
      </w:r>
      <w:r w:rsidR="00D479FF">
        <w:t>ckling sker inom dokumentations</w:t>
      </w:r>
      <w:r w:rsidR="0079709B">
        <w:t>området och vi har under 2016 haft en dokumentationsansvarig sjuksköterska som deltagit på Skövde kommuns träffar.</w:t>
      </w:r>
      <w:r w:rsidR="00681C32">
        <w:t xml:space="preserve"> </w:t>
      </w:r>
      <w:r w:rsidR="003D1308">
        <w:t>Uppdraget som dokumentationsombud innebär att stötta och återkoppla nyheter till kollegor.</w:t>
      </w:r>
    </w:p>
    <w:p w:rsidR="003D1308" w:rsidRDefault="0079709B" w:rsidP="003D1308">
      <w:pPr>
        <w:pStyle w:val="Rubrik4"/>
      </w:pPr>
      <w:r>
        <w:t>Mål 2017</w:t>
      </w:r>
      <w:r w:rsidR="003D1308">
        <w:t>:</w:t>
      </w:r>
    </w:p>
    <w:p w:rsidR="008310A0" w:rsidRDefault="003D1308" w:rsidP="003D1308">
      <w:pPr>
        <w:pStyle w:val="Liststycke"/>
        <w:numPr>
          <w:ilvl w:val="0"/>
          <w:numId w:val="10"/>
        </w:numPr>
      </w:pPr>
      <w:r>
        <w:t xml:space="preserve">Fortsatt arbete med det reviderade </w:t>
      </w:r>
      <w:r w:rsidR="008310A0">
        <w:t>riktlinjen för dokumentation.</w:t>
      </w:r>
    </w:p>
    <w:p w:rsidR="0028113C" w:rsidRDefault="0028113C" w:rsidP="007E6D09">
      <w:pPr>
        <w:pStyle w:val="Liststycke"/>
        <w:numPr>
          <w:ilvl w:val="0"/>
          <w:numId w:val="10"/>
        </w:numPr>
      </w:pPr>
      <w:r>
        <w:t>Fortsatt arbete med att stärka teamarbete inom SOL och HSL kommer att ske</w:t>
      </w:r>
    </w:p>
    <w:p w:rsidR="0030539A" w:rsidRPr="008F0590" w:rsidRDefault="0030539A" w:rsidP="00802358">
      <w:pPr>
        <w:pStyle w:val="Rubrik1"/>
      </w:pPr>
      <w:r>
        <w:t>Vårdhygien</w:t>
      </w:r>
    </w:p>
    <w:p w:rsidR="0030539A" w:rsidRDefault="0030539A" w:rsidP="0030539A">
      <w:r>
        <w:t>Att säkerställa att alla medarbetare kan basal</w:t>
      </w:r>
      <w:r w:rsidR="00802358">
        <w:t>a</w:t>
      </w:r>
      <w:r>
        <w:t xml:space="preserve"> hygienrutiner</w:t>
      </w:r>
      <w:r w:rsidR="0079709B">
        <w:t xml:space="preserve"> och klädregler</w:t>
      </w:r>
      <w:r>
        <w:t xml:space="preserve"> samt att dessa efterföljs är en viktig del av vårdarbetet. Följsamheten till basala hygienrutiner som användandet av skyddskläder, plastförkläde och handskar. Att i det direkta omvårdnadsarbetet alltid ha kortklippta, olackerade naglar och vara fri från ringar, klockor och armband följs upp kontinuerligt</w:t>
      </w:r>
      <w:r w:rsidR="00802358">
        <w:t xml:space="preserve">. </w:t>
      </w:r>
    </w:p>
    <w:p w:rsidR="0030539A" w:rsidRDefault="0030539A" w:rsidP="0030539A">
      <w:pPr>
        <w:pStyle w:val="Rubrik2"/>
      </w:pPr>
      <w:r>
        <w:t>Hygienombud</w:t>
      </w:r>
    </w:p>
    <w:p w:rsidR="0030539A" w:rsidRDefault="00802358" w:rsidP="0030539A">
      <w:r>
        <w:t xml:space="preserve">Under året har en sjuksköterska och </w:t>
      </w:r>
      <w:r w:rsidR="00F67A32">
        <w:t>två</w:t>
      </w:r>
      <w:r>
        <w:t xml:space="preserve"> undersköterska </w:t>
      </w:r>
      <w:r w:rsidR="0079709B">
        <w:t>deltagit på</w:t>
      </w:r>
      <w:r>
        <w:t xml:space="preserve"> </w:t>
      </w:r>
      <w:r w:rsidR="0030539A">
        <w:t>hygienombud</w:t>
      </w:r>
      <w:r w:rsidR="0079709B">
        <w:t>s träffar</w:t>
      </w:r>
      <w:r>
        <w:t>. De har gått grundlä</w:t>
      </w:r>
      <w:r w:rsidR="0079709B">
        <w:t>ggande hygienombudsutbildning.  U</w:t>
      </w:r>
      <w:r>
        <w:t>ppdrag</w:t>
      </w:r>
      <w:r w:rsidR="0079709B">
        <w:t>et som hygienombud</w:t>
      </w:r>
      <w:r>
        <w:t xml:space="preserve"> är personbundet</w:t>
      </w:r>
      <w:r w:rsidR="00F67A32">
        <w:t xml:space="preserve"> och</w:t>
      </w:r>
      <w:r>
        <w:t xml:space="preserve"> är </w:t>
      </w:r>
      <w:r w:rsidR="00F67A32">
        <w:lastRenderedPageBreak/>
        <w:t xml:space="preserve">verksamhetens </w:t>
      </w:r>
      <w:r>
        <w:t>kontaktpersoner i vårdhygieniska frågor</w:t>
      </w:r>
      <w:r w:rsidR="00F67A32">
        <w:t>.</w:t>
      </w:r>
      <w:r>
        <w:t xml:space="preserve"> </w:t>
      </w:r>
      <w:r w:rsidR="00F67A32">
        <w:t>De</w:t>
      </w:r>
      <w:r>
        <w:t xml:space="preserve"> ska fortlöpande delta i utbildningar och möten med hygiensjuksköterska från Vårdhygien SkaS. Deras uppdrag är också att informera om nyheter, delta vid införandet av nya rutiner</w:t>
      </w:r>
      <w:r w:rsidR="00F67A32">
        <w:t xml:space="preserve"> som gäller ämnet</w:t>
      </w:r>
      <w:r>
        <w:t>.</w:t>
      </w:r>
      <w:r w:rsidR="0079709B">
        <w:t xml:space="preserve"> Under slutet av 2016 finns ett hygien</w:t>
      </w:r>
      <w:r w:rsidR="008C1607">
        <w:t>ombud i tjänst på SSLS. A</w:t>
      </w:r>
      <w:r w:rsidR="0079709B">
        <w:t>tt utbilda fler ombud är målet under nästa år.</w:t>
      </w:r>
    </w:p>
    <w:p w:rsidR="0079709B" w:rsidRDefault="0079709B" w:rsidP="0079709B">
      <w:pPr>
        <w:pStyle w:val="Rubrik4"/>
      </w:pPr>
      <w:r>
        <w:t>Resultat:</w:t>
      </w:r>
    </w:p>
    <w:p w:rsidR="0079709B" w:rsidRDefault="0079709B" w:rsidP="0030539A">
      <w:r>
        <w:t>Uppföljning har skett via kvalitetsrevision under hösten 2016 vilken visar att vi har god följsamhet till basala hygienrutiner på SSLS.</w:t>
      </w:r>
    </w:p>
    <w:p w:rsidR="0030539A" w:rsidRDefault="0030539A" w:rsidP="0030539A">
      <w:pPr>
        <w:pStyle w:val="Rubrik2"/>
      </w:pPr>
      <w:r>
        <w:t>Svenska HALT</w:t>
      </w:r>
    </w:p>
    <w:p w:rsidR="0030539A" w:rsidRDefault="00467816" w:rsidP="0030539A">
      <w:r>
        <w:t>Svenska HALT är en nationell mätning av vårdrelaterade infektioner och antibiotikabehandlingar på särskilda boende.</w:t>
      </w:r>
      <w:r w:rsidR="00C96CEA">
        <w:t xml:space="preserve"> Mätningen är viktig för att kunna förhindra uppkomst av vårdrelaterad infektioner samt använda rätt sorts antibiotika när det är nödvändigt. Detta för att minska utvecklingen av antibiotika resistens.</w:t>
      </w:r>
    </w:p>
    <w:p w:rsidR="00681C32" w:rsidRDefault="00681C32" w:rsidP="00681C32">
      <w:pPr>
        <w:pStyle w:val="Rubrik4"/>
      </w:pPr>
      <w:r>
        <w:t>Resultat:</w:t>
      </w:r>
    </w:p>
    <w:p w:rsidR="00681C32" w:rsidRDefault="00681C32" w:rsidP="0030539A">
      <w:r>
        <w:t>Under HALT mätningen hade ingen boende på SSLS någon pågående vårdrelaterad infektion eller antibiotikabehandling.</w:t>
      </w:r>
    </w:p>
    <w:p w:rsidR="00C96CEA" w:rsidRDefault="0079709B" w:rsidP="00C96CEA">
      <w:pPr>
        <w:pStyle w:val="Rubrik4"/>
      </w:pPr>
      <w:r>
        <w:t>Mål 2017</w:t>
      </w:r>
      <w:r w:rsidR="0053622E">
        <w:t>:</w:t>
      </w:r>
    </w:p>
    <w:p w:rsidR="00C96CEA" w:rsidRDefault="0079709B" w:rsidP="00C96CEA">
      <w:pPr>
        <w:pStyle w:val="Liststycke"/>
        <w:numPr>
          <w:ilvl w:val="0"/>
          <w:numId w:val="9"/>
        </w:numPr>
      </w:pPr>
      <w:r>
        <w:t>Utbilda nya hygienombud i verksamheten under hösten 2017</w:t>
      </w:r>
    </w:p>
    <w:p w:rsidR="00C96CEA" w:rsidRDefault="00C96CEA" w:rsidP="00C96CEA">
      <w:pPr>
        <w:pStyle w:val="Liststycke"/>
        <w:numPr>
          <w:ilvl w:val="0"/>
          <w:numId w:val="9"/>
        </w:numPr>
      </w:pPr>
      <w:r>
        <w:t>SSLS hygienombud ska genomgå ytterligare utbildning samt stöttas i sin roll på enheten</w:t>
      </w:r>
    </w:p>
    <w:p w:rsidR="00C96CEA" w:rsidRDefault="00C96CEA" w:rsidP="00C96CEA">
      <w:pPr>
        <w:pStyle w:val="Liststycke"/>
        <w:numPr>
          <w:ilvl w:val="0"/>
          <w:numId w:val="9"/>
        </w:numPr>
      </w:pPr>
      <w:r>
        <w:t>Delta i punktprevalensmätning basala hygienrutiner och klädregler</w:t>
      </w:r>
      <w:r w:rsidR="00681C32">
        <w:t xml:space="preserve"> under våren 2017</w:t>
      </w:r>
    </w:p>
    <w:p w:rsidR="00C96CEA" w:rsidRDefault="00C96CEA" w:rsidP="00C96CEA">
      <w:pPr>
        <w:pStyle w:val="Liststycke"/>
        <w:numPr>
          <w:ilvl w:val="0"/>
          <w:numId w:val="9"/>
        </w:numPr>
      </w:pPr>
      <w:r>
        <w:t>Delta i Svensk</w:t>
      </w:r>
      <w:r w:rsidR="00681C32">
        <w:t>a HALT-mätningen i november 2017</w:t>
      </w:r>
    </w:p>
    <w:p w:rsidR="00681C32" w:rsidRDefault="00681C32" w:rsidP="00C96CEA">
      <w:pPr>
        <w:pStyle w:val="Liststycke"/>
        <w:numPr>
          <w:ilvl w:val="0"/>
          <w:numId w:val="9"/>
        </w:numPr>
      </w:pPr>
      <w:r>
        <w:t>Delta i Kvalitetsrevision under 2017</w:t>
      </w:r>
    </w:p>
    <w:p w:rsidR="00761F9D" w:rsidRDefault="00761F9D" w:rsidP="007C46F8">
      <w:pPr>
        <w:pStyle w:val="Rubrik1"/>
      </w:pPr>
      <w:r>
        <w:t>Läkemedel</w:t>
      </w:r>
    </w:p>
    <w:p w:rsidR="00681C32" w:rsidRDefault="00681C32" w:rsidP="00681C32">
      <w:r>
        <w:t>Läkemedelshanteringen utgör en stor del av de kommunala hälso-och sjukvårdsinsatserna. När en person inte längre klarar att hantera sina läkemedel själv är det vanligt att sjuksköterskan övertar ansvaret för läkemedelshanteringen.</w:t>
      </w:r>
      <w:r w:rsidR="007C46F8">
        <w:t xml:space="preserve"> Det dagliga överlämnandet av ordinerade läkemedel sker med hjälp omvårdnadspersonal som fått särskild delegering för uppgiften. Läkemedel kan iordningställas på flera sätt t.ex.</w:t>
      </w:r>
    </w:p>
    <w:p w:rsidR="007C46F8" w:rsidRDefault="007C46F8" w:rsidP="007C46F8">
      <w:pPr>
        <w:pStyle w:val="Liststycke"/>
        <w:numPr>
          <w:ilvl w:val="0"/>
          <w:numId w:val="15"/>
        </w:numPr>
      </w:pPr>
      <w:r>
        <w:t>Apodos, delas av apotek och levereras i uppmärkta påsar</w:t>
      </w:r>
    </w:p>
    <w:p w:rsidR="007C46F8" w:rsidRDefault="007C46F8" w:rsidP="007C46F8">
      <w:pPr>
        <w:pStyle w:val="Liststycke"/>
        <w:numPr>
          <w:ilvl w:val="0"/>
          <w:numId w:val="15"/>
        </w:numPr>
      </w:pPr>
      <w:r>
        <w:t>Dosett, delas av sjuksköterska</w:t>
      </w:r>
    </w:p>
    <w:p w:rsidR="007C46F8" w:rsidRDefault="007C46F8" w:rsidP="007C46F8">
      <w:pPr>
        <w:pStyle w:val="Rubrik2"/>
      </w:pPr>
      <w:r>
        <w:t>Ordinationshandling</w:t>
      </w:r>
    </w:p>
    <w:p w:rsidR="007C46F8" w:rsidRDefault="007C46F8" w:rsidP="007C46F8">
      <w:r>
        <w:t>För de patienter som har Apodos följer en ordinationshandli</w:t>
      </w:r>
      <w:r w:rsidR="00445E73">
        <w:t xml:space="preserve">ng där alla ordinerade läkemedel </w:t>
      </w:r>
      <w:r>
        <w:t>finns samlade. Denna ordinationshandling finns tillgänglig för alla vårdgivare via Pascal som är ett IT-stöd.</w:t>
      </w:r>
    </w:p>
    <w:p w:rsidR="007C46F8" w:rsidRPr="007C46F8" w:rsidRDefault="007C46F8" w:rsidP="007C46F8">
      <w:r>
        <w:t xml:space="preserve">För de patienter som inte har Apodos används olika ordinationshandlingar. Sjuksköterskan får eftersöka dessa om patienten varit hos fler än en vårdgivare. </w:t>
      </w:r>
    </w:p>
    <w:p w:rsidR="00761F9D" w:rsidRDefault="00761F9D" w:rsidP="00761F9D">
      <w:r>
        <w:t>För att upprätthålla patientsäkerheten kring läkemedel för boende som inte har Apodos, har en ny ordinationshandling tagits fram av Skövde kommun i samarbete med primärvården.</w:t>
      </w:r>
      <w:r w:rsidR="002B2902">
        <w:t xml:space="preserve"> Det innebär att sjuksköterska och läkare gemensamt ansvarar för en sammanhållen ordinationshandling.</w:t>
      </w:r>
      <w:r>
        <w:t xml:space="preserve"> Dessa ska tas i bruk </w:t>
      </w:r>
      <w:r w:rsidR="00681C32">
        <w:t xml:space="preserve">under </w:t>
      </w:r>
      <w:r>
        <w:t>våren 2017</w:t>
      </w:r>
      <w:r w:rsidR="00681C32">
        <w:t>.</w:t>
      </w:r>
      <w:r w:rsidR="007C46F8">
        <w:t xml:space="preserve"> </w:t>
      </w:r>
    </w:p>
    <w:p w:rsidR="007C46F8" w:rsidRDefault="00445E73" w:rsidP="007C46F8">
      <w:pPr>
        <w:pStyle w:val="Rubrik4"/>
      </w:pPr>
      <w:r>
        <w:t xml:space="preserve"> </w:t>
      </w:r>
      <w:r w:rsidR="007C46F8">
        <w:t>Mål 2017:</w:t>
      </w:r>
    </w:p>
    <w:p w:rsidR="002B2902" w:rsidRDefault="00445E73" w:rsidP="002B2902">
      <w:pPr>
        <w:pStyle w:val="Liststycke"/>
        <w:numPr>
          <w:ilvl w:val="0"/>
          <w:numId w:val="16"/>
        </w:numPr>
      </w:pPr>
      <w:r>
        <w:t>Minska riskerna kring läkemedelshantering genom fortsatt samverkan med Vårdcentralen.</w:t>
      </w:r>
    </w:p>
    <w:p w:rsidR="00445E73" w:rsidRDefault="00445E73" w:rsidP="002B2902">
      <w:pPr>
        <w:pStyle w:val="Liststycke"/>
        <w:numPr>
          <w:ilvl w:val="0"/>
          <w:numId w:val="16"/>
        </w:numPr>
      </w:pPr>
      <w:r>
        <w:t>Upprätta ordinationshandling till de boende som inte har Apodos.</w:t>
      </w:r>
    </w:p>
    <w:p w:rsidR="00445E73" w:rsidRDefault="00445E73" w:rsidP="00445E73">
      <w:pPr>
        <w:pStyle w:val="Rubrik2"/>
      </w:pPr>
      <w:r>
        <w:lastRenderedPageBreak/>
        <w:t>Kommunalt akutläkemedelsförråd</w:t>
      </w:r>
    </w:p>
    <w:p w:rsidR="00445E73" w:rsidRDefault="00445E73" w:rsidP="00445E73">
      <w:r>
        <w:t>SSLS har ett av kommunens 12 akutläkemedelsförråd</w:t>
      </w:r>
      <w:bookmarkStart w:id="0" w:name="_GoBack"/>
      <w:bookmarkEnd w:id="0"/>
      <w:r>
        <w:t>. Rutinen är att kontrollräkna narkotikaklassade läkemedel en g</w:t>
      </w:r>
      <w:r w:rsidR="0078630B">
        <w:t xml:space="preserve">ång per månad av </w:t>
      </w:r>
      <w:r>
        <w:t>sjuksköterskor</w:t>
      </w:r>
      <w:r w:rsidR="0078630B">
        <w:t xml:space="preserve"> utsedda att göra detta uppdrag</w:t>
      </w:r>
      <w:r>
        <w:t>.</w:t>
      </w:r>
    </w:p>
    <w:p w:rsidR="00445E73" w:rsidRDefault="00445E73" w:rsidP="00445E73">
      <w:pPr>
        <w:pStyle w:val="Rubrik4"/>
      </w:pPr>
      <w:r>
        <w:t>Mål 2017:</w:t>
      </w:r>
    </w:p>
    <w:p w:rsidR="00445E73" w:rsidRPr="00445E73" w:rsidRDefault="00D479FF" w:rsidP="0078630B">
      <w:pPr>
        <w:pStyle w:val="Liststycke"/>
        <w:numPr>
          <w:ilvl w:val="0"/>
          <w:numId w:val="17"/>
        </w:numPr>
      </w:pPr>
      <w:r>
        <w:t>Kontrollräkning av narkotiska preparat en gång per månad.</w:t>
      </w:r>
    </w:p>
    <w:p w:rsidR="0030539A" w:rsidRDefault="0030539A" w:rsidP="005D30F7">
      <w:pPr>
        <w:pStyle w:val="Rubrik1"/>
      </w:pPr>
      <w:r>
        <w:t xml:space="preserve">Utbildning </w:t>
      </w:r>
      <w:r w:rsidR="00C7730D">
        <w:t>och kompetensförsörjning</w:t>
      </w:r>
    </w:p>
    <w:p w:rsidR="0078630B" w:rsidRDefault="0078630B" w:rsidP="008A5D7A">
      <w:r>
        <w:t xml:space="preserve">SSLS följer Skövde kommuns utbildningar enligt avtal. Under </w:t>
      </w:r>
      <w:r w:rsidR="00760830">
        <w:t xml:space="preserve">hösten </w:t>
      </w:r>
      <w:r>
        <w:t>2017 kommer alla medarbetare genomgå den webbaserade</w:t>
      </w:r>
      <w:r w:rsidR="00760830">
        <w:t xml:space="preserve"> utbildningen i palliativ vård tillsammans med kommunens arbetsterapeut och sjukgymnast/ fysioterapeut.</w:t>
      </w:r>
    </w:p>
    <w:p w:rsidR="0078630B" w:rsidRDefault="0078630B" w:rsidP="008A5D7A">
      <w:r>
        <w:t>Som ett led i att öka kunskapen kring trycksår och på så vis minska uppkomsten av trycksår ska Baspersonal och sjuksköterskor genomgå webbutbildningen PUCLAS under varje år.</w:t>
      </w:r>
    </w:p>
    <w:p w:rsidR="0078630B" w:rsidRDefault="0078630B" w:rsidP="008A5D7A">
      <w:r>
        <w:t>All nyanställd Baspersonal genomgår den så kall</w:t>
      </w:r>
      <w:r w:rsidR="00C545FE">
        <w:t>a</w:t>
      </w:r>
      <w:r>
        <w:t>de basutbildningen genom Skövde ko</w:t>
      </w:r>
      <w:r w:rsidR="00C545FE">
        <w:t>mmun, den omfattar bl.a</w:t>
      </w:r>
      <w:r w:rsidR="00C7730D">
        <w:t>.</w:t>
      </w:r>
      <w:r w:rsidR="00C545FE">
        <w:t xml:space="preserve"> kunskap om läkemedel inför delegering, utbildning från kommun</w:t>
      </w:r>
      <w:r w:rsidR="00C7730D">
        <w:t xml:space="preserve"> </w:t>
      </w:r>
      <w:r w:rsidR="00C545FE">
        <w:t>rehab och basala hygien och klädregler.</w:t>
      </w:r>
    </w:p>
    <w:p w:rsidR="00C545FE" w:rsidRDefault="00C545FE" w:rsidP="008A5D7A">
      <w:r>
        <w:t>Dokumentationsombuden</w:t>
      </w:r>
      <w:r w:rsidR="00C7730D">
        <w:t xml:space="preserve"> SoL</w:t>
      </w:r>
      <w:r>
        <w:t xml:space="preserve"> har varit på </w:t>
      </w:r>
      <w:r w:rsidR="00C7730D">
        <w:t xml:space="preserve">halvdags </w:t>
      </w:r>
      <w:r>
        <w:t xml:space="preserve">utbildning både vår och höst. </w:t>
      </w:r>
      <w:r w:rsidR="00C7730D">
        <w:t>För dokumentationsombud HSL har det varit kontinuerliga träffar under hela året</w:t>
      </w:r>
      <w:r w:rsidR="00441922">
        <w:t>.</w:t>
      </w:r>
    </w:p>
    <w:p w:rsidR="008A5D7A" w:rsidRDefault="00C7730D" w:rsidP="008A5D7A">
      <w:r>
        <w:t>Vi är i behov av att utbilda en sjuksköterska och en undersköterska inom ämnet hygien under 2017.</w:t>
      </w:r>
    </w:p>
    <w:p w:rsidR="00441922" w:rsidRDefault="00441922" w:rsidP="008A5D7A">
      <w:r>
        <w:t>Utbildning inom förskrivningsrätt av inkontinensprodukter, stomi och diabeteshjälpmedel behöver utökas inom verksamheten för att möta behovet i verksamheten.</w:t>
      </w:r>
    </w:p>
    <w:p w:rsidR="00467816" w:rsidRPr="008A5D7A" w:rsidRDefault="00467816" w:rsidP="008A5D7A"/>
    <w:p w:rsidR="0030539A" w:rsidRPr="0030539A" w:rsidRDefault="0030539A" w:rsidP="005D30F7">
      <w:pPr>
        <w:pStyle w:val="Rubrik1"/>
      </w:pPr>
      <w:r>
        <w:t>Delegering</w:t>
      </w:r>
    </w:p>
    <w:p w:rsidR="0028113C" w:rsidRDefault="00BD1E7E" w:rsidP="0002567B">
      <w:r>
        <w:t xml:space="preserve">På SSLS finns Leg. Sjuksköterska i tjänst dygnet runt vilket </w:t>
      </w:r>
      <w:r w:rsidR="008A5D7A">
        <w:t>innebär</w:t>
      </w:r>
      <w:r>
        <w:t xml:space="preserve"> att delegeringar till omvårdnadspersonal används främst inom </w:t>
      </w:r>
      <w:r w:rsidR="008A5D7A">
        <w:t xml:space="preserve">området </w:t>
      </w:r>
      <w:r>
        <w:t>läkemedel</w:t>
      </w:r>
      <w:r w:rsidR="008A5D7A">
        <w:t xml:space="preserve"> för att arbetet ska flyta</w:t>
      </w:r>
      <w:r>
        <w:t xml:space="preserve">. </w:t>
      </w:r>
      <w:r w:rsidR="008A5D7A">
        <w:t>Tillkommer gör Leg. Sjukgymnast/fysioterapeut och Leg. Arbetsterapeut som arbetar i Skövde kommun men har SSLS som sitt uppdrag.</w:t>
      </w:r>
    </w:p>
    <w:p w:rsidR="00BD1E7E" w:rsidRDefault="00BD1E7E" w:rsidP="0002567B">
      <w:r>
        <w:t>I samband med introdukt</w:t>
      </w:r>
      <w:r w:rsidR="008A5D7A">
        <w:t>ion av ny tillsvidare</w:t>
      </w:r>
      <w:r>
        <w:t>anställd medarbetare eller medarbetare med längre vikariat anmäls personen till Skövde kommuns BAS utbildning. Omvårdnadspersonalen genomgår ett kunskapstest på SSLS innan</w:t>
      </w:r>
      <w:r w:rsidR="00760830">
        <w:t xml:space="preserve"> skriftlig</w:t>
      </w:r>
      <w:r>
        <w:t xml:space="preserve"> delegering ges.</w:t>
      </w:r>
    </w:p>
    <w:p w:rsidR="00BD1E7E" w:rsidRDefault="00BD1E7E" w:rsidP="0002567B">
      <w:r>
        <w:t>Var och en som får en delegering ansvarar för denna och att i god tid kontakta legitimerad personal för att få den förlängd.</w:t>
      </w:r>
      <w:r w:rsidR="008A5D7A">
        <w:t xml:space="preserve"> </w:t>
      </w:r>
    </w:p>
    <w:p w:rsidR="00B73F5E" w:rsidRDefault="008A5D7A" w:rsidP="0002567B">
      <w:r>
        <w:t>Omvårdnadspersonal och Leg. Sjuksköterska träffas under varje arbetspass vilket gör det lätt att stämma av.</w:t>
      </w:r>
    </w:p>
    <w:p w:rsidR="00B73F5E" w:rsidRDefault="00B73F5E" w:rsidP="0002567B"/>
    <w:sectPr w:rsidR="00B73F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C2" w:rsidRDefault="00EC06C2" w:rsidP="00EC06C2">
      <w:pPr>
        <w:spacing w:after="0" w:line="240" w:lineRule="auto"/>
      </w:pPr>
      <w:r>
        <w:separator/>
      </w:r>
    </w:p>
  </w:endnote>
  <w:endnote w:type="continuationSeparator" w:id="0">
    <w:p w:rsidR="00EC06C2" w:rsidRDefault="00EC06C2" w:rsidP="00EC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C2" w:rsidRDefault="00EC06C2" w:rsidP="00EC06C2">
      <w:pPr>
        <w:spacing w:after="0" w:line="240" w:lineRule="auto"/>
      </w:pPr>
      <w:r>
        <w:separator/>
      </w:r>
    </w:p>
  </w:footnote>
  <w:footnote w:type="continuationSeparator" w:id="0">
    <w:p w:rsidR="00EC06C2" w:rsidRDefault="00EC06C2" w:rsidP="00EC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F21"/>
    <w:multiLevelType w:val="hybridMultilevel"/>
    <w:tmpl w:val="C7547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A9753E"/>
    <w:multiLevelType w:val="hybridMultilevel"/>
    <w:tmpl w:val="EA7AE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FB5313"/>
    <w:multiLevelType w:val="hybridMultilevel"/>
    <w:tmpl w:val="88687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531617"/>
    <w:multiLevelType w:val="hybridMultilevel"/>
    <w:tmpl w:val="6B5E8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70361C"/>
    <w:multiLevelType w:val="hybridMultilevel"/>
    <w:tmpl w:val="2534A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6403F3"/>
    <w:multiLevelType w:val="hybridMultilevel"/>
    <w:tmpl w:val="826A7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6D5C60"/>
    <w:multiLevelType w:val="hybridMultilevel"/>
    <w:tmpl w:val="3D347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FC62D1"/>
    <w:multiLevelType w:val="hybridMultilevel"/>
    <w:tmpl w:val="8A14A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7E76A1"/>
    <w:multiLevelType w:val="hybridMultilevel"/>
    <w:tmpl w:val="B6824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E536DE"/>
    <w:multiLevelType w:val="hybridMultilevel"/>
    <w:tmpl w:val="A552A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323965"/>
    <w:multiLevelType w:val="hybridMultilevel"/>
    <w:tmpl w:val="4A446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CA144E"/>
    <w:multiLevelType w:val="hybridMultilevel"/>
    <w:tmpl w:val="76C29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901B52"/>
    <w:multiLevelType w:val="hybridMultilevel"/>
    <w:tmpl w:val="B62EB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2B467F"/>
    <w:multiLevelType w:val="hybridMultilevel"/>
    <w:tmpl w:val="8A683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926615"/>
    <w:multiLevelType w:val="hybridMultilevel"/>
    <w:tmpl w:val="1C6E0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C114FF"/>
    <w:multiLevelType w:val="hybridMultilevel"/>
    <w:tmpl w:val="76145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E742F8"/>
    <w:multiLevelType w:val="hybridMultilevel"/>
    <w:tmpl w:val="CEB8203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6"/>
  </w:num>
  <w:num w:numId="4">
    <w:abstractNumId w:val="10"/>
  </w:num>
  <w:num w:numId="5">
    <w:abstractNumId w:val="6"/>
  </w:num>
  <w:num w:numId="6">
    <w:abstractNumId w:val="13"/>
  </w:num>
  <w:num w:numId="7">
    <w:abstractNumId w:val="15"/>
  </w:num>
  <w:num w:numId="8">
    <w:abstractNumId w:val="5"/>
  </w:num>
  <w:num w:numId="9">
    <w:abstractNumId w:val="2"/>
  </w:num>
  <w:num w:numId="10">
    <w:abstractNumId w:val="9"/>
  </w:num>
  <w:num w:numId="11">
    <w:abstractNumId w:val="3"/>
  </w:num>
  <w:num w:numId="12">
    <w:abstractNumId w:val="7"/>
  </w:num>
  <w:num w:numId="13">
    <w:abstractNumId w:val="0"/>
  </w:num>
  <w:num w:numId="14">
    <w:abstractNumId w:val="12"/>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01"/>
    <w:rsid w:val="0002567B"/>
    <w:rsid w:val="00046D35"/>
    <w:rsid w:val="00063687"/>
    <w:rsid w:val="000A0B05"/>
    <w:rsid w:val="000D0A76"/>
    <w:rsid w:val="00104DAB"/>
    <w:rsid w:val="00124955"/>
    <w:rsid w:val="00163D77"/>
    <w:rsid w:val="001C6F1D"/>
    <w:rsid w:val="002102B6"/>
    <w:rsid w:val="00247180"/>
    <w:rsid w:val="00275C4E"/>
    <w:rsid w:val="0028113C"/>
    <w:rsid w:val="00295CCF"/>
    <w:rsid w:val="002A062B"/>
    <w:rsid w:val="002B2902"/>
    <w:rsid w:val="002B2FB4"/>
    <w:rsid w:val="002F5DFD"/>
    <w:rsid w:val="00300DD0"/>
    <w:rsid w:val="0030347C"/>
    <w:rsid w:val="0030539A"/>
    <w:rsid w:val="003240CB"/>
    <w:rsid w:val="0033118E"/>
    <w:rsid w:val="00342267"/>
    <w:rsid w:val="003D1308"/>
    <w:rsid w:val="00423B06"/>
    <w:rsid w:val="0043195E"/>
    <w:rsid w:val="00441922"/>
    <w:rsid w:val="00445E73"/>
    <w:rsid w:val="0046084D"/>
    <w:rsid w:val="00467816"/>
    <w:rsid w:val="004D1959"/>
    <w:rsid w:val="004D4D51"/>
    <w:rsid w:val="004D5749"/>
    <w:rsid w:val="004E3426"/>
    <w:rsid w:val="004F211C"/>
    <w:rsid w:val="005046F4"/>
    <w:rsid w:val="00510780"/>
    <w:rsid w:val="00525F1A"/>
    <w:rsid w:val="0053622E"/>
    <w:rsid w:val="00546A4A"/>
    <w:rsid w:val="00550E9F"/>
    <w:rsid w:val="005D30F7"/>
    <w:rsid w:val="00613A67"/>
    <w:rsid w:val="00622578"/>
    <w:rsid w:val="006546BA"/>
    <w:rsid w:val="00664BAC"/>
    <w:rsid w:val="00681C32"/>
    <w:rsid w:val="006A3850"/>
    <w:rsid w:val="006C4BF7"/>
    <w:rsid w:val="006F3CBE"/>
    <w:rsid w:val="00714E26"/>
    <w:rsid w:val="007346C4"/>
    <w:rsid w:val="00760830"/>
    <w:rsid w:val="00761F9D"/>
    <w:rsid w:val="0078141C"/>
    <w:rsid w:val="0078543F"/>
    <w:rsid w:val="00785C89"/>
    <w:rsid w:val="0078630B"/>
    <w:rsid w:val="00795E39"/>
    <w:rsid w:val="0079709B"/>
    <w:rsid w:val="007A5E14"/>
    <w:rsid w:val="007B6119"/>
    <w:rsid w:val="007C46F8"/>
    <w:rsid w:val="007E6D09"/>
    <w:rsid w:val="007F7F18"/>
    <w:rsid w:val="00802358"/>
    <w:rsid w:val="00821DEE"/>
    <w:rsid w:val="008310A0"/>
    <w:rsid w:val="00842C07"/>
    <w:rsid w:val="008458FE"/>
    <w:rsid w:val="00862E26"/>
    <w:rsid w:val="008A5D7A"/>
    <w:rsid w:val="008C1607"/>
    <w:rsid w:val="008D34CB"/>
    <w:rsid w:val="008F0590"/>
    <w:rsid w:val="00914841"/>
    <w:rsid w:val="00976D4C"/>
    <w:rsid w:val="009858C2"/>
    <w:rsid w:val="00986F6F"/>
    <w:rsid w:val="0099035F"/>
    <w:rsid w:val="009A65EA"/>
    <w:rsid w:val="009C105E"/>
    <w:rsid w:val="009F333E"/>
    <w:rsid w:val="009F61A1"/>
    <w:rsid w:val="00A04C8C"/>
    <w:rsid w:val="00A24CB1"/>
    <w:rsid w:val="00A26D84"/>
    <w:rsid w:val="00A2753F"/>
    <w:rsid w:val="00A571CE"/>
    <w:rsid w:val="00A87025"/>
    <w:rsid w:val="00A91298"/>
    <w:rsid w:val="00AD58F8"/>
    <w:rsid w:val="00AE478E"/>
    <w:rsid w:val="00B3562C"/>
    <w:rsid w:val="00B47F2A"/>
    <w:rsid w:val="00B5194B"/>
    <w:rsid w:val="00B56308"/>
    <w:rsid w:val="00B73F5E"/>
    <w:rsid w:val="00B76A8B"/>
    <w:rsid w:val="00BA2699"/>
    <w:rsid w:val="00BA5054"/>
    <w:rsid w:val="00BB5901"/>
    <w:rsid w:val="00BD1E7E"/>
    <w:rsid w:val="00BD744D"/>
    <w:rsid w:val="00C179DA"/>
    <w:rsid w:val="00C444D8"/>
    <w:rsid w:val="00C545FE"/>
    <w:rsid w:val="00C71D3F"/>
    <w:rsid w:val="00C7730D"/>
    <w:rsid w:val="00C96CEA"/>
    <w:rsid w:val="00CF104A"/>
    <w:rsid w:val="00D02EA8"/>
    <w:rsid w:val="00D2057A"/>
    <w:rsid w:val="00D21EB5"/>
    <w:rsid w:val="00D40548"/>
    <w:rsid w:val="00D43F91"/>
    <w:rsid w:val="00D479FF"/>
    <w:rsid w:val="00D53AEF"/>
    <w:rsid w:val="00D83C6D"/>
    <w:rsid w:val="00D85EBF"/>
    <w:rsid w:val="00DB2B6E"/>
    <w:rsid w:val="00E23BCC"/>
    <w:rsid w:val="00E23D67"/>
    <w:rsid w:val="00E33642"/>
    <w:rsid w:val="00E52D34"/>
    <w:rsid w:val="00E564C5"/>
    <w:rsid w:val="00E65C55"/>
    <w:rsid w:val="00E75145"/>
    <w:rsid w:val="00E85CB2"/>
    <w:rsid w:val="00E97A8D"/>
    <w:rsid w:val="00EA0B56"/>
    <w:rsid w:val="00EA72A8"/>
    <w:rsid w:val="00EC06C2"/>
    <w:rsid w:val="00EC74A0"/>
    <w:rsid w:val="00F018C1"/>
    <w:rsid w:val="00F27E70"/>
    <w:rsid w:val="00F35846"/>
    <w:rsid w:val="00F620C9"/>
    <w:rsid w:val="00F64654"/>
    <w:rsid w:val="00F67A32"/>
    <w:rsid w:val="00F75DD4"/>
    <w:rsid w:val="00FA615B"/>
    <w:rsid w:val="00FC7AFE"/>
    <w:rsid w:val="00FE4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AFA0"/>
  <w15:chartTrackingRefBased/>
  <w15:docId w15:val="{ED887F71-B089-46B6-B4A0-DFDE4C73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B59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646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A571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FC7A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590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F64654"/>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4D4D51"/>
    <w:pPr>
      <w:ind w:left="720"/>
      <w:contextualSpacing/>
    </w:pPr>
  </w:style>
  <w:style w:type="character" w:customStyle="1" w:styleId="Rubrik3Char">
    <w:name w:val="Rubrik 3 Char"/>
    <w:basedOn w:val="Standardstycketeckensnitt"/>
    <w:link w:val="Rubrik3"/>
    <w:uiPriority w:val="9"/>
    <w:rsid w:val="00A571CE"/>
    <w:rPr>
      <w:rFonts w:asciiTheme="majorHAnsi" w:eastAsiaTheme="majorEastAsia" w:hAnsiTheme="majorHAnsi" w:cstheme="majorBidi"/>
      <w:color w:val="1F4D78" w:themeColor="accent1" w:themeShade="7F"/>
      <w:sz w:val="24"/>
      <w:szCs w:val="24"/>
    </w:rPr>
  </w:style>
  <w:style w:type="paragraph" w:styleId="Ballongtext">
    <w:name w:val="Balloon Text"/>
    <w:basedOn w:val="Normal"/>
    <w:link w:val="BallongtextChar"/>
    <w:uiPriority w:val="99"/>
    <w:semiHidden/>
    <w:unhideWhenUsed/>
    <w:rsid w:val="00CF104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104A"/>
    <w:rPr>
      <w:rFonts w:ascii="Segoe UI" w:hAnsi="Segoe UI" w:cs="Segoe UI"/>
      <w:sz w:val="18"/>
      <w:szCs w:val="18"/>
    </w:rPr>
  </w:style>
  <w:style w:type="character" w:customStyle="1" w:styleId="Rubrik4Char">
    <w:name w:val="Rubrik 4 Char"/>
    <w:basedOn w:val="Standardstycketeckensnitt"/>
    <w:link w:val="Rubrik4"/>
    <w:uiPriority w:val="9"/>
    <w:rsid w:val="00FC7AFE"/>
    <w:rPr>
      <w:rFonts w:asciiTheme="majorHAnsi" w:eastAsiaTheme="majorEastAsia" w:hAnsiTheme="majorHAnsi" w:cstheme="majorBidi"/>
      <w:i/>
      <w:iCs/>
      <w:color w:val="2E74B5" w:themeColor="accent1" w:themeShade="BF"/>
    </w:rPr>
  </w:style>
  <w:style w:type="table" w:styleId="Tabellrutnt">
    <w:name w:val="Table Grid"/>
    <w:basedOn w:val="Normaltabell"/>
    <w:uiPriority w:val="39"/>
    <w:rsid w:val="0010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C06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06C2"/>
  </w:style>
  <w:style w:type="paragraph" w:styleId="Sidfot">
    <w:name w:val="footer"/>
    <w:basedOn w:val="Normal"/>
    <w:link w:val="SidfotChar"/>
    <w:uiPriority w:val="99"/>
    <w:unhideWhenUsed/>
    <w:rsid w:val="00EC06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s.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BBCF-0D17-4C81-9B7E-81B82A1E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3096</Words>
  <Characters>16412</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Haglund</dc:creator>
  <cp:keywords/>
  <dc:description/>
  <cp:lastModifiedBy>Anna-Karin Haglund</cp:lastModifiedBy>
  <cp:revision>5</cp:revision>
  <cp:lastPrinted>2015-04-02T05:56:00Z</cp:lastPrinted>
  <dcterms:created xsi:type="dcterms:W3CDTF">2017-04-18T07:39:00Z</dcterms:created>
  <dcterms:modified xsi:type="dcterms:W3CDTF">2017-06-08T14:58:00Z</dcterms:modified>
</cp:coreProperties>
</file>