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6F0C" w14:textId="77777777" w:rsidR="00EA0F0B" w:rsidRPr="008E39FD" w:rsidRDefault="00EA0F0B" w:rsidP="00EA0F0B">
      <w:pPr>
        <w:spacing w:after="0" w:line="240" w:lineRule="auto"/>
        <w:rPr>
          <w:rFonts w:cstheme="minorHAnsi"/>
          <w:lang w:val="en-US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68"/>
        <w:gridCol w:w="6882"/>
      </w:tblGrid>
      <w:tr w:rsidR="00EA0F0B" w:rsidRPr="008E39FD" w14:paraId="18839553" w14:textId="77777777" w:rsidTr="003908FC">
        <w:trPr>
          <w:trHeight w:val="545"/>
        </w:trPr>
        <w:tc>
          <w:tcPr>
            <w:tcW w:w="2923" w:type="dxa"/>
            <w:gridSpan w:val="2"/>
          </w:tcPr>
          <w:p w14:paraId="3B69123A" w14:textId="77777777" w:rsidR="00EA0F0B" w:rsidRPr="008E39FD" w:rsidRDefault="00EA0F0B" w:rsidP="00EA0F0B">
            <w:pPr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Name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of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Committee</w:t>
            </w:r>
          </w:p>
        </w:tc>
        <w:tc>
          <w:tcPr>
            <w:tcW w:w="6882" w:type="dxa"/>
          </w:tcPr>
          <w:p w14:paraId="48ED0001" w14:textId="30470FCF" w:rsidR="00EA0F0B" w:rsidRPr="008E39FD" w:rsidRDefault="002C562F" w:rsidP="00657282">
            <w:p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Campus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Sustainability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="00C84433">
              <w:rPr>
                <w:rFonts w:cstheme="minorHAnsi"/>
                <w:lang w:val="en-US"/>
              </w:rPr>
              <w:t xml:space="preserve">Advisory </w:t>
            </w:r>
            <w:r w:rsidRPr="008E39FD">
              <w:rPr>
                <w:rFonts w:eastAsia="Calibri" w:cstheme="minorHAnsi"/>
                <w:lang w:val="en-US"/>
              </w:rPr>
              <w:t>Board</w:t>
            </w:r>
            <w:r w:rsidR="00E47FD6" w:rsidRPr="008E39FD">
              <w:rPr>
                <w:rFonts w:eastAsia="Calibri" w:cstheme="minorHAnsi"/>
                <w:lang w:val="en-US"/>
              </w:rPr>
              <w:t xml:space="preserve"> (CS</w:t>
            </w:r>
            <w:r w:rsidR="00C84433">
              <w:rPr>
                <w:rFonts w:eastAsia="Calibri" w:cstheme="minorHAnsi"/>
                <w:lang w:val="en-US"/>
              </w:rPr>
              <w:t>A</w:t>
            </w:r>
            <w:r w:rsidR="00E47FD6" w:rsidRPr="008E39FD">
              <w:rPr>
                <w:rFonts w:eastAsia="Calibri" w:cstheme="minorHAnsi"/>
                <w:lang w:val="en-US"/>
              </w:rPr>
              <w:t>B)</w:t>
            </w:r>
          </w:p>
          <w:p w14:paraId="47260466" w14:textId="77777777" w:rsidR="00B26093" w:rsidRPr="008E39FD" w:rsidRDefault="00B26093" w:rsidP="00657282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3908FC" w:rsidRPr="008E39FD" w14:paraId="17BA68D7" w14:textId="77777777" w:rsidTr="003908FC">
        <w:tc>
          <w:tcPr>
            <w:tcW w:w="2155" w:type="dxa"/>
          </w:tcPr>
          <w:p w14:paraId="0B044395" w14:textId="77777777" w:rsidR="00EA0F0B" w:rsidRPr="008E39FD" w:rsidRDefault="00EA0F0B" w:rsidP="00EA0F0B">
            <w:pPr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Purpose</w:t>
            </w:r>
          </w:p>
        </w:tc>
        <w:tc>
          <w:tcPr>
            <w:tcW w:w="7650" w:type="dxa"/>
            <w:gridSpan w:val="2"/>
          </w:tcPr>
          <w:p w14:paraId="3DA167F9" w14:textId="7364DAC0" w:rsidR="00B26093" w:rsidRPr="008E39FD" w:rsidRDefault="00EA0F0B" w:rsidP="002C562F">
            <w:p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Campus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Sustainability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C84433">
              <w:rPr>
                <w:rFonts w:cstheme="minorHAnsi"/>
                <w:lang w:val="en-US"/>
              </w:rPr>
              <w:t>Advisory</w:t>
            </w:r>
            <w:r w:rsidR="00E515A3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Board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cstheme="minorHAnsi"/>
                <w:lang w:val="en-US"/>
              </w:rPr>
              <w:t>(</w:t>
            </w:r>
            <w:r w:rsidR="00222876" w:rsidRPr="008E39FD">
              <w:rPr>
                <w:rFonts w:eastAsia="Calibri" w:cstheme="minorHAnsi"/>
                <w:lang w:val="en-US"/>
              </w:rPr>
              <w:t>CS</w:t>
            </w:r>
            <w:r w:rsidR="00C84433">
              <w:rPr>
                <w:rFonts w:eastAsia="Calibri" w:cstheme="minorHAnsi"/>
                <w:lang w:val="en-US"/>
              </w:rPr>
              <w:t>A</w:t>
            </w:r>
            <w:r w:rsidR="00222876" w:rsidRPr="008E39FD">
              <w:rPr>
                <w:rFonts w:eastAsia="Calibri" w:cstheme="minorHAnsi"/>
                <w:lang w:val="en-US"/>
              </w:rPr>
              <w:t>B</w:t>
            </w:r>
            <w:r w:rsidR="00222876" w:rsidRPr="008E39FD">
              <w:rPr>
                <w:rFonts w:cstheme="minorHAnsi"/>
                <w:lang w:val="en-US"/>
              </w:rPr>
              <w:t xml:space="preserve">) </w:t>
            </w:r>
            <w:r w:rsidR="002C562F" w:rsidRPr="008E39FD">
              <w:rPr>
                <w:rFonts w:eastAsia="Calibri" w:cstheme="minorHAnsi"/>
                <w:lang w:val="en-US"/>
              </w:rPr>
              <w:t>is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an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institutional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committee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composed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of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representatives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from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the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De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La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Salle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Lipa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Community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with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a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mandate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to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evaluate</w:t>
            </w:r>
            <w:r w:rsidR="002C562F" w:rsidRPr="008E39FD">
              <w:rPr>
                <w:rFonts w:cstheme="minorHAnsi"/>
                <w:lang w:val="en-US"/>
              </w:rPr>
              <w:t xml:space="preserve">, </w:t>
            </w:r>
            <w:r w:rsidR="002C562F" w:rsidRPr="008E39FD">
              <w:rPr>
                <w:rFonts w:eastAsia="Calibri" w:cstheme="minorHAnsi"/>
                <w:lang w:val="en-US"/>
              </w:rPr>
              <w:t>advise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and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recommend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incorporation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of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proactive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practices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in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De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La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Salle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Lipa</w:t>
            </w:r>
            <w:r w:rsidR="002C562F" w:rsidRPr="008E39FD">
              <w:rPr>
                <w:rFonts w:cstheme="minorHAnsi"/>
                <w:lang w:val="en-US"/>
              </w:rPr>
              <w:t>’</w:t>
            </w:r>
            <w:r w:rsidR="002C562F" w:rsidRPr="008E39FD">
              <w:rPr>
                <w:rFonts w:eastAsia="Calibri" w:cstheme="minorHAnsi"/>
                <w:lang w:val="en-US"/>
              </w:rPr>
              <w:t>s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aspirations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of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becoming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a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sustainable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organization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in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ways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that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improve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ecological</w:t>
            </w:r>
            <w:r w:rsidR="002C562F" w:rsidRPr="008E39FD">
              <w:rPr>
                <w:rFonts w:cstheme="minorHAnsi"/>
                <w:lang w:val="en-US"/>
              </w:rPr>
              <w:t xml:space="preserve">, </w:t>
            </w:r>
            <w:r w:rsidR="002C562F" w:rsidRPr="008E39FD">
              <w:rPr>
                <w:rFonts w:eastAsia="Calibri" w:cstheme="minorHAnsi"/>
                <w:lang w:val="en-US"/>
              </w:rPr>
              <w:t>social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2C562F" w:rsidRPr="008E39FD">
              <w:rPr>
                <w:rFonts w:eastAsia="Calibri" w:cstheme="minorHAnsi"/>
                <w:lang w:val="en-US"/>
              </w:rPr>
              <w:t>and</w:t>
            </w:r>
            <w:r w:rsidR="002C562F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economic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sustainability</w:t>
            </w:r>
            <w:r w:rsidR="00A97CC0" w:rsidRPr="008E39FD">
              <w:rPr>
                <w:rFonts w:cstheme="minorHAnsi"/>
                <w:lang w:val="en-US"/>
              </w:rPr>
              <w:t xml:space="preserve">, </w:t>
            </w:r>
            <w:r w:rsidR="00A97CC0" w:rsidRPr="008E39FD">
              <w:rPr>
                <w:rFonts w:eastAsia="Calibri" w:cstheme="minorHAnsi"/>
                <w:lang w:val="en-US"/>
              </w:rPr>
              <w:t>seeking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to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enrich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our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stakeholders</w:t>
            </w:r>
            <w:r w:rsidR="00A97CC0" w:rsidRPr="008E39FD">
              <w:rPr>
                <w:rFonts w:cstheme="minorHAnsi"/>
                <w:lang w:val="en-US"/>
              </w:rPr>
              <w:t xml:space="preserve">’ </w:t>
            </w:r>
            <w:r w:rsidR="00A97CC0" w:rsidRPr="008E39FD">
              <w:rPr>
                <w:rFonts w:eastAsia="Calibri" w:cstheme="minorHAnsi"/>
                <w:lang w:val="en-US"/>
              </w:rPr>
              <w:t>experiences</w:t>
            </w:r>
            <w:r w:rsidR="00A97CC0" w:rsidRPr="008E39FD">
              <w:rPr>
                <w:rFonts w:cstheme="minorHAnsi"/>
                <w:lang w:val="en-US"/>
              </w:rPr>
              <w:t xml:space="preserve">, </w:t>
            </w:r>
            <w:r w:rsidR="00A97CC0" w:rsidRPr="008E39FD">
              <w:rPr>
                <w:rFonts w:eastAsia="Calibri" w:cstheme="minorHAnsi"/>
                <w:lang w:val="en-US"/>
              </w:rPr>
              <w:t>promote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value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added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service</w:t>
            </w:r>
            <w:r w:rsidR="002F06B3" w:rsidRPr="008E39FD">
              <w:rPr>
                <w:rFonts w:eastAsia="Calibri" w:cstheme="minorHAnsi"/>
                <w:lang w:val="en-US"/>
              </w:rPr>
              <w:t>s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without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compromising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the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ability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of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future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generations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to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meet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their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own</w:t>
            </w:r>
            <w:r w:rsidR="00A97CC0" w:rsidRPr="008E39FD">
              <w:rPr>
                <w:rFonts w:cstheme="minorHAnsi"/>
                <w:lang w:val="en-US"/>
              </w:rPr>
              <w:t xml:space="preserve"> </w:t>
            </w:r>
            <w:r w:rsidR="00A97CC0" w:rsidRPr="008E39FD">
              <w:rPr>
                <w:rFonts w:eastAsia="Calibri" w:cstheme="minorHAnsi"/>
                <w:lang w:val="en-US"/>
              </w:rPr>
              <w:t>needs</w:t>
            </w:r>
            <w:r w:rsidR="00A97CC0" w:rsidRPr="008E39FD">
              <w:rPr>
                <w:rFonts w:cstheme="minorHAnsi"/>
                <w:lang w:val="en-US"/>
              </w:rPr>
              <w:t>.</w:t>
            </w:r>
          </w:p>
          <w:p w14:paraId="7641561F" w14:textId="4949D565" w:rsidR="008C0E0D" w:rsidRPr="008E39FD" w:rsidRDefault="008C0E0D" w:rsidP="008C0E0D">
            <w:pPr>
              <w:jc w:val="both"/>
              <w:rPr>
                <w:rFonts w:cstheme="minorHAnsi"/>
                <w:lang w:val="en-US"/>
              </w:rPr>
            </w:pPr>
          </w:p>
          <w:p w14:paraId="4391D11B" w14:textId="34EF4158" w:rsidR="008C0E0D" w:rsidRPr="008E39FD" w:rsidRDefault="008C0E0D" w:rsidP="008C0E0D">
            <w:p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="00C84433">
              <w:rPr>
                <w:rFonts w:eastAsia="Calibri" w:cstheme="minorHAnsi"/>
                <w:lang w:val="en-US"/>
              </w:rPr>
              <w:t>CSAB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ensures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that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DLSL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has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in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policies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in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place</w:t>
            </w:r>
            <w:r w:rsidRPr="008E39FD">
              <w:rPr>
                <w:rFonts w:cstheme="minorHAnsi"/>
                <w:lang w:val="en-US"/>
              </w:rPr>
              <w:t xml:space="preserve">, </w:t>
            </w:r>
            <w:r w:rsidRPr="008E39FD">
              <w:rPr>
                <w:rFonts w:eastAsia="Calibri" w:cstheme="minorHAnsi"/>
                <w:lang w:val="en-US"/>
              </w:rPr>
              <w:t>standards</w:t>
            </w:r>
            <w:r w:rsidRPr="008E39FD">
              <w:rPr>
                <w:rFonts w:cstheme="minorHAnsi"/>
                <w:lang w:val="en-US"/>
              </w:rPr>
              <w:t xml:space="preserve">, </w:t>
            </w:r>
            <w:r w:rsidRPr="008E39FD">
              <w:rPr>
                <w:rFonts w:eastAsia="Calibri" w:cstheme="minorHAnsi"/>
                <w:lang w:val="en-US"/>
              </w:rPr>
              <w:t>systems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and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people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required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to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identify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meet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the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international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8E39FD">
              <w:rPr>
                <w:rFonts w:cstheme="minorHAnsi"/>
                <w:lang w:val="en-US"/>
              </w:rPr>
              <w:t xml:space="preserve">sustainability </w:t>
            </w:r>
            <w:r w:rsidR="00222876" w:rsidRPr="008E39FD">
              <w:rPr>
                <w:rFonts w:eastAsia="Calibri" w:cstheme="minorHAnsi"/>
                <w:lang w:val="en-US"/>
              </w:rPr>
              <w:t>standards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agreements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aligned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with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the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United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Nations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Sustainable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Development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Goals</w:t>
            </w:r>
            <w:r w:rsidR="00222876" w:rsidRPr="008E39FD">
              <w:rPr>
                <w:rFonts w:cstheme="minorHAnsi"/>
                <w:lang w:val="en-US"/>
              </w:rPr>
              <w:t>.</w:t>
            </w:r>
          </w:p>
          <w:p w14:paraId="4C0FDDBD" w14:textId="77777777" w:rsidR="008C0E0D" w:rsidRPr="008E39FD" w:rsidRDefault="008C0E0D" w:rsidP="008C0E0D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EA0F0B" w:rsidRPr="008E39FD" w14:paraId="42B9FABD" w14:textId="77777777" w:rsidTr="003908FC">
        <w:tc>
          <w:tcPr>
            <w:tcW w:w="2923" w:type="dxa"/>
            <w:gridSpan w:val="2"/>
          </w:tcPr>
          <w:p w14:paraId="6554B707" w14:textId="77777777" w:rsidR="00EA0F0B" w:rsidRPr="008E39FD" w:rsidRDefault="004A7ED5" w:rsidP="00EA0F0B">
            <w:pPr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Mandate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and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Main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Objectives</w:t>
            </w:r>
          </w:p>
        </w:tc>
        <w:tc>
          <w:tcPr>
            <w:tcW w:w="6882" w:type="dxa"/>
          </w:tcPr>
          <w:p w14:paraId="7DFE66D9" w14:textId="123B43EF" w:rsidR="00222876" w:rsidRPr="008E39FD" w:rsidRDefault="00C84433" w:rsidP="003908FC">
            <w:pPr>
              <w:pStyle w:val="ListParagraph"/>
              <w:numPr>
                <w:ilvl w:val="0"/>
                <w:numId w:val="1"/>
              </w:numPr>
              <w:ind w:left="376" w:hanging="376"/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E</w:t>
            </w:r>
            <w:r w:rsidR="00222876" w:rsidRPr="008E39FD">
              <w:rPr>
                <w:rFonts w:eastAsia="Calibri" w:cstheme="minorHAnsi"/>
                <w:lang w:val="en-US"/>
              </w:rPr>
              <w:t>stablish</w:t>
            </w:r>
            <w:r w:rsidR="00222876" w:rsidRPr="008E39FD">
              <w:rPr>
                <w:rFonts w:cstheme="minorHAnsi"/>
                <w:lang w:val="en-US"/>
              </w:rPr>
              <w:t xml:space="preserve">, </w:t>
            </w:r>
            <w:r w:rsidR="00222876" w:rsidRPr="008E39FD">
              <w:rPr>
                <w:rFonts w:eastAsia="Calibri" w:cstheme="minorHAnsi"/>
                <w:lang w:val="en-US"/>
              </w:rPr>
              <w:t>monitor</w:t>
            </w:r>
            <w:r w:rsidR="00222876" w:rsidRPr="008E39FD">
              <w:rPr>
                <w:rFonts w:cstheme="minorHAnsi"/>
                <w:lang w:val="en-US"/>
              </w:rPr>
              <w:t xml:space="preserve">, </w:t>
            </w:r>
            <w:r w:rsidR="00222876" w:rsidRPr="008E39FD">
              <w:rPr>
                <w:rFonts w:eastAsia="Calibri" w:cstheme="minorHAnsi"/>
                <w:lang w:val="en-US"/>
              </w:rPr>
              <w:t>manage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coordinate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sustainable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development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strategies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of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the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school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based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on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annual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strategic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8E39FD">
              <w:rPr>
                <w:rFonts w:eastAsia="Calibri" w:cstheme="minorHAnsi"/>
                <w:lang w:val="en-US"/>
              </w:rPr>
              <w:t>directions</w:t>
            </w:r>
            <w:r w:rsidR="00222876" w:rsidRPr="008E39FD">
              <w:rPr>
                <w:rFonts w:cstheme="minorHAnsi"/>
                <w:lang w:val="en-US"/>
              </w:rPr>
              <w:t xml:space="preserve">, </w:t>
            </w:r>
            <w:r w:rsidR="00222876" w:rsidRPr="008E39FD">
              <w:rPr>
                <w:rFonts w:eastAsia="Calibri" w:cstheme="minorHAnsi"/>
                <w:lang w:val="en-US"/>
              </w:rPr>
              <w:t>activities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programs</w:t>
            </w:r>
            <w:r w:rsidR="00222876" w:rsidRPr="008E39FD">
              <w:rPr>
                <w:rFonts w:cstheme="minorHAnsi"/>
                <w:lang w:val="en-US"/>
              </w:rPr>
              <w:t>.</w:t>
            </w:r>
          </w:p>
          <w:p w14:paraId="23BC94D6" w14:textId="197C4CC2" w:rsidR="00222876" w:rsidRPr="008E39FD" w:rsidRDefault="00C84433" w:rsidP="003908FC">
            <w:pPr>
              <w:pStyle w:val="ListParagraph"/>
              <w:numPr>
                <w:ilvl w:val="0"/>
                <w:numId w:val="1"/>
              </w:numPr>
              <w:ind w:left="376" w:hanging="376"/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D</w:t>
            </w:r>
            <w:r w:rsidR="00222876" w:rsidRPr="008E39FD">
              <w:rPr>
                <w:rFonts w:eastAsia="Calibri" w:cstheme="minorHAnsi"/>
                <w:lang w:val="en-US"/>
              </w:rPr>
              <w:t>evelop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increase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internal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external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stakeholder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awareness</w:t>
            </w:r>
            <w:r w:rsidR="00222876" w:rsidRPr="008E39FD">
              <w:rPr>
                <w:rFonts w:cstheme="minorHAnsi"/>
                <w:lang w:val="en-US"/>
              </w:rPr>
              <w:t xml:space="preserve">, </w:t>
            </w:r>
            <w:r w:rsidR="00222876" w:rsidRPr="008E39FD">
              <w:rPr>
                <w:rFonts w:eastAsia="Calibri" w:cstheme="minorHAnsi"/>
                <w:lang w:val="en-US"/>
              </w:rPr>
              <w:t>initiate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recommend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changes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continuous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improvement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efforts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towards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achieving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sustainable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practices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behavior</w:t>
            </w:r>
            <w:r w:rsidR="00222876" w:rsidRPr="008E39FD">
              <w:rPr>
                <w:rFonts w:cstheme="minorHAnsi"/>
                <w:lang w:val="en-US"/>
              </w:rPr>
              <w:t>.</w:t>
            </w:r>
          </w:p>
          <w:p w14:paraId="14A68EEA" w14:textId="19C88506" w:rsidR="00222876" w:rsidRPr="008E39FD" w:rsidRDefault="00C84433" w:rsidP="003908FC">
            <w:pPr>
              <w:pStyle w:val="ListParagraph"/>
              <w:numPr>
                <w:ilvl w:val="0"/>
                <w:numId w:val="1"/>
              </w:numPr>
              <w:ind w:left="376" w:hanging="376"/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I</w:t>
            </w:r>
            <w:r w:rsidR="00222876" w:rsidRPr="008E39FD">
              <w:rPr>
                <w:rFonts w:eastAsia="Calibri" w:cstheme="minorHAnsi"/>
                <w:lang w:val="en-US"/>
              </w:rPr>
              <w:t>dentify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assess</w:t>
            </w:r>
            <w:r w:rsidR="00222876" w:rsidRPr="008E39FD">
              <w:rPr>
                <w:rFonts w:cstheme="minorHAnsi"/>
                <w:lang w:val="en-US"/>
              </w:rPr>
              <w:t xml:space="preserve">, </w:t>
            </w:r>
            <w:r w:rsidR="00222876" w:rsidRPr="008E39FD">
              <w:rPr>
                <w:rFonts w:eastAsia="Calibri" w:cstheme="minorHAnsi"/>
                <w:lang w:val="en-US"/>
              </w:rPr>
              <w:t>together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with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the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different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divisions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units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of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the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school</w:t>
            </w:r>
            <w:r w:rsidR="00222876" w:rsidRPr="008E39FD">
              <w:rPr>
                <w:rFonts w:cstheme="minorHAnsi"/>
                <w:lang w:val="en-US"/>
              </w:rPr>
              <w:t xml:space="preserve">, </w:t>
            </w:r>
            <w:r w:rsidR="00222876" w:rsidRPr="008E39FD">
              <w:rPr>
                <w:rFonts w:eastAsia="Calibri" w:cstheme="minorHAnsi"/>
                <w:lang w:val="en-US"/>
              </w:rPr>
              <w:t>environmental</w:t>
            </w:r>
            <w:r w:rsidR="00222876" w:rsidRPr="008E39FD">
              <w:rPr>
                <w:rFonts w:cstheme="minorHAnsi"/>
                <w:lang w:val="en-US"/>
              </w:rPr>
              <w:t xml:space="preserve">, </w:t>
            </w:r>
            <w:r w:rsidR="00222876" w:rsidRPr="008E39FD">
              <w:rPr>
                <w:rFonts w:eastAsia="Calibri" w:cstheme="minorHAnsi"/>
                <w:lang w:val="en-US"/>
              </w:rPr>
              <w:t>ethical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economic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risks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that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might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impact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long</w:t>
            </w:r>
            <w:r w:rsidR="00222876" w:rsidRPr="008E39FD">
              <w:rPr>
                <w:rFonts w:cstheme="minorHAnsi"/>
                <w:lang w:val="en-US"/>
              </w:rPr>
              <w:t>-</w:t>
            </w:r>
            <w:r w:rsidR="00222876" w:rsidRPr="008E39FD">
              <w:rPr>
                <w:rFonts w:eastAsia="Calibri" w:cstheme="minorHAnsi"/>
                <w:lang w:val="en-US"/>
              </w:rPr>
              <w:t>term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campus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plans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or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impair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strategic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8E39FD">
              <w:rPr>
                <w:rFonts w:eastAsia="Calibri" w:cstheme="minorHAnsi"/>
                <w:lang w:val="en-US"/>
              </w:rPr>
              <w:t>directions</w:t>
            </w:r>
            <w:r w:rsidR="00222876" w:rsidRPr="008E39FD">
              <w:rPr>
                <w:rFonts w:cstheme="minorHAnsi"/>
                <w:lang w:val="en-US"/>
              </w:rPr>
              <w:t>.</w:t>
            </w:r>
          </w:p>
          <w:p w14:paraId="1C81FDD0" w14:textId="22FC9496" w:rsidR="00B42945" w:rsidRDefault="00C84433" w:rsidP="00B42945">
            <w:pPr>
              <w:pStyle w:val="ListParagraph"/>
              <w:numPr>
                <w:ilvl w:val="0"/>
                <w:numId w:val="1"/>
              </w:numPr>
              <w:ind w:left="376" w:hanging="376"/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I</w:t>
            </w:r>
            <w:r w:rsidR="00222876" w:rsidRPr="008E39FD">
              <w:rPr>
                <w:rFonts w:eastAsia="Calibri" w:cstheme="minorHAnsi"/>
                <w:lang w:val="en-US"/>
              </w:rPr>
              <w:t>nvolved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in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the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review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endorsement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of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policies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regulations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related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to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sustainability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on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an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institutional</w:t>
            </w:r>
            <w:r w:rsidR="00222876" w:rsidRPr="008E39FD">
              <w:rPr>
                <w:rFonts w:cstheme="minorHAnsi"/>
                <w:lang w:val="en-US"/>
              </w:rPr>
              <w:t xml:space="preserve"> </w:t>
            </w:r>
            <w:r w:rsidR="00222876" w:rsidRPr="008E39FD">
              <w:rPr>
                <w:rFonts w:eastAsia="Calibri" w:cstheme="minorHAnsi"/>
                <w:lang w:val="en-US"/>
              </w:rPr>
              <w:t>level</w:t>
            </w:r>
            <w:r w:rsidR="00B42945">
              <w:rPr>
                <w:rFonts w:cstheme="minorHAnsi"/>
                <w:lang w:val="en-US"/>
              </w:rPr>
              <w:t>.</w:t>
            </w:r>
          </w:p>
          <w:p w14:paraId="74E1C59A" w14:textId="22A4656F" w:rsidR="00B42945" w:rsidRPr="00B42945" w:rsidRDefault="00C84433" w:rsidP="00B42945">
            <w:pPr>
              <w:pStyle w:val="ListParagraph"/>
              <w:numPr>
                <w:ilvl w:val="0"/>
                <w:numId w:val="1"/>
              </w:numPr>
              <w:ind w:left="376" w:hanging="376"/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P</w:t>
            </w:r>
            <w:r w:rsidR="00B42945" w:rsidRPr="00B42945">
              <w:rPr>
                <w:rFonts w:eastAsia="Calibri" w:cstheme="minorHAnsi"/>
                <w:lang w:val="en-US"/>
              </w:rPr>
              <w:t>romote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forward</w:t>
            </w:r>
            <w:r w:rsidR="00B42945" w:rsidRPr="00B42945">
              <w:rPr>
                <w:rFonts w:cstheme="minorHAnsi"/>
                <w:lang w:val="en-US"/>
              </w:rPr>
              <w:t>-</w:t>
            </w:r>
            <w:r w:rsidR="00B42945" w:rsidRPr="00B42945">
              <w:rPr>
                <w:rFonts w:eastAsia="Calibri" w:cstheme="minorHAnsi"/>
                <w:lang w:val="en-US"/>
              </w:rPr>
              <w:t>looking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practices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in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support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of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the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school</w:t>
            </w:r>
            <w:r w:rsidR="00B42945" w:rsidRPr="00B42945">
              <w:rPr>
                <w:rFonts w:cstheme="minorHAnsi"/>
                <w:lang w:val="en-US"/>
              </w:rPr>
              <w:t>’</w:t>
            </w:r>
            <w:r w:rsidR="00B42945" w:rsidRPr="00B42945">
              <w:rPr>
                <w:rFonts w:eastAsia="Calibri" w:cstheme="minorHAnsi"/>
                <w:lang w:val="en-US"/>
              </w:rPr>
              <w:t>s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conscious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efforts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of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reconciling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the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triple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bottom</w:t>
            </w:r>
            <w:r w:rsidR="00B42945" w:rsidRPr="00B42945">
              <w:rPr>
                <w:rFonts w:cstheme="minorHAnsi"/>
                <w:lang w:val="en-US"/>
              </w:rPr>
              <w:t>-</w:t>
            </w:r>
            <w:r w:rsidR="00B42945" w:rsidRPr="00B42945">
              <w:rPr>
                <w:rFonts w:eastAsia="Calibri" w:cstheme="minorHAnsi"/>
                <w:lang w:val="en-US"/>
              </w:rPr>
              <w:t>line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approach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in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its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activities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to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ensure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long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term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value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creation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for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all</w:t>
            </w:r>
            <w:r w:rsidR="00B42945" w:rsidRPr="00B42945">
              <w:rPr>
                <w:rFonts w:cstheme="minorHAnsi"/>
                <w:lang w:val="en-US"/>
              </w:rPr>
              <w:t xml:space="preserve"> </w:t>
            </w:r>
            <w:r w:rsidR="00B42945" w:rsidRPr="00B42945">
              <w:rPr>
                <w:rFonts w:eastAsia="Calibri" w:cstheme="minorHAnsi"/>
                <w:lang w:val="en-US"/>
              </w:rPr>
              <w:t>stakeholders</w:t>
            </w:r>
            <w:r w:rsidR="00B42945" w:rsidRPr="00B42945">
              <w:rPr>
                <w:rFonts w:cstheme="minorHAnsi"/>
                <w:lang w:val="en-US"/>
              </w:rPr>
              <w:t>.</w:t>
            </w:r>
          </w:p>
          <w:p w14:paraId="783FCD75" w14:textId="77777777" w:rsidR="007869EA" w:rsidRPr="008E39FD" w:rsidRDefault="007869EA" w:rsidP="008E39FD">
            <w:pPr>
              <w:pStyle w:val="ListParagraph"/>
              <w:ind w:left="376"/>
              <w:jc w:val="both"/>
              <w:rPr>
                <w:rFonts w:cstheme="minorHAnsi"/>
                <w:lang w:val="en-US"/>
              </w:rPr>
            </w:pPr>
          </w:p>
        </w:tc>
      </w:tr>
      <w:tr w:rsidR="00EA0F0B" w:rsidRPr="008E39FD" w14:paraId="3844D3CF" w14:textId="77777777" w:rsidTr="003908FC">
        <w:tc>
          <w:tcPr>
            <w:tcW w:w="2923" w:type="dxa"/>
            <w:gridSpan w:val="2"/>
          </w:tcPr>
          <w:p w14:paraId="73D4FA9A" w14:textId="77777777" w:rsidR="00EA0F0B" w:rsidRPr="008E39FD" w:rsidRDefault="00EA0F0B" w:rsidP="00EA0F0B">
            <w:pPr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Committee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Type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and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Main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Responsibilities</w:t>
            </w:r>
          </w:p>
        </w:tc>
        <w:tc>
          <w:tcPr>
            <w:tcW w:w="6882" w:type="dxa"/>
          </w:tcPr>
          <w:p w14:paraId="4C9ECCE5" w14:textId="77777777" w:rsidR="00657282" w:rsidRPr="008E39FD" w:rsidRDefault="004A7ED5" w:rsidP="004A7ED5">
            <w:p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Standing</w:t>
            </w:r>
            <w:r w:rsidR="00657282" w:rsidRPr="008E39FD">
              <w:rPr>
                <w:rFonts w:cstheme="minorHAnsi"/>
                <w:lang w:val="en-US"/>
              </w:rPr>
              <w:t xml:space="preserve"> – </w:t>
            </w:r>
            <w:r w:rsidR="00657282" w:rsidRPr="008E39FD">
              <w:rPr>
                <w:rFonts w:eastAsia="Calibri" w:cstheme="minorHAnsi"/>
                <w:lang w:val="en-US"/>
              </w:rPr>
              <w:t>The</w:t>
            </w:r>
            <w:r w:rsidR="00657282" w:rsidRPr="008E39FD">
              <w:rPr>
                <w:rFonts w:cstheme="minorHAnsi"/>
                <w:lang w:val="en-US"/>
              </w:rPr>
              <w:t xml:space="preserve"> </w:t>
            </w:r>
            <w:r w:rsidR="00657282" w:rsidRPr="008E39FD">
              <w:rPr>
                <w:rFonts w:eastAsia="Calibri" w:cstheme="minorHAnsi"/>
                <w:lang w:val="en-US"/>
              </w:rPr>
              <w:t>group</w:t>
            </w:r>
            <w:r w:rsidR="00657282" w:rsidRPr="008E39FD">
              <w:rPr>
                <w:rFonts w:cstheme="minorHAnsi"/>
                <w:lang w:val="en-US"/>
              </w:rPr>
              <w:t xml:space="preserve"> </w:t>
            </w:r>
            <w:r w:rsidR="00657282" w:rsidRPr="008E39FD">
              <w:rPr>
                <w:rFonts w:eastAsia="Calibri" w:cstheme="minorHAnsi"/>
                <w:lang w:val="en-US"/>
              </w:rPr>
              <w:t>shall</w:t>
            </w:r>
            <w:r w:rsidR="00657282" w:rsidRPr="008E39FD">
              <w:rPr>
                <w:rFonts w:cstheme="minorHAnsi"/>
                <w:lang w:val="en-US"/>
              </w:rPr>
              <w:t xml:space="preserve"> </w:t>
            </w:r>
            <w:r w:rsidR="00657282" w:rsidRPr="008E39FD">
              <w:rPr>
                <w:rFonts w:eastAsia="Calibri" w:cstheme="minorHAnsi"/>
                <w:lang w:val="en-US"/>
              </w:rPr>
              <w:t>be</w:t>
            </w:r>
            <w:r w:rsidR="00657282"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a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standing</w:t>
            </w:r>
            <w:r w:rsidR="00657282" w:rsidRPr="008E39FD">
              <w:rPr>
                <w:rFonts w:cstheme="minorHAnsi"/>
                <w:lang w:val="en-US"/>
              </w:rPr>
              <w:t xml:space="preserve"> </w:t>
            </w:r>
            <w:r w:rsidR="00657282" w:rsidRPr="008E39FD">
              <w:rPr>
                <w:rFonts w:eastAsia="Calibri" w:cstheme="minorHAnsi"/>
                <w:lang w:val="en-US"/>
              </w:rPr>
              <w:t>committee</w:t>
            </w:r>
            <w:r w:rsidR="00657282"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with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three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sub</w:t>
            </w:r>
            <w:r w:rsidRPr="008E39FD">
              <w:rPr>
                <w:rFonts w:cstheme="minorHAnsi"/>
                <w:lang w:val="en-US"/>
              </w:rPr>
              <w:t>-</w:t>
            </w:r>
            <w:r w:rsidRPr="008E39FD">
              <w:rPr>
                <w:rFonts w:eastAsia="Calibri" w:cstheme="minorHAnsi"/>
                <w:lang w:val="en-US"/>
              </w:rPr>
              <w:t>groups</w:t>
            </w:r>
            <w:r w:rsidRPr="008E39FD">
              <w:rPr>
                <w:rFonts w:cstheme="minorHAnsi"/>
                <w:lang w:val="en-US"/>
              </w:rPr>
              <w:t xml:space="preserve">, </w:t>
            </w:r>
            <w:r w:rsidRPr="008E39FD">
              <w:rPr>
                <w:rFonts w:eastAsia="Calibri" w:cstheme="minorHAnsi"/>
                <w:lang w:val="en-US"/>
              </w:rPr>
              <w:t>namely</w:t>
            </w:r>
            <w:r w:rsidRPr="008E39FD">
              <w:rPr>
                <w:rFonts w:cstheme="minorHAnsi"/>
                <w:lang w:val="en-US"/>
              </w:rPr>
              <w:t>:</w:t>
            </w:r>
          </w:p>
          <w:p w14:paraId="03275D37" w14:textId="77777777" w:rsidR="004A7ED5" w:rsidRPr="008E39FD" w:rsidRDefault="004A7ED5" w:rsidP="004A7ED5">
            <w:pPr>
              <w:jc w:val="both"/>
              <w:rPr>
                <w:rFonts w:cstheme="minorHAnsi"/>
                <w:lang w:val="en-US"/>
              </w:rPr>
            </w:pPr>
          </w:p>
          <w:p w14:paraId="182FA94D" w14:textId="24BA4C9E" w:rsidR="004A7ED5" w:rsidRPr="008E39FD" w:rsidRDefault="004A7ED5" w:rsidP="004A7E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CS</w:t>
            </w:r>
            <w:r w:rsidR="00C84433">
              <w:rPr>
                <w:rFonts w:eastAsia="Calibri" w:cstheme="minorHAnsi"/>
                <w:lang w:val="en-US"/>
              </w:rPr>
              <w:t>A</w:t>
            </w:r>
            <w:r w:rsidRPr="008E39FD">
              <w:rPr>
                <w:rFonts w:eastAsia="Calibri" w:cstheme="minorHAnsi"/>
                <w:lang w:val="en-US"/>
              </w:rPr>
              <w:t>B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Core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Team</w:t>
            </w:r>
          </w:p>
          <w:p w14:paraId="5144B1C7" w14:textId="77777777" w:rsidR="004A7ED5" w:rsidRPr="008E39FD" w:rsidRDefault="004A7ED5" w:rsidP="003908FC">
            <w:pPr>
              <w:jc w:val="both"/>
              <w:rPr>
                <w:rFonts w:cstheme="minorHAnsi"/>
                <w:lang w:val="en-US"/>
              </w:rPr>
            </w:pPr>
          </w:p>
          <w:p w14:paraId="536501D3" w14:textId="58C64948" w:rsidR="004A7ED5" w:rsidRPr="008E39FD" w:rsidRDefault="00C84433" w:rsidP="004A7ED5">
            <w:pPr>
              <w:pStyle w:val="ListParagraph"/>
              <w:numPr>
                <w:ilvl w:val="1"/>
                <w:numId w:val="8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R</w:t>
            </w:r>
            <w:r w:rsidR="004A7ED5" w:rsidRPr="008E39FD">
              <w:rPr>
                <w:rFonts w:eastAsia="Calibri" w:cstheme="minorHAnsi"/>
                <w:lang w:val="en-US"/>
              </w:rPr>
              <w:t>esponsible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for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governance</w:t>
            </w:r>
            <w:r w:rsidR="004A7ED5" w:rsidRPr="008E39FD">
              <w:rPr>
                <w:rFonts w:cstheme="minorHAnsi"/>
                <w:lang w:val="en-US"/>
              </w:rPr>
              <w:t xml:space="preserve">, </w:t>
            </w:r>
            <w:r w:rsidR="004A7ED5" w:rsidRPr="008E39FD">
              <w:rPr>
                <w:rFonts w:eastAsia="Calibri" w:cstheme="minorHAnsi"/>
                <w:lang w:val="en-US"/>
              </w:rPr>
              <w:t>review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and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endorsement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of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action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programs</w:t>
            </w:r>
            <w:r w:rsidR="004A7ED5" w:rsidRPr="008E39FD">
              <w:rPr>
                <w:rFonts w:cstheme="minorHAnsi"/>
                <w:lang w:val="en-US"/>
              </w:rPr>
              <w:t xml:space="preserve">, </w:t>
            </w:r>
            <w:r w:rsidR="004A7ED5" w:rsidRPr="008E39FD">
              <w:rPr>
                <w:rFonts w:eastAsia="Calibri" w:cstheme="minorHAnsi"/>
                <w:lang w:val="en-US"/>
              </w:rPr>
              <w:t>review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and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endorsement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of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all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formal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publications</w:t>
            </w:r>
            <w:r w:rsidR="004A7ED5" w:rsidRPr="008E39FD">
              <w:rPr>
                <w:rFonts w:cstheme="minorHAnsi"/>
                <w:lang w:val="en-US"/>
              </w:rPr>
              <w:t xml:space="preserve">, </w:t>
            </w:r>
            <w:r w:rsidR="004A7ED5" w:rsidRPr="008E39FD">
              <w:rPr>
                <w:rFonts w:eastAsia="Calibri" w:cstheme="minorHAnsi"/>
                <w:lang w:val="en-US"/>
              </w:rPr>
              <w:t>reporting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initiatives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and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communications</w:t>
            </w:r>
            <w:r w:rsidR="004A7ED5" w:rsidRPr="008E39FD">
              <w:rPr>
                <w:rFonts w:cstheme="minorHAnsi"/>
                <w:lang w:val="en-US"/>
              </w:rPr>
              <w:t>.</w:t>
            </w:r>
          </w:p>
          <w:p w14:paraId="6503D005" w14:textId="53A858FF" w:rsidR="004A7ED5" w:rsidRPr="008E39FD" w:rsidRDefault="00C84433" w:rsidP="004A7ED5">
            <w:pPr>
              <w:pStyle w:val="ListParagraph"/>
              <w:numPr>
                <w:ilvl w:val="1"/>
                <w:numId w:val="8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lastRenderedPageBreak/>
              <w:t>E</w:t>
            </w:r>
            <w:r w:rsidR="004A7ED5" w:rsidRPr="008E39FD">
              <w:rPr>
                <w:rFonts w:eastAsia="Calibri" w:cstheme="minorHAnsi"/>
                <w:lang w:val="en-US"/>
              </w:rPr>
              <w:t>nsure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the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necessary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support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and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priority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for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sustainability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related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activities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within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each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division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or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unit</w:t>
            </w:r>
            <w:r w:rsidR="004A7ED5" w:rsidRPr="008E39FD">
              <w:rPr>
                <w:rFonts w:cstheme="minorHAnsi"/>
                <w:lang w:val="en-US"/>
              </w:rPr>
              <w:t>’</w:t>
            </w:r>
            <w:r w:rsidR="004A7ED5" w:rsidRPr="008E39FD">
              <w:rPr>
                <w:rFonts w:eastAsia="Calibri" w:cstheme="minorHAnsi"/>
                <w:lang w:val="en-US"/>
              </w:rPr>
              <w:t>s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area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of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responsibility</w:t>
            </w:r>
            <w:r w:rsidR="004A7ED5" w:rsidRPr="008E39FD">
              <w:rPr>
                <w:rFonts w:cstheme="minorHAnsi"/>
                <w:lang w:val="en-US"/>
              </w:rPr>
              <w:t>.</w:t>
            </w:r>
          </w:p>
          <w:p w14:paraId="5E503DE2" w14:textId="6F996444" w:rsidR="004A7ED5" w:rsidRPr="008E39FD" w:rsidRDefault="00C84433" w:rsidP="004A7ED5">
            <w:pPr>
              <w:pStyle w:val="ListParagraph"/>
              <w:numPr>
                <w:ilvl w:val="1"/>
                <w:numId w:val="8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S</w:t>
            </w:r>
            <w:r w:rsidR="004A7ED5" w:rsidRPr="008E39FD">
              <w:rPr>
                <w:rFonts w:eastAsia="Calibri" w:cstheme="minorHAnsi"/>
                <w:lang w:val="en-US"/>
              </w:rPr>
              <w:t>erve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as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the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sounding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board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to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the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President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and Chancellor </w:t>
            </w:r>
            <w:r w:rsidR="004A7ED5" w:rsidRPr="008E39FD">
              <w:rPr>
                <w:rFonts w:eastAsia="Calibri" w:cstheme="minorHAnsi"/>
                <w:lang w:val="en-US"/>
              </w:rPr>
              <w:t>on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all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related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sustainability</w:t>
            </w:r>
            <w:r w:rsidR="004A7ED5" w:rsidRPr="008E39FD">
              <w:rPr>
                <w:rFonts w:cstheme="minorHAnsi"/>
                <w:lang w:val="en-US"/>
              </w:rPr>
              <w:t xml:space="preserve"> </w:t>
            </w:r>
            <w:r w:rsidR="004A7ED5" w:rsidRPr="008E39FD">
              <w:rPr>
                <w:rFonts w:eastAsia="Calibri" w:cstheme="minorHAnsi"/>
                <w:lang w:val="en-US"/>
              </w:rPr>
              <w:t>efforts</w:t>
            </w:r>
            <w:r w:rsidR="004A7ED5" w:rsidRPr="008E39FD">
              <w:rPr>
                <w:rFonts w:cstheme="minorHAnsi"/>
                <w:lang w:val="en-US"/>
              </w:rPr>
              <w:t>.</w:t>
            </w:r>
          </w:p>
          <w:p w14:paraId="476300C9" w14:textId="77777777" w:rsidR="00F37487" w:rsidRPr="008E39FD" w:rsidRDefault="00F37487" w:rsidP="00F37487">
            <w:pPr>
              <w:pStyle w:val="ListParagraph"/>
              <w:ind w:left="1080"/>
              <w:jc w:val="both"/>
              <w:rPr>
                <w:rFonts w:cstheme="minorHAnsi"/>
                <w:lang w:val="en-US"/>
              </w:rPr>
            </w:pPr>
          </w:p>
          <w:p w14:paraId="3C21F842" w14:textId="41080851" w:rsidR="00F37487" w:rsidRPr="008E39FD" w:rsidRDefault="00F37487" w:rsidP="00F37487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CS</w:t>
            </w:r>
            <w:r w:rsidR="00C84433">
              <w:rPr>
                <w:rFonts w:eastAsia="Calibri" w:cstheme="minorHAnsi"/>
                <w:lang w:val="en-US"/>
              </w:rPr>
              <w:t>A</w:t>
            </w:r>
            <w:r w:rsidRPr="008E39FD">
              <w:rPr>
                <w:rFonts w:eastAsia="Calibri" w:cstheme="minorHAnsi"/>
                <w:lang w:val="en-US"/>
              </w:rPr>
              <w:t>B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Technical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Working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Group</w:t>
            </w:r>
            <w:r w:rsidR="00C84433">
              <w:rPr>
                <w:rFonts w:eastAsia="Calibri" w:cstheme="minorHAnsi"/>
                <w:lang w:val="en-US"/>
              </w:rPr>
              <w:t xml:space="preserve"> (TWG)</w:t>
            </w:r>
          </w:p>
          <w:p w14:paraId="7E3DE2A0" w14:textId="77777777" w:rsidR="00F37487" w:rsidRPr="008E39FD" w:rsidRDefault="00F37487" w:rsidP="00F37487">
            <w:pPr>
              <w:jc w:val="both"/>
              <w:rPr>
                <w:rFonts w:cstheme="minorHAnsi"/>
                <w:lang w:val="en-US"/>
              </w:rPr>
            </w:pPr>
          </w:p>
          <w:p w14:paraId="272C0E7C" w14:textId="77777777" w:rsidR="00F37487" w:rsidRPr="008E39FD" w:rsidRDefault="00F37487" w:rsidP="00F3748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vanish/>
                <w:lang w:val="en-US"/>
              </w:rPr>
            </w:pPr>
          </w:p>
          <w:p w14:paraId="60347659" w14:textId="77777777" w:rsidR="00F37487" w:rsidRPr="008E39FD" w:rsidRDefault="00F37487" w:rsidP="00F3748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vanish/>
                <w:lang w:val="en-US"/>
              </w:rPr>
            </w:pPr>
          </w:p>
          <w:p w14:paraId="57AD233A" w14:textId="65356A03" w:rsidR="00F37487" w:rsidRPr="008E39FD" w:rsidRDefault="00C84433" w:rsidP="00F37487">
            <w:pPr>
              <w:pStyle w:val="ListParagraph"/>
              <w:numPr>
                <w:ilvl w:val="1"/>
                <w:numId w:val="9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E</w:t>
            </w:r>
            <w:r w:rsidR="00F37487" w:rsidRPr="008E39FD">
              <w:rPr>
                <w:rFonts w:eastAsia="Calibri" w:cstheme="minorHAnsi"/>
                <w:lang w:val="en-US"/>
              </w:rPr>
              <w:t>nsure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a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close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link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and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increased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awareness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within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the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institution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through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adequate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action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programs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and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proper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communication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on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sustainability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matters</w:t>
            </w:r>
            <w:r w:rsidR="00F37487" w:rsidRPr="008E39FD">
              <w:rPr>
                <w:rFonts w:cstheme="minorHAnsi"/>
                <w:lang w:val="en-US"/>
              </w:rPr>
              <w:t>.</w:t>
            </w:r>
          </w:p>
          <w:p w14:paraId="282D3B51" w14:textId="12A2B315" w:rsidR="00F37487" w:rsidRPr="008E39FD" w:rsidRDefault="00C84433" w:rsidP="00F37487">
            <w:pPr>
              <w:pStyle w:val="ListParagraph"/>
              <w:numPr>
                <w:ilvl w:val="1"/>
                <w:numId w:val="9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R</w:t>
            </w:r>
            <w:r w:rsidR="00F37487" w:rsidRPr="008E39FD">
              <w:rPr>
                <w:rFonts w:eastAsia="Calibri" w:cstheme="minorHAnsi"/>
                <w:lang w:val="en-US"/>
              </w:rPr>
              <w:t>esponsible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for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the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preparation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and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handling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of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all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sustainability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related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policies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and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regulations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on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behalf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of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the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CS</w:t>
            </w:r>
            <w:r w:rsidR="004A64BF">
              <w:rPr>
                <w:rFonts w:eastAsia="Calibri" w:cstheme="minorHAnsi"/>
                <w:lang w:val="en-US"/>
              </w:rPr>
              <w:t>A</w:t>
            </w:r>
            <w:r w:rsidR="00F37487" w:rsidRPr="008E39FD">
              <w:rPr>
                <w:rFonts w:eastAsia="Calibri" w:cstheme="minorHAnsi"/>
                <w:lang w:val="en-US"/>
              </w:rPr>
              <w:t>B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Core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Team</w:t>
            </w:r>
            <w:r w:rsidR="00F37487" w:rsidRPr="008E39FD">
              <w:rPr>
                <w:rFonts w:cstheme="minorHAnsi"/>
                <w:lang w:val="en-US"/>
              </w:rPr>
              <w:t>.</w:t>
            </w:r>
          </w:p>
          <w:p w14:paraId="6A4964B2" w14:textId="24354D95" w:rsidR="00F37487" w:rsidRPr="008E39FD" w:rsidRDefault="00C84433" w:rsidP="00F37487">
            <w:pPr>
              <w:pStyle w:val="ListParagraph"/>
              <w:numPr>
                <w:ilvl w:val="1"/>
                <w:numId w:val="9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I</w:t>
            </w:r>
            <w:r w:rsidR="00F37487" w:rsidRPr="008E39FD">
              <w:rPr>
                <w:rFonts w:eastAsia="Calibri" w:cstheme="minorHAnsi"/>
                <w:lang w:val="en-US"/>
              </w:rPr>
              <w:t>dentify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gaps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and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proposals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for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adequate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steps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to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fill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them</w:t>
            </w:r>
            <w:r w:rsidR="00F37487" w:rsidRPr="008E39FD">
              <w:rPr>
                <w:rFonts w:cstheme="minorHAnsi"/>
                <w:lang w:val="en-US"/>
              </w:rPr>
              <w:t>.</w:t>
            </w:r>
          </w:p>
          <w:p w14:paraId="1CA8EB70" w14:textId="11DAFB84" w:rsidR="00F37487" w:rsidRPr="008E39FD" w:rsidRDefault="00C84433" w:rsidP="00F37487">
            <w:pPr>
              <w:pStyle w:val="ListParagraph"/>
              <w:numPr>
                <w:ilvl w:val="1"/>
                <w:numId w:val="9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R</w:t>
            </w:r>
            <w:r w:rsidR="00F37487" w:rsidRPr="008E39FD">
              <w:rPr>
                <w:rFonts w:eastAsia="Calibri" w:cstheme="minorHAnsi"/>
                <w:lang w:val="en-US"/>
              </w:rPr>
              <w:t>esponsible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for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dialogues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with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various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stakeholders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in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matters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related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to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sustainable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development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goals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on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behalf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of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the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CS</w:t>
            </w:r>
            <w:r w:rsidR="004A64BF">
              <w:rPr>
                <w:rFonts w:eastAsia="Calibri" w:cstheme="minorHAnsi"/>
                <w:lang w:val="en-US"/>
              </w:rPr>
              <w:t>A</w:t>
            </w:r>
            <w:r w:rsidR="00F37487" w:rsidRPr="008E39FD">
              <w:rPr>
                <w:rFonts w:eastAsia="Calibri" w:cstheme="minorHAnsi"/>
                <w:lang w:val="en-US"/>
              </w:rPr>
              <w:t>B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Core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Team</w:t>
            </w:r>
            <w:r w:rsidR="00F37487" w:rsidRPr="008E39FD">
              <w:rPr>
                <w:rFonts w:cstheme="minorHAnsi"/>
                <w:lang w:val="en-US"/>
              </w:rPr>
              <w:t>.</w:t>
            </w:r>
          </w:p>
          <w:p w14:paraId="175CFB4F" w14:textId="49C008AA" w:rsidR="00F37487" w:rsidRPr="008E39FD" w:rsidRDefault="00C84433" w:rsidP="00F37487">
            <w:pPr>
              <w:pStyle w:val="ListParagraph"/>
              <w:numPr>
                <w:ilvl w:val="1"/>
                <w:numId w:val="9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R</w:t>
            </w:r>
            <w:r w:rsidR="00F37487" w:rsidRPr="008E39FD">
              <w:rPr>
                <w:rFonts w:eastAsia="Calibri" w:cstheme="minorHAnsi"/>
                <w:lang w:val="en-US"/>
              </w:rPr>
              <w:t>esponsible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for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the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production</w:t>
            </w:r>
            <w:r w:rsidR="00F37487" w:rsidRPr="008E39FD">
              <w:rPr>
                <w:rFonts w:cstheme="minorHAnsi"/>
                <w:lang w:val="en-US"/>
              </w:rPr>
              <w:t xml:space="preserve">, </w:t>
            </w:r>
            <w:r w:rsidR="00F37487" w:rsidRPr="008E39FD">
              <w:rPr>
                <w:rFonts w:eastAsia="Calibri" w:cstheme="minorHAnsi"/>
                <w:lang w:val="en-US"/>
              </w:rPr>
              <w:t>maintenance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of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reports</w:t>
            </w:r>
            <w:r w:rsidR="00F37487" w:rsidRPr="008E39FD">
              <w:rPr>
                <w:rFonts w:cstheme="minorHAnsi"/>
                <w:lang w:val="en-US"/>
              </w:rPr>
              <w:t xml:space="preserve">, </w:t>
            </w:r>
            <w:r w:rsidR="00F37487" w:rsidRPr="008E39FD">
              <w:rPr>
                <w:rFonts w:eastAsia="Calibri" w:cstheme="minorHAnsi"/>
                <w:lang w:val="en-US"/>
              </w:rPr>
              <w:t>dash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boards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and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web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pages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related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to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all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sustainability</w:t>
            </w:r>
            <w:r w:rsidR="00F37487" w:rsidRPr="008E39FD">
              <w:rPr>
                <w:rFonts w:cstheme="minorHAnsi"/>
                <w:lang w:val="en-US"/>
              </w:rPr>
              <w:t xml:space="preserve"> </w:t>
            </w:r>
            <w:r w:rsidR="00F37487" w:rsidRPr="008E39FD">
              <w:rPr>
                <w:rFonts w:eastAsia="Calibri" w:cstheme="minorHAnsi"/>
                <w:lang w:val="en-US"/>
              </w:rPr>
              <w:t>efforts</w:t>
            </w:r>
            <w:r w:rsidR="00F37487" w:rsidRPr="008E39FD">
              <w:rPr>
                <w:rFonts w:cstheme="minorHAnsi"/>
                <w:lang w:val="en-US"/>
              </w:rPr>
              <w:t>.</w:t>
            </w:r>
          </w:p>
          <w:p w14:paraId="6521D472" w14:textId="77777777" w:rsidR="00F37487" w:rsidRPr="008E39FD" w:rsidRDefault="00F37487" w:rsidP="00F37487">
            <w:pPr>
              <w:jc w:val="both"/>
              <w:rPr>
                <w:rFonts w:cstheme="minorHAnsi"/>
                <w:lang w:val="en-US"/>
              </w:rPr>
            </w:pPr>
          </w:p>
          <w:p w14:paraId="5DE015F2" w14:textId="5F2FCEF4" w:rsidR="00F37487" w:rsidRPr="008E39FD" w:rsidRDefault="00F37487" w:rsidP="00F37487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CS</w:t>
            </w:r>
            <w:r w:rsidR="004A64BF">
              <w:rPr>
                <w:rFonts w:eastAsia="Calibri" w:cstheme="minorHAnsi"/>
                <w:lang w:val="en-US"/>
              </w:rPr>
              <w:t>A</w:t>
            </w:r>
            <w:r w:rsidRPr="008E39FD">
              <w:rPr>
                <w:rFonts w:eastAsia="Calibri" w:cstheme="minorHAnsi"/>
                <w:lang w:val="en-US"/>
              </w:rPr>
              <w:t>B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Experts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Group</w:t>
            </w:r>
            <w:r w:rsidRPr="008E39FD">
              <w:rPr>
                <w:rFonts w:cstheme="minorHAnsi"/>
                <w:lang w:val="en-US"/>
              </w:rPr>
              <w:t xml:space="preserve"> (</w:t>
            </w:r>
            <w:r w:rsidRPr="008E39FD">
              <w:rPr>
                <w:rFonts w:eastAsia="Calibri" w:cstheme="minorHAnsi"/>
                <w:lang w:val="en-US"/>
              </w:rPr>
              <w:t>Champions</w:t>
            </w:r>
            <w:r w:rsidRPr="008E39FD">
              <w:rPr>
                <w:rFonts w:cstheme="minorHAnsi"/>
                <w:lang w:val="en-US"/>
              </w:rPr>
              <w:t>)</w:t>
            </w:r>
          </w:p>
          <w:p w14:paraId="78B6BA67" w14:textId="77777777" w:rsidR="00F37487" w:rsidRPr="008E39FD" w:rsidRDefault="00F37487" w:rsidP="00F37487">
            <w:pPr>
              <w:jc w:val="both"/>
              <w:rPr>
                <w:rFonts w:cstheme="minorHAnsi"/>
                <w:lang w:val="en-US"/>
              </w:rPr>
            </w:pPr>
          </w:p>
          <w:p w14:paraId="151A0B4A" w14:textId="77777777" w:rsidR="00F37487" w:rsidRPr="008E39FD" w:rsidRDefault="00F37487" w:rsidP="00F3748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vanish/>
                <w:lang w:val="en-US"/>
              </w:rPr>
            </w:pPr>
          </w:p>
          <w:p w14:paraId="232FD1C1" w14:textId="77777777" w:rsidR="00F37487" w:rsidRPr="008E39FD" w:rsidRDefault="00F37487" w:rsidP="00F3748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vanish/>
                <w:lang w:val="en-US"/>
              </w:rPr>
            </w:pPr>
          </w:p>
          <w:p w14:paraId="7C8E919B" w14:textId="77777777" w:rsidR="00F37487" w:rsidRPr="008E39FD" w:rsidRDefault="00F37487" w:rsidP="00F3748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vanish/>
                <w:lang w:val="en-US"/>
              </w:rPr>
            </w:pPr>
          </w:p>
          <w:p w14:paraId="0474E5DE" w14:textId="4AF01A27" w:rsidR="00F37487" w:rsidRPr="008E39FD" w:rsidRDefault="00F37487" w:rsidP="00F37487">
            <w:pPr>
              <w:pStyle w:val="ListParagraph"/>
              <w:numPr>
                <w:ilvl w:val="1"/>
                <w:numId w:val="10"/>
              </w:num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CSB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Experts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Group</w:t>
            </w:r>
            <w:r w:rsidRPr="008E39FD">
              <w:rPr>
                <w:rFonts w:cstheme="minorHAnsi"/>
                <w:lang w:val="en-US"/>
              </w:rPr>
              <w:t xml:space="preserve"> (</w:t>
            </w:r>
            <w:r w:rsidRPr="008E39FD">
              <w:rPr>
                <w:rFonts w:eastAsia="Calibri" w:cstheme="minorHAnsi"/>
                <w:lang w:val="en-US"/>
              </w:rPr>
              <w:t>CS</w:t>
            </w:r>
            <w:r w:rsidR="004A64BF">
              <w:rPr>
                <w:rFonts w:eastAsia="Calibri" w:cstheme="minorHAnsi"/>
                <w:lang w:val="en-US"/>
              </w:rPr>
              <w:t>A</w:t>
            </w:r>
            <w:r w:rsidRPr="008E39FD">
              <w:rPr>
                <w:rFonts w:eastAsia="Calibri" w:cstheme="minorHAnsi"/>
                <w:lang w:val="en-US"/>
              </w:rPr>
              <w:t>B</w:t>
            </w:r>
            <w:r w:rsidRPr="008E39FD">
              <w:rPr>
                <w:rFonts w:cstheme="minorHAnsi"/>
                <w:lang w:val="en-US"/>
              </w:rPr>
              <w:t>-</w:t>
            </w:r>
            <w:r w:rsidRPr="008E39FD">
              <w:rPr>
                <w:rFonts w:eastAsia="Calibri" w:cstheme="minorHAnsi"/>
                <w:lang w:val="en-US"/>
              </w:rPr>
              <w:t>EG</w:t>
            </w:r>
            <w:r w:rsidRPr="008E39FD">
              <w:rPr>
                <w:rFonts w:cstheme="minorHAnsi"/>
                <w:lang w:val="en-US"/>
              </w:rPr>
              <w:t xml:space="preserve">) </w:t>
            </w:r>
            <w:r w:rsidRPr="008E39FD">
              <w:rPr>
                <w:rFonts w:eastAsia="Calibri" w:cstheme="minorHAnsi"/>
                <w:lang w:val="en-US"/>
              </w:rPr>
              <w:t>shall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deal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with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specific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issues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with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real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or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potential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impact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to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sustainable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development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efforts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of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school</w:t>
            </w:r>
            <w:r w:rsidRPr="008E39FD">
              <w:rPr>
                <w:rFonts w:cstheme="minorHAnsi"/>
                <w:lang w:val="en-US"/>
              </w:rPr>
              <w:t>.</w:t>
            </w:r>
          </w:p>
          <w:p w14:paraId="5C049E96" w14:textId="02C31C8B" w:rsidR="004A7ED5" w:rsidRPr="00E515A3" w:rsidRDefault="00F37487" w:rsidP="00040F96">
            <w:pPr>
              <w:pStyle w:val="ListParagraph"/>
              <w:numPr>
                <w:ilvl w:val="1"/>
                <w:numId w:val="10"/>
              </w:num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CS</w:t>
            </w:r>
            <w:r w:rsidR="004A64BF">
              <w:rPr>
                <w:rFonts w:eastAsia="Calibri" w:cstheme="minorHAnsi"/>
                <w:lang w:val="en-US"/>
              </w:rPr>
              <w:t>A</w:t>
            </w:r>
            <w:r w:rsidRPr="008E39FD">
              <w:rPr>
                <w:rFonts w:eastAsia="Calibri" w:cstheme="minorHAnsi"/>
                <w:lang w:val="en-US"/>
              </w:rPr>
              <w:t>B</w:t>
            </w:r>
            <w:r w:rsidRPr="008E39FD">
              <w:rPr>
                <w:rFonts w:cstheme="minorHAnsi"/>
                <w:lang w:val="en-US"/>
              </w:rPr>
              <w:t>-</w:t>
            </w:r>
            <w:r w:rsidRPr="008E39FD">
              <w:rPr>
                <w:rFonts w:eastAsia="Calibri" w:cstheme="minorHAnsi"/>
                <w:lang w:val="en-US"/>
              </w:rPr>
              <w:t>EG</w:t>
            </w:r>
            <w:r w:rsidR="00E61552" w:rsidRPr="008E39FD">
              <w:rPr>
                <w:rFonts w:cstheme="minorHAnsi"/>
                <w:lang w:val="en-US"/>
              </w:rPr>
              <w:t xml:space="preserve"> </w:t>
            </w:r>
            <w:r w:rsidR="00E61552" w:rsidRPr="008E39FD">
              <w:rPr>
                <w:rFonts w:eastAsia="Calibri" w:cstheme="minorHAnsi"/>
                <w:lang w:val="en-US"/>
              </w:rPr>
              <w:t>shall</w:t>
            </w:r>
            <w:r w:rsidR="00E61552" w:rsidRPr="008E39FD">
              <w:rPr>
                <w:rFonts w:cstheme="minorHAnsi"/>
                <w:lang w:val="en-US"/>
              </w:rPr>
              <w:t xml:space="preserve"> </w:t>
            </w:r>
            <w:r w:rsidR="00E61552" w:rsidRPr="008E39FD">
              <w:rPr>
                <w:rFonts w:eastAsia="Calibri" w:cstheme="minorHAnsi"/>
                <w:lang w:val="en-US"/>
              </w:rPr>
              <w:t>advise</w:t>
            </w:r>
            <w:r w:rsidR="00E61552" w:rsidRPr="008E39FD">
              <w:rPr>
                <w:rFonts w:cstheme="minorHAnsi"/>
                <w:lang w:val="en-US"/>
              </w:rPr>
              <w:t xml:space="preserve"> </w:t>
            </w:r>
            <w:r w:rsidR="00E61552" w:rsidRPr="008E39FD">
              <w:rPr>
                <w:rFonts w:eastAsia="Calibri" w:cstheme="minorHAnsi"/>
                <w:lang w:val="en-US"/>
              </w:rPr>
              <w:t>the</w:t>
            </w:r>
            <w:r w:rsidR="00E61552" w:rsidRPr="008E39FD">
              <w:rPr>
                <w:rFonts w:cstheme="minorHAnsi"/>
                <w:lang w:val="en-US"/>
              </w:rPr>
              <w:t xml:space="preserve"> </w:t>
            </w:r>
            <w:r w:rsidR="00E61552" w:rsidRPr="008E39FD">
              <w:rPr>
                <w:rFonts w:eastAsia="Calibri" w:cstheme="minorHAnsi"/>
                <w:lang w:val="en-US"/>
              </w:rPr>
              <w:t>various</w:t>
            </w:r>
            <w:r w:rsidR="00E61552" w:rsidRPr="008E39FD">
              <w:rPr>
                <w:rFonts w:cstheme="minorHAnsi"/>
                <w:lang w:val="en-US"/>
              </w:rPr>
              <w:t xml:space="preserve"> </w:t>
            </w:r>
            <w:r w:rsidR="00E61552" w:rsidRPr="008E39FD">
              <w:rPr>
                <w:rFonts w:eastAsia="Calibri" w:cstheme="minorHAnsi"/>
                <w:lang w:val="en-US"/>
              </w:rPr>
              <w:t>stakeholders</w:t>
            </w:r>
            <w:r w:rsidR="00E61552" w:rsidRPr="008E39FD">
              <w:rPr>
                <w:rFonts w:cstheme="minorHAnsi"/>
                <w:lang w:val="en-US"/>
              </w:rPr>
              <w:t xml:space="preserve"> </w:t>
            </w:r>
            <w:r w:rsidR="00E61552" w:rsidRPr="008E39FD">
              <w:rPr>
                <w:rFonts w:eastAsia="Calibri" w:cstheme="minorHAnsi"/>
                <w:lang w:val="en-US"/>
              </w:rPr>
              <w:t>of</w:t>
            </w:r>
            <w:r w:rsidR="00E61552" w:rsidRPr="008E39FD">
              <w:rPr>
                <w:rFonts w:cstheme="minorHAnsi"/>
                <w:lang w:val="en-US"/>
              </w:rPr>
              <w:t xml:space="preserve"> </w:t>
            </w:r>
            <w:r w:rsidR="00E61552" w:rsidRPr="008E39FD">
              <w:rPr>
                <w:rFonts w:eastAsia="Calibri" w:cstheme="minorHAnsi"/>
                <w:lang w:val="en-US"/>
              </w:rPr>
              <w:t>the</w:t>
            </w:r>
            <w:r w:rsidR="00E61552" w:rsidRPr="008E39FD">
              <w:rPr>
                <w:rFonts w:cstheme="minorHAnsi"/>
                <w:lang w:val="en-US"/>
              </w:rPr>
              <w:t xml:space="preserve"> </w:t>
            </w:r>
            <w:r w:rsidR="00E61552" w:rsidRPr="008E39FD">
              <w:rPr>
                <w:rFonts w:eastAsia="Calibri" w:cstheme="minorHAnsi"/>
                <w:lang w:val="en-US"/>
              </w:rPr>
              <w:t>community</w:t>
            </w:r>
            <w:r w:rsidR="00E61552" w:rsidRPr="008E39FD">
              <w:rPr>
                <w:rFonts w:cstheme="minorHAnsi"/>
                <w:lang w:val="en-US"/>
              </w:rPr>
              <w:t xml:space="preserve"> </w:t>
            </w:r>
            <w:r w:rsidR="00E61552" w:rsidRPr="008E39FD">
              <w:rPr>
                <w:rFonts w:eastAsia="Calibri" w:cstheme="minorHAnsi"/>
                <w:lang w:val="en-US"/>
              </w:rPr>
              <w:t>on</w:t>
            </w:r>
            <w:r w:rsidR="00E61552" w:rsidRPr="008E39FD">
              <w:rPr>
                <w:rFonts w:cstheme="minorHAnsi"/>
                <w:lang w:val="en-US"/>
              </w:rPr>
              <w:t xml:space="preserve"> </w:t>
            </w:r>
            <w:r w:rsidR="00E61552" w:rsidRPr="008E39FD">
              <w:rPr>
                <w:rFonts w:eastAsia="Calibri" w:cstheme="minorHAnsi"/>
                <w:lang w:val="en-US"/>
              </w:rPr>
              <w:t>matters</w:t>
            </w:r>
            <w:r w:rsidR="00E61552" w:rsidRPr="008E39FD">
              <w:rPr>
                <w:rFonts w:cstheme="minorHAnsi"/>
                <w:lang w:val="en-US"/>
              </w:rPr>
              <w:t xml:space="preserve"> </w:t>
            </w:r>
            <w:r w:rsidR="00E61552" w:rsidRPr="008E39FD">
              <w:rPr>
                <w:rFonts w:eastAsia="Calibri" w:cstheme="minorHAnsi"/>
                <w:lang w:val="en-US"/>
              </w:rPr>
              <w:t>related</w:t>
            </w:r>
            <w:r w:rsidR="00E61552" w:rsidRPr="008E39FD">
              <w:rPr>
                <w:rFonts w:cstheme="minorHAnsi"/>
                <w:lang w:val="en-US"/>
              </w:rPr>
              <w:t xml:space="preserve"> </w:t>
            </w:r>
            <w:r w:rsidR="00E61552" w:rsidRPr="008E39FD">
              <w:rPr>
                <w:rFonts w:eastAsia="Calibri" w:cstheme="minorHAnsi"/>
                <w:lang w:val="en-US"/>
              </w:rPr>
              <w:t>to</w:t>
            </w:r>
            <w:r w:rsidR="00E61552" w:rsidRPr="008E39FD">
              <w:rPr>
                <w:rFonts w:cstheme="minorHAnsi"/>
                <w:lang w:val="en-US"/>
              </w:rPr>
              <w:t xml:space="preserve"> </w:t>
            </w:r>
            <w:r w:rsidR="007D21D5" w:rsidRPr="008E39FD">
              <w:rPr>
                <w:rFonts w:eastAsia="Calibri" w:cstheme="minorHAnsi"/>
                <w:lang w:val="en-US"/>
              </w:rPr>
              <w:t>embedding</w:t>
            </w:r>
            <w:r w:rsidR="007D21D5" w:rsidRPr="008E39FD">
              <w:rPr>
                <w:rFonts w:cstheme="minorHAnsi"/>
                <w:lang w:val="en-US"/>
              </w:rPr>
              <w:t xml:space="preserve"> </w:t>
            </w:r>
            <w:r w:rsidR="007D21D5" w:rsidRPr="008E39FD">
              <w:rPr>
                <w:rFonts w:eastAsia="Calibri" w:cstheme="minorHAnsi"/>
                <w:lang w:val="en-US"/>
              </w:rPr>
              <w:t>sustainable</w:t>
            </w:r>
            <w:r w:rsidR="007D21D5" w:rsidRPr="008E39FD">
              <w:rPr>
                <w:rFonts w:cstheme="minorHAnsi"/>
                <w:lang w:val="en-US"/>
              </w:rPr>
              <w:t xml:space="preserve"> </w:t>
            </w:r>
            <w:r w:rsidR="007D21D5" w:rsidRPr="008E39FD">
              <w:rPr>
                <w:rFonts w:eastAsia="Calibri" w:cstheme="minorHAnsi"/>
                <w:lang w:val="en-US"/>
              </w:rPr>
              <w:t>practices</w:t>
            </w:r>
            <w:r w:rsidR="007D21D5" w:rsidRPr="008E39FD">
              <w:rPr>
                <w:rFonts w:cstheme="minorHAnsi"/>
                <w:lang w:val="en-US"/>
              </w:rPr>
              <w:t xml:space="preserve"> </w:t>
            </w:r>
            <w:r w:rsidR="007D21D5" w:rsidRPr="008E39FD">
              <w:rPr>
                <w:rFonts w:eastAsia="Calibri" w:cstheme="minorHAnsi"/>
                <w:lang w:val="en-US"/>
              </w:rPr>
              <w:t>in</w:t>
            </w:r>
            <w:r w:rsidR="007D21D5" w:rsidRPr="008E39FD">
              <w:rPr>
                <w:rFonts w:cstheme="minorHAnsi"/>
                <w:lang w:val="en-US"/>
              </w:rPr>
              <w:t xml:space="preserve"> </w:t>
            </w:r>
            <w:r w:rsidR="007D21D5" w:rsidRPr="008E39FD">
              <w:rPr>
                <w:rFonts w:eastAsia="Calibri" w:cstheme="minorHAnsi"/>
                <w:lang w:val="en-US"/>
              </w:rPr>
              <w:t>various</w:t>
            </w:r>
            <w:r w:rsidR="007D21D5" w:rsidRPr="008E39FD">
              <w:rPr>
                <w:rFonts w:cstheme="minorHAnsi"/>
                <w:lang w:val="en-US"/>
              </w:rPr>
              <w:t xml:space="preserve"> </w:t>
            </w:r>
            <w:r w:rsidR="007D21D5" w:rsidRPr="008E39FD">
              <w:rPr>
                <w:rFonts w:eastAsia="Calibri" w:cstheme="minorHAnsi"/>
                <w:lang w:val="en-US"/>
              </w:rPr>
              <w:t>activities</w:t>
            </w:r>
          </w:p>
        </w:tc>
      </w:tr>
      <w:tr w:rsidR="00EA0F0B" w:rsidRPr="008E39FD" w14:paraId="7226AA8C" w14:textId="77777777" w:rsidTr="003908FC">
        <w:tc>
          <w:tcPr>
            <w:tcW w:w="2923" w:type="dxa"/>
            <w:gridSpan w:val="2"/>
          </w:tcPr>
          <w:p w14:paraId="437E7494" w14:textId="548CCA2B" w:rsidR="00EA0F0B" w:rsidRPr="008E39FD" w:rsidRDefault="00EA0F0B" w:rsidP="00EA0F0B">
            <w:pPr>
              <w:rPr>
                <w:rFonts w:cstheme="minorHAnsi"/>
                <w:lang w:val="en-US"/>
              </w:rPr>
            </w:pPr>
          </w:p>
        </w:tc>
        <w:tc>
          <w:tcPr>
            <w:tcW w:w="6882" w:type="dxa"/>
          </w:tcPr>
          <w:p w14:paraId="1280CC34" w14:textId="0B4C8BC6" w:rsidR="003908FC" w:rsidRPr="008E39FD" w:rsidRDefault="003908FC" w:rsidP="00E515A3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EA0F0B" w:rsidRPr="008E39FD" w14:paraId="07F0DACA" w14:textId="77777777" w:rsidTr="003908FC">
        <w:tc>
          <w:tcPr>
            <w:tcW w:w="2923" w:type="dxa"/>
            <w:gridSpan w:val="2"/>
          </w:tcPr>
          <w:p w14:paraId="5069BDE3" w14:textId="1E78B81F" w:rsidR="00EA0F0B" w:rsidRPr="008E39FD" w:rsidRDefault="00EA0F0B" w:rsidP="00EA0F0B">
            <w:pPr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Membership</w:t>
            </w:r>
            <w:r w:rsidRPr="008E39FD">
              <w:rPr>
                <w:rFonts w:cstheme="minorHAnsi"/>
                <w:lang w:val="en-US"/>
              </w:rPr>
              <w:t>/</w:t>
            </w:r>
            <w:r w:rsidRPr="008E39FD">
              <w:rPr>
                <w:rFonts w:eastAsia="Calibri" w:cstheme="minorHAnsi"/>
                <w:lang w:val="en-US"/>
              </w:rPr>
              <w:t>Composition</w:t>
            </w:r>
            <w:r w:rsidR="00E515A3">
              <w:rPr>
                <w:rFonts w:eastAsia="Calibri" w:cstheme="minorHAnsi"/>
                <w:lang w:val="en-US"/>
              </w:rPr>
              <w:t>:</w:t>
            </w:r>
          </w:p>
        </w:tc>
        <w:tc>
          <w:tcPr>
            <w:tcW w:w="6882" w:type="dxa"/>
          </w:tcPr>
          <w:p w14:paraId="26B1FC8C" w14:textId="79E5586D" w:rsidR="00E515A3" w:rsidRPr="008E39FD" w:rsidRDefault="0035562E" w:rsidP="00E515A3">
            <w:pPr>
              <w:jc w:val="both"/>
              <w:rPr>
                <w:rFonts w:eastAsia="Calibri" w:cstheme="minorHAnsi"/>
                <w:lang w:val="en-US"/>
              </w:rPr>
            </w:pPr>
            <w:r w:rsidRPr="00E515A3">
              <w:rPr>
                <w:rFonts w:eastAsia="Calibri" w:cstheme="minorHAnsi"/>
                <w:u w:val="single"/>
                <w:lang w:val="en-US"/>
              </w:rPr>
              <w:t>CS</w:t>
            </w:r>
            <w:r w:rsidR="00542D50" w:rsidRPr="00E515A3">
              <w:rPr>
                <w:rFonts w:eastAsia="Calibri" w:cstheme="minorHAnsi"/>
                <w:u w:val="single"/>
                <w:lang w:val="en-US"/>
              </w:rPr>
              <w:t>A</w:t>
            </w:r>
            <w:r w:rsidRPr="00E515A3">
              <w:rPr>
                <w:rFonts w:eastAsia="Calibri" w:cstheme="minorHAnsi"/>
                <w:u w:val="single"/>
                <w:lang w:val="en-US"/>
              </w:rPr>
              <w:t>B</w:t>
            </w:r>
            <w:r w:rsidRPr="00E515A3">
              <w:rPr>
                <w:rFonts w:cstheme="minorHAnsi"/>
                <w:u w:val="single"/>
                <w:lang w:val="en-US"/>
              </w:rPr>
              <w:t xml:space="preserve"> </w:t>
            </w:r>
            <w:r w:rsidRPr="00E515A3">
              <w:rPr>
                <w:rFonts w:eastAsia="Calibri" w:cstheme="minorHAnsi"/>
                <w:u w:val="single"/>
                <w:lang w:val="en-US"/>
              </w:rPr>
              <w:t>Core</w:t>
            </w:r>
            <w:r w:rsidRPr="00E515A3">
              <w:rPr>
                <w:rFonts w:cstheme="minorHAnsi"/>
                <w:u w:val="single"/>
                <w:lang w:val="en-US"/>
              </w:rPr>
              <w:t xml:space="preserve"> </w:t>
            </w:r>
            <w:r w:rsidRPr="00E515A3">
              <w:rPr>
                <w:rFonts w:eastAsia="Calibri" w:cstheme="minorHAnsi"/>
                <w:u w:val="single"/>
                <w:lang w:val="en-US"/>
              </w:rPr>
              <w:t>Team</w:t>
            </w:r>
            <w:r w:rsidR="00E515A3">
              <w:rPr>
                <w:rFonts w:eastAsia="Calibri" w:cstheme="minorHAnsi"/>
                <w:lang w:val="en-US"/>
              </w:rPr>
              <w:t xml:space="preserve"> – Chair - </w:t>
            </w:r>
            <w:r w:rsidR="00E515A3" w:rsidRPr="008E39FD">
              <w:rPr>
                <w:rFonts w:eastAsia="Calibri" w:cstheme="minorHAnsi"/>
                <w:lang w:val="en-US"/>
              </w:rPr>
              <w:t>Chief</w:t>
            </w:r>
            <w:r w:rsidR="00E515A3" w:rsidRPr="008E39FD">
              <w:rPr>
                <w:rFonts w:cstheme="minorHAnsi"/>
                <w:lang w:val="en-US"/>
              </w:rPr>
              <w:t xml:space="preserve">, </w:t>
            </w:r>
            <w:r w:rsidR="00E515A3" w:rsidRPr="008E39FD">
              <w:rPr>
                <w:rFonts w:eastAsia="Calibri" w:cstheme="minorHAnsi"/>
                <w:lang w:val="en-US"/>
              </w:rPr>
              <w:t>Strategic</w:t>
            </w:r>
            <w:r w:rsidR="00E515A3" w:rsidRPr="008E39FD">
              <w:rPr>
                <w:rFonts w:cstheme="minorHAnsi"/>
                <w:lang w:val="en-US"/>
              </w:rPr>
              <w:t xml:space="preserve"> </w:t>
            </w:r>
            <w:r w:rsidR="00E515A3" w:rsidRPr="008E39FD">
              <w:rPr>
                <w:rFonts w:eastAsia="Calibri" w:cstheme="minorHAnsi"/>
                <w:lang w:val="en-US"/>
              </w:rPr>
              <w:t>Services</w:t>
            </w:r>
            <w:r w:rsidR="00E515A3" w:rsidRPr="008E39FD">
              <w:rPr>
                <w:rFonts w:cstheme="minorHAnsi"/>
                <w:lang w:val="en-US"/>
              </w:rPr>
              <w:t xml:space="preserve"> </w:t>
            </w:r>
            <w:r w:rsidR="00E515A3" w:rsidRPr="008E39FD">
              <w:rPr>
                <w:rFonts w:eastAsia="Calibri" w:cstheme="minorHAnsi"/>
                <w:lang w:val="en-US"/>
              </w:rPr>
              <w:t>Officer</w:t>
            </w:r>
            <w:r w:rsidR="00E515A3" w:rsidRPr="008E39FD">
              <w:rPr>
                <w:rFonts w:cstheme="minorHAnsi"/>
                <w:lang w:val="en-US"/>
              </w:rPr>
              <w:t xml:space="preserve"> </w:t>
            </w:r>
            <w:r w:rsidR="00E515A3" w:rsidRPr="008E39FD">
              <w:rPr>
                <w:rFonts w:eastAsia="Calibri" w:cstheme="minorHAnsi"/>
                <w:lang w:val="en-US"/>
              </w:rPr>
              <w:t>co</w:t>
            </w:r>
            <w:r w:rsidR="00E515A3" w:rsidRPr="008E39FD">
              <w:rPr>
                <w:rFonts w:cstheme="minorHAnsi"/>
                <w:lang w:val="en-US"/>
              </w:rPr>
              <w:t>-</w:t>
            </w:r>
            <w:r w:rsidR="00E515A3" w:rsidRPr="008E39FD">
              <w:rPr>
                <w:rFonts w:eastAsia="Calibri" w:cstheme="minorHAnsi"/>
                <w:lang w:val="en-US"/>
              </w:rPr>
              <w:t>chaired</w:t>
            </w:r>
            <w:r w:rsidR="00E515A3" w:rsidRPr="008E39FD">
              <w:rPr>
                <w:rFonts w:cstheme="minorHAnsi"/>
                <w:lang w:val="en-US"/>
              </w:rPr>
              <w:t xml:space="preserve"> </w:t>
            </w:r>
            <w:r w:rsidR="00E515A3" w:rsidRPr="008E39FD">
              <w:rPr>
                <w:rFonts w:eastAsia="Calibri" w:cstheme="minorHAnsi"/>
                <w:lang w:val="en-US"/>
              </w:rPr>
              <w:t>by</w:t>
            </w:r>
            <w:r w:rsidR="00E515A3" w:rsidRPr="008E39FD">
              <w:rPr>
                <w:rFonts w:cstheme="minorHAnsi"/>
                <w:lang w:val="en-US"/>
              </w:rPr>
              <w:t xml:space="preserve"> Director for </w:t>
            </w:r>
            <w:r w:rsidR="00E515A3" w:rsidRPr="008E39FD">
              <w:rPr>
                <w:rFonts w:eastAsia="Calibri" w:cstheme="minorHAnsi"/>
                <w:lang w:val="en-US"/>
              </w:rPr>
              <w:t>Institutional</w:t>
            </w:r>
            <w:r w:rsidR="00E515A3" w:rsidRPr="008E39FD">
              <w:rPr>
                <w:rFonts w:cstheme="minorHAnsi"/>
                <w:lang w:val="en-US"/>
              </w:rPr>
              <w:t xml:space="preserve"> </w:t>
            </w:r>
            <w:r w:rsidR="00E515A3" w:rsidRPr="008E39FD">
              <w:rPr>
                <w:rFonts w:eastAsia="Calibri" w:cstheme="minorHAnsi"/>
                <w:lang w:val="en-US"/>
              </w:rPr>
              <w:t>Sustainability</w:t>
            </w:r>
            <w:r w:rsidR="00E515A3" w:rsidRPr="008E39FD">
              <w:rPr>
                <w:rFonts w:cstheme="minorHAnsi"/>
                <w:lang w:val="en-US"/>
              </w:rPr>
              <w:t xml:space="preserve"> </w:t>
            </w:r>
            <w:r w:rsidR="00E515A3">
              <w:rPr>
                <w:rFonts w:cstheme="minorHAnsi"/>
                <w:lang w:val="en-US"/>
              </w:rPr>
              <w:t>Office</w:t>
            </w:r>
          </w:p>
          <w:p w14:paraId="5EA2FC9F" w14:textId="5146E27C" w:rsidR="00542D50" w:rsidRPr="00542D50" w:rsidRDefault="00542D50" w:rsidP="00657282">
            <w:pPr>
              <w:jc w:val="both"/>
              <w:rPr>
                <w:rFonts w:eastAsia="Calibri" w:cstheme="minorHAnsi"/>
                <w:lang w:val="en-US"/>
              </w:rPr>
            </w:pPr>
          </w:p>
          <w:p w14:paraId="18F6B2ED" w14:textId="09F15769" w:rsidR="0035562E" w:rsidRPr="00216D3C" w:rsidRDefault="00216D3C" w:rsidP="0035562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SOCIAL (Education &amp; Community Culture) – One Representative from the following:</w:t>
            </w:r>
          </w:p>
          <w:p w14:paraId="24875F91" w14:textId="728690FD" w:rsidR="00216D3C" w:rsidRDefault="00216D3C" w:rsidP="00216D3C">
            <w:pPr>
              <w:pStyle w:val="ListParagraph"/>
              <w:numPr>
                <w:ilvl w:val="1"/>
                <w:numId w:val="1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OVCA </w:t>
            </w:r>
            <w:r w:rsidR="004B0F4B">
              <w:rPr>
                <w:rFonts w:cstheme="minorHAnsi"/>
                <w:lang w:val="en-US"/>
              </w:rPr>
              <w:t>– IDII Director</w:t>
            </w:r>
          </w:p>
          <w:p w14:paraId="1C3A420E" w14:textId="1BADE0C0" w:rsidR="00216D3C" w:rsidRDefault="00216D3C" w:rsidP="00216D3C">
            <w:pPr>
              <w:pStyle w:val="ListParagraph"/>
              <w:numPr>
                <w:ilvl w:val="1"/>
                <w:numId w:val="1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OVCR</w:t>
            </w:r>
            <w:r w:rsidR="004B0F4B">
              <w:rPr>
                <w:rFonts w:cstheme="minorHAnsi"/>
                <w:lang w:val="en-US"/>
              </w:rPr>
              <w:t xml:space="preserve"> – Research Director</w:t>
            </w:r>
          </w:p>
          <w:p w14:paraId="31FB2CCB" w14:textId="6A3437F8" w:rsidR="00216D3C" w:rsidRDefault="00216D3C" w:rsidP="00216D3C">
            <w:pPr>
              <w:pStyle w:val="ListParagraph"/>
              <w:numPr>
                <w:ilvl w:val="1"/>
                <w:numId w:val="1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OVCM</w:t>
            </w:r>
            <w:r w:rsidR="004B0F4B">
              <w:rPr>
                <w:rFonts w:cstheme="minorHAnsi"/>
                <w:lang w:val="en-US"/>
              </w:rPr>
              <w:t xml:space="preserve"> – Student Services Director</w:t>
            </w:r>
          </w:p>
          <w:p w14:paraId="4EAC7A4E" w14:textId="77777777" w:rsidR="004B0F4B" w:rsidRDefault="004B0F4B" w:rsidP="004B0F4B">
            <w:pPr>
              <w:pStyle w:val="ListParagraph"/>
              <w:numPr>
                <w:ilvl w:val="1"/>
                <w:numId w:val="1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ISFSA/TSFSA/PENCIL</w:t>
            </w:r>
          </w:p>
          <w:p w14:paraId="449F5512" w14:textId="77777777" w:rsidR="004B0F4B" w:rsidRPr="008E39FD" w:rsidRDefault="004B0F4B" w:rsidP="004B0F4B">
            <w:pPr>
              <w:pStyle w:val="ListParagraph"/>
              <w:ind w:left="1080"/>
              <w:jc w:val="both"/>
              <w:rPr>
                <w:rFonts w:cstheme="minorHAnsi"/>
                <w:lang w:val="en-US"/>
              </w:rPr>
            </w:pPr>
          </w:p>
          <w:p w14:paraId="4B3AFA39" w14:textId="67913EB3" w:rsidR="0035562E" w:rsidRPr="00216D3C" w:rsidRDefault="00216D3C" w:rsidP="0035562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ECONOMIC (Governance &amp; Systems Performance)</w:t>
            </w:r>
          </w:p>
          <w:p w14:paraId="4A1F5209" w14:textId="4CC72F50" w:rsidR="00216D3C" w:rsidRDefault="00216D3C" w:rsidP="00216D3C">
            <w:pPr>
              <w:pStyle w:val="ListParagraph"/>
              <w:numPr>
                <w:ilvl w:val="1"/>
                <w:numId w:val="1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Finance Director</w:t>
            </w:r>
          </w:p>
          <w:p w14:paraId="49F255E5" w14:textId="4FB6572D" w:rsidR="00216D3C" w:rsidRDefault="00216D3C" w:rsidP="00216D3C">
            <w:pPr>
              <w:pStyle w:val="ListParagraph"/>
              <w:numPr>
                <w:ilvl w:val="1"/>
                <w:numId w:val="1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RMAC Director</w:t>
            </w:r>
          </w:p>
          <w:p w14:paraId="213B2C85" w14:textId="7F6A03BF" w:rsidR="00216D3C" w:rsidRDefault="00216D3C" w:rsidP="00216D3C">
            <w:pPr>
              <w:pStyle w:val="ListParagraph"/>
              <w:numPr>
                <w:ilvl w:val="1"/>
                <w:numId w:val="1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IQA Director</w:t>
            </w:r>
          </w:p>
          <w:p w14:paraId="211EB28C" w14:textId="4590A3A6" w:rsidR="00216D3C" w:rsidRDefault="00216D3C" w:rsidP="00216D3C">
            <w:pPr>
              <w:pStyle w:val="ListParagraph"/>
              <w:numPr>
                <w:ilvl w:val="1"/>
                <w:numId w:val="1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ICT Director/Deputy Chief SSO</w:t>
            </w:r>
          </w:p>
          <w:p w14:paraId="58E303A6" w14:textId="77777777" w:rsidR="004B0F4B" w:rsidRPr="00216D3C" w:rsidRDefault="004B0F4B" w:rsidP="004B0F4B">
            <w:pPr>
              <w:pStyle w:val="ListParagraph"/>
              <w:ind w:left="1080"/>
              <w:jc w:val="both"/>
              <w:rPr>
                <w:rFonts w:cstheme="minorHAnsi"/>
                <w:lang w:val="en-US"/>
              </w:rPr>
            </w:pPr>
          </w:p>
          <w:p w14:paraId="604482C9" w14:textId="4E11B21F" w:rsidR="00BE644B" w:rsidRPr="00216D3C" w:rsidRDefault="00216D3C" w:rsidP="0035562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ECOLOGICAL (Physical </w:t>
            </w:r>
            <w:r w:rsidR="00E515A3">
              <w:rPr>
                <w:rFonts w:eastAsia="Calibri" w:cstheme="minorHAnsi"/>
                <w:lang w:val="en-US"/>
              </w:rPr>
              <w:t>C</w:t>
            </w:r>
            <w:r>
              <w:rPr>
                <w:rFonts w:eastAsia="Calibri" w:cstheme="minorHAnsi"/>
                <w:lang w:val="en-US"/>
              </w:rPr>
              <w:t>ampus &amp; Environment)</w:t>
            </w:r>
          </w:p>
          <w:p w14:paraId="6314F801" w14:textId="5CB695C9" w:rsidR="00216D3C" w:rsidRDefault="00216D3C" w:rsidP="00216D3C">
            <w:pPr>
              <w:pStyle w:val="ListParagraph"/>
              <w:numPr>
                <w:ilvl w:val="1"/>
                <w:numId w:val="11"/>
              </w:numPr>
              <w:jc w:val="both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SSO Director</w:t>
            </w:r>
          </w:p>
          <w:p w14:paraId="0B196257" w14:textId="15AA3E73" w:rsidR="00216D3C" w:rsidRPr="00216D3C" w:rsidRDefault="00216D3C" w:rsidP="00216D3C">
            <w:pPr>
              <w:pStyle w:val="ListParagraph"/>
              <w:numPr>
                <w:ilvl w:val="1"/>
                <w:numId w:val="1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Pollution Control Officer</w:t>
            </w:r>
          </w:p>
          <w:p w14:paraId="3F2A7EFE" w14:textId="1E902658" w:rsidR="00216D3C" w:rsidRPr="00E515A3" w:rsidRDefault="00216D3C" w:rsidP="00216D3C">
            <w:pPr>
              <w:pStyle w:val="ListParagraph"/>
              <w:numPr>
                <w:ilvl w:val="1"/>
                <w:numId w:val="1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ISSESO Director</w:t>
            </w:r>
          </w:p>
          <w:p w14:paraId="1B1BBC29" w14:textId="4BD9435F" w:rsidR="00E515A3" w:rsidRPr="008E39FD" w:rsidRDefault="00E515A3" w:rsidP="00216D3C">
            <w:pPr>
              <w:pStyle w:val="ListParagraph"/>
              <w:numPr>
                <w:ilvl w:val="1"/>
                <w:numId w:val="1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CITE Dean</w:t>
            </w:r>
          </w:p>
          <w:p w14:paraId="7349A2BA" w14:textId="77777777" w:rsidR="004B0F4B" w:rsidRDefault="004B0F4B" w:rsidP="00E515A3">
            <w:pPr>
              <w:jc w:val="both"/>
              <w:rPr>
                <w:rFonts w:eastAsia="Calibri" w:cstheme="minorHAnsi"/>
                <w:lang w:val="en-US"/>
              </w:rPr>
            </w:pPr>
          </w:p>
          <w:p w14:paraId="263F48E4" w14:textId="0448AE0C" w:rsidR="00E515A3" w:rsidRPr="008E39FD" w:rsidRDefault="00E515A3" w:rsidP="00E515A3">
            <w:p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All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members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of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CS</w:t>
            </w:r>
            <w:r>
              <w:rPr>
                <w:rFonts w:eastAsia="Calibri" w:cstheme="minorHAnsi"/>
                <w:lang w:val="en-US"/>
              </w:rPr>
              <w:t>A</w:t>
            </w:r>
            <w:r w:rsidRPr="008E39FD">
              <w:rPr>
                <w:rFonts w:eastAsia="Calibri" w:cstheme="minorHAnsi"/>
                <w:lang w:val="en-US"/>
              </w:rPr>
              <w:t>B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Core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Team</w:t>
            </w:r>
            <w:r>
              <w:rPr>
                <w:rFonts w:eastAsia="Calibri" w:cstheme="minorHAnsi"/>
                <w:lang w:val="en-US"/>
              </w:rPr>
              <w:t xml:space="preserve"> are regular voting members.</w:t>
            </w:r>
          </w:p>
          <w:p w14:paraId="74EABD19" w14:textId="77777777" w:rsidR="001B19C3" w:rsidRPr="008E39FD" w:rsidRDefault="001B19C3" w:rsidP="0035562E">
            <w:pPr>
              <w:jc w:val="both"/>
              <w:rPr>
                <w:rFonts w:cstheme="minorHAnsi"/>
                <w:lang w:val="en-US"/>
              </w:rPr>
            </w:pPr>
          </w:p>
          <w:p w14:paraId="6C655DCB" w14:textId="140AD91D" w:rsidR="0035562E" w:rsidRPr="00E515A3" w:rsidRDefault="0035562E" w:rsidP="0035562E">
            <w:pPr>
              <w:jc w:val="both"/>
              <w:rPr>
                <w:rFonts w:cstheme="minorHAnsi"/>
                <w:u w:val="single"/>
                <w:lang w:val="en-US"/>
              </w:rPr>
            </w:pPr>
            <w:r w:rsidRPr="00E515A3">
              <w:rPr>
                <w:rFonts w:eastAsia="Calibri" w:cstheme="minorHAnsi"/>
                <w:u w:val="single"/>
                <w:lang w:val="en-US"/>
              </w:rPr>
              <w:t>CS</w:t>
            </w:r>
            <w:r w:rsidR="00E515A3" w:rsidRPr="00E515A3">
              <w:rPr>
                <w:rFonts w:eastAsia="Calibri" w:cstheme="minorHAnsi"/>
                <w:u w:val="single"/>
                <w:lang w:val="en-US"/>
              </w:rPr>
              <w:t>A</w:t>
            </w:r>
            <w:r w:rsidRPr="00E515A3">
              <w:rPr>
                <w:rFonts w:eastAsia="Calibri" w:cstheme="minorHAnsi"/>
                <w:u w:val="single"/>
                <w:lang w:val="en-US"/>
              </w:rPr>
              <w:t>B</w:t>
            </w:r>
            <w:r w:rsidRPr="00E515A3">
              <w:rPr>
                <w:rFonts w:cstheme="minorHAnsi"/>
                <w:u w:val="single"/>
                <w:lang w:val="en-US"/>
              </w:rPr>
              <w:t xml:space="preserve"> </w:t>
            </w:r>
            <w:r w:rsidRPr="00E515A3">
              <w:rPr>
                <w:rFonts w:eastAsia="Calibri" w:cstheme="minorHAnsi"/>
                <w:u w:val="single"/>
                <w:lang w:val="en-US"/>
              </w:rPr>
              <w:t>Technical</w:t>
            </w:r>
            <w:r w:rsidRPr="00E515A3">
              <w:rPr>
                <w:rFonts w:cstheme="minorHAnsi"/>
                <w:u w:val="single"/>
                <w:lang w:val="en-US"/>
              </w:rPr>
              <w:t xml:space="preserve"> </w:t>
            </w:r>
            <w:r w:rsidRPr="00E515A3">
              <w:rPr>
                <w:rFonts w:eastAsia="Calibri" w:cstheme="minorHAnsi"/>
                <w:u w:val="single"/>
                <w:lang w:val="en-US"/>
              </w:rPr>
              <w:t>Working</w:t>
            </w:r>
            <w:r w:rsidRPr="00E515A3">
              <w:rPr>
                <w:rFonts w:cstheme="minorHAnsi"/>
                <w:u w:val="single"/>
                <w:lang w:val="en-US"/>
              </w:rPr>
              <w:t xml:space="preserve"> </w:t>
            </w:r>
            <w:r w:rsidR="00E515A3" w:rsidRPr="00E515A3">
              <w:rPr>
                <w:rFonts w:cstheme="minorHAnsi"/>
                <w:u w:val="single"/>
                <w:lang w:val="en-US"/>
              </w:rPr>
              <w:t xml:space="preserve">and Experts </w:t>
            </w:r>
            <w:r w:rsidRPr="00E515A3">
              <w:rPr>
                <w:rFonts w:eastAsia="Calibri" w:cstheme="minorHAnsi"/>
                <w:u w:val="single"/>
                <w:lang w:val="en-US"/>
              </w:rPr>
              <w:t>Group</w:t>
            </w:r>
          </w:p>
          <w:p w14:paraId="29102C38" w14:textId="7BAF43AC" w:rsidR="004B0F4B" w:rsidRPr="004B0F4B" w:rsidRDefault="004B0F4B" w:rsidP="004B0F4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Procurement Director </w:t>
            </w:r>
            <w:r>
              <w:rPr>
                <w:rFonts w:cstheme="minorHAnsi"/>
                <w:lang w:val="en-US"/>
              </w:rPr>
              <w:t xml:space="preserve">- </w:t>
            </w:r>
            <w:r w:rsidRPr="008E39FD">
              <w:rPr>
                <w:rFonts w:cstheme="minorHAnsi"/>
                <w:lang w:val="en-US"/>
              </w:rPr>
              <w:t>(</w:t>
            </w:r>
            <w:r w:rsidRPr="008E39FD">
              <w:rPr>
                <w:rFonts w:eastAsia="Calibri" w:cstheme="minorHAnsi"/>
                <w:lang w:val="en-US"/>
              </w:rPr>
              <w:t>Chair</w:t>
            </w:r>
            <w:r w:rsidRPr="008E39FD">
              <w:rPr>
                <w:rFonts w:cstheme="minorHAnsi"/>
                <w:lang w:val="en-US"/>
              </w:rPr>
              <w:t>)</w:t>
            </w:r>
          </w:p>
          <w:p w14:paraId="1388CF67" w14:textId="0A2BCE78" w:rsidR="00E515A3" w:rsidRDefault="00E515A3" w:rsidP="00E515A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Innovation Lab Director (Co-Chair)</w:t>
            </w:r>
          </w:p>
          <w:p w14:paraId="4D9C9913" w14:textId="0427697F" w:rsidR="004B0F4B" w:rsidRPr="004B0F4B" w:rsidRDefault="004B0F4B" w:rsidP="004B0F4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CIO Manager </w:t>
            </w:r>
          </w:p>
          <w:p w14:paraId="7F6EA60B" w14:textId="77A19161" w:rsidR="00E515A3" w:rsidRPr="008E39FD" w:rsidRDefault="00E515A3" w:rsidP="00E515A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CEAS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Representative</w:t>
            </w:r>
            <w:r w:rsidRPr="008E39FD">
              <w:rPr>
                <w:rFonts w:cstheme="minorHAnsi"/>
                <w:lang w:val="en-US"/>
              </w:rPr>
              <w:t xml:space="preserve"> (</w:t>
            </w:r>
            <w:r w:rsidRPr="008E39FD">
              <w:rPr>
                <w:rFonts w:eastAsia="Calibri" w:cstheme="minorHAnsi"/>
                <w:lang w:val="en-US"/>
              </w:rPr>
              <w:t>Earth</w:t>
            </w:r>
            <w:r w:rsidR="004B0F4B">
              <w:rPr>
                <w:rFonts w:eastAsia="Calibri" w:cstheme="minorHAnsi"/>
                <w:lang w:val="en-US"/>
              </w:rPr>
              <w:t>/Social Sciences</w:t>
            </w:r>
            <w:r w:rsidRPr="008E39FD">
              <w:rPr>
                <w:rFonts w:cstheme="minorHAnsi"/>
                <w:lang w:val="en-US"/>
              </w:rPr>
              <w:t>)</w:t>
            </w:r>
          </w:p>
          <w:p w14:paraId="35E629ED" w14:textId="10EAAD4F" w:rsidR="00E515A3" w:rsidRPr="008E39FD" w:rsidRDefault="00E515A3" w:rsidP="00E515A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IS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Representative</w:t>
            </w:r>
            <w:r w:rsidRPr="008E39FD">
              <w:rPr>
                <w:rFonts w:cstheme="minorHAnsi"/>
                <w:lang w:val="en-US"/>
              </w:rPr>
              <w:t xml:space="preserve"> (</w:t>
            </w:r>
            <w:r w:rsidRPr="008E39FD">
              <w:rPr>
                <w:rFonts w:eastAsia="Calibri" w:cstheme="minorHAnsi"/>
                <w:lang w:val="en-US"/>
              </w:rPr>
              <w:t>Earth</w:t>
            </w:r>
            <w:r w:rsidR="004B0F4B">
              <w:rPr>
                <w:rFonts w:eastAsia="Calibri" w:cstheme="minorHAnsi"/>
                <w:lang w:val="en-US"/>
              </w:rPr>
              <w:t>/Social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Sciences</w:t>
            </w:r>
            <w:r w:rsidRPr="008E39FD">
              <w:rPr>
                <w:rFonts w:cstheme="minorHAnsi"/>
                <w:lang w:val="en-US"/>
              </w:rPr>
              <w:t>)</w:t>
            </w:r>
          </w:p>
          <w:p w14:paraId="59E337C5" w14:textId="18F35B08" w:rsidR="00E515A3" w:rsidRDefault="00E515A3" w:rsidP="00E515A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CBEAM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Representative</w:t>
            </w:r>
            <w:r w:rsidRPr="008E39FD">
              <w:rPr>
                <w:rFonts w:cstheme="minorHAnsi"/>
                <w:lang w:val="en-US"/>
              </w:rPr>
              <w:t xml:space="preserve"> (</w:t>
            </w:r>
            <w:r w:rsidRPr="008E39FD">
              <w:rPr>
                <w:rFonts w:eastAsia="Calibri" w:cstheme="minorHAnsi"/>
                <w:lang w:val="en-US"/>
              </w:rPr>
              <w:t>Economics</w:t>
            </w:r>
            <w:r w:rsidRPr="008E39FD">
              <w:rPr>
                <w:rFonts w:cstheme="minorHAnsi"/>
                <w:lang w:val="en-US"/>
              </w:rPr>
              <w:t>)</w:t>
            </w:r>
          </w:p>
          <w:p w14:paraId="4AF808A3" w14:textId="7E29E480" w:rsidR="00E515A3" w:rsidRPr="00E515A3" w:rsidRDefault="00E515A3" w:rsidP="00E515A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Safety</w:t>
            </w:r>
            <w:r w:rsidR="004B0F4B">
              <w:rPr>
                <w:rFonts w:eastAsia="Calibri" w:cstheme="minorHAnsi"/>
                <w:lang w:val="en-US"/>
              </w:rPr>
              <w:t>/Security</w:t>
            </w:r>
            <w:r>
              <w:rPr>
                <w:rFonts w:eastAsia="Calibri" w:cstheme="minorHAnsi"/>
                <w:lang w:val="en-US"/>
              </w:rPr>
              <w:t xml:space="preserve"> Officer</w:t>
            </w:r>
          </w:p>
          <w:p w14:paraId="48E99A3F" w14:textId="3CDC91A7" w:rsidR="00E515A3" w:rsidRPr="00E515A3" w:rsidRDefault="00E515A3" w:rsidP="00E515A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Shared Services Manager</w:t>
            </w:r>
          </w:p>
          <w:p w14:paraId="45B61AF5" w14:textId="5548CE11" w:rsidR="00E515A3" w:rsidRDefault="004B0F4B" w:rsidP="00E515A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Inclusive Development Director</w:t>
            </w:r>
          </w:p>
          <w:p w14:paraId="6516478D" w14:textId="1006666D" w:rsidR="004B0F4B" w:rsidRPr="008E39FD" w:rsidRDefault="004B0F4B" w:rsidP="00E515A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Students Services Officers (College/IS)</w:t>
            </w:r>
          </w:p>
          <w:p w14:paraId="3022EE1B" w14:textId="171320E3" w:rsidR="007D6725" w:rsidRPr="008E39FD" w:rsidRDefault="007D6725" w:rsidP="00657282">
            <w:pPr>
              <w:jc w:val="both"/>
              <w:rPr>
                <w:rFonts w:cstheme="minorHAnsi"/>
                <w:lang w:val="en-US"/>
              </w:rPr>
            </w:pPr>
          </w:p>
          <w:p w14:paraId="14A13813" w14:textId="77777777" w:rsidR="007032D4" w:rsidRPr="008E39FD" w:rsidRDefault="007032D4" w:rsidP="00E515A3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EA0F0B" w:rsidRPr="008E39FD" w14:paraId="46E32AC8" w14:textId="77777777" w:rsidTr="003908FC">
        <w:tc>
          <w:tcPr>
            <w:tcW w:w="2923" w:type="dxa"/>
            <w:gridSpan w:val="2"/>
          </w:tcPr>
          <w:p w14:paraId="3E063F77" w14:textId="3F5A35C8" w:rsidR="00EA0F0B" w:rsidRPr="008E39FD" w:rsidRDefault="00EA0F0B" w:rsidP="00EA0F0B">
            <w:pPr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lastRenderedPageBreak/>
              <w:t>Meeting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Frequency</w:t>
            </w:r>
          </w:p>
        </w:tc>
        <w:tc>
          <w:tcPr>
            <w:tcW w:w="6882" w:type="dxa"/>
          </w:tcPr>
          <w:p w14:paraId="10BD8808" w14:textId="77777777" w:rsidR="00EA0F0B" w:rsidRPr="008E39FD" w:rsidRDefault="007D6725" w:rsidP="00657282">
            <w:p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Regular</w:t>
            </w:r>
            <w:r w:rsidRPr="008E39FD">
              <w:rPr>
                <w:rFonts w:cstheme="minorHAnsi"/>
                <w:lang w:val="en-US"/>
              </w:rPr>
              <w:t xml:space="preserve">:  </w:t>
            </w:r>
            <w:r w:rsidRPr="008E39FD">
              <w:rPr>
                <w:rFonts w:eastAsia="Calibri" w:cstheme="minorHAnsi"/>
                <w:lang w:val="en-US"/>
              </w:rPr>
              <w:t>Regular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meetings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shall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be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done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quarterly</w:t>
            </w:r>
          </w:p>
          <w:p w14:paraId="52185F8A" w14:textId="39D6DA2D" w:rsidR="007D6725" w:rsidRPr="008E39FD" w:rsidRDefault="007D6725" w:rsidP="00AE2995">
            <w:p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Ad</w:t>
            </w:r>
            <w:r w:rsidRPr="008E39FD">
              <w:rPr>
                <w:rFonts w:cstheme="minorHAnsi"/>
                <w:lang w:val="en-US"/>
              </w:rPr>
              <w:t>-</w:t>
            </w:r>
            <w:r w:rsidRPr="008E39FD">
              <w:rPr>
                <w:rFonts w:eastAsia="Calibri" w:cstheme="minorHAnsi"/>
                <w:lang w:val="en-US"/>
              </w:rPr>
              <w:t>hoc</w:t>
            </w:r>
            <w:r w:rsidRPr="008E39FD">
              <w:rPr>
                <w:rFonts w:cstheme="minorHAnsi"/>
                <w:lang w:val="en-US"/>
              </w:rPr>
              <w:t xml:space="preserve">:  </w:t>
            </w:r>
            <w:r w:rsidR="00AE2995" w:rsidRPr="008E39FD">
              <w:rPr>
                <w:rFonts w:eastAsia="Calibri" w:cstheme="minorHAnsi"/>
                <w:lang w:val="en-US"/>
              </w:rPr>
              <w:t>Any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member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of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the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CS</w:t>
            </w:r>
            <w:r w:rsidR="004B0F4B">
              <w:rPr>
                <w:rFonts w:eastAsia="Calibri" w:cstheme="minorHAnsi"/>
                <w:lang w:val="en-US"/>
              </w:rPr>
              <w:t>A</w:t>
            </w:r>
            <w:r w:rsidR="00AE2995" w:rsidRPr="008E39FD">
              <w:rPr>
                <w:rFonts w:eastAsia="Calibri" w:cstheme="minorHAnsi"/>
                <w:lang w:val="en-US"/>
              </w:rPr>
              <w:t>B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Core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Team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may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call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for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an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ad</w:t>
            </w:r>
            <w:r w:rsidR="00AE2995" w:rsidRPr="008E39FD">
              <w:rPr>
                <w:rFonts w:cstheme="minorHAnsi"/>
                <w:lang w:val="en-US"/>
              </w:rPr>
              <w:t>-</w:t>
            </w:r>
            <w:r w:rsidR="00AE2995" w:rsidRPr="008E39FD">
              <w:rPr>
                <w:rFonts w:eastAsia="Calibri" w:cstheme="minorHAnsi"/>
                <w:lang w:val="en-US"/>
              </w:rPr>
              <w:t>hoc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meeting</w:t>
            </w:r>
          </w:p>
          <w:p w14:paraId="0C1619A9" w14:textId="77777777" w:rsidR="007D6725" w:rsidRPr="008E39FD" w:rsidRDefault="007D6725" w:rsidP="00657282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B26093" w:rsidRPr="008E39FD" w14:paraId="5A5C332F" w14:textId="77777777" w:rsidTr="003908FC">
        <w:tc>
          <w:tcPr>
            <w:tcW w:w="2923" w:type="dxa"/>
            <w:gridSpan w:val="2"/>
          </w:tcPr>
          <w:p w14:paraId="13ED11F3" w14:textId="77777777" w:rsidR="00B26093" w:rsidRPr="008E39FD" w:rsidRDefault="00B26093" w:rsidP="00EA0F0B">
            <w:pPr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Reports</w:t>
            </w:r>
          </w:p>
        </w:tc>
        <w:tc>
          <w:tcPr>
            <w:tcW w:w="6882" w:type="dxa"/>
          </w:tcPr>
          <w:p w14:paraId="08D66236" w14:textId="573843A3" w:rsidR="00427122" w:rsidRPr="008E39FD" w:rsidRDefault="00B26093" w:rsidP="00AE2995">
            <w:p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CS</w:t>
            </w:r>
            <w:r w:rsidR="00216D3C">
              <w:rPr>
                <w:rFonts w:eastAsia="Calibri" w:cstheme="minorHAnsi"/>
                <w:lang w:val="en-US"/>
              </w:rPr>
              <w:t>A</w:t>
            </w:r>
            <w:r w:rsidR="00AE2995" w:rsidRPr="008E39FD">
              <w:rPr>
                <w:rFonts w:eastAsia="Calibri" w:cstheme="minorHAnsi"/>
                <w:lang w:val="en-US"/>
              </w:rPr>
              <w:t>B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Core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Team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members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shall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determine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the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report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parameters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that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may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be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asked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from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the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different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collaborating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divisions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and</w:t>
            </w:r>
            <w:r w:rsidR="00AE2995" w:rsidRPr="008E39FD">
              <w:rPr>
                <w:rFonts w:cstheme="minorHAnsi"/>
                <w:lang w:val="en-US"/>
              </w:rPr>
              <w:t>/</w:t>
            </w:r>
            <w:r w:rsidR="00AE2995" w:rsidRPr="008E39FD">
              <w:rPr>
                <w:rFonts w:eastAsia="Calibri" w:cstheme="minorHAnsi"/>
                <w:lang w:val="en-US"/>
              </w:rPr>
              <w:t>or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units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pursuant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to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Global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216D3C">
              <w:rPr>
                <w:rFonts w:cstheme="minorHAnsi"/>
                <w:lang w:val="en-US"/>
              </w:rPr>
              <w:t xml:space="preserve">Sustainability </w:t>
            </w:r>
            <w:r w:rsidR="00AE2995" w:rsidRPr="008E39FD">
              <w:rPr>
                <w:rFonts w:eastAsia="Calibri" w:cstheme="minorHAnsi"/>
                <w:lang w:val="en-US"/>
              </w:rPr>
              <w:t>Reporting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216D3C">
              <w:rPr>
                <w:rFonts w:eastAsia="Calibri" w:cstheme="minorHAnsi"/>
                <w:lang w:val="en-US"/>
              </w:rPr>
              <w:t>Standards.</w:t>
            </w:r>
          </w:p>
          <w:p w14:paraId="2382574F" w14:textId="77777777" w:rsidR="00427122" w:rsidRPr="008E39FD" w:rsidRDefault="00427122" w:rsidP="00427122">
            <w:pPr>
              <w:pStyle w:val="ListParagraph"/>
              <w:jc w:val="both"/>
              <w:rPr>
                <w:rFonts w:cstheme="minorHAnsi"/>
                <w:lang w:val="en-US"/>
              </w:rPr>
            </w:pPr>
          </w:p>
        </w:tc>
      </w:tr>
      <w:tr w:rsidR="00EA0F0B" w:rsidRPr="008E39FD" w14:paraId="44211583" w14:textId="77777777" w:rsidTr="003908FC">
        <w:tc>
          <w:tcPr>
            <w:tcW w:w="2923" w:type="dxa"/>
            <w:gridSpan w:val="2"/>
          </w:tcPr>
          <w:p w14:paraId="1E2488D7" w14:textId="77777777" w:rsidR="00EA0F0B" w:rsidRPr="008E39FD" w:rsidRDefault="00EA0F0B" w:rsidP="00EA0F0B">
            <w:pPr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lastRenderedPageBreak/>
              <w:t>Authorities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delegated</w:t>
            </w:r>
          </w:p>
        </w:tc>
        <w:tc>
          <w:tcPr>
            <w:tcW w:w="6882" w:type="dxa"/>
          </w:tcPr>
          <w:p w14:paraId="7AA24FC2" w14:textId="356CC565" w:rsidR="00EA0F0B" w:rsidRPr="008E39FD" w:rsidRDefault="007D6725" w:rsidP="00657282">
            <w:p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Campus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Sustainability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216D3C">
              <w:rPr>
                <w:rFonts w:cstheme="minorHAnsi"/>
                <w:lang w:val="en-US"/>
              </w:rPr>
              <w:t xml:space="preserve">Advisory </w:t>
            </w:r>
            <w:r w:rsidR="00AE2995" w:rsidRPr="008E39FD">
              <w:rPr>
                <w:rFonts w:eastAsia="Calibri" w:cstheme="minorHAnsi"/>
                <w:lang w:val="en-US"/>
              </w:rPr>
              <w:t>Board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bears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advisory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and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recommendatory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functions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to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the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216D3C">
              <w:rPr>
                <w:rFonts w:eastAsia="Calibri" w:cstheme="minorHAnsi"/>
                <w:lang w:val="en-US"/>
              </w:rPr>
              <w:t>Executive Council (EC)</w:t>
            </w:r>
            <w:r w:rsidR="00AE2995" w:rsidRPr="008E39FD">
              <w:rPr>
                <w:rFonts w:cstheme="minorHAnsi"/>
                <w:lang w:val="en-US"/>
              </w:rPr>
              <w:t xml:space="preserve">.  </w:t>
            </w:r>
            <w:r w:rsidR="00AE2995" w:rsidRPr="008E39FD">
              <w:rPr>
                <w:rFonts w:eastAsia="Calibri" w:cstheme="minorHAnsi"/>
                <w:lang w:val="en-US"/>
              </w:rPr>
              <w:t>The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AE2995" w:rsidRPr="008E39FD">
              <w:rPr>
                <w:rFonts w:eastAsia="Calibri" w:cstheme="minorHAnsi"/>
                <w:lang w:val="en-US"/>
              </w:rPr>
              <w:t>CS</w:t>
            </w:r>
            <w:r w:rsidR="00216D3C">
              <w:rPr>
                <w:rFonts w:eastAsia="Calibri" w:cstheme="minorHAnsi"/>
                <w:lang w:val="en-US"/>
              </w:rPr>
              <w:t>A</w:t>
            </w:r>
            <w:r w:rsidR="00AE2995" w:rsidRPr="008E39FD">
              <w:rPr>
                <w:rFonts w:eastAsia="Calibri" w:cstheme="minorHAnsi"/>
                <w:lang w:val="en-US"/>
              </w:rPr>
              <w:t>B</w:t>
            </w:r>
            <w:r w:rsidR="00AE299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shall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have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the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authority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to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decline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any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activity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that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may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be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found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contrary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to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the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purpose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for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which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the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CS</w:t>
            </w:r>
            <w:r w:rsidR="00E515A3">
              <w:rPr>
                <w:rFonts w:eastAsia="Calibri" w:cstheme="minorHAnsi"/>
                <w:lang w:val="en-US"/>
              </w:rPr>
              <w:t>A</w:t>
            </w:r>
            <w:r w:rsidR="008A5055" w:rsidRPr="008E39FD">
              <w:rPr>
                <w:rFonts w:eastAsia="Calibri" w:cstheme="minorHAnsi"/>
                <w:lang w:val="en-US"/>
              </w:rPr>
              <w:t>B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has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been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convened</w:t>
            </w:r>
            <w:r w:rsidR="008A5055" w:rsidRPr="008E39FD">
              <w:rPr>
                <w:rFonts w:cstheme="minorHAnsi"/>
                <w:lang w:val="en-US"/>
              </w:rPr>
              <w:t>.</w:t>
            </w:r>
          </w:p>
          <w:p w14:paraId="3FDAB366" w14:textId="77777777" w:rsidR="007032D4" w:rsidRPr="008E39FD" w:rsidRDefault="007032D4" w:rsidP="00657282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EA0F0B" w:rsidRPr="008E39FD" w14:paraId="337DD14A" w14:textId="77777777" w:rsidTr="003908FC">
        <w:tc>
          <w:tcPr>
            <w:tcW w:w="2923" w:type="dxa"/>
            <w:gridSpan w:val="2"/>
          </w:tcPr>
          <w:p w14:paraId="44432B0A" w14:textId="77777777" w:rsidR="00EA0F0B" w:rsidRPr="008E39FD" w:rsidRDefault="00EA0F0B" w:rsidP="00EA0F0B">
            <w:pPr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Voting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Type</w:t>
            </w:r>
          </w:p>
        </w:tc>
        <w:tc>
          <w:tcPr>
            <w:tcW w:w="6882" w:type="dxa"/>
          </w:tcPr>
          <w:p w14:paraId="5FD7006A" w14:textId="14095530" w:rsidR="00EA0F0B" w:rsidRPr="008E39FD" w:rsidRDefault="00265F1B" w:rsidP="00657282">
            <w:p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All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recommendations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generated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by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committee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for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approval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by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="00E515A3">
              <w:rPr>
                <w:rFonts w:eastAsia="Calibri" w:cstheme="minorHAnsi"/>
                <w:lang w:val="en-US"/>
              </w:rPr>
              <w:t>E</w:t>
            </w:r>
            <w:r w:rsidRPr="008E39FD">
              <w:rPr>
                <w:rFonts w:eastAsia="Calibri" w:cstheme="minorHAnsi"/>
                <w:lang w:val="en-US"/>
              </w:rPr>
              <w:t>C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shall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be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endorsed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upon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consensus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of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regular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members</w:t>
            </w:r>
            <w:r w:rsidRPr="008E39FD">
              <w:rPr>
                <w:rFonts w:cstheme="minorHAnsi"/>
                <w:lang w:val="en-US"/>
              </w:rPr>
              <w:t>.</w:t>
            </w:r>
          </w:p>
          <w:p w14:paraId="5637BDEB" w14:textId="77777777" w:rsidR="007032D4" w:rsidRPr="008E39FD" w:rsidRDefault="007032D4" w:rsidP="00657282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EA0F0B" w:rsidRPr="008E39FD" w14:paraId="2B2B0C4F" w14:textId="77777777" w:rsidTr="003908FC">
        <w:tc>
          <w:tcPr>
            <w:tcW w:w="2923" w:type="dxa"/>
            <w:gridSpan w:val="2"/>
          </w:tcPr>
          <w:p w14:paraId="7CD2D374" w14:textId="77777777" w:rsidR="00EA0F0B" w:rsidRPr="008E39FD" w:rsidRDefault="00EA0F0B" w:rsidP="00EA0F0B">
            <w:pPr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Quorum</w:t>
            </w:r>
          </w:p>
        </w:tc>
        <w:tc>
          <w:tcPr>
            <w:tcW w:w="6882" w:type="dxa"/>
          </w:tcPr>
          <w:p w14:paraId="3F070599" w14:textId="77777777" w:rsidR="00EA0F0B" w:rsidRPr="008E39FD" w:rsidRDefault="00265F1B" w:rsidP="00657282">
            <w:p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committee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shall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proceed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with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meetings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at</w:t>
            </w:r>
            <w:r w:rsidRPr="008E39FD">
              <w:rPr>
                <w:rFonts w:cstheme="minorHAnsi"/>
                <w:lang w:val="en-US"/>
              </w:rPr>
              <w:t xml:space="preserve"> 50% </w:t>
            </w:r>
            <w:r w:rsidRPr="008E39FD">
              <w:rPr>
                <w:rFonts w:eastAsia="Calibri" w:cstheme="minorHAnsi"/>
                <w:lang w:val="en-US"/>
              </w:rPr>
              <w:t>attendance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of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regular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members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or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as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may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be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specified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by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committee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chair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should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there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be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non</w:t>
            </w:r>
            <w:r w:rsidRPr="008E39FD">
              <w:rPr>
                <w:rFonts w:cstheme="minorHAnsi"/>
                <w:lang w:val="en-US"/>
              </w:rPr>
              <w:t>-</w:t>
            </w:r>
            <w:r w:rsidRPr="008E39FD">
              <w:rPr>
                <w:rFonts w:eastAsia="Calibri" w:cstheme="minorHAnsi"/>
                <w:lang w:val="en-US"/>
              </w:rPr>
              <w:t>voting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members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invited</w:t>
            </w:r>
            <w:r w:rsidRPr="008E39FD">
              <w:rPr>
                <w:rFonts w:cstheme="minorHAnsi"/>
                <w:lang w:val="en-US"/>
              </w:rPr>
              <w:t>.</w:t>
            </w:r>
          </w:p>
          <w:p w14:paraId="0B6E8D2F" w14:textId="77777777" w:rsidR="007032D4" w:rsidRPr="008E39FD" w:rsidRDefault="007032D4" w:rsidP="00657282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EA0F0B" w:rsidRPr="008E39FD" w14:paraId="476B13A0" w14:textId="77777777" w:rsidTr="003908FC">
        <w:tc>
          <w:tcPr>
            <w:tcW w:w="2923" w:type="dxa"/>
            <w:gridSpan w:val="2"/>
          </w:tcPr>
          <w:p w14:paraId="2D83EA13" w14:textId="77777777" w:rsidR="00EA0F0B" w:rsidRPr="008E39FD" w:rsidRDefault="00EA0F0B" w:rsidP="00EA0F0B">
            <w:pPr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Charter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Review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Frequency</w:t>
            </w:r>
          </w:p>
        </w:tc>
        <w:tc>
          <w:tcPr>
            <w:tcW w:w="6882" w:type="dxa"/>
          </w:tcPr>
          <w:p w14:paraId="38B7974C" w14:textId="77777777" w:rsidR="00EA0F0B" w:rsidRPr="008E39FD" w:rsidRDefault="00265F1B" w:rsidP="00657282">
            <w:p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This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committee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charter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shall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be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reviewed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annually</w:t>
            </w:r>
            <w:r w:rsidRPr="008E39FD">
              <w:rPr>
                <w:rFonts w:cstheme="minorHAnsi"/>
                <w:lang w:val="en-US"/>
              </w:rPr>
              <w:t>.</w:t>
            </w:r>
          </w:p>
          <w:p w14:paraId="76340184" w14:textId="77777777" w:rsidR="007032D4" w:rsidRPr="008E39FD" w:rsidRDefault="007032D4" w:rsidP="00657282">
            <w:pPr>
              <w:jc w:val="both"/>
              <w:rPr>
                <w:rFonts w:cstheme="minorHAnsi"/>
                <w:lang w:val="en-US"/>
              </w:rPr>
            </w:pPr>
          </w:p>
          <w:p w14:paraId="442B2D06" w14:textId="77777777" w:rsidR="007032D4" w:rsidRPr="008E39FD" w:rsidRDefault="007032D4" w:rsidP="00657282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EA0F0B" w:rsidRPr="008E39FD" w14:paraId="0AABCED2" w14:textId="77777777" w:rsidTr="003908FC">
        <w:trPr>
          <w:trHeight w:val="1300"/>
        </w:trPr>
        <w:tc>
          <w:tcPr>
            <w:tcW w:w="2923" w:type="dxa"/>
            <w:gridSpan w:val="2"/>
          </w:tcPr>
          <w:p w14:paraId="71DCAFCC" w14:textId="77777777" w:rsidR="00EA0F0B" w:rsidRPr="008E39FD" w:rsidRDefault="00EA0F0B" w:rsidP="00EA0F0B">
            <w:pPr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Measures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of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Success</w:t>
            </w:r>
          </w:p>
        </w:tc>
        <w:tc>
          <w:tcPr>
            <w:tcW w:w="6882" w:type="dxa"/>
          </w:tcPr>
          <w:p w14:paraId="3A511AAC" w14:textId="7BF75567" w:rsidR="00EA0F0B" w:rsidRPr="008E39FD" w:rsidRDefault="00B26093" w:rsidP="0065728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Policies</w:t>
            </w:r>
            <w:r w:rsidRPr="008E39FD">
              <w:rPr>
                <w:rFonts w:cstheme="minorHAnsi"/>
                <w:lang w:val="en-US"/>
              </w:rPr>
              <w:t xml:space="preserve">, </w:t>
            </w:r>
            <w:r w:rsidRPr="008E39FD">
              <w:rPr>
                <w:rFonts w:eastAsia="Calibri" w:cstheme="minorHAnsi"/>
                <w:lang w:val="en-US"/>
              </w:rPr>
              <w:t>procedures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and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guidelines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="008E39FD" w:rsidRPr="008E39FD">
              <w:rPr>
                <w:rFonts w:eastAsia="Calibri" w:cstheme="minorHAnsi"/>
                <w:lang w:val="en-US"/>
              </w:rPr>
              <w:t>formulated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by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the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committee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has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been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approved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and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implemented</w:t>
            </w:r>
          </w:p>
          <w:p w14:paraId="5479122C" w14:textId="77777777" w:rsidR="00B26093" w:rsidRPr="008E39FD" w:rsidRDefault="00427122" w:rsidP="0065728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Published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supporting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materials</w:t>
            </w:r>
          </w:p>
          <w:p w14:paraId="43BB0C15" w14:textId="4273638E" w:rsidR="00B26093" w:rsidRPr="008E39FD" w:rsidRDefault="00B26093" w:rsidP="0065728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eastAsia="Calibri" w:cstheme="minorHAnsi"/>
                <w:lang w:val="en-US"/>
              </w:rPr>
              <w:t>Institutional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memoranda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pertaining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Pr="008E39FD">
              <w:rPr>
                <w:rFonts w:eastAsia="Calibri" w:cstheme="minorHAnsi"/>
                <w:lang w:val="en-US"/>
              </w:rPr>
              <w:t>to</w:t>
            </w:r>
            <w:r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Sustainability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  <w:r w:rsidR="008A5055" w:rsidRPr="008E39FD">
              <w:rPr>
                <w:rFonts w:eastAsia="Calibri" w:cstheme="minorHAnsi"/>
                <w:lang w:val="en-US"/>
              </w:rPr>
              <w:t>Initiatives</w:t>
            </w:r>
            <w:r w:rsidR="008A5055" w:rsidRPr="008E39FD">
              <w:rPr>
                <w:rFonts w:cstheme="minorHAnsi"/>
                <w:lang w:val="en-US"/>
              </w:rPr>
              <w:t xml:space="preserve"> </w:t>
            </w:r>
          </w:p>
          <w:p w14:paraId="5FBF046B" w14:textId="5FB04719" w:rsidR="008E39FD" w:rsidRPr="008E39FD" w:rsidRDefault="008E39FD" w:rsidP="0065728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lang w:val="en-US"/>
              </w:rPr>
            </w:pPr>
            <w:r w:rsidRPr="008E39FD">
              <w:rPr>
                <w:rFonts w:cstheme="minorHAnsi"/>
                <w:lang w:val="en-US"/>
              </w:rPr>
              <w:t>Evidences/Substantiation documents for Global Sustainability Standards Reporting</w:t>
            </w:r>
          </w:p>
          <w:p w14:paraId="79CB6342" w14:textId="77777777" w:rsidR="00657282" w:rsidRPr="008E39FD" w:rsidRDefault="00657282" w:rsidP="00657282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14:paraId="614E1C83" w14:textId="4BCA48DF" w:rsidR="003908FC" w:rsidRPr="008E39FD" w:rsidRDefault="003908FC" w:rsidP="00EA0F0B">
      <w:pPr>
        <w:spacing w:after="0" w:line="240" w:lineRule="auto"/>
        <w:rPr>
          <w:rFonts w:cstheme="minorHAnsi"/>
          <w:lang w:val="en-US"/>
        </w:rPr>
      </w:pPr>
    </w:p>
    <w:p w14:paraId="3764B51E" w14:textId="77777777" w:rsidR="00FA10FF" w:rsidRPr="008E39FD" w:rsidRDefault="00FA10FF" w:rsidP="00FA10FF">
      <w:pPr>
        <w:rPr>
          <w:rFonts w:cstheme="minorHAnsi"/>
          <w:b/>
        </w:rPr>
      </w:pPr>
    </w:p>
    <w:p w14:paraId="62D24084" w14:textId="77777777" w:rsidR="00FA10FF" w:rsidRPr="008E39FD" w:rsidRDefault="00FA10FF" w:rsidP="00FA10FF">
      <w:pPr>
        <w:rPr>
          <w:rFonts w:cstheme="minorHAnsi"/>
          <w:b/>
        </w:rPr>
      </w:pPr>
    </w:p>
    <w:p w14:paraId="3A857771" w14:textId="77777777" w:rsidR="008A5055" w:rsidRPr="008E39FD" w:rsidRDefault="008A5055" w:rsidP="008A5055">
      <w:pPr>
        <w:jc w:val="center"/>
        <w:rPr>
          <w:rFonts w:cstheme="minorHAnsi"/>
          <w:b/>
        </w:rPr>
      </w:pPr>
    </w:p>
    <w:p w14:paraId="23246CA8" w14:textId="77777777" w:rsidR="00040F96" w:rsidRPr="008E39FD" w:rsidRDefault="00040F96" w:rsidP="00040F96">
      <w:pPr>
        <w:jc w:val="center"/>
        <w:rPr>
          <w:rFonts w:cstheme="minorHAnsi"/>
          <w:b/>
        </w:rPr>
      </w:pPr>
    </w:p>
    <w:p w14:paraId="2D43FAAD" w14:textId="77777777" w:rsidR="008A5055" w:rsidRPr="008E39FD" w:rsidRDefault="008A5055" w:rsidP="00EA0F0B">
      <w:pPr>
        <w:spacing w:after="0" w:line="240" w:lineRule="auto"/>
        <w:rPr>
          <w:rFonts w:cstheme="minorHAnsi"/>
          <w:lang w:val="en-US"/>
        </w:rPr>
      </w:pPr>
    </w:p>
    <w:sectPr w:rsidR="008A5055" w:rsidRPr="008E39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EFE0E" w14:textId="77777777" w:rsidR="00202C3B" w:rsidRDefault="00202C3B" w:rsidP="00040F96">
      <w:pPr>
        <w:spacing w:after="0" w:line="240" w:lineRule="auto"/>
      </w:pPr>
      <w:r>
        <w:separator/>
      </w:r>
    </w:p>
  </w:endnote>
  <w:endnote w:type="continuationSeparator" w:id="0">
    <w:p w14:paraId="3602DE74" w14:textId="77777777" w:rsidR="00202C3B" w:rsidRDefault="00202C3B" w:rsidP="0004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plicit SSi">
    <w:altName w:val="Goudy Old Styl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Hebrew">
    <w:altName w:val="﷽﷽﷽﷽﷽﷽﷽﷽w Roman"/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913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FE22F" w14:textId="1FDB74E9" w:rsidR="008E39FD" w:rsidRDefault="008E39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F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471765" w14:textId="77777777" w:rsidR="008E39FD" w:rsidRDefault="008E3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87688" w14:textId="77777777" w:rsidR="00202C3B" w:rsidRDefault="00202C3B" w:rsidP="00040F96">
      <w:pPr>
        <w:spacing w:after="0" w:line="240" w:lineRule="auto"/>
      </w:pPr>
      <w:r>
        <w:separator/>
      </w:r>
    </w:p>
  </w:footnote>
  <w:footnote w:type="continuationSeparator" w:id="0">
    <w:p w14:paraId="790A62E1" w14:textId="77777777" w:rsidR="00202C3B" w:rsidRDefault="00202C3B" w:rsidP="0004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7824"/>
    </w:tblGrid>
    <w:tr w:rsidR="003908FC" w14:paraId="76E34290" w14:textId="77777777" w:rsidTr="005040AF">
      <w:tc>
        <w:tcPr>
          <w:tcW w:w="1440" w:type="dxa"/>
        </w:tcPr>
        <w:p w14:paraId="10F4F769" w14:textId="77777777" w:rsidR="003908FC" w:rsidRDefault="003908FC" w:rsidP="005040AF">
          <w:pPr>
            <w:jc w:val="center"/>
            <w:rPr>
              <w:b/>
            </w:rPr>
          </w:pPr>
          <w:r>
            <w:rPr>
              <w:b/>
              <w:noProof/>
              <w:lang w:eastAsia="en-PH"/>
            </w:rPr>
            <w:drawing>
              <wp:inline distT="0" distB="0" distL="0" distR="0" wp14:anchorId="077D7E1C" wp14:editId="745BABF2">
                <wp:extent cx="838200" cy="1217762"/>
                <wp:effectExtent l="0" t="0" r="0" b="1905"/>
                <wp:docPr id="4" name="Picture 4" descr="C:\Users\SPD\AppData\Local\Microsoft\Windows\INetCache\Content.Word\bw dlsl emble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SPD\AppData\Local\Microsoft\Windows\INetCache\Content.Word\bw dlsl emble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362" cy="1226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0" w:type="dxa"/>
        </w:tcPr>
        <w:p w14:paraId="091A4679" w14:textId="7FD65C6C" w:rsidR="003908FC" w:rsidRPr="003908FC" w:rsidRDefault="003908FC" w:rsidP="003908FC">
          <w:pPr>
            <w:rPr>
              <w:rFonts w:ascii="Implicit SSi" w:hAnsi="Implicit SSi"/>
              <w:b/>
              <w:sz w:val="72"/>
              <w:szCs w:val="72"/>
            </w:rPr>
          </w:pPr>
          <w:r>
            <w:rPr>
              <w:rFonts w:ascii="Implicit SSi" w:hAnsi="Implicit SSi"/>
              <w:b/>
              <w:sz w:val="72"/>
              <w:szCs w:val="72"/>
            </w:rPr>
            <w:t xml:space="preserve">   </w:t>
          </w:r>
          <w:r w:rsidRPr="00CC1FE6">
            <w:rPr>
              <w:rFonts w:ascii="Implicit SSi" w:hAnsi="Implicit SSi"/>
              <w:b/>
              <w:sz w:val="72"/>
              <w:szCs w:val="72"/>
            </w:rPr>
            <w:t>DE LA SALLE LIPA</w:t>
          </w:r>
        </w:p>
        <w:p w14:paraId="0C4F7E8C" w14:textId="0F8A0266" w:rsidR="003908FC" w:rsidRPr="003908FC" w:rsidRDefault="003908FC" w:rsidP="003908FC">
          <w:pPr>
            <w:rPr>
              <w:b/>
              <w:sz w:val="36"/>
              <w:szCs w:val="36"/>
            </w:rPr>
          </w:pPr>
          <w:r>
            <w:rPr>
              <w:b/>
              <w:sz w:val="40"/>
              <w:szCs w:val="40"/>
            </w:rPr>
            <w:t xml:space="preserve">       </w:t>
          </w:r>
          <w:r w:rsidRPr="003908FC">
            <w:rPr>
              <w:b/>
              <w:sz w:val="36"/>
              <w:szCs w:val="36"/>
            </w:rPr>
            <w:t>Office of the Chief Strategic Services</w:t>
          </w:r>
        </w:p>
        <w:p w14:paraId="3A0F4553" w14:textId="2FD92B8F" w:rsidR="003908FC" w:rsidRPr="00972562" w:rsidRDefault="003908FC" w:rsidP="003908FC">
          <w:pPr>
            <w:rPr>
              <w:b/>
              <w:i/>
              <w:sz w:val="32"/>
              <w:szCs w:val="32"/>
            </w:rPr>
          </w:pPr>
          <w:r w:rsidRPr="003908FC">
            <w:rPr>
              <w:b/>
              <w:i/>
              <w:sz w:val="36"/>
              <w:szCs w:val="36"/>
            </w:rPr>
            <w:t xml:space="preserve">       </w:t>
          </w:r>
          <w:r>
            <w:rPr>
              <w:b/>
              <w:i/>
              <w:sz w:val="36"/>
              <w:szCs w:val="36"/>
            </w:rPr>
            <w:t xml:space="preserve"> </w:t>
          </w:r>
          <w:r w:rsidRPr="00972562">
            <w:rPr>
              <w:b/>
              <w:i/>
              <w:sz w:val="32"/>
              <w:szCs w:val="32"/>
            </w:rPr>
            <w:t xml:space="preserve">Sustainability </w:t>
          </w:r>
          <w:r w:rsidR="00972562" w:rsidRPr="00972562">
            <w:rPr>
              <w:b/>
              <w:i/>
              <w:sz w:val="32"/>
              <w:szCs w:val="32"/>
            </w:rPr>
            <w:t>&amp; Inclusive Education Directorate</w:t>
          </w:r>
        </w:p>
      </w:tc>
    </w:tr>
  </w:tbl>
  <w:p w14:paraId="02C66A9F" w14:textId="77777777" w:rsidR="003908FC" w:rsidRDefault="003908FC" w:rsidP="002C5438">
    <w:pPr>
      <w:spacing w:after="0" w:line="240" w:lineRule="auto"/>
    </w:pPr>
  </w:p>
  <w:tbl>
    <w:tblPr>
      <w:tblStyle w:val="TableGrid"/>
      <w:tblW w:w="9622" w:type="dxa"/>
      <w:tblLook w:val="04A0" w:firstRow="1" w:lastRow="0" w:firstColumn="1" w:lastColumn="0" w:noHBand="0" w:noVBand="1"/>
    </w:tblPr>
    <w:tblGrid>
      <w:gridCol w:w="4811"/>
      <w:gridCol w:w="4811"/>
    </w:tblGrid>
    <w:tr w:rsidR="00040F96" w:rsidRPr="00040F96" w14:paraId="634B5296" w14:textId="77777777" w:rsidTr="00040F96">
      <w:trPr>
        <w:trHeight w:val="270"/>
      </w:trPr>
      <w:tc>
        <w:tcPr>
          <w:tcW w:w="4811" w:type="dxa"/>
          <w:shd w:val="pct35" w:color="auto" w:fill="auto"/>
        </w:tcPr>
        <w:p w14:paraId="42A90D78" w14:textId="77777777" w:rsidR="00040F96" w:rsidRPr="00040F96" w:rsidRDefault="00040F96">
          <w:pPr>
            <w:pStyle w:val="Header"/>
            <w:rPr>
              <w:rFonts w:ascii="Arial Hebrew" w:hAnsi="Arial Hebrew" w:cs="Arial Hebrew"/>
            </w:rPr>
          </w:pPr>
        </w:p>
      </w:tc>
      <w:tc>
        <w:tcPr>
          <w:tcW w:w="4811" w:type="dxa"/>
          <w:shd w:val="pct35" w:color="auto" w:fill="auto"/>
        </w:tcPr>
        <w:p w14:paraId="6A769BFE" w14:textId="77777777" w:rsidR="00040F96" w:rsidRPr="00040F96" w:rsidRDefault="00040F96">
          <w:pPr>
            <w:pStyle w:val="Header"/>
            <w:rPr>
              <w:rFonts w:ascii="Arial Hebrew" w:hAnsi="Arial Hebrew" w:cs="Arial Hebrew"/>
            </w:rPr>
          </w:pPr>
        </w:p>
      </w:tc>
    </w:tr>
    <w:tr w:rsidR="00040F96" w:rsidRPr="00040F96" w14:paraId="5E77FD0A" w14:textId="77777777" w:rsidTr="00040F96">
      <w:trPr>
        <w:trHeight w:val="563"/>
      </w:trPr>
      <w:tc>
        <w:tcPr>
          <w:tcW w:w="4811" w:type="dxa"/>
        </w:tcPr>
        <w:p w14:paraId="04F93352" w14:textId="77777777" w:rsidR="00040F96" w:rsidRPr="00040F96" w:rsidRDefault="00040F96">
          <w:pPr>
            <w:pStyle w:val="Header"/>
            <w:rPr>
              <w:rFonts w:ascii="Arial Hebrew" w:hAnsi="Arial Hebrew" w:cs="Arial Hebrew"/>
            </w:rPr>
          </w:pPr>
          <w:r w:rsidRPr="00040F96">
            <w:rPr>
              <w:rFonts w:ascii="Calibri" w:eastAsia="Calibri" w:hAnsi="Calibri" w:cs="Calibri"/>
            </w:rPr>
            <w:t>Campus</w:t>
          </w:r>
          <w:r w:rsidRPr="00040F96">
            <w:rPr>
              <w:rFonts w:ascii="Arial Hebrew" w:hAnsi="Arial Hebrew" w:cs="Arial Hebrew" w:hint="cs"/>
            </w:rPr>
            <w:t xml:space="preserve"> </w:t>
          </w:r>
          <w:r w:rsidRPr="00040F96">
            <w:rPr>
              <w:rFonts w:ascii="Calibri" w:eastAsia="Calibri" w:hAnsi="Calibri" w:cs="Calibri"/>
            </w:rPr>
            <w:t>Sustainability</w:t>
          </w:r>
          <w:r w:rsidRPr="00040F96">
            <w:rPr>
              <w:rFonts w:ascii="Arial Hebrew" w:hAnsi="Arial Hebrew" w:cs="Arial Hebrew" w:hint="cs"/>
            </w:rPr>
            <w:t xml:space="preserve"> </w:t>
          </w:r>
          <w:r w:rsidRPr="00040F96">
            <w:rPr>
              <w:rFonts w:ascii="Calibri" w:eastAsia="Calibri" w:hAnsi="Calibri" w:cs="Calibri"/>
            </w:rPr>
            <w:t>Board</w:t>
          </w:r>
        </w:p>
        <w:p w14:paraId="5B85861B" w14:textId="7CD4D1E9" w:rsidR="00040F96" w:rsidRPr="00040F96" w:rsidRDefault="00040F96">
          <w:pPr>
            <w:pStyle w:val="Header"/>
            <w:rPr>
              <w:rFonts w:ascii="Arial Hebrew" w:hAnsi="Arial Hebrew" w:cs="Arial Hebrew"/>
            </w:rPr>
          </w:pPr>
          <w:r w:rsidRPr="00040F96">
            <w:rPr>
              <w:rFonts w:ascii="Calibri" w:eastAsia="Calibri" w:hAnsi="Calibri" w:cs="Calibri"/>
            </w:rPr>
            <w:t>COMMITTEE</w:t>
          </w:r>
          <w:r w:rsidRPr="00040F96">
            <w:rPr>
              <w:rFonts w:ascii="Arial Hebrew" w:hAnsi="Arial Hebrew" w:cs="Arial Hebrew" w:hint="cs"/>
            </w:rPr>
            <w:t xml:space="preserve"> </w:t>
          </w:r>
          <w:r w:rsidRPr="00040F96">
            <w:rPr>
              <w:rFonts w:ascii="Calibri" w:eastAsia="Calibri" w:hAnsi="Calibri" w:cs="Calibri"/>
            </w:rPr>
            <w:t>CHARTER</w:t>
          </w:r>
        </w:p>
      </w:tc>
      <w:tc>
        <w:tcPr>
          <w:tcW w:w="4811" w:type="dxa"/>
        </w:tcPr>
        <w:p w14:paraId="2C76A3D5" w14:textId="33201DED" w:rsidR="00040F96" w:rsidRPr="00040F96" w:rsidRDefault="00C84433" w:rsidP="00040F96">
          <w:pPr>
            <w:pStyle w:val="Header"/>
            <w:jc w:val="right"/>
            <w:rPr>
              <w:rFonts w:ascii="Arial Hebrew" w:hAnsi="Arial Hebrew" w:cs="Arial Hebrew"/>
            </w:rPr>
          </w:pPr>
          <w:r>
            <w:rPr>
              <w:rFonts w:ascii="Arial Hebrew" w:hAnsi="Arial Hebrew" w:cs="Arial Hebrew" w:hint="cs"/>
              <w:sz w:val="16"/>
              <w:szCs w:val="16"/>
            </w:rPr>
            <w:t>10.21</w:t>
          </w:r>
          <w:r w:rsidR="00040F96" w:rsidRPr="00040F96">
            <w:rPr>
              <w:rFonts w:ascii="Arial Hebrew" w:hAnsi="Arial Hebrew" w:cs="Arial Hebrew" w:hint="cs"/>
              <w:sz w:val="16"/>
              <w:szCs w:val="16"/>
            </w:rPr>
            <w:t xml:space="preserve">.2019 </w:t>
          </w:r>
          <w:r w:rsidR="00040F96" w:rsidRPr="00040F96">
            <w:rPr>
              <w:rFonts w:ascii="Calibri" w:eastAsia="Calibri" w:hAnsi="Calibri" w:cs="Calibri"/>
              <w:sz w:val="16"/>
              <w:szCs w:val="16"/>
            </w:rPr>
            <w:t>rts</w:t>
          </w:r>
        </w:p>
      </w:tc>
    </w:tr>
  </w:tbl>
  <w:p w14:paraId="53EDAE1A" w14:textId="77777777" w:rsidR="00040F96" w:rsidRDefault="00040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2ACC"/>
    <w:multiLevelType w:val="hybridMultilevel"/>
    <w:tmpl w:val="F1889FF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E97"/>
    <w:multiLevelType w:val="multilevel"/>
    <w:tmpl w:val="24E85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6CC1535"/>
    <w:multiLevelType w:val="multilevel"/>
    <w:tmpl w:val="013CB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81D20C5"/>
    <w:multiLevelType w:val="hybridMultilevel"/>
    <w:tmpl w:val="421E0DF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52C2"/>
    <w:multiLevelType w:val="hybridMultilevel"/>
    <w:tmpl w:val="F260F0B2"/>
    <w:lvl w:ilvl="0" w:tplc="2D300D7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A2C"/>
    <w:multiLevelType w:val="hybridMultilevel"/>
    <w:tmpl w:val="4992DA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42CB7"/>
    <w:multiLevelType w:val="hybridMultilevel"/>
    <w:tmpl w:val="560A1E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31963"/>
    <w:multiLevelType w:val="hybridMultilevel"/>
    <w:tmpl w:val="839ED6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AA5"/>
    <w:multiLevelType w:val="multilevel"/>
    <w:tmpl w:val="7E76E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7492A74"/>
    <w:multiLevelType w:val="multilevel"/>
    <w:tmpl w:val="530EC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7CE1B88"/>
    <w:multiLevelType w:val="multilevel"/>
    <w:tmpl w:val="E8C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A063960"/>
    <w:multiLevelType w:val="hybridMultilevel"/>
    <w:tmpl w:val="521A39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07091"/>
    <w:multiLevelType w:val="multilevel"/>
    <w:tmpl w:val="24E85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0B"/>
    <w:rsid w:val="00040F96"/>
    <w:rsid w:val="00051FFA"/>
    <w:rsid w:val="0012615D"/>
    <w:rsid w:val="001A0344"/>
    <w:rsid w:val="001B19C3"/>
    <w:rsid w:val="00202C3B"/>
    <w:rsid w:val="00216D3C"/>
    <w:rsid w:val="00222876"/>
    <w:rsid w:val="00265F1B"/>
    <w:rsid w:val="00286E42"/>
    <w:rsid w:val="002A3BFA"/>
    <w:rsid w:val="002C5438"/>
    <w:rsid w:val="002C562F"/>
    <w:rsid w:val="002F06B3"/>
    <w:rsid w:val="0035562E"/>
    <w:rsid w:val="003908FC"/>
    <w:rsid w:val="003E44E4"/>
    <w:rsid w:val="00427122"/>
    <w:rsid w:val="004A64BF"/>
    <w:rsid w:val="004A7ED5"/>
    <w:rsid w:val="004B03E8"/>
    <w:rsid w:val="004B0F4B"/>
    <w:rsid w:val="005037BB"/>
    <w:rsid w:val="005179B5"/>
    <w:rsid w:val="00542D50"/>
    <w:rsid w:val="005D74BE"/>
    <w:rsid w:val="00657282"/>
    <w:rsid w:val="007032D4"/>
    <w:rsid w:val="007869EA"/>
    <w:rsid w:val="007D21D5"/>
    <w:rsid w:val="007D6725"/>
    <w:rsid w:val="008373CC"/>
    <w:rsid w:val="00853D8D"/>
    <w:rsid w:val="008A5055"/>
    <w:rsid w:val="008C0E0D"/>
    <w:rsid w:val="008E39FD"/>
    <w:rsid w:val="00965D62"/>
    <w:rsid w:val="00972562"/>
    <w:rsid w:val="00A06309"/>
    <w:rsid w:val="00A97CC0"/>
    <w:rsid w:val="00AE2995"/>
    <w:rsid w:val="00B01A88"/>
    <w:rsid w:val="00B26093"/>
    <w:rsid w:val="00B369BD"/>
    <w:rsid w:val="00B415AD"/>
    <w:rsid w:val="00B42945"/>
    <w:rsid w:val="00B523B6"/>
    <w:rsid w:val="00BE644B"/>
    <w:rsid w:val="00C84433"/>
    <w:rsid w:val="00C93E42"/>
    <w:rsid w:val="00D152F7"/>
    <w:rsid w:val="00E47FD6"/>
    <w:rsid w:val="00E515A3"/>
    <w:rsid w:val="00E61552"/>
    <w:rsid w:val="00E72D02"/>
    <w:rsid w:val="00EA0F0B"/>
    <w:rsid w:val="00F37487"/>
    <w:rsid w:val="00FA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D62F"/>
  <w15:chartTrackingRefBased/>
  <w15:docId w15:val="{72CA96A1-77BF-4542-8F32-58AF7D3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96"/>
  </w:style>
  <w:style w:type="paragraph" w:styleId="Footer">
    <w:name w:val="footer"/>
    <w:basedOn w:val="Normal"/>
    <w:link w:val="FooterChar"/>
    <w:uiPriority w:val="99"/>
    <w:unhideWhenUsed/>
    <w:rsid w:val="0004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 Magsino</dc:creator>
  <cp:keywords/>
  <dc:description/>
  <cp:lastModifiedBy>Microsoft Office User</cp:lastModifiedBy>
  <cp:revision>8</cp:revision>
  <cp:lastPrinted>2016-04-11T00:30:00Z</cp:lastPrinted>
  <dcterms:created xsi:type="dcterms:W3CDTF">2019-10-23T01:33:00Z</dcterms:created>
  <dcterms:modified xsi:type="dcterms:W3CDTF">2021-05-26T08:42:00Z</dcterms:modified>
</cp:coreProperties>
</file>