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C54" w:rsidRPr="006503CF" w:rsidRDefault="00DB2C54" w:rsidP="00DB2C54">
      <w:pPr>
        <w:jc w:val="center"/>
        <w:rPr>
          <w:b/>
          <w:i/>
          <w:color w:val="7030A0"/>
          <w:sz w:val="24"/>
          <w:szCs w:val="24"/>
        </w:rPr>
      </w:pPr>
      <w:r w:rsidRPr="006503CF">
        <w:rPr>
          <w:b/>
          <w:color w:val="7030A0"/>
          <w:sz w:val="24"/>
          <w:szCs w:val="24"/>
        </w:rPr>
        <w:t xml:space="preserve">Western University </w:t>
      </w:r>
    </w:p>
    <w:p w:rsidR="00DB2C54" w:rsidRPr="006503CF" w:rsidRDefault="00EF7095" w:rsidP="00DB2C54">
      <w:pPr>
        <w:jc w:val="center"/>
        <w:rPr>
          <w:b/>
          <w:sz w:val="24"/>
          <w:szCs w:val="24"/>
        </w:rPr>
      </w:pPr>
      <w:r w:rsidRPr="006503CF">
        <w:rPr>
          <w:b/>
          <w:sz w:val="24"/>
          <w:szCs w:val="24"/>
        </w:rPr>
        <w:t>Undergraduate</w:t>
      </w:r>
      <w:r w:rsidR="003C3280" w:rsidRPr="006503CF">
        <w:rPr>
          <w:b/>
          <w:sz w:val="24"/>
          <w:szCs w:val="24"/>
        </w:rPr>
        <w:t xml:space="preserve"> and Graduate</w:t>
      </w:r>
      <w:r w:rsidRPr="006503CF">
        <w:rPr>
          <w:b/>
          <w:sz w:val="24"/>
          <w:szCs w:val="24"/>
        </w:rPr>
        <w:t xml:space="preserve"> </w:t>
      </w:r>
      <w:r w:rsidR="00DB2C54" w:rsidRPr="006503CF">
        <w:rPr>
          <w:b/>
          <w:sz w:val="24"/>
          <w:szCs w:val="24"/>
        </w:rPr>
        <w:t>Course Inventory</w:t>
      </w:r>
    </w:p>
    <w:p w:rsidR="00DB2C54" w:rsidRPr="006503CF" w:rsidRDefault="00DB2C54" w:rsidP="00DB2C54">
      <w:pPr>
        <w:spacing w:after="0"/>
        <w:rPr>
          <w:sz w:val="24"/>
          <w:szCs w:val="24"/>
        </w:rPr>
      </w:pPr>
      <w:r w:rsidRPr="006503CF">
        <w:rPr>
          <w:sz w:val="24"/>
          <w:szCs w:val="24"/>
        </w:rPr>
        <w:t xml:space="preserve">The following course inventory was conducted by Facilities Management in May 2014 in order to identify sustainability-focused and sustainability-related courses offered by Western University according to the most recently available academic calendar.  </w:t>
      </w:r>
      <w:r w:rsidRPr="006503CF">
        <w:rPr>
          <w:b/>
          <w:sz w:val="24"/>
          <w:szCs w:val="24"/>
          <w:shd w:val="clear" w:color="auto" w:fill="D6E3BC" w:themeFill="accent3" w:themeFillTint="66"/>
        </w:rPr>
        <w:t>Sustainability-focused courses</w:t>
      </w:r>
      <w:r w:rsidRPr="006503CF">
        <w:rPr>
          <w:sz w:val="24"/>
          <w:szCs w:val="24"/>
        </w:rPr>
        <w:t xml:space="preserve"> concentrate on the concept of sustainability, including its social, economic, and environmental dimensions, or examine an issue or topic using sustainability as a lens.  </w:t>
      </w:r>
      <w:r w:rsidRPr="006503CF">
        <w:rPr>
          <w:b/>
          <w:sz w:val="24"/>
          <w:szCs w:val="24"/>
          <w:shd w:val="clear" w:color="auto" w:fill="F2F2F2" w:themeFill="background1" w:themeFillShade="F2"/>
        </w:rPr>
        <w:t>Sustainability-related courses</w:t>
      </w:r>
      <w:r w:rsidRPr="006503CF">
        <w:rPr>
          <w:sz w:val="24"/>
          <w:szCs w:val="24"/>
        </w:rPr>
        <w:t xml:space="preserve"> incorporate sustainability as a distinct course component or module or concentrate on a single sustainability principle or issue.  </w:t>
      </w:r>
    </w:p>
    <w:p w:rsidR="00DB2C54" w:rsidRPr="006503CF" w:rsidRDefault="0021061B" w:rsidP="00DB2C54">
      <w:pPr>
        <w:spacing w:after="0"/>
        <w:rPr>
          <w:sz w:val="24"/>
          <w:szCs w:val="24"/>
        </w:rPr>
      </w:pPr>
      <w:r w:rsidRPr="006503CF">
        <w:rPr>
          <w:sz w:val="24"/>
          <w:szCs w:val="24"/>
          <w:highlight w:val="yellow"/>
        </w:rPr>
        <w:t>Please not that course codes ranging from 1000 to 4000 level are undergraduate courses, and course codes assigned to the 9000 level are graduate course.</w:t>
      </w:r>
    </w:p>
    <w:p w:rsidR="00DB2C54" w:rsidRPr="006503CF" w:rsidRDefault="00DB2C54" w:rsidP="00DB2C54">
      <w:pPr>
        <w:spacing w:after="0"/>
        <w:rPr>
          <w:sz w:val="24"/>
          <w:szCs w:val="24"/>
        </w:rPr>
      </w:pPr>
      <w:r w:rsidRPr="006503CF">
        <w:rPr>
          <w:sz w:val="24"/>
          <w:szCs w:val="24"/>
        </w:rPr>
        <w:t>The course inventory includes undergraduate courses that include sustainability themes.  Please seek academic counselling with the appropriate faculty for more information about registration in these courses.</w:t>
      </w:r>
    </w:p>
    <w:p w:rsidR="00DB2C54" w:rsidRPr="006503CF" w:rsidRDefault="00DB2C54" w:rsidP="00EF7095">
      <w:pPr>
        <w:spacing w:after="0" w:line="240" w:lineRule="auto"/>
        <w:rPr>
          <w:sz w:val="24"/>
          <w:szCs w:val="24"/>
        </w:rPr>
      </w:pPr>
    </w:p>
    <w:tbl>
      <w:tblPr>
        <w:tblStyle w:val="TableGrid"/>
        <w:tblW w:w="5148" w:type="pct"/>
        <w:tblInd w:w="-176" w:type="dxa"/>
        <w:tblLook w:val="04A0"/>
      </w:tblPr>
      <w:tblGrid>
        <w:gridCol w:w="1983"/>
        <w:gridCol w:w="145"/>
        <w:gridCol w:w="2411"/>
        <w:gridCol w:w="6803"/>
      </w:tblGrid>
      <w:tr w:rsidR="00DB2C54" w:rsidRPr="006503CF" w:rsidTr="00FB0303">
        <w:trPr>
          <w:trHeight w:val="340"/>
        </w:trPr>
        <w:tc>
          <w:tcPr>
            <w:tcW w:w="5000" w:type="pct"/>
            <w:gridSpan w:val="4"/>
            <w:shd w:val="clear" w:color="auto" w:fill="5F497A" w:themeFill="accent4" w:themeFillShade="BF"/>
            <w:vAlign w:val="center"/>
          </w:tcPr>
          <w:p w:rsidR="00DB2C54" w:rsidRPr="006503CF" w:rsidRDefault="002773BE" w:rsidP="00FB0303">
            <w:pPr>
              <w:rPr>
                <w:rFonts w:cs="Times New Roman"/>
                <w:b/>
                <w:color w:val="FFFFFF" w:themeColor="background1"/>
                <w:sz w:val="24"/>
                <w:szCs w:val="24"/>
                <w:u w:val="single"/>
              </w:rPr>
            </w:pPr>
            <w:r w:rsidRPr="006503CF">
              <w:rPr>
                <w:rFonts w:cs="Times New Roman"/>
                <w:b/>
                <w:color w:val="FFFFFF" w:themeColor="background1"/>
                <w:sz w:val="24"/>
                <w:szCs w:val="24"/>
                <w:u w:val="single"/>
              </w:rPr>
              <w:t xml:space="preserve">Faculty of </w:t>
            </w:r>
            <w:r w:rsidR="00DB2C54" w:rsidRPr="006503CF">
              <w:rPr>
                <w:rFonts w:cs="Times New Roman"/>
                <w:b/>
                <w:color w:val="FFFFFF" w:themeColor="background1"/>
                <w:sz w:val="24"/>
                <w:szCs w:val="24"/>
                <w:u w:val="single"/>
              </w:rPr>
              <w:t>Arts and Humanities</w:t>
            </w:r>
          </w:p>
        </w:tc>
      </w:tr>
      <w:tr w:rsidR="00DB2C54" w:rsidRPr="006503CF" w:rsidTr="00FB0303">
        <w:tc>
          <w:tcPr>
            <w:tcW w:w="5000" w:type="pct"/>
            <w:gridSpan w:val="4"/>
            <w:shd w:val="clear" w:color="auto" w:fill="E5DFEC" w:themeFill="accent4" w:themeFillTint="33"/>
            <w:vAlign w:val="center"/>
          </w:tcPr>
          <w:p w:rsidR="00DB2C54" w:rsidRPr="006503CF" w:rsidRDefault="00DB2C54" w:rsidP="00FB0303">
            <w:pPr>
              <w:rPr>
                <w:rFonts w:cs="Times New Roman"/>
                <w:sz w:val="24"/>
                <w:szCs w:val="24"/>
              </w:rPr>
            </w:pPr>
            <w:r w:rsidRPr="006503CF">
              <w:rPr>
                <w:rFonts w:cs="Times New Roman"/>
                <w:sz w:val="24"/>
                <w:szCs w:val="24"/>
              </w:rPr>
              <w:t>Classical Studies</w:t>
            </w:r>
          </w:p>
        </w:tc>
      </w:tr>
      <w:tr w:rsidR="00DB2C54" w:rsidRPr="006503CF" w:rsidTr="006503CF">
        <w:tc>
          <w:tcPr>
            <w:tcW w:w="938" w:type="pct"/>
            <w:gridSpan w:val="2"/>
            <w:shd w:val="clear" w:color="auto" w:fill="F2F2F2" w:themeFill="background1" w:themeFillShade="F2"/>
            <w:vAlign w:val="center"/>
          </w:tcPr>
          <w:p w:rsidR="00DB2C54" w:rsidRPr="006503CF" w:rsidRDefault="00DB2C54" w:rsidP="00FB0303">
            <w:pPr>
              <w:rPr>
                <w:rFonts w:cs="Times New Roman"/>
                <w:sz w:val="24"/>
                <w:szCs w:val="24"/>
              </w:rPr>
            </w:pPr>
            <w:r w:rsidRPr="006503CF">
              <w:rPr>
                <w:rFonts w:eastAsia="Times New Roman" w:cs="Times New Roman"/>
                <w:color w:val="000000"/>
                <w:sz w:val="24"/>
                <w:szCs w:val="24"/>
              </w:rPr>
              <w:t xml:space="preserve">CS 2906A/B  </w:t>
            </w:r>
          </w:p>
        </w:tc>
        <w:tc>
          <w:tcPr>
            <w:tcW w:w="1063" w:type="pct"/>
            <w:shd w:val="clear" w:color="auto" w:fill="F2F2F2" w:themeFill="background1" w:themeFillShade="F2"/>
            <w:vAlign w:val="center"/>
          </w:tcPr>
          <w:p w:rsidR="00DB2C54" w:rsidRPr="006503CF" w:rsidRDefault="00DB2C54" w:rsidP="00FB0303">
            <w:pPr>
              <w:rPr>
                <w:rFonts w:cs="Times New Roman"/>
                <w:sz w:val="24"/>
                <w:szCs w:val="24"/>
              </w:rPr>
            </w:pPr>
            <w:r w:rsidRPr="006503CF">
              <w:rPr>
                <w:rFonts w:eastAsia="Times New Roman" w:cs="Times New Roman"/>
                <w:color w:val="000000"/>
                <w:sz w:val="24"/>
                <w:szCs w:val="24"/>
              </w:rPr>
              <w:t>Greek and Roman Medicine</w:t>
            </w:r>
          </w:p>
        </w:tc>
        <w:tc>
          <w:tcPr>
            <w:tcW w:w="2999" w:type="pct"/>
            <w:shd w:val="clear" w:color="auto" w:fill="F2F2F2" w:themeFill="background1" w:themeFillShade="F2"/>
            <w:vAlign w:val="center"/>
          </w:tcPr>
          <w:p w:rsidR="00DB2C54" w:rsidRPr="006503CF" w:rsidRDefault="00DB2C54" w:rsidP="00FB0303">
            <w:pPr>
              <w:rPr>
                <w:rFonts w:cs="Times New Roman"/>
                <w:sz w:val="24"/>
                <w:szCs w:val="24"/>
              </w:rPr>
            </w:pPr>
            <w:r w:rsidRPr="006503CF">
              <w:rPr>
                <w:rFonts w:cs="Arial"/>
                <w:color w:val="000000"/>
                <w:sz w:val="24"/>
                <w:szCs w:val="24"/>
              </w:rPr>
              <w:t>This course will explore the major concepts of health and disease found in Greek and Latin texts (800 BC to 600 AD). Topics discussed will include ancient views on the structure and function of the body; health and its preservation; symptoms, causes and treatments of physical and mental diseases; the medical profession; divine healing; the patient as individual and type; and environmental influences on health.</w:t>
            </w:r>
          </w:p>
        </w:tc>
      </w:tr>
      <w:tr w:rsidR="00DB2C54" w:rsidRPr="006503CF" w:rsidTr="00FB0303">
        <w:tc>
          <w:tcPr>
            <w:tcW w:w="5000" w:type="pct"/>
            <w:gridSpan w:val="4"/>
            <w:shd w:val="clear" w:color="auto" w:fill="E5DFEC" w:themeFill="accent4" w:themeFillTint="33"/>
            <w:vAlign w:val="center"/>
          </w:tcPr>
          <w:p w:rsidR="00DB2C54" w:rsidRPr="006503CF" w:rsidRDefault="00DB2C54" w:rsidP="00FB0303">
            <w:pPr>
              <w:rPr>
                <w:rFonts w:cs="Times New Roman"/>
                <w:sz w:val="24"/>
                <w:szCs w:val="24"/>
              </w:rPr>
            </w:pPr>
            <w:r w:rsidRPr="006503CF">
              <w:rPr>
                <w:rFonts w:cs="Times New Roman"/>
                <w:sz w:val="24"/>
                <w:szCs w:val="24"/>
              </w:rPr>
              <w:t>English</w:t>
            </w:r>
          </w:p>
        </w:tc>
      </w:tr>
      <w:tr w:rsidR="00DB2C54" w:rsidRPr="006503CF" w:rsidTr="006503CF">
        <w:trPr>
          <w:trHeight w:val="340"/>
        </w:trPr>
        <w:tc>
          <w:tcPr>
            <w:tcW w:w="938" w:type="pct"/>
            <w:gridSpan w:val="2"/>
            <w:shd w:val="clear" w:color="auto" w:fill="EAF1DD" w:themeFill="accent3" w:themeFillTint="33"/>
            <w:vAlign w:val="center"/>
          </w:tcPr>
          <w:p w:rsidR="00DB2C54" w:rsidRPr="006503CF" w:rsidRDefault="00DB2C54" w:rsidP="00FB0303">
            <w:pPr>
              <w:rPr>
                <w:rFonts w:eastAsia="Times New Roman" w:cs="Times New Roman"/>
                <w:color w:val="000000"/>
                <w:sz w:val="24"/>
                <w:szCs w:val="24"/>
              </w:rPr>
            </w:pPr>
            <w:r w:rsidRPr="006503CF">
              <w:rPr>
                <w:rFonts w:eastAsia="Times New Roman" w:cs="Times New Roman"/>
                <w:color w:val="000000"/>
                <w:sz w:val="24"/>
                <w:szCs w:val="24"/>
              </w:rPr>
              <w:t>English 2091F</w:t>
            </w:r>
          </w:p>
        </w:tc>
        <w:tc>
          <w:tcPr>
            <w:tcW w:w="1063" w:type="pct"/>
            <w:shd w:val="clear" w:color="auto" w:fill="EAF1DD" w:themeFill="accent3" w:themeFillTint="33"/>
            <w:vAlign w:val="center"/>
          </w:tcPr>
          <w:p w:rsidR="00DB2C54" w:rsidRPr="006503CF" w:rsidRDefault="00DB2C54" w:rsidP="00FB0303">
            <w:pPr>
              <w:rPr>
                <w:rFonts w:eastAsia="Times New Roman" w:cs="Times New Roman"/>
                <w:color w:val="000000"/>
                <w:sz w:val="24"/>
                <w:szCs w:val="24"/>
              </w:rPr>
            </w:pPr>
            <w:r w:rsidRPr="006503CF">
              <w:rPr>
                <w:rFonts w:eastAsia="Times New Roman" w:cs="Times New Roman"/>
                <w:color w:val="000000"/>
                <w:sz w:val="24"/>
                <w:szCs w:val="24"/>
              </w:rPr>
              <w:t>Green Literature</w:t>
            </w:r>
          </w:p>
        </w:tc>
        <w:tc>
          <w:tcPr>
            <w:tcW w:w="2999" w:type="pct"/>
            <w:shd w:val="clear" w:color="auto" w:fill="EAF1DD" w:themeFill="accent3" w:themeFillTint="33"/>
            <w:vAlign w:val="center"/>
          </w:tcPr>
          <w:p w:rsidR="00DB2C54" w:rsidRPr="006503CF" w:rsidRDefault="00DB2C54" w:rsidP="00951383">
            <w:pPr>
              <w:shd w:val="clear" w:color="auto" w:fill="EAF1DD" w:themeFill="accent3" w:themeFillTint="33"/>
              <w:rPr>
                <w:rFonts w:cs="Arial"/>
                <w:color w:val="000000"/>
                <w:sz w:val="24"/>
                <w:szCs w:val="24"/>
                <w:shd w:val="clear" w:color="auto" w:fill="FFFFFF"/>
              </w:rPr>
            </w:pPr>
            <w:r w:rsidRPr="006503CF">
              <w:rPr>
                <w:rFonts w:cs="Arial"/>
                <w:color w:val="000000"/>
                <w:sz w:val="24"/>
                <w:szCs w:val="24"/>
                <w:shd w:val="clear" w:color="auto" w:fill="EAF1DD" w:themeFill="accent3" w:themeFillTint="33"/>
              </w:rPr>
              <w:t xml:space="preserve">Ecological sustainability is a major concern today and it influences how we view nature as both precariously fragile and extremely powerful. But how did this view develop, and are their other ways of viewing the relation of nature to culture? Should we assume there is an irrevocable gap between the natural world and the world of artificial human construction, or is there a continuum as Donna </w:t>
            </w:r>
            <w:proofErr w:type="spellStart"/>
            <w:r w:rsidRPr="006503CF">
              <w:rPr>
                <w:rFonts w:cs="Arial"/>
                <w:color w:val="000000"/>
                <w:sz w:val="24"/>
                <w:szCs w:val="24"/>
                <w:shd w:val="clear" w:color="auto" w:fill="EAF1DD" w:themeFill="accent3" w:themeFillTint="33"/>
              </w:rPr>
              <w:t>Haraway</w:t>
            </w:r>
            <w:proofErr w:type="spellEnd"/>
            <w:r w:rsidRPr="006503CF">
              <w:rPr>
                <w:rFonts w:cs="Arial"/>
                <w:color w:val="000000"/>
                <w:sz w:val="24"/>
                <w:szCs w:val="24"/>
                <w:shd w:val="clear" w:color="auto" w:fill="EAF1DD" w:themeFill="accent3" w:themeFillTint="33"/>
              </w:rPr>
              <w:t xml:space="preserve"> suggests with her term “</w:t>
            </w:r>
            <w:proofErr w:type="spellStart"/>
            <w:r w:rsidRPr="006503CF">
              <w:rPr>
                <w:rFonts w:cs="Arial"/>
                <w:color w:val="000000"/>
                <w:sz w:val="24"/>
                <w:szCs w:val="24"/>
                <w:shd w:val="clear" w:color="auto" w:fill="EAF1DD" w:themeFill="accent3" w:themeFillTint="33"/>
              </w:rPr>
              <w:t>natureculture</w:t>
            </w:r>
            <w:proofErr w:type="spellEnd"/>
            <w:r w:rsidRPr="006503CF">
              <w:rPr>
                <w:rFonts w:cs="Arial"/>
                <w:color w:val="000000"/>
                <w:sz w:val="24"/>
                <w:szCs w:val="24"/>
                <w:shd w:val="clear" w:color="auto" w:fill="EAF1DD" w:themeFill="accent3" w:themeFillTint="33"/>
              </w:rPr>
              <w:t>”? Furthermore, is “green” a normative political movement or a rejection of politics as usual? How has nature been represented in literary form in modern literature (</w:t>
            </w:r>
            <w:proofErr w:type="gramStart"/>
            <w:r w:rsidRPr="006503CF">
              <w:rPr>
                <w:rFonts w:cs="Arial"/>
                <w:color w:val="000000"/>
                <w:sz w:val="24"/>
                <w:szCs w:val="24"/>
                <w:shd w:val="clear" w:color="auto" w:fill="EAF1DD" w:themeFill="accent3" w:themeFillTint="33"/>
              </w:rPr>
              <w:t>focusing  mostly</w:t>
            </w:r>
            <w:proofErr w:type="gramEnd"/>
            <w:r w:rsidRPr="006503CF">
              <w:rPr>
                <w:rFonts w:cs="Arial"/>
                <w:color w:val="000000"/>
                <w:sz w:val="24"/>
                <w:szCs w:val="24"/>
                <w:shd w:val="clear" w:color="auto" w:fill="EAF1DD" w:themeFill="accent3" w:themeFillTint="33"/>
              </w:rPr>
              <w:t xml:space="preserve"> on America) – from the pastoral to the wilderness, from nature as that</w:t>
            </w:r>
            <w:r w:rsidR="00951383" w:rsidRPr="006503CF">
              <w:rPr>
                <w:rFonts w:cs="Arial"/>
                <w:color w:val="000000"/>
                <w:sz w:val="24"/>
                <w:szCs w:val="24"/>
                <w:shd w:val="clear" w:color="auto" w:fill="EAF1DD" w:themeFill="accent3" w:themeFillTint="33"/>
              </w:rPr>
              <w:t xml:space="preserve"> </w:t>
            </w:r>
            <w:r w:rsidRPr="006503CF">
              <w:rPr>
                <w:rFonts w:cs="Arial"/>
                <w:color w:val="000000"/>
                <w:sz w:val="24"/>
                <w:szCs w:val="24"/>
                <w:shd w:val="clear" w:color="auto" w:fill="EAF1DD" w:themeFill="accent3" w:themeFillTint="33"/>
              </w:rPr>
              <w:t>which can be preserved, to the idea that nature is chaotic or sublime, beyond human conception? In this course, we will take a broad look at narratives of ecology, a word not invented until the</w:t>
            </w:r>
            <w:r w:rsidRPr="006503CF">
              <w:rPr>
                <w:rFonts w:cs="Arial"/>
                <w:color w:val="000000"/>
                <w:sz w:val="24"/>
                <w:szCs w:val="24"/>
                <w:shd w:val="clear" w:color="auto" w:fill="FFFFFF"/>
              </w:rPr>
              <w:t xml:space="preserve"> </w:t>
            </w:r>
            <w:r w:rsidRPr="006503CF">
              <w:rPr>
                <w:rFonts w:cs="Arial"/>
                <w:color w:val="000000"/>
                <w:sz w:val="24"/>
                <w:szCs w:val="24"/>
                <w:shd w:val="clear" w:color="auto" w:fill="EAF1DD" w:themeFill="accent3" w:themeFillTint="33"/>
              </w:rPr>
              <w:t xml:space="preserve">late nineteenth century. We will also look at literary criticism of what is called </w:t>
            </w:r>
            <w:proofErr w:type="spellStart"/>
            <w:r w:rsidRPr="006503CF">
              <w:rPr>
                <w:rFonts w:cs="Arial"/>
                <w:color w:val="000000"/>
                <w:sz w:val="24"/>
                <w:szCs w:val="24"/>
                <w:shd w:val="clear" w:color="auto" w:fill="EAF1DD" w:themeFill="accent3" w:themeFillTint="33"/>
              </w:rPr>
              <w:lastRenderedPageBreak/>
              <w:t>ecocriticism</w:t>
            </w:r>
            <w:proofErr w:type="spellEnd"/>
            <w:r w:rsidRPr="006503CF">
              <w:rPr>
                <w:rFonts w:cs="Arial"/>
                <w:color w:val="000000"/>
                <w:sz w:val="24"/>
                <w:szCs w:val="24"/>
                <w:shd w:val="clear" w:color="auto" w:fill="EAF1DD" w:themeFill="accent3" w:themeFillTint="33"/>
              </w:rPr>
              <w:t>, a movement launched in the 1980s, but which has its roots in 1960s radicalism and stretching back to the critiques of modern nationalism.</w:t>
            </w:r>
            <w:r w:rsidRPr="006503CF">
              <w:rPr>
                <w:rFonts w:cs="Arial"/>
                <w:color w:val="000000"/>
                <w:sz w:val="24"/>
                <w:szCs w:val="24"/>
                <w:shd w:val="clear" w:color="auto" w:fill="FFFFFF"/>
              </w:rPr>
              <w:t xml:space="preserve">  </w:t>
            </w:r>
          </w:p>
        </w:tc>
      </w:tr>
      <w:tr w:rsidR="00DB2C54" w:rsidRPr="006503CF" w:rsidTr="00FB0303">
        <w:trPr>
          <w:trHeight w:val="340"/>
        </w:trPr>
        <w:tc>
          <w:tcPr>
            <w:tcW w:w="5000" w:type="pct"/>
            <w:gridSpan w:val="4"/>
            <w:shd w:val="clear" w:color="auto" w:fill="E5DFEC" w:themeFill="accent4" w:themeFillTint="33"/>
            <w:vAlign w:val="center"/>
          </w:tcPr>
          <w:p w:rsidR="00DB2C54" w:rsidRPr="006503CF" w:rsidRDefault="00DB2C54" w:rsidP="00FB0303">
            <w:pPr>
              <w:rPr>
                <w:rFonts w:cs="Arial"/>
                <w:color w:val="000000"/>
                <w:sz w:val="24"/>
                <w:szCs w:val="24"/>
                <w:shd w:val="clear" w:color="auto" w:fill="FFFFFF"/>
              </w:rPr>
            </w:pPr>
            <w:r w:rsidRPr="006503CF">
              <w:rPr>
                <w:rFonts w:eastAsia="Times New Roman" w:cs="Times New Roman"/>
                <w:color w:val="000000"/>
                <w:sz w:val="24"/>
                <w:szCs w:val="24"/>
              </w:rPr>
              <w:lastRenderedPageBreak/>
              <w:t>Philosophy</w:t>
            </w:r>
          </w:p>
        </w:tc>
      </w:tr>
      <w:tr w:rsidR="00DB2C54" w:rsidRPr="006503CF" w:rsidTr="006503CF">
        <w:trPr>
          <w:trHeight w:val="340"/>
        </w:trPr>
        <w:tc>
          <w:tcPr>
            <w:tcW w:w="938" w:type="pct"/>
            <w:gridSpan w:val="2"/>
            <w:shd w:val="clear" w:color="auto" w:fill="F2F2F2" w:themeFill="background1" w:themeFillShade="F2"/>
            <w:vAlign w:val="center"/>
          </w:tcPr>
          <w:p w:rsidR="00DB2C54" w:rsidRPr="006503CF" w:rsidRDefault="00DB2C54" w:rsidP="00FB0303">
            <w:pPr>
              <w:rPr>
                <w:rFonts w:cs="Times New Roman"/>
                <w:sz w:val="24"/>
                <w:szCs w:val="24"/>
              </w:rPr>
            </w:pPr>
            <w:r w:rsidRPr="006503CF">
              <w:rPr>
                <w:rFonts w:eastAsia="Times New Roman" w:cs="Times New Roman"/>
                <w:color w:val="000000"/>
                <w:sz w:val="24"/>
                <w:szCs w:val="24"/>
              </w:rPr>
              <w:t xml:space="preserve">Philosophy 1305F </w:t>
            </w:r>
          </w:p>
        </w:tc>
        <w:tc>
          <w:tcPr>
            <w:tcW w:w="1063" w:type="pct"/>
            <w:shd w:val="clear" w:color="auto" w:fill="F2F2F2" w:themeFill="background1" w:themeFillShade="F2"/>
            <w:vAlign w:val="center"/>
          </w:tcPr>
          <w:p w:rsidR="00DB2C54" w:rsidRPr="006503CF" w:rsidRDefault="00DB2C54" w:rsidP="00FB0303">
            <w:pPr>
              <w:rPr>
                <w:rFonts w:cs="Times New Roman"/>
                <w:sz w:val="24"/>
                <w:szCs w:val="24"/>
              </w:rPr>
            </w:pPr>
            <w:r w:rsidRPr="006503CF">
              <w:rPr>
                <w:rFonts w:eastAsia="Times New Roman" w:cs="Times New Roman"/>
                <w:color w:val="000000"/>
                <w:sz w:val="24"/>
                <w:szCs w:val="24"/>
              </w:rPr>
              <w:t>Questions of the Day</w:t>
            </w:r>
          </w:p>
        </w:tc>
        <w:tc>
          <w:tcPr>
            <w:tcW w:w="2999" w:type="pct"/>
            <w:shd w:val="clear" w:color="auto" w:fill="F2F2F2" w:themeFill="background1" w:themeFillShade="F2"/>
            <w:vAlign w:val="center"/>
          </w:tcPr>
          <w:p w:rsidR="00DB2C54" w:rsidRPr="006503CF" w:rsidRDefault="00DB2C54" w:rsidP="00FB0303">
            <w:pPr>
              <w:rPr>
                <w:rFonts w:cs="Times New Roman"/>
                <w:sz w:val="24"/>
                <w:szCs w:val="24"/>
              </w:rPr>
            </w:pPr>
            <w:r w:rsidRPr="006503CF">
              <w:rPr>
                <w:rFonts w:cs="Arial"/>
                <w:color w:val="000000"/>
                <w:sz w:val="24"/>
                <w:szCs w:val="24"/>
                <w:shd w:val="clear" w:color="auto" w:fill="F2F2F2" w:themeFill="background1" w:themeFillShade="F2"/>
              </w:rPr>
              <w:t>This course develops students' ability to approach disputed questions by seeing them from both sides, so that they reach their own view only after respecting a broad range of argument. Six questions will be considered, including human (over) population, the public funding of art, and the limits of religious freedom.</w:t>
            </w:r>
          </w:p>
        </w:tc>
      </w:tr>
      <w:tr w:rsidR="00DB2C54" w:rsidRPr="006503CF" w:rsidTr="006503CF">
        <w:trPr>
          <w:trHeight w:val="340"/>
        </w:trPr>
        <w:tc>
          <w:tcPr>
            <w:tcW w:w="938" w:type="pct"/>
            <w:gridSpan w:val="2"/>
            <w:shd w:val="clear" w:color="auto" w:fill="EAF1DD" w:themeFill="accent3" w:themeFillTint="33"/>
            <w:vAlign w:val="center"/>
          </w:tcPr>
          <w:p w:rsidR="00DB2C54" w:rsidRPr="006503CF" w:rsidRDefault="00DB2C54" w:rsidP="00FB0303">
            <w:pPr>
              <w:rPr>
                <w:rFonts w:cs="Times New Roman"/>
                <w:sz w:val="24"/>
                <w:szCs w:val="24"/>
              </w:rPr>
            </w:pPr>
            <w:r w:rsidRPr="006503CF">
              <w:rPr>
                <w:rFonts w:eastAsia="Times New Roman" w:cs="Times New Roman"/>
                <w:color w:val="000000"/>
                <w:sz w:val="24"/>
                <w:szCs w:val="24"/>
              </w:rPr>
              <w:t>Philosophy 2033A/B</w:t>
            </w:r>
          </w:p>
        </w:tc>
        <w:tc>
          <w:tcPr>
            <w:tcW w:w="1063" w:type="pct"/>
            <w:shd w:val="clear" w:color="auto" w:fill="EAF1DD" w:themeFill="accent3" w:themeFillTint="33"/>
            <w:vAlign w:val="center"/>
          </w:tcPr>
          <w:p w:rsidR="00DB2C54" w:rsidRPr="006503CF" w:rsidRDefault="00DB2C54" w:rsidP="00FB0303">
            <w:pPr>
              <w:rPr>
                <w:rFonts w:cs="Times New Roman"/>
                <w:sz w:val="24"/>
                <w:szCs w:val="24"/>
              </w:rPr>
            </w:pPr>
            <w:r w:rsidRPr="006503CF">
              <w:rPr>
                <w:rFonts w:eastAsia="Times New Roman" w:cs="Times New Roman"/>
                <w:color w:val="000000"/>
                <w:sz w:val="24"/>
                <w:szCs w:val="24"/>
              </w:rPr>
              <w:t>Intro. to Environmental Philosophy</w:t>
            </w:r>
          </w:p>
        </w:tc>
        <w:tc>
          <w:tcPr>
            <w:tcW w:w="2999" w:type="pct"/>
            <w:shd w:val="clear" w:color="auto" w:fill="EAF1DD" w:themeFill="accent3" w:themeFillTint="33"/>
            <w:vAlign w:val="center"/>
          </w:tcPr>
          <w:p w:rsidR="00DB2C54" w:rsidRPr="006503CF" w:rsidRDefault="00DB2C54" w:rsidP="00FB0303">
            <w:pPr>
              <w:rPr>
                <w:rFonts w:cs="Times New Roman"/>
                <w:sz w:val="24"/>
                <w:szCs w:val="24"/>
              </w:rPr>
            </w:pPr>
            <w:r w:rsidRPr="006503CF">
              <w:rPr>
                <w:rFonts w:cs="Arial"/>
                <w:color w:val="000000"/>
                <w:sz w:val="24"/>
                <w:szCs w:val="24"/>
                <w:shd w:val="clear" w:color="auto" w:fill="EAF1DD" w:themeFill="accent3" w:themeFillTint="33"/>
              </w:rPr>
              <w:t xml:space="preserve">An examination of several key issues arising out of the present environmental crisis. Sample topics include: to what extent the environmental crisis is a scientific, religious, or ethical problem; the Gaia hypothesis; deep and shallow ecology; the land ethic; </w:t>
            </w:r>
            <w:proofErr w:type="spellStart"/>
            <w:r w:rsidRPr="006503CF">
              <w:rPr>
                <w:rFonts w:cs="Arial"/>
                <w:color w:val="000000"/>
                <w:sz w:val="24"/>
                <w:szCs w:val="24"/>
                <w:shd w:val="clear" w:color="auto" w:fill="EAF1DD" w:themeFill="accent3" w:themeFillTint="33"/>
              </w:rPr>
              <w:t>ecofeminism</w:t>
            </w:r>
            <w:proofErr w:type="spellEnd"/>
            <w:r w:rsidRPr="006503CF">
              <w:rPr>
                <w:rFonts w:cs="Arial"/>
                <w:color w:val="000000"/>
                <w:sz w:val="24"/>
                <w:szCs w:val="24"/>
                <w:shd w:val="clear" w:color="auto" w:fill="EAF1DD" w:themeFill="accent3" w:themeFillTint="33"/>
              </w:rPr>
              <w:t>; the environment and economics; and sustainable development.</w:t>
            </w:r>
            <w:r w:rsidRPr="006503CF">
              <w:rPr>
                <w:rStyle w:val="apple-converted-space"/>
                <w:rFonts w:cs="Arial"/>
                <w:color w:val="000000"/>
                <w:sz w:val="24"/>
                <w:szCs w:val="24"/>
                <w:shd w:val="clear" w:color="auto" w:fill="EAF1DD" w:themeFill="accent3" w:themeFillTint="33"/>
              </w:rPr>
              <w:t> </w:t>
            </w:r>
          </w:p>
        </w:tc>
      </w:tr>
      <w:tr w:rsidR="00DB2C54" w:rsidRPr="006503CF" w:rsidTr="006503CF">
        <w:trPr>
          <w:trHeight w:val="340"/>
        </w:trPr>
        <w:tc>
          <w:tcPr>
            <w:tcW w:w="938" w:type="pct"/>
            <w:gridSpan w:val="2"/>
            <w:shd w:val="clear" w:color="auto" w:fill="EAF1DD" w:themeFill="accent3" w:themeFillTint="33"/>
            <w:vAlign w:val="center"/>
          </w:tcPr>
          <w:p w:rsidR="00DB2C54" w:rsidRPr="006503CF" w:rsidRDefault="00DB2C54" w:rsidP="00FB0303">
            <w:pPr>
              <w:rPr>
                <w:rFonts w:cs="Times New Roman"/>
                <w:sz w:val="24"/>
                <w:szCs w:val="24"/>
              </w:rPr>
            </w:pPr>
            <w:r w:rsidRPr="006503CF">
              <w:rPr>
                <w:rFonts w:eastAsia="Times New Roman" w:cs="Times New Roman"/>
                <w:color w:val="000000"/>
                <w:sz w:val="24"/>
                <w:szCs w:val="24"/>
              </w:rPr>
              <w:t>Philosophy 2035F</w:t>
            </w:r>
          </w:p>
        </w:tc>
        <w:tc>
          <w:tcPr>
            <w:tcW w:w="1063" w:type="pct"/>
            <w:shd w:val="clear" w:color="auto" w:fill="EAF1DD" w:themeFill="accent3" w:themeFillTint="33"/>
            <w:vAlign w:val="center"/>
          </w:tcPr>
          <w:p w:rsidR="00DB2C54" w:rsidRPr="006503CF" w:rsidRDefault="00DB2C54" w:rsidP="00FB0303">
            <w:pPr>
              <w:rPr>
                <w:rFonts w:cs="Times New Roman"/>
                <w:sz w:val="24"/>
                <w:szCs w:val="24"/>
              </w:rPr>
            </w:pPr>
            <w:r w:rsidRPr="006503CF">
              <w:rPr>
                <w:rFonts w:eastAsia="Times New Roman" w:cs="Times New Roman"/>
                <w:color w:val="000000"/>
                <w:sz w:val="24"/>
                <w:szCs w:val="24"/>
              </w:rPr>
              <w:t>Nature, Ecology, and the Future</w:t>
            </w:r>
          </w:p>
        </w:tc>
        <w:tc>
          <w:tcPr>
            <w:tcW w:w="2999" w:type="pct"/>
            <w:shd w:val="clear" w:color="auto" w:fill="EAF1DD" w:themeFill="accent3" w:themeFillTint="33"/>
            <w:vAlign w:val="center"/>
          </w:tcPr>
          <w:p w:rsidR="00DB2C54" w:rsidRPr="006503CF" w:rsidRDefault="00DB2C54" w:rsidP="00FB0303">
            <w:pPr>
              <w:rPr>
                <w:rFonts w:cs="Times New Roman"/>
                <w:sz w:val="24"/>
                <w:szCs w:val="24"/>
              </w:rPr>
            </w:pPr>
            <w:r w:rsidRPr="006503CF">
              <w:rPr>
                <w:rFonts w:cs="Arial"/>
                <w:color w:val="000000"/>
                <w:sz w:val="24"/>
                <w:szCs w:val="24"/>
                <w:shd w:val="clear" w:color="auto" w:fill="EAF1DD" w:themeFill="accent3" w:themeFillTint="33"/>
              </w:rPr>
              <w:t>Our changing relationship to the natural world, and ability to affect Earth's future, bring urgent philosophical questions with real-world implications. This course draws on ideas from ethics, political philosophy, biology, psychology, economics and philosophy of science to explore the moral and epistemological dimensions of climate change, species extinction, and biotechnology.</w:t>
            </w:r>
          </w:p>
        </w:tc>
      </w:tr>
      <w:tr w:rsidR="00DB2C54" w:rsidRPr="006503CF" w:rsidTr="006503CF">
        <w:trPr>
          <w:trHeight w:val="340"/>
        </w:trPr>
        <w:tc>
          <w:tcPr>
            <w:tcW w:w="938" w:type="pct"/>
            <w:gridSpan w:val="2"/>
            <w:shd w:val="clear" w:color="auto" w:fill="EAF1DD" w:themeFill="accent3" w:themeFillTint="33"/>
            <w:vAlign w:val="center"/>
          </w:tcPr>
          <w:p w:rsidR="00DB2C54" w:rsidRPr="006503CF" w:rsidRDefault="00DB2C54" w:rsidP="00FB0303">
            <w:pPr>
              <w:rPr>
                <w:rFonts w:cs="Times New Roman"/>
                <w:sz w:val="24"/>
                <w:szCs w:val="24"/>
              </w:rPr>
            </w:pPr>
            <w:r w:rsidRPr="006503CF">
              <w:rPr>
                <w:rFonts w:eastAsia="Times New Roman" w:cs="Times New Roman"/>
                <w:color w:val="000000"/>
                <w:sz w:val="24"/>
                <w:szCs w:val="24"/>
              </w:rPr>
              <w:t>Philosophy 2355F/G</w:t>
            </w:r>
          </w:p>
        </w:tc>
        <w:tc>
          <w:tcPr>
            <w:tcW w:w="1063" w:type="pct"/>
            <w:shd w:val="clear" w:color="auto" w:fill="EAF1DD" w:themeFill="accent3" w:themeFillTint="33"/>
            <w:vAlign w:val="center"/>
          </w:tcPr>
          <w:p w:rsidR="00DB2C54" w:rsidRPr="006503CF" w:rsidRDefault="00DB2C54" w:rsidP="00FB0303">
            <w:pPr>
              <w:rPr>
                <w:rFonts w:cs="Times New Roman"/>
                <w:sz w:val="24"/>
                <w:szCs w:val="24"/>
              </w:rPr>
            </w:pPr>
            <w:r w:rsidRPr="006503CF">
              <w:rPr>
                <w:rFonts w:eastAsia="Times New Roman" w:cs="Times New Roman"/>
                <w:color w:val="000000"/>
                <w:sz w:val="24"/>
                <w:szCs w:val="24"/>
              </w:rPr>
              <w:t>Sustainability: A Philosophical Perspective</w:t>
            </w:r>
          </w:p>
        </w:tc>
        <w:tc>
          <w:tcPr>
            <w:tcW w:w="2999" w:type="pct"/>
            <w:shd w:val="clear" w:color="auto" w:fill="EAF1DD" w:themeFill="accent3" w:themeFillTint="33"/>
            <w:vAlign w:val="center"/>
          </w:tcPr>
          <w:p w:rsidR="00DB2C54" w:rsidRPr="006503CF" w:rsidRDefault="00DB2C54" w:rsidP="00FB0303">
            <w:pPr>
              <w:rPr>
                <w:rFonts w:cs="Times New Roman"/>
                <w:sz w:val="24"/>
                <w:szCs w:val="24"/>
              </w:rPr>
            </w:pPr>
            <w:r w:rsidRPr="006503CF">
              <w:rPr>
                <w:rFonts w:cs="Arial"/>
                <w:color w:val="000000"/>
                <w:sz w:val="24"/>
                <w:szCs w:val="24"/>
                <w:shd w:val="clear" w:color="auto" w:fill="EAF1DD" w:themeFill="accent3" w:themeFillTint="33"/>
              </w:rPr>
              <w:t>Sustainability is now widely advocated, but what exactly does it mean? Is sustainability a trendy ideology, an ethical ideal, or a scientifically based endeavour to protect people and the environment? This course addresses these questions and fosters reflections on what ought to be sustained, and what is required to make that possible.</w:t>
            </w:r>
          </w:p>
        </w:tc>
      </w:tr>
      <w:tr w:rsidR="00DB2C54" w:rsidRPr="006503CF" w:rsidTr="006503CF">
        <w:trPr>
          <w:trHeight w:val="340"/>
        </w:trPr>
        <w:tc>
          <w:tcPr>
            <w:tcW w:w="938" w:type="pct"/>
            <w:gridSpan w:val="2"/>
            <w:shd w:val="clear" w:color="auto" w:fill="F2F2F2" w:themeFill="background1" w:themeFillShade="F2"/>
            <w:vAlign w:val="center"/>
          </w:tcPr>
          <w:p w:rsidR="00DB2C54" w:rsidRPr="006503CF" w:rsidRDefault="00DB2C54" w:rsidP="00FB0303">
            <w:pPr>
              <w:rPr>
                <w:rFonts w:cs="Times New Roman"/>
                <w:sz w:val="24"/>
                <w:szCs w:val="24"/>
              </w:rPr>
            </w:pPr>
            <w:r w:rsidRPr="006503CF">
              <w:rPr>
                <w:rFonts w:eastAsia="Times New Roman" w:cs="Times New Roman"/>
                <w:color w:val="000000"/>
                <w:sz w:val="24"/>
                <w:szCs w:val="24"/>
              </w:rPr>
              <w:t xml:space="preserve">Philosophy 2810F </w:t>
            </w:r>
          </w:p>
        </w:tc>
        <w:tc>
          <w:tcPr>
            <w:tcW w:w="1063" w:type="pct"/>
            <w:shd w:val="clear" w:color="auto" w:fill="F2F2F2" w:themeFill="background1" w:themeFillShade="F2"/>
            <w:vAlign w:val="center"/>
          </w:tcPr>
          <w:p w:rsidR="00DB2C54" w:rsidRPr="006503CF" w:rsidRDefault="00DB2C54" w:rsidP="00FB0303">
            <w:pPr>
              <w:rPr>
                <w:rFonts w:cs="Times New Roman"/>
                <w:sz w:val="24"/>
                <w:szCs w:val="24"/>
              </w:rPr>
            </w:pPr>
            <w:r w:rsidRPr="006503CF">
              <w:rPr>
                <w:rFonts w:eastAsia="Times New Roman" w:cs="Times New Roman"/>
                <w:color w:val="000000"/>
                <w:sz w:val="24"/>
                <w:szCs w:val="24"/>
              </w:rPr>
              <w:t>Global Justice and Human Rights</w:t>
            </w:r>
          </w:p>
        </w:tc>
        <w:tc>
          <w:tcPr>
            <w:tcW w:w="2999" w:type="pct"/>
            <w:shd w:val="clear" w:color="auto" w:fill="F2F2F2" w:themeFill="background1" w:themeFillShade="F2"/>
            <w:vAlign w:val="center"/>
          </w:tcPr>
          <w:p w:rsidR="00DB2C54" w:rsidRPr="006503CF" w:rsidRDefault="00DB2C54" w:rsidP="00FB0303">
            <w:pPr>
              <w:rPr>
                <w:rFonts w:cs="Times New Roman"/>
                <w:sz w:val="24"/>
                <w:szCs w:val="24"/>
              </w:rPr>
            </w:pPr>
            <w:r w:rsidRPr="006503CF">
              <w:rPr>
                <w:rFonts w:cs="Arial"/>
                <w:color w:val="000000"/>
                <w:sz w:val="24"/>
                <w:szCs w:val="24"/>
                <w:shd w:val="clear" w:color="auto" w:fill="F2F2F2" w:themeFill="background1" w:themeFillShade="F2"/>
              </w:rPr>
              <w:t>What are our obligations to other countries and their citizens? Do those obligations issue from universal human rights? This course will address these questions through the consideration of a number of topics that raise issues of global justice, for example economic globalization, genocide and military intervention.</w:t>
            </w:r>
          </w:p>
        </w:tc>
      </w:tr>
      <w:tr w:rsidR="00DB2C54" w:rsidRPr="006503CF" w:rsidTr="00FB0303">
        <w:trPr>
          <w:trHeight w:val="340"/>
        </w:trPr>
        <w:tc>
          <w:tcPr>
            <w:tcW w:w="5000" w:type="pct"/>
            <w:gridSpan w:val="4"/>
            <w:shd w:val="clear" w:color="auto" w:fill="5F497A" w:themeFill="accent4" w:themeFillShade="BF"/>
            <w:vAlign w:val="center"/>
          </w:tcPr>
          <w:p w:rsidR="00DB2C54" w:rsidRPr="006503CF" w:rsidRDefault="002773BE" w:rsidP="00FB0303">
            <w:pPr>
              <w:rPr>
                <w:rFonts w:cs="Times New Roman"/>
                <w:b/>
                <w:color w:val="FFFFFF" w:themeColor="background1"/>
                <w:sz w:val="24"/>
                <w:szCs w:val="24"/>
                <w:u w:val="single"/>
              </w:rPr>
            </w:pPr>
            <w:r w:rsidRPr="006503CF">
              <w:rPr>
                <w:rFonts w:cs="Times New Roman"/>
                <w:b/>
                <w:color w:val="FFFFFF" w:themeColor="background1"/>
                <w:sz w:val="24"/>
                <w:szCs w:val="24"/>
                <w:u w:val="single"/>
              </w:rPr>
              <w:t>Richard Ivey</w:t>
            </w:r>
            <w:r w:rsidR="00DB2C54" w:rsidRPr="006503CF">
              <w:rPr>
                <w:rFonts w:cs="Times New Roman"/>
                <w:b/>
                <w:color w:val="FFFFFF" w:themeColor="background1"/>
                <w:sz w:val="24"/>
                <w:szCs w:val="24"/>
                <w:u w:val="single"/>
              </w:rPr>
              <w:t xml:space="preserve"> School of Business</w:t>
            </w:r>
          </w:p>
        </w:tc>
      </w:tr>
      <w:tr w:rsidR="00DB2C54" w:rsidRPr="006503CF" w:rsidTr="00FB0303">
        <w:trPr>
          <w:trHeight w:val="340"/>
        </w:trPr>
        <w:tc>
          <w:tcPr>
            <w:tcW w:w="5000" w:type="pct"/>
            <w:gridSpan w:val="4"/>
            <w:shd w:val="clear" w:color="auto" w:fill="E5DFEC" w:themeFill="accent4" w:themeFillTint="33"/>
            <w:vAlign w:val="center"/>
          </w:tcPr>
          <w:p w:rsidR="00DB2C54" w:rsidRPr="006503CF" w:rsidRDefault="00DB2C54" w:rsidP="00FB0303">
            <w:pPr>
              <w:spacing w:after="100" w:afterAutospacing="1"/>
              <w:rPr>
                <w:rFonts w:eastAsia="Times New Roman" w:cs="Times New Roman"/>
                <w:color w:val="000000"/>
                <w:sz w:val="24"/>
                <w:szCs w:val="24"/>
                <w:lang w:eastAsia="en-CA"/>
              </w:rPr>
            </w:pPr>
            <w:r w:rsidRPr="006503CF">
              <w:rPr>
                <w:rFonts w:cs="Times New Roman"/>
                <w:sz w:val="24"/>
                <w:szCs w:val="24"/>
              </w:rPr>
              <w:t>Business</w:t>
            </w:r>
          </w:p>
        </w:tc>
      </w:tr>
      <w:tr w:rsidR="00DB2C54" w:rsidRPr="006503CF" w:rsidTr="006503CF">
        <w:trPr>
          <w:trHeight w:val="340"/>
        </w:trPr>
        <w:tc>
          <w:tcPr>
            <w:tcW w:w="938" w:type="pct"/>
            <w:gridSpan w:val="2"/>
            <w:shd w:val="clear" w:color="auto" w:fill="EAF1DD" w:themeFill="accent3" w:themeFillTint="33"/>
            <w:vAlign w:val="center"/>
          </w:tcPr>
          <w:p w:rsidR="00DB2C54" w:rsidRPr="006503CF" w:rsidRDefault="00DB2C54" w:rsidP="00FB0303">
            <w:pPr>
              <w:rPr>
                <w:rFonts w:eastAsia="Times New Roman" w:cs="Times New Roman"/>
                <w:color w:val="000000"/>
                <w:sz w:val="24"/>
                <w:szCs w:val="24"/>
              </w:rPr>
            </w:pPr>
            <w:r w:rsidRPr="006503CF">
              <w:rPr>
                <w:rFonts w:eastAsia="Times New Roman" w:cs="Times New Roman"/>
                <w:color w:val="000000"/>
                <w:sz w:val="24"/>
                <w:szCs w:val="24"/>
              </w:rPr>
              <w:t>Bus 4414A/B</w:t>
            </w:r>
          </w:p>
        </w:tc>
        <w:tc>
          <w:tcPr>
            <w:tcW w:w="1063" w:type="pct"/>
            <w:shd w:val="clear" w:color="auto" w:fill="EAF1DD" w:themeFill="accent3" w:themeFillTint="33"/>
            <w:vAlign w:val="center"/>
          </w:tcPr>
          <w:p w:rsidR="00DB2C54" w:rsidRPr="006503CF" w:rsidRDefault="00DB2C54" w:rsidP="00FB0303">
            <w:pPr>
              <w:rPr>
                <w:rFonts w:eastAsia="Times New Roman" w:cs="Times New Roman"/>
                <w:color w:val="000000"/>
                <w:sz w:val="24"/>
                <w:szCs w:val="24"/>
              </w:rPr>
            </w:pPr>
            <w:r w:rsidRPr="006503CF">
              <w:rPr>
                <w:rFonts w:eastAsia="Times New Roman" w:cs="Times New Roman"/>
                <w:color w:val="000000"/>
                <w:sz w:val="24"/>
                <w:szCs w:val="24"/>
              </w:rPr>
              <w:t>Managing for Sustainable Development</w:t>
            </w:r>
          </w:p>
        </w:tc>
        <w:tc>
          <w:tcPr>
            <w:tcW w:w="2999" w:type="pct"/>
            <w:shd w:val="clear" w:color="auto" w:fill="EAF1DD" w:themeFill="accent3" w:themeFillTint="33"/>
            <w:vAlign w:val="center"/>
          </w:tcPr>
          <w:p w:rsidR="00DB2C54" w:rsidRPr="006503CF" w:rsidRDefault="00DB2C54" w:rsidP="00FB0303">
            <w:pPr>
              <w:spacing w:after="100" w:afterAutospacing="1"/>
              <w:rPr>
                <w:rFonts w:eastAsia="Times New Roman" w:cs="Times New Roman"/>
                <w:color w:val="000000"/>
                <w:sz w:val="24"/>
                <w:szCs w:val="24"/>
                <w:lang w:eastAsia="en-CA"/>
              </w:rPr>
            </w:pPr>
            <w:r w:rsidRPr="006503CF">
              <w:rPr>
                <w:rFonts w:cs="Arial"/>
                <w:color w:val="000000"/>
                <w:sz w:val="24"/>
                <w:szCs w:val="24"/>
                <w:shd w:val="clear" w:color="auto" w:fill="EAF1DD" w:themeFill="accent3" w:themeFillTint="33"/>
              </w:rPr>
              <w:t>To enable managers to come to grips with the complex, demanding and potentially conflicting issues of sustainable development. This course focuses on the inter-relationships between and integration of financial, social and environmental performance.</w:t>
            </w:r>
          </w:p>
        </w:tc>
      </w:tr>
      <w:tr w:rsidR="00DB2C54" w:rsidRPr="006503CF" w:rsidTr="006503CF">
        <w:trPr>
          <w:trHeight w:val="340"/>
        </w:trPr>
        <w:tc>
          <w:tcPr>
            <w:tcW w:w="938" w:type="pct"/>
            <w:gridSpan w:val="2"/>
            <w:shd w:val="clear" w:color="auto" w:fill="F2F2F2" w:themeFill="background1" w:themeFillShade="F2"/>
            <w:vAlign w:val="center"/>
          </w:tcPr>
          <w:p w:rsidR="00DB2C54" w:rsidRPr="006503CF" w:rsidRDefault="00DB2C54" w:rsidP="00FB0303">
            <w:pPr>
              <w:rPr>
                <w:rFonts w:eastAsia="Times New Roman" w:cs="Times New Roman"/>
                <w:color w:val="000000"/>
                <w:sz w:val="24"/>
                <w:szCs w:val="24"/>
              </w:rPr>
            </w:pPr>
            <w:r w:rsidRPr="006503CF">
              <w:rPr>
                <w:rFonts w:eastAsia="Times New Roman" w:cs="Times New Roman"/>
                <w:color w:val="000000"/>
                <w:sz w:val="24"/>
                <w:szCs w:val="24"/>
              </w:rPr>
              <w:t>Bus 4518A/B</w:t>
            </w:r>
          </w:p>
        </w:tc>
        <w:tc>
          <w:tcPr>
            <w:tcW w:w="1063" w:type="pct"/>
            <w:shd w:val="clear" w:color="auto" w:fill="F2F2F2" w:themeFill="background1" w:themeFillShade="F2"/>
            <w:vAlign w:val="center"/>
          </w:tcPr>
          <w:p w:rsidR="00DB2C54" w:rsidRPr="006503CF" w:rsidRDefault="00DB2C54" w:rsidP="00FB0303">
            <w:pPr>
              <w:rPr>
                <w:rFonts w:cs="Times New Roman"/>
                <w:sz w:val="24"/>
                <w:szCs w:val="24"/>
              </w:rPr>
            </w:pPr>
            <w:r w:rsidRPr="006503CF">
              <w:rPr>
                <w:rFonts w:eastAsia="Times New Roman" w:cs="Times New Roman"/>
                <w:color w:val="000000"/>
                <w:sz w:val="24"/>
                <w:szCs w:val="24"/>
              </w:rPr>
              <w:t>Project Management</w:t>
            </w:r>
          </w:p>
        </w:tc>
        <w:tc>
          <w:tcPr>
            <w:tcW w:w="2999" w:type="pct"/>
            <w:shd w:val="clear" w:color="auto" w:fill="F2F2F2" w:themeFill="background1" w:themeFillShade="F2"/>
            <w:vAlign w:val="center"/>
          </w:tcPr>
          <w:p w:rsidR="00DB2C54" w:rsidRPr="006503CF" w:rsidRDefault="00DB2C54" w:rsidP="00FB0303">
            <w:pPr>
              <w:rPr>
                <w:rFonts w:cs="Times New Roman"/>
                <w:sz w:val="24"/>
                <w:szCs w:val="24"/>
              </w:rPr>
            </w:pPr>
            <w:r w:rsidRPr="006503CF">
              <w:rPr>
                <w:rFonts w:cs="Arial"/>
                <w:color w:val="000000"/>
                <w:sz w:val="24"/>
                <w:szCs w:val="24"/>
                <w:shd w:val="clear" w:color="auto" w:fill="F2F2F2" w:themeFill="background1" w:themeFillShade="F2"/>
              </w:rPr>
              <w:t xml:space="preserve">This course is designed to provide students with a holistic, integrative view of project management. Both the technical elements (e.g., scope, schedules, budgets and status reports, etc.) and the </w:t>
            </w:r>
            <w:proofErr w:type="spellStart"/>
            <w:r w:rsidRPr="006503CF">
              <w:rPr>
                <w:rFonts w:cs="Arial"/>
                <w:color w:val="000000"/>
                <w:sz w:val="24"/>
                <w:szCs w:val="24"/>
                <w:shd w:val="clear" w:color="auto" w:fill="F2F2F2" w:themeFill="background1" w:themeFillShade="F2"/>
              </w:rPr>
              <w:t>sociocultural</w:t>
            </w:r>
            <w:proofErr w:type="spellEnd"/>
            <w:r w:rsidRPr="006503CF">
              <w:rPr>
                <w:rFonts w:cs="Arial"/>
                <w:color w:val="000000"/>
                <w:sz w:val="24"/>
                <w:szCs w:val="24"/>
                <w:shd w:val="clear" w:color="auto" w:fill="F2F2F2" w:themeFill="background1" w:themeFillShade="F2"/>
              </w:rPr>
              <w:t xml:space="preserve"> elements (e.g., leadership, teamwork, politics, etc.) of project management will be examined. Students taking this course will advance their understanding of project management and should develop a better appreciation for the</w:t>
            </w:r>
            <w:r w:rsidRPr="006503CF">
              <w:rPr>
                <w:rFonts w:cs="Arial"/>
                <w:color w:val="000000"/>
                <w:sz w:val="24"/>
                <w:szCs w:val="24"/>
                <w:shd w:val="clear" w:color="auto" w:fill="FFFFFF"/>
              </w:rPr>
              <w:t xml:space="preserve"> </w:t>
            </w:r>
            <w:r w:rsidRPr="006503CF">
              <w:rPr>
                <w:rFonts w:cs="Arial"/>
                <w:color w:val="000000"/>
                <w:sz w:val="24"/>
                <w:szCs w:val="24"/>
                <w:shd w:val="clear" w:color="auto" w:fill="F2F2F2" w:themeFill="background1" w:themeFillShade="F2"/>
              </w:rPr>
              <w:t>common sense and science behind effective project management.</w:t>
            </w:r>
          </w:p>
        </w:tc>
      </w:tr>
      <w:tr w:rsidR="00DB2C54" w:rsidRPr="006503CF" w:rsidTr="006503CF">
        <w:trPr>
          <w:trHeight w:val="340"/>
        </w:trPr>
        <w:tc>
          <w:tcPr>
            <w:tcW w:w="938" w:type="pct"/>
            <w:gridSpan w:val="2"/>
            <w:shd w:val="clear" w:color="auto" w:fill="F2F2F2" w:themeFill="background1" w:themeFillShade="F2"/>
            <w:vAlign w:val="center"/>
          </w:tcPr>
          <w:p w:rsidR="00DB2C54" w:rsidRPr="006503CF" w:rsidRDefault="00DB2C54" w:rsidP="00FB0303">
            <w:pPr>
              <w:rPr>
                <w:rFonts w:eastAsia="Times New Roman" w:cs="Times New Roman"/>
                <w:color w:val="000000"/>
                <w:sz w:val="24"/>
                <w:szCs w:val="24"/>
              </w:rPr>
            </w:pPr>
            <w:r w:rsidRPr="006503CF">
              <w:rPr>
                <w:rFonts w:eastAsia="Times New Roman" w:cs="Times New Roman"/>
                <w:color w:val="000000"/>
                <w:sz w:val="24"/>
                <w:szCs w:val="24"/>
              </w:rPr>
              <w:lastRenderedPageBreak/>
              <w:t>Bus 4521</w:t>
            </w:r>
          </w:p>
        </w:tc>
        <w:tc>
          <w:tcPr>
            <w:tcW w:w="1063" w:type="pct"/>
            <w:shd w:val="clear" w:color="auto" w:fill="F2F2F2" w:themeFill="background1" w:themeFillShade="F2"/>
            <w:vAlign w:val="center"/>
          </w:tcPr>
          <w:p w:rsidR="00DB2C54" w:rsidRPr="006503CF" w:rsidRDefault="00DB2C54" w:rsidP="00FB0303">
            <w:pPr>
              <w:rPr>
                <w:rFonts w:eastAsia="Times New Roman" w:cs="Times New Roman"/>
                <w:color w:val="000000"/>
                <w:sz w:val="24"/>
                <w:szCs w:val="24"/>
              </w:rPr>
            </w:pPr>
            <w:r w:rsidRPr="006503CF">
              <w:rPr>
                <w:rFonts w:eastAsia="Times New Roman" w:cs="Times New Roman"/>
                <w:color w:val="000000"/>
                <w:sz w:val="24"/>
                <w:szCs w:val="24"/>
              </w:rPr>
              <w:t>Social Innovation</w:t>
            </w:r>
          </w:p>
        </w:tc>
        <w:tc>
          <w:tcPr>
            <w:tcW w:w="2999" w:type="pct"/>
            <w:shd w:val="clear" w:color="auto" w:fill="F2F2F2" w:themeFill="background1" w:themeFillShade="F2"/>
            <w:vAlign w:val="center"/>
          </w:tcPr>
          <w:p w:rsidR="00DB2C54" w:rsidRPr="006503CF" w:rsidRDefault="00DB2C54" w:rsidP="00FB0303">
            <w:pPr>
              <w:spacing w:after="100" w:afterAutospacing="1"/>
              <w:rPr>
                <w:rFonts w:eastAsia="Times New Roman" w:cs="Times New Roman"/>
                <w:color w:val="000000"/>
                <w:sz w:val="24"/>
                <w:szCs w:val="24"/>
                <w:lang w:eastAsia="en-CA"/>
              </w:rPr>
            </w:pPr>
            <w:r w:rsidRPr="006503CF">
              <w:rPr>
                <w:rFonts w:cs="Arial"/>
                <w:color w:val="000000"/>
                <w:sz w:val="24"/>
                <w:szCs w:val="24"/>
                <w:shd w:val="clear" w:color="auto" w:fill="F2F2F2" w:themeFill="background1" w:themeFillShade="F2"/>
              </w:rPr>
              <w:t>Organizations are becoming increasingly interconnected and integrated through globalization, financial markets, information and communication technologies, and demographic changes. This course places in sharp focus the intimate connection among individuals, corporations, and society. You will learn about the complexity of decision-making, particularly when trying to align societal, organizational, and personal objectives.</w:t>
            </w:r>
          </w:p>
        </w:tc>
      </w:tr>
      <w:tr w:rsidR="00DB2C54" w:rsidRPr="006503CF" w:rsidTr="006503CF">
        <w:trPr>
          <w:trHeight w:val="340"/>
        </w:trPr>
        <w:tc>
          <w:tcPr>
            <w:tcW w:w="938" w:type="pct"/>
            <w:gridSpan w:val="2"/>
            <w:shd w:val="clear" w:color="auto" w:fill="EAF1DD" w:themeFill="accent3" w:themeFillTint="33"/>
            <w:vAlign w:val="center"/>
          </w:tcPr>
          <w:p w:rsidR="00DB2C54" w:rsidRPr="006503CF" w:rsidRDefault="00DB2C54" w:rsidP="00FB0303">
            <w:pPr>
              <w:rPr>
                <w:rFonts w:eastAsia="Times New Roman" w:cs="Times New Roman"/>
                <w:color w:val="000000"/>
                <w:sz w:val="24"/>
                <w:szCs w:val="24"/>
              </w:rPr>
            </w:pPr>
            <w:r w:rsidRPr="006503CF">
              <w:rPr>
                <w:rFonts w:eastAsia="Times New Roman" w:cs="Times New Roman"/>
                <w:color w:val="000000"/>
                <w:sz w:val="24"/>
                <w:szCs w:val="24"/>
              </w:rPr>
              <w:t>Bus 4522</w:t>
            </w:r>
          </w:p>
        </w:tc>
        <w:tc>
          <w:tcPr>
            <w:tcW w:w="1063" w:type="pct"/>
            <w:shd w:val="clear" w:color="auto" w:fill="EAF1DD" w:themeFill="accent3" w:themeFillTint="33"/>
            <w:vAlign w:val="center"/>
          </w:tcPr>
          <w:p w:rsidR="00DB2C54" w:rsidRPr="006503CF" w:rsidRDefault="00DB2C54" w:rsidP="00FB0303">
            <w:pPr>
              <w:rPr>
                <w:rFonts w:eastAsia="Times New Roman" w:cs="Times New Roman"/>
                <w:color w:val="000000"/>
                <w:sz w:val="24"/>
                <w:szCs w:val="24"/>
              </w:rPr>
            </w:pPr>
            <w:r w:rsidRPr="006503CF">
              <w:rPr>
                <w:rFonts w:eastAsia="Times New Roman" w:cs="Times New Roman"/>
                <w:color w:val="000000"/>
                <w:sz w:val="24"/>
                <w:szCs w:val="24"/>
              </w:rPr>
              <w:t>Managing the Triple Bottom Line</w:t>
            </w:r>
          </w:p>
        </w:tc>
        <w:tc>
          <w:tcPr>
            <w:tcW w:w="2999" w:type="pct"/>
            <w:shd w:val="clear" w:color="auto" w:fill="EAF1DD" w:themeFill="accent3" w:themeFillTint="33"/>
            <w:vAlign w:val="center"/>
          </w:tcPr>
          <w:p w:rsidR="00DB2C54" w:rsidRPr="006503CF" w:rsidRDefault="00DB2C54" w:rsidP="00FB0303">
            <w:pPr>
              <w:spacing w:after="100" w:afterAutospacing="1"/>
              <w:rPr>
                <w:rFonts w:eastAsia="Times New Roman" w:cs="Times New Roman"/>
                <w:color w:val="000000"/>
                <w:sz w:val="24"/>
                <w:szCs w:val="24"/>
                <w:lang w:eastAsia="en-CA"/>
              </w:rPr>
            </w:pPr>
            <w:r w:rsidRPr="006503CF">
              <w:rPr>
                <w:rFonts w:cs="Arial"/>
                <w:color w:val="000000"/>
                <w:sz w:val="24"/>
                <w:szCs w:val="24"/>
                <w:shd w:val="clear" w:color="auto" w:fill="EAF1DD" w:themeFill="accent3" w:themeFillTint="33"/>
              </w:rPr>
              <w:t xml:space="preserve">This course enables managers to come to grips with the complex, demanding and potentially conflicting issues of sustainable development. In a nutshell, sustainable development focuses on the interrelationships between and integration of financial, social and environmental </w:t>
            </w:r>
            <w:proofErr w:type="spellStart"/>
            <w:r w:rsidRPr="006503CF">
              <w:rPr>
                <w:rFonts w:cs="Arial"/>
                <w:color w:val="000000"/>
                <w:sz w:val="24"/>
                <w:szCs w:val="24"/>
                <w:shd w:val="clear" w:color="auto" w:fill="EAF1DD" w:themeFill="accent3" w:themeFillTint="33"/>
              </w:rPr>
              <w:t>performance.By</w:t>
            </w:r>
            <w:proofErr w:type="spellEnd"/>
            <w:r w:rsidRPr="006503CF">
              <w:rPr>
                <w:rFonts w:cs="Arial"/>
                <w:color w:val="000000"/>
                <w:sz w:val="24"/>
                <w:szCs w:val="24"/>
                <w:shd w:val="clear" w:color="auto" w:fill="EAF1DD" w:themeFill="accent3" w:themeFillTint="33"/>
              </w:rPr>
              <w:t xml:space="preserve"> the end of this course you should have gained tools, skills and intuition that will enable you to characterize the drivers of current social and environmental issues; integrate financial, social and environmental performance within a general business model; review and critique the strategies adopted by firms on sustainable development based on decision-oriented frameworks; and formulate effective approaches to managing the triple bottom line.</w:t>
            </w:r>
          </w:p>
        </w:tc>
      </w:tr>
      <w:tr w:rsidR="00DB2C54" w:rsidRPr="006503CF" w:rsidTr="006503CF">
        <w:trPr>
          <w:trHeight w:val="340"/>
        </w:trPr>
        <w:tc>
          <w:tcPr>
            <w:tcW w:w="938" w:type="pct"/>
            <w:gridSpan w:val="2"/>
            <w:shd w:val="clear" w:color="auto" w:fill="EAF1DD" w:themeFill="accent3" w:themeFillTint="33"/>
            <w:vAlign w:val="center"/>
          </w:tcPr>
          <w:p w:rsidR="00DB2C54" w:rsidRPr="006503CF" w:rsidRDefault="00DB2C54" w:rsidP="00FB0303">
            <w:pPr>
              <w:rPr>
                <w:rFonts w:eastAsia="Times New Roman" w:cs="Times New Roman"/>
                <w:color w:val="000000"/>
                <w:sz w:val="24"/>
                <w:szCs w:val="24"/>
              </w:rPr>
            </w:pPr>
            <w:r w:rsidRPr="006503CF">
              <w:rPr>
                <w:rFonts w:eastAsia="Times New Roman" w:cs="Times New Roman"/>
                <w:color w:val="000000"/>
                <w:sz w:val="24"/>
                <w:szCs w:val="24"/>
              </w:rPr>
              <w:t>Bus 4523A/B</w:t>
            </w:r>
          </w:p>
        </w:tc>
        <w:tc>
          <w:tcPr>
            <w:tcW w:w="1063" w:type="pct"/>
            <w:shd w:val="clear" w:color="auto" w:fill="EAF1DD" w:themeFill="accent3" w:themeFillTint="33"/>
            <w:vAlign w:val="center"/>
          </w:tcPr>
          <w:p w:rsidR="00DB2C54" w:rsidRPr="006503CF" w:rsidRDefault="00DB2C54" w:rsidP="00FB0303">
            <w:pPr>
              <w:rPr>
                <w:rFonts w:eastAsia="Times New Roman" w:cs="Times New Roman"/>
                <w:color w:val="000000"/>
                <w:sz w:val="24"/>
                <w:szCs w:val="24"/>
              </w:rPr>
            </w:pPr>
            <w:r w:rsidRPr="006503CF">
              <w:rPr>
                <w:rFonts w:eastAsia="Times New Roman" w:cs="Times New Roman"/>
                <w:color w:val="000000"/>
                <w:sz w:val="24"/>
                <w:szCs w:val="24"/>
              </w:rPr>
              <w:t>Business, Government and the Environment</w:t>
            </w:r>
          </w:p>
        </w:tc>
        <w:tc>
          <w:tcPr>
            <w:tcW w:w="2999" w:type="pct"/>
            <w:shd w:val="clear" w:color="auto" w:fill="EAF1DD" w:themeFill="accent3" w:themeFillTint="33"/>
            <w:vAlign w:val="center"/>
          </w:tcPr>
          <w:p w:rsidR="00DB2C54" w:rsidRPr="006503CF" w:rsidRDefault="00DB2C54" w:rsidP="00FB0303">
            <w:pPr>
              <w:spacing w:after="100" w:afterAutospacing="1"/>
              <w:rPr>
                <w:rFonts w:eastAsia="Times New Roman" w:cs="Times New Roman"/>
                <w:color w:val="000000"/>
                <w:sz w:val="24"/>
                <w:szCs w:val="24"/>
                <w:lang w:eastAsia="en-CA"/>
              </w:rPr>
            </w:pPr>
            <w:r w:rsidRPr="006503CF">
              <w:rPr>
                <w:rFonts w:cs="Arial"/>
                <w:color w:val="000000"/>
                <w:sz w:val="24"/>
                <w:szCs w:val="24"/>
                <w:shd w:val="clear" w:color="auto" w:fill="EAF1DD" w:themeFill="accent3" w:themeFillTint="33"/>
              </w:rPr>
              <w:t>This course examines the rationale for government regulation in various industries and the public policy procedures through which regulations are determined. The course will also develop an understanding of how firms can strategically manage their policy environment through their interactions with various stakeholders and government. Special emphasis will be placed on current policy and management issues in the energy sector.</w:t>
            </w:r>
          </w:p>
        </w:tc>
      </w:tr>
      <w:tr w:rsidR="00DB2C54" w:rsidRPr="006503CF" w:rsidTr="006503CF">
        <w:trPr>
          <w:trHeight w:val="340"/>
        </w:trPr>
        <w:tc>
          <w:tcPr>
            <w:tcW w:w="938" w:type="pct"/>
            <w:gridSpan w:val="2"/>
            <w:shd w:val="clear" w:color="auto" w:fill="EAF1DD" w:themeFill="accent3" w:themeFillTint="33"/>
            <w:vAlign w:val="center"/>
          </w:tcPr>
          <w:p w:rsidR="00DB2C54" w:rsidRPr="006503CF" w:rsidRDefault="00DB2C54" w:rsidP="00FB0303">
            <w:pPr>
              <w:rPr>
                <w:rFonts w:eastAsia="Times New Roman" w:cs="Times New Roman"/>
                <w:color w:val="000000"/>
                <w:sz w:val="24"/>
                <w:szCs w:val="24"/>
              </w:rPr>
            </w:pPr>
            <w:r w:rsidRPr="006503CF">
              <w:rPr>
                <w:rFonts w:eastAsia="Times New Roman" w:cs="Times New Roman"/>
                <w:color w:val="000000"/>
                <w:sz w:val="24"/>
                <w:szCs w:val="24"/>
              </w:rPr>
              <w:t>Bus 4539A/B</w:t>
            </w:r>
          </w:p>
        </w:tc>
        <w:tc>
          <w:tcPr>
            <w:tcW w:w="1063" w:type="pct"/>
            <w:shd w:val="clear" w:color="auto" w:fill="EAF1DD" w:themeFill="accent3" w:themeFillTint="33"/>
            <w:vAlign w:val="center"/>
          </w:tcPr>
          <w:p w:rsidR="00DB2C54" w:rsidRPr="006503CF" w:rsidRDefault="00DB2C54" w:rsidP="00FB0303">
            <w:pPr>
              <w:rPr>
                <w:rFonts w:eastAsia="Times New Roman" w:cs="Times New Roman"/>
                <w:color w:val="000000"/>
                <w:sz w:val="24"/>
                <w:szCs w:val="24"/>
              </w:rPr>
            </w:pPr>
            <w:r w:rsidRPr="006503CF">
              <w:rPr>
                <w:rFonts w:eastAsia="Times New Roman" w:cs="Times New Roman"/>
                <w:color w:val="000000"/>
                <w:sz w:val="24"/>
                <w:szCs w:val="24"/>
              </w:rPr>
              <w:t>Business Strategy and Sustainability</w:t>
            </w:r>
          </w:p>
        </w:tc>
        <w:tc>
          <w:tcPr>
            <w:tcW w:w="2999" w:type="pct"/>
            <w:shd w:val="clear" w:color="auto" w:fill="EAF1DD" w:themeFill="accent3" w:themeFillTint="33"/>
            <w:vAlign w:val="center"/>
          </w:tcPr>
          <w:p w:rsidR="00DB2C54" w:rsidRPr="006503CF" w:rsidRDefault="00DB2C54" w:rsidP="00FB0303">
            <w:pPr>
              <w:spacing w:after="100" w:afterAutospacing="1"/>
              <w:rPr>
                <w:rFonts w:eastAsia="Times New Roman" w:cs="Times New Roman"/>
                <w:color w:val="000000"/>
                <w:sz w:val="24"/>
                <w:szCs w:val="24"/>
                <w:lang w:eastAsia="en-CA"/>
              </w:rPr>
            </w:pPr>
            <w:r w:rsidRPr="006503CF">
              <w:rPr>
                <w:rFonts w:cs="Arial"/>
                <w:color w:val="000000"/>
                <w:sz w:val="24"/>
                <w:szCs w:val="24"/>
                <w:shd w:val="clear" w:color="auto" w:fill="EAF1DD" w:themeFill="accent3" w:themeFillTint="33"/>
              </w:rPr>
              <w:t>This course is for students interested in understanding the interface between business and sustainability. Sustainability is defined as the maintenance of ecological, social and economic systems. This course will introduce students to the relationship between sustainability and business strategy, focusing on the fundamental strategic motivations of business can represent both a force for and against the integrity of these systems.</w:t>
            </w:r>
          </w:p>
        </w:tc>
      </w:tr>
      <w:tr w:rsidR="00DB2C54" w:rsidRPr="006503CF" w:rsidTr="006503CF">
        <w:trPr>
          <w:trHeight w:val="340"/>
        </w:trPr>
        <w:tc>
          <w:tcPr>
            <w:tcW w:w="938" w:type="pct"/>
            <w:gridSpan w:val="2"/>
            <w:shd w:val="clear" w:color="auto" w:fill="EAF1DD" w:themeFill="accent3" w:themeFillTint="33"/>
            <w:vAlign w:val="center"/>
          </w:tcPr>
          <w:p w:rsidR="00DB2C54" w:rsidRPr="006503CF" w:rsidRDefault="00DB2C54" w:rsidP="00FB0303">
            <w:pPr>
              <w:rPr>
                <w:rFonts w:eastAsia="Times New Roman" w:cs="Times New Roman"/>
                <w:color w:val="000000"/>
                <w:sz w:val="24"/>
                <w:szCs w:val="24"/>
              </w:rPr>
            </w:pPr>
            <w:r w:rsidRPr="006503CF">
              <w:rPr>
                <w:rFonts w:eastAsia="Times New Roman" w:cs="Times New Roman"/>
                <w:color w:val="000000"/>
                <w:sz w:val="24"/>
                <w:szCs w:val="24"/>
              </w:rPr>
              <w:t>Bus 4550A/B</w:t>
            </w:r>
          </w:p>
        </w:tc>
        <w:tc>
          <w:tcPr>
            <w:tcW w:w="1063" w:type="pct"/>
            <w:shd w:val="clear" w:color="auto" w:fill="EAF1DD" w:themeFill="accent3" w:themeFillTint="33"/>
            <w:vAlign w:val="center"/>
          </w:tcPr>
          <w:p w:rsidR="00DB2C54" w:rsidRPr="006503CF" w:rsidRDefault="00DB2C54" w:rsidP="00FB0303">
            <w:pPr>
              <w:rPr>
                <w:rFonts w:eastAsia="Times New Roman" w:cs="Times New Roman"/>
                <w:color w:val="000000"/>
                <w:sz w:val="24"/>
                <w:szCs w:val="24"/>
              </w:rPr>
            </w:pPr>
            <w:r w:rsidRPr="006503CF">
              <w:rPr>
                <w:rFonts w:eastAsia="Times New Roman" w:cs="Times New Roman"/>
                <w:color w:val="000000"/>
                <w:sz w:val="24"/>
                <w:szCs w:val="24"/>
              </w:rPr>
              <w:t>Sustainability in Action</w:t>
            </w:r>
          </w:p>
        </w:tc>
        <w:tc>
          <w:tcPr>
            <w:tcW w:w="2999" w:type="pct"/>
            <w:shd w:val="clear" w:color="auto" w:fill="EAF1DD" w:themeFill="accent3" w:themeFillTint="33"/>
            <w:vAlign w:val="center"/>
          </w:tcPr>
          <w:p w:rsidR="00DB2C54" w:rsidRPr="006503CF" w:rsidRDefault="00DB2C54" w:rsidP="00FB0303">
            <w:pPr>
              <w:spacing w:after="100" w:afterAutospacing="1"/>
              <w:rPr>
                <w:rFonts w:eastAsia="Times New Roman" w:cs="Times New Roman"/>
                <w:color w:val="000000"/>
                <w:sz w:val="24"/>
                <w:szCs w:val="24"/>
                <w:lang w:eastAsia="en-CA"/>
              </w:rPr>
            </w:pPr>
            <w:r w:rsidRPr="006503CF">
              <w:rPr>
                <w:rFonts w:cs="Arial"/>
                <w:color w:val="000000"/>
                <w:sz w:val="24"/>
                <w:szCs w:val="24"/>
                <w:shd w:val="clear" w:color="auto" w:fill="EAF1DD" w:themeFill="accent3" w:themeFillTint="33"/>
              </w:rPr>
              <w:t>This course provides a comprehensive foundation to the practical challenges to and opportunities of doing sustainability work. It is designed as an action-oriented course for future leaders of for-profit, non-profit and governmental organizations interested in championing and implementing positive social change.</w:t>
            </w:r>
          </w:p>
        </w:tc>
      </w:tr>
      <w:tr w:rsidR="00DB2C54" w:rsidRPr="006503CF" w:rsidTr="006503CF">
        <w:trPr>
          <w:trHeight w:val="340"/>
        </w:trPr>
        <w:tc>
          <w:tcPr>
            <w:tcW w:w="938" w:type="pct"/>
            <w:gridSpan w:val="2"/>
            <w:shd w:val="clear" w:color="auto" w:fill="EAF1DD" w:themeFill="accent3" w:themeFillTint="33"/>
            <w:vAlign w:val="center"/>
          </w:tcPr>
          <w:p w:rsidR="00DB2C54" w:rsidRPr="006503CF" w:rsidRDefault="00DB2C54" w:rsidP="00FB0303">
            <w:pPr>
              <w:rPr>
                <w:rFonts w:eastAsia="Times New Roman" w:cs="Times New Roman"/>
                <w:color w:val="000000"/>
                <w:sz w:val="24"/>
                <w:szCs w:val="24"/>
              </w:rPr>
            </w:pPr>
            <w:r w:rsidRPr="006503CF">
              <w:rPr>
                <w:rFonts w:eastAsia="Times New Roman" w:cs="Times New Roman"/>
                <w:color w:val="000000"/>
                <w:sz w:val="24"/>
                <w:szCs w:val="24"/>
              </w:rPr>
              <w:t>Bus 4557A/B</w:t>
            </w:r>
          </w:p>
        </w:tc>
        <w:tc>
          <w:tcPr>
            <w:tcW w:w="1063" w:type="pct"/>
            <w:shd w:val="clear" w:color="auto" w:fill="EAF1DD" w:themeFill="accent3" w:themeFillTint="33"/>
            <w:vAlign w:val="center"/>
          </w:tcPr>
          <w:p w:rsidR="00DB2C54" w:rsidRPr="006503CF" w:rsidRDefault="00DB2C54" w:rsidP="00FB0303">
            <w:pPr>
              <w:rPr>
                <w:rFonts w:eastAsia="Times New Roman" w:cs="Times New Roman"/>
                <w:color w:val="000000"/>
                <w:sz w:val="24"/>
                <w:szCs w:val="24"/>
              </w:rPr>
            </w:pPr>
            <w:r w:rsidRPr="006503CF">
              <w:rPr>
                <w:rFonts w:eastAsia="Times New Roman" w:cs="Times New Roman"/>
                <w:color w:val="000000"/>
                <w:sz w:val="24"/>
                <w:szCs w:val="24"/>
              </w:rPr>
              <w:t>Business Government and Globalization</w:t>
            </w:r>
          </w:p>
        </w:tc>
        <w:tc>
          <w:tcPr>
            <w:tcW w:w="2999" w:type="pct"/>
            <w:shd w:val="clear" w:color="auto" w:fill="EAF1DD" w:themeFill="accent3" w:themeFillTint="33"/>
            <w:vAlign w:val="center"/>
          </w:tcPr>
          <w:p w:rsidR="00DB2C54" w:rsidRPr="006503CF" w:rsidRDefault="00DB2C54" w:rsidP="00FB0303">
            <w:pPr>
              <w:spacing w:after="100" w:afterAutospacing="1"/>
              <w:rPr>
                <w:rFonts w:eastAsia="Times New Roman" w:cs="Times New Roman"/>
                <w:color w:val="000000"/>
                <w:sz w:val="24"/>
                <w:szCs w:val="24"/>
                <w:lang w:eastAsia="en-CA"/>
              </w:rPr>
            </w:pPr>
            <w:r w:rsidRPr="006503CF">
              <w:rPr>
                <w:rFonts w:cs="Arial"/>
                <w:color w:val="000000"/>
                <w:sz w:val="24"/>
                <w:szCs w:val="24"/>
                <w:shd w:val="clear" w:color="auto" w:fill="EAF1DD" w:themeFill="accent3" w:themeFillTint="33"/>
              </w:rPr>
              <w:t>This course explores the tensions that can arise between corporate behavior and societal interests. There are two modules to the course: the first, examines these issues in the context of the natural and the social environment. The second examines the relationship between business strategy and an ever globalizing world.</w:t>
            </w:r>
          </w:p>
        </w:tc>
      </w:tr>
      <w:tr w:rsidR="00DB2C54" w:rsidRPr="006503CF" w:rsidTr="006503CF">
        <w:trPr>
          <w:trHeight w:val="340"/>
        </w:trPr>
        <w:tc>
          <w:tcPr>
            <w:tcW w:w="938" w:type="pct"/>
            <w:gridSpan w:val="2"/>
            <w:shd w:val="clear" w:color="auto" w:fill="EAF1DD" w:themeFill="accent3" w:themeFillTint="33"/>
            <w:vAlign w:val="center"/>
          </w:tcPr>
          <w:p w:rsidR="00DB2C54" w:rsidRPr="006503CF" w:rsidRDefault="00DB2C54" w:rsidP="00FB0303">
            <w:pPr>
              <w:rPr>
                <w:rFonts w:eastAsia="Times New Roman" w:cs="Times New Roman"/>
                <w:color w:val="000000"/>
                <w:sz w:val="24"/>
                <w:szCs w:val="24"/>
              </w:rPr>
            </w:pPr>
            <w:r w:rsidRPr="006503CF">
              <w:rPr>
                <w:rFonts w:eastAsia="Times New Roman" w:cs="Times New Roman"/>
                <w:color w:val="000000"/>
                <w:sz w:val="24"/>
                <w:szCs w:val="24"/>
              </w:rPr>
              <w:t>Bus 4570A/B</w:t>
            </w:r>
          </w:p>
        </w:tc>
        <w:tc>
          <w:tcPr>
            <w:tcW w:w="1063" w:type="pct"/>
            <w:shd w:val="clear" w:color="auto" w:fill="EAF1DD" w:themeFill="accent3" w:themeFillTint="33"/>
            <w:vAlign w:val="center"/>
          </w:tcPr>
          <w:p w:rsidR="00DB2C54" w:rsidRPr="006503CF" w:rsidRDefault="00DB2C54" w:rsidP="00FB0303">
            <w:pPr>
              <w:rPr>
                <w:rFonts w:eastAsia="Times New Roman" w:cs="Times New Roman"/>
                <w:color w:val="000000"/>
                <w:sz w:val="24"/>
                <w:szCs w:val="24"/>
              </w:rPr>
            </w:pPr>
            <w:r w:rsidRPr="006503CF">
              <w:rPr>
                <w:rFonts w:eastAsia="Times New Roman" w:cs="Times New Roman"/>
                <w:color w:val="000000"/>
                <w:sz w:val="24"/>
                <w:szCs w:val="24"/>
              </w:rPr>
              <w:t>Design Thinking for Sustainable Innovation</w:t>
            </w:r>
          </w:p>
        </w:tc>
        <w:tc>
          <w:tcPr>
            <w:tcW w:w="2999" w:type="pct"/>
            <w:shd w:val="clear" w:color="auto" w:fill="EAF1DD" w:themeFill="accent3" w:themeFillTint="33"/>
            <w:vAlign w:val="center"/>
          </w:tcPr>
          <w:p w:rsidR="00DB2C54" w:rsidRPr="006503CF" w:rsidRDefault="00DB2C54" w:rsidP="00FB0303">
            <w:pPr>
              <w:spacing w:after="100" w:afterAutospacing="1"/>
              <w:rPr>
                <w:color w:val="000000"/>
                <w:sz w:val="24"/>
                <w:szCs w:val="24"/>
                <w:shd w:val="clear" w:color="auto" w:fill="FFFFFF"/>
              </w:rPr>
            </w:pPr>
            <w:r w:rsidRPr="006503CF">
              <w:rPr>
                <w:rFonts w:cs="Arial"/>
                <w:color w:val="000000"/>
                <w:sz w:val="24"/>
                <w:szCs w:val="24"/>
                <w:shd w:val="clear" w:color="auto" w:fill="EAF1DD" w:themeFill="accent3" w:themeFillTint="33"/>
              </w:rPr>
              <w:t>This course is intended for business and engineering students who</w:t>
            </w:r>
            <w:r w:rsidRPr="006503CF">
              <w:rPr>
                <w:rFonts w:cs="Arial"/>
                <w:color w:val="000000"/>
                <w:sz w:val="24"/>
                <w:szCs w:val="24"/>
                <w:shd w:val="clear" w:color="auto" w:fill="FFFFFF"/>
              </w:rPr>
              <w:t xml:space="preserve"> </w:t>
            </w:r>
            <w:r w:rsidRPr="006503CF">
              <w:rPr>
                <w:rFonts w:cs="Arial"/>
                <w:color w:val="000000"/>
                <w:sz w:val="24"/>
                <w:szCs w:val="24"/>
                <w:shd w:val="clear" w:color="auto" w:fill="EAF1DD" w:themeFill="accent3" w:themeFillTint="33"/>
              </w:rPr>
              <w:t>are interested in leading multi-disciplinary teams in a holistic approach to creating sustainable innovations.</w:t>
            </w:r>
          </w:p>
        </w:tc>
      </w:tr>
      <w:tr w:rsidR="00DB2C54" w:rsidRPr="006503CF" w:rsidTr="00FB0303">
        <w:trPr>
          <w:trHeight w:val="340"/>
        </w:trPr>
        <w:tc>
          <w:tcPr>
            <w:tcW w:w="5000" w:type="pct"/>
            <w:gridSpan w:val="4"/>
            <w:shd w:val="clear" w:color="auto" w:fill="5F497A" w:themeFill="accent4" w:themeFillShade="BF"/>
            <w:vAlign w:val="center"/>
          </w:tcPr>
          <w:p w:rsidR="00DB2C54" w:rsidRPr="006503CF" w:rsidRDefault="002773BE" w:rsidP="00FB0303">
            <w:pPr>
              <w:spacing w:before="100" w:beforeAutospacing="1" w:after="100" w:afterAutospacing="1"/>
              <w:rPr>
                <w:b/>
                <w:color w:val="FFFFFF" w:themeColor="background1"/>
                <w:sz w:val="24"/>
                <w:szCs w:val="24"/>
                <w:u w:val="single"/>
                <w:shd w:val="clear" w:color="auto" w:fill="FFFFFF"/>
              </w:rPr>
            </w:pPr>
            <w:r w:rsidRPr="006503CF">
              <w:rPr>
                <w:rFonts w:cs="Times New Roman"/>
                <w:b/>
                <w:color w:val="FFFFFF" w:themeColor="background1"/>
                <w:sz w:val="24"/>
                <w:szCs w:val="24"/>
                <w:u w:val="single"/>
              </w:rPr>
              <w:lastRenderedPageBreak/>
              <w:t xml:space="preserve">Faculty of </w:t>
            </w:r>
            <w:r w:rsidR="00DB2C54" w:rsidRPr="006503CF">
              <w:rPr>
                <w:rFonts w:cs="Times New Roman"/>
                <w:b/>
                <w:color w:val="FFFFFF" w:themeColor="background1"/>
                <w:sz w:val="24"/>
                <w:szCs w:val="24"/>
                <w:u w:val="single"/>
              </w:rPr>
              <w:t>Engineering</w:t>
            </w:r>
          </w:p>
        </w:tc>
      </w:tr>
      <w:tr w:rsidR="00DB2C54" w:rsidRPr="006503CF" w:rsidTr="00FB0303">
        <w:trPr>
          <w:trHeight w:val="340"/>
        </w:trPr>
        <w:tc>
          <w:tcPr>
            <w:tcW w:w="5000" w:type="pct"/>
            <w:gridSpan w:val="4"/>
            <w:shd w:val="clear" w:color="auto" w:fill="E5DFEC" w:themeFill="accent4" w:themeFillTint="33"/>
            <w:vAlign w:val="center"/>
          </w:tcPr>
          <w:p w:rsidR="00DB2C54" w:rsidRPr="006503CF" w:rsidRDefault="00DB2C54" w:rsidP="00FB0303">
            <w:pPr>
              <w:rPr>
                <w:rFonts w:cs="Times New Roman"/>
                <w:sz w:val="24"/>
                <w:szCs w:val="24"/>
              </w:rPr>
            </w:pPr>
            <w:r w:rsidRPr="006503CF">
              <w:rPr>
                <w:rFonts w:cs="Times New Roman"/>
                <w:sz w:val="24"/>
                <w:szCs w:val="24"/>
              </w:rPr>
              <w:t>Chemical and Biochemical Engineering</w:t>
            </w:r>
          </w:p>
        </w:tc>
      </w:tr>
      <w:tr w:rsidR="00DB2C54" w:rsidRPr="006503CF" w:rsidTr="006503CF">
        <w:trPr>
          <w:trHeight w:val="340"/>
        </w:trPr>
        <w:tc>
          <w:tcPr>
            <w:tcW w:w="938" w:type="pct"/>
            <w:gridSpan w:val="2"/>
            <w:shd w:val="clear" w:color="auto" w:fill="F2F2F2" w:themeFill="background1" w:themeFillShade="F2"/>
            <w:vAlign w:val="center"/>
          </w:tcPr>
          <w:p w:rsidR="00DB2C54" w:rsidRPr="006503CF" w:rsidRDefault="00DB2C54" w:rsidP="00FB0303">
            <w:pPr>
              <w:rPr>
                <w:rFonts w:eastAsia="Times New Roman" w:cs="Times New Roman"/>
                <w:color w:val="000000"/>
                <w:sz w:val="24"/>
                <w:szCs w:val="24"/>
              </w:rPr>
            </w:pPr>
            <w:r w:rsidRPr="006503CF">
              <w:rPr>
                <w:rFonts w:eastAsia="Times New Roman" w:cs="Times New Roman"/>
                <w:color w:val="000000"/>
                <w:sz w:val="24"/>
                <w:szCs w:val="24"/>
              </w:rPr>
              <w:t xml:space="preserve">CBE 2220A/B </w:t>
            </w:r>
          </w:p>
        </w:tc>
        <w:tc>
          <w:tcPr>
            <w:tcW w:w="1063" w:type="pct"/>
            <w:shd w:val="clear" w:color="auto" w:fill="F2F2F2" w:themeFill="background1" w:themeFillShade="F2"/>
            <w:vAlign w:val="center"/>
          </w:tcPr>
          <w:p w:rsidR="00DB2C54" w:rsidRPr="006503CF" w:rsidRDefault="00DB2C54" w:rsidP="00FB0303">
            <w:pPr>
              <w:rPr>
                <w:rFonts w:cs="Times New Roman"/>
                <w:sz w:val="24"/>
                <w:szCs w:val="24"/>
              </w:rPr>
            </w:pPr>
            <w:r w:rsidRPr="006503CF">
              <w:rPr>
                <w:rFonts w:eastAsia="Times New Roman" w:cs="Times New Roman"/>
                <w:color w:val="000000"/>
                <w:sz w:val="24"/>
                <w:szCs w:val="24"/>
              </w:rPr>
              <w:t>Chemical Process Calculations</w:t>
            </w:r>
          </w:p>
        </w:tc>
        <w:tc>
          <w:tcPr>
            <w:tcW w:w="2999" w:type="pct"/>
            <w:shd w:val="clear" w:color="auto" w:fill="F2F2F2" w:themeFill="background1" w:themeFillShade="F2"/>
            <w:vAlign w:val="center"/>
          </w:tcPr>
          <w:p w:rsidR="00DB2C54" w:rsidRPr="006503CF" w:rsidRDefault="00DB2C54" w:rsidP="00FB0303">
            <w:pPr>
              <w:rPr>
                <w:rFonts w:cs="Times New Roman"/>
                <w:sz w:val="24"/>
                <w:szCs w:val="24"/>
              </w:rPr>
            </w:pPr>
            <w:r w:rsidRPr="006503CF">
              <w:rPr>
                <w:rFonts w:cs="Arial"/>
                <w:color w:val="000000"/>
                <w:sz w:val="24"/>
                <w:szCs w:val="24"/>
                <w:shd w:val="clear" w:color="auto" w:fill="F2F2F2" w:themeFill="background1" w:themeFillShade="F2"/>
              </w:rPr>
              <w:t>The objective of this course is to introduce second year students to the field of chemical engineering. The basic concepts employed in chemical engineering will be covered. Examples of chemical, biochemical, environmental industries will be presented. New directions in chemical and biochemical engineering will be introduced.</w:t>
            </w:r>
          </w:p>
        </w:tc>
      </w:tr>
      <w:tr w:rsidR="00DB2C54" w:rsidRPr="006503CF" w:rsidTr="006503CF">
        <w:trPr>
          <w:trHeight w:val="340"/>
        </w:trPr>
        <w:tc>
          <w:tcPr>
            <w:tcW w:w="938" w:type="pct"/>
            <w:gridSpan w:val="2"/>
            <w:shd w:val="clear" w:color="auto" w:fill="F2F2F2" w:themeFill="background1" w:themeFillShade="F2"/>
            <w:vAlign w:val="center"/>
          </w:tcPr>
          <w:p w:rsidR="00DB2C54" w:rsidRPr="006503CF" w:rsidRDefault="00DB2C54" w:rsidP="00FB0303">
            <w:pPr>
              <w:rPr>
                <w:rFonts w:eastAsia="Times New Roman" w:cs="Times New Roman"/>
                <w:color w:val="000000"/>
                <w:sz w:val="24"/>
                <w:szCs w:val="24"/>
              </w:rPr>
            </w:pPr>
            <w:r w:rsidRPr="006503CF">
              <w:rPr>
                <w:rFonts w:eastAsia="Times New Roman" w:cs="Times New Roman"/>
                <w:color w:val="000000"/>
                <w:sz w:val="24"/>
                <w:szCs w:val="24"/>
              </w:rPr>
              <w:t>CBE 2290A/B</w:t>
            </w:r>
          </w:p>
        </w:tc>
        <w:tc>
          <w:tcPr>
            <w:tcW w:w="1063" w:type="pct"/>
            <w:shd w:val="clear" w:color="auto" w:fill="F2F2F2" w:themeFill="background1" w:themeFillShade="F2"/>
            <w:vAlign w:val="center"/>
          </w:tcPr>
          <w:p w:rsidR="00DB2C54" w:rsidRPr="006503CF" w:rsidRDefault="00DB2C54" w:rsidP="00FB0303">
            <w:pPr>
              <w:rPr>
                <w:rFonts w:cs="Times New Roman"/>
                <w:sz w:val="24"/>
                <w:szCs w:val="24"/>
              </w:rPr>
            </w:pPr>
            <w:r w:rsidRPr="006503CF">
              <w:rPr>
                <w:rFonts w:eastAsia="Times New Roman" w:cs="Times New Roman"/>
                <w:color w:val="000000"/>
                <w:sz w:val="24"/>
                <w:szCs w:val="24"/>
              </w:rPr>
              <w:t>Fundamentals of Biochemical &amp; Environmental Engineering</w:t>
            </w:r>
          </w:p>
        </w:tc>
        <w:tc>
          <w:tcPr>
            <w:tcW w:w="2999" w:type="pct"/>
            <w:shd w:val="clear" w:color="auto" w:fill="F2F2F2" w:themeFill="background1" w:themeFillShade="F2"/>
            <w:vAlign w:val="center"/>
          </w:tcPr>
          <w:p w:rsidR="00DB2C54" w:rsidRPr="006503CF" w:rsidRDefault="00DB2C54" w:rsidP="00FB0303">
            <w:pPr>
              <w:rPr>
                <w:rFonts w:cs="Times New Roman"/>
                <w:sz w:val="24"/>
                <w:szCs w:val="24"/>
              </w:rPr>
            </w:pPr>
            <w:r w:rsidRPr="006503CF">
              <w:rPr>
                <w:rFonts w:cs="Arial"/>
                <w:color w:val="000000"/>
                <w:sz w:val="24"/>
                <w:szCs w:val="24"/>
                <w:shd w:val="clear" w:color="auto" w:fill="F2F2F2" w:themeFill="background1" w:themeFillShade="F2"/>
              </w:rPr>
              <w:t>The overall objective of the course is to apply the principles of microbiology, biochemistry to understand and solve environmental problems. This course covers the fundamental concepts of biological processes that are important in natural and engineered environmental systems. Students will gain basic skills of biochemistry and microbiology in laboratory section.</w:t>
            </w:r>
          </w:p>
        </w:tc>
      </w:tr>
      <w:tr w:rsidR="00DB2C54" w:rsidRPr="006503CF" w:rsidTr="006503CF">
        <w:trPr>
          <w:trHeight w:val="340"/>
        </w:trPr>
        <w:tc>
          <w:tcPr>
            <w:tcW w:w="938" w:type="pct"/>
            <w:gridSpan w:val="2"/>
            <w:shd w:val="clear" w:color="auto" w:fill="F2F2F2" w:themeFill="background1" w:themeFillShade="F2"/>
            <w:vAlign w:val="center"/>
          </w:tcPr>
          <w:p w:rsidR="00DB2C54" w:rsidRPr="006503CF" w:rsidRDefault="00DB2C54" w:rsidP="00FB0303">
            <w:pPr>
              <w:rPr>
                <w:rFonts w:eastAsia="Times New Roman" w:cs="Times New Roman"/>
                <w:color w:val="000000"/>
                <w:sz w:val="24"/>
                <w:szCs w:val="24"/>
              </w:rPr>
            </w:pPr>
            <w:r w:rsidRPr="006503CF">
              <w:rPr>
                <w:rFonts w:eastAsia="Times New Roman" w:cs="Times New Roman"/>
                <w:color w:val="000000"/>
                <w:sz w:val="24"/>
                <w:szCs w:val="24"/>
              </w:rPr>
              <w:t>CBE 2291A/B</w:t>
            </w:r>
          </w:p>
        </w:tc>
        <w:tc>
          <w:tcPr>
            <w:tcW w:w="1063" w:type="pct"/>
            <w:shd w:val="clear" w:color="auto" w:fill="F2F2F2" w:themeFill="background1" w:themeFillShade="F2"/>
            <w:vAlign w:val="center"/>
          </w:tcPr>
          <w:p w:rsidR="00DB2C54" w:rsidRPr="006503CF" w:rsidRDefault="00DB2C54" w:rsidP="00FB0303">
            <w:pPr>
              <w:rPr>
                <w:rFonts w:cs="Times New Roman"/>
                <w:sz w:val="24"/>
                <w:szCs w:val="24"/>
              </w:rPr>
            </w:pPr>
            <w:r w:rsidRPr="006503CF">
              <w:rPr>
                <w:rFonts w:eastAsia="Times New Roman" w:cs="Times New Roman"/>
                <w:color w:val="000000"/>
                <w:sz w:val="24"/>
                <w:szCs w:val="24"/>
              </w:rPr>
              <w:t>Computational Methods for Engineers</w:t>
            </w:r>
          </w:p>
        </w:tc>
        <w:tc>
          <w:tcPr>
            <w:tcW w:w="2999" w:type="pct"/>
            <w:shd w:val="clear" w:color="auto" w:fill="F2F2F2" w:themeFill="background1" w:themeFillShade="F2"/>
            <w:vAlign w:val="center"/>
          </w:tcPr>
          <w:p w:rsidR="00DB2C54" w:rsidRPr="006503CF" w:rsidRDefault="00DB2C54" w:rsidP="00FB0303">
            <w:pPr>
              <w:rPr>
                <w:rFonts w:cs="Times New Roman"/>
                <w:sz w:val="24"/>
                <w:szCs w:val="24"/>
              </w:rPr>
            </w:pPr>
            <w:r w:rsidRPr="006503CF">
              <w:rPr>
                <w:rFonts w:cs="Arial"/>
                <w:color w:val="000000"/>
                <w:sz w:val="24"/>
                <w:szCs w:val="24"/>
                <w:shd w:val="clear" w:color="auto" w:fill="F2F2F2" w:themeFill="background1" w:themeFillShade="F2"/>
              </w:rPr>
              <w:t xml:space="preserve">This course is designed to introduce the student to technical computing for Engineers and Scientists using the high level, interactive, computational tools provided by the </w:t>
            </w:r>
            <w:proofErr w:type="spellStart"/>
            <w:r w:rsidRPr="006503CF">
              <w:rPr>
                <w:rFonts w:cs="Arial"/>
                <w:color w:val="000000"/>
                <w:sz w:val="24"/>
                <w:szCs w:val="24"/>
                <w:shd w:val="clear" w:color="auto" w:fill="F2F2F2" w:themeFill="background1" w:themeFillShade="F2"/>
              </w:rPr>
              <w:t>Matlab-Simulink</w:t>
            </w:r>
            <w:proofErr w:type="spellEnd"/>
            <w:r w:rsidRPr="006503CF">
              <w:rPr>
                <w:rFonts w:cs="Arial"/>
                <w:color w:val="000000"/>
                <w:sz w:val="24"/>
                <w:szCs w:val="24"/>
                <w:shd w:val="clear" w:color="auto" w:fill="F2F2F2" w:themeFill="background1" w:themeFillShade="F2"/>
              </w:rPr>
              <w:t xml:space="preserve"> Environment. Students will learn both the object oriented programming and command line modes of </w:t>
            </w:r>
            <w:proofErr w:type="spellStart"/>
            <w:r w:rsidRPr="006503CF">
              <w:rPr>
                <w:rFonts w:cs="Arial"/>
                <w:color w:val="000000"/>
                <w:sz w:val="24"/>
                <w:szCs w:val="24"/>
                <w:shd w:val="clear" w:color="auto" w:fill="F2F2F2" w:themeFill="background1" w:themeFillShade="F2"/>
              </w:rPr>
              <w:t>Matlab</w:t>
            </w:r>
            <w:proofErr w:type="spellEnd"/>
            <w:r w:rsidRPr="006503CF">
              <w:rPr>
                <w:rFonts w:cs="Arial"/>
                <w:color w:val="000000"/>
                <w:sz w:val="24"/>
                <w:szCs w:val="24"/>
                <w:shd w:val="clear" w:color="auto" w:fill="F2F2F2" w:themeFill="background1" w:themeFillShade="F2"/>
              </w:rPr>
              <w:t xml:space="preserve"> and apply them to the solution of a variety of problems involving optimization and dynamic simulation of Engineering processes.</w:t>
            </w:r>
          </w:p>
        </w:tc>
      </w:tr>
      <w:tr w:rsidR="00DB2C54" w:rsidRPr="006503CF" w:rsidTr="006503CF">
        <w:trPr>
          <w:trHeight w:val="340"/>
        </w:trPr>
        <w:tc>
          <w:tcPr>
            <w:tcW w:w="938" w:type="pct"/>
            <w:gridSpan w:val="2"/>
            <w:shd w:val="clear" w:color="auto" w:fill="F2F2F2" w:themeFill="background1" w:themeFillShade="F2"/>
            <w:vAlign w:val="center"/>
          </w:tcPr>
          <w:p w:rsidR="00DB2C54" w:rsidRPr="006503CF" w:rsidRDefault="00DB2C54" w:rsidP="00FB0303">
            <w:pPr>
              <w:rPr>
                <w:rFonts w:eastAsia="Times New Roman" w:cs="Times New Roman"/>
                <w:color w:val="000000"/>
                <w:sz w:val="24"/>
                <w:szCs w:val="24"/>
              </w:rPr>
            </w:pPr>
            <w:r w:rsidRPr="006503CF">
              <w:rPr>
                <w:rFonts w:eastAsia="Times New Roman" w:cs="Times New Roman"/>
                <w:color w:val="000000"/>
                <w:sz w:val="24"/>
                <w:szCs w:val="24"/>
              </w:rPr>
              <w:t>CBE 3301A/B</w:t>
            </w:r>
          </w:p>
        </w:tc>
        <w:tc>
          <w:tcPr>
            <w:tcW w:w="1063" w:type="pct"/>
            <w:shd w:val="clear" w:color="auto" w:fill="F2F2F2" w:themeFill="background1" w:themeFillShade="F2"/>
            <w:vAlign w:val="center"/>
          </w:tcPr>
          <w:p w:rsidR="00DB2C54" w:rsidRPr="006503CF" w:rsidRDefault="00DB2C54" w:rsidP="00FB0303">
            <w:pPr>
              <w:rPr>
                <w:rFonts w:cs="Times New Roman"/>
                <w:sz w:val="24"/>
                <w:szCs w:val="24"/>
              </w:rPr>
            </w:pPr>
            <w:r w:rsidRPr="006503CF">
              <w:rPr>
                <w:rFonts w:eastAsia="Times New Roman" w:cs="Times New Roman"/>
                <w:color w:val="000000"/>
                <w:sz w:val="24"/>
                <w:szCs w:val="24"/>
              </w:rPr>
              <w:t>Biochemical Reaction Engineering</w:t>
            </w:r>
          </w:p>
        </w:tc>
        <w:tc>
          <w:tcPr>
            <w:tcW w:w="2999" w:type="pct"/>
            <w:shd w:val="clear" w:color="auto" w:fill="F2F2F2" w:themeFill="background1" w:themeFillShade="F2"/>
            <w:vAlign w:val="center"/>
          </w:tcPr>
          <w:p w:rsidR="00DB2C54" w:rsidRPr="006503CF" w:rsidRDefault="00DB2C54" w:rsidP="00FB0303">
            <w:pPr>
              <w:rPr>
                <w:rFonts w:cs="Times New Roman"/>
                <w:sz w:val="24"/>
                <w:szCs w:val="24"/>
              </w:rPr>
            </w:pPr>
            <w:r w:rsidRPr="006503CF">
              <w:rPr>
                <w:rFonts w:cs="Arial"/>
                <w:color w:val="000000"/>
                <w:sz w:val="24"/>
                <w:szCs w:val="24"/>
                <w:shd w:val="clear" w:color="auto" w:fill="F2F2F2" w:themeFill="background1" w:themeFillShade="F2"/>
              </w:rPr>
              <w:t xml:space="preserve">This course is designed to introduce the student to technical computing for Engineers and Scientists using the high level, interactive, computational tools provided by the </w:t>
            </w:r>
            <w:proofErr w:type="spellStart"/>
            <w:r w:rsidRPr="006503CF">
              <w:rPr>
                <w:rFonts w:cs="Arial"/>
                <w:color w:val="000000"/>
                <w:sz w:val="24"/>
                <w:szCs w:val="24"/>
                <w:shd w:val="clear" w:color="auto" w:fill="F2F2F2" w:themeFill="background1" w:themeFillShade="F2"/>
              </w:rPr>
              <w:t>Matlab-Simulink</w:t>
            </w:r>
            <w:proofErr w:type="spellEnd"/>
            <w:r w:rsidRPr="006503CF">
              <w:rPr>
                <w:rFonts w:cs="Arial"/>
                <w:color w:val="000000"/>
                <w:sz w:val="24"/>
                <w:szCs w:val="24"/>
                <w:shd w:val="clear" w:color="auto" w:fill="F2F2F2" w:themeFill="background1" w:themeFillShade="F2"/>
              </w:rPr>
              <w:t xml:space="preserve"> Environment. Students will learn both the object oriented programming and command line modes of </w:t>
            </w:r>
            <w:proofErr w:type="spellStart"/>
            <w:r w:rsidRPr="006503CF">
              <w:rPr>
                <w:rFonts w:cs="Arial"/>
                <w:color w:val="000000"/>
                <w:sz w:val="24"/>
                <w:szCs w:val="24"/>
                <w:shd w:val="clear" w:color="auto" w:fill="F2F2F2" w:themeFill="background1" w:themeFillShade="F2"/>
              </w:rPr>
              <w:t>Matlab</w:t>
            </w:r>
            <w:proofErr w:type="spellEnd"/>
            <w:r w:rsidRPr="006503CF">
              <w:rPr>
                <w:rFonts w:cs="Arial"/>
                <w:color w:val="000000"/>
                <w:sz w:val="24"/>
                <w:szCs w:val="24"/>
                <w:shd w:val="clear" w:color="auto" w:fill="F2F2F2" w:themeFill="background1" w:themeFillShade="F2"/>
              </w:rPr>
              <w:t xml:space="preserve"> and apply them to the solution of a variety of problems involving optimization and dynamic simulation of Engineering processes.</w:t>
            </w:r>
          </w:p>
        </w:tc>
      </w:tr>
      <w:tr w:rsidR="00DB2C54" w:rsidRPr="006503CF" w:rsidTr="006503CF">
        <w:trPr>
          <w:trHeight w:val="340"/>
        </w:trPr>
        <w:tc>
          <w:tcPr>
            <w:tcW w:w="938" w:type="pct"/>
            <w:gridSpan w:val="2"/>
            <w:shd w:val="clear" w:color="auto" w:fill="F2F2F2" w:themeFill="background1" w:themeFillShade="F2"/>
            <w:vAlign w:val="center"/>
          </w:tcPr>
          <w:p w:rsidR="00DB2C54" w:rsidRPr="006503CF" w:rsidRDefault="00DB2C54" w:rsidP="00FB0303">
            <w:pPr>
              <w:rPr>
                <w:rFonts w:eastAsia="Times New Roman" w:cs="Times New Roman"/>
                <w:color w:val="000000"/>
                <w:sz w:val="24"/>
                <w:szCs w:val="24"/>
              </w:rPr>
            </w:pPr>
            <w:r w:rsidRPr="006503CF">
              <w:rPr>
                <w:rFonts w:eastAsia="Times New Roman" w:cs="Times New Roman"/>
                <w:color w:val="000000"/>
                <w:sz w:val="24"/>
                <w:szCs w:val="24"/>
              </w:rPr>
              <w:t>CBE 3310A/B</w:t>
            </w:r>
          </w:p>
        </w:tc>
        <w:tc>
          <w:tcPr>
            <w:tcW w:w="1063" w:type="pct"/>
            <w:shd w:val="clear" w:color="auto" w:fill="F2F2F2" w:themeFill="background1" w:themeFillShade="F2"/>
            <w:vAlign w:val="center"/>
          </w:tcPr>
          <w:p w:rsidR="00DB2C54" w:rsidRPr="006503CF" w:rsidRDefault="00DB2C54" w:rsidP="00FB0303">
            <w:pPr>
              <w:rPr>
                <w:rFonts w:cs="Times New Roman"/>
                <w:sz w:val="24"/>
                <w:szCs w:val="24"/>
              </w:rPr>
            </w:pPr>
            <w:r w:rsidRPr="006503CF">
              <w:rPr>
                <w:rFonts w:eastAsia="Times New Roman" w:cs="Times New Roman"/>
                <w:color w:val="000000"/>
                <w:sz w:val="24"/>
                <w:szCs w:val="24"/>
              </w:rPr>
              <w:t>Process Dynamics and Control</w:t>
            </w:r>
          </w:p>
        </w:tc>
        <w:tc>
          <w:tcPr>
            <w:tcW w:w="2999" w:type="pct"/>
            <w:shd w:val="clear" w:color="auto" w:fill="F2F2F2" w:themeFill="background1" w:themeFillShade="F2"/>
            <w:vAlign w:val="center"/>
          </w:tcPr>
          <w:p w:rsidR="00DB2C54" w:rsidRPr="006503CF" w:rsidRDefault="00DB2C54" w:rsidP="00FB0303">
            <w:pPr>
              <w:rPr>
                <w:rFonts w:cs="Times New Roman"/>
                <w:sz w:val="24"/>
                <w:szCs w:val="24"/>
              </w:rPr>
            </w:pPr>
            <w:r w:rsidRPr="006503CF">
              <w:rPr>
                <w:rFonts w:cs="Arial"/>
                <w:color w:val="000000"/>
                <w:sz w:val="24"/>
                <w:szCs w:val="24"/>
                <w:shd w:val="clear" w:color="auto" w:fill="F2F2F2" w:themeFill="background1" w:themeFillShade="F2"/>
              </w:rPr>
              <w:t xml:space="preserve">This course is designed to introduce the student to technical computing for Engineers and Scientists using the high level, interactive, computational tools provided by the </w:t>
            </w:r>
            <w:proofErr w:type="spellStart"/>
            <w:r w:rsidRPr="006503CF">
              <w:rPr>
                <w:rFonts w:cs="Arial"/>
                <w:color w:val="000000"/>
                <w:sz w:val="24"/>
                <w:szCs w:val="24"/>
                <w:shd w:val="clear" w:color="auto" w:fill="F2F2F2" w:themeFill="background1" w:themeFillShade="F2"/>
              </w:rPr>
              <w:t>Matlab-Simulink</w:t>
            </w:r>
            <w:proofErr w:type="spellEnd"/>
            <w:r w:rsidRPr="006503CF">
              <w:rPr>
                <w:rFonts w:cs="Arial"/>
                <w:color w:val="000000"/>
                <w:sz w:val="24"/>
                <w:szCs w:val="24"/>
                <w:shd w:val="clear" w:color="auto" w:fill="F2F2F2" w:themeFill="background1" w:themeFillShade="F2"/>
              </w:rPr>
              <w:t xml:space="preserve"> Environment. Students will learn both the object oriented programming and command line modes of </w:t>
            </w:r>
            <w:proofErr w:type="spellStart"/>
            <w:r w:rsidRPr="006503CF">
              <w:rPr>
                <w:rFonts w:cs="Arial"/>
                <w:color w:val="000000"/>
                <w:sz w:val="24"/>
                <w:szCs w:val="24"/>
                <w:shd w:val="clear" w:color="auto" w:fill="F2F2F2" w:themeFill="background1" w:themeFillShade="F2"/>
              </w:rPr>
              <w:t>Matlab</w:t>
            </w:r>
            <w:proofErr w:type="spellEnd"/>
            <w:r w:rsidRPr="006503CF">
              <w:rPr>
                <w:rFonts w:cs="Arial"/>
                <w:color w:val="000000"/>
                <w:sz w:val="24"/>
                <w:szCs w:val="24"/>
                <w:shd w:val="clear" w:color="auto" w:fill="F2F2F2" w:themeFill="background1" w:themeFillShade="F2"/>
              </w:rPr>
              <w:t xml:space="preserve"> and apply them to the solution of a variety of problems involving optimization and dynamic simulation of Engineering processes.</w:t>
            </w:r>
          </w:p>
        </w:tc>
      </w:tr>
      <w:tr w:rsidR="00DB2C54" w:rsidRPr="006503CF" w:rsidTr="006503CF">
        <w:trPr>
          <w:trHeight w:val="340"/>
        </w:trPr>
        <w:tc>
          <w:tcPr>
            <w:tcW w:w="938" w:type="pct"/>
            <w:gridSpan w:val="2"/>
            <w:shd w:val="clear" w:color="auto" w:fill="F2F2F2" w:themeFill="background1" w:themeFillShade="F2"/>
            <w:vAlign w:val="center"/>
          </w:tcPr>
          <w:p w:rsidR="00DB2C54" w:rsidRPr="006503CF" w:rsidRDefault="00DB2C54" w:rsidP="00FB0303">
            <w:pPr>
              <w:rPr>
                <w:rFonts w:eastAsia="Times New Roman" w:cs="Times New Roman"/>
                <w:color w:val="000000"/>
                <w:sz w:val="24"/>
                <w:szCs w:val="24"/>
              </w:rPr>
            </w:pPr>
            <w:r w:rsidRPr="006503CF">
              <w:rPr>
                <w:rFonts w:eastAsia="Times New Roman" w:cs="Times New Roman"/>
                <w:color w:val="000000"/>
                <w:sz w:val="24"/>
                <w:szCs w:val="24"/>
              </w:rPr>
              <w:t xml:space="preserve">CBE 3315A/B </w:t>
            </w:r>
          </w:p>
        </w:tc>
        <w:tc>
          <w:tcPr>
            <w:tcW w:w="1063" w:type="pct"/>
            <w:shd w:val="clear" w:color="auto" w:fill="F2F2F2" w:themeFill="background1" w:themeFillShade="F2"/>
            <w:vAlign w:val="center"/>
          </w:tcPr>
          <w:p w:rsidR="00DB2C54" w:rsidRPr="006503CF" w:rsidRDefault="00DB2C54" w:rsidP="00FB0303">
            <w:pPr>
              <w:rPr>
                <w:rFonts w:cs="Times New Roman"/>
                <w:sz w:val="24"/>
                <w:szCs w:val="24"/>
              </w:rPr>
            </w:pPr>
            <w:r w:rsidRPr="006503CF">
              <w:rPr>
                <w:rFonts w:eastAsia="Times New Roman" w:cs="Times New Roman"/>
                <w:color w:val="000000"/>
                <w:sz w:val="24"/>
                <w:szCs w:val="24"/>
              </w:rPr>
              <w:t>Reaction Engineering</w:t>
            </w:r>
          </w:p>
        </w:tc>
        <w:tc>
          <w:tcPr>
            <w:tcW w:w="2999" w:type="pct"/>
            <w:shd w:val="clear" w:color="auto" w:fill="F2F2F2" w:themeFill="background1" w:themeFillShade="F2"/>
            <w:vAlign w:val="center"/>
          </w:tcPr>
          <w:p w:rsidR="00DB2C54" w:rsidRPr="006503CF" w:rsidRDefault="00DB2C54" w:rsidP="00FB0303">
            <w:pPr>
              <w:rPr>
                <w:rFonts w:cs="Times New Roman"/>
                <w:sz w:val="24"/>
                <w:szCs w:val="24"/>
              </w:rPr>
            </w:pPr>
            <w:r w:rsidRPr="006503CF">
              <w:rPr>
                <w:rFonts w:cs="Arial"/>
                <w:color w:val="000000"/>
                <w:sz w:val="24"/>
                <w:szCs w:val="24"/>
                <w:shd w:val="clear" w:color="auto" w:fill="F2F2F2" w:themeFill="background1" w:themeFillShade="F2"/>
              </w:rPr>
              <w:t xml:space="preserve">This course is designed to introduce the student to technical computing for Engineers and Scientists using the high level, interactive, computational tools provided by the </w:t>
            </w:r>
            <w:proofErr w:type="spellStart"/>
            <w:r w:rsidRPr="006503CF">
              <w:rPr>
                <w:rFonts w:cs="Arial"/>
                <w:color w:val="000000"/>
                <w:sz w:val="24"/>
                <w:szCs w:val="24"/>
                <w:shd w:val="clear" w:color="auto" w:fill="F2F2F2" w:themeFill="background1" w:themeFillShade="F2"/>
              </w:rPr>
              <w:t>Matlab-Simulink</w:t>
            </w:r>
            <w:proofErr w:type="spellEnd"/>
            <w:r w:rsidRPr="006503CF">
              <w:rPr>
                <w:rFonts w:cs="Arial"/>
                <w:color w:val="000000"/>
                <w:sz w:val="24"/>
                <w:szCs w:val="24"/>
                <w:shd w:val="clear" w:color="auto" w:fill="F2F2F2" w:themeFill="background1" w:themeFillShade="F2"/>
              </w:rPr>
              <w:t xml:space="preserve"> Environment. Students will learn both the object oriented programming and command line modes of </w:t>
            </w:r>
            <w:proofErr w:type="spellStart"/>
            <w:r w:rsidRPr="006503CF">
              <w:rPr>
                <w:rFonts w:cs="Arial"/>
                <w:color w:val="000000"/>
                <w:sz w:val="24"/>
                <w:szCs w:val="24"/>
                <w:shd w:val="clear" w:color="auto" w:fill="F2F2F2" w:themeFill="background1" w:themeFillShade="F2"/>
              </w:rPr>
              <w:t>Matlab</w:t>
            </w:r>
            <w:proofErr w:type="spellEnd"/>
            <w:r w:rsidRPr="006503CF">
              <w:rPr>
                <w:rFonts w:cs="Arial"/>
                <w:color w:val="000000"/>
                <w:sz w:val="24"/>
                <w:szCs w:val="24"/>
                <w:shd w:val="clear" w:color="auto" w:fill="F2F2F2" w:themeFill="background1" w:themeFillShade="F2"/>
              </w:rPr>
              <w:t xml:space="preserve"> and apply them to the solution of a variety of problems involving optimization and dynamic simulation of Engineering processes.</w:t>
            </w:r>
          </w:p>
        </w:tc>
      </w:tr>
      <w:tr w:rsidR="00DB2C54" w:rsidRPr="006503CF" w:rsidTr="006503CF">
        <w:trPr>
          <w:trHeight w:val="340"/>
        </w:trPr>
        <w:tc>
          <w:tcPr>
            <w:tcW w:w="938" w:type="pct"/>
            <w:gridSpan w:val="2"/>
            <w:shd w:val="clear" w:color="auto" w:fill="EAF1DD" w:themeFill="accent3" w:themeFillTint="33"/>
            <w:vAlign w:val="center"/>
          </w:tcPr>
          <w:p w:rsidR="00DB2C54" w:rsidRPr="006503CF" w:rsidRDefault="00DB2C54" w:rsidP="00FB0303">
            <w:pPr>
              <w:rPr>
                <w:rFonts w:eastAsia="Times New Roman" w:cs="Times New Roman"/>
                <w:color w:val="000000"/>
                <w:sz w:val="24"/>
                <w:szCs w:val="24"/>
              </w:rPr>
            </w:pPr>
            <w:r w:rsidRPr="006503CF">
              <w:rPr>
                <w:rFonts w:eastAsia="Times New Roman" w:cs="Times New Roman"/>
                <w:color w:val="000000"/>
                <w:sz w:val="24"/>
                <w:szCs w:val="24"/>
              </w:rPr>
              <w:t>CBE 3319A/B</w:t>
            </w:r>
          </w:p>
        </w:tc>
        <w:tc>
          <w:tcPr>
            <w:tcW w:w="1063" w:type="pct"/>
            <w:shd w:val="clear" w:color="auto" w:fill="EAF1DD" w:themeFill="accent3" w:themeFillTint="33"/>
            <w:vAlign w:val="center"/>
          </w:tcPr>
          <w:p w:rsidR="00DB2C54" w:rsidRPr="006503CF" w:rsidRDefault="00DB2C54" w:rsidP="00FB0303">
            <w:pPr>
              <w:rPr>
                <w:rFonts w:cs="Times New Roman"/>
                <w:sz w:val="24"/>
                <w:szCs w:val="24"/>
              </w:rPr>
            </w:pPr>
            <w:r w:rsidRPr="006503CF">
              <w:rPr>
                <w:rFonts w:eastAsia="Times New Roman" w:cs="Times New Roman"/>
                <w:color w:val="000000"/>
                <w:sz w:val="24"/>
                <w:szCs w:val="24"/>
              </w:rPr>
              <w:t>Introduction to Plant Design &amp; Safety</w:t>
            </w:r>
          </w:p>
        </w:tc>
        <w:tc>
          <w:tcPr>
            <w:tcW w:w="2999" w:type="pct"/>
            <w:shd w:val="clear" w:color="auto" w:fill="EAF1DD" w:themeFill="accent3" w:themeFillTint="33"/>
            <w:vAlign w:val="center"/>
          </w:tcPr>
          <w:p w:rsidR="00DB2C54" w:rsidRPr="006503CF" w:rsidRDefault="00DB2C54" w:rsidP="00FB0303">
            <w:pPr>
              <w:rPr>
                <w:rFonts w:cs="Times New Roman"/>
                <w:sz w:val="24"/>
                <w:szCs w:val="24"/>
              </w:rPr>
            </w:pPr>
            <w:r w:rsidRPr="006503CF">
              <w:rPr>
                <w:rFonts w:cs="Arial"/>
                <w:color w:val="000000"/>
                <w:sz w:val="24"/>
                <w:szCs w:val="24"/>
                <w:shd w:val="clear" w:color="auto" w:fill="EAF1DD" w:themeFill="accent3" w:themeFillTint="33"/>
              </w:rPr>
              <w:t>This course introduces students to chemical processes, analysis and design considering safety, environment and economics. Students</w:t>
            </w:r>
            <w:r w:rsidRPr="006503CF">
              <w:rPr>
                <w:rFonts w:cs="Arial"/>
                <w:color w:val="000000"/>
                <w:sz w:val="24"/>
                <w:szCs w:val="24"/>
                <w:shd w:val="clear" w:color="auto" w:fill="FFFFFF"/>
              </w:rPr>
              <w:t xml:space="preserve"> </w:t>
            </w:r>
            <w:r w:rsidRPr="006503CF">
              <w:rPr>
                <w:rFonts w:cs="Arial"/>
                <w:color w:val="000000"/>
                <w:sz w:val="24"/>
                <w:szCs w:val="24"/>
                <w:shd w:val="clear" w:color="auto" w:fill="EAF1DD" w:themeFill="accent3" w:themeFillTint="33"/>
              </w:rPr>
              <w:t xml:space="preserve">will be exposed to fundamental aspects of chemical process design and integration of safety from theoretical and practical </w:t>
            </w:r>
            <w:r w:rsidRPr="006503CF">
              <w:rPr>
                <w:rFonts w:cs="Arial"/>
                <w:color w:val="000000"/>
                <w:sz w:val="24"/>
                <w:szCs w:val="24"/>
                <w:shd w:val="clear" w:color="auto" w:fill="EAF1DD" w:themeFill="accent3" w:themeFillTint="33"/>
              </w:rPr>
              <w:lastRenderedPageBreak/>
              <w:t>perspective. Students will be also provided with detailed review and analysis of major accidents in chemical industry and preventive measures.</w:t>
            </w:r>
          </w:p>
        </w:tc>
      </w:tr>
      <w:tr w:rsidR="00DB2C54" w:rsidRPr="006503CF" w:rsidTr="006503CF">
        <w:trPr>
          <w:trHeight w:val="340"/>
        </w:trPr>
        <w:tc>
          <w:tcPr>
            <w:tcW w:w="938" w:type="pct"/>
            <w:gridSpan w:val="2"/>
            <w:shd w:val="clear" w:color="auto" w:fill="F2F2F2" w:themeFill="background1" w:themeFillShade="F2"/>
            <w:vAlign w:val="center"/>
          </w:tcPr>
          <w:p w:rsidR="00DB2C54" w:rsidRPr="006503CF" w:rsidRDefault="00DB2C54" w:rsidP="00FB0303">
            <w:pPr>
              <w:rPr>
                <w:rFonts w:eastAsia="Times New Roman" w:cs="Times New Roman"/>
                <w:color w:val="000000"/>
                <w:sz w:val="24"/>
                <w:szCs w:val="24"/>
              </w:rPr>
            </w:pPr>
            <w:r w:rsidRPr="006503CF">
              <w:rPr>
                <w:rFonts w:eastAsia="Times New Roman" w:cs="Times New Roman"/>
                <w:color w:val="000000"/>
                <w:sz w:val="24"/>
                <w:szCs w:val="24"/>
              </w:rPr>
              <w:lastRenderedPageBreak/>
              <w:t>CBE 3320A/B</w:t>
            </w:r>
          </w:p>
        </w:tc>
        <w:tc>
          <w:tcPr>
            <w:tcW w:w="1063" w:type="pct"/>
            <w:shd w:val="clear" w:color="auto" w:fill="F2F2F2" w:themeFill="background1" w:themeFillShade="F2"/>
            <w:vAlign w:val="center"/>
          </w:tcPr>
          <w:p w:rsidR="00DB2C54" w:rsidRPr="006503CF" w:rsidRDefault="00DB2C54" w:rsidP="00FB0303">
            <w:pPr>
              <w:rPr>
                <w:rFonts w:cs="Times New Roman"/>
                <w:sz w:val="24"/>
                <w:szCs w:val="24"/>
              </w:rPr>
            </w:pPr>
            <w:r w:rsidRPr="006503CF">
              <w:rPr>
                <w:rFonts w:eastAsia="Times New Roman" w:cs="Times New Roman"/>
                <w:color w:val="000000"/>
                <w:sz w:val="24"/>
                <w:szCs w:val="24"/>
              </w:rPr>
              <w:t>Bioprocess Engineering</w:t>
            </w:r>
          </w:p>
        </w:tc>
        <w:tc>
          <w:tcPr>
            <w:tcW w:w="2999" w:type="pct"/>
            <w:shd w:val="clear" w:color="auto" w:fill="F2F2F2" w:themeFill="background1" w:themeFillShade="F2"/>
            <w:vAlign w:val="center"/>
          </w:tcPr>
          <w:p w:rsidR="00DB2C54" w:rsidRPr="006503CF" w:rsidRDefault="00DB2C54" w:rsidP="00FB0303">
            <w:pPr>
              <w:rPr>
                <w:rFonts w:cs="Arial"/>
                <w:color w:val="000000"/>
                <w:sz w:val="24"/>
                <w:szCs w:val="24"/>
                <w:shd w:val="clear" w:color="auto" w:fill="D9D9D9" w:themeFill="background1" w:themeFillShade="D9"/>
              </w:rPr>
            </w:pPr>
            <w:r w:rsidRPr="006503CF">
              <w:rPr>
                <w:rFonts w:cs="Arial"/>
                <w:color w:val="000000"/>
                <w:sz w:val="24"/>
                <w:szCs w:val="24"/>
                <w:shd w:val="clear" w:color="auto" w:fill="F2F2F2" w:themeFill="background1" w:themeFillShade="F2"/>
              </w:rPr>
              <w:t>Transport phenomena in biochemical engineering systems, design and analysis of bioreactors, mixing, aeration, sterilization, instrumentation and control in bioprocesses. The laboratory deals with complete fermentations, medium preparation and product recovery for selected processes/products.</w:t>
            </w:r>
          </w:p>
        </w:tc>
      </w:tr>
      <w:tr w:rsidR="00DB2C54" w:rsidRPr="006503CF" w:rsidTr="006503CF">
        <w:trPr>
          <w:trHeight w:val="340"/>
        </w:trPr>
        <w:tc>
          <w:tcPr>
            <w:tcW w:w="938" w:type="pct"/>
            <w:gridSpan w:val="2"/>
            <w:shd w:val="clear" w:color="auto" w:fill="F2F2F2" w:themeFill="background1" w:themeFillShade="F2"/>
            <w:vAlign w:val="center"/>
          </w:tcPr>
          <w:p w:rsidR="00DB2C54" w:rsidRPr="006503CF" w:rsidRDefault="00DB2C54" w:rsidP="00FB0303">
            <w:pPr>
              <w:rPr>
                <w:rFonts w:eastAsia="Times New Roman" w:cs="Times New Roman"/>
                <w:color w:val="000000"/>
                <w:sz w:val="24"/>
                <w:szCs w:val="24"/>
              </w:rPr>
            </w:pPr>
            <w:r w:rsidRPr="006503CF">
              <w:rPr>
                <w:rFonts w:eastAsia="Times New Roman" w:cs="Times New Roman"/>
                <w:color w:val="000000"/>
                <w:sz w:val="24"/>
                <w:szCs w:val="24"/>
              </w:rPr>
              <w:t xml:space="preserve">CBE 3322A/B </w:t>
            </w:r>
          </w:p>
        </w:tc>
        <w:tc>
          <w:tcPr>
            <w:tcW w:w="1063" w:type="pct"/>
            <w:shd w:val="clear" w:color="auto" w:fill="F2F2F2" w:themeFill="background1" w:themeFillShade="F2"/>
            <w:vAlign w:val="center"/>
          </w:tcPr>
          <w:p w:rsidR="00DB2C54" w:rsidRPr="006503CF" w:rsidRDefault="00DB2C54" w:rsidP="00FB0303">
            <w:pPr>
              <w:rPr>
                <w:rFonts w:cs="Times New Roman"/>
                <w:sz w:val="24"/>
                <w:szCs w:val="24"/>
              </w:rPr>
            </w:pPr>
            <w:r w:rsidRPr="006503CF">
              <w:rPr>
                <w:rFonts w:eastAsia="Times New Roman" w:cs="Times New Roman"/>
                <w:color w:val="000000"/>
                <w:sz w:val="24"/>
                <w:szCs w:val="24"/>
              </w:rPr>
              <w:t>Heat Transfer Operations</w:t>
            </w:r>
          </w:p>
        </w:tc>
        <w:tc>
          <w:tcPr>
            <w:tcW w:w="2999" w:type="pct"/>
            <w:shd w:val="clear" w:color="auto" w:fill="F2F2F2" w:themeFill="background1" w:themeFillShade="F2"/>
            <w:vAlign w:val="center"/>
          </w:tcPr>
          <w:p w:rsidR="00DB2C54" w:rsidRPr="006503CF" w:rsidRDefault="00DB2C54" w:rsidP="00FB0303">
            <w:pPr>
              <w:rPr>
                <w:rFonts w:cs="Times New Roman"/>
                <w:sz w:val="24"/>
                <w:szCs w:val="24"/>
              </w:rPr>
            </w:pPr>
            <w:r w:rsidRPr="006503CF">
              <w:rPr>
                <w:rFonts w:cs="Arial"/>
                <w:color w:val="000000"/>
                <w:sz w:val="24"/>
                <w:szCs w:val="24"/>
                <w:shd w:val="clear" w:color="auto" w:fill="F2F2F2" w:themeFill="background1" w:themeFillShade="F2"/>
              </w:rPr>
              <w:t>Introduce chemical engineering students to the basics of heat transfer, including conduction, convection, radiation and phase change. This knowledge will be used for the design of various types of equipment such as heat exchangers with and without phase change agitated reactors, evaporators, condensers.</w:t>
            </w:r>
            <w:r w:rsidRPr="006503CF">
              <w:rPr>
                <w:rStyle w:val="apple-converted-space"/>
                <w:rFonts w:cs="Arial"/>
                <w:color w:val="000000"/>
                <w:sz w:val="24"/>
                <w:szCs w:val="24"/>
                <w:shd w:val="clear" w:color="auto" w:fill="F2F2F2" w:themeFill="background1" w:themeFillShade="F2"/>
              </w:rPr>
              <w:t> </w:t>
            </w:r>
          </w:p>
        </w:tc>
      </w:tr>
      <w:tr w:rsidR="00DB2C54" w:rsidRPr="006503CF" w:rsidTr="006503CF">
        <w:trPr>
          <w:trHeight w:val="340"/>
        </w:trPr>
        <w:tc>
          <w:tcPr>
            <w:tcW w:w="938" w:type="pct"/>
            <w:gridSpan w:val="2"/>
            <w:shd w:val="clear" w:color="auto" w:fill="F2F2F2" w:themeFill="background1" w:themeFillShade="F2"/>
            <w:vAlign w:val="center"/>
          </w:tcPr>
          <w:p w:rsidR="00DB2C54" w:rsidRPr="006503CF" w:rsidRDefault="00DB2C54" w:rsidP="00FB0303">
            <w:pPr>
              <w:rPr>
                <w:rFonts w:eastAsia="Times New Roman" w:cs="Times New Roman"/>
                <w:color w:val="000000"/>
                <w:sz w:val="24"/>
                <w:szCs w:val="24"/>
              </w:rPr>
            </w:pPr>
            <w:r w:rsidRPr="006503CF">
              <w:rPr>
                <w:rFonts w:eastAsia="Times New Roman" w:cs="Times New Roman"/>
                <w:color w:val="000000"/>
                <w:sz w:val="24"/>
                <w:szCs w:val="24"/>
              </w:rPr>
              <w:t>CBE 3323A/B</w:t>
            </w:r>
          </w:p>
        </w:tc>
        <w:tc>
          <w:tcPr>
            <w:tcW w:w="1063" w:type="pct"/>
            <w:shd w:val="clear" w:color="auto" w:fill="F2F2F2" w:themeFill="background1" w:themeFillShade="F2"/>
            <w:vAlign w:val="center"/>
          </w:tcPr>
          <w:p w:rsidR="00DB2C54" w:rsidRPr="006503CF" w:rsidRDefault="00DB2C54" w:rsidP="00FB0303">
            <w:pPr>
              <w:rPr>
                <w:rFonts w:cs="Times New Roman"/>
                <w:sz w:val="24"/>
                <w:szCs w:val="24"/>
              </w:rPr>
            </w:pPr>
            <w:r w:rsidRPr="006503CF">
              <w:rPr>
                <w:rFonts w:eastAsia="Times New Roman" w:cs="Times New Roman"/>
                <w:color w:val="000000"/>
                <w:sz w:val="24"/>
                <w:szCs w:val="24"/>
              </w:rPr>
              <w:t>Staged Operations</w:t>
            </w:r>
          </w:p>
        </w:tc>
        <w:tc>
          <w:tcPr>
            <w:tcW w:w="2999" w:type="pct"/>
            <w:shd w:val="clear" w:color="auto" w:fill="F2F2F2" w:themeFill="background1" w:themeFillShade="F2"/>
            <w:vAlign w:val="center"/>
          </w:tcPr>
          <w:p w:rsidR="00DB2C54" w:rsidRPr="006503CF" w:rsidRDefault="00DB2C54" w:rsidP="00FB0303">
            <w:pPr>
              <w:rPr>
                <w:rFonts w:cs="Times New Roman"/>
                <w:sz w:val="24"/>
                <w:szCs w:val="24"/>
              </w:rPr>
            </w:pPr>
            <w:r w:rsidRPr="006503CF">
              <w:rPr>
                <w:rFonts w:cs="Arial"/>
                <w:color w:val="000000"/>
                <w:sz w:val="24"/>
                <w:szCs w:val="24"/>
                <w:shd w:val="clear" w:color="auto" w:fill="F2F2F2" w:themeFill="background1" w:themeFillShade="F2"/>
              </w:rPr>
              <w:t>This course will focus on the staged unit operations in chemical engineering. It is designed to familiarize the students with the nature and theory of chemical engineering unit operations, analysis and physical separation processes based on the ideal stage concept.</w:t>
            </w:r>
            <w:r w:rsidRPr="006503CF">
              <w:rPr>
                <w:rStyle w:val="apple-converted-space"/>
                <w:rFonts w:cs="Arial"/>
                <w:color w:val="000000"/>
                <w:sz w:val="24"/>
                <w:szCs w:val="24"/>
                <w:shd w:val="clear" w:color="auto" w:fill="F2F2F2" w:themeFill="background1" w:themeFillShade="F2"/>
              </w:rPr>
              <w:t> </w:t>
            </w:r>
          </w:p>
        </w:tc>
      </w:tr>
      <w:tr w:rsidR="00DB2C54" w:rsidRPr="006503CF" w:rsidTr="006503CF">
        <w:trPr>
          <w:trHeight w:val="340"/>
        </w:trPr>
        <w:tc>
          <w:tcPr>
            <w:tcW w:w="938" w:type="pct"/>
            <w:gridSpan w:val="2"/>
            <w:shd w:val="clear" w:color="auto" w:fill="F2F2F2" w:themeFill="background1" w:themeFillShade="F2"/>
            <w:vAlign w:val="center"/>
          </w:tcPr>
          <w:p w:rsidR="00DB2C54" w:rsidRPr="006503CF" w:rsidRDefault="00DB2C54" w:rsidP="00FB0303">
            <w:pPr>
              <w:rPr>
                <w:rFonts w:eastAsia="Times New Roman" w:cs="Times New Roman"/>
                <w:color w:val="000000"/>
                <w:sz w:val="24"/>
                <w:szCs w:val="24"/>
              </w:rPr>
            </w:pPr>
            <w:r w:rsidRPr="006503CF">
              <w:rPr>
                <w:rFonts w:eastAsia="Times New Roman" w:cs="Times New Roman"/>
                <w:color w:val="000000"/>
                <w:sz w:val="24"/>
                <w:szCs w:val="24"/>
              </w:rPr>
              <w:t>CBE 3324A/B</w:t>
            </w:r>
          </w:p>
        </w:tc>
        <w:tc>
          <w:tcPr>
            <w:tcW w:w="1063" w:type="pct"/>
            <w:shd w:val="clear" w:color="auto" w:fill="F2F2F2" w:themeFill="background1" w:themeFillShade="F2"/>
            <w:vAlign w:val="center"/>
          </w:tcPr>
          <w:p w:rsidR="00DB2C54" w:rsidRPr="006503CF" w:rsidRDefault="00DB2C54" w:rsidP="00FB0303">
            <w:pPr>
              <w:rPr>
                <w:rFonts w:cs="Times New Roman"/>
                <w:sz w:val="24"/>
                <w:szCs w:val="24"/>
              </w:rPr>
            </w:pPr>
            <w:r w:rsidRPr="006503CF">
              <w:rPr>
                <w:rFonts w:eastAsia="Times New Roman" w:cs="Times New Roman"/>
                <w:color w:val="000000"/>
                <w:sz w:val="24"/>
                <w:szCs w:val="24"/>
              </w:rPr>
              <w:t>Mass Transfer Operations</w:t>
            </w:r>
          </w:p>
        </w:tc>
        <w:tc>
          <w:tcPr>
            <w:tcW w:w="2999" w:type="pct"/>
            <w:shd w:val="clear" w:color="auto" w:fill="F2F2F2" w:themeFill="background1" w:themeFillShade="F2"/>
            <w:vAlign w:val="center"/>
          </w:tcPr>
          <w:p w:rsidR="00DB2C54" w:rsidRPr="006503CF" w:rsidRDefault="00DB2C54" w:rsidP="00FB0303">
            <w:pPr>
              <w:rPr>
                <w:rFonts w:cs="Times New Roman"/>
                <w:sz w:val="24"/>
                <w:szCs w:val="24"/>
              </w:rPr>
            </w:pPr>
            <w:r w:rsidRPr="006503CF">
              <w:rPr>
                <w:rFonts w:cs="Arial"/>
                <w:color w:val="000000"/>
                <w:sz w:val="24"/>
                <w:szCs w:val="24"/>
                <w:shd w:val="clear" w:color="auto" w:fill="F2F2F2" w:themeFill="background1" w:themeFillShade="F2"/>
              </w:rPr>
              <w:t xml:space="preserve">This course reviews the fundamentals of </w:t>
            </w:r>
            <w:proofErr w:type="spellStart"/>
            <w:r w:rsidRPr="006503CF">
              <w:rPr>
                <w:rFonts w:cs="Arial"/>
                <w:color w:val="000000"/>
                <w:sz w:val="24"/>
                <w:szCs w:val="24"/>
                <w:shd w:val="clear" w:color="auto" w:fill="F2F2F2" w:themeFill="background1" w:themeFillShade="F2"/>
              </w:rPr>
              <w:t>interphase</w:t>
            </w:r>
            <w:proofErr w:type="spellEnd"/>
            <w:r w:rsidRPr="006503CF">
              <w:rPr>
                <w:rFonts w:cs="Arial"/>
                <w:color w:val="000000"/>
                <w:sz w:val="24"/>
                <w:szCs w:val="24"/>
                <w:shd w:val="clear" w:color="auto" w:fill="F2F2F2" w:themeFill="background1" w:themeFillShade="F2"/>
              </w:rPr>
              <w:t xml:space="preserve"> mass transfer and transfer units and then reviews the design of differential mass transfer equipment, with special emphasis on absorption, stripping, humidification and drying.</w:t>
            </w:r>
            <w:r w:rsidRPr="006503CF">
              <w:rPr>
                <w:rStyle w:val="apple-converted-space"/>
                <w:rFonts w:cs="Arial"/>
                <w:color w:val="000000"/>
                <w:sz w:val="24"/>
                <w:szCs w:val="24"/>
                <w:shd w:val="clear" w:color="auto" w:fill="F2F2F2" w:themeFill="background1" w:themeFillShade="F2"/>
              </w:rPr>
              <w:t> </w:t>
            </w:r>
          </w:p>
        </w:tc>
      </w:tr>
      <w:tr w:rsidR="00DB2C54" w:rsidRPr="006503CF" w:rsidTr="006503CF">
        <w:trPr>
          <w:trHeight w:val="340"/>
        </w:trPr>
        <w:tc>
          <w:tcPr>
            <w:tcW w:w="938" w:type="pct"/>
            <w:gridSpan w:val="2"/>
            <w:shd w:val="clear" w:color="auto" w:fill="F2F2F2" w:themeFill="background1" w:themeFillShade="F2"/>
            <w:vAlign w:val="center"/>
          </w:tcPr>
          <w:p w:rsidR="00DB2C54" w:rsidRPr="006503CF" w:rsidRDefault="00DB2C54" w:rsidP="00FB0303">
            <w:pPr>
              <w:rPr>
                <w:rFonts w:eastAsia="Times New Roman" w:cs="Times New Roman"/>
                <w:color w:val="000000"/>
                <w:sz w:val="24"/>
                <w:szCs w:val="24"/>
              </w:rPr>
            </w:pPr>
            <w:r w:rsidRPr="006503CF">
              <w:rPr>
                <w:rFonts w:eastAsia="Times New Roman" w:cs="Times New Roman"/>
                <w:color w:val="000000"/>
                <w:sz w:val="24"/>
                <w:szCs w:val="24"/>
              </w:rPr>
              <w:t xml:space="preserve">CBE 4403A/B </w:t>
            </w:r>
          </w:p>
        </w:tc>
        <w:tc>
          <w:tcPr>
            <w:tcW w:w="1063" w:type="pct"/>
            <w:shd w:val="clear" w:color="auto" w:fill="F2F2F2" w:themeFill="background1" w:themeFillShade="F2"/>
            <w:vAlign w:val="center"/>
          </w:tcPr>
          <w:p w:rsidR="00DB2C54" w:rsidRPr="006503CF" w:rsidRDefault="00DB2C54" w:rsidP="00FB0303">
            <w:pPr>
              <w:rPr>
                <w:rFonts w:cs="Times New Roman"/>
                <w:sz w:val="24"/>
                <w:szCs w:val="24"/>
              </w:rPr>
            </w:pPr>
            <w:r w:rsidRPr="006503CF">
              <w:rPr>
                <w:rFonts w:eastAsia="Times New Roman" w:cs="Times New Roman"/>
                <w:color w:val="000000"/>
                <w:sz w:val="24"/>
                <w:szCs w:val="24"/>
              </w:rPr>
              <w:t>Biochemical Separation Processes</w:t>
            </w:r>
          </w:p>
        </w:tc>
        <w:tc>
          <w:tcPr>
            <w:tcW w:w="2999" w:type="pct"/>
            <w:shd w:val="clear" w:color="auto" w:fill="F2F2F2" w:themeFill="background1" w:themeFillShade="F2"/>
            <w:vAlign w:val="center"/>
          </w:tcPr>
          <w:p w:rsidR="00DB2C54" w:rsidRPr="006503CF" w:rsidRDefault="00DB2C54" w:rsidP="00FB0303">
            <w:pPr>
              <w:rPr>
                <w:rFonts w:cs="Times New Roman"/>
                <w:sz w:val="24"/>
                <w:szCs w:val="24"/>
              </w:rPr>
            </w:pPr>
            <w:r w:rsidRPr="006503CF">
              <w:rPr>
                <w:rFonts w:cs="Arial"/>
                <w:color w:val="000000"/>
                <w:sz w:val="24"/>
                <w:szCs w:val="24"/>
                <w:shd w:val="clear" w:color="auto" w:fill="F2F2F2" w:themeFill="background1" w:themeFillShade="F2"/>
              </w:rPr>
              <w:t>The main objective of this course is to introduce the student to the basic fundamentals of downstream separation and purification processes such as membrane separation processes, protein separation and purification and other separation processes of economic importance to fermentation industry.</w:t>
            </w:r>
            <w:r w:rsidRPr="006503CF">
              <w:rPr>
                <w:rStyle w:val="apple-converted-space"/>
                <w:rFonts w:cs="Arial"/>
                <w:color w:val="000000"/>
                <w:sz w:val="24"/>
                <w:szCs w:val="24"/>
                <w:shd w:val="clear" w:color="auto" w:fill="F2F2F2" w:themeFill="background1" w:themeFillShade="F2"/>
              </w:rPr>
              <w:t> </w:t>
            </w:r>
          </w:p>
        </w:tc>
      </w:tr>
      <w:tr w:rsidR="00DB2C54" w:rsidRPr="006503CF" w:rsidTr="006503CF">
        <w:trPr>
          <w:trHeight w:val="340"/>
        </w:trPr>
        <w:tc>
          <w:tcPr>
            <w:tcW w:w="938" w:type="pct"/>
            <w:gridSpan w:val="2"/>
            <w:shd w:val="clear" w:color="auto" w:fill="F2F2F2" w:themeFill="background1" w:themeFillShade="F2"/>
            <w:vAlign w:val="center"/>
          </w:tcPr>
          <w:p w:rsidR="00DB2C54" w:rsidRPr="006503CF" w:rsidRDefault="00DB2C54" w:rsidP="00FB0303">
            <w:pPr>
              <w:rPr>
                <w:rFonts w:eastAsia="Times New Roman" w:cs="Times New Roman"/>
                <w:color w:val="000000"/>
                <w:sz w:val="24"/>
                <w:szCs w:val="24"/>
              </w:rPr>
            </w:pPr>
            <w:r w:rsidRPr="006503CF">
              <w:rPr>
                <w:rFonts w:eastAsia="Times New Roman" w:cs="Times New Roman"/>
                <w:color w:val="000000"/>
                <w:sz w:val="24"/>
                <w:szCs w:val="24"/>
              </w:rPr>
              <w:t>CBE 4407A/B</w:t>
            </w:r>
          </w:p>
        </w:tc>
        <w:tc>
          <w:tcPr>
            <w:tcW w:w="1063" w:type="pct"/>
            <w:shd w:val="clear" w:color="auto" w:fill="F2F2F2" w:themeFill="background1" w:themeFillShade="F2"/>
            <w:vAlign w:val="center"/>
          </w:tcPr>
          <w:p w:rsidR="00DB2C54" w:rsidRPr="006503CF" w:rsidRDefault="00DB2C54" w:rsidP="00FB0303">
            <w:pPr>
              <w:rPr>
                <w:rFonts w:cs="Times New Roman"/>
                <w:sz w:val="24"/>
                <w:szCs w:val="24"/>
              </w:rPr>
            </w:pPr>
            <w:r w:rsidRPr="006503CF">
              <w:rPr>
                <w:rFonts w:eastAsia="Times New Roman" w:cs="Times New Roman"/>
                <w:color w:val="000000"/>
                <w:sz w:val="24"/>
                <w:szCs w:val="24"/>
              </w:rPr>
              <w:t>Solid Waste Treatment</w:t>
            </w:r>
          </w:p>
        </w:tc>
        <w:tc>
          <w:tcPr>
            <w:tcW w:w="2999" w:type="pct"/>
            <w:shd w:val="clear" w:color="auto" w:fill="F2F2F2" w:themeFill="background1" w:themeFillShade="F2"/>
            <w:vAlign w:val="center"/>
          </w:tcPr>
          <w:p w:rsidR="00DB2C54" w:rsidRPr="006503CF" w:rsidRDefault="00DB2C54" w:rsidP="00FB0303">
            <w:pPr>
              <w:rPr>
                <w:rFonts w:cs="Times New Roman"/>
                <w:sz w:val="24"/>
                <w:szCs w:val="24"/>
              </w:rPr>
            </w:pPr>
            <w:r w:rsidRPr="006503CF">
              <w:rPr>
                <w:rFonts w:cs="Arial"/>
                <w:color w:val="000000"/>
                <w:sz w:val="24"/>
                <w:szCs w:val="24"/>
                <w:shd w:val="clear" w:color="auto" w:fill="F2F2F2" w:themeFill="background1" w:themeFillShade="F2"/>
              </w:rPr>
              <w:t>Principles of solid waste treatment using chemical and biological methods, with emphasis on waste volume reduction at the source and recycling. Classification of solid wastes, incineration, fluidized chemical reactors and bioreactors for solid waste treatment, chemical and biological oxidation of solids, chemical and biological treatment of hazardous compounds in soil.</w:t>
            </w:r>
            <w:r w:rsidRPr="006503CF">
              <w:rPr>
                <w:rStyle w:val="apple-converted-space"/>
                <w:rFonts w:cs="Arial"/>
                <w:color w:val="000000"/>
                <w:sz w:val="24"/>
                <w:szCs w:val="24"/>
                <w:shd w:val="clear" w:color="auto" w:fill="F2F2F2" w:themeFill="background1" w:themeFillShade="F2"/>
              </w:rPr>
              <w:t> </w:t>
            </w:r>
          </w:p>
        </w:tc>
      </w:tr>
      <w:tr w:rsidR="00DB2C54" w:rsidRPr="006503CF" w:rsidTr="006503CF">
        <w:trPr>
          <w:trHeight w:val="340"/>
        </w:trPr>
        <w:tc>
          <w:tcPr>
            <w:tcW w:w="938" w:type="pct"/>
            <w:gridSpan w:val="2"/>
            <w:shd w:val="clear" w:color="auto" w:fill="F2F2F2" w:themeFill="background1" w:themeFillShade="F2"/>
            <w:vAlign w:val="center"/>
          </w:tcPr>
          <w:p w:rsidR="00DB2C54" w:rsidRPr="006503CF" w:rsidRDefault="00DB2C54" w:rsidP="00FB0303">
            <w:pPr>
              <w:rPr>
                <w:rFonts w:eastAsia="Times New Roman" w:cs="Times New Roman"/>
                <w:color w:val="000000"/>
                <w:sz w:val="24"/>
                <w:szCs w:val="24"/>
              </w:rPr>
            </w:pPr>
            <w:r w:rsidRPr="006503CF">
              <w:rPr>
                <w:rFonts w:eastAsia="Times New Roman" w:cs="Times New Roman"/>
                <w:color w:val="000000"/>
                <w:sz w:val="24"/>
                <w:szCs w:val="24"/>
              </w:rPr>
              <w:t xml:space="preserve">CBE 4409A/B </w:t>
            </w:r>
          </w:p>
        </w:tc>
        <w:tc>
          <w:tcPr>
            <w:tcW w:w="1063" w:type="pct"/>
            <w:shd w:val="clear" w:color="auto" w:fill="F2F2F2" w:themeFill="background1" w:themeFillShade="F2"/>
            <w:vAlign w:val="center"/>
          </w:tcPr>
          <w:p w:rsidR="00DB2C54" w:rsidRPr="006503CF" w:rsidRDefault="00DB2C54" w:rsidP="00FB0303">
            <w:pPr>
              <w:rPr>
                <w:rFonts w:cs="Times New Roman"/>
                <w:sz w:val="24"/>
                <w:szCs w:val="24"/>
              </w:rPr>
            </w:pPr>
            <w:r w:rsidRPr="006503CF">
              <w:rPr>
                <w:rFonts w:eastAsia="Times New Roman" w:cs="Times New Roman"/>
                <w:color w:val="000000"/>
                <w:sz w:val="24"/>
                <w:szCs w:val="24"/>
              </w:rPr>
              <w:t>Wastewater Treatment</w:t>
            </w:r>
          </w:p>
        </w:tc>
        <w:tc>
          <w:tcPr>
            <w:tcW w:w="2999" w:type="pct"/>
            <w:shd w:val="clear" w:color="auto" w:fill="F2F2F2" w:themeFill="background1" w:themeFillShade="F2"/>
            <w:vAlign w:val="center"/>
          </w:tcPr>
          <w:p w:rsidR="00DB2C54" w:rsidRPr="006503CF" w:rsidRDefault="00DB2C54" w:rsidP="00FB0303">
            <w:pPr>
              <w:rPr>
                <w:rFonts w:cs="Times New Roman"/>
                <w:sz w:val="24"/>
                <w:szCs w:val="24"/>
              </w:rPr>
            </w:pPr>
            <w:r w:rsidRPr="006503CF">
              <w:rPr>
                <w:rFonts w:cs="Arial"/>
                <w:color w:val="000000"/>
                <w:sz w:val="24"/>
                <w:szCs w:val="24"/>
                <w:shd w:val="clear" w:color="auto" w:fill="F2F2F2" w:themeFill="background1" w:themeFillShade="F2"/>
              </w:rPr>
              <w:t>This course introduces a basic understanding of municipal wastewater treatment processes. The course reviews pertinent environmental regulations, and general wastewater quality parameters. Processes and unit operations in wastewater treatment are introduced with particular emphasis on process design. Considerations in integrating unit processes and operations into a treatment system are presented.</w:t>
            </w:r>
            <w:r w:rsidRPr="006503CF">
              <w:rPr>
                <w:rStyle w:val="apple-converted-space"/>
                <w:rFonts w:cs="Arial"/>
                <w:color w:val="000000"/>
                <w:sz w:val="24"/>
                <w:szCs w:val="24"/>
                <w:shd w:val="clear" w:color="auto" w:fill="F2F2F2" w:themeFill="background1" w:themeFillShade="F2"/>
              </w:rPr>
              <w:t> </w:t>
            </w:r>
          </w:p>
        </w:tc>
      </w:tr>
      <w:tr w:rsidR="00DB2C54" w:rsidRPr="006503CF" w:rsidTr="006503CF">
        <w:trPr>
          <w:trHeight w:val="340"/>
        </w:trPr>
        <w:tc>
          <w:tcPr>
            <w:tcW w:w="938" w:type="pct"/>
            <w:gridSpan w:val="2"/>
            <w:shd w:val="clear" w:color="auto" w:fill="F2F2F2" w:themeFill="background1" w:themeFillShade="F2"/>
            <w:vAlign w:val="center"/>
          </w:tcPr>
          <w:p w:rsidR="00DB2C54" w:rsidRPr="006503CF" w:rsidRDefault="00DB2C54" w:rsidP="00FB0303">
            <w:pPr>
              <w:rPr>
                <w:rFonts w:eastAsia="Times New Roman" w:cs="Times New Roman"/>
                <w:color w:val="000000"/>
                <w:sz w:val="24"/>
                <w:szCs w:val="24"/>
              </w:rPr>
            </w:pPr>
            <w:r w:rsidRPr="006503CF">
              <w:rPr>
                <w:rFonts w:eastAsia="Times New Roman" w:cs="Times New Roman"/>
                <w:color w:val="000000"/>
                <w:sz w:val="24"/>
                <w:szCs w:val="24"/>
              </w:rPr>
              <w:t>CBE 4413A/B</w:t>
            </w:r>
          </w:p>
        </w:tc>
        <w:tc>
          <w:tcPr>
            <w:tcW w:w="1063" w:type="pct"/>
            <w:shd w:val="clear" w:color="auto" w:fill="F2F2F2" w:themeFill="background1" w:themeFillShade="F2"/>
            <w:vAlign w:val="center"/>
          </w:tcPr>
          <w:p w:rsidR="00DB2C54" w:rsidRPr="006503CF" w:rsidRDefault="00DB2C54" w:rsidP="00FB0303">
            <w:pPr>
              <w:rPr>
                <w:rFonts w:cs="Times New Roman"/>
                <w:sz w:val="24"/>
                <w:szCs w:val="24"/>
              </w:rPr>
            </w:pPr>
            <w:r w:rsidRPr="006503CF">
              <w:rPr>
                <w:rFonts w:eastAsia="Times New Roman" w:cs="Times New Roman"/>
                <w:color w:val="000000"/>
                <w:sz w:val="24"/>
                <w:szCs w:val="24"/>
              </w:rPr>
              <w:t xml:space="preserve">Selected Topics in Chemical Engineering – </w:t>
            </w:r>
            <w:proofErr w:type="spellStart"/>
            <w:r w:rsidRPr="006503CF">
              <w:rPr>
                <w:rFonts w:eastAsia="Times New Roman" w:cs="Times New Roman"/>
                <w:color w:val="000000"/>
                <w:sz w:val="24"/>
                <w:szCs w:val="24"/>
              </w:rPr>
              <w:t>Nanobiotechnology</w:t>
            </w:r>
            <w:proofErr w:type="spellEnd"/>
          </w:p>
        </w:tc>
        <w:tc>
          <w:tcPr>
            <w:tcW w:w="2999" w:type="pct"/>
            <w:shd w:val="clear" w:color="auto" w:fill="F2F2F2" w:themeFill="background1" w:themeFillShade="F2"/>
            <w:vAlign w:val="center"/>
          </w:tcPr>
          <w:p w:rsidR="00DB2C54" w:rsidRPr="006503CF" w:rsidRDefault="00DB2C54" w:rsidP="00FB0303">
            <w:pPr>
              <w:rPr>
                <w:rFonts w:cs="Times New Roman"/>
                <w:sz w:val="24"/>
                <w:szCs w:val="24"/>
              </w:rPr>
            </w:pPr>
            <w:proofErr w:type="spellStart"/>
            <w:r w:rsidRPr="006503CF">
              <w:rPr>
                <w:rFonts w:cs="Times New Roman"/>
                <w:sz w:val="24"/>
                <w:szCs w:val="24"/>
              </w:rPr>
              <w:t>Nanobiotechnology</w:t>
            </w:r>
            <w:proofErr w:type="spellEnd"/>
            <w:r w:rsidRPr="006503CF">
              <w:rPr>
                <w:rFonts w:cs="Times New Roman"/>
                <w:sz w:val="24"/>
                <w:szCs w:val="24"/>
              </w:rPr>
              <w:t xml:space="preserve"> is an emerging frontier in nanotechnology. It integrates materials science, chemical engineering, physics and life science toward the biologica</w:t>
            </w:r>
            <w:r w:rsidR="00EF7095" w:rsidRPr="006503CF">
              <w:rPr>
                <w:rFonts w:cs="Times New Roman"/>
                <w:sz w:val="24"/>
                <w:szCs w:val="24"/>
              </w:rPr>
              <w:t xml:space="preserve">l and biochemical applications. </w:t>
            </w:r>
            <w:r w:rsidRPr="006503CF">
              <w:rPr>
                <w:rFonts w:cs="Times New Roman"/>
                <w:sz w:val="24"/>
                <w:szCs w:val="24"/>
              </w:rPr>
              <w:t xml:space="preserve">Through introducing the vital information on application of nanotechnology, this course presents how to design and develop </w:t>
            </w:r>
            <w:proofErr w:type="spellStart"/>
            <w:r w:rsidRPr="006503CF">
              <w:rPr>
                <w:rFonts w:cs="Times New Roman"/>
                <w:sz w:val="24"/>
                <w:szCs w:val="24"/>
              </w:rPr>
              <w:t>nano</w:t>
            </w:r>
            <w:proofErr w:type="spellEnd"/>
            <w:r w:rsidRPr="006503CF">
              <w:rPr>
                <w:rFonts w:cs="Times New Roman"/>
                <w:sz w:val="24"/>
                <w:szCs w:val="24"/>
              </w:rPr>
              <w:t xml:space="preserve">-devices for the applications of pharmaceuticals and healthcare. Typical applications include </w:t>
            </w:r>
            <w:proofErr w:type="spellStart"/>
            <w:r w:rsidRPr="006503CF">
              <w:rPr>
                <w:rFonts w:cs="Times New Roman"/>
                <w:sz w:val="24"/>
                <w:szCs w:val="24"/>
              </w:rPr>
              <w:t>nano</w:t>
            </w:r>
            <w:proofErr w:type="spellEnd"/>
            <w:r w:rsidRPr="006503CF">
              <w:rPr>
                <w:rFonts w:cs="Times New Roman"/>
                <w:sz w:val="24"/>
                <w:szCs w:val="24"/>
              </w:rPr>
              <w:t xml:space="preserve">-biosensor, target </w:t>
            </w:r>
            <w:r w:rsidRPr="006503CF">
              <w:rPr>
                <w:rFonts w:cs="Times New Roman"/>
                <w:sz w:val="24"/>
                <w:szCs w:val="24"/>
              </w:rPr>
              <w:lastRenderedPageBreak/>
              <w:t>delivery, and tissue engineering.</w:t>
            </w:r>
          </w:p>
        </w:tc>
      </w:tr>
      <w:tr w:rsidR="00DB2C54" w:rsidRPr="006503CF" w:rsidTr="006503CF">
        <w:trPr>
          <w:trHeight w:val="340"/>
        </w:trPr>
        <w:tc>
          <w:tcPr>
            <w:tcW w:w="938" w:type="pct"/>
            <w:gridSpan w:val="2"/>
            <w:shd w:val="clear" w:color="auto" w:fill="F2F2F2" w:themeFill="background1" w:themeFillShade="F2"/>
            <w:vAlign w:val="center"/>
          </w:tcPr>
          <w:p w:rsidR="00DB2C54" w:rsidRPr="006503CF" w:rsidRDefault="00DB2C54" w:rsidP="00FB0303">
            <w:pPr>
              <w:rPr>
                <w:rFonts w:eastAsia="Times New Roman" w:cs="Times New Roman"/>
                <w:color w:val="000000"/>
                <w:sz w:val="24"/>
                <w:szCs w:val="24"/>
              </w:rPr>
            </w:pPr>
            <w:r w:rsidRPr="006503CF">
              <w:rPr>
                <w:rFonts w:eastAsia="Times New Roman" w:cs="Times New Roman"/>
                <w:color w:val="000000"/>
                <w:sz w:val="24"/>
                <w:szCs w:val="24"/>
              </w:rPr>
              <w:lastRenderedPageBreak/>
              <w:t>CBE 4415</w:t>
            </w:r>
          </w:p>
        </w:tc>
        <w:tc>
          <w:tcPr>
            <w:tcW w:w="1063" w:type="pct"/>
            <w:shd w:val="clear" w:color="auto" w:fill="F2F2F2" w:themeFill="background1" w:themeFillShade="F2"/>
            <w:vAlign w:val="center"/>
          </w:tcPr>
          <w:p w:rsidR="00DB2C54" w:rsidRPr="006503CF" w:rsidRDefault="00DB2C54" w:rsidP="00FB0303">
            <w:pPr>
              <w:rPr>
                <w:rFonts w:cs="Times New Roman"/>
                <w:sz w:val="24"/>
                <w:szCs w:val="24"/>
              </w:rPr>
            </w:pPr>
            <w:r w:rsidRPr="006503CF">
              <w:rPr>
                <w:rFonts w:eastAsia="Times New Roman" w:cs="Times New Roman"/>
                <w:color w:val="000000"/>
                <w:sz w:val="24"/>
                <w:szCs w:val="24"/>
              </w:rPr>
              <w:t>Chemical Engineering Project</w:t>
            </w:r>
          </w:p>
        </w:tc>
        <w:tc>
          <w:tcPr>
            <w:tcW w:w="2999" w:type="pct"/>
            <w:shd w:val="clear" w:color="auto" w:fill="F2F2F2" w:themeFill="background1" w:themeFillShade="F2"/>
            <w:vAlign w:val="center"/>
          </w:tcPr>
          <w:p w:rsidR="00DB2C54" w:rsidRPr="006503CF" w:rsidRDefault="00DB2C54" w:rsidP="00FB0303">
            <w:pPr>
              <w:rPr>
                <w:rFonts w:cs="Times New Roman"/>
                <w:sz w:val="24"/>
                <w:szCs w:val="24"/>
              </w:rPr>
            </w:pPr>
            <w:r w:rsidRPr="006503CF">
              <w:rPr>
                <w:rFonts w:cs="Arial"/>
                <w:color w:val="000000"/>
                <w:sz w:val="24"/>
                <w:szCs w:val="24"/>
                <w:shd w:val="clear" w:color="auto" w:fill="F2F2F2" w:themeFill="background1" w:themeFillShade="F2"/>
              </w:rPr>
              <w:t>Selection and investigation of an engineering problem. Analytical and/or experimental work is carried out by individual students or project groups under the supervision of a faculty member. Progress reports and a final engineering report are prepared; each student must deliver a public lecture.</w:t>
            </w:r>
            <w:r w:rsidRPr="006503CF">
              <w:rPr>
                <w:rStyle w:val="apple-converted-space"/>
                <w:rFonts w:cs="Arial"/>
                <w:color w:val="000000"/>
                <w:sz w:val="24"/>
                <w:szCs w:val="24"/>
                <w:shd w:val="clear" w:color="auto" w:fill="F2F2F2" w:themeFill="background1" w:themeFillShade="F2"/>
              </w:rPr>
              <w:t> </w:t>
            </w:r>
          </w:p>
        </w:tc>
      </w:tr>
      <w:tr w:rsidR="00DB2C54" w:rsidRPr="006503CF" w:rsidTr="006503CF">
        <w:trPr>
          <w:trHeight w:val="340"/>
        </w:trPr>
        <w:tc>
          <w:tcPr>
            <w:tcW w:w="938" w:type="pct"/>
            <w:gridSpan w:val="2"/>
            <w:shd w:val="clear" w:color="auto" w:fill="F2F2F2" w:themeFill="background1" w:themeFillShade="F2"/>
            <w:vAlign w:val="center"/>
          </w:tcPr>
          <w:p w:rsidR="00DB2C54" w:rsidRPr="006503CF" w:rsidRDefault="00DB2C54" w:rsidP="00FB0303">
            <w:pPr>
              <w:rPr>
                <w:rFonts w:eastAsia="Times New Roman" w:cs="Times New Roman"/>
                <w:color w:val="000000"/>
                <w:sz w:val="24"/>
                <w:szCs w:val="24"/>
              </w:rPr>
            </w:pPr>
            <w:r w:rsidRPr="006503CF">
              <w:rPr>
                <w:rFonts w:eastAsia="Times New Roman" w:cs="Times New Roman"/>
                <w:color w:val="000000"/>
                <w:sz w:val="24"/>
                <w:szCs w:val="24"/>
              </w:rPr>
              <w:t xml:space="preserve">CBE 4418A/B </w:t>
            </w:r>
          </w:p>
        </w:tc>
        <w:tc>
          <w:tcPr>
            <w:tcW w:w="1063" w:type="pct"/>
            <w:shd w:val="clear" w:color="auto" w:fill="F2F2F2" w:themeFill="background1" w:themeFillShade="F2"/>
            <w:vAlign w:val="center"/>
          </w:tcPr>
          <w:p w:rsidR="00DB2C54" w:rsidRPr="006503CF" w:rsidRDefault="00DB2C54" w:rsidP="00FB0303">
            <w:pPr>
              <w:rPr>
                <w:rFonts w:cs="Times New Roman"/>
                <w:sz w:val="24"/>
                <w:szCs w:val="24"/>
              </w:rPr>
            </w:pPr>
            <w:r w:rsidRPr="006503CF">
              <w:rPr>
                <w:rFonts w:eastAsia="Times New Roman" w:cs="Times New Roman"/>
                <w:color w:val="000000"/>
                <w:sz w:val="24"/>
                <w:szCs w:val="24"/>
              </w:rPr>
              <w:t>Industrial Multiphase Reactor Design</w:t>
            </w:r>
          </w:p>
        </w:tc>
        <w:tc>
          <w:tcPr>
            <w:tcW w:w="2999" w:type="pct"/>
            <w:shd w:val="clear" w:color="auto" w:fill="F2F2F2" w:themeFill="background1" w:themeFillShade="F2"/>
            <w:vAlign w:val="center"/>
          </w:tcPr>
          <w:p w:rsidR="00DB2C54" w:rsidRPr="006503CF" w:rsidRDefault="00DB2C54" w:rsidP="00FB0303">
            <w:pPr>
              <w:rPr>
                <w:rFonts w:cs="Times New Roman"/>
                <w:sz w:val="24"/>
                <w:szCs w:val="24"/>
              </w:rPr>
            </w:pPr>
            <w:r w:rsidRPr="006503CF">
              <w:rPr>
                <w:rFonts w:cs="Arial"/>
                <w:color w:val="000000"/>
                <w:sz w:val="24"/>
                <w:szCs w:val="24"/>
                <w:shd w:val="clear" w:color="auto" w:fill="F2F2F2" w:themeFill="background1" w:themeFillShade="F2"/>
              </w:rPr>
              <w:t>This course covers various aspects of certain multiphase reactors including hydrodynamics, heat and mass transfer, residence time distributions and contacting models for large reactors. Design methods and calculations for industrial fixed-bed, fluidized –bed, and three phase reactors are covered.</w:t>
            </w:r>
            <w:r w:rsidRPr="006503CF">
              <w:rPr>
                <w:rStyle w:val="apple-converted-space"/>
                <w:rFonts w:cs="Arial"/>
                <w:color w:val="000000"/>
                <w:sz w:val="24"/>
                <w:szCs w:val="24"/>
                <w:shd w:val="clear" w:color="auto" w:fill="F2F2F2" w:themeFill="background1" w:themeFillShade="F2"/>
              </w:rPr>
              <w:t> </w:t>
            </w:r>
          </w:p>
        </w:tc>
      </w:tr>
      <w:tr w:rsidR="00DB2C54" w:rsidRPr="006503CF" w:rsidTr="006503CF">
        <w:trPr>
          <w:trHeight w:val="340"/>
        </w:trPr>
        <w:tc>
          <w:tcPr>
            <w:tcW w:w="938" w:type="pct"/>
            <w:gridSpan w:val="2"/>
            <w:shd w:val="clear" w:color="auto" w:fill="F2F2F2" w:themeFill="background1" w:themeFillShade="F2"/>
            <w:vAlign w:val="center"/>
          </w:tcPr>
          <w:p w:rsidR="00DB2C54" w:rsidRPr="006503CF" w:rsidRDefault="00DB2C54" w:rsidP="00FB0303">
            <w:pPr>
              <w:rPr>
                <w:rFonts w:eastAsia="Times New Roman" w:cs="Times New Roman"/>
                <w:color w:val="000000"/>
                <w:sz w:val="24"/>
                <w:szCs w:val="24"/>
              </w:rPr>
            </w:pPr>
            <w:r w:rsidRPr="006503CF">
              <w:rPr>
                <w:rFonts w:eastAsia="Times New Roman" w:cs="Times New Roman"/>
                <w:color w:val="000000"/>
                <w:sz w:val="24"/>
                <w:szCs w:val="24"/>
              </w:rPr>
              <w:t xml:space="preserve">CBE 4424A/B </w:t>
            </w:r>
          </w:p>
        </w:tc>
        <w:tc>
          <w:tcPr>
            <w:tcW w:w="1063" w:type="pct"/>
            <w:shd w:val="clear" w:color="auto" w:fill="F2F2F2" w:themeFill="background1" w:themeFillShade="F2"/>
            <w:vAlign w:val="center"/>
          </w:tcPr>
          <w:p w:rsidR="00DB2C54" w:rsidRPr="006503CF" w:rsidRDefault="00DB2C54" w:rsidP="00FB0303">
            <w:pPr>
              <w:rPr>
                <w:rFonts w:cs="Times New Roman"/>
                <w:sz w:val="24"/>
                <w:szCs w:val="24"/>
              </w:rPr>
            </w:pPr>
            <w:r w:rsidRPr="006503CF">
              <w:rPr>
                <w:rFonts w:eastAsia="Times New Roman" w:cs="Times New Roman"/>
                <w:color w:val="000000"/>
                <w:sz w:val="24"/>
                <w:szCs w:val="24"/>
              </w:rPr>
              <w:t>Biosensor Principles and Applications</w:t>
            </w:r>
          </w:p>
        </w:tc>
        <w:tc>
          <w:tcPr>
            <w:tcW w:w="2999" w:type="pct"/>
            <w:shd w:val="clear" w:color="auto" w:fill="F2F2F2" w:themeFill="background1" w:themeFillShade="F2"/>
            <w:vAlign w:val="center"/>
          </w:tcPr>
          <w:p w:rsidR="00DB2C54" w:rsidRPr="006503CF" w:rsidRDefault="00DB2C54" w:rsidP="00FB0303">
            <w:pPr>
              <w:rPr>
                <w:rFonts w:cs="Times New Roman"/>
                <w:sz w:val="24"/>
                <w:szCs w:val="24"/>
              </w:rPr>
            </w:pPr>
            <w:r w:rsidRPr="006503CF">
              <w:rPr>
                <w:rFonts w:cs="Arial"/>
                <w:color w:val="000000"/>
                <w:sz w:val="24"/>
                <w:szCs w:val="24"/>
                <w:shd w:val="clear" w:color="auto" w:fill="F2F2F2" w:themeFill="background1" w:themeFillShade="F2"/>
              </w:rPr>
              <w:t xml:space="preserve">The fundamentals of biosensors and their applications in biotechnology, environmental and biochemical engineering will be discussed. Fundamentals of intelligent biosensor design are introduced. Basic concepts of micro- and </w:t>
            </w:r>
            <w:proofErr w:type="spellStart"/>
            <w:r w:rsidRPr="006503CF">
              <w:rPr>
                <w:rFonts w:cs="Arial"/>
                <w:color w:val="000000"/>
                <w:sz w:val="24"/>
                <w:szCs w:val="24"/>
                <w:shd w:val="clear" w:color="auto" w:fill="F2F2F2" w:themeFill="background1" w:themeFillShade="F2"/>
              </w:rPr>
              <w:t>nano</w:t>
            </w:r>
            <w:proofErr w:type="spellEnd"/>
            <w:r w:rsidRPr="006503CF">
              <w:rPr>
                <w:rFonts w:cs="Arial"/>
                <w:color w:val="000000"/>
                <w:sz w:val="24"/>
                <w:szCs w:val="24"/>
                <w:shd w:val="clear" w:color="auto" w:fill="F2F2F2" w:themeFill="background1" w:themeFillShade="F2"/>
              </w:rPr>
              <w:t>-biosensors are discussed.</w:t>
            </w:r>
          </w:p>
        </w:tc>
      </w:tr>
      <w:tr w:rsidR="00DB2C54" w:rsidRPr="006503CF" w:rsidTr="006503CF">
        <w:trPr>
          <w:trHeight w:val="340"/>
        </w:trPr>
        <w:tc>
          <w:tcPr>
            <w:tcW w:w="938" w:type="pct"/>
            <w:gridSpan w:val="2"/>
            <w:shd w:val="clear" w:color="auto" w:fill="EAF1DD" w:themeFill="accent3" w:themeFillTint="33"/>
            <w:vAlign w:val="center"/>
          </w:tcPr>
          <w:p w:rsidR="00DB2C54" w:rsidRPr="006503CF" w:rsidRDefault="00DB2C54" w:rsidP="00FB0303">
            <w:pPr>
              <w:rPr>
                <w:rFonts w:eastAsia="Times New Roman" w:cs="Times New Roman"/>
                <w:color w:val="000000"/>
                <w:sz w:val="24"/>
                <w:szCs w:val="24"/>
              </w:rPr>
            </w:pPr>
            <w:r w:rsidRPr="006503CF">
              <w:rPr>
                <w:rFonts w:eastAsia="Times New Roman" w:cs="Times New Roman"/>
                <w:color w:val="000000"/>
                <w:sz w:val="24"/>
                <w:szCs w:val="24"/>
              </w:rPr>
              <w:t>CBE 4432A/B</w:t>
            </w:r>
          </w:p>
        </w:tc>
        <w:tc>
          <w:tcPr>
            <w:tcW w:w="1063" w:type="pct"/>
            <w:shd w:val="clear" w:color="auto" w:fill="EAF1DD" w:themeFill="accent3" w:themeFillTint="33"/>
            <w:vAlign w:val="center"/>
          </w:tcPr>
          <w:p w:rsidR="00DB2C54" w:rsidRPr="006503CF" w:rsidRDefault="00DB2C54" w:rsidP="00FB0303">
            <w:pPr>
              <w:rPr>
                <w:rFonts w:cs="Times New Roman"/>
                <w:sz w:val="24"/>
                <w:szCs w:val="24"/>
              </w:rPr>
            </w:pPr>
            <w:r w:rsidRPr="006503CF">
              <w:rPr>
                <w:rFonts w:eastAsia="Times New Roman" w:cs="Times New Roman"/>
                <w:color w:val="000000"/>
                <w:sz w:val="24"/>
                <w:szCs w:val="24"/>
              </w:rPr>
              <w:t>Oil Refining and Processing</w:t>
            </w:r>
          </w:p>
        </w:tc>
        <w:tc>
          <w:tcPr>
            <w:tcW w:w="2999" w:type="pct"/>
            <w:shd w:val="clear" w:color="auto" w:fill="EAF1DD" w:themeFill="accent3" w:themeFillTint="33"/>
            <w:vAlign w:val="center"/>
          </w:tcPr>
          <w:p w:rsidR="00DB2C54" w:rsidRPr="006503CF" w:rsidRDefault="00DB2C54" w:rsidP="00FB0303">
            <w:pPr>
              <w:rPr>
                <w:rFonts w:cs="Times New Roman"/>
                <w:sz w:val="24"/>
                <w:szCs w:val="24"/>
              </w:rPr>
            </w:pPr>
            <w:r w:rsidRPr="006503CF">
              <w:rPr>
                <w:rFonts w:cs="Arial"/>
                <w:color w:val="000000"/>
                <w:sz w:val="24"/>
                <w:szCs w:val="24"/>
                <w:shd w:val="clear" w:color="auto" w:fill="EAF1DD" w:themeFill="accent3" w:themeFillTint="33"/>
              </w:rPr>
              <w:t xml:space="preserve">An introduction to petroleum refining processes, operations, </w:t>
            </w:r>
            <w:proofErr w:type="spellStart"/>
            <w:r w:rsidRPr="006503CF">
              <w:rPr>
                <w:rFonts w:cs="Arial"/>
                <w:color w:val="000000"/>
                <w:sz w:val="24"/>
                <w:szCs w:val="24"/>
                <w:shd w:val="clear" w:color="auto" w:fill="EAF1DD" w:themeFill="accent3" w:themeFillTint="33"/>
              </w:rPr>
              <w:t>feedstocks</w:t>
            </w:r>
            <w:proofErr w:type="spellEnd"/>
            <w:r w:rsidRPr="006503CF">
              <w:rPr>
                <w:rFonts w:cs="Arial"/>
                <w:color w:val="000000"/>
                <w:sz w:val="24"/>
                <w:szCs w:val="24"/>
                <w:shd w:val="clear" w:color="auto" w:fill="EAF1DD" w:themeFill="accent3" w:themeFillTint="33"/>
              </w:rPr>
              <w:t xml:space="preserve"> and products. Configurations of refinery processes and their evolution will be discussed in view of environmental efficiency and economic considerations. Current trends and future of the industry will be addressed.</w:t>
            </w:r>
            <w:r w:rsidRPr="006503CF">
              <w:rPr>
                <w:rStyle w:val="apple-converted-space"/>
                <w:rFonts w:cs="Arial"/>
                <w:color w:val="000000"/>
                <w:sz w:val="24"/>
                <w:szCs w:val="24"/>
                <w:shd w:val="clear" w:color="auto" w:fill="EAF1DD" w:themeFill="accent3" w:themeFillTint="33"/>
              </w:rPr>
              <w:t> </w:t>
            </w:r>
          </w:p>
        </w:tc>
      </w:tr>
      <w:tr w:rsidR="00DB2C54" w:rsidRPr="006503CF" w:rsidTr="006503CF">
        <w:trPr>
          <w:trHeight w:val="340"/>
        </w:trPr>
        <w:tc>
          <w:tcPr>
            <w:tcW w:w="938" w:type="pct"/>
            <w:gridSpan w:val="2"/>
            <w:shd w:val="clear" w:color="auto" w:fill="F2F2F2" w:themeFill="background1" w:themeFillShade="F2"/>
            <w:vAlign w:val="center"/>
          </w:tcPr>
          <w:p w:rsidR="00DB2C54" w:rsidRPr="006503CF" w:rsidRDefault="00DB2C54" w:rsidP="00FB0303">
            <w:pPr>
              <w:rPr>
                <w:rFonts w:eastAsia="Times New Roman" w:cs="Times New Roman"/>
                <w:color w:val="000000"/>
                <w:sz w:val="24"/>
                <w:szCs w:val="24"/>
              </w:rPr>
            </w:pPr>
            <w:r w:rsidRPr="006503CF">
              <w:rPr>
                <w:rFonts w:eastAsia="Times New Roman" w:cs="Times New Roman"/>
                <w:color w:val="000000"/>
                <w:sz w:val="24"/>
                <w:szCs w:val="24"/>
              </w:rPr>
              <w:t>CBE 4463A/B</w:t>
            </w:r>
          </w:p>
        </w:tc>
        <w:tc>
          <w:tcPr>
            <w:tcW w:w="1063" w:type="pct"/>
            <w:shd w:val="clear" w:color="auto" w:fill="F2F2F2" w:themeFill="background1" w:themeFillShade="F2"/>
            <w:vAlign w:val="center"/>
          </w:tcPr>
          <w:p w:rsidR="00DB2C54" w:rsidRPr="006503CF" w:rsidRDefault="00DB2C54" w:rsidP="00FB0303">
            <w:pPr>
              <w:rPr>
                <w:rFonts w:cs="Times New Roman"/>
                <w:sz w:val="24"/>
                <w:szCs w:val="24"/>
              </w:rPr>
            </w:pPr>
            <w:r w:rsidRPr="006503CF">
              <w:rPr>
                <w:rFonts w:eastAsia="Times New Roman" w:cs="Times New Roman"/>
                <w:color w:val="000000"/>
                <w:sz w:val="24"/>
                <w:szCs w:val="24"/>
              </w:rPr>
              <w:t>Water Pollution Design</w:t>
            </w:r>
          </w:p>
        </w:tc>
        <w:tc>
          <w:tcPr>
            <w:tcW w:w="2999" w:type="pct"/>
            <w:shd w:val="clear" w:color="auto" w:fill="F2F2F2" w:themeFill="background1" w:themeFillShade="F2"/>
            <w:vAlign w:val="center"/>
          </w:tcPr>
          <w:p w:rsidR="00DB2C54" w:rsidRPr="006503CF" w:rsidRDefault="00DB2C54" w:rsidP="00FB0303">
            <w:pPr>
              <w:rPr>
                <w:rFonts w:cs="Times New Roman"/>
                <w:sz w:val="24"/>
                <w:szCs w:val="24"/>
              </w:rPr>
            </w:pPr>
            <w:r w:rsidRPr="006503CF">
              <w:rPr>
                <w:rFonts w:cs="Arial"/>
                <w:color w:val="000000"/>
                <w:sz w:val="24"/>
                <w:szCs w:val="24"/>
                <w:shd w:val="clear" w:color="auto" w:fill="F2F2F2" w:themeFill="background1" w:themeFillShade="F2"/>
              </w:rPr>
              <w:t xml:space="preserve">Design problems on specific pollution topics are undertaken and completed. Topics selected are activated sludge, trickling filters, oxidation ponds, anaerobic digestion, composting, solvent extraction, flotation, settlers and clarifiers, incineration, chemical treatment, e.g. flocculation, coagulation, </w:t>
            </w:r>
            <w:proofErr w:type="spellStart"/>
            <w:r w:rsidRPr="006503CF">
              <w:rPr>
                <w:rFonts w:cs="Arial"/>
                <w:color w:val="000000"/>
                <w:sz w:val="24"/>
                <w:szCs w:val="24"/>
                <w:shd w:val="clear" w:color="auto" w:fill="F2F2F2" w:themeFill="background1" w:themeFillShade="F2"/>
              </w:rPr>
              <w:t>ozonation</w:t>
            </w:r>
            <w:proofErr w:type="spellEnd"/>
            <w:r w:rsidRPr="006503CF">
              <w:rPr>
                <w:rFonts w:cs="Arial"/>
                <w:color w:val="000000"/>
                <w:sz w:val="24"/>
                <w:szCs w:val="24"/>
                <w:shd w:val="clear" w:color="auto" w:fill="F2F2F2" w:themeFill="background1" w:themeFillShade="F2"/>
              </w:rPr>
              <w:t xml:space="preserve"> or chlorination.</w:t>
            </w:r>
            <w:r w:rsidRPr="006503CF">
              <w:rPr>
                <w:rStyle w:val="apple-converted-space"/>
                <w:rFonts w:cs="Arial"/>
                <w:color w:val="000000"/>
                <w:sz w:val="24"/>
                <w:szCs w:val="24"/>
                <w:shd w:val="clear" w:color="auto" w:fill="F2F2F2" w:themeFill="background1" w:themeFillShade="F2"/>
              </w:rPr>
              <w:t> </w:t>
            </w:r>
          </w:p>
        </w:tc>
      </w:tr>
      <w:tr w:rsidR="00DB2C54" w:rsidRPr="006503CF" w:rsidTr="006503CF">
        <w:trPr>
          <w:trHeight w:val="340"/>
        </w:trPr>
        <w:tc>
          <w:tcPr>
            <w:tcW w:w="938" w:type="pct"/>
            <w:gridSpan w:val="2"/>
            <w:shd w:val="clear" w:color="auto" w:fill="EAF1DD" w:themeFill="accent3" w:themeFillTint="33"/>
            <w:vAlign w:val="center"/>
          </w:tcPr>
          <w:p w:rsidR="00DB2C54" w:rsidRPr="006503CF" w:rsidRDefault="00DB2C54" w:rsidP="00FB0303">
            <w:pPr>
              <w:rPr>
                <w:rFonts w:eastAsia="Times New Roman" w:cs="Times New Roman"/>
                <w:color w:val="000000"/>
                <w:sz w:val="24"/>
                <w:szCs w:val="24"/>
              </w:rPr>
            </w:pPr>
            <w:r w:rsidRPr="006503CF">
              <w:rPr>
                <w:rFonts w:eastAsia="Times New Roman" w:cs="Times New Roman"/>
                <w:color w:val="000000"/>
                <w:sz w:val="24"/>
                <w:szCs w:val="24"/>
              </w:rPr>
              <w:t>CBE 4467A/B</w:t>
            </w:r>
          </w:p>
        </w:tc>
        <w:tc>
          <w:tcPr>
            <w:tcW w:w="1063" w:type="pct"/>
            <w:shd w:val="clear" w:color="auto" w:fill="EAF1DD" w:themeFill="accent3" w:themeFillTint="33"/>
            <w:vAlign w:val="center"/>
          </w:tcPr>
          <w:p w:rsidR="00DB2C54" w:rsidRPr="006503CF" w:rsidRDefault="00DB2C54" w:rsidP="00FB0303">
            <w:pPr>
              <w:rPr>
                <w:rFonts w:cs="Times New Roman"/>
                <w:sz w:val="24"/>
                <w:szCs w:val="24"/>
              </w:rPr>
            </w:pPr>
            <w:r w:rsidRPr="006503CF">
              <w:rPr>
                <w:rFonts w:eastAsia="Times New Roman" w:cs="Times New Roman"/>
                <w:color w:val="000000"/>
                <w:sz w:val="24"/>
                <w:szCs w:val="24"/>
              </w:rPr>
              <w:t>Green Energy and Chemical Processes</w:t>
            </w:r>
          </w:p>
        </w:tc>
        <w:tc>
          <w:tcPr>
            <w:tcW w:w="2999" w:type="pct"/>
            <w:shd w:val="clear" w:color="auto" w:fill="EAF1DD" w:themeFill="accent3" w:themeFillTint="33"/>
            <w:vAlign w:val="center"/>
          </w:tcPr>
          <w:p w:rsidR="00DB2C54" w:rsidRPr="006503CF" w:rsidRDefault="00DB2C54" w:rsidP="00FB0303">
            <w:pPr>
              <w:rPr>
                <w:rFonts w:cs="Times New Roman"/>
                <w:sz w:val="24"/>
                <w:szCs w:val="24"/>
              </w:rPr>
            </w:pPr>
            <w:r w:rsidRPr="006503CF">
              <w:rPr>
                <w:rFonts w:cs="Arial"/>
                <w:color w:val="000000"/>
                <w:sz w:val="24"/>
                <w:szCs w:val="24"/>
                <w:shd w:val="clear" w:color="auto" w:fill="EAF1DD" w:themeFill="accent3" w:themeFillTint="33"/>
              </w:rPr>
              <w:t xml:space="preserve">This course explains how green processes can provide a sustainable supply of energy and advanced separations, while maintaining a minimal environmental impact. New and emerging technologies will be explored for biomass gasification, </w:t>
            </w:r>
            <w:proofErr w:type="spellStart"/>
            <w:r w:rsidRPr="006503CF">
              <w:rPr>
                <w:rFonts w:cs="Arial"/>
                <w:color w:val="000000"/>
                <w:sz w:val="24"/>
                <w:szCs w:val="24"/>
                <w:shd w:val="clear" w:color="auto" w:fill="EAF1DD" w:themeFill="accent3" w:themeFillTint="33"/>
              </w:rPr>
              <w:t>pyrolysis</w:t>
            </w:r>
            <w:proofErr w:type="spellEnd"/>
            <w:r w:rsidRPr="006503CF">
              <w:rPr>
                <w:rFonts w:cs="Arial"/>
                <w:color w:val="000000"/>
                <w:sz w:val="24"/>
                <w:szCs w:val="24"/>
                <w:shd w:val="clear" w:color="auto" w:fill="EAF1DD" w:themeFill="accent3" w:themeFillTint="33"/>
              </w:rPr>
              <w:t>, solar energy and the replacement of organic solvents with supercritical carbon dioxide and ionic liquids.</w:t>
            </w:r>
          </w:p>
        </w:tc>
      </w:tr>
      <w:tr w:rsidR="00DB2C54" w:rsidRPr="006503CF" w:rsidTr="006503CF">
        <w:trPr>
          <w:trHeight w:val="340"/>
        </w:trPr>
        <w:tc>
          <w:tcPr>
            <w:tcW w:w="938" w:type="pct"/>
            <w:gridSpan w:val="2"/>
            <w:shd w:val="clear" w:color="auto" w:fill="EAF1DD" w:themeFill="accent3" w:themeFillTint="33"/>
            <w:vAlign w:val="center"/>
          </w:tcPr>
          <w:p w:rsidR="00DB2C54" w:rsidRPr="006503CF" w:rsidRDefault="00DB2C54" w:rsidP="00FB0303">
            <w:pPr>
              <w:rPr>
                <w:rFonts w:eastAsia="Times New Roman" w:cs="Times New Roman"/>
                <w:color w:val="000000"/>
                <w:sz w:val="24"/>
                <w:szCs w:val="24"/>
              </w:rPr>
            </w:pPr>
            <w:r w:rsidRPr="006503CF">
              <w:rPr>
                <w:rFonts w:eastAsia="Times New Roman" w:cs="Times New Roman"/>
                <w:color w:val="000000"/>
                <w:sz w:val="24"/>
                <w:szCs w:val="24"/>
              </w:rPr>
              <w:t>CBE 4485A/B</w:t>
            </w:r>
          </w:p>
        </w:tc>
        <w:tc>
          <w:tcPr>
            <w:tcW w:w="1063" w:type="pct"/>
            <w:shd w:val="clear" w:color="auto" w:fill="EAF1DD" w:themeFill="accent3" w:themeFillTint="33"/>
            <w:vAlign w:val="center"/>
          </w:tcPr>
          <w:p w:rsidR="00DB2C54" w:rsidRPr="006503CF" w:rsidRDefault="00DB2C54" w:rsidP="00FB0303">
            <w:pPr>
              <w:rPr>
                <w:rFonts w:cs="Times New Roman"/>
                <w:sz w:val="24"/>
                <w:szCs w:val="24"/>
              </w:rPr>
            </w:pPr>
            <w:r w:rsidRPr="006503CF">
              <w:rPr>
                <w:rFonts w:eastAsia="Times New Roman" w:cs="Times New Roman"/>
                <w:color w:val="000000"/>
                <w:sz w:val="24"/>
                <w:szCs w:val="24"/>
              </w:rPr>
              <w:t>Energy and Society</w:t>
            </w:r>
          </w:p>
        </w:tc>
        <w:tc>
          <w:tcPr>
            <w:tcW w:w="2999" w:type="pct"/>
            <w:shd w:val="clear" w:color="auto" w:fill="EAF1DD" w:themeFill="accent3" w:themeFillTint="33"/>
            <w:vAlign w:val="center"/>
          </w:tcPr>
          <w:p w:rsidR="00DB2C54" w:rsidRPr="006503CF" w:rsidRDefault="00DB2C54" w:rsidP="00FB0303">
            <w:pPr>
              <w:rPr>
                <w:rFonts w:cs="Times New Roman"/>
                <w:sz w:val="24"/>
                <w:szCs w:val="24"/>
              </w:rPr>
            </w:pPr>
            <w:r w:rsidRPr="006503CF">
              <w:rPr>
                <w:rFonts w:cs="Arial"/>
                <w:color w:val="000000"/>
                <w:sz w:val="24"/>
                <w:szCs w:val="24"/>
                <w:shd w:val="clear" w:color="auto" w:fill="EAF1DD" w:themeFill="accent3" w:themeFillTint="33"/>
              </w:rPr>
              <w:t>Energy is the greatest challenge facing humanity in the 21st century. This course will cover the historical aspects of energy conversion and use by humans, the types of energy available (including both renewable and non-renewable), their conversion to useful forms of energy, conversion efficiency, and cost of conversion. A very important aspect of the course is the environmental effect of energy conversion. The atmospheric pollution by greenhouse gases as well as conventional pollutants</w:t>
            </w:r>
            <w:r w:rsidRPr="006503CF">
              <w:rPr>
                <w:rFonts w:cs="Arial"/>
                <w:color w:val="000000"/>
                <w:sz w:val="24"/>
                <w:szCs w:val="24"/>
                <w:shd w:val="clear" w:color="auto" w:fill="FFFFFF"/>
              </w:rPr>
              <w:t xml:space="preserve"> </w:t>
            </w:r>
            <w:r w:rsidRPr="006503CF">
              <w:rPr>
                <w:rFonts w:cs="Arial"/>
                <w:color w:val="000000"/>
                <w:sz w:val="24"/>
                <w:szCs w:val="24"/>
                <w:shd w:val="clear" w:color="auto" w:fill="EAF1DD" w:themeFill="accent3" w:themeFillTint="33"/>
              </w:rPr>
              <w:t>during energy conversion will be discussed. The main methods of pollution reduction by power industries will be presented.</w:t>
            </w:r>
          </w:p>
        </w:tc>
      </w:tr>
      <w:tr w:rsidR="00DB2C54" w:rsidRPr="006503CF" w:rsidTr="006503CF">
        <w:trPr>
          <w:trHeight w:val="340"/>
        </w:trPr>
        <w:tc>
          <w:tcPr>
            <w:tcW w:w="938" w:type="pct"/>
            <w:gridSpan w:val="2"/>
            <w:shd w:val="clear" w:color="auto" w:fill="F2F2F2" w:themeFill="background1" w:themeFillShade="F2"/>
            <w:vAlign w:val="center"/>
          </w:tcPr>
          <w:p w:rsidR="00DB2C54" w:rsidRPr="006503CF" w:rsidRDefault="00DB2C54" w:rsidP="00FB0303">
            <w:pPr>
              <w:rPr>
                <w:rFonts w:eastAsia="Times New Roman" w:cs="Times New Roman"/>
                <w:color w:val="000000"/>
                <w:sz w:val="24"/>
                <w:szCs w:val="24"/>
              </w:rPr>
            </w:pPr>
            <w:r w:rsidRPr="006503CF">
              <w:rPr>
                <w:rFonts w:eastAsia="Times New Roman" w:cs="Times New Roman"/>
                <w:color w:val="000000"/>
                <w:sz w:val="24"/>
                <w:szCs w:val="24"/>
              </w:rPr>
              <w:t>CBE 4493A/B</w:t>
            </w:r>
          </w:p>
        </w:tc>
        <w:tc>
          <w:tcPr>
            <w:tcW w:w="1063" w:type="pct"/>
            <w:shd w:val="clear" w:color="auto" w:fill="F2F2F2" w:themeFill="background1" w:themeFillShade="F2"/>
            <w:vAlign w:val="center"/>
          </w:tcPr>
          <w:p w:rsidR="00DB2C54" w:rsidRPr="006503CF" w:rsidRDefault="00DB2C54" w:rsidP="00FB0303">
            <w:pPr>
              <w:rPr>
                <w:rFonts w:cs="Times New Roman"/>
                <w:sz w:val="24"/>
                <w:szCs w:val="24"/>
              </w:rPr>
            </w:pPr>
            <w:r w:rsidRPr="006503CF">
              <w:rPr>
                <w:rFonts w:eastAsia="Times New Roman" w:cs="Times New Roman"/>
                <w:color w:val="000000"/>
                <w:sz w:val="24"/>
                <w:szCs w:val="24"/>
              </w:rPr>
              <w:t>Polymer Engineering</w:t>
            </w:r>
          </w:p>
        </w:tc>
        <w:tc>
          <w:tcPr>
            <w:tcW w:w="2999" w:type="pct"/>
            <w:shd w:val="clear" w:color="auto" w:fill="F2F2F2" w:themeFill="background1" w:themeFillShade="F2"/>
            <w:vAlign w:val="center"/>
          </w:tcPr>
          <w:p w:rsidR="00DB2C54" w:rsidRPr="006503CF" w:rsidRDefault="00DB2C54" w:rsidP="00FB0303">
            <w:pPr>
              <w:rPr>
                <w:rFonts w:cs="Times New Roman"/>
                <w:sz w:val="24"/>
                <w:szCs w:val="24"/>
              </w:rPr>
            </w:pPr>
            <w:r w:rsidRPr="006503CF">
              <w:rPr>
                <w:rFonts w:cs="Arial"/>
                <w:color w:val="000000"/>
                <w:sz w:val="24"/>
                <w:szCs w:val="24"/>
                <w:shd w:val="clear" w:color="auto" w:fill="F2F2F2" w:themeFill="background1" w:themeFillShade="F2"/>
              </w:rPr>
              <w:t xml:space="preserve">The basics of polymer science and engineering are covered. The theory of macromolecules, macromolecular chemistry and fundamentals of polymerization are discussed. Specific </w:t>
            </w:r>
            <w:r w:rsidRPr="006503CF">
              <w:rPr>
                <w:rFonts w:cs="Arial"/>
                <w:color w:val="000000"/>
                <w:sz w:val="24"/>
                <w:szCs w:val="24"/>
                <w:shd w:val="clear" w:color="auto" w:fill="F2F2F2" w:themeFill="background1" w:themeFillShade="F2"/>
              </w:rPr>
              <w:lastRenderedPageBreak/>
              <w:t>manufacturing processes and polymer types are considered.</w:t>
            </w:r>
            <w:r w:rsidRPr="006503CF">
              <w:rPr>
                <w:rStyle w:val="apple-converted-space"/>
                <w:rFonts w:cs="Arial"/>
                <w:color w:val="000000"/>
                <w:sz w:val="24"/>
                <w:szCs w:val="24"/>
                <w:shd w:val="clear" w:color="auto" w:fill="F2F2F2" w:themeFill="background1" w:themeFillShade="F2"/>
              </w:rPr>
              <w:t> </w:t>
            </w:r>
          </w:p>
        </w:tc>
      </w:tr>
      <w:tr w:rsidR="00DB2C54" w:rsidRPr="006503CF" w:rsidTr="006503CF">
        <w:trPr>
          <w:trHeight w:val="340"/>
        </w:trPr>
        <w:tc>
          <w:tcPr>
            <w:tcW w:w="938" w:type="pct"/>
            <w:gridSpan w:val="2"/>
            <w:shd w:val="clear" w:color="auto" w:fill="EAF1DD" w:themeFill="accent3" w:themeFillTint="33"/>
            <w:vAlign w:val="center"/>
          </w:tcPr>
          <w:p w:rsidR="00DB2C54" w:rsidRPr="006503CF" w:rsidRDefault="00DB2C54" w:rsidP="00FB0303">
            <w:pPr>
              <w:rPr>
                <w:rFonts w:eastAsia="Times New Roman" w:cs="Times New Roman"/>
                <w:color w:val="000000"/>
                <w:sz w:val="24"/>
                <w:szCs w:val="24"/>
              </w:rPr>
            </w:pPr>
            <w:r w:rsidRPr="006503CF">
              <w:rPr>
                <w:rFonts w:eastAsia="Times New Roman" w:cs="Times New Roman"/>
                <w:color w:val="000000"/>
                <w:sz w:val="24"/>
                <w:szCs w:val="24"/>
              </w:rPr>
              <w:lastRenderedPageBreak/>
              <w:t>CBE 4497</w:t>
            </w:r>
          </w:p>
        </w:tc>
        <w:tc>
          <w:tcPr>
            <w:tcW w:w="1063" w:type="pct"/>
            <w:shd w:val="clear" w:color="auto" w:fill="EAF1DD" w:themeFill="accent3" w:themeFillTint="33"/>
            <w:vAlign w:val="center"/>
          </w:tcPr>
          <w:p w:rsidR="00DB2C54" w:rsidRPr="006503CF" w:rsidRDefault="00DB2C54" w:rsidP="00FB0303">
            <w:pPr>
              <w:rPr>
                <w:rFonts w:cs="Times New Roman"/>
                <w:sz w:val="24"/>
                <w:szCs w:val="24"/>
              </w:rPr>
            </w:pPr>
            <w:r w:rsidRPr="006503CF">
              <w:rPr>
                <w:rFonts w:eastAsia="Times New Roman" w:cs="Times New Roman"/>
                <w:color w:val="000000"/>
                <w:sz w:val="24"/>
                <w:szCs w:val="24"/>
              </w:rPr>
              <w:t>Chemical Process &amp; Plant Design</w:t>
            </w:r>
          </w:p>
        </w:tc>
        <w:tc>
          <w:tcPr>
            <w:tcW w:w="2999" w:type="pct"/>
            <w:shd w:val="clear" w:color="auto" w:fill="EAF1DD" w:themeFill="accent3" w:themeFillTint="33"/>
            <w:vAlign w:val="center"/>
          </w:tcPr>
          <w:p w:rsidR="00DB2C54" w:rsidRPr="006503CF" w:rsidRDefault="00DB2C54" w:rsidP="00FB0303">
            <w:pPr>
              <w:rPr>
                <w:rFonts w:cs="Times New Roman"/>
                <w:sz w:val="24"/>
                <w:szCs w:val="24"/>
              </w:rPr>
            </w:pPr>
            <w:r w:rsidRPr="006503CF">
              <w:rPr>
                <w:rFonts w:cs="Arial"/>
                <w:color w:val="000000"/>
                <w:sz w:val="24"/>
                <w:szCs w:val="24"/>
                <w:shd w:val="clear" w:color="auto" w:fill="EAF1DD" w:themeFill="accent3" w:themeFillTint="33"/>
              </w:rPr>
              <w:t>A design is prepared for a full-scale chemical process. This involves the detailed design of all major pieces of equipment, an estimate of the requirements for new materials and energy, and a calculation of total costs. Problem formulation, alternative design solutions and professional decision making are emphasized.</w:t>
            </w:r>
            <w:r w:rsidRPr="006503CF">
              <w:rPr>
                <w:rStyle w:val="apple-converted-space"/>
                <w:rFonts w:cs="Arial"/>
                <w:color w:val="000000"/>
                <w:sz w:val="24"/>
                <w:szCs w:val="24"/>
                <w:shd w:val="clear" w:color="auto" w:fill="EAF1DD" w:themeFill="accent3" w:themeFillTint="33"/>
              </w:rPr>
              <w:t> </w:t>
            </w:r>
          </w:p>
        </w:tc>
      </w:tr>
      <w:tr w:rsidR="00DB2C54" w:rsidRPr="006503CF" w:rsidTr="006503CF">
        <w:trPr>
          <w:trHeight w:val="340"/>
        </w:trPr>
        <w:tc>
          <w:tcPr>
            <w:tcW w:w="938" w:type="pct"/>
            <w:gridSpan w:val="2"/>
            <w:shd w:val="clear" w:color="auto" w:fill="EAF1DD" w:themeFill="accent3" w:themeFillTint="33"/>
            <w:vAlign w:val="center"/>
          </w:tcPr>
          <w:p w:rsidR="00DB2C54" w:rsidRPr="006503CF" w:rsidRDefault="00DB2C54" w:rsidP="00FB0303">
            <w:pPr>
              <w:rPr>
                <w:rFonts w:eastAsia="Times New Roman" w:cs="Times New Roman"/>
                <w:color w:val="000000"/>
                <w:sz w:val="24"/>
                <w:szCs w:val="24"/>
              </w:rPr>
            </w:pPr>
            <w:r w:rsidRPr="006503CF">
              <w:rPr>
                <w:rFonts w:eastAsia="Times New Roman" w:cs="Times New Roman"/>
                <w:color w:val="000000"/>
                <w:sz w:val="24"/>
                <w:szCs w:val="24"/>
              </w:rPr>
              <w:t>CBE 4499</w:t>
            </w:r>
          </w:p>
        </w:tc>
        <w:tc>
          <w:tcPr>
            <w:tcW w:w="1063" w:type="pct"/>
            <w:shd w:val="clear" w:color="auto" w:fill="EAF1DD" w:themeFill="accent3" w:themeFillTint="33"/>
            <w:vAlign w:val="center"/>
          </w:tcPr>
          <w:p w:rsidR="00DB2C54" w:rsidRPr="006503CF" w:rsidRDefault="00DB2C54" w:rsidP="00FB0303">
            <w:pPr>
              <w:rPr>
                <w:rFonts w:cs="Times New Roman"/>
                <w:sz w:val="24"/>
                <w:szCs w:val="24"/>
              </w:rPr>
            </w:pPr>
            <w:r w:rsidRPr="006503CF">
              <w:rPr>
                <w:rFonts w:eastAsia="Times New Roman" w:cs="Times New Roman"/>
                <w:color w:val="000000"/>
                <w:sz w:val="24"/>
                <w:szCs w:val="24"/>
              </w:rPr>
              <w:t>Chemical Engineering Design for Medical Students</w:t>
            </w:r>
          </w:p>
        </w:tc>
        <w:tc>
          <w:tcPr>
            <w:tcW w:w="2999" w:type="pct"/>
            <w:shd w:val="clear" w:color="auto" w:fill="EAF1DD" w:themeFill="accent3" w:themeFillTint="33"/>
            <w:vAlign w:val="center"/>
          </w:tcPr>
          <w:p w:rsidR="00DB2C54" w:rsidRPr="006503CF" w:rsidRDefault="00DB2C54" w:rsidP="00FB0303">
            <w:pPr>
              <w:rPr>
                <w:rFonts w:cs="Times New Roman"/>
                <w:sz w:val="24"/>
                <w:szCs w:val="24"/>
              </w:rPr>
            </w:pPr>
            <w:r w:rsidRPr="006503CF">
              <w:rPr>
                <w:rFonts w:cs="Arial"/>
                <w:color w:val="000000"/>
                <w:sz w:val="24"/>
                <w:szCs w:val="24"/>
                <w:shd w:val="clear" w:color="auto" w:fill="EAF1DD" w:themeFill="accent3" w:themeFillTint="33"/>
              </w:rPr>
              <w:t>Selected chemical, biochemical or pharmaceutical processes or processes for pollution abatement will be designed. Alternatively, the design of specific biomedical devices may be carried out. Chemical engineering principles will be employed. The design will include problem formulation, detailed design of equipment, environmental, economic and legal issues, and safety consideration.</w:t>
            </w:r>
            <w:r w:rsidRPr="006503CF">
              <w:rPr>
                <w:rStyle w:val="apple-converted-space"/>
                <w:rFonts w:cs="Arial"/>
                <w:color w:val="000000"/>
                <w:sz w:val="24"/>
                <w:szCs w:val="24"/>
                <w:shd w:val="clear" w:color="auto" w:fill="EAF1DD" w:themeFill="accent3" w:themeFillTint="33"/>
              </w:rPr>
              <w:t> </w:t>
            </w:r>
          </w:p>
        </w:tc>
      </w:tr>
      <w:tr w:rsidR="003C3280" w:rsidRPr="006503CF" w:rsidTr="006503CF">
        <w:trPr>
          <w:trHeight w:val="340"/>
        </w:trPr>
        <w:tc>
          <w:tcPr>
            <w:tcW w:w="938" w:type="pct"/>
            <w:gridSpan w:val="2"/>
            <w:shd w:val="clear" w:color="auto" w:fill="auto"/>
            <w:vAlign w:val="center"/>
          </w:tcPr>
          <w:p w:rsidR="003C3280" w:rsidRPr="006503CF" w:rsidRDefault="003C3280" w:rsidP="00805871">
            <w:pPr>
              <w:rPr>
                <w:rFonts w:cs="Times New Roman"/>
                <w:sz w:val="24"/>
                <w:szCs w:val="24"/>
              </w:rPr>
            </w:pPr>
            <w:r w:rsidRPr="006503CF">
              <w:rPr>
                <w:rFonts w:cs="Times New Roman"/>
                <w:sz w:val="24"/>
                <w:szCs w:val="24"/>
              </w:rPr>
              <w:t xml:space="preserve">CBE 9260 </w:t>
            </w:r>
          </w:p>
        </w:tc>
        <w:tc>
          <w:tcPr>
            <w:tcW w:w="1063" w:type="pct"/>
            <w:shd w:val="clear" w:color="auto" w:fill="auto"/>
            <w:vAlign w:val="center"/>
          </w:tcPr>
          <w:p w:rsidR="003C3280" w:rsidRPr="006503CF" w:rsidRDefault="003C3280" w:rsidP="00805871">
            <w:pPr>
              <w:rPr>
                <w:rFonts w:cs="Times New Roman"/>
                <w:sz w:val="24"/>
                <w:szCs w:val="24"/>
              </w:rPr>
            </w:pPr>
            <w:r w:rsidRPr="006503CF">
              <w:rPr>
                <w:rFonts w:cs="Times New Roman"/>
                <w:sz w:val="24"/>
                <w:szCs w:val="24"/>
              </w:rPr>
              <w:t>Advanced Bioengineering and Biotechnology</w:t>
            </w:r>
          </w:p>
        </w:tc>
        <w:tc>
          <w:tcPr>
            <w:tcW w:w="2999" w:type="pct"/>
            <w:shd w:val="clear" w:color="auto" w:fill="auto"/>
            <w:vAlign w:val="center"/>
          </w:tcPr>
          <w:p w:rsidR="003C3280" w:rsidRPr="006503CF" w:rsidRDefault="003C3280" w:rsidP="00805871">
            <w:pPr>
              <w:rPr>
                <w:rFonts w:cs="Times New Roman"/>
                <w:sz w:val="24"/>
                <w:szCs w:val="24"/>
              </w:rPr>
            </w:pPr>
            <w:r w:rsidRPr="006503CF">
              <w:rPr>
                <w:rFonts w:cs="Times New Roman"/>
                <w:sz w:val="24"/>
                <w:szCs w:val="24"/>
              </w:rPr>
              <w:t xml:space="preserve">This course will introduce graduate students to advanced topics in biochemical engineering. Students will be provided with an understanding of the underlying molecular biology of industrially relevant processes and will be introduced to modern techniques and practices in biotechnology and bioengineering. The course will further cover bioreactor design for aerobic and anaerobic processes and bridge new molecular advances and classical reactor engineering. The course is of interdisciplinary nature and intended for graduate students conducting biotechnological research. </w:t>
            </w:r>
          </w:p>
        </w:tc>
      </w:tr>
      <w:tr w:rsidR="003C3280" w:rsidRPr="006503CF" w:rsidTr="006503CF">
        <w:trPr>
          <w:trHeight w:val="340"/>
        </w:trPr>
        <w:tc>
          <w:tcPr>
            <w:tcW w:w="938" w:type="pct"/>
            <w:gridSpan w:val="2"/>
            <w:shd w:val="clear" w:color="auto" w:fill="auto"/>
            <w:vAlign w:val="center"/>
          </w:tcPr>
          <w:p w:rsidR="003C3280" w:rsidRPr="006503CF" w:rsidRDefault="003C3280" w:rsidP="003C3280">
            <w:pPr>
              <w:rPr>
                <w:rFonts w:cs="Times New Roman"/>
                <w:sz w:val="24"/>
                <w:szCs w:val="24"/>
              </w:rPr>
            </w:pPr>
            <w:r w:rsidRPr="006503CF">
              <w:rPr>
                <w:rFonts w:cs="Times New Roman"/>
                <w:sz w:val="24"/>
                <w:szCs w:val="24"/>
              </w:rPr>
              <w:t xml:space="preserve">CBE 9265 </w:t>
            </w:r>
          </w:p>
        </w:tc>
        <w:tc>
          <w:tcPr>
            <w:tcW w:w="1063" w:type="pct"/>
            <w:shd w:val="clear" w:color="auto" w:fill="auto"/>
            <w:vAlign w:val="center"/>
          </w:tcPr>
          <w:p w:rsidR="003C3280" w:rsidRPr="006503CF" w:rsidRDefault="003C3280" w:rsidP="00805871">
            <w:pPr>
              <w:rPr>
                <w:rFonts w:cs="Times New Roman"/>
                <w:sz w:val="24"/>
                <w:szCs w:val="24"/>
              </w:rPr>
            </w:pPr>
            <w:r w:rsidRPr="006503CF">
              <w:rPr>
                <w:rFonts w:cs="Times New Roman"/>
                <w:sz w:val="24"/>
                <w:szCs w:val="24"/>
              </w:rPr>
              <w:t>Microalgae: Biotechnology and Applications</w:t>
            </w:r>
          </w:p>
        </w:tc>
        <w:tc>
          <w:tcPr>
            <w:tcW w:w="2999" w:type="pct"/>
            <w:shd w:val="clear" w:color="auto" w:fill="auto"/>
            <w:vAlign w:val="center"/>
          </w:tcPr>
          <w:p w:rsidR="003C3280" w:rsidRPr="006503CF" w:rsidRDefault="003C3280" w:rsidP="00805871">
            <w:pPr>
              <w:rPr>
                <w:rFonts w:cs="Times New Roman"/>
                <w:sz w:val="24"/>
                <w:szCs w:val="24"/>
              </w:rPr>
            </w:pPr>
            <w:r w:rsidRPr="006503CF">
              <w:rPr>
                <w:rFonts w:cs="Times New Roman"/>
                <w:sz w:val="24"/>
                <w:szCs w:val="24"/>
              </w:rPr>
              <w:t xml:space="preserve">Microalgae are being considered with renewed interest as a source of cheap feedstock for a myriad of applications including next generation </w:t>
            </w:r>
            <w:proofErr w:type="spellStart"/>
            <w:r w:rsidRPr="006503CF">
              <w:rPr>
                <w:rFonts w:cs="Times New Roman"/>
                <w:sz w:val="24"/>
                <w:szCs w:val="24"/>
              </w:rPr>
              <w:t>biofuels</w:t>
            </w:r>
            <w:proofErr w:type="spellEnd"/>
            <w:r w:rsidRPr="006503CF">
              <w:rPr>
                <w:rFonts w:cs="Times New Roman"/>
                <w:sz w:val="24"/>
                <w:szCs w:val="24"/>
              </w:rPr>
              <w:t xml:space="preserve">, </w:t>
            </w:r>
            <w:proofErr w:type="spellStart"/>
            <w:r w:rsidRPr="006503CF">
              <w:rPr>
                <w:rFonts w:cs="Times New Roman"/>
                <w:sz w:val="24"/>
                <w:szCs w:val="24"/>
              </w:rPr>
              <w:t>nutraceuticals</w:t>
            </w:r>
            <w:proofErr w:type="spellEnd"/>
            <w:r w:rsidRPr="006503CF">
              <w:rPr>
                <w:rFonts w:cs="Times New Roman"/>
                <w:sz w:val="24"/>
                <w:szCs w:val="24"/>
              </w:rPr>
              <w:t xml:space="preserve">, </w:t>
            </w:r>
            <w:proofErr w:type="gramStart"/>
            <w:r w:rsidRPr="006503CF">
              <w:rPr>
                <w:rFonts w:cs="Times New Roman"/>
                <w:sz w:val="24"/>
                <w:szCs w:val="24"/>
              </w:rPr>
              <w:t>production</w:t>
            </w:r>
            <w:proofErr w:type="gramEnd"/>
            <w:r w:rsidRPr="006503CF">
              <w:rPr>
                <w:rFonts w:cs="Times New Roman"/>
                <w:sz w:val="24"/>
                <w:szCs w:val="24"/>
              </w:rPr>
              <w:t xml:space="preserve"> of clean water and for the capture of carbon dioxide. In this course, the fundamentals of </w:t>
            </w:r>
            <w:proofErr w:type="spellStart"/>
            <w:r w:rsidRPr="006503CF">
              <w:rPr>
                <w:rFonts w:cs="Times New Roman"/>
                <w:sz w:val="24"/>
                <w:szCs w:val="24"/>
              </w:rPr>
              <w:t>microalagal</w:t>
            </w:r>
            <w:proofErr w:type="spellEnd"/>
            <w:r w:rsidRPr="006503CF">
              <w:rPr>
                <w:rFonts w:cs="Times New Roman"/>
                <w:sz w:val="24"/>
                <w:szCs w:val="24"/>
              </w:rPr>
              <w:t xml:space="preserve"> systems are discussed. The basics of the biochemistry, microbiology and classes of microalgae are covered. Applications and design of </w:t>
            </w:r>
            <w:proofErr w:type="spellStart"/>
            <w:r w:rsidRPr="006503CF">
              <w:rPr>
                <w:rFonts w:cs="Times New Roman"/>
                <w:sz w:val="24"/>
                <w:szCs w:val="24"/>
              </w:rPr>
              <w:t>microalagal</w:t>
            </w:r>
            <w:proofErr w:type="spellEnd"/>
            <w:r w:rsidRPr="006503CF">
              <w:rPr>
                <w:rFonts w:cs="Times New Roman"/>
                <w:sz w:val="24"/>
                <w:szCs w:val="24"/>
              </w:rPr>
              <w:t xml:space="preserve"> systems, energy analysis and introductory economics are also covered. </w:t>
            </w:r>
          </w:p>
        </w:tc>
      </w:tr>
      <w:tr w:rsidR="003C3280" w:rsidRPr="006503CF" w:rsidTr="006503CF">
        <w:trPr>
          <w:trHeight w:val="340"/>
        </w:trPr>
        <w:tc>
          <w:tcPr>
            <w:tcW w:w="938" w:type="pct"/>
            <w:gridSpan w:val="2"/>
            <w:shd w:val="clear" w:color="auto" w:fill="auto"/>
            <w:vAlign w:val="center"/>
          </w:tcPr>
          <w:p w:rsidR="003C3280" w:rsidRPr="006503CF" w:rsidRDefault="003C3280" w:rsidP="003C3280">
            <w:pPr>
              <w:rPr>
                <w:rFonts w:cs="Times New Roman"/>
                <w:sz w:val="24"/>
                <w:szCs w:val="24"/>
              </w:rPr>
            </w:pPr>
            <w:r w:rsidRPr="006503CF">
              <w:rPr>
                <w:rFonts w:cs="Times New Roman"/>
                <w:sz w:val="24"/>
                <w:szCs w:val="24"/>
              </w:rPr>
              <w:t xml:space="preserve">CBE 9350 </w:t>
            </w:r>
          </w:p>
        </w:tc>
        <w:tc>
          <w:tcPr>
            <w:tcW w:w="1063" w:type="pct"/>
            <w:shd w:val="clear" w:color="auto" w:fill="auto"/>
            <w:vAlign w:val="center"/>
          </w:tcPr>
          <w:p w:rsidR="003C3280" w:rsidRPr="006503CF" w:rsidRDefault="003C3280" w:rsidP="00805871">
            <w:pPr>
              <w:rPr>
                <w:rFonts w:cs="Times New Roman"/>
                <w:sz w:val="24"/>
                <w:szCs w:val="24"/>
              </w:rPr>
            </w:pPr>
            <w:r w:rsidRPr="006503CF">
              <w:rPr>
                <w:rFonts w:cs="Times New Roman"/>
                <w:sz w:val="24"/>
                <w:szCs w:val="24"/>
              </w:rPr>
              <w:t>Physical Principles of Environmental Engineering</w:t>
            </w:r>
          </w:p>
        </w:tc>
        <w:tc>
          <w:tcPr>
            <w:tcW w:w="2999" w:type="pct"/>
            <w:shd w:val="clear" w:color="auto" w:fill="auto"/>
            <w:vAlign w:val="center"/>
          </w:tcPr>
          <w:p w:rsidR="003C3280" w:rsidRPr="006503CF" w:rsidRDefault="003C3280" w:rsidP="00805871">
            <w:pPr>
              <w:rPr>
                <w:rFonts w:cs="Times New Roman"/>
                <w:sz w:val="24"/>
                <w:szCs w:val="24"/>
              </w:rPr>
            </w:pPr>
            <w:r w:rsidRPr="006503CF">
              <w:rPr>
                <w:rFonts w:cs="Times New Roman"/>
                <w:sz w:val="24"/>
                <w:szCs w:val="24"/>
              </w:rPr>
              <w:t xml:space="preserve">To learn the fundamentals and applications of mass, momentum, and heat transport in environmental engineering; concepts of advection, diffusion, dispersion, settling, surface transfer, kinetics and equilibrium processes in air, water and soil; quantitative applications in natural environment and treatment systems. </w:t>
            </w:r>
          </w:p>
        </w:tc>
      </w:tr>
      <w:tr w:rsidR="003C3280" w:rsidRPr="006503CF" w:rsidTr="006503CF">
        <w:trPr>
          <w:trHeight w:val="340"/>
        </w:trPr>
        <w:tc>
          <w:tcPr>
            <w:tcW w:w="938" w:type="pct"/>
            <w:gridSpan w:val="2"/>
            <w:shd w:val="clear" w:color="auto" w:fill="auto"/>
            <w:vAlign w:val="center"/>
          </w:tcPr>
          <w:p w:rsidR="003C3280" w:rsidRPr="006503CF" w:rsidRDefault="003C3280" w:rsidP="003C3280">
            <w:pPr>
              <w:rPr>
                <w:rFonts w:cs="Times New Roman"/>
                <w:sz w:val="24"/>
                <w:szCs w:val="24"/>
              </w:rPr>
            </w:pPr>
            <w:r w:rsidRPr="006503CF">
              <w:rPr>
                <w:rFonts w:cs="Times New Roman"/>
                <w:sz w:val="24"/>
                <w:szCs w:val="24"/>
              </w:rPr>
              <w:t xml:space="preserve">CBE 9361 </w:t>
            </w:r>
          </w:p>
        </w:tc>
        <w:tc>
          <w:tcPr>
            <w:tcW w:w="1063" w:type="pct"/>
            <w:shd w:val="clear" w:color="auto" w:fill="auto"/>
            <w:vAlign w:val="center"/>
          </w:tcPr>
          <w:p w:rsidR="003C3280" w:rsidRPr="006503CF" w:rsidRDefault="003C3280" w:rsidP="00805871">
            <w:pPr>
              <w:rPr>
                <w:rFonts w:cs="Times New Roman"/>
                <w:sz w:val="24"/>
                <w:szCs w:val="24"/>
              </w:rPr>
            </w:pPr>
            <w:r w:rsidRPr="006503CF">
              <w:rPr>
                <w:rFonts w:cs="Times New Roman"/>
                <w:sz w:val="24"/>
                <w:szCs w:val="24"/>
              </w:rPr>
              <w:t>Biological Wastewater Treatment</w:t>
            </w:r>
          </w:p>
        </w:tc>
        <w:tc>
          <w:tcPr>
            <w:tcW w:w="2999" w:type="pct"/>
            <w:shd w:val="clear" w:color="auto" w:fill="auto"/>
            <w:vAlign w:val="center"/>
          </w:tcPr>
          <w:p w:rsidR="003C3280" w:rsidRPr="006503CF" w:rsidRDefault="003C3280" w:rsidP="00805871">
            <w:pPr>
              <w:rPr>
                <w:rFonts w:cs="Times New Roman"/>
                <w:sz w:val="24"/>
                <w:szCs w:val="24"/>
              </w:rPr>
            </w:pPr>
            <w:r w:rsidRPr="006503CF">
              <w:rPr>
                <w:rFonts w:cs="Times New Roman"/>
                <w:sz w:val="24"/>
                <w:szCs w:val="24"/>
              </w:rPr>
              <w:t xml:space="preserve">This course introduces the students to the principles of wastewater treatment and pollution control, with particular emphasis on municipal wastewater treatment. At the end of the course, students should have a thorough understanding of </w:t>
            </w:r>
            <w:proofErr w:type="gramStart"/>
            <w:r w:rsidRPr="006503CF">
              <w:rPr>
                <w:rFonts w:cs="Times New Roman"/>
                <w:sz w:val="24"/>
                <w:szCs w:val="24"/>
              </w:rPr>
              <w:t>both liquid</w:t>
            </w:r>
            <w:proofErr w:type="gramEnd"/>
            <w:r w:rsidRPr="006503CF">
              <w:rPr>
                <w:rFonts w:cs="Times New Roman"/>
                <w:sz w:val="24"/>
                <w:szCs w:val="24"/>
              </w:rPr>
              <w:t xml:space="preserve"> wastewater treatment processes as well as </w:t>
            </w:r>
            <w:proofErr w:type="spellStart"/>
            <w:r w:rsidRPr="006503CF">
              <w:rPr>
                <w:rFonts w:cs="Times New Roman"/>
                <w:sz w:val="24"/>
                <w:szCs w:val="24"/>
              </w:rPr>
              <w:t>biosolids</w:t>
            </w:r>
            <w:proofErr w:type="spellEnd"/>
            <w:r w:rsidRPr="006503CF">
              <w:rPr>
                <w:rFonts w:cs="Times New Roman"/>
                <w:sz w:val="24"/>
                <w:szCs w:val="24"/>
              </w:rPr>
              <w:t xml:space="preserve"> handling, treatment and disposal. That Understanding should enable students to undertake process design activities as well as pursue and explore further research areas in the field.</w:t>
            </w:r>
          </w:p>
        </w:tc>
      </w:tr>
      <w:tr w:rsidR="003C3280" w:rsidRPr="006503CF" w:rsidTr="00FB0303">
        <w:trPr>
          <w:trHeight w:val="340"/>
        </w:trPr>
        <w:tc>
          <w:tcPr>
            <w:tcW w:w="5000" w:type="pct"/>
            <w:gridSpan w:val="4"/>
            <w:shd w:val="clear" w:color="auto" w:fill="E5DFEC" w:themeFill="accent4" w:themeFillTint="33"/>
            <w:vAlign w:val="center"/>
          </w:tcPr>
          <w:p w:rsidR="003C3280" w:rsidRPr="006503CF" w:rsidRDefault="003C3280" w:rsidP="00FB0303">
            <w:pPr>
              <w:rPr>
                <w:rFonts w:cs="Times New Roman"/>
                <w:sz w:val="24"/>
                <w:szCs w:val="24"/>
              </w:rPr>
            </w:pPr>
            <w:r w:rsidRPr="006503CF">
              <w:rPr>
                <w:rFonts w:cs="Times New Roman"/>
                <w:sz w:val="24"/>
                <w:szCs w:val="24"/>
              </w:rPr>
              <w:t>Civil and Environmental Engineering</w:t>
            </w:r>
          </w:p>
        </w:tc>
      </w:tr>
      <w:tr w:rsidR="003C3280" w:rsidRPr="006503CF" w:rsidTr="006503CF">
        <w:trPr>
          <w:trHeight w:val="340"/>
        </w:trPr>
        <w:tc>
          <w:tcPr>
            <w:tcW w:w="938" w:type="pct"/>
            <w:gridSpan w:val="2"/>
            <w:shd w:val="clear" w:color="auto" w:fill="F2F2F2" w:themeFill="background1" w:themeFillShade="F2"/>
            <w:vAlign w:val="center"/>
          </w:tcPr>
          <w:p w:rsidR="003C3280" w:rsidRPr="006503CF" w:rsidRDefault="003C3280" w:rsidP="00FB0303">
            <w:pPr>
              <w:rPr>
                <w:rFonts w:eastAsia="Times New Roman" w:cs="Times New Roman"/>
                <w:color w:val="000000"/>
                <w:sz w:val="24"/>
                <w:szCs w:val="24"/>
              </w:rPr>
            </w:pPr>
            <w:r w:rsidRPr="006503CF">
              <w:rPr>
                <w:rFonts w:eastAsia="Times New Roman" w:cs="Times New Roman"/>
                <w:color w:val="000000"/>
                <w:sz w:val="24"/>
                <w:szCs w:val="24"/>
              </w:rPr>
              <w:t>CEE 2217A/B</w:t>
            </w:r>
          </w:p>
        </w:tc>
        <w:tc>
          <w:tcPr>
            <w:tcW w:w="1063" w:type="pct"/>
            <w:shd w:val="clear" w:color="auto" w:fill="F2F2F2" w:themeFill="background1" w:themeFillShade="F2"/>
            <w:vAlign w:val="center"/>
          </w:tcPr>
          <w:p w:rsidR="003C3280" w:rsidRPr="006503CF" w:rsidRDefault="003C3280" w:rsidP="00FB0303">
            <w:pPr>
              <w:rPr>
                <w:rFonts w:cs="Times New Roman"/>
                <w:sz w:val="24"/>
                <w:szCs w:val="24"/>
              </w:rPr>
            </w:pPr>
            <w:r w:rsidRPr="006503CF">
              <w:rPr>
                <w:rFonts w:eastAsia="Times New Roman" w:cs="Times New Roman"/>
                <w:color w:val="000000"/>
                <w:sz w:val="24"/>
                <w:szCs w:val="24"/>
              </w:rPr>
              <w:t xml:space="preserve">Introduction to Environmental </w:t>
            </w:r>
            <w:r w:rsidRPr="006503CF">
              <w:rPr>
                <w:rFonts w:eastAsia="Times New Roman" w:cs="Times New Roman"/>
                <w:color w:val="000000"/>
                <w:sz w:val="24"/>
                <w:szCs w:val="24"/>
              </w:rPr>
              <w:lastRenderedPageBreak/>
              <w:t>Engineering</w:t>
            </w:r>
          </w:p>
        </w:tc>
        <w:tc>
          <w:tcPr>
            <w:tcW w:w="2999" w:type="pct"/>
            <w:shd w:val="clear" w:color="auto" w:fill="F2F2F2" w:themeFill="background1" w:themeFillShade="F2"/>
            <w:vAlign w:val="center"/>
          </w:tcPr>
          <w:p w:rsidR="003C3280" w:rsidRPr="006503CF" w:rsidRDefault="003C3280" w:rsidP="00FB0303">
            <w:pPr>
              <w:rPr>
                <w:rFonts w:cs="Times New Roman"/>
                <w:sz w:val="24"/>
                <w:szCs w:val="24"/>
              </w:rPr>
            </w:pPr>
            <w:r w:rsidRPr="006503CF">
              <w:rPr>
                <w:rFonts w:cs="Arial"/>
                <w:color w:val="000000"/>
                <w:sz w:val="24"/>
                <w:szCs w:val="24"/>
                <w:shd w:val="clear" w:color="auto" w:fill="F2F2F2" w:themeFill="background1" w:themeFillShade="F2"/>
              </w:rPr>
              <w:lastRenderedPageBreak/>
              <w:t xml:space="preserve">A course introducing the application of chemistry and engineering principles to an understanding of environmental issues associated </w:t>
            </w:r>
            <w:r w:rsidRPr="006503CF">
              <w:rPr>
                <w:rFonts w:cs="Arial"/>
                <w:color w:val="000000"/>
                <w:sz w:val="24"/>
                <w:szCs w:val="24"/>
                <w:shd w:val="clear" w:color="auto" w:fill="F2F2F2" w:themeFill="background1" w:themeFillShade="F2"/>
              </w:rPr>
              <w:lastRenderedPageBreak/>
              <w:t>with human activity. Topics include mass and energy transfer, environmental chemistry, water and air pollution, pollutant transport modeling, pollution management, and risk assessment.</w:t>
            </w:r>
            <w:r w:rsidRPr="006503CF">
              <w:rPr>
                <w:rStyle w:val="apple-converted-space"/>
                <w:rFonts w:cs="Arial"/>
                <w:color w:val="000000"/>
                <w:sz w:val="24"/>
                <w:szCs w:val="24"/>
                <w:shd w:val="clear" w:color="auto" w:fill="F2F2F2" w:themeFill="background1" w:themeFillShade="F2"/>
              </w:rPr>
              <w:t> </w:t>
            </w:r>
          </w:p>
        </w:tc>
      </w:tr>
      <w:tr w:rsidR="003C3280" w:rsidRPr="006503CF" w:rsidTr="006503CF">
        <w:trPr>
          <w:trHeight w:val="340"/>
        </w:trPr>
        <w:tc>
          <w:tcPr>
            <w:tcW w:w="938" w:type="pct"/>
            <w:gridSpan w:val="2"/>
            <w:shd w:val="clear" w:color="auto" w:fill="F2F2F2" w:themeFill="background1" w:themeFillShade="F2"/>
            <w:vAlign w:val="center"/>
          </w:tcPr>
          <w:p w:rsidR="003C3280" w:rsidRPr="006503CF" w:rsidRDefault="003C3280" w:rsidP="00FB0303">
            <w:pPr>
              <w:rPr>
                <w:rFonts w:eastAsia="Times New Roman" w:cs="Times New Roman"/>
                <w:color w:val="000000"/>
                <w:sz w:val="24"/>
                <w:szCs w:val="24"/>
              </w:rPr>
            </w:pPr>
            <w:r w:rsidRPr="006503CF">
              <w:rPr>
                <w:rFonts w:eastAsia="Times New Roman" w:cs="Times New Roman"/>
                <w:color w:val="000000"/>
                <w:sz w:val="24"/>
                <w:szCs w:val="24"/>
              </w:rPr>
              <w:lastRenderedPageBreak/>
              <w:t>CEE 2219A/B</w:t>
            </w:r>
          </w:p>
        </w:tc>
        <w:tc>
          <w:tcPr>
            <w:tcW w:w="1063" w:type="pct"/>
            <w:shd w:val="clear" w:color="auto" w:fill="F2F2F2" w:themeFill="background1" w:themeFillShade="F2"/>
            <w:vAlign w:val="center"/>
          </w:tcPr>
          <w:p w:rsidR="003C3280" w:rsidRPr="006503CF" w:rsidRDefault="003C3280" w:rsidP="00FB0303">
            <w:pPr>
              <w:rPr>
                <w:rFonts w:cs="Times New Roman"/>
                <w:sz w:val="24"/>
                <w:szCs w:val="24"/>
              </w:rPr>
            </w:pPr>
            <w:r w:rsidRPr="006503CF">
              <w:rPr>
                <w:rFonts w:eastAsia="Times New Roman" w:cs="Times New Roman"/>
                <w:color w:val="000000"/>
                <w:sz w:val="24"/>
                <w:szCs w:val="24"/>
              </w:rPr>
              <w:t>Computational Tools for Civil Engineers</w:t>
            </w:r>
          </w:p>
        </w:tc>
        <w:tc>
          <w:tcPr>
            <w:tcW w:w="2999" w:type="pct"/>
            <w:shd w:val="clear" w:color="auto" w:fill="F2F2F2" w:themeFill="background1" w:themeFillShade="F2"/>
            <w:vAlign w:val="center"/>
          </w:tcPr>
          <w:p w:rsidR="003C3280" w:rsidRPr="006503CF" w:rsidRDefault="003C3280" w:rsidP="00FB0303">
            <w:pPr>
              <w:rPr>
                <w:rFonts w:cs="Times New Roman"/>
                <w:sz w:val="24"/>
                <w:szCs w:val="24"/>
              </w:rPr>
            </w:pPr>
            <w:r w:rsidRPr="006503CF">
              <w:rPr>
                <w:rFonts w:cs="Arial"/>
                <w:color w:val="000000"/>
                <w:sz w:val="24"/>
                <w:szCs w:val="24"/>
                <w:shd w:val="clear" w:color="auto" w:fill="F2F2F2" w:themeFill="background1" w:themeFillShade="F2"/>
              </w:rPr>
              <w:t>A first course in numerical methods for civil and environmental engineers, emphasizing problem formulation, solution algorithm design and programming application.  Methods for solving nonlinear algebraic equations, ordinary differential equations, and differential-algebraic systems. Introduction to the systems approach, and system analysis terminology, for application to engineering planning, design and operations.</w:t>
            </w:r>
          </w:p>
        </w:tc>
      </w:tr>
      <w:tr w:rsidR="003C3280" w:rsidRPr="006503CF" w:rsidTr="006503CF">
        <w:trPr>
          <w:trHeight w:val="340"/>
        </w:trPr>
        <w:tc>
          <w:tcPr>
            <w:tcW w:w="938" w:type="pct"/>
            <w:gridSpan w:val="2"/>
            <w:shd w:val="clear" w:color="auto" w:fill="F2F2F2" w:themeFill="background1" w:themeFillShade="F2"/>
            <w:vAlign w:val="center"/>
          </w:tcPr>
          <w:p w:rsidR="003C3280" w:rsidRPr="006503CF" w:rsidRDefault="003C3280" w:rsidP="00FB0303">
            <w:pPr>
              <w:rPr>
                <w:rFonts w:eastAsia="Times New Roman" w:cs="Times New Roman"/>
                <w:color w:val="000000"/>
                <w:sz w:val="24"/>
                <w:szCs w:val="24"/>
              </w:rPr>
            </w:pPr>
            <w:r w:rsidRPr="006503CF">
              <w:rPr>
                <w:rFonts w:eastAsia="Times New Roman" w:cs="Times New Roman"/>
                <w:color w:val="000000"/>
                <w:sz w:val="24"/>
                <w:szCs w:val="24"/>
              </w:rPr>
              <w:t>CEE 3321A/B</w:t>
            </w:r>
          </w:p>
        </w:tc>
        <w:tc>
          <w:tcPr>
            <w:tcW w:w="1063" w:type="pct"/>
            <w:shd w:val="clear" w:color="auto" w:fill="F2F2F2" w:themeFill="background1" w:themeFillShade="F2"/>
            <w:vAlign w:val="center"/>
          </w:tcPr>
          <w:p w:rsidR="003C3280" w:rsidRPr="006503CF" w:rsidRDefault="003C3280" w:rsidP="00FB0303">
            <w:pPr>
              <w:rPr>
                <w:rFonts w:cs="Times New Roman"/>
                <w:sz w:val="24"/>
                <w:szCs w:val="24"/>
              </w:rPr>
            </w:pPr>
            <w:r w:rsidRPr="006503CF">
              <w:rPr>
                <w:rFonts w:eastAsia="Times New Roman" w:cs="Times New Roman"/>
                <w:color w:val="000000"/>
                <w:sz w:val="24"/>
                <w:szCs w:val="24"/>
              </w:rPr>
              <w:t xml:space="preserve">Soil Mechanics &amp; </w:t>
            </w:r>
            <w:proofErr w:type="spellStart"/>
            <w:r w:rsidRPr="006503CF">
              <w:rPr>
                <w:rFonts w:eastAsia="Times New Roman" w:cs="Times New Roman"/>
                <w:color w:val="000000"/>
                <w:sz w:val="24"/>
                <w:szCs w:val="24"/>
              </w:rPr>
              <w:t>Hydrogeologic</w:t>
            </w:r>
            <w:proofErr w:type="spellEnd"/>
            <w:r w:rsidRPr="006503CF">
              <w:rPr>
                <w:rFonts w:eastAsia="Times New Roman" w:cs="Times New Roman"/>
                <w:color w:val="000000"/>
                <w:sz w:val="24"/>
                <w:szCs w:val="24"/>
              </w:rPr>
              <w:t xml:space="preserve"> Engineering</w:t>
            </w:r>
          </w:p>
        </w:tc>
        <w:tc>
          <w:tcPr>
            <w:tcW w:w="2999" w:type="pct"/>
            <w:shd w:val="clear" w:color="auto" w:fill="F2F2F2" w:themeFill="background1" w:themeFillShade="F2"/>
            <w:vAlign w:val="center"/>
          </w:tcPr>
          <w:p w:rsidR="003C3280" w:rsidRPr="006503CF" w:rsidRDefault="003C3280" w:rsidP="00FB0303">
            <w:pPr>
              <w:rPr>
                <w:rFonts w:cs="Times New Roman"/>
                <w:sz w:val="24"/>
                <w:szCs w:val="24"/>
              </w:rPr>
            </w:pPr>
            <w:r w:rsidRPr="006503CF">
              <w:rPr>
                <w:rFonts w:cs="Arial"/>
                <w:color w:val="000000"/>
                <w:sz w:val="24"/>
                <w:szCs w:val="24"/>
                <w:shd w:val="clear" w:color="auto" w:fill="F2F2F2" w:themeFill="background1" w:themeFillShade="F2"/>
              </w:rPr>
              <w:t>Soil classification, clay mineralogy, effective stress principle, site investigation practice, soil compaction, and one and two dimensional steady state flow in natural and engineered systems.</w:t>
            </w:r>
          </w:p>
        </w:tc>
      </w:tr>
      <w:tr w:rsidR="003C3280" w:rsidRPr="006503CF" w:rsidTr="006503CF">
        <w:trPr>
          <w:trHeight w:val="340"/>
        </w:trPr>
        <w:tc>
          <w:tcPr>
            <w:tcW w:w="938" w:type="pct"/>
            <w:gridSpan w:val="2"/>
            <w:shd w:val="clear" w:color="auto" w:fill="F2F2F2" w:themeFill="background1" w:themeFillShade="F2"/>
            <w:vAlign w:val="center"/>
          </w:tcPr>
          <w:p w:rsidR="003C3280" w:rsidRPr="006503CF" w:rsidRDefault="003C3280" w:rsidP="00FB0303">
            <w:pPr>
              <w:rPr>
                <w:rFonts w:eastAsia="Times New Roman" w:cs="Times New Roman"/>
                <w:color w:val="000000"/>
                <w:sz w:val="24"/>
                <w:szCs w:val="24"/>
              </w:rPr>
            </w:pPr>
            <w:r w:rsidRPr="006503CF">
              <w:rPr>
                <w:rFonts w:eastAsia="Times New Roman" w:cs="Times New Roman"/>
                <w:color w:val="000000"/>
                <w:sz w:val="24"/>
                <w:szCs w:val="24"/>
              </w:rPr>
              <w:t>CEE 3322A/B</w:t>
            </w:r>
          </w:p>
        </w:tc>
        <w:tc>
          <w:tcPr>
            <w:tcW w:w="1063" w:type="pct"/>
            <w:shd w:val="clear" w:color="auto" w:fill="F2F2F2" w:themeFill="background1" w:themeFillShade="F2"/>
            <w:vAlign w:val="center"/>
          </w:tcPr>
          <w:p w:rsidR="003C3280" w:rsidRPr="006503CF" w:rsidRDefault="003C3280" w:rsidP="00FB0303">
            <w:pPr>
              <w:rPr>
                <w:rFonts w:cs="Times New Roman"/>
                <w:sz w:val="24"/>
                <w:szCs w:val="24"/>
              </w:rPr>
            </w:pPr>
            <w:r w:rsidRPr="006503CF">
              <w:rPr>
                <w:rFonts w:eastAsia="Times New Roman" w:cs="Times New Roman"/>
                <w:color w:val="000000"/>
                <w:sz w:val="24"/>
                <w:szCs w:val="24"/>
              </w:rPr>
              <w:t>Introduction to Geotechnical Engineering</w:t>
            </w:r>
          </w:p>
        </w:tc>
        <w:tc>
          <w:tcPr>
            <w:tcW w:w="2999" w:type="pct"/>
            <w:shd w:val="clear" w:color="auto" w:fill="F2F2F2" w:themeFill="background1" w:themeFillShade="F2"/>
            <w:vAlign w:val="center"/>
          </w:tcPr>
          <w:p w:rsidR="003C3280" w:rsidRPr="006503CF" w:rsidRDefault="003C3280" w:rsidP="00FB0303">
            <w:pPr>
              <w:rPr>
                <w:rFonts w:cs="Times New Roman"/>
                <w:sz w:val="24"/>
                <w:szCs w:val="24"/>
              </w:rPr>
            </w:pPr>
            <w:r w:rsidRPr="006503CF">
              <w:rPr>
                <w:rFonts w:cs="Arial"/>
                <w:color w:val="000000"/>
                <w:sz w:val="24"/>
                <w:szCs w:val="24"/>
                <w:shd w:val="clear" w:color="auto" w:fill="F2F2F2" w:themeFill="background1" w:themeFillShade="F2"/>
              </w:rPr>
              <w:t>One dimensional settlement and consolidation theories for clayey soils, shear strength models, and assessment of slope stability.</w:t>
            </w:r>
          </w:p>
        </w:tc>
      </w:tr>
      <w:tr w:rsidR="003C3280" w:rsidRPr="006503CF" w:rsidTr="006503CF">
        <w:trPr>
          <w:trHeight w:val="340"/>
        </w:trPr>
        <w:tc>
          <w:tcPr>
            <w:tcW w:w="938" w:type="pct"/>
            <w:gridSpan w:val="2"/>
            <w:shd w:val="clear" w:color="auto" w:fill="F2F2F2" w:themeFill="background1" w:themeFillShade="F2"/>
            <w:vAlign w:val="center"/>
          </w:tcPr>
          <w:p w:rsidR="003C3280" w:rsidRPr="006503CF" w:rsidRDefault="003C3280" w:rsidP="00FB0303">
            <w:pPr>
              <w:rPr>
                <w:rFonts w:eastAsia="Times New Roman" w:cs="Times New Roman"/>
                <w:color w:val="000000"/>
                <w:sz w:val="24"/>
                <w:szCs w:val="24"/>
              </w:rPr>
            </w:pPr>
            <w:r w:rsidRPr="006503CF">
              <w:rPr>
                <w:rFonts w:eastAsia="Times New Roman" w:cs="Times New Roman"/>
                <w:color w:val="000000"/>
                <w:sz w:val="24"/>
                <w:szCs w:val="24"/>
              </w:rPr>
              <w:t>CEE 3327A/B</w:t>
            </w:r>
          </w:p>
        </w:tc>
        <w:tc>
          <w:tcPr>
            <w:tcW w:w="1063" w:type="pct"/>
            <w:shd w:val="clear" w:color="auto" w:fill="F2F2F2" w:themeFill="background1" w:themeFillShade="F2"/>
            <w:vAlign w:val="center"/>
          </w:tcPr>
          <w:p w:rsidR="003C3280" w:rsidRPr="006503CF" w:rsidRDefault="003C3280" w:rsidP="00FB0303">
            <w:pPr>
              <w:rPr>
                <w:rFonts w:cs="Times New Roman"/>
                <w:sz w:val="24"/>
                <w:szCs w:val="24"/>
              </w:rPr>
            </w:pPr>
            <w:r w:rsidRPr="006503CF">
              <w:rPr>
                <w:rFonts w:eastAsia="Times New Roman" w:cs="Times New Roman"/>
                <w:color w:val="000000"/>
                <w:sz w:val="24"/>
                <w:szCs w:val="24"/>
              </w:rPr>
              <w:t>International Development for Engineers</w:t>
            </w:r>
          </w:p>
        </w:tc>
        <w:tc>
          <w:tcPr>
            <w:tcW w:w="2999" w:type="pct"/>
            <w:shd w:val="clear" w:color="auto" w:fill="F2F2F2" w:themeFill="background1" w:themeFillShade="F2"/>
            <w:vAlign w:val="center"/>
          </w:tcPr>
          <w:p w:rsidR="003C3280" w:rsidRPr="006503CF" w:rsidRDefault="003C3280" w:rsidP="00FB0303">
            <w:pPr>
              <w:rPr>
                <w:rFonts w:cs="Times New Roman"/>
                <w:sz w:val="24"/>
                <w:szCs w:val="24"/>
              </w:rPr>
            </w:pPr>
            <w:r w:rsidRPr="006503CF">
              <w:rPr>
                <w:rFonts w:cs="Arial"/>
                <w:color w:val="000000"/>
                <w:sz w:val="24"/>
                <w:szCs w:val="24"/>
                <w:shd w:val="clear" w:color="auto" w:fill="F2F2F2" w:themeFill="background1" w:themeFillShade="F2"/>
              </w:rPr>
              <w:t>The course will assist students to achieve a broad understanding of international development to enable the effective use of engineering in developing countries. The course covers what works and does not work in international development, the results targeted in development work, and effective approaches and methodologies to achieve those ends.</w:t>
            </w:r>
          </w:p>
        </w:tc>
      </w:tr>
      <w:tr w:rsidR="003C3280" w:rsidRPr="006503CF" w:rsidTr="006503CF">
        <w:trPr>
          <w:trHeight w:val="340"/>
        </w:trPr>
        <w:tc>
          <w:tcPr>
            <w:tcW w:w="938" w:type="pct"/>
            <w:gridSpan w:val="2"/>
            <w:shd w:val="clear" w:color="auto" w:fill="F2F2F2" w:themeFill="background1" w:themeFillShade="F2"/>
            <w:vAlign w:val="center"/>
          </w:tcPr>
          <w:p w:rsidR="003C3280" w:rsidRPr="006503CF" w:rsidRDefault="003C3280" w:rsidP="00FB0303">
            <w:pPr>
              <w:rPr>
                <w:rFonts w:eastAsia="Times New Roman" w:cs="Times New Roman"/>
                <w:color w:val="000000"/>
                <w:sz w:val="24"/>
                <w:szCs w:val="24"/>
              </w:rPr>
            </w:pPr>
            <w:r w:rsidRPr="006503CF">
              <w:rPr>
                <w:rFonts w:eastAsia="Times New Roman" w:cs="Times New Roman"/>
                <w:color w:val="000000"/>
                <w:sz w:val="24"/>
                <w:szCs w:val="24"/>
              </w:rPr>
              <w:t>CEE 3328A/B</w:t>
            </w:r>
          </w:p>
        </w:tc>
        <w:tc>
          <w:tcPr>
            <w:tcW w:w="1063" w:type="pct"/>
            <w:shd w:val="clear" w:color="auto" w:fill="F2F2F2" w:themeFill="background1" w:themeFillShade="F2"/>
            <w:vAlign w:val="center"/>
          </w:tcPr>
          <w:p w:rsidR="003C3280" w:rsidRPr="006503CF" w:rsidRDefault="003C3280" w:rsidP="00FB0303">
            <w:pPr>
              <w:rPr>
                <w:rFonts w:cs="Times New Roman"/>
                <w:sz w:val="24"/>
                <w:szCs w:val="24"/>
              </w:rPr>
            </w:pPr>
            <w:r w:rsidRPr="006503CF">
              <w:rPr>
                <w:rFonts w:eastAsia="Times New Roman" w:cs="Times New Roman"/>
                <w:color w:val="000000"/>
                <w:sz w:val="24"/>
                <w:szCs w:val="24"/>
              </w:rPr>
              <w:t>Appropriate Technologies for International Development</w:t>
            </w:r>
          </w:p>
        </w:tc>
        <w:tc>
          <w:tcPr>
            <w:tcW w:w="2999" w:type="pct"/>
            <w:shd w:val="clear" w:color="auto" w:fill="F2F2F2" w:themeFill="background1" w:themeFillShade="F2"/>
            <w:vAlign w:val="center"/>
          </w:tcPr>
          <w:p w:rsidR="003C3280" w:rsidRPr="006503CF" w:rsidRDefault="003C3280" w:rsidP="00FB0303">
            <w:pPr>
              <w:rPr>
                <w:rFonts w:cs="Times New Roman"/>
                <w:sz w:val="24"/>
                <w:szCs w:val="24"/>
              </w:rPr>
            </w:pPr>
            <w:r w:rsidRPr="006503CF">
              <w:rPr>
                <w:rFonts w:cs="Arial"/>
                <w:color w:val="000000"/>
                <w:sz w:val="24"/>
                <w:szCs w:val="24"/>
                <w:shd w:val="clear" w:color="auto" w:fill="F2F2F2" w:themeFill="background1" w:themeFillShade="F2"/>
              </w:rPr>
              <w:t>The course will introduce the concept of appropriate technology in the context of international development to students. It will examine the application of technologies to critical human needs in</w:t>
            </w:r>
            <w:r w:rsidRPr="006503CF">
              <w:rPr>
                <w:rFonts w:cs="Arial"/>
                <w:color w:val="000000"/>
                <w:sz w:val="24"/>
                <w:szCs w:val="24"/>
                <w:shd w:val="clear" w:color="auto" w:fill="FFFFFF"/>
              </w:rPr>
              <w:t xml:space="preserve"> </w:t>
            </w:r>
            <w:r w:rsidRPr="006503CF">
              <w:rPr>
                <w:rFonts w:cs="Arial"/>
                <w:color w:val="000000"/>
                <w:sz w:val="24"/>
                <w:szCs w:val="24"/>
                <w:shd w:val="clear" w:color="auto" w:fill="F2F2F2" w:themeFill="background1" w:themeFillShade="F2"/>
              </w:rPr>
              <w:t>development, such as housing, transportation, provision of safe water and sanitation, waste management, and as energy.</w:t>
            </w:r>
          </w:p>
        </w:tc>
      </w:tr>
      <w:tr w:rsidR="003C3280" w:rsidRPr="006503CF" w:rsidTr="006503CF">
        <w:trPr>
          <w:trHeight w:val="340"/>
        </w:trPr>
        <w:tc>
          <w:tcPr>
            <w:tcW w:w="938" w:type="pct"/>
            <w:gridSpan w:val="2"/>
            <w:shd w:val="clear" w:color="auto" w:fill="EAF1DD" w:themeFill="accent3" w:themeFillTint="33"/>
            <w:vAlign w:val="center"/>
          </w:tcPr>
          <w:p w:rsidR="003C3280" w:rsidRPr="006503CF" w:rsidRDefault="003C3280" w:rsidP="00FB0303">
            <w:pPr>
              <w:rPr>
                <w:rFonts w:eastAsia="Times New Roman" w:cs="Times New Roman"/>
                <w:color w:val="000000"/>
                <w:sz w:val="24"/>
                <w:szCs w:val="24"/>
              </w:rPr>
            </w:pPr>
            <w:r w:rsidRPr="006503CF">
              <w:rPr>
                <w:rFonts w:eastAsia="Times New Roman" w:cs="Times New Roman"/>
                <w:color w:val="000000"/>
                <w:sz w:val="24"/>
                <w:szCs w:val="24"/>
              </w:rPr>
              <w:t>CEE 3348A/B</w:t>
            </w:r>
          </w:p>
        </w:tc>
        <w:tc>
          <w:tcPr>
            <w:tcW w:w="1063" w:type="pct"/>
            <w:shd w:val="clear" w:color="auto" w:fill="EAF1DD" w:themeFill="accent3" w:themeFillTint="33"/>
            <w:vAlign w:val="center"/>
          </w:tcPr>
          <w:p w:rsidR="003C3280" w:rsidRPr="006503CF" w:rsidRDefault="003C3280" w:rsidP="00FB0303">
            <w:pPr>
              <w:rPr>
                <w:rFonts w:cs="Times New Roman"/>
                <w:sz w:val="24"/>
                <w:szCs w:val="24"/>
              </w:rPr>
            </w:pPr>
            <w:r w:rsidRPr="006503CF">
              <w:rPr>
                <w:rFonts w:eastAsia="Times New Roman" w:cs="Times New Roman"/>
                <w:color w:val="000000"/>
                <w:sz w:val="24"/>
                <w:szCs w:val="24"/>
              </w:rPr>
              <w:t>Project Management &amp; Engineering Cases</w:t>
            </w:r>
          </w:p>
        </w:tc>
        <w:tc>
          <w:tcPr>
            <w:tcW w:w="2999" w:type="pct"/>
            <w:shd w:val="clear" w:color="auto" w:fill="EAF1DD" w:themeFill="accent3" w:themeFillTint="33"/>
            <w:vAlign w:val="center"/>
          </w:tcPr>
          <w:p w:rsidR="003C3280" w:rsidRPr="006503CF" w:rsidRDefault="003C3280" w:rsidP="00FB0303">
            <w:pPr>
              <w:rPr>
                <w:rFonts w:cs="Times New Roman"/>
                <w:sz w:val="24"/>
                <w:szCs w:val="24"/>
              </w:rPr>
            </w:pPr>
            <w:r w:rsidRPr="006503CF">
              <w:rPr>
                <w:rFonts w:cs="Arial"/>
                <w:color w:val="000000"/>
                <w:sz w:val="24"/>
                <w:szCs w:val="24"/>
                <w:shd w:val="clear" w:color="auto" w:fill="EAF1DD" w:themeFill="accent3" w:themeFillTint="33"/>
              </w:rPr>
              <w:t>Students develop decision making skills for case histories including those involving project management, natural and environmental hazards (earthquake, floods, etc.) and sustainable development.</w:t>
            </w:r>
            <w:r w:rsidRPr="006503CF">
              <w:rPr>
                <w:rStyle w:val="apple-converted-space"/>
                <w:rFonts w:cs="Arial"/>
                <w:color w:val="000000"/>
                <w:sz w:val="24"/>
                <w:szCs w:val="24"/>
                <w:shd w:val="clear" w:color="auto" w:fill="EAF1DD" w:themeFill="accent3" w:themeFillTint="33"/>
              </w:rPr>
              <w:t> </w:t>
            </w:r>
          </w:p>
        </w:tc>
      </w:tr>
      <w:tr w:rsidR="003C3280" w:rsidRPr="006503CF" w:rsidTr="006503CF">
        <w:trPr>
          <w:trHeight w:val="340"/>
        </w:trPr>
        <w:tc>
          <w:tcPr>
            <w:tcW w:w="938" w:type="pct"/>
            <w:gridSpan w:val="2"/>
            <w:shd w:val="clear" w:color="auto" w:fill="EAF1DD" w:themeFill="accent3" w:themeFillTint="33"/>
            <w:vAlign w:val="center"/>
          </w:tcPr>
          <w:p w:rsidR="003C3280" w:rsidRPr="006503CF" w:rsidRDefault="003C3280" w:rsidP="00FB0303">
            <w:pPr>
              <w:rPr>
                <w:rFonts w:eastAsia="Times New Roman" w:cs="Times New Roman"/>
                <w:color w:val="000000"/>
                <w:sz w:val="24"/>
                <w:szCs w:val="24"/>
              </w:rPr>
            </w:pPr>
            <w:r w:rsidRPr="006503CF">
              <w:rPr>
                <w:rFonts w:eastAsia="Times New Roman" w:cs="Times New Roman"/>
                <w:color w:val="000000"/>
                <w:sz w:val="24"/>
                <w:szCs w:val="24"/>
              </w:rPr>
              <w:t>CEE 3355A/B</w:t>
            </w:r>
          </w:p>
        </w:tc>
        <w:tc>
          <w:tcPr>
            <w:tcW w:w="1063" w:type="pct"/>
            <w:shd w:val="clear" w:color="auto" w:fill="EAF1DD" w:themeFill="accent3" w:themeFillTint="33"/>
            <w:vAlign w:val="center"/>
          </w:tcPr>
          <w:p w:rsidR="003C3280" w:rsidRPr="006503CF" w:rsidRDefault="003C3280" w:rsidP="00FB0303">
            <w:pPr>
              <w:rPr>
                <w:rFonts w:cs="Times New Roman"/>
                <w:sz w:val="24"/>
                <w:szCs w:val="24"/>
              </w:rPr>
            </w:pPr>
            <w:r w:rsidRPr="006503CF">
              <w:rPr>
                <w:rFonts w:eastAsia="Times New Roman" w:cs="Times New Roman"/>
                <w:color w:val="000000"/>
                <w:sz w:val="24"/>
                <w:szCs w:val="24"/>
              </w:rPr>
              <w:t>Municipal Engineering Design</w:t>
            </w:r>
          </w:p>
        </w:tc>
        <w:tc>
          <w:tcPr>
            <w:tcW w:w="2999" w:type="pct"/>
            <w:shd w:val="clear" w:color="auto" w:fill="EAF1DD" w:themeFill="accent3" w:themeFillTint="33"/>
            <w:vAlign w:val="center"/>
          </w:tcPr>
          <w:p w:rsidR="003C3280" w:rsidRPr="006503CF" w:rsidRDefault="003C3280" w:rsidP="00FB0303">
            <w:pPr>
              <w:rPr>
                <w:rFonts w:cs="Times New Roman"/>
                <w:sz w:val="24"/>
                <w:szCs w:val="24"/>
              </w:rPr>
            </w:pPr>
            <w:r w:rsidRPr="006503CF">
              <w:rPr>
                <w:rFonts w:cs="Arial"/>
                <w:color w:val="000000"/>
                <w:sz w:val="24"/>
                <w:szCs w:val="24"/>
                <w:shd w:val="clear" w:color="auto" w:fill="EAF1DD" w:themeFill="accent3" w:themeFillTint="33"/>
              </w:rPr>
              <w:t>Application of hydraulics and hydrology in design of water-related municipal systems. Topics include municipal water requirements and waste volumes; surface and ground water supplies; water treatment, transportation and distribution; sewerage, drainage and flood control.</w:t>
            </w:r>
            <w:r w:rsidRPr="006503CF">
              <w:rPr>
                <w:rStyle w:val="apple-converted-space"/>
                <w:rFonts w:cs="Arial"/>
                <w:color w:val="000000"/>
                <w:sz w:val="24"/>
                <w:szCs w:val="24"/>
                <w:shd w:val="clear" w:color="auto" w:fill="EAF1DD" w:themeFill="accent3" w:themeFillTint="33"/>
              </w:rPr>
              <w:t> </w:t>
            </w:r>
          </w:p>
        </w:tc>
      </w:tr>
      <w:tr w:rsidR="003C3280" w:rsidRPr="006503CF" w:rsidTr="006503CF">
        <w:trPr>
          <w:trHeight w:val="340"/>
        </w:trPr>
        <w:tc>
          <w:tcPr>
            <w:tcW w:w="938" w:type="pct"/>
            <w:gridSpan w:val="2"/>
            <w:shd w:val="clear" w:color="auto" w:fill="EAF1DD" w:themeFill="accent3" w:themeFillTint="33"/>
            <w:vAlign w:val="center"/>
          </w:tcPr>
          <w:p w:rsidR="003C3280" w:rsidRPr="006503CF" w:rsidRDefault="003C3280" w:rsidP="00FB0303">
            <w:pPr>
              <w:rPr>
                <w:rFonts w:eastAsia="Times New Roman" w:cs="Times New Roman"/>
                <w:color w:val="000000"/>
                <w:sz w:val="24"/>
                <w:szCs w:val="24"/>
              </w:rPr>
            </w:pPr>
            <w:r w:rsidRPr="006503CF">
              <w:rPr>
                <w:rFonts w:eastAsia="Times New Roman" w:cs="Times New Roman"/>
                <w:color w:val="000000"/>
                <w:sz w:val="24"/>
                <w:szCs w:val="24"/>
              </w:rPr>
              <w:t>CEE 3361A/B</w:t>
            </w:r>
          </w:p>
        </w:tc>
        <w:tc>
          <w:tcPr>
            <w:tcW w:w="1063" w:type="pct"/>
            <w:shd w:val="clear" w:color="auto" w:fill="EAF1DD" w:themeFill="accent3" w:themeFillTint="33"/>
            <w:vAlign w:val="center"/>
          </w:tcPr>
          <w:p w:rsidR="003C3280" w:rsidRPr="006503CF" w:rsidRDefault="003C3280" w:rsidP="00FB0303">
            <w:pPr>
              <w:rPr>
                <w:rFonts w:cs="Times New Roman"/>
                <w:sz w:val="24"/>
                <w:szCs w:val="24"/>
              </w:rPr>
            </w:pPr>
            <w:r w:rsidRPr="006503CF">
              <w:rPr>
                <w:rFonts w:eastAsia="Times New Roman" w:cs="Times New Roman"/>
                <w:color w:val="000000"/>
                <w:sz w:val="24"/>
                <w:szCs w:val="24"/>
              </w:rPr>
              <w:t>Water Resources Management</w:t>
            </w:r>
          </w:p>
        </w:tc>
        <w:tc>
          <w:tcPr>
            <w:tcW w:w="2999" w:type="pct"/>
            <w:shd w:val="clear" w:color="auto" w:fill="EAF1DD" w:themeFill="accent3" w:themeFillTint="33"/>
            <w:vAlign w:val="center"/>
          </w:tcPr>
          <w:p w:rsidR="003C3280" w:rsidRPr="006503CF" w:rsidRDefault="003C3280" w:rsidP="00FB0303">
            <w:pPr>
              <w:rPr>
                <w:rFonts w:cs="Times New Roman"/>
                <w:sz w:val="24"/>
                <w:szCs w:val="24"/>
              </w:rPr>
            </w:pPr>
            <w:r w:rsidRPr="006503CF">
              <w:rPr>
                <w:rFonts w:cs="Arial"/>
                <w:color w:val="000000"/>
                <w:sz w:val="24"/>
                <w:szCs w:val="24"/>
                <w:shd w:val="clear" w:color="auto" w:fill="EAF1DD" w:themeFill="accent3" w:themeFillTint="33"/>
              </w:rPr>
              <w:t>Introduction to water resources management for engineers. Water resources management principles and tools; regulatory issues; economic analysis; water supply; water demand; sustainable development; climate change; extremes (floods and droughts); water management in the Upper Thames River basin. Exposure to and use of computer-based tools in solving water resources management problems.</w:t>
            </w:r>
          </w:p>
        </w:tc>
      </w:tr>
      <w:tr w:rsidR="003C3280" w:rsidRPr="006503CF" w:rsidTr="006503CF">
        <w:trPr>
          <w:trHeight w:val="340"/>
        </w:trPr>
        <w:tc>
          <w:tcPr>
            <w:tcW w:w="938" w:type="pct"/>
            <w:gridSpan w:val="2"/>
            <w:shd w:val="clear" w:color="auto" w:fill="EAF1DD" w:themeFill="accent3" w:themeFillTint="33"/>
            <w:vAlign w:val="center"/>
          </w:tcPr>
          <w:p w:rsidR="003C3280" w:rsidRPr="006503CF" w:rsidRDefault="003C3280" w:rsidP="00FB0303">
            <w:pPr>
              <w:rPr>
                <w:rFonts w:eastAsia="Times New Roman" w:cs="Times New Roman"/>
                <w:color w:val="000000"/>
                <w:sz w:val="24"/>
                <w:szCs w:val="24"/>
              </w:rPr>
            </w:pPr>
            <w:r w:rsidRPr="006503CF">
              <w:rPr>
                <w:rFonts w:eastAsia="Times New Roman" w:cs="Times New Roman"/>
                <w:color w:val="000000"/>
                <w:sz w:val="24"/>
                <w:szCs w:val="24"/>
              </w:rPr>
              <w:t>CEE 3362A/B</w:t>
            </w:r>
          </w:p>
        </w:tc>
        <w:tc>
          <w:tcPr>
            <w:tcW w:w="1063" w:type="pct"/>
            <w:shd w:val="clear" w:color="auto" w:fill="EAF1DD" w:themeFill="accent3" w:themeFillTint="33"/>
            <w:vAlign w:val="center"/>
          </w:tcPr>
          <w:p w:rsidR="003C3280" w:rsidRPr="006503CF" w:rsidRDefault="003C3280" w:rsidP="00FB0303">
            <w:pPr>
              <w:rPr>
                <w:rFonts w:cs="Times New Roman"/>
                <w:sz w:val="24"/>
                <w:szCs w:val="24"/>
              </w:rPr>
            </w:pPr>
            <w:r w:rsidRPr="006503CF">
              <w:rPr>
                <w:rFonts w:eastAsia="Times New Roman" w:cs="Times New Roman"/>
                <w:color w:val="000000"/>
                <w:sz w:val="24"/>
                <w:szCs w:val="24"/>
              </w:rPr>
              <w:t>Drinking Water Quality and Treatment</w:t>
            </w:r>
          </w:p>
        </w:tc>
        <w:tc>
          <w:tcPr>
            <w:tcW w:w="2999" w:type="pct"/>
            <w:shd w:val="clear" w:color="auto" w:fill="EAF1DD" w:themeFill="accent3" w:themeFillTint="33"/>
            <w:vAlign w:val="center"/>
          </w:tcPr>
          <w:p w:rsidR="003C3280" w:rsidRPr="006503CF" w:rsidRDefault="003C3280" w:rsidP="00FB0303">
            <w:pPr>
              <w:rPr>
                <w:rFonts w:cs="Times New Roman"/>
                <w:sz w:val="24"/>
                <w:szCs w:val="24"/>
              </w:rPr>
            </w:pPr>
            <w:r w:rsidRPr="006503CF">
              <w:rPr>
                <w:rFonts w:cs="Arial"/>
                <w:color w:val="000000"/>
                <w:sz w:val="24"/>
                <w:szCs w:val="24"/>
                <w:shd w:val="clear" w:color="auto" w:fill="EAF1DD" w:themeFill="accent3" w:themeFillTint="33"/>
              </w:rPr>
              <w:t xml:space="preserve">In the course students will be taught the basic principles of water quality and treatment with particular focus on developing communities. Specific topics will include drinking water quality guidelines and legislation, identifying drinking water sources with </w:t>
            </w:r>
            <w:r w:rsidRPr="006503CF">
              <w:rPr>
                <w:rFonts w:cs="Arial"/>
                <w:color w:val="000000"/>
                <w:sz w:val="24"/>
                <w:szCs w:val="24"/>
                <w:shd w:val="clear" w:color="auto" w:fill="EAF1DD" w:themeFill="accent3" w:themeFillTint="33"/>
              </w:rPr>
              <w:lastRenderedPageBreak/>
              <w:t>adequate quality and quantity, drinking water treatment technologies and water distribution systems in developing communities.</w:t>
            </w:r>
            <w:r w:rsidRPr="006503CF">
              <w:rPr>
                <w:rStyle w:val="apple-converted-space"/>
                <w:rFonts w:cs="Arial"/>
                <w:color w:val="000000"/>
                <w:sz w:val="24"/>
                <w:szCs w:val="24"/>
                <w:shd w:val="clear" w:color="auto" w:fill="EAF1DD" w:themeFill="accent3" w:themeFillTint="33"/>
              </w:rPr>
              <w:t> </w:t>
            </w:r>
          </w:p>
        </w:tc>
      </w:tr>
      <w:tr w:rsidR="003C3280" w:rsidRPr="006503CF" w:rsidTr="006503CF">
        <w:trPr>
          <w:trHeight w:val="340"/>
        </w:trPr>
        <w:tc>
          <w:tcPr>
            <w:tcW w:w="938" w:type="pct"/>
            <w:gridSpan w:val="2"/>
            <w:shd w:val="clear" w:color="auto" w:fill="EAF1DD" w:themeFill="accent3" w:themeFillTint="33"/>
            <w:vAlign w:val="center"/>
          </w:tcPr>
          <w:p w:rsidR="003C3280" w:rsidRPr="006503CF" w:rsidRDefault="003C3280" w:rsidP="00FB0303">
            <w:pPr>
              <w:rPr>
                <w:rFonts w:eastAsia="Times New Roman" w:cs="Times New Roman"/>
                <w:color w:val="000000"/>
                <w:sz w:val="24"/>
                <w:szCs w:val="24"/>
              </w:rPr>
            </w:pPr>
            <w:r w:rsidRPr="006503CF">
              <w:rPr>
                <w:rFonts w:eastAsia="Times New Roman" w:cs="Times New Roman"/>
                <w:color w:val="000000"/>
                <w:sz w:val="24"/>
                <w:szCs w:val="24"/>
              </w:rPr>
              <w:lastRenderedPageBreak/>
              <w:t>CEE 3386A/B</w:t>
            </w:r>
          </w:p>
        </w:tc>
        <w:tc>
          <w:tcPr>
            <w:tcW w:w="1063" w:type="pct"/>
            <w:shd w:val="clear" w:color="auto" w:fill="EAF1DD" w:themeFill="accent3" w:themeFillTint="33"/>
            <w:vAlign w:val="center"/>
          </w:tcPr>
          <w:p w:rsidR="003C3280" w:rsidRPr="006503CF" w:rsidRDefault="003C3280" w:rsidP="00FB0303">
            <w:pPr>
              <w:rPr>
                <w:rFonts w:cs="Times New Roman"/>
                <w:sz w:val="24"/>
                <w:szCs w:val="24"/>
              </w:rPr>
            </w:pPr>
            <w:r w:rsidRPr="006503CF">
              <w:rPr>
                <w:rFonts w:eastAsia="Times New Roman" w:cs="Times New Roman"/>
                <w:color w:val="000000"/>
                <w:sz w:val="24"/>
                <w:szCs w:val="24"/>
              </w:rPr>
              <w:t>Numerical Modeling for Environmental Engineers</w:t>
            </w:r>
          </w:p>
        </w:tc>
        <w:tc>
          <w:tcPr>
            <w:tcW w:w="2999" w:type="pct"/>
            <w:shd w:val="clear" w:color="auto" w:fill="EAF1DD" w:themeFill="accent3" w:themeFillTint="33"/>
            <w:vAlign w:val="center"/>
          </w:tcPr>
          <w:p w:rsidR="003C3280" w:rsidRPr="006503CF" w:rsidRDefault="003C3280" w:rsidP="00FB0303">
            <w:pPr>
              <w:rPr>
                <w:rFonts w:cs="Times New Roman"/>
                <w:sz w:val="24"/>
                <w:szCs w:val="24"/>
              </w:rPr>
            </w:pPr>
            <w:r w:rsidRPr="006503CF">
              <w:rPr>
                <w:rFonts w:cs="Arial"/>
                <w:color w:val="000000"/>
                <w:sz w:val="24"/>
                <w:szCs w:val="24"/>
                <w:shd w:val="clear" w:color="auto" w:fill="EAF1DD" w:themeFill="accent3" w:themeFillTint="33"/>
              </w:rPr>
              <w:t>Principles of model development and solution for environmental systems including river and lake water quality, groundwater flow and contamination, and atmospheric pollution. Application of these principles using a range of numerical techniques, including current commercial software packages, through all stages of the modeling process from conceptualization to calibration and validation.</w:t>
            </w:r>
          </w:p>
        </w:tc>
      </w:tr>
      <w:tr w:rsidR="003C3280" w:rsidRPr="006503CF" w:rsidTr="006503CF">
        <w:trPr>
          <w:trHeight w:val="340"/>
        </w:trPr>
        <w:tc>
          <w:tcPr>
            <w:tcW w:w="938" w:type="pct"/>
            <w:gridSpan w:val="2"/>
            <w:shd w:val="clear" w:color="auto" w:fill="F2F2F2" w:themeFill="background1" w:themeFillShade="F2"/>
            <w:vAlign w:val="center"/>
          </w:tcPr>
          <w:p w:rsidR="003C3280" w:rsidRPr="006503CF" w:rsidRDefault="003C3280" w:rsidP="00FB0303">
            <w:pPr>
              <w:rPr>
                <w:rFonts w:eastAsia="Times New Roman" w:cs="Times New Roman"/>
                <w:color w:val="000000"/>
                <w:sz w:val="24"/>
                <w:szCs w:val="24"/>
              </w:rPr>
            </w:pPr>
            <w:r w:rsidRPr="006503CF">
              <w:rPr>
                <w:rFonts w:eastAsia="Times New Roman" w:cs="Times New Roman"/>
                <w:color w:val="000000"/>
                <w:sz w:val="24"/>
                <w:szCs w:val="24"/>
              </w:rPr>
              <w:t>CEE 4404A/B</w:t>
            </w:r>
          </w:p>
        </w:tc>
        <w:tc>
          <w:tcPr>
            <w:tcW w:w="1063" w:type="pct"/>
            <w:shd w:val="clear" w:color="auto" w:fill="F2F2F2" w:themeFill="background1" w:themeFillShade="F2"/>
            <w:vAlign w:val="center"/>
          </w:tcPr>
          <w:p w:rsidR="003C3280" w:rsidRPr="006503CF" w:rsidRDefault="003C3280" w:rsidP="00FB0303">
            <w:pPr>
              <w:rPr>
                <w:rFonts w:cs="Times New Roman"/>
                <w:sz w:val="24"/>
                <w:szCs w:val="24"/>
              </w:rPr>
            </w:pPr>
            <w:r w:rsidRPr="006503CF">
              <w:rPr>
                <w:rFonts w:eastAsia="Times New Roman" w:cs="Times New Roman"/>
                <w:color w:val="000000"/>
                <w:sz w:val="24"/>
                <w:szCs w:val="24"/>
              </w:rPr>
              <w:t>Advanced Topics in International Development for Engineers</w:t>
            </w:r>
          </w:p>
        </w:tc>
        <w:tc>
          <w:tcPr>
            <w:tcW w:w="2999" w:type="pct"/>
            <w:shd w:val="clear" w:color="auto" w:fill="F2F2F2" w:themeFill="background1" w:themeFillShade="F2"/>
            <w:vAlign w:val="center"/>
          </w:tcPr>
          <w:p w:rsidR="003C3280" w:rsidRPr="006503CF" w:rsidRDefault="003C3280" w:rsidP="00FB0303">
            <w:pPr>
              <w:rPr>
                <w:rFonts w:cs="Times New Roman"/>
                <w:sz w:val="24"/>
                <w:szCs w:val="24"/>
              </w:rPr>
            </w:pPr>
            <w:r w:rsidRPr="006503CF">
              <w:rPr>
                <w:rFonts w:cs="Arial"/>
                <w:color w:val="000000"/>
                <w:sz w:val="24"/>
                <w:szCs w:val="24"/>
                <w:shd w:val="clear" w:color="auto" w:fill="F2F2F2" w:themeFill="background1" w:themeFillShade="F2"/>
              </w:rPr>
              <w:t>This course will help students to achieve a deeper and broader understanding of the role of engineering in international development. This course makes extensive use of the case method and the decision makers in some of the cases will attend. A range of advanced topics will be covered.</w:t>
            </w:r>
          </w:p>
        </w:tc>
      </w:tr>
      <w:tr w:rsidR="003C3280" w:rsidRPr="006503CF" w:rsidTr="006503CF">
        <w:trPr>
          <w:trHeight w:val="340"/>
        </w:trPr>
        <w:tc>
          <w:tcPr>
            <w:tcW w:w="938" w:type="pct"/>
            <w:gridSpan w:val="2"/>
            <w:shd w:val="clear" w:color="auto" w:fill="EAF1DD" w:themeFill="accent3" w:themeFillTint="33"/>
            <w:vAlign w:val="center"/>
          </w:tcPr>
          <w:p w:rsidR="003C3280" w:rsidRPr="006503CF" w:rsidRDefault="003C3280" w:rsidP="00FB0303">
            <w:pPr>
              <w:rPr>
                <w:rFonts w:eastAsia="Times New Roman" w:cs="Times New Roman"/>
                <w:color w:val="000000"/>
                <w:sz w:val="24"/>
                <w:szCs w:val="24"/>
              </w:rPr>
            </w:pPr>
            <w:r w:rsidRPr="006503CF">
              <w:rPr>
                <w:rFonts w:eastAsia="Times New Roman" w:cs="Times New Roman"/>
                <w:color w:val="000000"/>
                <w:sz w:val="24"/>
                <w:szCs w:val="24"/>
              </w:rPr>
              <w:t>CCE 4405A/B</w:t>
            </w:r>
          </w:p>
        </w:tc>
        <w:tc>
          <w:tcPr>
            <w:tcW w:w="1063" w:type="pct"/>
            <w:shd w:val="clear" w:color="auto" w:fill="EAF1DD" w:themeFill="accent3" w:themeFillTint="33"/>
            <w:vAlign w:val="center"/>
          </w:tcPr>
          <w:p w:rsidR="003C3280" w:rsidRPr="006503CF" w:rsidRDefault="003C3280" w:rsidP="00FB0303">
            <w:pPr>
              <w:rPr>
                <w:rFonts w:cs="Times New Roman"/>
                <w:sz w:val="24"/>
                <w:szCs w:val="24"/>
              </w:rPr>
            </w:pPr>
            <w:r w:rsidRPr="006503CF">
              <w:rPr>
                <w:rFonts w:eastAsia="Times New Roman" w:cs="Times New Roman"/>
                <w:color w:val="000000"/>
                <w:sz w:val="24"/>
                <w:szCs w:val="24"/>
              </w:rPr>
              <w:t>Air Pollution</w:t>
            </w:r>
          </w:p>
        </w:tc>
        <w:tc>
          <w:tcPr>
            <w:tcW w:w="2999" w:type="pct"/>
            <w:shd w:val="clear" w:color="auto" w:fill="EAF1DD" w:themeFill="accent3" w:themeFillTint="33"/>
            <w:vAlign w:val="center"/>
          </w:tcPr>
          <w:p w:rsidR="003C3280" w:rsidRPr="006503CF" w:rsidRDefault="003C3280" w:rsidP="00FB0303">
            <w:pPr>
              <w:rPr>
                <w:rFonts w:cs="Times New Roman"/>
                <w:sz w:val="24"/>
                <w:szCs w:val="24"/>
              </w:rPr>
            </w:pPr>
            <w:r w:rsidRPr="006503CF">
              <w:rPr>
                <w:rFonts w:cs="Arial"/>
                <w:color w:val="000000"/>
                <w:sz w:val="24"/>
                <w:szCs w:val="24"/>
                <w:shd w:val="clear" w:color="auto" w:fill="EAF1DD" w:themeFill="accent3" w:themeFillTint="33"/>
              </w:rPr>
              <w:t>The nature and effects of air pollution including the structure and physical behavior of the atmosphere, types and origins of air pollutants, chemical reactions in the atmosphere, atmospheric dispersion, techniques of pollutant evaluation and surveys and effects of air pollution on health and other aspects of urban and natural environments.</w:t>
            </w:r>
            <w:r w:rsidRPr="006503CF">
              <w:rPr>
                <w:rStyle w:val="apple-converted-space"/>
                <w:rFonts w:cs="Arial"/>
                <w:color w:val="000000"/>
                <w:sz w:val="24"/>
                <w:szCs w:val="24"/>
                <w:shd w:val="clear" w:color="auto" w:fill="EAF1DD" w:themeFill="accent3" w:themeFillTint="33"/>
              </w:rPr>
              <w:t> </w:t>
            </w:r>
          </w:p>
        </w:tc>
      </w:tr>
      <w:tr w:rsidR="003C3280" w:rsidRPr="006503CF" w:rsidTr="006503CF">
        <w:trPr>
          <w:trHeight w:val="340"/>
        </w:trPr>
        <w:tc>
          <w:tcPr>
            <w:tcW w:w="938" w:type="pct"/>
            <w:gridSpan w:val="2"/>
            <w:shd w:val="clear" w:color="auto" w:fill="F2F2F2" w:themeFill="background1" w:themeFillShade="F2"/>
            <w:vAlign w:val="center"/>
          </w:tcPr>
          <w:p w:rsidR="003C3280" w:rsidRPr="006503CF" w:rsidRDefault="003C3280" w:rsidP="00FB0303">
            <w:pPr>
              <w:rPr>
                <w:rFonts w:eastAsia="Times New Roman" w:cs="Times New Roman"/>
                <w:color w:val="000000"/>
                <w:sz w:val="24"/>
                <w:szCs w:val="24"/>
              </w:rPr>
            </w:pPr>
            <w:r w:rsidRPr="006503CF">
              <w:rPr>
                <w:rFonts w:eastAsia="Times New Roman" w:cs="Times New Roman"/>
                <w:color w:val="000000"/>
                <w:sz w:val="24"/>
                <w:szCs w:val="24"/>
              </w:rPr>
              <w:t>CEE 4418A/B</w:t>
            </w:r>
          </w:p>
        </w:tc>
        <w:tc>
          <w:tcPr>
            <w:tcW w:w="1063" w:type="pct"/>
            <w:shd w:val="clear" w:color="auto" w:fill="F2F2F2" w:themeFill="background1" w:themeFillShade="F2"/>
            <w:vAlign w:val="center"/>
          </w:tcPr>
          <w:p w:rsidR="003C3280" w:rsidRPr="006503CF" w:rsidRDefault="003C3280" w:rsidP="00FB0303">
            <w:pPr>
              <w:rPr>
                <w:rFonts w:cs="Times New Roman"/>
                <w:sz w:val="24"/>
                <w:szCs w:val="24"/>
              </w:rPr>
            </w:pPr>
            <w:r w:rsidRPr="006503CF">
              <w:rPr>
                <w:rFonts w:eastAsia="Times New Roman" w:cs="Times New Roman"/>
                <w:color w:val="000000"/>
                <w:sz w:val="24"/>
                <w:szCs w:val="24"/>
              </w:rPr>
              <w:t>Systems Approach for Civil &amp; Environmental Engineering</w:t>
            </w:r>
          </w:p>
        </w:tc>
        <w:tc>
          <w:tcPr>
            <w:tcW w:w="2999" w:type="pct"/>
            <w:shd w:val="clear" w:color="auto" w:fill="F2F2F2" w:themeFill="background1" w:themeFillShade="F2"/>
            <w:vAlign w:val="center"/>
          </w:tcPr>
          <w:p w:rsidR="003C3280" w:rsidRPr="006503CF" w:rsidRDefault="003C3280" w:rsidP="00FB0303">
            <w:pPr>
              <w:rPr>
                <w:rFonts w:cs="Times New Roman"/>
                <w:sz w:val="24"/>
                <w:szCs w:val="24"/>
              </w:rPr>
            </w:pPr>
            <w:r w:rsidRPr="006503CF">
              <w:rPr>
                <w:rFonts w:cs="Arial"/>
                <w:color w:val="000000"/>
                <w:sz w:val="24"/>
                <w:szCs w:val="24"/>
                <w:shd w:val="clear" w:color="auto" w:fill="F2F2F2" w:themeFill="background1" w:themeFillShade="F2"/>
              </w:rPr>
              <w:t>Use of systems approach in civil and environmental engineering planning, design and management. Course topics include: systems thinking; simulation; optimization; and multi-objective analysis. Exposure to and use of computer-based simulation and optimization tools in solving civil and environmental engineering</w:t>
            </w:r>
            <w:r w:rsidRPr="006503CF">
              <w:rPr>
                <w:rFonts w:cs="Arial"/>
                <w:color w:val="000000"/>
                <w:sz w:val="24"/>
                <w:szCs w:val="24"/>
                <w:shd w:val="clear" w:color="auto" w:fill="FFFFFF"/>
              </w:rPr>
              <w:t xml:space="preserve"> </w:t>
            </w:r>
            <w:r w:rsidRPr="006503CF">
              <w:rPr>
                <w:rFonts w:cs="Arial"/>
                <w:color w:val="000000"/>
                <w:sz w:val="24"/>
                <w:szCs w:val="24"/>
                <w:shd w:val="clear" w:color="auto" w:fill="F2F2F2" w:themeFill="background1" w:themeFillShade="F2"/>
              </w:rPr>
              <w:t>problems.</w:t>
            </w:r>
          </w:p>
        </w:tc>
      </w:tr>
      <w:tr w:rsidR="003C3280" w:rsidRPr="006503CF" w:rsidTr="006503CF">
        <w:trPr>
          <w:trHeight w:val="340"/>
        </w:trPr>
        <w:tc>
          <w:tcPr>
            <w:tcW w:w="938" w:type="pct"/>
            <w:gridSpan w:val="2"/>
            <w:shd w:val="clear" w:color="auto" w:fill="F2F2F2" w:themeFill="background1" w:themeFillShade="F2"/>
            <w:vAlign w:val="center"/>
          </w:tcPr>
          <w:p w:rsidR="003C3280" w:rsidRPr="006503CF" w:rsidRDefault="003C3280" w:rsidP="00FB0303">
            <w:pPr>
              <w:rPr>
                <w:rFonts w:eastAsia="Times New Roman" w:cs="Times New Roman"/>
                <w:color w:val="000000"/>
                <w:sz w:val="24"/>
                <w:szCs w:val="24"/>
              </w:rPr>
            </w:pPr>
            <w:r w:rsidRPr="006503CF">
              <w:rPr>
                <w:rFonts w:eastAsia="Times New Roman" w:cs="Times New Roman"/>
                <w:color w:val="000000"/>
                <w:sz w:val="24"/>
                <w:szCs w:val="24"/>
              </w:rPr>
              <w:t>CEE 4427 A/B</w:t>
            </w:r>
          </w:p>
        </w:tc>
        <w:tc>
          <w:tcPr>
            <w:tcW w:w="1063" w:type="pct"/>
            <w:shd w:val="clear" w:color="auto" w:fill="F2F2F2" w:themeFill="background1" w:themeFillShade="F2"/>
            <w:vAlign w:val="center"/>
          </w:tcPr>
          <w:p w:rsidR="003C3280" w:rsidRPr="006503CF" w:rsidRDefault="003C3280" w:rsidP="00FB0303">
            <w:pPr>
              <w:rPr>
                <w:rFonts w:cs="Times New Roman"/>
                <w:sz w:val="24"/>
                <w:szCs w:val="24"/>
              </w:rPr>
            </w:pPr>
            <w:r w:rsidRPr="006503CF">
              <w:rPr>
                <w:rFonts w:eastAsia="Times New Roman" w:cs="Times New Roman"/>
                <w:color w:val="000000"/>
                <w:sz w:val="24"/>
                <w:szCs w:val="24"/>
              </w:rPr>
              <w:t>Special Topics in International Development</w:t>
            </w:r>
          </w:p>
        </w:tc>
        <w:tc>
          <w:tcPr>
            <w:tcW w:w="2999" w:type="pct"/>
            <w:shd w:val="clear" w:color="auto" w:fill="F2F2F2" w:themeFill="background1" w:themeFillShade="F2"/>
            <w:vAlign w:val="center"/>
          </w:tcPr>
          <w:p w:rsidR="003C3280" w:rsidRPr="006503CF" w:rsidRDefault="003C3280" w:rsidP="00FB0303">
            <w:pPr>
              <w:rPr>
                <w:rFonts w:cs="Times New Roman"/>
                <w:sz w:val="24"/>
                <w:szCs w:val="24"/>
              </w:rPr>
            </w:pPr>
            <w:r w:rsidRPr="006503CF">
              <w:rPr>
                <w:rFonts w:cs="Arial"/>
                <w:color w:val="000000"/>
                <w:sz w:val="24"/>
                <w:szCs w:val="24"/>
                <w:shd w:val="clear" w:color="auto" w:fill="F2F2F2" w:themeFill="background1" w:themeFillShade="F2"/>
              </w:rPr>
              <w:t>The course deals with topics of current interest in Civil Engineering applications to International Development.  Topics and course outline will be available at the time of registration.</w:t>
            </w:r>
          </w:p>
        </w:tc>
      </w:tr>
      <w:tr w:rsidR="003C3280" w:rsidRPr="006503CF" w:rsidTr="006503CF">
        <w:trPr>
          <w:trHeight w:val="340"/>
        </w:trPr>
        <w:tc>
          <w:tcPr>
            <w:tcW w:w="938" w:type="pct"/>
            <w:gridSpan w:val="2"/>
            <w:shd w:val="clear" w:color="auto" w:fill="F2F2F2" w:themeFill="background1" w:themeFillShade="F2"/>
            <w:vAlign w:val="center"/>
          </w:tcPr>
          <w:p w:rsidR="003C3280" w:rsidRPr="006503CF" w:rsidRDefault="003C3280" w:rsidP="00FB0303">
            <w:pPr>
              <w:rPr>
                <w:rFonts w:eastAsia="Times New Roman" w:cs="Times New Roman"/>
                <w:color w:val="000000"/>
                <w:sz w:val="24"/>
                <w:szCs w:val="24"/>
              </w:rPr>
            </w:pPr>
            <w:r w:rsidRPr="006503CF">
              <w:rPr>
                <w:rFonts w:eastAsia="Times New Roman" w:cs="Times New Roman"/>
                <w:color w:val="000000"/>
                <w:sz w:val="24"/>
                <w:szCs w:val="24"/>
              </w:rPr>
              <w:t>CEE 4440</w:t>
            </w:r>
          </w:p>
        </w:tc>
        <w:tc>
          <w:tcPr>
            <w:tcW w:w="1063" w:type="pct"/>
            <w:shd w:val="clear" w:color="auto" w:fill="F2F2F2" w:themeFill="background1" w:themeFillShade="F2"/>
            <w:vAlign w:val="center"/>
          </w:tcPr>
          <w:p w:rsidR="003C3280" w:rsidRPr="006503CF" w:rsidRDefault="003C3280" w:rsidP="00FB0303">
            <w:pPr>
              <w:rPr>
                <w:rFonts w:cs="Times New Roman"/>
                <w:sz w:val="24"/>
                <w:szCs w:val="24"/>
              </w:rPr>
            </w:pPr>
            <w:r w:rsidRPr="006503CF">
              <w:rPr>
                <w:rFonts w:eastAsia="Times New Roman" w:cs="Times New Roman"/>
                <w:color w:val="000000"/>
                <w:sz w:val="24"/>
                <w:szCs w:val="24"/>
              </w:rPr>
              <w:t>Civil Engineering Thesis</w:t>
            </w:r>
          </w:p>
        </w:tc>
        <w:tc>
          <w:tcPr>
            <w:tcW w:w="2999" w:type="pct"/>
            <w:shd w:val="clear" w:color="auto" w:fill="F2F2F2" w:themeFill="background1" w:themeFillShade="F2"/>
            <w:vAlign w:val="center"/>
          </w:tcPr>
          <w:p w:rsidR="003C3280" w:rsidRPr="006503CF" w:rsidRDefault="003C3280" w:rsidP="00FB0303">
            <w:pPr>
              <w:rPr>
                <w:rFonts w:cs="Times New Roman"/>
                <w:sz w:val="24"/>
                <w:szCs w:val="24"/>
              </w:rPr>
            </w:pPr>
            <w:r w:rsidRPr="006503CF">
              <w:rPr>
                <w:rFonts w:cs="Arial"/>
                <w:color w:val="000000"/>
                <w:sz w:val="24"/>
                <w:szCs w:val="24"/>
                <w:shd w:val="clear" w:color="auto" w:fill="F2F2F2" w:themeFill="background1" w:themeFillShade="F2"/>
              </w:rPr>
              <w:t>Selection and investigation of an engineering problem. Analytical and/or experimental work is carried out by individual students, supervised by a faculty member. Progress reports and a final engineering report are prepared; each student must deliver a public lecture. Students considering future graduate studies are strongly encouraged to take this course.</w:t>
            </w:r>
            <w:r w:rsidRPr="006503CF">
              <w:rPr>
                <w:rStyle w:val="apple-converted-space"/>
                <w:rFonts w:cs="Arial"/>
                <w:color w:val="000000"/>
                <w:sz w:val="24"/>
                <w:szCs w:val="24"/>
                <w:shd w:val="clear" w:color="auto" w:fill="F2F2F2" w:themeFill="background1" w:themeFillShade="F2"/>
              </w:rPr>
              <w:t> </w:t>
            </w:r>
          </w:p>
        </w:tc>
      </w:tr>
      <w:tr w:rsidR="003C3280" w:rsidRPr="006503CF" w:rsidTr="006503CF">
        <w:trPr>
          <w:trHeight w:val="340"/>
        </w:trPr>
        <w:tc>
          <w:tcPr>
            <w:tcW w:w="938" w:type="pct"/>
            <w:gridSpan w:val="2"/>
            <w:shd w:val="clear" w:color="auto" w:fill="F2F2F2" w:themeFill="background1" w:themeFillShade="F2"/>
            <w:vAlign w:val="center"/>
          </w:tcPr>
          <w:p w:rsidR="003C3280" w:rsidRPr="006503CF" w:rsidRDefault="003C3280" w:rsidP="00FB0303">
            <w:pPr>
              <w:rPr>
                <w:rFonts w:eastAsia="Times New Roman" w:cs="Times New Roman"/>
                <w:color w:val="000000"/>
                <w:sz w:val="24"/>
                <w:szCs w:val="24"/>
              </w:rPr>
            </w:pPr>
            <w:r w:rsidRPr="006503CF">
              <w:rPr>
                <w:rFonts w:eastAsia="Times New Roman" w:cs="Times New Roman"/>
                <w:color w:val="000000"/>
                <w:sz w:val="24"/>
                <w:szCs w:val="24"/>
              </w:rPr>
              <w:t>CEE 4441</w:t>
            </w:r>
          </w:p>
        </w:tc>
        <w:tc>
          <w:tcPr>
            <w:tcW w:w="1063" w:type="pct"/>
            <w:shd w:val="clear" w:color="auto" w:fill="F2F2F2" w:themeFill="background1" w:themeFillShade="F2"/>
            <w:vAlign w:val="center"/>
          </w:tcPr>
          <w:p w:rsidR="003C3280" w:rsidRPr="006503CF" w:rsidRDefault="003C3280" w:rsidP="00FB0303">
            <w:pPr>
              <w:rPr>
                <w:rFonts w:cs="Times New Roman"/>
                <w:sz w:val="24"/>
                <w:szCs w:val="24"/>
              </w:rPr>
            </w:pPr>
            <w:r w:rsidRPr="006503CF">
              <w:rPr>
                <w:rFonts w:eastAsia="Times New Roman" w:cs="Times New Roman"/>
                <w:color w:val="000000"/>
                <w:sz w:val="24"/>
                <w:szCs w:val="24"/>
              </w:rPr>
              <w:t>Civil Engineering Design Project</w:t>
            </w:r>
          </w:p>
        </w:tc>
        <w:tc>
          <w:tcPr>
            <w:tcW w:w="2999" w:type="pct"/>
            <w:shd w:val="clear" w:color="auto" w:fill="F2F2F2" w:themeFill="background1" w:themeFillShade="F2"/>
            <w:vAlign w:val="center"/>
          </w:tcPr>
          <w:p w:rsidR="003C3280" w:rsidRPr="006503CF" w:rsidRDefault="003C3280" w:rsidP="00FB0303">
            <w:pPr>
              <w:rPr>
                <w:rFonts w:cs="Times New Roman"/>
                <w:sz w:val="24"/>
                <w:szCs w:val="24"/>
              </w:rPr>
            </w:pPr>
            <w:r w:rsidRPr="006503CF">
              <w:rPr>
                <w:rFonts w:cs="Arial"/>
                <w:color w:val="000000"/>
                <w:sz w:val="24"/>
                <w:szCs w:val="24"/>
                <w:shd w:val="clear" w:color="auto" w:fill="F2F2F2" w:themeFill="background1" w:themeFillShade="F2"/>
              </w:rPr>
              <w:t>Students undertake a comprehensive engineering design project which involves the creative, interactive process of designing a structure/system to meet a specific need subject to economic, health, safety, and environmental constraints. Each group of students is required to write an engineering report and deliver a public lecture.</w:t>
            </w:r>
          </w:p>
        </w:tc>
      </w:tr>
      <w:tr w:rsidR="003C3280" w:rsidRPr="006503CF" w:rsidTr="006503CF">
        <w:trPr>
          <w:trHeight w:val="340"/>
        </w:trPr>
        <w:tc>
          <w:tcPr>
            <w:tcW w:w="938" w:type="pct"/>
            <w:gridSpan w:val="2"/>
            <w:shd w:val="clear" w:color="auto" w:fill="F2F2F2" w:themeFill="background1" w:themeFillShade="F2"/>
            <w:vAlign w:val="center"/>
          </w:tcPr>
          <w:p w:rsidR="003C3280" w:rsidRPr="006503CF" w:rsidRDefault="003C3280" w:rsidP="00FB0303">
            <w:pPr>
              <w:rPr>
                <w:rFonts w:eastAsia="Times New Roman" w:cs="Times New Roman"/>
                <w:color w:val="000000"/>
                <w:sz w:val="24"/>
                <w:szCs w:val="24"/>
              </w:rPr>
            </w:pPr>
            <w:r w:rsidRPr="006503CF">
              <w:rPr>
                <w:rFonts w:eastAsia="Times New Roman" w:cs="Times New Roman"/>
                <w:color w:val="000000"/>
                <w:sz w:val="24"/>
                <w:szCs w:val="24"/>
              </w:rPr>
              <w:t>CEE 4458A/B</w:t>
            </w:r>
          </w:p>
        </w:tc>
        <w:tc>
          <w:tcPr>
            <w:tcW w:w="1063" w:type="pct"/>
            <w:shd w:val="clear" w:color="auto" w:fill="F2F2F2" w:themeFill="background1" w:themeFillShade="F2"/>
            <w:vAlign w:val="center"/>
          </w:tcPr>
          <w:p w:rsidR="003C3280" w:rsidRPr="006503CF" w:rsidRDefault="003C3280" w:rsidP="00FB0303">
            <w:pPr>
              <w:rPr>
                <w:rFonts w:cs="Times New Roman"/>
                <w:sz w:val="24"/>
                <w:szCs w:val="24"/>
              </w:rPr>
            </w:pPr>
            <w:r w:rsidRPr="006503CF">
              <w:rPr>
                <w:rFonts w:eastAsia="Times New Roman" w:cs="Times New Roman"/>
                <w:color w:val="000000"/>
                <w:sz w:val="24"/>
                <w:szCs w:val="24"/>
              </w:rPr>
              <w:t>Risk Analysis &amp; Decision-Making in Engineering</w:t>
            </w:r>
          </w:p>
        </w:tc>
        <w:tc>
          <w:tcPr>
            <w:tcW w:w="2999" w:type="pct"/>
            <w:shd w:val="clear" w:color="auto" w:fill="F2F2F2" w:themeFill="background1" w:themeFillShade="F2"/>
            <w:vAlign w:val="center"/>
          </w:tcPr>
          <w:p w:rsidR="003C3280" w:rsidRPr="006503CF" w:rsidRDefault="003C3280" w:rsidP="00FB0303">
            <w:pPr>
              <w:rPr>
                <w:rFonts w:cs="Times New Roman"/>
                <w:sz w:val="24"/>
                <w:szCs w:val="24"/>
              </w:rPr>
            </w:pPr>
            <w:r w:rsidRPr="006503CF">
              <w:rPr>
                <w:rFonts w:cs="Arial"/>
                <w:color w:val="000000"/>
                <w:sz w:val="24"/>
                <w:szCs w:val="24"/>
                <w:shd w:val="clear" w:color="auto" w:fill="F2F2F2" w:themeFill="background1" w:themeFillShade="F2"/>
              </w:rPr>
              <w:t>Engineering systems are analyzed using probability theory and statistics to evaluate system performance under uncertainty. Risk based methods are used to make decisions under uncertainty.</w:t>
            </w:r>
            <w:r w:rsidRPr="006503CF">
              <w:rPr>
                <w:rStyle w:val="apple-converted-space"/>
                <w:rFonts w:cs="Arial"/>
                <w:color w:val="000000"/>
                <w:sz w:val="24"/>
                <w:szCs w:val="24"/>
                <w:shd w:val="clear" w:color="auto" w:fill="F2F2F2" w:themeFill="background1" w:themeFillShade="F2"/>
              </w:rPr>
              <w:t> </w:t>
            </w:r>
          </w:p>
        </w:tc>
      </w:tr>
      <w:tr w:rsidR="003C3280" w:rsidRPr="006503CF" w:rsidTr="006503CF">
        <w:trPr>
          <w:trHeight w:val="340"/>
        </w:trPr>
        <w:tc>
          <w:tcPr>
            <w:tcW w:w="938" w:type="pct"/>
            <w:gridSpan w:val="2"/>
            <w:shd w:val="clear" w:color="auto" w:fill="EAF1DD" w:themeFill="accent3" w:themeFillTint="33"/>
            <w:vAlign w:val="center"/>
          </w:tcPr>
          <w:p w:rsidR="003C3280" w:rsidRPr="006503CF" w:rsidRDefault="003C3280" w:rsidP="00FB0303">
            <w:pPr>
              <w:rPr>
                <w:rFonts w:eastAsia="Times New Roman" w:cs="Times New Roman"/>
                <w:color w:val="000000"/>
                <w:sz w:val="24"/>
                <w:szCs w:val="24"/>
              </w:rPr>
            </w:pPr>
            <w:r w:rsidRPr="006503CF">
              <w:rPr>
                <w:rFonts w:eastAsia="Times New Roman" w:cs="Times New Roman"/>
                <w:color w:val="000000"/>
                <w:sz w:val="24"/>
                <w:szCs w:val="24"/>
              </w:rPr>
              <w:t>CEE 4465A/B</w:t>
            </w:r>
          </w:p>
        </w:tc>
        <w:tc>
          <w:tcPr>
            <w:tcW w:w="1063" w:type="pct"/>
            <w:shd w:val="clear" w:color="auto" w:fill="EAF1DD" w:themeFill="accent3" w:themeFillTint="33"/>
            <w:vAlign w:val="center"/>
          </w:tcPr>
          <w:p w:rsidR="003C3280" w:rsidRPr="006503CF" w:rsidRDefault="003C3280" w:rsidP="00FB0303">
            <w:pPr>
              <w:rPr>
                <w:rFonts w:cs="Times New Roman"/>
                <w:sz w:val="24"/>
                <w:szCs w:val="24"/>
              </w:rPr>
            </w:pPr>
            <w:r w:rsidRPr="006503CF">
              <w:rPr>
                <w:rFonts w:eastAsia="Times New Roman" w:cs="Times New Roman"/>
                <w:color w:val="000000"/>
                <w:sz w:val="24"/>
                <w:szCs w:val="24"/>
              </w:rPr>
              <w:t xml:space="preserve">Environmental Design </w:t>
            </w:r>
            <w:r w:rsidRPr="006503CF">
              <w:rPr>
                <w:rFonts w:eastAsia="Times New Roman" w:cs="Times New Roman"/>
                <w:color w:val="000000"/>
                <w:sz w:val="24"/>
                <w:szCs w:val="24"/>
              </w:rPr>
              <w:lastRenderedPageBreak/>
              <w:t>for Waste Disposal</w:t>
            </w:r>
          </w:p>
        </w:tc>
        <w:tc>
          <w:tcPr>
            <w:tcW w:w="2999" w:type="pct"/>
            <w:shd w:val="clear" w:color="auto" w:fill="EAF1DD" w:themeFill="accent3" w:themeFillTint="33"/>
            <w:vAlign w:val="center"/>
          </w:tcPr>
          <w:p w:rsidR="003C3280" w:rsidRPr="006503CF" w:rsidRDefault="003C3280" w:rsidP="00FB0303">
            <w:pPr>
              <w:rPr>
                <w:rFonts w:cs="Times New Roman"/>
                <w:sz w:val="24"/>
                <w:szCs w:val="24"/>
              </w:rPr>
            </w:pPr>
            <w:r w:rsidRPr="006503CF">
              <w:rPr>
                <w:rFonts w:cs="Arial"/>
                <w:color w:val="000000"/>
                <w:sz w:val="24"/>
                <w:szCs w:val="24"/>
                <w:shd w:val="clear" w:color="auto" w:fill="EAF1DD" w:themeFill="accent3" w:themeFillTint="33"/>
              </w:rPr>
              <w:lastRenderedPageBreak/>
              <w:t xml:space="preserve">Consideration of properties of solid waste, landfill covers, landfill </w:t>
            </w:r>
            <w:r w:rsidRPr="006503CF">
              <w:rPr>
                <w:rFonts w:cs="Arial"/>
                <w:color w:val="000000"/>
                <w:sz w:val="24"/>
                <w:szCs w:val="24"/>
                <w:shd w:val="clear" w:color="auto" w:fill="EAF1DD" w:themeFill="accent3" w:themeFillTint="33"/>
              </w:rPr>
              <w:lastRenderedPageBreak/>
              <w:t xml:space="preserve">gas, </w:t>
            </w:r>
            <w:proofErr w:type="spellStart"/>
            <w:proofErr w:type="gramStart"/>
            <w:r w:rsidRPr="006503CF">
              <w:rPr>
                <w:rFonts w:cs="Arial"/>
                <w:color w:val="000000"/>
                <w:sz w:val="24"/>
                <w:szCs w:val="24"/>
                <w:shd w:val="clear" w:color="auto" w:fill="EAF1DD" w:themeFill="accent3" w:themeFillTint="33"/>
              </w:rPr>
              <w:t>leachate</w:t>
            </w:r>
            <w:proofErr w:type="spellEnd"/>
            <w:proofErr w:type="gramEnd"/>
            <w:r w:rsidRPr="006503CF">
              <w:rPr>
                <w:rFonts w:cs="Arial"/>
                <w:color w:val="000000"/>
                <w:sz w:val="24"/>
                <w:szCs w:val="24"/>
                <w:shd w:val="clear" w:color="auto" w:fill="EAF1DD" w:themeFill="accent3" w:themeFillTint="33"/>
              </w:rPr>
              <w:t>, techniques for disposal, regulations, liner technology, contaminant transport, and impact assessment are examined in the context of the design of solid waste disposal facilities.</w:t>
            </w:r>
            <w:r w:rsidRPr="006503CF">
              <w:rPr>
                <w:rStyle w:val="apple-converted-space"/>
                <w:rFonts w:cs="Arial"/>
                <w:color w:val="000000"/>
                <w:sz w:val="24"/>
                <w:szCs w:val="24"/>
                <w:shd w:val="clear" w:color="auto" w:fill="EAF1DD" w:themeFill="accent3" w:themeFillTint="33"/>
              </w:rPr>
              <w:t> </w:t>
            </w:r>
          </w:p>
        </w:tc>
      </w:tr>
      <w:tr w:rsidR="003C3280" w:rsidRPr="006503CF" w:rsidTr="006503CF">
        <w:trPr>
          <w:trHeight w:val="340"/>
        </w:trPr>
        <w:tc>
          <w:tcPr>
            <w:tcW w:w="938" w:type="pct"/>
            <w:gridSpan w:val="2"/>
            <w:shd w:val="clear" w:color="auto" w:fill="F2F2F2" w:themeFill="background1" w:themeFillShade="F2"/>
            <w:vAlign w:val="center"/>
          </w:tcPr>
          <w:p w:rsidR="003C3280" w:rsidRPr="006503CF" w:rsidRDefault="003C3280" w:rsidP="00FB0303">
            <w:pPr>
              <w:rPr>
                <w:rFonts w:eastAsia="Times New Roman" w:cs="Times New Roman"/>
                <w:color w:val="000000"/>
                <w:sz w:val="24"/>
                <w:szCs w:val="24"/>
              </w:rPr>
            </w:pPr>
            <w:r w:rsidRPr="006503CF">
              <w:rPr>
                <w:rFonts w:eastAsia="Times New Roman" w:cs="Times New Roman"/>
                <w:color w:val="000000"/>
                <w:sz w:val="24"/>
                <w:szCs w:val="24"/>
              </w:rPr>
              <w:lastRenderedPageBreak/>
              <w:t xml:space="preserve">CEE 4476A/B </w:t>
            </w:r>
          </w:p>
        </w:tc>
        <w:tc>
          <w:tcPr>
            <w:tcW w:w="1063" w:type="pct"/>
            <w:shd w:val="clear" w:color="auto" w:fill="F2F2F2" w:themeFill="background1" w:themeFillShade="F2"/>
            <w:vAlign w:val="center"/>
          </w:tcPr>
          <w:p w:rsidR="003C3280" w:rsidRPr="006503CF" w:rsidRDefault="003C3280" w:rsidP="00FB0303">
            <w:pPr>
              <w:rPr>
                <w:rFonts w:cs="Times New Roman"/>
                <w:sz w:val="24"/>
                <w:szCs w:val="24"/>
              </w:rPr>
            </w:pPr>
            <w:r w:rsidRPr="006503CF">
              <w:rPr>
                <w:rFonts w:eastAsia="Times New Roman" w:cs="Times New Roman"/>
                <w:color w:val="000000"/>
                <w:sz w:val="24"/>
                <w:szCs w:val="24"/>
              </w:rPr>
              <w:t>Environmental Hydraulics Design</w:t>
            </w:r>
          </w:p>
        </w:tc>
        <w:tc>
          <w:tcPr>
            <w:tcW w:w="2999" w:type="pct"/>
            <w:shd w:val="clear" w:color="auto" w:fill="F2F2F2" w:themeFill="background1" w:themeFillShade="F2"/>
            <w:vAlign w:val="center"/>
          </w:tcPr>
          <w:p w:rsidR="003C3280" w:rsidRPr="006503CF" w:rsidRDefault="003C3280" w:rsidP="00FB0303">
            <w:pPr>
              <w:rPr>
                <w:rFonts w:cs="Times New Roman"/>
                <w:sz w:val="24"/>
                <w:szCs w:val="24"/>
              </w:rPr>
            </w:pPr>
            <w:r w:rsidRPr="006503CF">
              <w:rPr>
                <w:rFonts w:cs="Arial"/>
                <w:color w:val="000000"/>
                <w:sz w:val="24"/>
                <w:szCs w:val="24"/>
                <w:shd w:val="clear" w:color="auto" w:fill="F2F2F2" w:themeFill="background1" w:themeFillShade="F2"/>
              </w:rPr>
              <w:t>The application of hydraulic engineering principles in the analysis of environmental flows. Topics include: open channel transitions, flow measuring devices, stabilization of a natural river, flood control channels, spillways and stilling basins, culverts, and sediment transport in alluvial channels.</w:t>
            </w:r>
          </w:p>
        </w:tc>
      </w:tr>
      <w:tr w:rsidR="003C3280" w:rsidRPr="006503CF" w:rsidTr="006503CF">
        <w:trPr>
          <w:trHeight w:val="340"/>
        </w:trPr>
        <w:tc>
          <w:tcPr>
            <w:tcW w:w="938" w:type="pct"/>
            <w:gridSpan w:val="2"/>
            <w:shd w:val="clear" w:color="auto" w:fill="F2F2F2" w:themeFill="background1" w:themeFillShade="F2"/>
            <w:vAlign w:val="center"/>
          </w:tcPr>
          <w:p w:rsidR="003C3280" w:rsidRPr="006503CF" w:rsidRDefault="003C3280" w:rsidP="00FB0303">
            <w:pPr>
              <w:rPr>
                <w:rFonts w:eastAsia="Times New Roman" w:cs="Times New Roman"/>
                <w:color w:val="000000"/>
                <w:sz w:val="24"/>
                <w:szCs w:val="24"/>
              </w:rPr>
            </w:pPr>
            <w:r w:rsidRPr="006503CF">
              <w:rPr>
                <w:rFonts w:eastAsia="Times New Roman" w:cs="Times New Roman"/>
                <w:color w:val="000000"/>
                <w:sz w:val="24"/>
                <w:szCs w:val="24"/>
              </w:rPr>
              <w:t>CEE 4477a/B</w:t>
            </w:r>
          </w:p>
        </w:tc>
        <w:tc>
          <w:tcPr>
            <w:tcW w:w="1063" w:type="pct"/>
            <w:shd w:val="clear" w:color="auto" w:fill="F2F2F2" w:themeFill="background1" w:themeFillShade="F2"/>
            <w:vAlign w:val="center"/>
          </w:tcPr>
          <w:p w:rsidR="003C3280" w:rsidRPr="006503CF" w:rsidRDefault="003C3280" w:rsidP="00FB0303">
            <w:pPr>
              <w:rPr>
                <w:rFonts w:cs="Times New Roman"/>
                <w:sz w:val="24"/>
                <w:szCs w:val="24"/>
              </w:rPr>
            </w:pPr>
            <w:r w:rsidRPr="006503CF">
              <w:rPr>
                <w:rFonts w:eastAsia="Times New Roman" w:cs="Times New Roman"/>
                <w:color w:val="000000"/>
                <w:sz w:val="24"/>
                <w:szCs w:val="24"/>
              </w:rPr>
              <w:t xml:space="preserve">Environmental Applications of </w:t>
            </w:r>
            <w:proofErr w:type="spellStart"/>
            <w:r w:rsidRPr="006503CF">
              <w:rPr>
                <w:rFonts w:eastAsia="Times New Roman" w:cs="Times New Roman"/>
                <w:color w:val="000000"/>
                <w:sz w:val="24"/>
                <w:szCs w:val="24"/>
              </w:rPr>
              <w:t>Nanotechinology</w:t>
            </w:r>
            <w:proofErr w:type="spellEnd"/>
          </w:p>
        </w:tc>
        <w:tc>
          <w:tcPr>
            <w:tcW w:w="2999" w:type="pct"/>
            <w:shd w:val="clear" w:color="auto" w:fill="F2F2F2" w:themeFill="background1" w:themeFillShade="F2"/>
            <w:vAlign w:val="center"/>
          </w:tcPr>
          <w:p w:rsidR="003C3280" w:rsidRPr="006503CF" w:rsidRDefault="003C3280" w:rsidP="00FB0303">
            <w:pPr>
              <w:rPr>
                <w:rFonts w:cs="Times New Roman"/>
                <w:sz w:val="24"/>
                <w:szCs w:val="24"/>
              </w:rPr>
            </w:pPr>
            <w:r w:rsidRPr="006503CF">
              <w:rPr>
                <w:rFonts w:cs="Arial"/>
                <w:color w:val="000000"/>
                <w:sz w:val="24"/>
                <w:szCs w:val="24"/>
                <w:shd w:val="clear" w:color="auto" w:fill="F2F2F2" w:themeFill="background1" w:themeFillShade="F2"/>
              </w:rPr>
              <w:t xml:space="preserve">This course describes the technology, challenges, and applications of </w:t>
            </w:r>
            <w:proofErr w:type="spellStart"/>
            <w:r w:rsidRPr="006503CF">
              <w:rPr>
                <w:rFonts w:cs="Arial"/>
                <w:color w:val="000000"/>
                <w:sz w:val="24"/>
                <w:szCs w:val="24"/>
                <w:shd w:val="clear" w:color="auto" w:fill="F2F2F2" w:themeFill="background1" w:themeFillShade="F2"/>
              </w:rPr>
              <w:t>nanoscale</w:t>
            </w:r>
            <w:proofErr w:type="spellEnd"/>
            <w:r w:rsidRPr="006503CF">
              <w:rPr>
                <w:rFonts w:cs="Arial"/>
                <w:color w:val="000000"/>
                <w:sz w:val="24"/>
                <w:szCs w:val="24"/>
                <w:shd w:val="clear" w:color="auto" w:fill="F2F2F2" w:themeFill="background1" w:themeFillShade="F2"/>
              </w:rPr>
              <w:t xml:space="preserve"> devices for environmental technology and engineering. The first part of the course will explore the underlying science behind nanotechnology and the tools used to create and characterize nanostructures; the second part will deal with the current and potential applications of such devices in environmental science and engineering. Material will be presented on a level intended for upper-level engineering students.</w:t>
            </w:r>
          </w:p>
        </w:tc>
      </w:tr>
      <w:tr w:rsidR="003C3280" w:rsidRPr="006503CF" w:rsidTr="006503CF">
        <w:trPr>
          <w:trHeight w:val="340"/>
        </w:trPr>
        <w:tc>
          <w:tcPr>
            <w:tcW w:w="938" w:type="pct"/>
            <w:gridSpan w:val="2"/>
            <w:shd w:val="clear" w:color="auto" w:fill="F2F2F2" w:themeFill="background1" w:themeFillShade="F2"/>
            <w:vAlign w:val="center"/>
          </w:tcPr>
          <w:p w:rsidR="003C3280" w:rsidRPr="006503CF" w:rsidRDefault="003C3280" w:rsidP="00FB0303">
            <w:pPr>
              <w:rPr>
                <w:rFonts w:eastAsia="Times New Roman" w:cs="Times New Roman"/>
                <w:color w:val="000000"/>
                <w:sz w:val="24"/>
                <w:szCs w:val="24"/>
              </w:rPr>
            </w:pPr>
            <w:r w:rsidRPr="006503CF">
              <w:rPr>
                <w:rFonts w:eastAsia="Times New Roman" w:cs="Times New Roman"/>
                <w:color w:val="000000"/>
                <w:sz w:val="24"/>
                <w:szCs w:val="24"/>
              </w:rPr>
              <w:t>CEE 4478A/B</w:t>
            </w:r>
          </w:p>
        </w:tc>
        <w:tc>
          <w:tcPr>
            <w:tcW w:w="1063" w:type="pct"/>
            <w:shd w:val="clear" w:color="auto" w:fill="F2F2F2" w:themeFill="background1" w:themeFillShade="F2"/>
            <w:vAlign w:val="center"/>
          </w:tcPr>
          <w:p w:rsidR="003C3280" w:rsidRPr="006503CF" w:rsidRDefault="003C3280" w:rsidP="00FB0303">
            <w:pPr>
              <w:rPr>
                <w:rFonts w:cs="Times New Roman"/>
                <w:sz w:val="24"/>
                <w:szCs w:val="24"/>
              </w:rPr>
            </w:pPr>
            <w:r w:rsidRPr="006503CF">
              <w:rPr>
                <w:rFonts w:eastAsia="Times New Roman" w:cs="Times New Roman"/>
                <w:color w:val="000000"/>
                <w:sz w:val="24"/>
                <w:szCs w:val="24"/>
              </w:rPr>
              <w:t>Case Studies in Civil Engineering</w:t>
            </w:r>
          </w:p>
        </w:tc>
        <w:tc>
          <w:tcPr>
            <w:tcW w:w="2999" w:type="pct"/>
            <w:shd w:val="clear" w:color="auto" w:fill="F2F2F2" w:themeFill="background1" w:themeFillShade="F2"/>
            <w:vAlign w:val="center"/>
          </w:tcPr>
          <w:p w:rsidR="003C3280" w:rsidRPr="006503CF" w:rsidRDefault="003C3280" w:rsidP="00FB0303">
            <w:pPr>
              <w:rPr>
                <w:rFonts w:cs="Times New Roman"/>
                <w:sz w:val="24"/>
                <w:szCs w:val="24"/>
              </w:rPr>
            </w:pPr>
            <w:r w:rsidRPr="006503CF">
              <w:rPr>
                <w:rFonts w:cs="Arial"/>
                <w:color w:val="000000"/>
                <w:sz w:val="24"/>
                <w:szCs w:val="24"/>
                <w:shd w:val="clear" w:color="auto" w:fill="F2F2F2" w:themeFill="background1" w:themeFillShade="F2"/>
              </w:rPr>
              <w:t>Students will examine a number of "cases" in which some critical engineering decisions must be made. These decisions may be influenced by technical, social, economic, political, legal, ethical, health and safety or regulatory considerations.</w:t>
            </w:r>
            <w:r w:rsidRPr="006503CF">
              <w:rPr>
                <w:rStyle w:val="apple-converted-space"/>
                <w:rFonts w:cs="Arial"/>
                <w:color w:val="000000"/>
                <w:sz w:val="24"/>
                <w:szCs w:val="24"/>
                <w:shd w:val="clear" w:color="auto" w:fill="F2F2F2" w:themeFill="background1" w:themeFillShade="F2"/>
              </w:rPr>
              <w:t> </w:t>
            </w:r>
          </w:p>
        </w:tc>
      </w:tr>
      <w:tr w:rsidR="003C3280" w:rsidRPr="006503CF" w:rsidTr="006503CF">
        <w:trPr>
          <w:trHeight w:val="340"/>
        </w:trPr>
        <w:tc>
          <w:tcPr>
            <w:tcW w:w="938" w:type="pct"/>
            <w:gridSpan w:val="2"/>
            <w:shd w:val="clear" w:color="auto" w:fill="F2F2F2" w:themeFill="background1" w:themeFillShade="F2"/>
            <w:vAlign w:val="center"/>
          </w:tcPr>
          <w:p w:rsidR="003C3280" w:rsidRPr="006503CF" w:rsidRDefault="003C3280" w:rsidP="00FB0303">
            <w:pPr>
              <w:rPr>
                <w:rFonts w:eastAsia="Times New Roman" w:cs="Times New Roman"/>
                <w:color w:val="000000"/>
                <w:sz w:val="24"/>
                <w:szCs w:val="24"/>
              </w:rPr>
            </w:pPr>
            <w:r w:rsidRPr="006503CF">
              <w:rPr>
                <w:rFonts w:eastAsia="Times New Roman" w:cs="Times New Roman"/>
                <w:color w:val="000000"/>
                <w:sz w:val="24"/>
                <w:szCs w:val="24"/>
              </w:rPr>
              <w:t xml:space="preserve">CEE 4479A/B </w:t>
            </w:r>
          </w:p>
        </w:tc>
        <w:tc>
          <w:tcPr>
            <w:tcW w:w="1063" w:type="pct"/>
            <w:shd w:val="clear" w:color="auto" w:fill="F2F2F2" w:themeFill="background1" w:themeFillShade="F2"/>
            <w:vAlign w:val="center"/>
          </w:tcPr>
          <w:p w:rsidR="003C3280" w:rsidRPr="006503CF" w:rsidRDefault="003C3280" w:rsidP="00FB0303">
            <w:pPr>
              <w:rPr>
                <w:rFonts w:cs="Times New Roman"/>
                <w:sz w:val="24"/>
                <w:szCs w:val="24"/>
              </w:rPr>
            </w:pPr>
            <w:r w:rsidRPr="006503CF">
              <w:rPr>
                <w:rFonts w:eastAsia="Times New Roman" w:cs="Times New Roman"/>
                <w:color w:val="000000"/>
                <w:sz w:val="24"/>
                <w:szCs w:val="24"/>
              </w:rPr>
              <w:t>Subsurface Contamination by Hazardous Industrial Chemicals</w:t>
            </w:r>
          </w:p>
        </w:tc>
        <w:tc>
          <w:tcPr>
            <w:tcW w:w="2999" w:type="pct"/>
            <w:shd w:val="clear" w:color="auto" w:fill="F2F2F2" w:themeFill="background1" w:themeFillShade="F2"/>
            <w:vAlign w:val="center"/>
          </w:tcPr>
          <w:p w:rsidR="003C3280" w:rsidRPr="006503CF" w:rsidRDefault="003C3280" w:rsidP="00FB0303">
            <w:pPr>
              <w:rPr>
                <w:rFonts w:cs="Times New Roman"/>
                <w:sz w:val="24"/>
                <w:szCs w:val="24"/>
              </w:rPr>
            </w:pPr>
            <w:r w:rsidRPr="006503CF">
              <w:rPr>
                <w:rFonts w:cs="Arial"/>
                <w:color w:val="000000"/>
                <w:sz w:val="24"/>
                <w:szCs w:val="24"/>
                <w:shd w:val="clear" w:color="auto" w:fill="F2F2F2" w:themeFill="background1" w:themeFillShade="F2"/>
              </w:rPr>
              <w:t>This course deals with soil and groundwater contamination by organic industrial liquids. Multiphase flow through porous media will be covered, linking key physics and chemistry to contaminant behavior in the field.  Relevant analytical and numerical models are employed. Practical aspects covered include site investigation</w:t>
            </w:r>
            <w:r w:rsidRPr="006503CF">
              <w:rPr>
                <w:rFonts w:cs="Arial"/>
                <w:color w:val="000000"/>
                <w:sz w:val="24"/>
                <w:szCs w:val="24"/>
                <w:shd w:val="clear" w:color="auto" w:fill="FFFFFF"/>
              </w:rPr>
              <w:t xml:space="preserve"> </w:t>
            </w:r>
            <w:r w:rsidRPr="006503CF">
              <w:rPr>
                <w:rFonts w:cs="Arial"/>
                <w:color w:val="000000"/>
                <w:sz w:val="24"/>
                <w:szCs w:val="24"/>
                <w:shd w:val="clear" w:color="auto" w:fill="F2F2F2" w:themeFill="background1" w:themeFillShade="F2"/>
              </w:rPr>
              <w:t>techniques and innovative clean-up technologies.</w:t>
            </w:r>
          </w:p>
        </w:tc>
      </w:tr>
      <w:tr w:rsidR="003C3280" w:rsidRPr="006503CF" w:rsidTr="006503CF">
        <w:trPr>
          <w:trHeight w:val="340"/>
        </w:trPr>
        <w:tc>
          <w:tcPr>
            <w:tcW w:w="938" w:type="pct"/>
            <w:gridSpan w:val="2"/>
            <w:shd w:val="clear" w:color="auto" w:fill="F2F2F2" w:themeFill="background1" w:themeFillShade="F2"/>
            <w:vAlign w:val="center"/>
          </w:tcPr>
          <w:p w:rsidR="003C3280" w:rsidRPr="006503CF" w:rsidRDefault="003C3280" w:rsidP="00FB0303">
            <w:pPr>
              <w:rPr>
                <w:rFonts w:eastAsia="Times New Roman" w:cs="Times New Roman"/>
                <w:color w:val="000000"/>
                <w:sz w:val="24"/>
                <w:szCs w:val="24"/>
              </w:rPr>
            </w:pPr>
            <w:r w:rsidRPr="006503CF">
              <w:rPr>
                <w:rFonts w:eastAsia="Times New Roman" w:cs="Times New Roman"/>
                <w:color w:val="000000"/>
                <w:sz w:val="24"/>
                <w:szCs w:val="24"/>
              </w:rPr>
              <w:t xml:space="preserve">CEE 4480A/B </w:t>
            </w:r>
          </w:p>
        </w:tc>
        <w:tc>
          <w:tcPr>
            <w:tcW w:w="1063" w:type="pct"/>
            <w:shd w:val="clear" w:color="auto" w:fill="F2F2F2" w:themeFill="background1" w:themeFillShade="F2"/>
            <w:vAlign w:val="center"/>
          </w:tcPr>
          <w:p w:rsidR="003C3280" w:rsidRPr="006503CF" w:rsidRDefault="003C3280" w:rsidP="00FB0303">
            <w:pPr>
              <w:rPr>
                <w:rFonts w:cs="Times New Roman"/>
                <w:sz w:val="24"/>
                <w:szCs w:val="24"/>
              </w:rPr>
            </w:pPr>
            <w:r w:rsidRPr="006503CF">
              <w:rPr>
                <w:rFonts w:eastAsia="Times New Roman" w:cs="Times New Roman"/>
                <w:color w:val="000000"/>
                <w:sz w:val="24"/>
                <w:szCs w:val="24"/>
              </w:rPr>
              <w:t>Wind Engineering; Modelling Assessment and Mitigation</w:t>
            </w:r>
          </w:p>
        </w:tc>
        <w:tc>
          <w:tcPr>
            <w:tcW w:w="2999" w:type="pct"/>
            <w:shd w:val="clear" w:color="auto" w:fill="F2F2F2" w:themeFill="background1" w:themeFillShade="F2"/>
            <w:vAlign w:val="center"/>
          </w:tcPr>
          <w:p w:rsidR="003C3280" w:rsidRPr="006503CF" w:rsidRDefault="003C3280" w:rsidP="00FB0303">
            <w:pPr>
              <w:rPr>
                <w:rFonts w:cs="Times New Roman"/>
                <w:sz w:val="24"/>
                <w:szCs w:val="24"/>
              </w:rPr>
            </w:pPr>
            <w:r w:rsidRPr="006503CF">
              <w:rPr>
                <w:rFonts w:cs="Arial"/>
                <w:color w:val="000000"/>
                <w:sz w:val="24"/>
                <w:szCs w:val="24"/>
                <w:shd w:val="clear" w:color="auto" w:fill="F2F2F2" w:themeFill="background1" w:themeFillShade="F2"/>
              </w:rPr>
              <w:t xml:space="preserve">An introduction to wind effects on structures. Topics covered include wind climate, the atmospheric boundary layer and its description, bluff body aerodynamics and </w:t>
            </w:r>
            <w:proofErr w:type="spellStart"/>
            <w:r w:rsidRPr="006503CF">
              <w:rPr>
                <w:rFonts w:cs="Arial"/>
                <w:color w:val="000000"/>
                <w:sz w:val="24"/>
                <w:szCs w:val="24"/>
                <w:shd w:val="clear" w:color="auto" w:fill="F2F2F2" w:themeFill="background1" w:themeFillShade="F2"/>
              </w:rPr>
              <w:t>aeroelastic</w:t>
            </w:r>
            <w:proofErr w:type="spellEnd"/>
            <w:r w:rsidRPr="006503CF">
              <w:rPr>
                <w:rFonts w:cs="Arial"/>
                <w:color w:val="000000"/>
                <w:sz w:val="24"/>
                <w:szCs w:val="24"/>
                <w:shd w:val="clear" w:color="auto" w:fill="F2F2F2" w:themeFill="background1" w:themeFillShade="F2"/>
              </w:rPr>
              <w:t xml:space="preserve"> effects, quasi-static and dynamic approaches to wind loads on structures, internal pressures, and code approaches to wind loads on structures.</w:t>
            </w:r>
          </w:p>
        </w:tc>
      </w:tr>
      <w:tr w:rsidR="00827AF6" w:rsidRPr="006503CF" w:rsidTr="006503CF">
        <w:trPr>
          <w:trHeight w:val="340"/>
        </w:trPr>
        <w:tc>
          <w:tcPr>
            <w:tcW w:w="938" w:type="pct"/>
            <w:gridSpan w:val="2"/>
            <w:shd w:val="clear" w:color="auto" w:fill="EAF1DD" w:themeFill="accent3" w:themeFillTint="33"/>
            <w:vAlign w:val="center"/>
          </w:tcPr>
          <w:p w:rsidR="00827AF6" w:rsidRPr="006503CF" w:rsidRDefault="00827AF6" w:rsidP="00C30C86">
            <w:pPr>
              <w:rPr>
                <w:rFonts w:cs="Times New Roman"/>
                <w:sz w:val="24"/>
                <w:szCs w:val="24"/>
              </w:rPr>
            </w:pPr>
            <w:r w:rsidRPr="006503CF">
              <w:rPr>
                <w:rFonts w:cs="Times New Roman"/>
                <w:sz w:val="24"/>
                <w:szCs w:val="24"/>
              </w:rPr>
              <w:t xml:space="preserve">CEE 9531 </w:t>
            </w:r>
          </w:p>
        </w:tc>
        <w:tc>
          <w:tcPr>
            <w:tcW w:w="1063" w:type="pct"/>
            <w:shd w:val="clear" w:color="auto" w:fill="EAF1DD" w:themeFill="accent3" w:themeFillTint="33"/>
            <w:vAlign w:val="center"/>
          </w:tcPr>
          <w:p w:rsidR="00827AF6" w:rsidRPr="006503CF" w:rsidRDefault="00827AF6" w:rsidP="00805871">
            <w:pPr>
              <w:rPr>
                <w:rFonts w:cs="Times New Roman"/>
                <w:sz w:val="24"/>
                <w:szCs w:val="24"/>
              </w:rPr>
            </w:pPr>
            <w:r w:rsidRPr="006503CF">
              <w:rPr>
                <w:rFonts w:cs="Times New Roman"/>
                <w:sz w:val="24"/>
                <w:szCs w:val="24"/>
              </w:rPr>
              <w:t xml:space="preserve">Wind Energy and Sustainability </w:t>
            </w:r>
          </w:p>
        </w:tc>
        <w:tc>
          <w:tcPr>
            <w:tcW w:w="2999" w:type="pct"/>
            <w:shd w:val="clear" w:color="auto" w:fill="EAF1DD" w:themeFill="accent3" w:themeFillTint="33"/>
            <w:vAlign w:val="center"/>
          </w:tcPr>
          <w:p w:rsidR="00827AF6" w:rsidRPr="006503CF" w:rsidRDefault="00827AF6" w:rsidP="00805871">
            <w:pPr>
              <w:rPr>
                <w:rFonts w:cs="Times New Roman"/>
                <w:sz w:val="24"/>
                <w:szCs w:val="24"/>
              </w:rPr>
            </w:pPr>
            <w:r w:rsidRPr="006503CF">
              <w:rPr>
                <w:rFonts w:cs="Times New Roman"/>
                <w:sz w:val="24"/>
                <w:szCs w:val="24"/>
              </w:rPr>
              <w:t>This course will provide an introduction to wind energy and, to a lesser extent, wind sustainability. Some specific areas that will be discussed include the wind resources, wind turbine aerodynamics, wind turbine blade aerodynamics, wind turbine dynamics, and an overview of wind sustainability concepts. The coverage is very broad based on the interdisciplinary nature of wind energy, and each of these areas could be a course in themselves. As a result, the course content will be more applied in nature.</w:t>
            </w:r>
          </w:p>
        </w:tc>
      </w:tr>
      <w:tr w:rsidR="00827AF6" w:rsidRPr="006503CF" w:rsidTr="006503CF">
        <w:trPr>
          <w:trHeight w:val="340"/>
        </w:trPr>
        <w:tc>
          <w:tcPr>
            <w:tcW w:w="938" w:type="pct"/>
            <w:gridSpan w:val="2"/>
            <w:shd w:val="clear" w:color="auto" w:fill="EAF1DD" w:themeFill="accent3" w:themeFillTint="33"/>
            <w:vAlign w:val="center"/>
          </w:tcPr>
          <w:p w:rsidR="00827AF6" w:rsidRPr="006503CF" w:rsidRDefault="00827AF6" w:rsidP="00805871">
            <w:pPr>
              <w:rPr>
                <w:rFonts w:cs="Times New Roman"/>
                <w:sz w:val="24"/>
                <w:szCs w:val="24"/>
              </w:rPr>
            </w:pPr>
            <w:r w:rsidRPr="006503CF">
              <w:rPr>
                <w:rFonts w:cs="Times New Roman"/>
                <w:sz w:val="24"/>
                <w:szCs w:val="24"/>
              </w:rPr>
              <w:t xml:space="preserve">CEE 9532 </w:t>
            </w:r>
          </w:p>
        </w:tc>
        <w:tc>
          <w:tcPr>
            <w:tcW w:w="1063" w:type="pct"/>
            <w:shd w:val="clear" w:color="auto" w:fill="EAF1DD" w:themeFill="accent3" w:themeFillTint="33"/>
            <w:vAlign w:val="center"/>
          </w:tcPr>
          <w:p w:rsidR="00827AF6" w:rsidRPr="006503CF" w:rsidRDefault="00827AF6" w:rsidP="00805871">
            <w:pPr>
              <w:rPr>
                <w:rFonts w:cs="Times New Roman"/>
                <w:sz w:val="24"/>
                <w:szCs w:val="24"/>
              </w:rPr>
            </w:pPr>
            <w:r w:rsidRPr="006503CF">
              <w:rPr>
                <w:rFonts w:cs="Times New Roman"/>
                <w:sz w:val="24"/>
                <w:szCs w:val="24"/>
              </w:rPr>
              <w:t xml:space="preserve">Building Sustainability </w:t>
            </w:r>
          </w:p>
        </w:tc>
        <w:tc>
          <w:tcPr>
            <w:tcW w:w="2999" w:type="pct"/>
            <w:shd w:val="clear" w:color="auto" w:fill="EAF1DD" w:themeFill="accent3" w:themeFillTint="33"/>
            <w:vAlign w:val="center"/>
          </w:tcPr>
          <w:p w:rsidR="00827AF6" w:rsidRPr="006503CF" w:rsidRDefault="00827AF6" w:rsidP="00805871">
            <w:pPr>
              <w:rPr>
                <w:rFonts w:cs="Times New Roman"/>
                <w:sz w:val="24"/>
                <w:szCs w:val="24"/>
              </w:rPr>
            </w:pPr>
            <w:r w:rsidRPr="006503CF">
              <w:rPr>
                <w:rFonts w:cs="Times New Roman"/>
                <w:sz w:val="24"/>
                <w:szCs w:val="24"/>
              </w:rPr>
              <w:t xml:space="preserve">In this course, students are introduced to environmental issues associated with buildings, passive cooling and heating building systems, as well as concepts of building performance indicators. Students are exposed to modeling methods to evaluate environmental loads and energy demand, to the use of building simulations in life cycle analysis for the selection of energy-efficient </w:t>
            </w:r>
            <w:r w:rsidRPr="006503CF">
              <w:rPr>
                <w:rFonts w:cs="Times New Roman"/>
                <w:sz w:val="24"/>
                <w:szCs w:val="24"/>
              </w:rPr>
              <w:lastRenderedPageBreak/>
              <w:t>building components and systems, and to applicable regulatory and sustainability frameworks. Buildings can produce less greenhouse gas emissions and consume less energy while being comfortable, healthy, and economical through the proper application of sustainable design.</w:t>
            </w:r>
          </w:p>
        </w:tc>
      </w:tr>
      <w:tr w:rsidR="00827AF6" w:rsidRPr="006503CF" w:rsidTr="006503CF">
        <w:trPr>
          <w:trHeight w:val="340"/>
        </w:trPr>
        <w:tc>
          <w:tcPr>
            <w:tcW w:w="938" w:type="pct"/>
            <w:gridSpan w:val="2"/>
            <w:shd w:val="clear" w:color="auto" w:fill="F2F2F2" w:themeFill="background1" w:themeFillShade="F2"/>
            <w:vAlign w:val="center"/>
          </w:tcPr>
          <w:p w:rsidR="00827AF6" w:rsidRPr="006503CF" w:rsidRDefault="00827AF6" w:rsidP="00805871">
            <w:pPr>
              <w:rPr>
                <w:rFonts w:cs="Times New Roman"/>
                <w:sz w:val="24"/>
                <w:szCs w:val="24"/>
              </w:rPr>
            </w:pPr>
            <w:r w:rsidRPr="006503CF">
              <w:rPr>
                <w:rFonts w:cs="Times New Roman"/>
                <w:sz w:val="24"/>
                <w:szCs w:val="24"/>
              </w:rPr>
              <w:lastRenderedPageBreak/>
              <w:t xml:space="preserve">CEE 9598a/b </w:t>
            </w:r>
          </w:p>
        </w:tc>
        <w:tc>
          <w:tcPr>
            <w:tcW w:w="1063" w:type="pct"/>
            <w:shd w:val="clear" w:color="auto" w:fill="F2F2F2" w:themeFill="background1" w:themeFillShade="F2"/>
            <w:vAlign w:val="center"/>
          </w:tcPr>
          <w:p w:rsidR="00827AF6" w:rsidRPr="006503CF" w:rsidRDefault="00827AF6" w:rsidP="00805871">
            <w:pPr>
              <w:rPr>
                <w:rFonts w:cs="Times New Roman"/>
                <w:sz w:val="24"/>
                <w:szCs w:val="24"/>
              </w:rPr>
            </w:pPr>
            <w:r w:rsidRPr="006503CF">
              <w:rPr>
                <w:rFonts w:cs="Times New Roman"/>
                <w:sz w:val="24"/>
                <w:szCs w:val="24"/>
              </w:rPr>
              <w:t>Durability, Monitoring and Rehabilitation of Concrete Structures</w:t>
            </w:r>
          </w:p>
        </w:tc>
        <w:tc>
          <w:tcPr>
            <w:tcW w:w="2999" w:type="pct"/>
            <w:shd w:val="clear" w:color="auto" w:fill="F2F2F2" w:themeFill="background1" w:themeFillShade="F2"/>
            <w:vAlign w:val="center"/>
          </w:tcPr>
          <w:p w:rsidR="00827AF6" w:rsidRPr="006503CF" w:rsidRDefault="00827AF6" w:rsidP="00805871">
            <w:pPr>
              <w:rPr>
                <w:rFonts w:cs="Times New Roman"/>
                <w:sz w:val="24"/>
                <w:szCs w:val="24"/>
              </w:rPr>
            </w:pPr>
            <w:r w:rsidRPr="006503CF">
              <w:rPr>
                <w:rFonts w:cs="Times New Roman"/>
                <w:sz w:val="24"/>
                <w:szCs w:val="24"/>
              </w:rPr>
              <w:t>This course is intended to provide graduate students with practical experience in identifying mechanisms of degradation of concrete structures, understanding the potential causes of such degradation, and developing repair strategies that can efficiently and economically extend the service life of deteriorated structures</w:t>
            </w:r>
          </w:p>
        </w:tc>
      </w:tr>
      <w:tr w:rsidR="00827AF6" w:rsidRPr="006503CF" w:rsidTr="006503CF">
        <w:trPr>
          <w:trHeight w:val="340"/>
        </w:trPr>
        <w:tc>
          <w:tcPr>
            <w:tcW w:w="938" w:type="pct"/>
            <w:gridSpan w:val="2"/>
            <w:shd w:val="clear" w:color="auto" w:fill="F2F2F2" w:themeFill="background1" w:themeFillShade="F2"/>
            <w:vAlign w:val="center"/>
          </w:tcPr>
          <w:p w:rsidR="00827AF6" w:rsidRPr="006503CF" w:rsidRDefault="00827AF6" w:rsidP="00C30C86">
            <w:pPr>
              <w:rPr>
                <w:rFonts w:cs="Times New Roman"/>
                <w:sz w:val="24"/>
                <w:szCs w:val="24"/>
              </w:rPr>
            </w:pPr>
            <w:r w:rsidRPr="006503CF">
              <w:rPr>
                <w:sz w:val="24"/>
                <w:szCs w:val="24"/>
              </w:rPr>
              <w:br w:type="page"/>
            </w:r>
            <w:r w:rsidRPr="006503CF">
              <w:rPr>
                <w:rFonts w:cs="Times New Roman"/>
                <w:sz w:val="24"/>
                <w:szCs w:val="24"/>
              </w:rPr>
              <w:t xml:space="preserve">CEE 9642 </w:t>
            </w:r>
          </w:p>
        </w:tc>
        <w:tc>
          <w:tcPr>
            <w:tcW w:w="1063" w:type="pct"/>
            <w:shd w:val="clear" w:color="auto" w:fill="F2F2F2" w:themeFill="background1" w:themeFillShade="F2"/>
            <w:vAlign w:val="center"/>
          </w:tcPr>
          <w:p w:rsidR="00827AF6" w:rsidRPr="006503CF" w:rsidRDefault="00827AF6" w:rsidP="00805871">
            <w:pPr>
              <w:rPr>
                <w:rFonts w:cs="Times New Roman"/>
                <w:sz w:val="24"/>
                <w:szCs w:val="24"/>
              </w:rPr>
            </w:pPr>
            <w:r w:rsidRPr="006503CF">
              <w:rPr>
                <w:rFonts w:cs="Times New Roman"/>
                <w:sz w:val="24"/>
                <w:szCs w:val="24"/>
              </w:rPr>
              <w:t>Aquatic Chemistry</w:t>
            </w:r>
          </w:p>
        </w:tc>
        <w:tc>
          <w:tcPr>
            <w:tcW w:w="2999" w:type="pct"/>
            <w:shd w:val="clear" w:color="auto" w:fill="F2F2F2" w:themeFill="background1" w:themeFillShade="F2"/>
            <w:vAlign w:val="center"/>
          </w:tcPr>
          <w:p w:rsidR="00827AF6" w:rsidRPr="006503CF" w:rsidRDefault="00827AF6" w:rsidP="00805871">
            <w:pPr>
              <w:rPr>
                <w:rFonts w:cs="Times New Roman"/>
                <w:sz w:val="24"/>
                <w:szCs w:val="24"/>
              </w:rPr>
            </w:pPr>
            <w:r w:rsidRPr="006503CF">
              <w:rPr>
                <w:rFonts w:cs="Times New Roman"/>
                <w:sz w:val="24"/>
                <w:szCs w:val="24"/>
              </w:rPr>
              <w:t>Application of thermodynamics and kinetics to understand chemical speciation, transformation and partitioning in natural aquatic systems.  Broad applicability in areas including ground and surface water quality and contamination as well as water and wastewater treatment.</w:t>
            </w:r>
          </w:p>
        </w:tc>
      </w:tr>
      <w:tr w:rsidR="00827AF6" w:rsidRPr="006503CF" w:rsidTr="006503CF">
        <w:trPr>
          <w:trHeight w:val="340"/>
        </w:trPr>
        <w:tc>
          <w:tcPr>
            <w:tcW w:w="938" w:type="pct"/>
            <w:gridSpan w:val="2"/>
            <w:shd w:val="clear" w:color="auto" w:fill="F2F2F2" w:themeFill="background1" w:themeFillShade="F2"/>
            <w:vAlign w:val="center"/>
          </w:tcPr>
          <w:p w:rsidR="00827AF6" w:rsidRPr="006503CF" w:rsidRDefault="00827AF6" w:rsidP="00C30C86">
            <w:pPr>
              <w:rPr>
                <w:rFonts w:cs="Times New Roman"/>
                <w:sz w:val="24"/>
                <w:szCs w:val="24"/>
              </w:rPr>
            </w:pPr>
            <w:r w:rsidRPr="006503CF">
              <w:rPr>
                <w:rFonts w:cs="Times New Roman"/>
                <w:sz w:val="24"/>
                <w:szCs w:val="24"/>
              </w:rPr>
              <w:t xml:space="preserve">CEE 9692 </w:t>
            </w:r>
          </w:p>
        </w:tc>
        <w:tc>
          <w:tcPr>
            <w:tcW w:w="1063" w:type="pct"/>
            <w:shd w:val="clear" w:color="auto" w:fill="F2F2F2" w:themeFill="background1" w:themeFillShade="F2"/>
            <w:vAlign w:val="center"/>
          </w:tcPr>
          <w:p w:rsidR="00827AF6" w:rsidRPr="006503CF" w:rsidRDefault="00827AF6" w:rsidP="00805871">
            <w:pPr>
              <w:rPr>
                <w:rFonts w:cs="Times New Roman"/>
                <w:sz w:val="24"/>
                <w:szCs w:val="24"/>
              </w:rPr>
            </w:pPr>
            <w:r w:rsidRPr="006503CF">
              <w:rPr>
                <w:rFonts w:cs="Times New Roman"/>
                <w:sz w:val="24"/>
                <w:szCs w:val="24"/>
              </w:rPr>
              <w:t>Drinking Water Quality and Treatment</w:t>
            </w:r>
          </w:p>
        </w:tc>
        <w:tc>
          <w:tcPr>
            <w:tcW w:w="2999" w:type="pct"/>
            <w:shd w:val="clear" w:color="auto" w:fill="F2F2F2" w:themeFill="background1" w:themeFillShade="F2"/>
            <w:vAlign w:val="center"/>
          </w:tcPr>
          <w:p w:rsidR="00827AF6" w:rsidRPr="006503CF" w:rsidRDefault="00827AF6" w:rsidP="00805871">
            <w:pPr>
              <w:rPr>
                <w:rFonts w:cs="Times New Roman"/>
                <w:sz w:val="24"/>
                <w:szCs w:val="24"/>
              </w:rPr>
            </w:pPr>
            <w:r w:rsidRPr="006503CF">
              <w:rPr>
                <w:rFonts w:cs="Times New Roman"/>
                <w:sz w:val="24"/>
                <w:szCs w:val="24"/>
              </w:rPr>
              <w:t>The course develops graduate level concepts for the examination of drinking water quality and discussion of state of the art technologies for treating drinking water. The motivation for the course is the recent recognition that infrastructure and facilities for delivering safe, clean, and adequate supplies of drinking water to citizens are either inadequate or susceptible to failure. This course will incorporate significant experimentation with the pilot plant at the Walkerton Clean Water Centre.</w:t>
            </w:r>
          </w:p>
        </w:tc>
      </w:tr>
      <w:tr w:rsidR="00827AF6" w:rsidRPr="006503CF" w:rsidTr="006503CF">
        <w:trPr>
          <w:trHeight w:val="340"/>
        </w:trPr>
        <w:tc>
          <w:tcPr>
            <w:tcW w:w="938" w:type="pct"/>
            <w:gridSpan w:val="2"/>
            <w:shd w:val="clear" w:color="auto" w:fill="F2F2F2" w:themeFill="background1" w:themeFillShade="F2"/>
            <w:vAlign w:val="center"/>
          </w:tcPr>
          <w:p w:rsidR="00827AF6" w:rsidRPr="006503CF" w:rsidRDefault="00827AF6" w:rsidP="00C30C86">
            <w:pPr>
              <w:rPr>
                <w:rFonts w:cs="Times New Roman"/>
                <w:sz w:val="24"/>
                <w:szCs w:val="24"/>
              </w:rPr>
            </w:pPr>
            <w:r w:rsidRPr="006503CF">
              <w:rPr>
                <w:rFonts w:cs="Times New Roman"/>
                <w:sz w:val="24"/>
                <w:szCs w:val="24"/>
              </w:rPr>
              <w:t xml:space="preserve">CEE 9704 </w:t>
            </w:r>
          </w:p>
        </w:tc>
        <w:tc>
          <w:tcPr>
            <w:tcW w:w="1063" w:type="pct"/>
            <w:shd w:val="clear" w:color="auto" w:fill="F2F2F2" w:themeFill="background1" w:themeFillShade="F2"/>
            <w:vAlign w:val="center"/>
          </w:tcPr>
          <w:p w:rsidR="00827AF6" w:rsidRPr="006503CF" w:rsidRDefault="00827AF6" w:rsidP="00805871">
            <w:pPr>
              <w:rPr>
                <w:rFonts w:cs="Times New Roman"/>
                <w:sz w:val="24"/>
                <w:szCs w:val="24"/>
              </w:rPr>
            </w:pPr>
            <w:r w:rsidRPr="006503CF">
              <w:rPr>
                <w:rFonts w:cs="Times New Roman"/>
                <w:sz w:val="24"/>
                <w:szCs w:val="24"/>
              </w:rPr>
              <w:t xml:space="preserve">Assessment and Remediation of Contaminated Sites </w:t>
            </w:r>
          </w:p>
        </w:tc>
        <w:tc>
          <w:tcPr>
            <w:tcW w:w="2999" w:type="pct"/>
            <w:shd w:val="clear" w:color="auto" w:fill="F2F2F2" w:themeFill="background1" w:themeFillShade="F2"/>
            <w:vAlign w:val="center"/>
          </w:tcPr>
          <w:p w:rsidR="00827AF6" w:rsidRPr="006503CF" w:rsidRDefault="00827AF6" w:rsidP="00805871">
            <w:pPr>
              <w:rPr>
                <w:rFonts w:cs="Times New Roman"/>
                <w:sz w:val="24"/>
                <w:szCs w:val="24"/>
              </w:rPr>
            </w:pPr>
            <w:r w:rsidRPr="006503CF">
              <w:rPr>
                <w:rFonts w:cs="Times New Roman"/>
                <w:sz w:val="24"/>
                <w:szCs w:val="24"/>
              </w:rPr>
              <w:t>This course reviews physical and chemical properties of commonly occurring contaminants and their impacts to subsurface environment, study the interactions of soil-water systems with inorganic and organic contaminants. The practical issues discussed include site assessment - delineation of the scope and extent of contamination in subsurface and compliance with regulatory guidelines; and site remediation techniques.</w:t>
            </w:r>
          </w:p>
        </w:tc>
      </w:tr>
      <w:tr w:rsidR="00827AF6" w:rsidRPr="006503CF" w:rsidTr="006503CF">
        <w:trPr>
          <w:trHeight w:val="340"/>
        </w:trPr>
        <w:tc>
          <w:tcPr>
            <w:tcW w:w="938" w:type="pct"/>
            <w:gridSpan w:val="2"/>
            <w:shd w:val="clear" w:color="auto" w:fill="F2F2F2" w:themeFill="background1" w:themeFillShade="F2"/>
            <w:vAlign w:val="center"/>
          </w:tcPr>
          <w:p w:rsidR="00827AF6" w:rsidRPr="006503CF" w:rsidRDefault="00827AF6" w:rsidP="00C30C86">
            <w:pPr>
              <w:rPr>
                <w:rFonts w:cs="Times New Roman"/>
                <w:sz w:val="24"/>
                <w:szCs w:val="24"/>
              </w:rPr>
            </w:pPr>
            <w:r w:rsidRPr="006503CF">
              <w:rPr>
                <w:rFonts w:cs="Times New Roman"/>
                <w:sz w:val="24"/>
                <w:szCs w:val="24"/>
              </w:rPr>
              <w:t xml:space="preserve">CEE 9870 </w:t>
            </w:r>
          </w:p>
        </w:tc>
        <w:tc>
          <w:tcPr>
            <w:tcW w:w="1063" w:type="pct"/>
            <w:shd w:val="clear" w:color="auto" w:fill="F2F2F2" w:themeFill="background1" w:themeFillShade="F2"/>
            <w:vAlign w:val="center"/>
          </w:tcPr>
          <w:p w:rsidR="00827AF6" w:rsidRPr="006503CF" w:rsidRDefault="00827AF6" w:rsidP="00805871">
            <w:pPr>
              <w:rPr>
                <w:rFonts w:cs="Times New Roman"/>
                <w:sz w:val="24"/>
                <w:szCs w:val="24"/>
              </w:rPr>
            </w:pPr>
            <w:r w:rsidRPr="006503CF">
              <w:rPr>
                <w:rFonts w:cs="Times New Roman"/>
                <w:sz w:val="24"/>
                <w:szCs w:val="24"/>
              </w:rPr>
              <w:t xml:space="preserve">Groundwater Flow and Contaminant Transport </w:t>
            </w:r>
          </w:p>
        </w:tc>
        <w:tc>
          <w:tcPr>
            <w:tcW w:w="2999" w:type="pct"/>
            <w:shd w:val="clear" w:color="auto" w:fill="F2F2F2" w:themeFill="background1" w:themeFillShade="F2"/>
            <w:vAlign w:val="center"/>
          </w:tcPr>
          <w:p w:rsidR="00827AF6" w:rsidRPr="006503CF" w:rsidRDefault="00827AF6" w:rsidP="00805871">
            <w:pPr>
              <w:rPr>
                <w:rFonts w:cs="Times New Roman"/>
                <w:sz w:val="24"/>
                <w:szCs w:val="24"/>
              </w:rPr>
            </w:pPr>
            <w:r w:rsidRPr="006503CF">
              <w:rPr>
                <w:rFonts w:cs="Times New Roman"/>
                <w:sz w:val="24"/>
                <w:szCs w:val="24"/>
              </w:rPr>
              <w:t xml:space="preserve">This course is an advanced course in groundwater flow and subsurface contamination and includes a contaminated site remediation design.  The objectives of the course are for the students:  To develop an understanding of groundwater and its importance in the hydrologic cycle. To recognize the wide range of technical and non-technical considerations associated with contaminated site remediation and to understand the impact of the engineering solution in a global and societal context.  To develop an understanding of the sources and characteristics of groundwater pollutants.  To understand the professional and ethical responsibility of an engineer with respect to contaminated site remediation including consideration of social, economic, environmental, worker health and safety, and legislative and other regulatory issues.  To use state-of-the-art computer techniques to determine the extent of groundwater contamination and assess remediation options.  To apply mathematical, scientific and engineering knowledge for contaminated site remediation design </w:t>
            </w:r>
            <w:r w:rsidRPr="006503CF">
              <w:rPr>
                <w:rFonts w:cs="Times New Roman"/>
                <w:sz w:val="24"/>
                <w:szCs w:val="24"/>
              </w:rPr>
              <w:lastRenderedPageBreak/>
              <w:t>to meet specified needs and legislative requirements.  To improve communications skills by discussing current contaminated site remediation issues, and expressing and defending opinions before your peers.  To obtain experience working as a member of a design team and hence prepare for the engineering workplace.  To appreciate the rapidly changing nature of knowledge and technology in this field and the need for life-long learning.</w:t>
            </w:r>
          </w:p>
        </w:tc>
      </w:tr>
      <w:tr w:rsidR="00827AF6" w:rsidRPr="006503CF" w:rsidTr="00FB0303">
        <w:trPr>
          <w:trHeight w:val="340"/>
        </w:trPr>
        <w:tc>
          <w:tcPr>
            <w:tcW w:w="5000" w:type="pct"/>
            <w:gridSpan w:val="4"/>
            <w:shd w:val="clear" w:color="auto" w:fill="E5DFEC" w:themeFill="accent4" w:themeFillTint="33"/>
            <w:vAlign w:val="center"/>
          </w:tcPr>
          <w:p w:rsidR="00827AF6" w:rsidRPr="006503CF" w:rsidRDefault="00827AF6" w:rsidP="00FB0303">
            <w:pPr>
              <w:rPr>
                <w:rFonts w:cs="Times New Roman"/>
                <w:sz w:val="24"/>
                <w:szCs w:val="24"/>
              </w:rPr>
            </w:pPr>
            <w:r w:rsidRPr="006503CF">
              <w:rPr>
                <w:rFonts w:cs="Times New Roman"/>
                <w:sz w:val="24"/>
                <w:szCs w:val="24"/>
              </w:rPr>
              <w:lastRenderedPageBreak/>
              <w:t>Electrical and Computer Engineering</w:t>
            </w:r>
          </w:p>
        </w:tc>
      </w:tr>
      <w:tr w:rsidR="00827AF6" w:rsidRPr="006503CF" w:rsidTr="006503CF">
        <w:trPr>
          <w:trHeight w:val="340"/>
        </w:trPr>
        <w:tc>
          <w:tcPr>
            <w:tcW w:w="938" w:type="pct"/>
            <w:gridSpan w:val="2"/>
            <w:shd w:val="clear" w:color="auto" w:fill="EAF1DD" w:themeFill="accent3" w:themeFillTint="33"/>
            <w:vAlign w:val="center"/>
          </w:tcPr>
          <w:p w:rsidR="00827AF6" w:rsidRPr="006503CF" w:rsidRDefault="00827AF6" w:rsidP="00FB0303">
            <w:pPr>
              <w:rPr>
                <w:rFonts w:cs="Times New Roman"/>
                <w:sz w:val="24"/>
                <w:szCs w:val="24"/>
              </w:rPr>
            </w:pPr>
            <w:r w:rsidRPr="006503CF">
              <w:rPr>
                <w:rFonts w:cs="Times New Roman"/>
                <w:sz w:val="24"/>
                <w:szCs w:val="24"/>
              </w:rPr>
              <w:t>ECE 4439A/B</w:t>
            </w:r>
          </w:p>
        </w:tc>
        <w:tc>
          <w:tcPr>
            <w:tcW w:w="1063" w:type="pct"/>
            <w:shd w:val="clear" w:color="auto" w:fill="EAF1DD" w:themeFill="accent3" w:themeFillTint="33"/>
            <w:vAlign w:val="center"/>
          </w:tcPr>
          <w:p w:rsidR="00827AF6" w:rsidRPr="006503CF" w:rsidRDefault="00827AF6" w:rsidP="00FB0303">
            <w:pPr>
              <w:rPr>
                <w:rFonts w:cs="Times New Roman"/>
                <w:sz w:val="24"/>
                <w:szCs w:val="24"/>
              </w:rPr>
            </w:pPr>
            <w:r w:rsidRPr="006503CF">
              <w:rPr>
                <w:rFonts w:cs="Times New Roman"/>
                <w:sz w:val="24"/>
                <w:szCs w:val="24"/>
              </w:rPr>
              <w:t>Conventional, Renewable and Nuclear Energy</w:t>
            </w:r>
          </w:p>
        </w:tc>
        <w:tc>
          <w:tcPr>
            <w:tcW w:w="2999" w:type="pct"/>
            <w:shd w:val="clear" w:color="auto" w:fill="EAF1DD" w:themeFill="accent3" w:themeFillTint="33"/>
            <w:vAlign w:val="center"/>
          </w:tcPr>
          <w:p w:rsidR="00827AF6" w:rsidRPr="006503CF" w:rsidRDefault="00827AF6" w:rsidP="00FB0303">
            <w:pPr>
              <w:rPr>
                <w:rFonts w:cs="Times New Roman"/>
                <w:sz w:val="24"/>
                <w:szCs w:val="24"/>
              </w:rPr>
            </w:pPr>
            <w:r w:rsidRPr="006503CF">
              <w:rPr>
                <w:rFonts w:cs="Times New Roman"/>
                <w:sz w:val="24"/>
                <w:szCs w:val="24"/>
              </w:rPr>
              <w:t>Global energy resources, distribution and consumption. Sustainability. Principles of operation and control of thermal, nuclear, thermal and hydroelectric, photovoltaic solar and wind power plants. Distributed Generation (DG) and renewable energy technologies. Grid integration of distributed generation.</w:t>
            </w:r>
          </w:p>
        </w:tc>
      </w:tr>
      <w:tr w:rsidR="00827AF6" w:rsidRPr="006503CF" w:rsidTr="00FB0303">
        <w:trPr>
          <w:trHeight w:val="340"/>
        </w:trPr>
        <w:tc>
          <w:tcPr>
            <w:tcW w:w="5000" w:type="pct"/>
            <w:gridSpan w:val="4"/>
            <w:shd w:val="clear" w:color="auto" w:fill="E5DFEC" w:themeFill="accent4" w:themeFillTint="33"/>
            <w:vAlign w:val="center"/>
          </w:tcPr>
          <w:p w:rsidR="00827AF6" w:rsidRPr="006503CF" w:rsidRDefault="00827AF6" w:rsidP="00FB0303">
            <w:pPr>
              <w:rPr>
                <w:rFonts w:cs="Times New Roman"/>
                <w:sz w:val="24"/>
                <w:szCs w:val="24"/>
              </w:rPr>
            </w:pPr>
            <w:r w:rsidRPr="006503CF">
              <w:rPr>
                <w:rFonts w:cs="Times New Roman"/>
                <w:sz w:val="24"/>
                <w:szCs w:val="24"/>
              </w:rPr>
              <w:t>Green Process Engineering</w:t>
            </w:r>
          </w:p>
        </w:tc>
      </w:tr>
      <w:tr w:rsidR="00827AF6" w:rsidRPr="006503CF" w:rsidTr="006503CF">
        <w:trPr>
          <w:trHeight w:val="340"/>
        </w:trPr>
        <w:tc>
          <w:tcPr>
            <w:tcW w:w="938" w:type="pct"/>
            <w:gridSpan w:val="2"/>
            <w:shd w:val="clear" w:color="auto" w:fill="F2F2F2" w:themeFill="background1" w:themeFillShade="F2"/>
            <w:vAlign w:val="center"/>
          </w:tcPr>
          <w:p w:rsidR="00827AF6" w:rsidRPr="006503CF" w:rsidRDefault="00827AF6" w:rsidP="00FB0303">
            <w:pPr>
              <w:rPr>
                <w:rFonts w:eastAsia="Times New Roman" w:cs="Times New Roman"/>
                <w:sz w:val="24"/>
                <w:szCs w:val="24"/>
              </w:rPr>
            </w:pPr>
            <w:r w:rsidRPr="006503CF">
              <w:rPr>
                <w:rFonts w:eastAsia="Times New Roman" w:cs="Times New Roman"/>
                <w:sz w:val="24"/>
                <w:szCs w:val="24"/>
              </w:rPr>
              <w:t>GPE 2213A/B</w:t>
            </w:r>
          </w:p>
        </w:tc>
        <w:tc>
          <w:tcPr>
            <w:tcW w:w="1063" w:type="pct"/>
            <w:shd w:val="clear" w:color="auto" w:fill="F2F2F2" w:themeFill="background1" w:themeFillShade="F2"/>
            <w:vAlign w:val="center"/>
          </w:tcPr>
          <w:p w:rsidR="00827AF6" w:rsidRPr="006503CF" w:rsidRDefault="00827AF6" w:rsidP="00FB0303">
            <w:pPr>
              <w:rPr>
                <w:rFonts w:cs="Times New Roman"/>
                <w:sz w:val="24"/>
                <w:szCs w:val="24"/>
              </w:rPr>
            </w:pPr>
            <w:r w:rsidRPr="006503CF">
              <w:rPr>
                <w:rFonts w:eastAsia="Times New Roman" w:cs="Times New Roman"/>
                <w:sz w:val="24"/>
                <w:szCs w:val="24"/>
              </w:rPr>
              <w:t>Green Chemistry I</w:t>
            </w:r>
          </w:p>
        </w:tc>
        <w:tc>
          <w:tcPr>
            <w:tcW w:w="2999" w:type="pct"/>
            <w:shd w:val="clear" w:color="auto" w:fill="F2F2F2" w:themeFill="background1" w:themeFillShade="F2"/>
            <w:vAlign w:val="center"/>
          </w:tcPr>
          <w:p w:rsidR="00827AF6" w:rsidRPr="006503CF" w:rsidRDefault="00827AF6" w:rsidP="00FB0303">
            <w:pPr>
              <w:rPr>
                <w:rFonts w:cs="Times New Roman"/>
                <w:sz w:val="24"/>
                <w:szCs w:val="24"/>
              </w:rPr>
            </w:pPr>
            <w:r w:rsidRPr="006503CF">
              <w:rPr>
                <w:rFonts w:cs="Times New Roman"/>
                <w:sz w:val="24"/>
                <w:szCs w:val="24"/>
              </w:rPr>
              <w:t>This course introduces green chemistry concentrating on a fundamental understanding, design and implementation of processes and products that minimize or eliminate the use and generation of hazardous chemicals. An introduction to the properties of organic molecules and the general laws that govern organic chemical process is presented together with the main reactions of the organic functional groups with special highlights on green chemical reactions</w:t>
            </w:r>
          </w:p>
        </w:tc>
      </w:tr>
      <w:tr w:rsidR="00827AF6" w:rsidRPr="006503CF" w:rsidTr="006503CF">
        <w:trPr>
          <w:trHeight w:val="340"/>
        </w:trPr>
        <w:tc>
          <w:tcPr>
            <w:tcW w:w="938" w:type="pct"/>
            <w:gridSpan w:val="2"/>
            <w:shd w:val="clear" w:color="auto" w:fill="F2F2F2" w:themeFill="background1" w:themeFillShade="F2"/>
            <w:vAlign w:val="center"/>
          </w:tcPr>
          <w:p w:rsidR="00827AF6" w:rsidRPr="006503CF" w:rsidRDefault="00827AF6" w:rsidP="00FB0303">
            <w:pPr>
              <w:rPr>
                <w:rFonts w:eastAsia="Times New Roman" w:cs="Times New Roman"/>
                <w:sz w:val="24"/>
                <w:szCs w:val="24"/>
              </w:rPr>
            </w:pPr>
            <w:r w:rsidRPr="006503CF">
              <w:rPr>
                <w:rFonts w:eastAsia="Times New Roman" w:cs="Times New Roman"/>
                <w:sz w:val="24"/>
                <w:szCs w:val="24"/>
              </w:rPr>
              <w:t>GPE 2214A/B</w:t>
            </w:r>
          </w:p>
        </w:tc>
        <w:tc>
          <w:tcPr>
            <w:tcW w:w="1063" w:type="pct"/>
            <w:shd w:val="clear" w:color="auto" w:fill="F2F2F2" w:themeFill="background1" w:themeFillShade="F2"/>
            <w:vAlign w:val="center"/>
          </w:tcPr>
          <w:p w:rsidR="00827AF6" w:rsidRPr="006503CF" w:rsidRDefault="00827AF6" w:rsidP="00FB0303">
            <w:pPr>
              <w:rPr>
                <w:rFonts w:cs="Times New Roman"/>
                <w:sz w:val="24"/>
                <w:szCs w:val="24"/>
              </w:rPr>
            </w:pPr>
            <w:r w:rsidRPr="006503CF">
              <w:rPr>
                <w:rFonts w:eastAsia="Times New Roman" w:cs="Times New Roman"/>
                <w:sz w:val="24"/>
                <w:szCs w:val="24"/>
              </w:rPr>
              <w:t>Green Chemistry II</w:t>
            </w:r>
          </w:p>
        </w:tc>
        <w:tc>
          <w:tcPr>
            <w:tcW w:w="2999" w:type="pct"/>
            <w:shd w:val="clear" w:color="auto" w:fill="F2F2F2" w:themeFill="background1" w:themeFillShade="F2"/>
            <w:vAlign w:val="center"/>
          </w:tcPr>
          <w:p w:rsidR="00827AF6" w:rsidRPr="006503CF" w:rsidRDefault="00827AF6" w:rsidP="00FB0303">
            <w:pPr>
              <w:rPr>
                <w:rFonts w:cs="Times New Roman"/>
                <w:sz w:val="24"/>
                <w:szCs w:val="24"/>
              </w:rPr>
            </w:pPr>
            <w:r w:rsidRPr="006503CF">
              <w:rPr>
                <w:rFonts w:cs="Times New Roman"/>
                <w:sz w:val="24"/>
                <w:szCs w:val="24"/>
              </w:rPr>
              <w:t xml:space="preserve">This course expands </w:t>
            </w:r>
            <w:proofErr w:type="gramStart"/>
            <w:r w:rsidRPr="006503CF">
              <w:rPr>
                <w:rFonts w:cs="Times New Roman"/>
                <w:sz w:val="24"/>
                <w:szCs w:val="24"/>
              </w:rPr>
              <w:t>the  concepts</w:t>
            </w:r>
            <w:proofErr w:type="gramEnd"/>
            <w:r w:rsidRPr="006503CF">
              <w:rPr>
                <w:rFonts w:cs="Times New Roman"/>
                <w:sz w:val="24"/>
                <w:szCs w:val="24"/>
              </w:rPr>
              <w:t xml:space="preserve"> of green chemistry and application to the manufacture and use of chemical compounds. The concepts are developed concentrating on a fundamental understanding and application of the 12 principles of green chemistry. The course relies on knowledge of organic chemistry and its application for the development of green industrial processes</w:t>
            </w:r>
          </w:p>
        </w:tc>
      </w:tr>
      <w:tr w:rsidR="00827AF6" w:rsidRPr="006503CF" w:rsidTr="006503CF">
        <w:trPr>
          <w:trHeight w:val="340"/>
        </w:trPr>
        <w:tc>
          <w:tcPr>
            <w:tcW w:w="938" w:type="pct"/>
            <w:gridSpan w:val="2"/>
            <w:shd w:val="clear" w:color="auto" w:fill="F2F2F2" w:themeFill="background1" w:themeFillShade="F2"/>
            <w:vAlign w:val="center"/>
          </w:tcPr>
          <w:p w:rsidR="00827AF6" w:rsidRPr="006503CF" w:rsidRDefault="00827AF6" w:rsidP="00FB0303">
            <w:pPr>
              <w:rPr>
                <w:rFonts w:eastAsia="Times New Roman" w:cs="Times New Roman"/>
                <w:sz w:val="24"/>
                <w:szCs w:val="24"/>
              </w:rPr>
            </w:pPr>
            <w:r w:rsidRPr="006503CF">
              <w:rPr>
                <w:rFonts w:eastAsia="Times New Roman" w:cs="Times New Roman"/>
                <w:sz w:val="24"/>
                <w:szCs w:val="24"/>
              </w:rPr>
              <w:t>GPE 2218A/B</w:t>
            </w:r>
          </w:p>
        </w:tc>
        <w:tc>
          <w:tcPr>
            <w:tcW w:w="1063" w:type="pct"/>
            <w:shd w:val="clear" w:color="auto" w:fill="F2F2F2" w:themeFill="background1" w:themeFillShade="F2"/>
            <w:vAlign w:val="center"/>
          </w:tcPr>
          <w:p w:rsidR="00827AF6" w:rsidRPr="006503CF" w:rsidRDefault="00827AF6" w:rsidP="00FB0303">
            <w:pPr>
              <w:rPr>
                <w:rFonts w:cs="Times New Roman"/>
                <w:sz w:val="24"/>
                <w:szCs w:val="24"/>
              </w:rPr>
            </w:pPr>
            <w:r w:rsidRPr="006503CF">
              <w:rPr>
                <w:rFonts w:eastAsia="Times New Roman" w:cs="Times New Roman"/>
                <w:sz w:val="24"/>
                <w:szCs w:val="24"/>
              </w:rPr>
              <w:t xml:space="preserve">Physical Chemistry and Reaction </w:t>
            </w:r>
            <w:proofErr w:type="spellStart"/>
            <w:r w:rsidRPr="006503CF">
              <w:rPr>
                <w:rFonts w:eastAsia="Times New Roman" w:cs="Times New Roman"/>
                <w:sz w:val="24"/>
                <w:szCs w:val="24"/>
              </w:rPr>
              <w:t>Equilibria</w:t>
            </w:r>
            <w:proofErr w:type="spellEnd"/>
          </w:p>
        </w:tc>
        <w:tc>
          <w:tcPr>
            <w:tcW w:w="2999" w:type="pct"/>
            <w:shd w:val="clear" w:color="auto" w:fill="F2F2F2" w:themeFill="background1" w:themeFillShade="F2"/>
            <w:vAlign w:val="center"/>
          </w:tcPr>
          <w:p w:rsidR="00827AF6" w:rsidRPr="006503CF" w:rsidRDefault="00827AF6" w:rsidP="00FB0303">
            <w:pPr>
              <w:rPr>
                <w:rFonts w:cs="Times New Roman"/>
                <w:sz w:val="24"/>
                <w:szCs w:val="24"/>
              </w:rPr>
            </w:pPr>
            <w:r w:rsidRPr="006503CF">
              <w:rPr>
                <w:rFonts w:cs="Times New Roman"/>
                <w:sz w:val="24"/>
                <w:szCs w:val="24"/>
              </w:rPr>
              <w:t xml:space="preserve">This course presents the basic concepts of physical chemistry and </w:t>
            </w:r>
            <w:proofErr w:type="gramStart"/>
            <w:r w:rsidRPr="006503CF">
              <w:rPr>
                <w:rFonts w:cs="Times New Roman"/>
                <w:sz w:val="24"/>
                <w:szCs w:val="24"/>
              </w:rPr>
              <w:t xml:space="preserve">chemical  </w:t>
            </w:r>
            <w:proofErr w:type="spellStart"/>
            <w:r w:rsidRPr="006503CF">
              <w:rPr>
                <w:rFonts w:cs="Times New Roman"/>
                <w:sz w:val="24"/>
                <w:szCs w:val="24"/>
              </w:rPr>
              <w:t>equilibria</w:t>
            </w:r>
            <w:proofErr w:type="spellEnd"/>
            <w:proofErr w:type="gramEnd"/>
            <w:r w:rsidRPr="006503CF">
              <w:rPr>
                <w:rFonts w:cs="Times New Roman"/>
                <w:sz w:val="24"/>
                <w:szCs w:val="24"/>
              </w:rPr>
              <w:t xml:space="preserve">. The general objectives are for the student to understand the </w:t>
            </w:r>
            <w:proofErr w:type="gramStart"/>
            <w:r w:rsidRPr="006503CF">
              <w:rPr>
                <w:rFonts w:cs="Times New Roman"/>
                <w:sz w:val="24"/>
                <w:szCs w:val="24"/>
              </w:rPr>
              <w:t>basic  concepts</w:t>
            </w:r>
            <w:proofErr w:type="gramEnd"/>
            <w:r w:rsidRPr="006503CF">
              <w:rPr>
                <w:rFonts w:cs="Times New Roman"/>
                <w:sz w:val="24"/>
                <w:szCs w:val="24"/>
              </w:rPr>
              <w:t xml:space="preserve"> of physical chemistry and chemical </w:t>
            </w:r>
            <w:proofErr w:type="spellStart"/>
            <w:r w:rsidRPr="006503CF">
              <w:rPr>
                <w:rFonts w:cs="Times New Roman"/>
                <w:sz w:val="24"/>
                <w:szCs w:val="24"/>
              </w:rPr>
              <w:t>equilibria</w:t>
            </w:r>
            <w:proofErr w:type="spellEnd"/>
            <w:r w:rsidRPr="006503CF">
              <w:rPr>
                <w:rFonts w:cs="Times New Roman"/>
                <w:sz w:val="24"/>
                <w:szCs w:val="24"/>
              </w:rPr>
              <w:t xml:space="preserve"> that will be used by subsequent courses in the green program and be able to perform calculations associated with the prediction of chemical </w:t>
            </w:r>
            <w:proofErr w:type="spellStart"/>
            <w:r w:rsidRPr="006503CF">
              <w:rPr>
                <w:rFonts w:cs="Times New Roman"/>
                <w:sz w:val="24"/>
                <w:szCs w:val="24"/>
              </w:rPr>
              <w:t>equilibria</w:t>
            </w:r>
            <w:proofErr w:type="spellEnd"/>
            <w:r w:rsidRPr="006503CF">
              <w:rPr>
                <w:rFonts w:cs="Times New Roman"/>
                <w:sz w:val="24"/>
                <w:szCs w:val="24"/>
              </w:rPr>
              <w:t>.</w:t>
            </w:r>
          </w:p>
        </w:tc>
      </w:tr>
      <w:tr w:rsidR="00827AF6" w:rsidRPr="006503CF" w:rsidTr="006503CF">
        <w:trPr>
          <w:trHeight w:val="340"/>
        </w:trPr>
        <w:tc>
          <w:tcPr>
            <w:tcW w:w="938" w:type="pct"/>
            <w:gridSpan w:val="2"/>
            <w:shd w:val="clear" w:color="auto" w:fill="F2F2F2" w:themeFill="background1" w:themeFillShade="F2"/>
            <w:vAlign w:val="center"/>
          </w:tcPr>
          <w:p w:rsidR="00827AF6" w:rsidRPr="006503CF" w:rsidRDefault="00827AF6" w:rsidP="00FB0303">
            <w:pPr>
              <w:rPr>
                <w:rFonts w:eastAsia="Times New Roman" w:cs="Times New Roman"/>
                <w:sz w:val="24"/>
                <w:szCs w:val="24"/>
              </w:rPr>
            </w:pPr>
            <w:r w:rsidRPr="006503CF">
              <w:rPr>
                <w:rFonts w:eastAsia="Times New Roman" w:cs="Times New Roman"/>
                <w:sz w:val="24"/>
                <w:szCs w:val="24"/>
              </w:rPr>
              <w:t>GPE 3315A/B</w:t>
            </w:r>
          </w:p>
        </w:tc>
        <w:tc>
          <w:tcPr>
            <w:tcW w:w="1063" w:type="pct"/>
            <w:shd w:val="clear" w:color="auto" w:fill="F2F2F2" w:themeFill="background1" w:themeFillShade="F2"/>
            <w:vAlign w:val="center"/>
          </w:tcPr>
          <w:p w:rsidR="00827AF6" w:rsidRPr="006503CF" w:rsidRDefault="00827AF6" w:rsidP="00FB0303">
            <w:pPr>
              <w:rPr>
                <w:rFonts w:cs="Times New Roman"/>
                <w:sz w:val="24"/>
                <w:szCs w:val="24"/>
              </w:rPr>
            </w:pPr>
            <w:r w:rsidRPr="006503CF">
              <w:rPr>
                <w:rFonts w:eastAsia="Times New Roman" w:cs="Times New Roman"/>
                <w:sz w:val="24"/>
                <w:szCs w:val="24"/>
              </w:rPr>
              <w:t>Reaction Engineering with Green Engineering Applications</w:t>
            </w:r>
          </w:p>
        </w:tc>
        <w:tc>
          <w:tcPr>
            <w:tcW w:w="2999" w:type="pct"/>
            <w:shd w:val="clear" w:color="auto" w:fill="F2F2F2" w:themeFill="background1" w:themeFillShade="F2"/>
            <w:vAlign w:val="center"/>
          </w:tcPr>
          <w:p w:rsidR="00827AF6" w:rsidRPr="006503CF" w:rsidRDefault="00827AF6" w:rsidP="00FB0303">
            <w:pPr>
              <w:rPr>
                <w:rFonts w:cs="Times New Roman"/>
                <w:sz w:val="24"/>
                <w:szCs w:val="24"/>
              </w:rPr>
            </w:pPr>
            <w:r w:rsidRPr="006503CF">
              <w:rPr>
                <w:rFonts w:cs="Times New Roman"/>
                <w:sz w:val="24"/>
                <w:szCs w:val="24"/>
              </w:rPr>
              <w:t>Reaction kinetics as applied to the large-scale manufacture of chemicals. An introduction to the factors which affect the design and size of chemical reactors as well as the conditions under which they are to be operated for maximum efficiency with special highlights on green processes.</w:t>
            </w:r>
          </w:p>
        </w:tc>
      </w:tr>
      <w:tr w:rsidR="00827AF6" w:rsidRPr="006503CF" w:rsidTr="006503CF">
        <w:trPr>
          <w:trHeight w:val="340"/>
        </w:trPr>
        <w:tc>
          <w:tcPr>
            <w:tcW w:w="938" w:type="pct"/>
            <w:gridSpan w:val="2"/>
            <w:shd w:val="clear" w:color="auto" w:fill="F2F2F2" w:themeFill="background1" w:themeFillShade="F2"/>
            <w:vAlign w:val="center"/>
          </w:tcPr>
          <w:p w:rsidR="00827AF6" w:rsidRPr="006503CF" w:rsidRDefault="00827AF6" w:rsidP="00FB0303">
            <w:pPr>
              <w:rPr>
                <w:rFonts w:eastAsia="Times New Roman" w:cs="Times New Roman"/>
                <w:sz w:val="24"/>
                <w:szCs w:val="24"/>
              </w:rPr>
            </w:pPr>
            <w:r w:rsidRPr="006503CF">
              <w:rPr>
                <w:rFonts w:eastAsia="Times New Roman" w:cs="Times New Roman"/>
                <w:sz w:val="24"/>
                <w:szCs w:val="24"/>
              </w:rPr>
              <w:t>GPE 3324A/B</w:t>
            </w:r>
          </w:p>
        </w:tc>
        <w:tc>
          <w:tcPr>
            <w:tcW w:w="1063" w:type="pct"/>
            <w:shd w:val="clear" w:color="auto" w:fill="F2F2F2" w:themeFill="background1" w:themeFillShade="F2"/>
            <w:vAlign w:val="center"/>
          </w:tcPr>
          <w:p w:rsidR="00827AF6" w:rsidRPr="006503CF" w:rsidRDefault="00827AF6" w:rsidP="00FB0303">
            <w:pPr>
              <w:rPr>
                <w:rFonts w:cs="Times New Roman"/>
                <w:sz w:val="24"/>
                <w:szCs w:val="24"/>
              </w:rPr>
            </w:pPr>
            <w:r w:rsidRPr="006503CF">
              <w:rPr>
                <w:rFonts w:eastAsia="Times New Roman" w:cs="Times New Roman"/>
                <w:sz w:val="24"/>
                <w:szCs w:val="24"/>
              </w:rPr>
              <w:t>Mass Transfer Operations with Green Engineering Applications</w:t>
            </w:r>
          </w:p>
        </w:tc>
        <w:tc>
          <w:tcPr>
            <w:tcW w:w="2999" w:type="pct"/>
            <w:shd w:val="clear" w:color="auto" w:fill="F2F2F2" w:themeFill="background1" w:themeFillShade="F2"/>
            <w:vAlign w:val="center"/>
          </w:tcPr>
          <w:p w:rsidR="00827AF6" w:rsidRPr="006503CF" w:rsidRDefault="00827AF6" w:rsidP="00FB0303">
            <w:pPr>
              <w:rPr>
                <w:rFonts w:cs="Times New Roman"/>
                <w:sz w:val="24"/>
                <w:szCs w:val="24"/>
              </w:rPr>
            </w:pPr>
            <w:r w:rsidRPr="006503CF">
              <w:rPr>
                <w:rFonts w:cs="Times New Roman"/>
                <w:sz w:val="24"/>
                <w:szCs w:val="24"/>
              </w:rPr>
              <w:t xml:space="preserve">This course reviews the fundamentals of </w:t>
            </w:r>
            <w:proofErr w:type="spellStart"/>
            <w:r w:rsidRPr="006503CF">
              <w:rPr>
                <w:rFonts w:cs="Times New Roman"/>
                <w:sz w:val="24"/>
                <w:szCs w:val="24"/>
              </w:rPr>
              <w:t>interphase</w:t>
            </w:r>
            <w:proofErr w:type="spellEnd"/>
            <w:r w:rsidRPr="006503CF">
              <w:rPr>
                <w:rFonts w:cs="Times New Roman"/>
                <w:sz w:val="24"/>
                <w:szCs w:val="24"/>
              </w:rPr>
              <w:t xml:space="preserve"> mass transfer and transfer units and then reviews the design of differential mass </w:t>
            </w:r>
            <w:proofErr w:type="gramStart"/>
            <w:r w:rsidRPr="006503CF">
              <w:rPr>
                <w:rFonts w:cs="Times New Roman"/>
                <w:sz w:val="24"/>
                <w:szCs w:val="24"/>
              </w:rPr>
              <w:t>transfer  equipment</w:t>
            </w:r>
            <w:proofErr w:type="gramEnd"/>
            <w:r w:rsidRPr="006503CF">
              <w:rPr>
                <w:rFonts w:cs="Times New Roman"/>
                <w:sz w:val="24"/>
                <w:szCs w:val="24"/>
              </w:rPr>
              <w:t>, with special emphasis on absorption, stripping, humidification and drying. The laboratory component of the course focuses on the operation of mass transfer process with green applications.</w:t>
            </w:r>
          </w:p>
        </w:tc>
      </w:tr>
      <w:tr w:rsidR="00827AF6" w:rsidRPr="006503CF" w:rsidTr="006503CF">
        <w:trPr>
          <w:trHeight w:val="340"/>
        </w:trPr>
        <w:tc>
          <w:tcPr>
            <w:tcW w:w="938" w:type="pct"/>
            <w:gridSpan w:val="2"/>
            <w:shd w:val="clear" w:color="auto" w:fill="EAF1DD" w:themeFill="accent3" w:themeFillTint="33"/>
            <w:vAlign w:val="center"/>
          </w:tcPr>
          <w:p w:rsidR="00827AF6" w:rsidRPr="006503CF" w:rsidRDefault="00827AF6" w:rsidP="00FB0303">
            <w:pPr>
              <w:rPr>
                <w:rFonts w:eastAsia="Times New Roman" w:cs="Times New Roman"/>
                <w:sz w:val="24"/>
                <w:szCs w:val="24"/>
              </w:rPr>
            </w:pPr>
            <w:r w:rsidRPr="006503CF">
              <w:rPr>
                <w:rFonts w:eastAsia="Times New Roman" w:cs="Times New Roman"/>
                <w:sz w:val="24"/>
                <w:szCs w:val="24"/>
              </w:rPr>
              <w:lastRenderedPageBreak/>
              <w:t>GPE 3382A/B</w:t>
            </w:r>
          </w:p>
        </w:tc>
        <w:tc>
          <w:tcPr>
            <w:tcW w:w="1063" w:type="pct"/>
            <w:shd w:val="clear" w:color="auto" w:fill="EAF1DD" w:themeFill="accent3" w:themeFillTint="33"/>
            <w:vAlign w:val="center"/>
          </w:tcPr>
          <w:p w:rsidR="00827AF6" w:rsidRPr="006503CF" w:rsidRDefault="00827AF6" w:rsidP="00FB0303">
            <w:pPr>
              <w:rPr>
                <w:rFonts w:cs="Times New Roman"/>
                <w:sz w:val="24"/>
                <w:szCs w:val="24"/>
              </w:rPr>
            </w:pPr>
            <w:r w:rsidRPr="006503CF">
              <w:rPr>
                <w:rFonts w:eastAsia="Times New Roman" w:cs="Times New Roman"/>
                <w:sz w:val="24"/>
                <w:szCs w:val="24"/>
              </w:rPr>
              <w:t>Fundamentals of Green Engineering and Safety</w:t>
            </w:r>
          </w:p>
        </w:tc>
        <w:tc>
          <w:tcPr>
            <w:tcW w:w="2999" w:type="pct"/>
            <w:shd w:val="clear" w:color="auto" w:fill="EAF1DD" w:themeFill="accent3" w:themeFillTint="33"/>
            <w:vAlign w:val="center"/>
          </w:tcPr>
          <w:p w:rsidR="00827AF6" w:rsidRPr="006503CF" w:rsidRDefault="00827AF6" w:rsidP="00FB0303">
            <w:pPr>
              <w:rPr>
                <w:rFonts w:cs="Times New Roman"/>
                <w:sz w:val="24"/>
                <w:szCs w:val="24"/>
              </w:rPr>
            </w:pPr>
            <w:r w:rsidRPr="006503CF">
              <w:rPr>
                <w:rFonts w:cs="Times New Roman"/>
                <w:sz w:val="24"/>
                <w:szCs w:val="24"/>
              </w:rPr>
              <w:t>This course reviews the fundamental concepts of Green Process Engineering and Safety. The general objectives are for the student to be aware of the environmental and safety issues associated with industrial processes, environmental laws and regulations and to be able to evaluate and control the environmental footprint of industrial chemical processes with considerations of safety.</w:t>
            </w:r>
          </w:p>
        </w:tc>
      </w:tr>
      <w:tr w:rsidR="00827AF6" w:rsidRPr="006503CF" w:rsidTr="006503CF">
        <w:trPr>
          <w:trHeight w:val="340"/>
        </w:trPr>
        <w:tc>
          <w:tcPr>
            <w:tcW w:w="938" w:type="pct"/>
            <w:gridSpan w:val="2"/>
            <w:shd w:val="clear" w:color="auto" w:fill="EAF1DD" w:themeFill="accent3" w:themeFillTint="33"/>
            <w:vAlign w:val="center"/>
          </w:tcPr>
          <w:p w:rsidR="00827AF6" w:rsidRPr="006503CF" w:rsidRDefault="00827AF6" w:rsidP="00FB0303">
            <w:pPr>
              <w:rPr>
                <w:rFonts w:eastAsia="Times New Roman" w:cs="Times New Roman"/>
                <w:sz w:val="24"/>
                <w:szCs w:val="24"/>
              </w:rPr>
            </w:pPr>
            <w:r w:rsidRPr="006503CF">
              <w:rPr>
                <w:rFonts w:eastAsia="Times New Roman" w:cs="Times New Roman"/>
                <w:sz w:val="24"/>
                <w:szCs w:val="24"/>
              </w:rPr>
              <w:t>GPE 3383A/B</w:t>
            </w:r>
          </w:p>
        </w:tc>
        <w:tc>
          <w:tcPr>
            <w:tcW w:w="1063" w:type="pct"/>
            <w:shd w:val="clear" w:color="auto" w:fill="EAF1DD" w:themeFill="accent3" w:themeFillTint="33"/>
            <w:vAlign w:val="center"/>
          </w:tcPr>
          <w:p w:rsidR="00827AF6" w:rsidRPr="006503CF" w:rsidRDefault="00827AF6" w:rsidP="00FB0303">
            <w:pPr>
              <w:rPr>
                <w:rFonts w:cs="Times New Roman"/>
                <w:sz w:val="24"/>
                <w:szCs w:val="24"/>
              </w:rPr>
            </w:pPr>
            <w:r w:rsidRPr="006503CF">
              <w:rPr>
                <w:rFonts w:eastAsia="Times New Roman" w:cs="Times New Roman"/>
                <w:sz w:val="24"/>
                <w:szCs w:val="24"/>
              </w:rPr>
              <w:t>Solar and Fuel Cells</w:t>
            </w:r>
          </w:p>
        </w:tc>
        <w:tc>
          <w:tcPr>
            <w:tcW w:w="2999" w:type="pct"/>
            <w:shd w:val="clear" w:color="auto" w:fill="EAF1DD" w:themeFill="accent3" w:themeFillTint="33"/>
            <w:vAlign w:val="center"/>
          </w:tcPr>
          <w:p w:rsidR="00827AF6" w:rsidRPr="006503CF" w:rsidRDefault="00827AF6" w:rsidP="00FB0303">
            <w:pPr>
              <w:rPr>
                <w:rFonts w:cs="Times New Roman"/>
                <w:sz w:val="24"/>
                <w:szCs w:val="24"/>
              </w:rPr>
            </w:pPr>
            <w:r w:rsidRPr="006503CF">
              <w:rPr>
                <w:rFonts w:cs="Times New Roman"/>
                <w:sz w:val="24"/>
                <w:szCs w:val="24"/>
              </w:rPr>
              <w:t xml:space="preserve">The basics of </w:t>
            </w:r>
            <w:proofErr w:type="gramStart"/>
            <w:r w:rsidRPr="006503CF">
              <w:rPr>
                <w:rFonts w:cs="Times New Roman"/>
                <w:sz w:val="24"/>
                <w:szCs w:val="24"/>
              </w:rPr>
              <w:t>fuel  cell</w:t>
            </w:r>
            <w:proofErr w:type="gramEnd"/>
            <w:r w:rsidRPr="006503CF">
              <w:rPr>
                <w:rFonts w:cs="Times New Roman"/>
                <w:sz w:val="24"/>
                <w:szCs w:val="24"/>
              </w:rPr>
              <w:t xml:space="preserve"> operation, including electrode kinetics, membrane processes, mass transfer and hydrodynamics. The main types of fuel cells and solar cells will be taught, advantages, disadvantages and current status of development will be discussed. Applications of fuel cells for stationary, portable and transportation electricity generation.</w:t>
            </w:r>
          </w:p>
        </w:tc>
      </w:tr>
      <w:tr w:rsidR="00827AF6" w:rsidRPr="006503CF" w:rsidTr="006503CF">
        <w:trPr>
          <w:trHeight w:val="340"/>
        </w:trPr>
        <w:tc>
          <w:tcPr>
            <w:tcW w:w="938" w:type="pct"/>
            <w:gridSpan w:val="2"/>
            <w:shd w:val="clear" w:color="auto" w:fill="EAF1DD" w:themeFill="accent3" w:themeFillTint="33"/>
            <w:vAlign w:val="center"/>
          </w:tcPr>
          <w:p w:rsidR="00827AF6" w:rsidRPr="006503CF" w:rsidRDefault="00827AF6" w:rsidP="00FB0303">
            <w:pPr>
              <w:rPr>
                <w:rFonts w:eastAsia="Times New Roman" w:cs="Times New Roman"/>
                <w:sz w:val="24"/>
                <w:szCs w:val="24"/>
              </w:rPr>
            </w:pPr>
            <w:r w:rsidRPr="006503CF">
              <w:rPr>
                <w:rFonts w:eastAsia="Times New Roman" w:cs="Times New Roman"/>
                <w:sz w:val="24"/>
                <w:szCs w:val="24"/>
              </w:rPr>
              <w:t>GPE 3385A/B</w:t>
            </w:r>
          </w:p>
        </w:tc>
        <w:tc>
          <w:tcPr>
            <w:tcW w:w="1063" w:type="pct"/>
            <w:shd w:val="clear" w:color="auto" w:fill="EAF1DD" w:themeFill="accent3" w:themeFillTint="33"/>
            <w:vAlign w:val="center"/>
          </w:tcPr>
          <w:p w:rsidR="00827AF6" w:rsidRPr="006503CF" w:rsidRDefault="00827AF6" w:rsidP="00FB0303">
            <w:pPr>
              <w:rPr>
                <w:rFonts w:cs="Times New Roman"/>
                <w:sz w:val="24"/>
                <w:szCs w:val="24"/>
              </w:rPr>
            </w:pPr>
            <w:r w:rsidRPr="006503CF">
              <w:rPr>
                <w:rFonts w:eastAsia="Times New Roman" w:cs="Times New Roman"/>
                <w:sz w:val="24"/>
                <w:szCs w:val="24"/>
              </w:rPr>
              <w:t>Green Power</w:t>
            </w:r>
          </w:p>
        </w:tc>
        <w:tc>
          <w:tcPr>
            <w:tcW w:w="2999" w:type="pct"/>
            <w:shd w:val="clear" w:color="auto" w:fill="EAF1DD" w:themeFill="accent3" w:themeFillTint="33"/>
            <w:vAlign w:val="center"/>
          </w:tcPr>
          <w:p w:rsidR="00827AF6" w:rsidRPr="006503CF" w:rsidRDefault="00827AF6" w:rsidP="00FB0303">
            <w:pPr>
              <w:rPr>
                <w:rFonts w:cs="Times New Roman"/>
                <w:sz w:val="24"/>
                <w:szCs w:val="24"/>
              </w:rPr>
            </w:pPr>
            <w:r w:rsidRPr="006503CF">
              <w:rPr>
                <w:rFonts w:cs="Times New Roman"/>
                <w:sz w:val="24"/>
                <w:szCs w:val="24"/>
              </w:rPr>
              <w:t>This course will introduce students to various electric power generation technologies and issues associated with their design, performance, environmental and social impact. Power consumption patterns of family households, small businesses and their modeling are studied. Solar, wind, nuclear, tidal, geothermal, hydrogen and biomass based electric power generation are reviewed. Aspects of their incorporation into the existing electric power grid and fuel cycle will be reviewed.</w:t>
            </w:r>
          </w:p>
        </w:tc>
      </w:tr>
      <w:tr w:rsidR="00827AF6" w:rsidRPr="006503CF" w:rsidTr="006503CF">
        <w:trPr>
          <w:trHeight w:val="340"/>
        </w:trPr>
        <w:tc>
          <w:tcPr>
            <w:tcW w:w="938" w:type="pct"/>
            <w:gridSpan w:val="2"/>
            <w:shd w:val="clear" w:color="auto" w:fill="EAF1DD" w:themeFill="accent3" w:themeFillTint="33"/>
            <w:vAlign w:val="center"/>
          </w:tcPr>
          <w:p w:rsidR="00827AF6" w:rsidRPr="006503CF" w:rsidRDefault="00827AF6" w:rsidP="00FB0303">
            <w:pPr>
              <w:rPr>
                <w:rFonts w:eastAsia="Times New Roman" w:cs="Times New Roman"/>
                <w:sz w:val="24"/>
                <w:szCs w:val="24"/>
              </w:rPr>
            </w:pPr>
            <w:r w:rsidRPr="006503CF">
              <w:rPr>
                <w:rFonts w:eastAsia="Times New Roman" w:cs="Times New Roman"/>
                <w:sz w:val="24"/>
                <w:szCs w:val="24"/>
              </w:rPr>
              <w:t>GPE 3386A/B</w:t>
            </w:r>
          </w:p>
        </w:tc>
        <w:tc>
          <w:tcPr>
            <w:tcW w:w="1063" w:type="pct"/>
            <w:shd w:val="clear" w:color="auto" w:fill="EAF1DD" w:themeFill="accent3" w:themeFillTint="33"/>
            <w:vAlign w:val="center"/>
          </w:tcPr>
          <w:p w:rsidR="00827AF6" w:rsidRPr="006503CF" w:rsidRDefault="00827AF6" w:rsidP="00FB0303">
            <w:pPr>
              <w:rPr>
                <w:rFonts w:cs="Times New Roman"/>
                <w:sz w:val="24"/>
                <w:szCs w:val="24"/>
              </w:rPr>
            </w:pPr>
            <w:r w:rsidRPr="006503CF">
              <w:rPr>
                <w:rFonts w:eastAsia="Times New Roman" w:cs="Times New Roman"/>
                <w:sz w:val="24"/>
                <w:szCs w:val="24"/>
              </w:rPr>
              <w:t>Sustainable Engineering Life Cycle Analysis and case Studies </w:t>
            </w:r>
          </w:p>
        </w:tc>
        <w:tc>
          <w:tcPr>
            <w:tcW w:w="2999" w:type="pct"/>
            <w:shd w:val="clear" w:color="auto" w:fill="EAF1DD" w:themeFill="accent3" w:themeFillTint="33"/>
            <w:vAlign w:val="center"/>
          </w:tcPr>
          <w:p w:rsidR="00827AF6" w:rsidRPr="006503CF" w:rsidRDefault="00827AF6" w:rsidP="00FB0303">
            <w:pPr>
              <w:rPr>
                <w:rFonts w:cs="Times New Roman"/>
                <w:sz w:val="24"/>
                <w:szCs w:val="24"/>
              </w:rPr>
            </w:pPr>
            <w:r w:rsidRPr="006503CF">
              <w:rPr>
                <w:rFonts w:cs="Times New Roman"/>
                <w:sz w:val="24"/>
                <w:szCs w:val="24"/>
              </w:rPr>
              <w:t xml:space="preserve">This course will provide an introduction to sustainable engineering. Topics include challenges in sustainability, risk and life-cycle frameworks, environmental laws and regulations, green and sustainable environmental footprints of industrial chemical processes. Several case studies will be examined including life-cycle analysis of </w:t>
            </w:r>
            <w:proofErr w:type="spellStart"/>
            <w:r w:rsidRPr="006503CF">
              <w:rPr>
                <w:rFonts w:cs="Times New Roman"/>
                <w:sz w:val="24"/>
                <w:szCs w:val="24"/>
              </w:rPr>
              <w:t>biofuels</w:t>
            </w:r>
            <w:proofErr w:type="spellEnd"/>
            <w:r w:rsidRPr="006503CF">
              <w:rPr>
                <w:rFonts w:cs="Times New Roman"/>
                <w:sz w:val="24"/>
                <w:szCs w:val="24"/>
              </w:rPr>
              <w:t xml:space="preserve"> for transportation, photovoltaic cell construction and LED lighting.</w:t>
            </w:r>
          </w:p>
        </w:tc>
      </w:tr>
      <w:tr w:rsidR="00827AF6" w:rsidRPr="006503CF" w:rsidTr="006503CF">
        <w:trPr>
          <w:trHeight w:val="340"/>
        </w:trPr>
        <w:tc>
          <w:tcPr>
            <w:tcW w:w="938" w:type="pct"/>
            <w:gridSpan w:val="2"/>
            <w:shd w:val="clear" w:color="auto" w:fill="F2F2F2" w:themeFill="background1" w:themeFillShade="F2"/>
            <w:vAlign w:val="center"/>
          </w:tcPr>
          <w:p w:rsidR="00827AF6" w:rsidRPr="006503CF" w:rsidRDefault="00827AF6" w:rsidP="00FB0303">
            <w:pPr>
              <w:rPr>
                <w:rFonts w:eastAsia="Times New Roman" w:cs="Times New Roman"/>
                <w:sz w:val="24"/>
                <w:szCs w:val="24"/>
              </w:rPr>
            </w:pPr>
            <w:r w:rsidRPr="006503CF">
              <w:rPr>
                <w:rFonts w:eastAsia="Times New Roman" w:cs="Times New Roman"/>
                <w:sz w:val="24"/>
                <w:szCs w:val="24"/>
              </w:rPr>
              <w:t>GPE 3395Y</w:t>
            </w:r>
          </w:p>
        </w:tc>
        <w:tc>
          <w:tcPr>
            <w:tcW w:w="1063" w:type="pct"/>
            <w:shd w:val="clear" w:color="auto" w:fill="F2F2F2" w:themeFill="background1" w:themeFillShade="F2"/>
            <w:vAlign w:val="center"/>
          </w:tcPr>
          <w:p w:rsidR="00827AF6" w:rsidRPr="006503CF" w:rsidRDefault="00827AF6" w:rsidP="00FB0303">
            <w:pPr>
              <w:rPr>
                <w:rFonts w:cs="Times New Roman"/>
                <w:sz w:val="24"/>
                <w:szCs w:val="24"/>
              </w:rPr>
            </w:pPr>
            <w:r w:rsidRPr="006503CF">
              <w:rPr>
                <w:rFonts w:eastAsia="Times New Roman" w:cs="Times New Roman"/>
                <w:sz w:val="24"/>
                <w:szCs w:val="24"/>
              </w:rPr>
              <w:t>Green Process Engineering Laboratory Course</w:t>
            </w:r>
          </w:p>
        </w:tc>
        <w:tc>
          <w:tcPr>
            <w:tcW w:w="2999" w:type="pct"/>
            <w:shd w:val="clear" w:color="auto" w:fill="F2F2F2" w:themeFill="background1" w:themeFillShade="F2"/>
            <w:vAlign w:val="center"/>
          </w:tcPr>
          <w:p w:rsidR="00827AF6" w:rsidRPr="006503CF" w:rsidRDefault="00827AF6" w:rsidP="00FB0303">
            <w:pPr>
              <w:rPr>
                <w:rFonts w:cs="Times New Roman"/>
                <w:sz w:val="24"/>
                <w:szCs w:val="24"/>
              </w:rPr>
            </w:pPr>
            <w:r w:rsidRPr="006503CF">
              <w:rPr>
                <w:rFonts w:cs="Times New Roman"/>
                <w:sz w:val="24"/>
                <w:szCs w:val="24"/>
              </w:rPr>
              <w:t>This course focuses on a laboratory, green engineering project. It applies and integrates the concepts reviewed in heat and mass transfer operations, process dynamics and control, and particulate operations.</w:t>
            </w:r>
          </w:p>
        </w:tc>
      </w:tr>
      <w:tr w:rsidR="00827AF6" w:rsidRPr="006503CF" w:rsidTr="006503CF">
        <w:trPr>
          <w:trHeight w:val="340"/>
        </w:trPr>
        <w:tc>
          <w:tcPr>
            <w:tcW w:w="938" w:type="pct"/>
            <w:gridSpan w:val="2"/>
            <w:shd w:val="clear" w:color="auto" w:fill="EAF1DD" w:themeFill="accent3" w:themeFillTint="33"/>
            <w:vAlign w:val="center"/>
          </w:tcPr>
          <w:p w:rsidR="00827AF6" w:rsidRPr="006503CF" w:rsidRDefault="00827AF6" w:rsidP="00FB0303">
            <w:pPr>
              <w:rPr>
                <w:rFonts w:eastAsia="Times New Roman" w:cs="Times New Roman"/>
                <w:sz w:val="24"/>
                <w:szCs w:val="24"/>
              </w:rPr>
            </w:pPr>
            <w:r w:rsidRPr="006503CF">
              <w:rPr>
                <w:rFonts w:eastAsia="Times New Roman" w:cs="Times New Roman"/>
                <w:sz w:val="24"/>
                <w:szCs w:val="24"/>
              </w:rPr>
              <w:t>GPE 4415</w:t>
            </w:r>
          </w:p>
        </w:tc>
        <w:tc>
          <w:tcPr>
            <w:tcW w:w="1063" w:type="pct"/>
            <w:shd w:val="clear" w:color="auto" w:fill="EAF1DD" w:themeFill="accent3" w:themeFillTint="33"/>
            <w:vAlign w:val="center"/>
          </w:tcPr>
          <w:p w:rsidR="00827AF6" w:rsidRPr="006503CF" w:rsidRDefault="00827AF6" w:rsidP="00FB0303">
            <w:pPr>
              <w:rPr>
                <w:rFonts w:cs="Times New Roman"/>
                <w:sz w:val="24"/>
                <w:szCs w:val="24"/>
              </w:rPr>
            </w:pPr>
            <w:r w:rsidRPr="006503CF">
              <w:rPr>
                <w:rFonts w:eastAsia="Times New Roman" w:cs="Times New Roman"/>
                <w:sz w:val="24"/>
                <w:szCs w:val="24"/>
              </w:rPr>
              <w:t>Green Process Engineering Project</w:t>
            </w:r>
          </w:p>
        </w:tc>
        <w:tc>
          <w:tcPr>
            <w:tcW w:w="2999" w:type="pct"/>
            <w:shd w:val="clear" w:color="auto" w:fill="EAF1DD" w:themeFill="accent3" w:themeFillTint="33"/>
            <w:vAlign w:val="center"/>
          </w:tcPr>
          <w:p w:rsidR="00827AF6" w:rsidRPr="006503CF" w:rsidRDefault="00827AF6" w:rsidP="00FB0303">
            <w:pPr>
              <w:rPr>
                <w:rFonts w:cs="Times New Roman"/>
                <w:sz w:val="24"/>
                <w:szCs w:val="24"/>
              </w:rPr>
            </w:pPr>
            <w:r w:rsidRPr="006503CF">
              <w:rPr>
                <w:rFonts w:cs="Times New Roman"/>
                <w:sz w:val="24"/>
                <w:szCs w:val="24"/>
              </w:rPr>
              <w:t>Selection and investigation of a green engineering problem. Analytical and/or experimental work is carried out by individual students or project groups under the supervision of a faculty member. Progress reports and a final engineering report are prepared; each student must deliver a public lecture.</w:t>
            </w:r>
          </w:p>
        </w:tc>
      </w:tr>
      <w:tr w:rsidR="00827AF6" w:rsidRPr="006503CF" w:rsidTr="006503CF">
        <w:trPr>
          <w:trHeight w:val="340"/>
        </w:trPr>
        <w:tc>
          <w:tcPr>
            <w:tcW w:w="938" w:type="pct"/>
            <w:gridSpan w:val="2"/>
            <w:shd w:val="clear" w:color="auto" w:fill="EAF1DD" w:themeFill="accent3" w:themeFillTint="33"/>
            <w:vAlign w:val="center"/>
          </w:tcPr>
          <w:p w:rsidR="00827AF6" w:rsidRPr="006503CF" w:rsidRDefault="00827AF6" w:rsidP="00FB0303">
            <w:pPr>
              <w:rPr>
                <w:rFonts w:eastAsia="Times New Roman" w:cs="Times New Roman"/>
                <w:sz w:val="24"/>
                <w:szCs w:val="24"/>
              </w:rPr>
            </w:pPr>
            <w:r w:rsidRPr="006503CF">
              <w:rPr>
                <w:rFonts w:eastAsia="Times New Roman" w:cs="Times New Roman"/>
                <w:sz w:val="24"/>
                <w:szCs w:val="24"/>
              </w:rPr>
              <w:t>GPE 4484 A/B</w:t>
            </w:r>
          </w:p>
        </w:tc>
        <w:tc>
          <w:tcPr>
            <w:tcW w:w="1063" w:type="pct"/>
            <w:shd w:val="clear" w:color="auto" w:fill="EAF1DD" w:themeFill="accent3" w:themeFillTint="33"/>
            <w:vAlign w:val="center"/>
          </w:tcPr>
          <w:p w:rsidR="00827AF6" w:rsidRPr="006503CF" w:rsidRDefault="00827AF6" w:rsidP="00FB0303">
            <w:pPr>
              <w:rPr>
                <w:rFonts w:cs="Times New Roman"/>
                <w:sz w:val="24"/>
                <w:szCs w:val="24"/>
              </w:rPr>
            </w:pPr>
            <w:r w:rsidRPr="006503CF">
              <w:rPr>
                <w:rFonts w:eastAsia="Times New Roman" w:cs="Times New Roman"/>
                <w:sz w:val="24"/>
                <w:szCs w:val="24"/>
              </w:rPr>
              <w:t>Green Fuels &amp; Chemicals</w:t>
            </w:r>
          </w:p>
        </w:tc>
        <w:tc>
          <w:tcPr>
            <w:tcW w:w="2999" w:type="pct"/>
            <w:shd w:val="clear" w:color="auto" w:fill="EAF1DD" w:themeFill="accent3" w:themeFillTint="33"/>
            <w:vAlign w:val="center"/>
          </w:tcPr>
          <w:p w:rsidR="00827AF6" w:rsidRPr="006503CF" w:rsidRDefault="00827AF6" w:rsidP="00FB0303">
            <w:pPr>
              <w:rPr>
                <w:rFonts w:cs="Times New Roman"/>
                <w:sz w:val="24"/>
                <w:szCs w:val="24"/>
              </w:rPr>
            </w:pPr>
            <w:r w:rsidRPr="006503CF">
              <w:rPr>
                <w:rFonts w:cs="Times New Roman"/>
                <w:sz w:val="24"/>
                <w:szCs w:val="24"/>
              </w:rPr>
              <w:t>This course describes what are green fuels and chemicals and the main current or potential processes used to produce green fuels and chemicals. The student should be aware of the issues associated with the production of fuels and chemicals from fossil resources, be aware of the current processes that are used on a commercial scale to produce green fuels and chemicals, their advantages and drawbacks.</w:t>
            </w:r>
          </w:p>
        </w:tc>
      </w:tr>
      <w:tr w:rsidR="00827AF6" w:rsidRPr="006503CF" w:rsidTr="006503CF">
        <w:trPr>
          <w:trHeight w:val="340"/>
        </w:trPr>
        <w:tc>
          <w:tcPr>
            <w:tcW w:w="938" w:type="pct"/>
            <w:gridSpan w:val="2"/>
            <w:shd w:val="clear" w:color="auto" w:fill="EAF1DD" w:themeFill="accent3" w:themeFillTint="33"/>
            <w:vAlign w:val="center"/>
          </w:tcPr>
          <w:p w:rsidR="00827AF6" w:rsidRPr="006503CF" w:rsidRDefault="00827AF6" w:rsidP="00FB0303">
            <w:pPr>
              <w:rPr>
                <w:rFonts w:eastAsia="Times New Roman" w:cs="Times New Roman"/>
                <w:color w:val="000000"/>
                <w:sz w:val="24"/>
                <w:szCs w:val="24"/>
              </w:rPr>
            </w:pPr>
            <w:r w:rsidRPr="006503CF">
              <w:rPr>
                <w:rFonts w:eastAsia="Times New Roman" w:cs="Times New Roman"/>
                <w:color w:val="000000"/>
                <w:sz w:val="24"/>
                <w:szCs w:val="24"/>
              </w:rPr>
              <w:t>GPE 4497</w:t>
            </w:r>
          </w:p>
        </w:tc>
        <w:tc>
          <w:tcPr>
            <w:tcW w:w="1063" w:type="pct"/>
            <w:shd w:val="clear" w:color="auto" w:fill="EAF1DD" w:themeFill="accent3" w:themeFillTint="33"/>
            <w:vAlign w:val="center"/>
          </w:tcPr>
          <w:p w:rsidR="00827AF6" w:rsidRPr="006503CF" w:rsidRDefault="00827AF6" w:rsidP="00FB0303">
            <w:pPr>
              <w:rPr>
                <w:rFonts w:cs="Times New Roman"/>
                <w:sz w:val="24"/>
                <w:szCs w:val="24"/>
              </w:rPr>
            </w:pPr>
            <w:r w:rsidRPr="006503CF">
              <w:rPr>
                <w:rFonts w:eastAsia="Times New Roman" w:cs="Times New Roman"/>
                <w:color w:val="000000"/>
                <w:sz w:val="24"/>
                <w:szCs w:val="24"/>
              </w:rPr>
              <w:t>Green Process Design</w:t>
            </w:r>
          </w:p>
        </w:tc>
        <w:tc>
          <w:tcPr>
            <w:tcW w:w="2999" w:type="pct"/>
            <w:shd w:val="clear" w:color="auto" w:fill="EAF1DD" w:themeFill="accent3" w:themeFillTint="33"/>
            <w:vAlign w:val="center"/>
          </w:tcPr>
          <w:p w:rsidR="00827AF6" w:rsidRPr="006503CF" w:rsidRDefault="00827AF6" w:rsidP="00FB0303">
            <w:pPr>
              <w:rPr>
                <w:rFonts w:cs="Times New Roman"/>
                <w:sz w:val="24"/>
                <w:szCs w:val="24"/>
              </w:rPr>
            </w:pPr>
            <w:r w:rsidRPr="006503CF">
              <w:rPr>
                <w:rFonts w:cs="Times New Roman"/>
                <w:sz w:val="24"/>
                <w:szCs w:val="24"/>
              </w:rPr>
              <w:t xml:space="preserve">A design is prepared for a device or a full-scale industrial process. This involves the detailed design of all major components, an estimate of the environmental footprint, and an economic analysis. Problem formulation, innovative solutions and professional </w:t>
            </w:r>
            <w:r w:rsidRPr="006503CF">
              <w:rPr>
                <w:rFonts w:cs="Times New Roman"/>
                <w:sz w:val="24"/>
                <w:szCs w:val="24"/>
              </w:rPr>
              <w:lastRenderedPageBreak/>
              <w:t>decision making are emphasized.</w:t>
            </w:r>
          </w:p>
        </w:tc>
      </w:tr>
      <w:tr w:rsidR="00827AF6" w:rsidRPr="006503CF" w:rsidTr="00FB0303">
        <w:trPr>
          <w:trHeight w:val="340"/>
        </w:trPr>
        <w:tc>
          <w:tcPr>
            <w:tcW w:w="5000" w:type="pct"/>
            <w:gridSpan w:val="4"/>
            <w:shd w:val="clear" w:color="auto" w:fill="E5DFEC" w:themeFill="accent4" w:themeFillTint="33"/>
            <w:vAlign w:val="center"/>
          </w:tcPr>
          <w:p w:rsidR="00827AF6" w:rsidRPr="006503CF" w:rsidRDefault="00827AF6" w:rsidP="00FB0303">
            <w:pPr>
              <w:rPr>
                <w:rFonts w:cs="Times New Roman"/>
                <w:sz w:val="24"/>
                <w:szCs w:val="24"/>
              </w:rPr>
            </w:pPr>
            <w:r w:rsidRPr="006503CF">
              <w:rPr>
                <w:rFonts w:cs="Times New Roman"/>
                <w:sz w:val="24"/>
                <w:szCs w:val="24"/>
              </w:rPr>
              <w:lastRenderedPageBreak/>
              <w:t>Mechanical Engineering</w:t>
            </w:r>
          </w:p>
        </w:tc>
      </w:tr>
      <w:tr w:rsidR="00827AF6" w:rsidRPr="006503CF" w:rsidTr="006503CF">
        <w:trPr>
          <w:trHeight w:val="340"/>
        </w:trPr>
        <w:tc>
          <w:tcPr>
            <w:tcW w:w="938" w:type="pct"/>
            <w:gridSpan w:val="2"/>
            <w:shd w:val="clear" w:color="auto" w:fill="EAF1DD" w:themeFill="accent3" w:themeFillTint="33"/>
            <w:vAlign w:val="center"/>
          </w:tcPr>
          <w:p w:rsidR="00827AF6" w:rsidRPr="006503CF" w:rsidRDefault="00827AF6" w:rsidP="00FB0303">
            <w:pPr>
              <w:rPr>
                <w:rFonts w:eastAsia="Times New Roman" w:cs="Times New Roman"/>
                <w:color w:val="000000"/>
                <w:sz w:val="24"/>
                <w:szCs w:val="24"/>
              </w:rPr>
            </w:pPr>
            <w:r w:rsidRPr="006503CF">
              <w:rPr>
                <w:rFonts w:eastAsia="Times New Roman" w:cs="Times New Roman"/>
                <w:color w:val="000000"/>
                <w:sz w:val="24"/>
                <w:szCs w:val="24"/>
              </w:rPr>
              <w:t>MME 2259A/B</w:t>
            </w:r>
          </w:p>
        </w:tc>
        <w:tc>
          <w:tcPr>
            <w:tcW w:w="1063" w:type="pct"/>
            <w:shd w:val="clear" w:color="auto" w:fill="EAF1DD" w:themeFill="accent3" w:themeFillTint="33"/>
            <w:vAlign w:val="center"/>
          </w:tcPr>
          <w:p w:rsidR="00827AF6" w:rsidRPr="006503CF" w:rsidRDefault="00827AF6" w:rsidP="00FB0303">
            <w:pPr>
              <w:rPr>
                <w:rFonts w:cs="Times New Roman"/>
                <w:sz w:val="24"/>
                <w:szCs w:val="24"/>
              </w:rPr>
            </w:pPr>
            <w:r w:rsidRPr="006503CF">
              <w:rPr>
                <w:rFonts w:eastAsia="Times New Roman" w:cs="Times New Roman"/>
                <w:color w:val="000000"/>
                <w:sz w:val="24"/>
                <w:szCs w:val="24"/>
              </w:rPr>
              <w:t>Product Design and Development</w:t>
            </w:r>
          </w:p>
        </w:tc>
        <w:tc>
          <w:tcPr>
            <w:tcW w:w="2999" w:type="pct"/>
            <w:shd w:val="clear" w:color="auto" w:fill="EAF1DD" w:themeFill="accent3" w:themeFillTint="33"/>
            <w:vAlign w:val="center"/>
          </w:tcPr>
          <w:p w:rsidR="00827AF6" w:rsidRPr="006503CF" w:rsidRDefault="00827AF6" w:rsidP="00FB0303">
            <w:pPr>
              <w:rPr>
                <w:rFonts w:cs="Times New Roman"/>
                <w:sz w:val="24"/>
                <w:szCs w:val="24"/>
              </w:rPr>
            </w:pPr>
            <w:r w:rsidRPr="006503CF">
              <w:rPr>
                <w:rFonts w:cs="Times New Roman"/>
                <w:sz w:val="24"/>
                <w:szCs w:val="24"/>
              </w:rPr>
              <w:t>Introduction to the engineering design and structured design methods. Topics include: mechanical design process; concept generation and evaluation; embodiment design; design for manufacture and assembly; design for product safety; principles of life-cycle engineering.</w:t>
            </w:r>
          </w:p>
        </w:tc>
      </w:tr>
      <w:tr w:rsidR="00827AF6" w:rsidRPr="006503CF" w:rsidTr="006503CF">
        <w:trPr>
          <w:trHeight w:val="340"/>
        </w:trPr>
        <w:tc>
          <w:tcPr>
            <w:tcW w:w="938" w:type="pct"/>
            <w:gridSpan w:val="2"/>
            <w:shd w:val="clear" w:color="auto" w:fill="F2F2F2" w:themeFill="background1" w:themeFillShade="F2"/>
            <w:vAlign w:val="center"/>
          </w:tcPr>
          <w:p w:rsidR="00827AF6" w:rsidRPr="006503CF" w:rsidRDefault="00827AF6" w:rsidP="00FB0303">
            <w:pPr>
              <w:rPr>
                <w:rFonts w:eastAsia="Times New Roman" w:cs="Times New Roman"/>
                <w:color w:val="000000"/>
                <w:sz w:val="24"/>
                <w:szCs w:val="24"/>
              </w:rPr>
            </w:pPr>
            <w:r w:rsidRPr="006503CF">
              <w:rPr>
                <w:rFonts w:eastAsia="Times New Roman" w:cs="Times New Roman"/>
                <w:color w:val="000000"/>
                <w:sz w:val="24"/>
                <w:szCs w:val="24"/>
              </w:rPr>
              <w:t>MME 4423A/B</w:t>
            </w:r>
          </w:p>
        </w:tc>
        <w:tc>
          <w:tcPr>
            <w:tcW w:w="1063" w:type="pct"/>
            <w:shd w:val="clear" w:color="auto" w:fill="F2F2F2" w:themeFill="background1" w:themeFillShade="F2"/>
            <w:vAlign w:val="center"/>
          </w:tcPr>
          <w:p w:rsidR="00827AF6" w:rsidRPr="006503CF" w:rsidRDefault="00827AF6" w:rsidP="00FB0303">
            <w:pPr>
              <w:rPr>
                <w:rFonts w:cs="Times New Roman"/>
                <w:sz w:val="24"/>
                <w:szCs w:val="24"/>
              </w:rPr>
            </w:pPr>
            <w:r w:rsidRPr="006503CF">
              <w:rPr>
                <w:rFonts w:eastAsia="Times New Roman" w:cs="Times New Roman"/>
                <w:color w:val="000000"/>
                <w:sz w:val="24"/>
                <w:szCs w:val="24"/>
              </w:rPr>
              <w:t>Internal Combustion Engines</w:t>
            </w:r>
          </w:p>
        </w:tc>
        <w:tc>
          <w:tcPr>
            <w:tcW w:w="2999" w:type="pct"/>
            <w:shd w:val="clear" w:color="auto" w:fill="F2F2F2" w:themeFill="background1" w:themeFillShade="F2"/>
            <w:vAlign w:val="center"/>
          </w:tcPr>
          <w:p w:rsidR="00827AF6" w:rsidRPr="006503CF" w:rsidRDefault="00827AF6" w:rsidP="00FB0303">
            <w:pPr>
              <w:rPr>
                <w:rFonts w:cs="Times New Roman"/>
                <w:sz w:val="24"/>
                <w:szCs w:val="24"/>
              </w:rPr>
            </w:pPr>
            <w:r w:rsidRPr="006503CF">
              <w:rPr>
                <w:rFonts w:cs="Times New Roman"/>
                <w:sz w:val="24"/>
                <w:szCs w:val="24"/>
              </w:rPr>
              <w:t>This course elaborates on the fundamentals of how the design and operation of internal combustion engines affect their performance, operation, fuel requirements and environmental impact, study of fluid flow, thermodynamics, combustion, heat transfer and friction phenomena, and fuel properties, relevant to engine power, efficiency and emissions, examination of design features and operating characteristics of different types of internal combustion engines: spark-ignition, diesel, stratified-charge, and mixed-cycle engines.</w:t>
            </w:r>
          </w:p>
        </w:tc>
      </w:tr>
      <w:tr w:rsidR="00827AF6" w:rsidRPr="006503CF" w:rsidTr="006503CF">
        <w:trPr>
          <w:trHeight w:val="340"/>
        </w:trPr>
        <w:tc>
          <w:tcPr>
            <w:tcW w:w="938" w:type="pct"/>
            <w:gridSpan w:val="2"/>
            <w:shd w:val="clear" w:color="auto" w:fill="EAF1DD" w:themeFill="accent3" w:themeFillTint="33"/>
            <w:vAlign w:val="center"/>
          </w:tcPr>
          <w:p w:rsidR="00827AF6" w:rsidRPr="006503CF" w:rsidRDefault="00827AF6" w:rsidP="00FB0303">
            <w:pPr>
              <w:rPr>
                <w:rFonts w:eastAsia="Times New Roman" w:cs="Times New Roman"/>
                <w:color w:val="000000"/>
                <w:sz w:val="24"/>
                <w:szCs w:val="24"/>
              </w:rPr>
            </w:pPr>
            <w:r w:rsidRPr="006503CF">
              <w:rPr>
                <w:rFonts w:eastAsia="Times New Roman" w:cs="Times New Roman"/>
                <w:color w:val="000000"/>
                <w:sz w:val="24"/>
                <w:szCs w:val="24"/>
              </w:rPr>
              <w:t>MME 4429A/B</w:t>
            </w:r>
          </w:p>
        </w:tc>
        <w:tc>
          <w:tcPr>
            <w:tcW w:w="1063" w:type="pct"/>
            <w:shd w:val="clear" w:color="auto" w:fill="EAF1DD" w:themeFill="accent3" w:themeFillTint="33"/>
            <w:vAlign w:val="center"/>
          </w:tcPr>
          <w:p w:rsidR="00827AF6" w:rsidRPr="006503CF" w:rsidRDefault="00827AF6" w:rsidP="00FB0303">
            <w:pPr>
              <w:rPr>
                <w:rFonts w:cs="Times New Roman"/>
                <w:sz w:val="24"/>
                <w:szCs w:val="24"/>
              </w:rPr>
            </w:pPr>
            <w:r w:rsidRPr="006503CF">
              <w:rPr>
                <w:rFonts w:eastAsia="Times New Roman" w:cs="Times New Roman"/>
                <w:color w:val="000000"/>
                <w:sz w:val="24"/>
                <w:szCs w:val="24"/>
              </w:rPr>
              <w:t>Nuclear Engineering</w:t>
            </w:r>
          </w:p>
        </w:tc>
        <w:tc>
          <w:tcPr>
            <w:tcW w:w="2999" w:type="pct"/>
            <w:shd w:val="clear" w:color="auto" w:fill="EAF1DD" w:themeFill="accent3" w:themeFillTint="33"/>
            <w:vAlign w:val="center"/>
          </w:tcPr>
          <w:p w:rsidR="00827AF6" w:rsidRPr="006503CF" w:rsidRDefault="00827AF6" w:rsidP="00FB0303">
            <w:pPr>
              <w:rPr>
                <w:rFonts w:cs="Times New Roman"/>
                <w:sz w:val="24"/>
                <w:szCs w:val="24"/>
              </w:rPr>
            </w:pPr>
            <w:r w:rsidRPr="006503CF">
              <w:rPr>
                <w:rFonts w:cs="Times New Roman"/>
                <w:sz w:val="24"/>
                <w:szCs w:val="24"/>
              </w:rPr>
              <w:t>To present an overview of nuclear engineering beginning with the fundamentals of nuclear physics and extending to the operation of nuclear reactors with special emphasis on the CANDU nuclear reactor.</w:t>
            </w:r>
          </w:p>
        </w:tc>
      </w:tr>
      <w:tr w:rsidR="00827AF6" w:rsidRPr="006503CF" w:rsidTr="006503CF">
        <w:trPr>
          <w:trHeight w:val="340"/>
        </w:trPr>
        <w:tc>
          <w:tcPr>
            <w:tcW w:w="938" w:type="pct"/>
            <w:gridSpan w:val="2"/>
            <w:shd w:val="clear" w:color="auto" w:fill="EAF1DD" w:themeFill="accent3" w:themeFillTint="33"/>
            <w:vAlign w:val="center"/>
          </w:tcPr>
          <w:p w:rsidR="00827AF6" w:rsidRPr="006503CF" w:rsidRDefault="00827AF6" w:rsidP="00FB0303">
            <w:pPr>
              <w:rPr>
                <w:rFonts w:eastAsia="Times New Roman" w:cs="Times New Roman"/>
                <w:color w:val="000000"/>
                <w:sz w:val="24"/>
                <w:szCs w:val="24"/>
              </w:rPr>
            </w:pPr>
            <w:r w:rsidRPr="006503CF">
              <w:rPr>
                <w:rFonts w:eastAsia="Times New Roman" w:cs="Times New Roman"/>
                <w:color w:val="000000"/>
                <w:sz w:val="24"/>
                <w:szCs w:val="24"/>
              </w:rPr>
              <w:t>MME 4443A/B</w:t>
            </w:r>
          </w:p>
        </w:tc>
        <w:tc>
          <w:tcPr>
            <w:tcW w:w="1063" w:type="pct"/>
            <w:shd w:val="clear" w:color="auto" w:fill="EAF1DD" w:themeFill="accent3" w:themeFillTint="33"/>
            <w:vAlign w:val="center"/>
          </w:tcPr>
          <w:p w:rsidR="00827AF6" w:rsidRPr="006503CF" w:rsidRDefault="00827AF6" w:rsidP="00FB0303">
            <w:pPr>
              <w:rPr>
                <w:rFonts w:cs="Times New Roman"/>
                <w:sz w:val="24"/>
                <w:szCs w:val="24"/>
              </w:rPr>
            </w:pPr>
            <w:r w:rsidRPr="006503CF">
              <w:rPr>
                <w:rFonts w:eastAsia="Times New Roman" w:cs="Times New Roman"/>
                <w:color w:val="000000"/>
                <w:sz w:val="24"/>
                <w:szCs w:val="24"/>
              </w:rPr>
              <w:t>Energy Conversion</w:t>
            </w:r>
          </w:p>
        </w:tc>
        <w:tc>
          <w:tcPr>
            <w:tcW w:w="2999" w:type="pct"/>
            <w:shd w:val="clear" w:color="auto" w:fill="EAF1DD" w:themeFill="accent3" w:themeFillTint="33"/>
            <w:vAlign w:val="center"/>
          </w:tcPr>
          <w:p w:rsidR="00827AF6" w:rsidRPr="006503CF" w:rsidRDefault="00827AF6" w:rsidP="00FB0303">
            <w:pPr>
              <w:rPr>
                <w:rFonts w:cs="Times New Roman"/>
                <w:sz w:val="24"/>
                <w:szCs w:val="24"/>
              </w:rPr>
            </w:pPr>
            <w:r w:rsidRPr="006503CF">
              <w:rPr>
                <w:rFonts w:cs="Times New Roman"/>
                <w:sz w:val="24"/>
                <w:szCs w:val="24"/>
              </w:rPr>
              <w:t>The basic technical and economic criteria for the design of efficient energy conversion systems are introduced. The principal traditional (steam, hydro and wind) as well as alternative (solar, Ballard) power systems are modeled. Strategies for increased energy efficient and environmentally friendly operation are developed. Design alternatives and selection criteria are studied based on long-term economic viability and overall energy management strategies.</w:t>
            </w:r>
          </w:p>
        </w:tc>
      </w:tr>
      <w:tr w:rsidR="00827AF6" w:rsidRPr="006503CF" w:rsidTr="006503CF">
        <w:trPr>
          <w:trHeight w:val="340"/>
        </w:trPr>
        <w:tc>
          <w:tcPr>
            <w:tcW w:w="938" w:type="pct"/>
            <w:gridSpan w:val="2"/>
            <w:shd w:val="clear" w:color="auto" w:fill="F2F2F2" w:themeFill="background1" w:themeFillShade="F2"/>
            <w:vAlign w:val="center"/>
          </w:tcPr>
          <w:p w:rsidR="00827AF6" w:rsidRPr="006503CF" w:rsidRDefault="00827AF6" w:rsidP="00FB0303">
            <w:pPr>
              <w:rPr>
                <w:rFonts w:eastAsia="Times New Roman" w:cs="Times New Roman"/>
                <w:color w:val="000000"/>
                <w:sz w:val="24"/>
                <w:szCs w:val="24"/>
              </w:rPr>
            </w:pPr>
            <w:r w:rsidRPr="006503CF">
              <w:rPr>
                <w:rFonts w:eastAsia="Times New Roman" w:cs="Times New Roman"/>
                <w:color w:val="000000"/>
                <w:sz w:val="24"/>
                <w:szCs w:val="24"/>
              </w:rPr>
              <w:t>MME 4491A/B</w:t>
            </w:r>
          </w:p>
        </w:tc>
        <w:tc>
          <w:tcPr>
            <w:tcW w:w="1063" w:type="pct"/>
            <w:shd w:val="clear" w:color="auto" w:fill="F2F2F2" w:themeFill="background1" w:themeFillShade="F2"/>
            <w:vAlign w:val="center"/>
          </w:tcPr>
          <w:p w:rsidR="00827AF6" w:rsidRPr="006503CF" w:rsidRDefault="00827AF6" w:rsidP="00FB0303">
            <w:pPr>
              <w:rPr>
                <w:rFonts w:cs="Times New Roman"/>
                <w:sz w:val="24"/>
                <w:szCs w:val="24"/>
              </w:rPr>
            </w:pPr>
            <w:r w:rsidRPr="006503CF">
              <w:rPr>
                <w:rFonts w:eastAsia="Times New Roman" w:cs="Times New Roman"/>
                <w:color w:val="000000"/>
                <w:sz w:val="24"/>
                <w:szCs w:val="24"/>
              </w:rPr>
              <w:t>Wind Engineering</w:t>
            </w:r>
          </w:p>
        </w:tc>
        <w:tc>
          <w:tcPr>
            <w:tcW w:w="2999" w:type="pct"/>
            <w:shd w:val="clear" w:color="auto" w:fill="F2F2F2" w:themeFill="background1" w:themeFillShade="F2"/>
            <w:vAlign w:val="center"/>
          </w:tcPr>
          <w:p w:rsidR="00827AF6" w:rsidRPr="006503CF" w:rsidRDefault="00827AF6" w:rsidP="00FB0303">
            <w:pPr>
              <w:rPr>
                <w:rFonts w:cs="Times New Roman"/>
                <w:sz w:val="24"/>
                <w:szCs w:val="24"/>
              </w:rPr>
            </w:pPr>
            <w:r w:rsidRPr="006503CF">
              <w:rPr>
                <w:rFonts w:cs="Times New Roman"/>
                <w:sz w:val="24"/>
                <w:szCs w:val="24"/>
              </w:rPr>
              <w:t>Basic meteorology, the atmospheric boundary layer, wind statistics, flow patterns around basic structural shapes, Quasi-static design of wind loads on structures (using relevant codes of practice), dynamic excitation and response of structures to wind loading, environmental effects of flow around buildings, wind tunnel testing using structural models.</w:t>
            </w:r>
          </w:p>
        </w:tc>
      </w:tr>
      <w:tr w:rsidR="00827AF6" w:rsidRPr="006503CF" w:rsidTr="006503CF">
        <w:trPr>
          <w:trHeight w:val="340"/>
        </w:trPr>
        <w:tc>
          <w:tcPr>
            <w:tcW w:w="938" w:type="pct"/>
            <w:gridSpan w:val="2"/>
            <w:shd w:val="clear" w:color="auto" w:fill="F2F2F2" w:themeFill="background1" w:themeFillShade="F2"/>
            <w:vAlign w:val="center"/>
          </w:tcPr>
          <w:p w:rsidR="00827AF6" w:rsidRPr="006503CF" w:rsidRDefault="00827AF6" w:rsidP="00FB0303">
            <w:pPr>
              <w:rPr>
                <w:rFonts w:eastAsia="Times New Roman" w:cs="Times New Roman"/>
                <w:color w:val="000000"/>
                <w:sz w:val="24"/>
                <w:szCs w:val="24"/>
              </w:rPr>
            </w:pPr>
            <w:r w:rsidRPr="006503CF">
              <w:rPr>
                <w:rFonts w:eastAsia="Times New Roman" w:cs="Times New Roman"/>
                <w:color w:val="000000"/>
                <w:sz w:val="24"/>
                <w:szCs w:val="24"/>
              </w:rPr>
              <w:t>MME 4492A/B</w:t>
            </w:r>
          </w:p>
        </w:tc>
        <w:tc>
          <w:tcPr>
            <w:tcW w:w="1063" w:type="pct"/>
            <w:shd w:val="clear" w:color="auto" w:fill="F2F2F2" w:themeFill="background1" w:themeFillShade="F2"/>
            <w:vAlign w:val="center"/>
          </w:tcPr>
          <w:p w:rsidR="00827AF6" w:rsidRPr="006503CF" w:rsidRDefault="00827AF6" w:rsidP="00FB0303">
            <w:pPr>
              <w:rPr>
                <w:rFonts w:cs="Times New Roman"/>
                <w:sz w:val="24"/>
                <w:szCs w:val="24"/>
              </w:rPr>
            </w:pPr>
            <w:r w:rsidRPr="006503CF">
              <w:rPr>
                <w:rFonts w:eastAsia="Times New Roman" w:cs="Times New Roman"/>
                <w:color w:val="000000"/>
                <w:sz w:val="24"/>
                <w:szCs w:val="24"/>
              </w:rPr>
              <w:t>Production Management for Engineers</w:t>
            </w:r>
          </w:p>
        </w:tc>
        <w:tc>
          <w:tcPr>
            <w:tcW w:w="2999" w:type="pct"/>
            <w:shd w:val="clear" w:color="auto" w:fill="F2F2F2" w:themeFill="background1" w:themeFillShade="F2"/>
            <w:vAlign w:val="center"/>
          </w:tcPr>
          <w:p w:rsidR="00827AF6" w:rsidRPr="006503CF" w:rsidRDefault="00827AF6" w:rsidP="00FB0303">
            <w:pPr>
              <w:rPr>
                <w:rFonts w:cs="Times New Roman"/>
                <w:sz w:val="24"/>
                <w:szCs w:val="24"/>
              </w:rPr>
            </w:pPr>
            <w:r w:rsidRPr="006503CF">
              <w:rPr>
                <w:rFonts w:cs="Times New Roman"/>
                <w:sz w:val="24"/>
                <w:szCs w:val="24"/>
              </w:rPr>
              <w:t>This course examines lean production principles and practices adopted by world-class manufacturers. Topics include: continuous improvement; total quality management; statistical process control; setup reduction; total productive maintenance; just-in-time and pull production; group technology; cellular manufacturing; standard operations; level production scheduling; process balancing; supply chain management; activity based costing; agile manufacturing.</w:t>
            </w:r>
          </w:p>
        </w:tc>
      </w:tr>
      <w:tr w:rsidR="00C30C86" w:rsidRPr="006503CF" w:rsidTr="006503CF">
        <w:trPr>
          <w:trHeight w:val="340"/>
        </w:trPr>
        <w:tc>
          <w:tcPr>
            <w:tcW w:w="938" w:type="pct"/>
            <w:gridSpan w:val="2"/>
            <w:shd w:val="clear" w:color="auto" w:fill="F2F2F2" w:themeFill="background1" w:themeFillShade="F2"/>
            <w:vAlign w:val="center"/>
          </w:tcPr>
          <w:p w:rsidR="00C30C86" w:rsidRPr="006503CF" w:rsidRDefault="00824F75" w:rsidP="00824F75">
            <w:pPr>
              <w:rPr>
                <w:rFonts w:cs="Times New Roman"/>
                <w:sz w:val="24"/>
                <w:szCs w:val="24"/>
              </w:rPr>
            </w:pPr>
            <w:r w:rsidRPr="006503CF">
              <w:rPr>
                <w:rFonts w:cs="Times New Roman"/>
                <w:sz w:val="24"/>
                <w:szCs w:val="24"/>
              </w:rPr>
              <w:t>MME 9617</w:t>
            </w:r>
            <w:r w:rsidRPr="006503CF">
              <w:rPr>
                <w:rFonts w:eastAsia="Times New Roman" w:cs="Times New Roman"/>
                <w:color w:val="000000"/>
                <w:sz w:val="24"/>
                <w:szCs w:val="24"/>
              </w:rPr>
              <w:t>A/B</w:t>
            </w:r>
            <w:r w:rsidR="00C30C86" w:rsidRPr="006503CF">
              <w:rPr>
                <w:rFonts w:cs="Times New Roman"/>
                <w:sz w:val="24"/>
                <w:szCs w:val="24"/>
              </w:rPr>
              <w:t xml:space="preserve"> </w:t>
            </w:r>
          </w:p>
        </w:tc>
        <w:tc>
          <w:tcPr>
            <w:tcW w:w="1063" w:type="pct"/>
            <w:shd w:val="clear" w:color="auto" w:fill="F2F2F2" w:themeFill="background1" w:themeFillShade="F2"/>
            <w:vAlign w:val="center"/>
          </w:tcPr>
          <w:p w:rsidR="00C30C86" w:rsidRPr="006503CF" w:rsidRDefault="00C30C86" w:rsidP="00805871">
            <w:pPr>
              <w:rPr>
                <w:rFonts w:cs="Times New Roman"/>
                <w:sz w:val="24"/>
                <w:szCs w:val="24"/>
              </w:rPr>
            </w:pPr>
            <w:r w:rsidRPr="006503CF">
              <w:rPr>
                <w:rFonts w:cs="Times New Roman"/>
                <w:sz w:val="24"/>
                <w:szCs w:val="24"/>
              </w:rPr>
              <w:t xml:space="preserve">Energy Conversion </w:t>
            </w:r>
          </w:p>
        </w:tc>
        <w:tc>
          <w:tcPr>
            <w:tcW w:w="2999" w:type="pct"/>
            <w:shd w:val="clear" w:color="auto" w:fill="F2F2F2" w:themeFill="background1" w:themeFillShade="F2"/>
            <w:vAlign w:val="center"/>
          </w:tcPr>
          <w:p w:rsidR="00C30C86" w:rsidRPr="006503CF" w:rsidRDefault="00C30C86" w:rsidP="00805871">
            <w:pPr>
              <w:rPr>
                <w:rFonts w:cs="Times New Roman"/>
                <w:sz w:val="24"/>
                <w:szCs w:val="24"/>
              </w:rPr>
            </w:pPr>
            <w:r w:rsidRPr="006503CF">
              <w:rPr>
                <w:rFonts w:cs="Times New Roman"/>
                <w:sz w:val="24"/>
                <w:szCs w:val="24"/>
              </w:rPr>
              <w:t xml:space="preserve">To introduce the basic technical and economic criteria for an understanding of energy conversion systems, including traditional as well as alternative power systems. To discuss strategies for increased energy efficiency and more environmentally sound </w:t>
            </w:r>
            <w:r w:rsidRPr="006503CF">
              <w:rPr>
                <w:rFonts w:cs="Times New Roman"/>
                <w:sz w:val="24"/>
                <w:szCs w:val="24"/>
              </w:rPr>
              <w:lastRenderedPageBreak/>
              <w:t xml:space="preserve">operation. To assess design alternatives and selection criteria based on long-term economic viability and overall energy management strategies. </w:t>
            </w:r>
          </w:p>
        </w:tc>
      </w:tr>
      <w:tr w:rsidR="00C30C86" w:rsidRPr="006503CF" w:rsidTr="006503CF">
        <w:trPr>
          <w:trHeight w:val="340"/>
        </w:trPr>
        <w:tc>
          <w:tcPr>
            <w:tcW w:w="938" w:type="pct"/>
            <w:gridSpan w:val="2"/>
            <w:shd w:val="clear" w:color="auto" w:fill="F2F2F2" w:themeFill="background1" w:themeFillShade="F2"/>
            <w:vAlign w:val="center"/>
          </w:tcPr>
          <w:p w:rsidR="00C30C86" w:rsidRPr="006503CF" w:rsidRDefault="00824F75" w:rsidP="00C30C86">
            <w:pPr>
              <w:rPr>
                <w:rFonts w:cs="Times New Roman"/>
                <w:sz w:val="24"/>
                <w:szCs w:val="24"/>
              </w:rPr>
            </w:pPr>
            <w:r w:rsidRPr="006503CF">
              <w:rPr>
                <w:rFonts w:cs="Times New Roman"/>
                <w:sz w:val="24"/>
                <w:szCs w:val="24"/>
              </w:rPr>
              <w:lastRenderedPageBreak/>
              <w:t>MMEE 9722</w:t>
            </w:r>
            <w:r w:rsidRPr="006503CF">
              <w:rPr>
                <w:rFonts w:eastAsia="Times New Roman" w:cs="Times New Roman"/>
                <w:color w:val="000000"/>
                <w:sz w:val="24"/>
                <w:szCs w:val="24"/>
              </w:rPr>
              <w:t>A/B</w:t>
            </w:r>
          </w:p>
        </w:tc>
        <w:tc>
          <w:tcPr>
            <w:tcW w:w="1063" w:type="pct"/>
            <w:shd w:val="clear" w:color="auto" w:fill="F2F2F2" w:themeFill="background1" w:themeFillShade="F2"/>
            <w:vAlign w:val="center"/>
          </w:tcPr>
          <w:p w:rsidR="00C30C86" w:rsidRPr="006503CF" w:rsidRDefault="00C30C86" w:rsidP="00805871">
            <w:pPr>
              <w:rPr>
                <w:rFonts w:cs="Times New Roman"/>
                <w:sz w:val="24"/>
                <w:szCs w:val="24"/>
              </w:rPr>
            </w:pPr>
            <w:r w:rsidRPr="006503CF">
              <w:rPr>
                <w:rFonts w:cs="Times New Roman"/>
                <w:sz w:val="24"/>
                <w:szCs w:val="24"/>
              </w:rPr>
              <w:t xml:space="preserve">Fuel Cell Science and Energy </w:t>
            </w:r>
          </w:p>
        </w:tc>
        <w:tc>
          <w:tcPr>
            <w:tcW w:w="2999" w:type="pct"/>
            <w:shd w:val="clear" w:color="auto" w:fill="F2F2F2" w:themeFill="background1" w:themeFillShade="F2"/>
            <w:vAlign w:val="center"/>
          </w:tcPr>
          <w:p w:rsidR="00C30C86" w:rsidRPr="006503CF" w:rsidRDefault="00C30C86" w:rsidP="00805871">
            <w:pPr>
              <w:rPr>
                <w:rFonts w:cs="Times New Roman"/>
                <w:sz w:val="24"/>
                <w:szCs w:val="24"/>
              </w:rPr>
            </w:pPr>
            <w:r w:rsidRPr="006503CF">
              <w:rPr>
                <w:rFonts w:cs="Times New Roman"/>
                <w:sz w:val="24"/>
                <w:szCs w:val="24"/>
              </w:rPr>
              <w:t xml:space="preserve">This course focuses on a clean energy device, known as fuel cells. This course aims at developing students’ knowledge and understanding of various fuel cell systems. Strong emphasis will be put on fuel cell fundamentals including thermodynamics, electrode kinetics, transport issues, and fuel cell performance. These issues will be discussed in the context of operation of following systems Polymer Electrolyte Membrane </w:t>
            </w:r>
          </w:p>
          <w:p w:rsidR="00C30C86" w:rsidRPr="006503CF" w:rsidRDefault="00C30C86" w:rsidP="00C30C86">
            <w:pPr>
              <w:rPr>
                <w:rFonts w:cs="Times New Roman"/>
                <w:sz w:val="24"/>
                <w:szCs w:val="24"/>
              </w:rPr>
            </w:pPr>
            <w:r w:rsidRPr="006503CF">
              <w:rPr>
                <w:rFonts w:cs="Times New Roman"/>
                <w:sz w:val="24"/>
                <w:szCs w:val="24"/>
              </w:rPr>
              <w:t xml:space="preserve">(PEMFC), Direct Methanol (DMFC), Alkaline (AFC), Solid Oxide (SOFC), and Molten Carbonate (MCFC). Advanced Materials applications including </w:t>
            </w:r>
            <w:proofErr w:type="spellStart"/>
            <w:r w:rsidRPr="006503CF">
              <w:rPr>
                <w:rFonts w:cs="Times New Roman"/>
                <w:sz w:val="24"/>
                <w:szCs w:val="24"/>
              </w:rPr>
              <w:t>nanomaterials</w:t>
            </w:r>
            <w:proofErr w:type="spellEnd"/>
            <w:r w:rsidRPr="006503CF">
              <w:rPr>
                <w:rFonts w:cs="Times New Roman"/>
                <w:sz w:val="24"/>
                <w:szCs w:val="24"/>
              </w:rPr>
              <w:t xml:space="preserve"> in fuel cells will be discussed. Overview of the current fuel cell industry will be given. </w:t>
            </w:r>
          </w:p>
        </w:tc>
      </w:tr>
      <w:tr w:rsidR="00566277" w:rsidRPr="006503CF" w:rsidTr="00FB0303">
        <w:trPr>
          <w:trHeight w:val="340"/>
        </w:trPr>
        <w:tc>
          <w:tcPr>
            <w:tcW w:w="5000" w:type="pct"/>
            <w:gridSpan w:val="4"/>
            <w:shd w:val="clear" w:color="auto" w:fill="5F497A" w:themeFill="accent4" w:themeFillShade="BF"/>
            <w:vAlign w:val="center"/>
          </w:tcPr>
          <w:p w:rsidR="00566277" w:rsidRPr="006503CF" w:rsidRDefault="00EA0DA2" w:rsidP="00FB0303">
            <w:pPr>
              <w:rPr>
                <w:rFonts w:cs="Times New Roman"/>
                <w:color w:val="FFFFFF" w:themeColor="background1"/>
                <w:sz w:val="24"/>
                <w:szCs w:val="24"/>
              </w:rPr>
            </w:pPr>
            <w:r w:rsidRPr="006503CF">
              <w:rPr>
                <w:rFonts w:cs="Times New Roman"/>
                <w:b/>
                <w:color w:val="FFFFFF" w:themeColor="background1"/>
                <w:sz w:val="24"/>
                <w:szCs w:val="24"/>
                <w:u w:val="single"/>
              </w:rPr>
              <w:t xml:space="preserve">Faculty of </w:t>
            </w:r>
            <w:r w:rsidR="00566277" w:rsidRPr="006503CF">
              <w:rPr>
                <w:rFonts w:cs="Times New Roman"/>
                <w:b/>
                <w:color w:val="FFFFFF" w:themeColor="background1"/>
                <w:sz w:val="24"/>
                <w:szCs w:val="24"/>
                <w:u w:val="single"/>
              </w:rPr>
              <w:t>Health Sciences</w:t>
            </w:r>
          </w:p>
        </w:tc>
      </w:tr>
      <w:tr w:rsidR="00566277" w:rsidRPr="006503CF" w:rsidTr="00FB0303">
        <w:trPr>
          <w:trHeight w:val="340"/>
        </w:trPr>
        <w:tc>
          <w:tcPr>
            <w:tcW w:w="5000" w:type="pct"/>
            <w:gridSpan w:val="4"/>
            <w:shd w:val="clear" w:color="auto" w:fill="E5DFEC" w:themeFill="accent4" w:themeFillTint="33"/>
            <w:vAlign w:val="center"/>
          </w:tcPr>
          <w:p w:rsidR="00566277" w:rsidRPr="006503CF" w:rsidRDefault="00566277" w:rsidP="00FB0303">
            <w:pPr>
              <w:rPr>
                <w:rFonts w:cs="Times New Roman"/>
                <w:sz w:val="24"/>
                <w:szCs w:val="24"/>
              </w:rPr>
            </w:pPr>
            <w:r w:rsidRPr="006503CF">
              <w:rPr>
                <w:rFonts w:cs="Times New Roman"/>
                <w:sz w:val="24"/>
                <w:szCs w:val="24"/>
              </w:rPr>
              <w:t>Health Sciences</w:t>
            </w:r>
          </w:p>
        </w:tc>
      </w:tr>
      <w:tr w:rsidR="00566277" w:rsidRPr="006503CF" w:rsidTr="006503CF">
        <w:trPr>
          <w:trHeight w:val="340"/>
        </w:trPr>
        <w:tc>
          <w:tcPr>
            <w:tcW w:w="938" w:type="pct"/>
            <w:gridSpan w:val="2"/>
            <w:shd w:val="clear" w:color="auto" w:fill="EAF1DD" w:themeFill="accent3" w:themeFillTint="33"/>
            <w:vAlign w:val="center"/>
          </w:tcPr>
          <w:p w:rsidR="00566277" w:rsidRPr="006503CF" w:rsidRDefault="00566277" w:rsidP="00FB0303">
            <w:pPr>
              <w:rPr>
                <w:rFonts w:cs="Times New Roman"/>
                <w:sz w:val="24"/>
                <w:szCs w:val="24"/>
              </w:rPr>
            </w:pPr>
            <w:r w:rsidRPr="006503CF">
              <w:rPr>
                <w:rFonts w:cs="Times New Roman"/>
                <w:sz w:val="24"/>
                <w:szCs w:val="24"/>
              </w:rPr>
              <w:t>HS 1002A/B</w:t>
            </w:r>
          </w:p>
        </w:tc>
        <w:tc>
          <w:tcPr>
            <w:tcW w:w="1063" w:type="pct"/>
            <w:shd w:val="clear" w:color="auto" w:fill="EAF1DD" w:themeFill="accent3" w:themeFillTint="33"/>
            <w:vAlign w:val="center"/>
          </w:tcPr>
          <w:p w:rsidR="00566277" w:rsidRPr="006503CF" w:rsidRDefault="00566277" w:rsidP="00FB0303">
            <w:pPr>
              <w:rPr>
                <w:rFonts w:cs="Times New Roman"/>
                <w:sz w:val="24"/>
                <w:szCs w:val="24"/>
              </w:rPr>
            </w:pPr>
            <w:r w:rsidRPr="006503CF">
              <w:rPr>
                <w:rFonts w:cs="Times New Roman"/>
                <w:sz w:val="24"/>
                <w:szCs w:val="24"/>
              </w:rPr>
              <w:t>Social Determinants of Health</w:t>
            </w:r>
          </w:p>
        </w:tc>
        <w:tc>
          <w:tcPr>
            <w:tcW w:w="2999" w:type="pct"/>
            <w:shd w:val="clear" w:color="auto" w:fill="EAF1DD" w:themeFill="accent3" w:themeFillTint="33"/>
            <w:vAlign w:val="center"/>
          </w:tcPr>
          <w:p w:rsidR="00566277" w:rsidRPr="006503CF" w:rsidRDefault="00566277" w:rsidP="00FB0303">
            <w:pPr>
              <w:rPr>
                <w:rFonts w:cs="Arial"/>
                <w:color w:val="000000"/>
                <w:sz w:val="24"/>
                <w:szCs w:val="24"/>
                <w:shd w:val="clear" w:color="auto" w:fill="FFFFFF"/>
              </w:rPr>
            </w:pPr>
            <w:r w:rsidRPr="006503CF">
              <w:rPr>
                <w:rFonts w:cs="Arial"/>
                <w:color w:val="000000"/>
                <w:sz w:val="24"/>
                <w:szCs w:val="24"/>
                <w:shd w:val="clear" w:color="auto" w:fill="EAF1DD" w:themeFill="accent3" w:themeFillTint="33"/>
              </w:rPr>
              <w:t>This course introduces key social determinants of health, and orients students to viewing health in relation to social factors, equity, and social justice. Students will be introduced to basic terms, concepts, and measurements related to health, public health, population health, and health inequalities.</w:t>
            </w:r>
          </w:p>
        </w:tc>
      </w:tr>
      <w:tr w:rsidR="00566277" w:rsidRPr="006503CF" w:rsidTr="006503CF">
        <w:trPr>
          <w:trHeight w:val="340"/>
        </w:trPr>
        <w:tc>
          <w:tcPr>
            <w:tcW w:w="938" w:type="pct"/>
            <w:gridSpan w:val="2"/>
            <w:shd w:val="clear" w:color="auto" w:fill="F2F2F2" w:themeFill="background1" w:themeFillShade="F2"/>
            <w:vAlign w:val="center"/>
          </w:tcPr>
          <w:p w:rsidR="00566277" w:rsidRPr="006503CF" w:rsidRDefault="00566277" w:rsidP="00FB0303">
            <w:pPr>
              <w:rPr>
                <w:rFonts w:eastAsia="Times New Roman" w:cs="Times New Roman"/>
                <w:color w:val="000000"/>
                <w:sz w:val="24"/>
                <w:szCs w:val="24"/>
              </w:rPr>
            </w:pPr>
            <w:r w:rsidRPr="006503CF">
              <w:rPr>
                <w:rFonts w:eastAsia="Times New Roman" w:cs="Times New Roman"/>
                <w:color w:val="000000"/>
                <w:sz w:val="24"/>
                <w:szCs w:val="24"/>
              </w:rPr>
              <w:t>HS 2000A/B</w:t>
            </w:r>
          </w:p>
        </w:tc>
        <w:tc>
          <w:tcPr>
            <w:tcW w:w="1063" w:type="pct"/>
            <w:shd w:val="clear" w:color="auto" w:fill="F2F2F2" w:themeFill="background1" w:themeFillShade="F2"/>
            <w:vAlign w:val="center"/>
          </w:tcPr>
          <w:p w:rsidR="00566277" w:rsidRPr="006503CF" w:rsidRDefault="00566277" w:rsidP="00FB0303">
            <w:pPr>
              <w:rPr>
                <w:rFonts w:cs="Times New Roman"/>
                <w:sz w:val="24"/>
                <w:szCs w:val="24"/>
              </w:rPr>
            </w:pPr>
            <w:r w:rsidRPr="006503CF">
              <w:rPr>
                <w:rFonts w:eastAsia="Times New Roman" w:cs="Times New Roman"/>
                <w:color w:val="000000"/>
                <w:sz w:val="24"/>
                <w:szCs w:val="24"/>
              </w:rPr>
              <w:t>Highway to Health</w:t>
            </w:r>
          </w:p>
        </w:tc>
        <w:tc>
          <w:tcPr>
            <w:tcW w:w="2999" w:type="pct"/>
            <w:shd w:val="clear" w:color="auto" w:fill="F2F2F2" w:themeFill="background1" w:themeFillShade="F2"/>
            <w:vAlign w:val="center"/>
          </w:tcPr>
          <w:p w:rsidR="00566277" w:rsidRPr="006503CF" w:rsidRDefault="00566277" w:rsidP="00FB0303">
            <w:pPr>
              <w:rPr>
                <w:rFonts w:cs="Times New Roman"/>
                <w:sz w:val="24"/>
                <w:szCs w:val="24"/>
              </w:rPr>
            </w:pPr>
            <w:r w:rsidRPr="006503CF">
              <w:rPr>
                <w:rFonts w:cs="Arial"/>
                <w:color w:val="000000"/>
                <w:sz w:val="24"/>
                <w:szCs w:val="24"/>
                <w:shd w:val="clear" w:color="auto" w:fill="F2F2F2" w:themeFill="background1" w:themeFillShade="F2"/>
              </w:rPr>
              <w:t>This introduction to the multidisciplinary field of health sciences will engage students in learning about health from multiple perspectives. Each week, an expert will lecture on contemporary issues in health such as: aging and health; occupational health; ethical issues in health care; health and popular culture; global health issues; sexuality and health.</w:t>
            </w:r>
          </w:p>
        </w:tc>
      </w:tr>
      <w:tr w:rsidR="00566277" w:rsidRPr="006503CF" w:rsidTr="006503CF">
        <w:trPr>
          <w:trHeight w:val="340"/>
        </w:trPr>
        <w:tc>
          <w:tcPr>
            <w:tcW w:w="938" w:type="pct"/>
            <w:gridSpan w:val="2"/>
            <w:shd w:val="clear" w:color="auto" w:fill="F2F2F2" w:themeFill="background1" w:themeFillShade="F2"/>
            <w:vAlign w:val="center"/>
          </w:tcPr>
          <w:p w:rsidR="00566277" w:rsidRPr="006503CF" w:rsidRDefault="00566277" w:rsidP="00FB0303">
            <w:pPr>
              <w:rPr>
                <w:rFonts w:eastAsia="Times New Roman" w:cs="Times New Roman"/>
                <w:color w:val="000000"/>
                <w:sz w:val="24"/>
                <w:szCs w:val="24"/>
              </w:rPr>
            </w:pPr>
            <w:r w:rsidRPr="006503CF">
              <w:rPr>
                <w:rFonts w:eastAsia="Times New Roman" w:cs="Times New Roman"/>
                <w:color w:val="000000"/>
                <w:sz w:val="24"/>
                <w:szCs w:val="24"/>
              </w:rPr>
              <w:t>HS 2610</w:t>
            </w:r>
          </w:p>
        </w:tc>
        <w:tc>
          <w:tcPr>
            <w:tcW w:w="1063" w:type="pct"/>
            <w:shd w:val="clear" w:color="auto" w:fill="F2F2F2" w:themeFill="background1" w:themeFillShade="F2"/>
            <w:vAlign w:val="center"/>
          </w:tcPr>
          <w:p w:rsidR="00566277" w:rsidRPr="006503CF" w:rsidRDefault="00566277" w:rsidP="00FB0303">
            <w:pPr>
              <w:rPr>
                <w:rFonts w:cs="Times New Roman"/>
                <w:sz w:val="24"/>
                <w:szCs w:val="24"/>
              </w:rPr>
            </w:pPr>
            <w:r w:rsidRPr="006503CF">
              <w:rPr>
                <w:rFonts w:eastAsia="Times New Roman" w:cs="Times New Roman"/>
                <w:color w:val="000000"/>
                <w:sz w:val="24"/>
                <w:szCs w:val="24"/>
              </w:rPr>
              <w:t>Introduction to Ethics in Health</w:t>
            </w:r>
          </w:p>
        </w:tc>
        <w:tc>
          <w:tcPr>
            <w:tcW w:w="2999" w:type="pct"/>
            <w:shd w:val="clear" w:color="auto" w:fill="F2F2F2" w:themeFill="background1" w:themeFillShade="F2"/>
            <w:vAlign w:val="center"/>
          </w:tcPr>
          <w:p w:rsidR="00566277" w:rsidRPr="006503CF" w:rsidRDefault="00566277" w:rsidP="00FB0303">
            <w:pPr>
              <w:rPr>
                <w:rFonts w:cs="Times New Roman"/>
                <w:sz w:val="24"/>
                <w:szCs w:val="24"/>
              </w:rPr>
            </w:pPr>
            <w:r w:rsidRPr="006503CF">
              <w:rPr>
                <w:rFonts w:cs="Arial"/>
                <w:color w:val="000000"/>
                <w:sz w:val="24"/>
                <w:szCs w:val="24"/>
                <w:shd w:val="clear" w:color="auto" w:fill="F2F2F2" w:themeFill="background1" w:themeFillShade="F2"/>
              </w:rPr>
              <w:t xml:space="preserve">An introduction to basic moral theory and development of an understanding of moral reasoning. The course will also teach students to apply basic principles of sound moral decision-making to important ethical issues in health including: concepts of health, wellness, and illness, allocation of scarce resources, </w:t>
            </w:r>
            <w:proofErr w:type="gramStart"/>
            <w:r w:rsidRPr="006503CF">
              <w:rPr>
                <w:rFonts w:cs="Arial"/>
                <w:color w:val="000000"/>
                <w:sz w:val="24"/>
                <w:szCs w:val="24"/>
                <w:shd w:val="clear" w:color="auto" w:fill="F2F2F2" w:themeFill="background1" w:themeFillShade="F2"/>
              </w:rPr>
              <w:t>the</w:t>
            </w:r>
            <w:proofErr w:type="gramEnd"/>
            <w:r w:rsidRPr="006503CF">
              <w:rPr>
                <w:rFonts w:cs="Arial"/>
                <w:color w:val="000000"/>
                <w:sz w:val="24"/>
                <w:szCs w:val="24"/>
                <w:shd w:val="clear" w:color="auto" w:fill="F2F2F2" w:themeFill="background1" w:themeFillShade="F2"/>
              </w:rPr>
              <w:t xml:space="preserve"> notion of "consent". The methods of explaining/justifying moral decisions in health will be explored by surveying major philosophical approaches to ethics.</w:t>
            </w:r>
            <w:r w:rsidRPr="006503CF">
              <w:rPr>
                <w:rStyle w:val="apple-converted-space"/>
                <w:rFonts w:cs="Arial"/>
                <w:color w:val="000000"/>
                <w:sz w:val="24"/>
                <w:szCs w:val="24"/>
                <w:shd w:val="clear" w:color="auto" w:fill="F2F2F2" w:themeFill="background1" w:themeFillShade="F2"/>
              </w:rPr>
              <w:t> </w:t>
            </w:r>
          </w:p>
        </w:tc>
      </w:tr>
      <w:tr w:rsidR="00566277" w:rsidRPr="006503CF" w:rsidTr="006503CF">
        <w:trPr>
          <w:trHeight w:val="340"/>
        </w:trPr>
        <w:tc>
          <w:tcPr>
            <w:tcW w:w="938" w:type="pct"/>
            <w:gridSpan w:val="2"/>
            <w:shd w:val="clear" w:color="auto" w:fill="F2F2F2" w:themeFill="background1" w:themeFillShade="F2"/>
            <w:vAlign w:val="center"/>
          </w:tcPr>
          <w:p w:rsidR="00566277" w:rsidRPr="006503CF" w:rsidRDefault="00566277" w:rsidP="00FB0303">
            <w:pPr>
              <w:rPr>
                <w:rFonts w:eastAsia="Times New Roman" w:cs="Times New Roman"/>
                <w:color w:val="000000"/>
                <w:sz w:val="24"/>
                <w:szCs w:val="24"/>
              </w:rPr>
            </w:pPr>
            <w:r w:rsidRPr="006503CF">
              <w:rPr>
                <w:rFonts w:eastAsia="Times New Roman" w:cs="Times New Roman"/>
                <w:color w:val="000000"/>
                <w:sz w:val="24"/>
                <w:szCs w:val="24"/>
              </w:rPr>
              <w:t>HS 2711A/B</w:t>
            </w:r>
          </w:p>
        </w:tc>
        <w:tc>
          <w:tcPr>
            <w:tcW w:w="1063" w:type="pct"/>
            <w:shd w:val="clear" w:color="auto" w:fill="F2F2F2" w:themeFill="background1" w:themeFillShade="F2"/>
            <w:vAlign w:val="center"/>
          </w:tcPr>
          <w:p w:rsidR="00566277" w:rsidRPr="006503CF" w:rsidRDefault="00566277" w:rsidP="00FB0303">
            <w:pPr>
              <w:rPr>
                <w:rFonts w:cs="Times New Roman"/>
                <w:sz w:val="24"/>
                <w:szCs w:val="24"/>
              </w:rPr>
            </w:pPr>
            <w:r w:rsidRPr="006503CF">
              <w:rPr>
                <w:rFonts w:eastAsia="Times New Roman" w:cs="Times New Roman"/>
                <w:color w:val="000000"/>
                <w:sz w:val="24"/>
                <w:szCs w:val="24"/>
              </w:rPr>
              <w:t>Health Issues in Aging</w:t>
            </w:r>
          </w:p>
        </w:tc>
        <w:tc>
          <w:tcPr>
            <w:tcW w:w="2999" w:type="pct"/>
            <w:shd w:val="clear" w:color="auto" w:fill="F2F2F2" w:themeFill="background1" w:themeFillShade="F2"/>
            <w:vAlign w:val="center"/>
          </w:tcPr>
          <w:p w:rsidR="00566277" w:rsidRPr="006503CF" w:rsidRDefault="00566277" w:rsidP="00FB0303">
            <w:pPr>
              <w:rPr>
                <w:rFonts w:cs="Times New Roman"/>
                <w:sz w:val="24"/>
                <w:szCs w:val="24"/>
              </w:rPr>
            </w:pPr>
            <w:r w:rsidRPr="006503CF">
              <w:rPr>
                <w:rFonts w:cs="Arial"/>
                <w:color w:val="000000"/>
                <w:sz w:val="24"/>
                <w:szCs w:val="24"/>
                <w:shd w:val="clear" w:color="auto" w:fill="F2F2F2" w:themeFill="background1" w:themeFillShade="F2"/>
              </w:rPr>
              <w:t>This course will examine, from an interdisciplinary perspective, fundamental issues associated with growing older and the complex interaction of physical, psychosocial, and environmental issues that influence the health and well-being of older adults.</w:t>
            </w:r>
          </w:p>
        </w:tc>
      </w:tr>
      <w:tr w:rsidR="00566277" w:rsidRPr="006503CF" w:rsidTr="006503CF">
        <w:trPr>
          <w:trHeight w:val="340"/>
        </w:trPr>
        <w:tc>
          <w:tcPr>
            <w:tcW w:w="938" w:type="pct"/>
            <w:gridSpan w:val="2"/>
            <w:shd w:val="clear" w:color="auto" w:fill="F2F2F2" w:themeFill="background1" w:themeFillShade="F2"/>
            <w:vAlign w:val="center"/>
          </w:tcPr>
          <w:p w:rsidR="00566277" w:rsidRPr="006503CF" w:rsidRDefault="00566277" w:rsidP="00FB0303">
            <w:pPr>
              <w:rPr>
                <w:rFonts w:eastAsia="Times New Roman" w:cs="Times New Roman"/>
                <w:color w:val="000000"/>
                <w:sz w:val="24"/>
                <w:szCs w:val="24"/>
              </w:rPr>
            </w:pPr>
            <w:r w:rsidRPr="006503CF">
              <w:rPr>
                <w:rFonts w:eastAsia="Times New Roman" w:cs="Times New Roman"/>
                <w:color w:val="000000"/>
                <w:sz w:val="24"/>
                <w:szCs w:val="24"/>
              </w:rPr>
              <w:t>HS 3010F/G</w:t>
            </w:r>
          </w:p>
        </w:tc>
        <w:tc>
          <w:tcPr>
            <w:tcW w:w="1063" w:type="pct"/>
            <w:shd w:val="clear" w:color="auto" w:fill="F2F2F2" w:themeFill="background1" w:themeFillShade="F2"/>
            <w:vAlign w:val="center"/>
          </w:tcPr>
          <w:p w:rsidR="00566277" w:rsidRPr="006503CF" w:rsidRDefault="00566277" w:rsidP="00FB0303">
            <w:pPr>
              <w:rPr>
                <w:rFonts w:cs="Times New Roman"/>
                <w:sz w:val="24"/>
                <w:szCs w:val="24"/>
              </w:rPr>
            </w:pPr>
            <w:r w:rsidRPr="006503CF">
              <w:rPr>
                <w:rFonts w:eastAsia="Times New Roman" w:cs="Times New Roman"/>
                <w:color w:val="000000"/>
                <w:sz w:val="24"/>
                <w:szCs w:val="24"/>
              </w:rPr>
              <w:t>Introduction to Rural Communities</w:t>
            </w:r>
          </w:p>
        </w:tc>
        <w:tc>
          <w:tcPr>
            <w:tcW w:w="2999" w:type="pct"/>
            <w:shd w:val="clear" w:color="auto" w:fill="F2F2F2" w:themeFill="background1" w:themeFillShade="F2"/>
            <w:vAlign w:val="center"/>
          </w:tcPr>
          <w:p w:rsidR="00566277" w:rsidRPr="006503CF" w:rsidRDefault="00566277" w:rsidP="00FB0303">
            <w:pPr>
              <w:rPr>
                <w:rFonts w:cs="Times New Roman"/>
                <w:sz w:val="24"/>
                <w:szCs w:val="24"/>
              </w:rPr>
            </w:pPr>
            <w:r w:rsidRPr="006503CF">
              <w:rPr>
                <w:rFonts w:cs="Arial"/>
                <w:color w:val="000000"/>
                <w:sz w:val="24"/>
                <w:szCs w:val="24"/>
                <w:shd w:val="clear" w:color="auto" w:fill="F2F2F2" w:themeFill="background1" w:themeFillShade="F2"/>
              </w:rPr>
              <w:t>An introduction to rural communities and how they differ from urban communities. Rural vs. urban comparisons will be introduced from sociological, infrastructure, political, and health services perspectives.</w:t>
            </w:r>
          </w:p>
        </w:tc>
      </w:tr>
      <w:tr w:rsidR="00566277" w:rsidRPr="006503CF" w:rsidTr="006503CF">
        <w:trPr>
          <w:trHeight w:val="340"/>
        </w:trPr>
        <w:tc>
          <w:tcPr>
            <w:tcW w:w="938" w:type="pct"/>
            <w:gridSpan w:val="2"/>
            <w:shd w:val="clear" w:color="auto" w:fill="F2F2F2" w:themeFill="background1" w:themeFillShade="F2"/>
            <w:vAlign w:val="center"/>
          </w:tcPr>
          <w:p w:rsidR="00566277" w:rsidRPr="006503CF" w:rsidRDefault="00566277" w:rsidP="00FB0303">
            <w:pPr>
              <w:rPr>
                <w:rFonts w:eastAsia="Times New Roman" w:cs="Times New Roman"/>
                <w:color w:val="000000"/>
                <w:sz w:val="24"/>
                <w:szCs w:val="24"/>
              </w:rPr>
            </w:pPr>
            <w:r w:rsidRPr="006503CF">
              <w:rPr>
                <w:rFonts w:eastAsia="Times New Roman" w:cs="Times New Roman"/>
                <w:color w:val="000000"/>
                <w:sz w:val="24"/>
                <w:szCs w:val="24"/>
              </w:rPr>
              <w:t>HS 3011F/G</w:t>
            </w:r>
          </w:p>
        </w:tc>
        <w:tc>
          <w:tcPr>
            <w:tcW w:w="1063" w:type="pct"/>
            <w:shd w:val="clear" w:color="auto" w:fill="F2F2F2" w:themeFill="background1" w:themeFillShade="F2"/>
            <w:vAlign w:val="center"/>
          </w:tcPr>
          <w:p w:rsidR="00566277" w:rsidRPr="006503CF" w:rsidRDefault="00566277" w:rsidP="00FB0303">
            <w:pPr>
              <w:rPr>
                <w:rFonts w:cs="Times New Roman"/>
                <w:sz w:val="24"/>
                <w:szCs w:val="24"/>
              </w:rPr>
            </w:pPr>
            <w:r w:rsidRPr="006503CF">
              <w:rPr>
                <w:rFonts w:eastAsia="Times New Roman" w:cs="Times New Roman"/>
                <w:color w:val="000000"/>
                <w:sz w:val="24"/>
                <w:szCs w:val="24"/>
              </w:rPr>
              <w:t>Creative Service Delivery in Rural Communities</w:t>
            </w:r>
          </w:p>
        </w:tc>
        <w:tc>
          <w:tcPr>
            <w:tcW w:w="2999" w:type="pct"/>
            <w:shd w:val="clear" w:color="auto" w:fill="F2F2F2" w:themeFill="background1" w:themeFillShade="F2"/>
            <w:vAlign w:val="center"/>
          </w:tcPr>
          <w:p w:rsidR="00566277" w:rsidRPr="006503CF" w:rsidRDefault="00566277" w:rsidP="00FB0303">
            <w:pPr>
              <w:rPr>
                <w:rFonts w:cs="Times New Roman"/>
                <w:sz w:val="24"/>
                <w:szCs w:val="24"/>
              </w:rPr>
            </w:pPr>
            <w:r w:rsidRPr="006503CF">
              <w:rPr>
                <w:rFonts w:cs="Arial"/>
                <w:color w:val="000000"/>
                <w:sz w:val="24"/>
                <w:szCs w:val="24"/>
                <w:shd w:val="clear" w:color="auto" w:fill="F2F2F2" w:themeFill="background1" w:themeFillShade="F2"/>
              </w:rPr>
              <w:t xml:space="preserve">This course will help prepare students for rural community employment. Content includes analyses of community development strategies, political decision making models, </w:t>
            </w:r>
            <w:r w:rsidRPr="006503CF">
              <w:rPr>
                <w:rFonts w:cs="Arial"/>
                <w:color w:val="000000"/>
                <w:sz w:val="24"/>
                <w:szCs w:val="24"/>
                <w:shd w:val="clear" w:color="auto" w:fill="F2F2F2" w:themeFill="background1" w:themeFillShade="F2"/>
              </w:rPr>
              <w:lastRenderedPageBreak/>
              <w:t xml:space="preserve">community fundraising, and effective human resources management strategies. (Note: In preparation for Health Sciences 409, students will develop their own </w:t>
            </w:r>
            <w:proofErr w:type="spellStart"/>
            <w:r w:rsidRPr="006503CF">
              <w:rPr>
                <w:rFonts w:cs="Arial"/>
                <w:color w:val="000000"/>
                <w:sz w:val="24"/>
                <w:szCs w:val="24"/>
                <w:shd w:val="clear" w:color="auto" w:fill="F2F2F2" w:themeFill="background1" w:themeFillShade="F2"/>
              </w:rPr>
              <w:t>practica</w:t>
            </w:r>
            <w:proofErr w:type="spellEnd"/>
            <w:r w:rsidRPr="006503CF">
              <w:rPr>
                <w:rFonts w:cs="Arial"/>
                <w:color w:val="000000"/>
                <w:sz w:val="24"/>
                <w:szCs w:val="24"/>
                <w:shd w:val="clear" w:color="auto" w:fill="F2F2F2" w:themeFill="background1" w:themeFillShade="F2"/>
              </w:rPr>
              <w:t xml:space="preserve"> with a faculty member and rural community representative).</w:t>
            </w:r>
            <w:r w:rsidRPr="006503CF">
              <w:rPr>
                <w:rStyle w:val="apple-converted-space"/>
                <w:rFonts w:cs="Arial"/>
                <w:color w:val="000000"/>
                <w:sz w:val="24"/>
                <w:szCs w:val="24"/>
                <w:shd w:val="clear" w:color="auto" w:fill="F2F2F2" w:themeFill="background1" w:themeFillShade="F2"/>
              </w:rPr>
              <w:t> </w:t>
            </w:r>
          </w:p>
        </w:tc>
      </w:tr>
      <w:tr w:rsidR="00566277" w:rsidRPr="006503CF" w:rsidTr="006503CF">
        <w:trPr>
          <w:trHeight w:val="340"/>
        </w:trPr>
        <w:tc>
          <w:tcPr>
            <w:tcW w:w="938" w:type="pct"/>
            <w:gridSpan w:val="2"/>
            <w:shd w:val="clear" w:color="auto" w:fill="F2F2F2" w:themeFill="background1" w:themeFillShade="F2"/>
            <w:vAlign w:val="center"/>
          </w:tcPr>
          <w:p w:rsidR="00566277" w:rsidRPr="006503CF" w:rsidRDefault="00566277" w:rsidP="00FB0303">
            <w:pPr>
              <w:rPr>
                <w:rFonts w:eastAsia="Times New Roman" w:cs="Times New Roman"/>
                <w:color w:val="000000"/>
                <w:sz w:val="24"/>
                <w:szCs w:val="24"/>
              </w:rPr>
            </w:pPr>
            <w:r w:rsidRPr="006503CF">
              <w:rPr>
                <w:rFonts w:eastAsia="Times New Roman" w:cs="Times New Roman"/>
                <w:color w:val="000000"/>
                <w:sz w:val="24"/>
                <w:szCs w:val="24"/>
              </w:rPr>
              <w:lastRenderedPageBreak/>
              <w:t>HS 3050A/B</w:t>
            </w:r>
          </w:p>
        </w:tc>
        <w:tc>
          <w:tcPr>
            <w:tcW w:w="1063" w:type="pct"/>
            <w:shd w:val="clear" w:color="auto" w:fill="F2F2F2" w:themeFill="background1" w:themeFillShade="F2"/>
            <w:vAlign w:val="center"/>
          </w:tcPr>
          <w:p w:rsidR="00566277" w:rsidRPr="006503CF" w:rsidRDefault="00566277" w:rsidP="00FB0303">
            <w:pPr>
              <w:rPr>
                <w:rFonts w:cs="Times New Roman"/>
                <w:sz w:val="24"/>
                <w:szCs w:val="24"/>
              </w:rPr>
            </w:pPr>
            <w:r w:rsidRPr="006503CF">
              <w:rPr>
                <w:rFonts w:eastAsia="Times New Roman" w:cs="Times New Roman"/>
                <w:color w:val="000000"/>
                <w:sz w:val="24"/>
                <w:szCs w:val="24"/>
              </w:rPr>
              <w:t>Health Related Quality of Life</w:t>
            </w:r>
          </w:p>
        </w:tc>
        <w:tc>
          <w:tcPr>
            <w:tcW w:w="2999" w:type="pct"/>
            <w:shd w:val="clear" w:color="auto" w:fill="F2F2F2" w:themeFill="background1" w:themeFillShade="F2"/>
            <w:vAlign w:val="center"/>
          </w:tcPr>
          <w:p w:rsidR="00566277" w:rsidRPr="006503CF" w:rsidRDefault="00566277" w:rsidP="00FB0303">
            <w:pPr>
              <w:rPr>
                <w:rFonts w:cs="Times New Roman"/>
                <w:sz w:val="24"/>
                <w:szCs w:val="24"/>
              </w:rPr>
            </w:pPr>
            <w:r w:rsidRPr="006503CF">
              <w:rPr>
                <w:rFonts w:cs="Arial"/>
                <w:color w:val="000000"/>
                <w:sz w:val="24"/>
                <w:szCs w:val="24"/>
                <w:shd w:val="clear" w:color="auto" w:fill="F2F2F2" w:themeFill="background1" w:themeFillShade="F2"/>
              </w:rPr>
              <w:t>The course provides information on the construct, measurement, and definition of health related quality of life in health and disease and is directed toward understanding the multidimensional nature of quality of life as a theoretical construct and its application to health and wellness, illness, and disease.</w:t>
            </w:r>
          </w:p>
        </w:tc>
      </w:tr>
      <w:tr w:rsidR="00566277" w:rsidRPr="006503CF" w:rsidTr="006503CF">
        <w:trPr>
          <w:trHeight w:val="340"/>
        </w:trPr>
        <w:tc>
          <w:tcPr>
            <w:tcW w:w="938" w:type="pct"/>
            <w:gridSpan w:val="2"/>
            <w:shd w:val="clear" w:color="auto" w:fill="EAF1DD" w:themeFill="accent3" w:themeFillTint="33"/>
            <w:vAlign w:val="center"/>
          </w:tcPr>
          <w:p w:rsidR="00566277" w:rsidRPr="006503CF" w:rsidRDefault="00566277" w:rsidP="00FB0303">
            <w:pPr>
              <w:rPr>
                <w:rFonts w:cs="Times New Roman"/>
                <w:sz w:val="24"/>
                <w:szCs w:val="24"/>
              </w:rPr>
            </w:pPr>
            <w:r w:rsidRPr="006503CF">
              <w:rPr>
                <w:rFonts w:eastAsia="Times New Roman" w:cs="Times New Roman"/>
                <w:color w:val="000000"/>
                <w:sz w:val="24"/>
                <w:szCs w:val="24"/>
              </w:rPr>
              <w:t>HS 3071A/B</w:t>
            </w:r>
          </w:p>
        </w:tc>
        <w:tc>
          <w:tcPr>
            <w:tcW w:w="1063" w:type="pct"/>
            <w:shd w:val="clear" w:color="auto" w:fill="EAF1DD" w:themeFill="accent3" w:themeFillTint="33"/>
            <w:vAlign w:val="center"/>
          </w:tcPr>
          <w:p w:rsidR="00566277" w:rsidRPr="006503CF" w:rsidRDefault="00566277" w:rsidP="00FB0303">
            <w:pPr>
              <w:rPr>
                <w:rFonts w:cs="Times New Roman"/>
                <w:sz w:val="24"/>
                <w:szCs w:val="24"/>
              </w:rPr>
            </w:pPr>
            <w:r w:rsidRPr="006503CF">
              <w:rPr>
                <w:rFonts w:eastAsia="Times New Roman" w:cs="Times New Roman"/>
                <w:color w:val="000000"/>
                <w:sz w:val="24"/>
                <w:szCs w:val="24"/>
              </w:rPr>
              <w:t>Determinants of Health and Disease</w:t>
            </w:r>
          </w:p>
        </w:tc>
        <w:tc>
          <w:tcPr>
            <w:tcW w:w="2999" w:type="pct"/>
            <w:shd w:val="clear" w:color="auto" w:fill="EAF1DD" w:themeFill="accent3" w:themeFillTint="33"/>
            <w:vAlign w:val="center"/>
          </w:tcPr>
          <w:p w:rsidR="00566277" w:rsidRPr="006503CF" w:rsidRDefault="00566277" w:rsidP="00FB0303">
            <w:pPr>
              <w:rPr>
                <w:rFonts w:cs="Arial"/>
                <w:color w:val="000000"/>
                <w:sz w:val="24"/>
                <w:szCs w:val="24"/>
                <w:shd w:val="clear" w:color="auto" w:fill="FFFFFF"/>
              </w:rPr>
            </w:pPr>
            <w:r w:rsidRPr="006503CF">
              <w:rPr>
                <w:rFonts w:cs="Arial"/>
                <w:color w:val="000000"/>
                <w:sz w:val="24"/>
                <w:szCs w:val="24"/>
                <w:shd w:val="clear" w:color="auto" w:fill="EAF1DD" w:themeFill="accent3" w:themeFillTint="33"/>
              </w:rPr>
              <w:t>Many factors such as individual characteristics and behaviour, social status, physical and social environments and personal relationships affect the health of individuals and communities. This course will provide an in-depth investigation of the key determinants of health and disease, with special attention to modifiable and non-modifiable factors.</w:t>
            </w:r>
          </w:p>
        </w:tc>
      </w:tr>
      <w:tr w:rsidR="00566277" w:rsidRPr="006503CF" w:rsidTr="006503CF">
        <w:trPr>
          <w:trHeight w:val="340"/>
        </w:trPr>
        <w:tc>
          <w:tcPr>
            <w:tcW w:w="938" w:type="pct"/>
            <w:gridSpan w:val="2"/>
            <w:shd w:val="clear" w:color="auto" w:fill="EAF1DD" w:themeFill="accent3" w:themeFillTint="33"/>
            <w:vAlign w:val="center"/>
          </w:tcPr>
          <w:p w:rsidR="00566277" w:rsidRPr="006503CF" w:rsidRDefault="00566277" w:rsidP="00FB0303">
            <w:pPr>
              <w:rPr>
                <w:rFonts w:eastAsia="Times New Roman" w:cs="Times New Roman"/>
                <w:color w:val="000000"/>
                <w:sz w:val="24"/>
                <w:szCs w:val="24"/>
              </w:rPr>
            </w:pPr>
            <w:r w:rsidRPr="006503CF">
              <w:rPr>
                <w:rFonts w:eastAsia="Times New Roman" w:cs="Times New Roman"/>
                <w:color w:val="000000"/>
                <w:sz w:val="24"/>
                <w:szCs w:val="24"/>
              </w:rPr>
              <w:t>HS 3250A/B</w:t>
            </w:r>
          </w:p>
        </w:tc>
        <w:tc>
          <w:tcPr>
            <w:tcW w:w="1063" w:type="pct"/>
            <w:shd w:val="clear" w:color="auto" w:fill="EAF1DD" w:themeFill="accent3" w:themeFillTint="33"/>
            <w:vAlign w:val="center"/>
          </w:tcPr>
          <w:p w:rsidR="00566277" w:rsidRPr="006503CF" w:rsidRDefault="00566277" w:rsidP="00FB0303">
            <w:pPr>
              <w:rPr>
                <w:rFonts w:cs="Times New Roman"/>
                <w:sz w:val="24"/>
                <w:szCs w:val="24"/>
              </w:rPr>
            </w:pPr>
            <w:r w:rsidRPr="006503CF">
              <w:rPr>
                <w:rFonts w:eastAsia="Times New Roman" w:cs="Times New Roman"/>
                <w:color w:val="000000"/>
                <w:sz w:val="24"/>
                <w:szCs w:val="24"/>
              </w:rPr>
              <w:t>Global Health Promotion</w:t>
            </w:r>
          </w:p>
        </w:tc>
        <w:tc>
          <w:tcPr>
            <w:tcW w:w="2999" w:type="pct"/>
            <w:shd w:val="clear" w:color="auto" w:fill="EAF1DD" w:themeFill="accent3" w:themeFillTint="33"/>
            <w:vAlign w:val="center"/>
          </w:tcPr>
          <w:p w:rsidR="00566277" w:rsidRPr="006503CF" w:rsidRDefault="00566277" w:rsidP="00FB0303">
            <w:pPr>
              <w:rPr>
                <w:rFonts w:cs="Arial"/>
                <w:color w:val="000000"/>
                <w:sz w:val="24"/>
                <w:szCs w:val="24"/>
                <w:shd w:val="clear" w:color="auto" w:fill="FFFFFF"/>
              </w:rPr>
            </w:pPr>
            <w:r w:rsidRPr="006503CF">
              <w:rPr>
                <w:rFonts w:cs="Arial"/>
                <w:color w:val="000000"/>
                <w:sz w:val="24"/>
                <w:szCs w:val="24"/>
                <w:shd w:val="clear" w:color="auto" w:fill="EAF1DD" w:themeFill="accent3" w:themeFillTint="33"/>
              </w:rPr>
              <w:t>Political, economic, social, cultural, environmental, behavioural and biological factors determine health status. Designed for an interdisciplinary student mix, this course will explore issues identified as significant determinants of health (poverty, disease,</w:t>
            </w:r>
            <w:r w:rsidRPr="006503CF">
              <w:rPr>
                <w:rFonts w:cs="Arial"/>
                <w:color w:val="000000"/>
                <w:sz w:val="24"/>
                <w:szCs w:val="24"/>
                <w:shd w:val="clear" w:color="auto" w:fill="FFFFFF"/>
              </w:rPr>
              <w:t xml:space="preserve"> </w:t>
            </w:r>
            <w:r w:rsidRPr="006503CF">
              <w:rPr>
                <w:rFonts w:cs="Arial"/>
                <w:color w:val="000000"/>
                <w:sz w:val="24"/>
                <w:szCs w:val="24"/>
                <w:shd w:val="clear" w:color="auto" w:fill="EAF1DD" w:themeFill="accent3" w:themeFillTint="33"/>
              </w:rPr>
              <w:t>illiteracy, environmental degradation) and strategies (activism, community development) to promote health within a global context.</w:t>
            </w:r>
          </w:p>
        </w:tc>
      </w:tr>
      <w:tr w:rsidR="00566277" w:rsidRPr="006503CF" w:rsidTr="006503CF">
        <w:trPr>
          <w:trHeight w:val="340"/>
        </w:trPr>
        <w:tc>
          <w:tcPr>
            <w:tcW w:w="938" w:type="pct"/>
            <w:gridSpan w:val="2"/>
            <w:shd w:val="clear" w:color="auto" w:fill="EAF1DD" w:themeFill="accent3" w:themeFillTint="33"/>
            <w:vAlign w:val="center"/>
          </w:tcPr>
          <w:p w:rsidR="00566277" w:rsidRPr="006503CF" w:rsidRDefault="00566277" w:rsidP="00FB0303">
            <w:pPr>
              <w:rPr>
                <w:rFonts w:eastAsia="Times New Roman" w:cs="Times New Roman"/>
                <w:color w:val="000000"/>
                <w:sz w:val="24"/>
                <w:szCs w:val="24"/>
              </w:rPr>
            </w:pPr>
            <w:r w:rsidRPr="006503CF">
              <w:rPr>
                <w:rFonts w:eastAsia="Times New Roman" w:cs="Times New Roman"/>
                <w:color w:val="000000"/>
                <w:sz w:val="24"/>
                <w:szCs w:val="24"/>
              </w:rPr>
              <w:t>HS 3251F/G</w:t>
            </w:r>
          </w:p>
        </w:tc>
        <w:tc>
          <w:tcPr>
            <w:tcW w:w="1063" w:type="pct"/>
            <w:shd w:val="clear" w:color="auto" w:fill="EAF1DD" w:themeFill="accent3" w:themeFillTint="33"/>
            <w:vAlign w:val="center"/>
          </w:tcPr>
          <w:p w:rsidR="00566277" w:rsidRPr="006503CF" w:rsidRDefault="00566277" w:rsidP="00FB0303">
            <w:pPr>
              <w:rPr>
                <w:rFonts w:cs="Times New Roman"/>
                <w:sz w:val="24"/>
                <w:szCs w:val="24"/>
              </w:rPr>
            </w:pPr>
            <w:r w:rsidRPr="006503CF">
              <w:rPr>
                <w:rFonts w:eastAsia="Times New Roman" w:cs="Times New Roman"/>
                <w:color w:val="000000"/>
                <w:sz w:val="24"/>
                <w:szCs w:val="24"/>
              </w:rPr>
              <w:t>Global Health Promotion Practicum</w:t>
            </w:r>
          </w:p>
        </w:tc>
        <w:tc>
          <w:tcPr>
            <w:tcW w:w="2999" w:type="pct"/>
            <w:shd w:val="clear" w:color="auto" w:fill="EAF1DD" w:themeFill="accent3" w:themeFillTint="33"/>
            <w:vAlign w:val="center"/>
          </w:tcPr>
          <w:p w:rsidR="00566277" w:rsidRPr="006503CF" w:rsidRDefault="00566277" w:rsidP="00FB0303">
            <w:pPr>
              <w:rPr>
                <w:rFonts w:cs="Arial"/>
                <w:color w:val="000000"/>
                <w:sz w:val="24"/>
                <w:szCs w:val="24"/>
                <w:shd w:val="clear" w:color="auto" w:fill="FFFFFF"/>
              </w:rPr>
            </w:pPr>
            <w:r w:rsidRPr="006503CF">
              <w:rPr>
                <w:rFonts w:cs="Arial"/>
                <w:color w:val="000000"/>
                <w:sz w:val="24"/>
                <w:szCs w:val="24"/>
                <w:shd w:val="clear" w:color="auto" w:fill="EAF1DD" w:themeFill="accent3" w:themeFillTint="33"/>
              </w:rPr>
              <w:t>Based on a service-learning philosophy, students will have an opportunity to provide an important community service and to benefit from ‘learning-in-context' about health promotion within a global perspective. This field placement will enable students to practice the skills (e.g., community development, activism) learned within Health Sciences 3250F/G.</w:t>
            </w:r>
          </w:p>
        </w:tc>
      </w:tr>
      <w:tr w:rsidR="00566277" w:rsidRPr="006503CF" w:rsidTr="006503CF">
        <w:trPr>
          <w:trHeight w:val="340"/>
        </w:trPr>
        <w:tc>
          <w:tcPr>
            <w:tcW w:w="938" w:type="pct"/>
            <w:gridSpan w:val="2"/>
            <w:shd w:val="clear" w:color="auto" w:fill="F2F2F2" w:themeFill="background1" w:themeFillShade="F2"/>
            <w:vAlign w:val="center"/>
          </w:tcPr>
          <w:p w:rsidR="00566277" w:rsidRPr="006503CF" w:rsidRDefault="00566277" w:rsidP="00FB0303">
            <w:pPr>
              <w:rPr>
                <w:rFonts w:cs="Times New Roman"/>
                <w:sz w:val="24"/>
                <w:szCs w:val="24"/>
              </w:rPr>
            </w:pPr>
            <w:r w:rsidRPr="006503CF">
              <w:rPr>
                <w:rFonts w:eastAsia="Times New Roman" w:cs="Times New Roman"/>
                <w:color w:val="000000"/>
                <w:sz w:val="24"/>
                <w:szCs w:val="24"/>
              </w:rPr>
              <w:t>HS 4092</w:t>
            </w:r>
          </w:p>
        </w:tc>
        <w:tc>
          <w:tcPr>
            <w:tcW w:w="1063" w:type="pct"/>
            <w:shd w:val="clear" w:color="auto" w:fill="F2F2F2" w:themeFill="background1" w:themeFillShade="F2"/>
            <w:vAlign w:val="center"/>
          </w:tcPr>
          <w:p w:rsidR="00566277" w:rsidRPr="006503CF" w:rsidRDefault="00566277" w:rsidP="00FB0303">
            <w:pPr>
              <w:rPr>
                <w:rFonts w:cs="Times New Roman"/>
                <w:sz w:val="24"/>
                <w:szCs w:val="24"/>
              </w:rPr>
            </w:pPr>
            <w:r w:rsidRPr="006503CF">
              <w:rPr>
                <w:rFonts w:eastAsia="Times New Roman" w:cs="Times New Roman"/>
                <w:color w:val="000000"/>
                <w:sz w:val="24"/>
                <w:szCs w:val="24"/>
              </w:rPr>
              <w:t>Health Issues Among Marginalized Populations</w:t>
            </w:r>
          </w:p>
        </w:tc>
        <w:tc>
          <w:tcPr>
            <w:tcW w:w="2999" w:type="pct"/>
            <w:shd w:val="clear" w:color="auto" w:fill="F2F2F2" w:themeFill="background1" w:themeFillShade="F2"/>
            <w:vAlign w:val="center"/>
          </w:tcPr>
          <w:p w:rsidR="00566277" w:rsidRPr="006503CF" w:rsidRDefault="00566277" w:rsidP="00FB0303">
            <w:pPr>
              <w:rPr>
                <w:rFonts w:cs="Times New Roman"/>
                <w:sz w:val="24"/>
                <w:szCs w:val="24"/>
              </w:rPr>
            </w:pPr>
            <w:r w:rsidRPr="006503CF">
              <w:rPr>
                <w:rFonts w:cs="Times New Roman"/>
                <w:sz w:val="24"/>
                <w:szCs w:val="24"/>
              </w:rPr>
              <w:t xml:space="preserve">This is an advanced undergraduate course in health sciences that examines from critical perspectives, namely medical anthropology, feminism, and political-economy theory, a series of health issues that are experienced by a diverse array of marginalized populations. One of the primary objectives of this class is for students to develop an understanding of how macro (i.e., gender, political-economy, race, poverty) and micro (i.e., individual factors within the context of people’s daily lives) forces intersect to produce both marginality and particular health issues/experiences for people who are relegated to, or find themselves on, the margins of society. The course is structured topically, with different populations and issues explored weekly, including: the social geography of mental health; everyday suffering among drug users; youth ‘at risk’; motherhood and surveillance among poor women; the unfortunate legacy of the “elephant man”; the violence of “starlight tours” for Aboriginal people in Saskatoon, Saskatchewan; immigrant and working class women’s ideology regarding cancer; a social portrait of a British neurosurgeon who devotes his time to working in impoverished hospitals in the Ukraine; violence and </w:t>
            </w:r>
            <w:r w:rsidRPr="006503CF">
              <w:rPr>
                <w:rFonts w:cs="Times New Roman"/>
                <w:sz w:val="24"/>
                <w:szCs w:val="24"/>
              </w:rPr>
              <w:lastRenderedPageBreak/>
              <w:t xml:space="preserve">barriers to existence among lesbian women; and the cultural logic and social forces behind constructions of sexually-transmitted diseases. The focus is primarily on the North American context, however, the concepts and ideas employed in the class can also be applied in socio-economic, political, and gendered settings globally. </w:t>
            </w:r>
          </w:p>
        </w:tc>
      </w:tr>
      <w:tr w:rsidR="00566277" w:rsidRPr="006503CF" w:rsidTr="006503CF">
        <w:trPr>
          <w:trHeight w:val="340"/>
        </w:trPr>
        <w:tc>
          <w:tcPr>
            <w:tcW w:w="938" w:type="pct"/>
            <w:gridSpan w:val="2"/>
            <w:shd w:val="clear" w:color="auto" w:fill="EAF1DD" w:themeFill="accent3" w:themeFillTint="33"/>
            <w:vAlign w:val="center"/>
          </w:tcPr>
          <w:p w:rsidR="00566277" w:rsidRPr="006503CF" w:rsidRDefault="00566277" w:rsidP="00FB0303">
            <w:pPr>
              <w:rPr>
                <w:rFonts w:eastAsia="Times New Roman" w:cs="Times New Roman"/>
                <w:color w:val="000000"/>
                <w:sz w:val="24"/>
                <w:szCs w:val="24"/>
              </w:rPr>
            </w:pPr>
            <w:r w:rsidRPr="006503CF">
              <w:rPr>
                <w:rFonts w:eastAsia="Times New Roman" w:cs="Times New Roman"/>
                <w:color w:val="000000"/>
                <w:sz w:val="24"/>
                <w:szCs w:val="24"/>
              </w:rPr>
              <w:lastRenderedPageBreak/>
              <w:t>HS 4410A/B</w:t>
            </w:r>
          </w:p>
        </w:tc>
        <w:tc>
          <w:tcPr>
            <w:tcW w:w="1063" w:type="pct"/>
            <w:shd w:val="clear" w:color="auto" w:fill="EAF1DD" w:themeFill="accent3" w:themeFillTint="33"/>
            <w:vAlign w:val="center"/>
          </w:tcPr>
          <w:p w:rsidR="00566277" w:rsidRPr="006503CF" w:rsidRDefault="00566277" w:rsidP="00FB0303">
            <w:pPr>
              <w:rPr>
                <w:rFonts w:cs="Times New Roman"/>
                <w:sz w:val="24"/>
                <w:szCs w:val="24"/>
              </w:rPr>
            </w:pPr>
            <w:r w:rsidRPr="006503CF">
              <w:rPr>
                <w:rFonts w:eastAsia="Times New Roman" w:cs="Times New Roman"/>
                <w:color w:val="000000"/>
                <w:sz w:val="24"/>
                <w:szCs w:val="24"/>
              </w:rPr>
              <w:t>Future of Health Care</w:t>
            </w:r>
          </w:p>
        </w:tc>
        <w:tc>
          <w:tcPr>
            <w:tcW w:w="2999" w:type="pct"/>
            <w:shd w:val="clear" w:color="auto" w:fill="EAF1DD" w:themeFill="accent3" w:themeFillTint="33"/>
            <w:vAlign w:val="center"/>
          </w:tcPr>
          <w:p w:rsidR="00566277" w:rsidRPr="006503CF" w:rsidRDefault="00566277" w:rsidP="00FB0303">
            <w:pPr>
              <w:rPr>
                <w:rFonts w:cs="Times New Roman"/>
                <w:sz w:val="24"/>
                <w:szCs w:val="24"/>
              </w:rPr>
            </w:pPr>
            <w:r w:rsidRPr="006503CF">
              <w:rPr>
                <w:rFonts w:cs="Times New Roman"/>
                <w:sz w:val="24"/>
                <w:szCs w:val="24"/>
              </w:rPr>
              <w:t>Canada’s health care system is facing significant challenges and structural reforms. Students will learn how Canada’s system is performing relative to other countries. Based on these international experiences and other forces of change, students will investigate what needs to change in order to create a sustainable system for the future.</w:t>
            </w:r>
          </w:p>
        </w:tc>
      </w:tr>
      <w:tr w:rsidR="00566277" w:rsidRPr="006503CF" w:rsidTr="00FB0303">
        <w:trPr>
          <w:trHeight w:val="340"/>
        </w:trPr>
        <w:tc>
          <w:tcPr>
            <w:tcW w:w="5000" w:type="pct"/>
            <w:gridSpan w:val="4"/>
            <w:shd w:val="clear" w:color="auto" w:fill="E5DFEC" w:themeFill="accent4" w:themeFillTint="33"/>
            <w:vAlign w:val="center"/>
          </w:tcPr>
          <w:p w:rsidR="00566277" w:rsidRPr="006503CF" w:rsidRDefault="00566277" w:rsidP="00FB0303">
            <w:pPr>
              <w:rPr>
                <w:rFonts w:cs="Times New Roman"/>
                <w:sz w:val="24"/>
                <w:szCs w:val="24"/>
              </w:rPr>
            </w:pPr>
            <w:r w:rsidRPr="006503CF">
              <w:rPr>
                <w:rFonts w:cs="Times New Roman"/>
                <w:sz w:val="24"/>
                <w:szCs w:val="24"/>
              </w:rPr>
              <w:t>Nursing</w:t>
            </w:r>
          </w:p>
        </w:tc>
      </w:tr>
      <w:tr w:rsidR="00566277" w:rsidRPr="006503CF" w:rsidTr="006503CF">
        <w:trPr>
          <w:trHeight w:val="340"/>
        </w:trPr>
        <w:tc>
          <w:tcPr>
            <w:tcW w:w="938" w:type="pct"/>
            <w:gridSpan w:val="2"/>
            <w:shd w:val="clear" w:color="auto" w:fill="F2F2F2" w:themeFill="background1" w:themeFillShade="F2"/>
            <w:vAlign w:val="center"/>
          </w:tcPr>
          <w:p w:rsidR="00566277" w:rsidRPr="006503CF" w:rsidRDefault="00566277" w:rsidP="00FB0303">
            <w:pPr>
              <w:rPr>
                <w:rFonts w:eastAsia="Times New Roman" w:cs="Times New Roman"/>
                <w:color w:val="000000"/>
                <w:sz w:val="24"/>
                <w:szCs w:val="24"/>
              </w:rPr>
            </w:pPr>
            <w:r w:rsidRPr="006503CF">
              <w:rPr>
                <w:rFonts w:eastAsia="Times New Roman" w:cs="Times New Roman"/>
                <w:color w:val="000000"/>
                <w:sz w:val="24"/>
                <w:szCs w:val="24"/>
              </w:rPr>
              <w:t>Nursing 1101W</w:t>
            </w:r>
          </w:p>
        </w:tc>
        <w:tc>
          <w:tcPr>
            <w:tcW w:w="1063" w:type="pct"/>
            <w:shd w:val="clear" w:color="auto" w:fill="F2F2F2" w:themeFill="background1" w:themeFillShade="F2"/>
            <w:vAlign w:val="center"/>
          </w:tcPr>
          <w:p w:rsidR="00566277" w:rsidRPr="006503CF" w:rsidRDefault="00566277" w:rsidP="00FB0303">
            <w:pPr>
              <w:rPr>
                <w:rFonts w:cs="Times New Roman"/>
                <w:sz w:val="24"/>
                <w:szCs w:val="24"/>
              </w:rPr>
            </w:pPr>
            <w:r w:rsidRPr="006503CF">
              <w:rPr>
                <w:rFonts w:eastAsia="Times New Roman" w:cs="Times New Roman"/>
                <w:color w:val="000000"/>
                <w:sz w:val="24"/>
                <w:szCs w:val="24"/>
              </w:rPr>
              <w:t>Introduction to health and Illness</w:t>
            </w:r>
          </w:p>
        </w:tc>
        <w:tc>
          <w:tcPr>
            <w:tcW w:w="2999" w:type="pct"/>
            <w:shd w:val="clear" w:color="auto" w:fill="F2F2F2" w:themeFill="background1" w:themeFillShade="F2"/>
            <w:vAlign w:val="center"/>
          </w:tcPr>
          <w:p w:rsidR="00566277" w:rsidRPr="006503CF" w:rsidRDefault="00566277" w:rsidP="00FB0303">
            <w:pPr>
              <w:rPr>
                <w:rFonts w:cs="Times New Roman"/>
                <w:sz w:val="24"/>
                <w:szCs w:val="24"/>
              </w:rPr>
            </w:pPr>
            <w:r w:rsidRPr="006503CF">
              <w:rPr>
                <w:rFonts w:cs="Arial"/>
                <w:color w:val="000000"/>
                <w:sz w:val="24"/>
                <w:szCs w:val="24"/>
                <w:shd w:val="clear" w:color="auto" w:fill="F2F2F2" w:themeFill="background1" w:themeFillShade="F2"/>
              </w:rPr>
              <w:t>This course provides an introduction to the nursing profession, health, illness and health promotion. These concepts are considered from the perspectives of individuals, families and communities. Students will have opportunity to learn about the nursing process, basic assessment skills, and ways in which nursing practice can support those with long-term health challenges.</w:t>
            </w:r>
          </w:p>
        </w:tc>
      </w:tr>
      <w:tr w:rsidR="00566277" w:rsidRPr="006503CF" w:rsidTr="006503CF">
        <w:trPr>
          <w:trHeight w:val="340"/>
        </w:trPr>
        <w:tc>
          <w:tcPr>
            <w:tcW w:w="938" w:type="pct"/>
            <w:gridSpan w:val="2"/>
            <w:shd w:val="clear" w:color="auto" w:fill="F2F2F2" w:themeFill="background1" w:themeFillShade="F2"/>
            <w:vAlign w:val="center"/>
          </w:tcPr>
          <w:p w:rsidR="00566277" w:rsidRPr="006503CF" w:rsidRDefault="00566277" w:rsidP="00FB0303">
            <w:pPr>
              <w:rPr>
                <w:rFonts w:eastAsia="Times New Roman" w:cs="Times New Roman"/>
                <w:color w:val="000000"/>
                <w:sz w:val="24"/>
                <w:szCs w:val="24"/>
              </w:rPr>
            </w:pPr>
            <w:r w:rsidRPr="006503CF">
              <w:rPr>
                <w:rFonts w:eastAsia="Times New Roman" w:cs="Times New Roman"/>
                <w:color w:val="000000"/>
                <w:sz w:val="24"/>
                <w:szCs w:val="24"/>
              </w:rPr>
              <w:t>Nursing 3310A/B</w:t>
            </w:r>
          </w:p>
        </w:tc>
        <w:tc>
          <w:tcPr>
            <w:tcW w:w="1063" w:type="pct"/>
            <w:shd w:val="clear" w:color="auto" w:fill="F2F2F2" w:themeFill="background1" w:themeFillShade="F2"/>
            <w:vAlign w:val="center"/>
          </w:tcPr>
          <w:p w:rsidR="00566277" w:rsidRPr="006503CF" w:rsidRDefault="00566277" w:rsidP="00FB0303">
            <w:pPr>
              <w:rPr>
                <w:rFonts w:cs="Times New Roman"/>
                <w:sz w:val="24"/>
                <w:szCs w:val="24"/>
              </w:rPr>
            </w:pPr>
            <w:r w:rsidRPr="006503CF">
              <w:rPr>
                <w:rFonts w:eastAsia="Times New Roman" w:cs="Times New Roman"/>
                <w:color w:val="000000"/>
                <w:sz w:val="24"/>
                <w:szCs w:val="24"/>
              </w:rPr>
              <w:t>Health in a Global Context</w:t>
            </w:r>
          </w:p>
        </w:tc>
        <w:tc>
          <w:tcPr>
            <w:tcW w:w="2999" w:type="pct"/>
            <w:shd w:val="clear" w:color="auto" w:fill="F2F2F2" w:themeFill="background1" w:themeFillShade="F2"/>
            <w:vAlign w:val="center"/>
          </w:tcPr>
          <w:p w:rsidR="00566277" w:rsidRPr="006503CF" w:rsidRDefault="00566277" w:rsidP="00FB0303">
            <w:pPr>
              <w:rPr>
                <w:rFonts w:cs="Times New Roman"/>
                <w:sz w:val="24"/>
                <w:szCs w:val="24"/>
              </w:rPr>
            </w:pPr>
            <w:r w:rsidRPr="006503CF">
              <w:rPr>
                <w:rFonts w:cs="Arial"/>
                <w:color w:val="000000"/>
                <w:sz w:val="24"/>
                <w:szCs w:val="24"/>
                <w:shd w:val="clear" w:color="auto" w:fill="F2F2F2" w:themeFill="background1" w:themeFillShade="F2"/>
              </w:rPr>
              <w:t>This course will address people’s health and contextual factors influencing health in countries or regions with limited resources. Through a focus on particular situations, students will consider context-relevant health promotion and analyze issues of social justice in health and health care.</w:t>
            </w:r>
            <w:r w:rsidRPr="006503CF">
              <w:rPr>
                <w:rStyle w:val="apple-converted-space"/>
                <w:rFonts w:cs="Arial"/>
                <w:color w:val="000000"/>
                <w:sz w:val="24"/>
                <w:szCs w:val="24"/>
                <w:shd w:val="clear" w:color="auto" w:fill="F2F2F2" w:themeFill="background1" w:themeFillShade="F2"/>
              </w:rPr>
              <w:t> </w:t>
            </w:r>
          </w:p>
        </w:tc>
      </w:tr>
      <w:tr w:rsidR="00566277" w:rsidRPr="006503CF" w:rsidTr="006503CF">
        <w:trPr>
          <w:trHeight w:val="340"/>
        </w:trPr>
        <w:tc>
          <w:tcPr>
            <w:tcW w:w="938" w:type="pct"/>
            <w:gridSpan w:val="2"/>
            <w:shd w:val="clear" w:color="auto" w:fill="F2F2F2" w:themeFill="background1" w:themeFillShade="F2"/>
            <w:vAlign w:val="center"/>
          </w:tcPr>
          <w:p w:rsidR="00566277" w:rsidRPr="006503CF" w:rsidRDefault="00566277" w:rsidP="00FB0303">
            <w:pPr>
              <w:rPr>
                <w:rFonts w:eastAsia="Times New Roman" w:cs="Times New Roman"/>
                <w:color w:val="000000"/>
                <w:sz w:val="24"/>
                <w:szCs w:val="24"/>
              </w:rPr>
            </w:pPr>
            <w:r w:rsidRPr="006503CF">
              <w:rPr>
                <w:rFonts w:eastAsia="Times New Roman" w:cs="Times New Roman"/>
                <w:color w:val="000000"/>
                <w:sz w:val="24"/>
                <w:szCs w:val="24"/>
              </w:rPr>
              <w:t>Nursing 3311A/B</w:t>
            </w:r>
          </w:p>
        </w:tc>
        <w:tc>
          <w:tcPr>
            <w:tcW w:w="1063" w:type="pct"/>
            <w:shd w:val="clear" w:color="auto" w:fill="F2F2F2" w:themeFill="background1" w:themeFillShade="F2"/>
            <w:vAlign w:val="center"/>
          </w:tcPr>
          <w:p w:rsidR="00566277" w:rsidRPr="006503CF" w:rsidRDefault="00566277" w:rsidP="00FB0303">
            <w:pPr>
              <w:rPr>
                <w:rFonts w:cs="Times New Roman"/>
                <w:sz w:val="24"/>
                <w:szCs w:val="24"/>
              </w:rPr>
            </w:pPr>
            <w:r w:rsidRPr="006503CF">
              <w:rPr>
                <w:rFonts w:eastAsia="Times New Roman" w:cs="Times New Roman"/>
                <w:color w:val="000000"/>
                <w:sz w:val="24"/>
                <w:szCs w:val="24"/>
              </w:rPr>
              <w:t>Professional Practice in Global Context</w:t>
            </w:r>
          </w:p>
        </w:tc>
        <w:tc>
          <w:tcPr>
            <w:tcW w:w="2999" w:type="pct"/>
            <w:shd w:val="clear" w:color="auto" w:fill="F2F2F2" w:themeFill="background1" w:themeFillShade="F2"/>
            <w:vAlign w:val="center"/>
          </w:tcPr>
          <w:p w:rsidR="00566277" w:rsidRPr="006503CF" w:rsidRDefault="00566277" w:rsidP="00FB0303">
            <w:pPr>
              <w:rPr>
                <w:rFonts w:cs="Times New Roman"/>
                <w:sz w:val="24"/>
                <w:szCs w:val="24"/>
              </w:rPr>
            </w:pPr>
            <w:r w:rsidRPr="006503CF">
              <w:rPr>
                <w:rFonts w:cs="Arial"/>
                <w:color w:val="000000"/>
                <w:sz w:val="24"/>
                <w:szCs w:val="24"/>
                <w:shd w:val="clear" w:color="auto" w:fill="F2F2F2" w:themeFill="background1" w:themeFillShade="F2"/>
              </w:rPr>
              <w:t>A supervised practicum in which students will provide culturally-appropriate care. Health promotion, caring, mutual goal-setting, social justice, and advocacy will be addressed in situations of limited resources. Preparatory and follow-up activities are required.</w:t>
            </w:r>
          </w:p>
        </w:tc>
      </w:tr>
      <w:tr w:rsidR="00566277" w:rsidRPr="006503CF" w:rsidTr="006503CF">
        <w:trPr>
          <w:trHeight w:val="340"/>
        </w:trPr>
        <w:tc>
          <w:tcPr>
            <w:tcW w:w="938" w:type="pct"/>
            <w:gridSpan w:val="2"/>
            <w:shd w:val="clear" w:color="auto" w:fill="F2F2F2" w:themeFill="background1" w:themeFillShade="F2"/>
            <w:vAlign w:val="center"/>
          </w:tcPr>
          <w:p w:rsidR="00566277" w:rsidRPr="006503CF" w:rsidRDefault="00566277" w:rsidP="00FB0303">
            <w:pPr>
              <w:rPr>
                <w:rFonts w:eastAsia="Times New Roman" w:cs="Times New Roman"/>
                <w:color w:val="000000"/>
                <w:sz w:val="24"/>
                <w:szCs w:val="24"/>
              </w:rPr>
            </w:pPr>
            <w:r w:rsidRPr="006503CF">
              <w:rPr>
                <w:rFonts w:eastAsia="Times New Roman" w:cs="Times New Roman"/>
                <w:color w:val="000000"/>
                <w:sz w:val="24"/>
                <w:szCs w:val="24"/>
              </w:rPr>
              <w:t>Nursing 3323W/X</w:t>
            </w:r>
          </w:p>
        </w:tc>
        <w:tc>
          <w:tcPr>
            <w:tcW w:w="1063" w:type="pct"/>
            <w:shd w:val="clear" w:color="auto" w:fill="F2F2F2" w:themeFill="background1" w:themeFillShade="F2"/>
            <w:vAlign w:val="center"/>
          </w:tcPr>
          <w:p w:rsidR="00566277" w:rsidRPr="006503CF" w:rsidRDefault="00566277" w:rsidP="00FB0303">
            <w:pPr>
              <w:rPr>
                <w:rFonts w:cs="Times New Roman"/>
                <w:sz w:val="24"/>
                <w:szCs w:val="24"/>
              </w:rPr>
            </w:pPr>
            <w:r w:rsidRPr="006503CF">
              <w:rPr>
                <w:rFonts w:eastAsia="Times New Roman" w:cs="Times New Roman"/>
                <w:color w:val="000000"/>
                <w:sz w:val="24"/>
                <w:szCs w:val="24"/>
              </w:rPr>
              <w:t>Promoting the Health of Communities</w:t>
            </w:r>
          </w:p>
        </w:tc>
        <w:tc>
          <w:tcPr>
            <w:tcW w:w="2999" w:type="pct"/>
            <w:shd w:val="clear" w:color="auto" w:fill="F2F2F2" w:themeFill="background1" w:themeFillShade="F2"/>
            <w:vAlign w:val="center"/>
          </w:tcPr>
          <w:p w:rsidR="00566277" w:rsidRPr="006503CF" w:rsidRDefault="00566277" w:rsidP="00FB0303">
            <w:pPr>
              <w:rPr>
                <w:rFonts w:cs="Times New Roman"/>
                <w:sz w:val="24"/>
                <w:szCs w:val="24"/>
              </w:rPr>
            </w:pPr>
            <w:r w:rsidRPr="006503CF">
              <w:rPr>
                <w:rFonts w:cs="Arial"/>
                <w:color w:val="000000"/>
                <w:sz w:val="24"/>
                <w:szCs w:val="24"/>
                <w:shd w:val="clear" w:color="auto" w:fill="F2F2F2" w:themeFill="background1" w:themeFillShade="F2"/>
              </w:rPr>
              <w:t>This course provides an introduction to community health promotion and the influence of socio-environmental determinants of health on populations. The concepts of community as client, health promotion, determinants of health, and empowering nursing practice are considered. Students will examine a number of theoretical foundations for designing appropriate and effective health care and health promotion strategies.</w:t>
            </w:r>
            <w:r w:rsidRPr="006503CF">
              <w:rPr>
                <w:rStyle w:val="apple-converted-space"/>
                <w:rFonts w:cs="Arial"/>
                <w:color w:val="000000"/>
                <w:sz w:val="24"/>
                <w:szCs w:val="24"/>
                <w:shd w:val="clear" w:color="auto" w:fill="F2F2F2" w:themeFill="background1" w:themeFillShade="F2"/>
              </w:rPr>
              <w:t> </w:t>
            </w:r>
          </w:p>
        </w:tc>
      </w:tr>
      <w:tr w:rsidR="00566277" w:rsidRPr="006503CF" w:rsidTr="006503CF">
        <w:trPr>
          <w:trHeight w:val="340"/>
        </w:trPr>
        <w:tc>
          <w:tcPr>
            <w:tcW w:w="938" w:type="pct"/>
            <w:gridSpan w:val="2"/>
            <w:shd w:val="clear" w:color="auto" w:fill="F2F2F2" w:themeFill="background1" w:themeFillShade="F2"/>
            <w:vAlign w:val="center"/>
          </w:tcPr>
          <w:p w:rsidR="00566277" w:rsidRPr="006503CF" w:rsidRDefault="00566277" w:rsidP="00FB0303">
            <w:pPr>
              <w:rPr>
                <w:rFonts w:eastAsia="Times New Roman" w:cs="Times New Roman"/>
                <w:color w:val="000000"/>
                <w:sz w:val="24"/>
                <w:szCs w:val="24"/>
              </w:rPr>
            </w:pPr>
            <w:r w:rsidRPr="006503CF">
              <w:rPr>
                <w:rFonts w:eastAsia="Times New Roman" w:cs="Times New Roman"/>
                <w:color w:val="000000"/>
                <w:sz w:val="24"/>
                <w:szCs w:val="24"/>
              </w:rPr>
              <w:t>Nursing 3380F/G</w:t>
            </w:r>
          </w:p>
        </w:tc>
        <w:tc>
          <w:tcPr>
            <w:tcW w:w="1063" w:type="pct"/>
            <w:shd w:val="clear" w:color="auto" w:fill="F2F2F2" w:themeFill="background1" w:themeFillShade="F2"/>
            <w:vAlign w:val="center"/>
          </w:tcPr>
          <w:p w:rsidR="00566277" w:rsidRPr="006503CF" w:rsidRDefault="00566277" w:rsidP="00FB0303">
            <w:pPr>
              <w:rPr>
                <w:rFonts w:cs="Times New Roman"/>
                <w:sz w:val="24"/>
                <w:szCs w:val="24"/>
              </w:rPr>
            </w:pPr>
            <w:r w:rsidRPr="006503CF">
              <w:rPr>
                <w:rFonts w:eastAsia="Times New Roman" w:cs="Times New Roman"/>
                <w:color w:val="000000"/>
                <w:sz w:val="24"/>
                <w:szCs w:val="24"/>
              </w:rPr>
              <w:t>Rural Health Nursing</w:t>
            </w:r>
          </w:p>
        </w:tc>
        <w:tc>
          <w:tcPr>
            <w:tcW w:w="2999" w:type="pct"/>
            <w:shd w:val="clear" w:color="auto" w:fill="F2F2F2" w:themeFill="background1" w:themeFillShade="F2"/>
            <w:vAlign w:val="center"/>
          </w:tcPr>
          <w:p w:rsidR="00566277" w:rsidRPr="006503CF" w:rsidRDefault="00566277" w:rsidP="00FB0303">
            <w:pPr>
              <w:rPr>
                <w:rFonts w:cs="Times New Roman"/>
                <w:sz w:val="24"/>
                <w:szCs w:val="24"/>
              </w:rPr>
            </w:pPr>
            <w:r w:rsidRPr="006503CF">
              <w:rPr>
                <w:rFonts w:cs="Arial"/>
                <w:color w:val="000000"/>
                <w:sz w:val="24"/>
                <w:szCs w:val="24"/>
                <w:shd w:val="clear" w:color="auto" w:fill="F2F2F2" w:themeFill="background1" w:themeFillShade="F2"/>
              </w:rPr>
              <w:t>Theory, practice, research and issues related to nursing in rural and remote settings will be examined. The health status of various rural populations, related public policy and the factors influencing health of rural residents will be explored.</w:t>
            </w:r>
          </w:p>
        </w:tc>
      </w:tr>
      <w:tr w:rsidR="00566277" w:rsidRPr="006503CF" w:rsidTr="006503CF">
        <w:trPr>
          <w:trHeight w:val="340"/>
        </w:trPr>
        <w:tc>
          <w:tcPr>
            <w:tcW w:w="938" w:type="pct"/>
            <w:gridSpan w:val="2"/>
            <w:shd w:val="clear" w:color="auto" w:fill="F2F2F2" w:themeFill="background1" w:themeFillShade="F2"/>
            <w:vAlign w:val="center"/>
          </w:tcPr>
          <w:p w:rsidR="00566277" w:rsidRPr="006503CF" w:rsidRDefault="00566277" w:rsidP="00FB0303">
            <w:pPr>
              <w:rPr>
                <w:rFonts w:eastAsia="Times New Roman" w:cs="Times New Roman"/>
                <w:color w:val="000000"/>
                <w:sz w:val="24"/>
                <w:szCs w:val="24"/>
              </w:rPr>
            </w:pPr>
            <w:r w:rsidRPr="006503CF">
              <w:rPr>
                <w:rFonts w:eastAsia="Times New Roman" w:cs="Times New Roman"/>
                <w:color w:val="000000"/>
                <w:sz w:val="24"/>
                <w:szCs w:val="24"/>
              </w:rPr>
              <w:t>Nursing 4440A/B</w:t>
            </w:r>
          </w:p>
        </w:tc>
        <w:tc>
          <w:tcPr>
            <w:tcW w:w="1063" w:type="pct"/>
            <w:shd w:val="clear" w:color="auto" w:fill="F2F2F2" w:themeFill="background1" w:themeFillShade="F2"/>
            <w:vAlign w:val="center"/>
          </w:tcPr>
          <w:p w:rsidR="00566277" w:rsidRPr="006503CF" w:rsidRDefault="00566277" w:rsidP="00FB0303">
            <w:pPr>
              <w:rPr>
                <w:rFonts w:cs="Times New Roman"/>
                <w:sz w:val="24"/>
                <w:szCs w:val="24"/>
              </w:rPr>
            </w:pPr>
            <w:r w:rsidRPr="006503CF">
              <w:rPr>
                <w:rFonts w:eastAsia="Times New Roman" w:cs="Times New Roman"/>
                <w:color w:val="000000"/>
                <w:sz w:val="24"/>
                <w:szCs w:val="24"/>
              </w:rPr>
              <w:t>Future Directions for Nursing and Health Care</w:t>
            </w:r>
          </w:p>
        </w:tc>
        <w:tc>
          <w:tcPr>
            <w:tcW w:w="2999" w:type="pct"/>
            <w:shd w:val="clear" w:color="auto" w:fill="F2F2F2" w:themeFill="background1" w:themeFillShade="F2"/>
            <w:vAlign w:val="center"/>
          </w:tcPr>
          <w:p w:rsidR="00566277" w:rsidRPr="006503CF" w:rsidRDefault="00566277" w:rsidP="00FB0303">
            <w:pPr>
              <w:rPr>
                <w:rFonts w:cs="Times New Roman"/>
                <w:sz w:val="24"/>
                <w:szCs w:val="24"/>
              </w:rPr>
            </w:pPr>
            <w:r w:rsidRPr="006503CF">
              <w:rPr>
                <w:rFonts w:cs="Arial"/>
                <w:color w:val="000000"/>
                <w:sz w:val="24"/>
                <w:szCs w:val="24"/>
                <w:shd w:val="clear" w:color="auto" w:fill="F2F2F2" w:themeFill="background1" w:themeFillShade="F2"/>
              </w:rPr>
              <w:t>This course focuses on contemporary issues in nursing, health care and health policy. Students will explore the role of nursing in shaping and influencing future directions incorporating program concepts such as social justice, empowerment, and change and transformative theory.</w:t>
            </w:r>
            <w:r w:rsidRPr="006503CF">
              <w:rPr>
                <w:rStyle w:val="apple-converted-space"/>
                <w:rFonts w:cs="Arial"/>
                <w:color w:val="000000"/>
                <w:sz w:val="24"/>
                <w:szCs w:val="24"/>
                <w:shd w:val="clear" w:color="auto" w:fill="F2F2F2" w:themeFill="background1" w:themeFillShade="F2"/>
              </w:rPr>
              <w:t> </w:t>
            </w:r>
          </w:p>
        </w:tc>
      </w:tr>
      <w:tr w:rsidR="00294E74" w:rsidRPr="006503CF" w:rsidTr="006503CF">
        <w:trPr>
          <w:trHeight w:val="340"/>
        </w:trPr>
        <w:tc>
          <w:tcPr>
            <w:tcW w:w="938" w:type="pct"/>
            <w:gridSpan w:val="2"/>
            <w:shd w:val="clear" w:color="auto" w:fill="EAF1DD" w:themeFill="accent3" w:themeFillTint="33"/>
            <w:vAlign w:val="center"/>
          </w:tcPr>
          <w:p w:rsidR="00294E74" w:rsidRPr="006503CF" w:rsidRDefault="00294E74" w:rsidP="00294E74">
            <w:pPr>
              <w:rPr>
                <w:rFonts w:cs="Times New Roman"/>
                <w:sz w:val="24"/>
                <w:szCs w:val="24"/>
              </w:rPr>
            </w:pPr>
            <w:r w:rsidRPr="006503CF">
              <w:rPr>
                <w:rFonts w:cs="Times New Roman"/>
                <w:sz w:val="24"/>
                <w:szCs w:val="24"/>
              </w:rPr>
              <w:t xml:space="preserve">Nursing 9604 </w:t>
            </w:r>
          </w:p>
        </w:tc>
        <w:tc>
          <w:tcPr>
            <w:tcW w:w="1063" w:type="pct"/>
            <w:shd w:val="clear" w:color="auto" w:fill="EAF1DD" w:themeFill="accent3" w:themeFillTint="33"/>
            <w:vAlign w:val="center"/>
          </w:tcPr>
          <w:p w:rsidR="00294E74" w:rsidRPr="006503CF" w:rsidRDefault="00294E74" w:rsidP="00805871">
            <w:pPr>
              <w:rPr>
                <w:rFonts w:cs="Times New Roman"/>
                <w:sz w:val="24"/>
                <w:szCs w:val="24"/>
              </w:rPr>
            </w:pPr>
            <w:r w:rsidRPr="006503CF">
              <w:rPr>
                <w:rFonts w:cs="Times New Roman"/>
                <w:sz w:val="24"/>
                <w:szCs w:val="24"/>
              </w:rPr>
              <w:t xml:space="preserve">Violence and Health </w:t>
            </w:r>
          </w:p>
        </w:tc>
        <w:tc>
          <w:tcPr>
            <w:tcW w:w="2999" w:type="pct"/>
            <w:shd w:val="clear" w:color="auto" w:fill="EAF1DD" w:themeFill="accent3" w:themeFillTint="33"/>
            <w:vAlign w:val="center"/>
          </w:tcPr>
          <w:p w:rsidR="00294E74" w:rsidRPr="006503CF" w:rsidRDefault="00294E74" w:rsidP="00805871">
            <w:pPr>
              <w:rPr>
                <w:rFonts w:cs="Times New Roman"/>
                <w:sz w:val="24"/>
                <w:szCs w:val="24"/>
              </w:rPr>
            </w:pPr>
            <w:r w:rsidRPr="006503CF">
              <w:rPr>
                <w:rFonts w:cs="Times New Roman"/>
                <w:sz w:val="24"/>
                <w:szCs w:val="24"/>
              </w:rPr>
              <w:t xml:space="preserve">In this course, the three major categories of violence as defined by the World Health Organization (WHO, 2002) will be explored, with </w:t>
            </w:r>
            <w:r w:rsidRPr="006503CF">
              <w:rPr>
                <w:rFonts w:cs="Times New Roman"/>
                <w:sz w:val="24"/>
                <w:szCs w:val="24"/>
              </w:rPr>
              <w:lastRenderedPageBreak/>
              <w:t>an emphasis on an ecological approach to help understand the multifaceted nature of violence. Through a critical analysis of theoretical and empirical literature, students will gain an appreciation of the root causes, cross-cutting risk factors and the health, social and economic consequences of violence. Nursing's contribution to violence prevention and the promotion of health and healing from violence through research, education, policy development and clinical practice will be explored.</w:t>
            </w:r>
          </w:p>
        </w:tc>
      </w:tr>
      <w:tr w:rsidR="00294E74" w:rsidRPr="006503CF" w:rsidTr="006503CF">
        <w:trPr>
          <w:trHeight w:val="340"/>
        </w:trPr>
        <w:tc>
          <w:tcPr>
            <w:tcW w:w="938" w:type="pct"/>
            <w:gridSpan w:val="2"/>
            <w:shd w:val="clear" w:color="auto" w:fill="EAF1DD" w:themeFill="accent3" w:themeFillTint="33"/>
            <w:vAlign w:val="center"/>
          </w:tcPr>
          <w:p w:rsidR="00294E74" w:rsidRPr="006503CF" w:rsidRDefault="00294E74" w:rsidP="00294E74">
            <w:pPr>
              <w:rPr>
                <w:rFonts w:cs="Times New Roman"/>
                <w:sz w:val="24"/>
                <w:szCs w:val="24"/>
              </w:rPr>
            </w:pPr>
            <w:r w:rsidRPr="006503CF">
              <w:rPr>
                <w:rFonts w:cs="Times New Roman"/>
                <w:sz w:val="24"/>
                <w:szCs w:val="24"/>
              </w:rPr>
              <w:lastRenderedPageBreak/>
              <w:t xml:space="preserve">Nursing 9607 </w:t>
            </w:r>
          </w:p>
        </w:tc>
        <w:tc>
          <w:tcPr>
            <w:tcW w:w="1063" w:type="pct"/>
            <w:shd w:val="clear" w:color="auto" w:fill="EAF1DD" w:themeFill="accent3" w:themeFillTint="33"/>
            <w:vAlign w:val="center"/>
          </w:tcPr>
          <w:p w:rsidR="00294E74" w:rsidRPr="006503CF" w:rsidRDefault="00294E74" w:rsidP="00294E74">
            <w:pPr>
              <w:rPr>
                <w:rFonts w:cs="Times New Roman"/>
                <w:sz w:val="24"/>
                <w:szCs w:val="24"/>
              </w:rPr>
            </w:pPr>
            <w:r w:rsidRPr="006503CF">
              <w:rPr>
                <w:rFonts w:cs="Times New Roman"/>
                <w:sz w:val="24"/>
                <w:szCs w:val="24"/>
              </w:rPr>
              <w:t xml:space="preserve">Advanced Community Health Promotion/Population Health </w:t>
            </w:r>
          </w:p>
        </w:tc>
        <w:tc>
          <w:tcPr>
            <w:tcW w:w="2999" w:type="pct"/>
            <w:shd w:val="clear" w:color="auto" w:fill="EAF1DD" w:themeFill="accent3" w:themeFillTint="33"/>
            <w:vAlign w:val="center"/>
          </w:tcPr>
          <w:p w:rsidR="00294E74" w:rsidRPr="006503CF" w:rsidRDefault="00294E74" w:rsidP="00805871">
            <w:pPr>
              <w:rPr>
                <w:rFonts w:cs="Times New Roman"/>
                <w:sz w:val="24"/>
                <w:szCs w:val="24"/>
              </w:rPr>
            </w:pPr>
            <w:r w:rsidRPr="006503CF">
              <w:rPr>
                <w:rFonts w:cs="Times New Roman"/>
                <w:sz w:val="24"/>
                <w:szCs w:val="24"/>
              </w:rPr>
              <w:t>This course examines and integrates concepts, philosophies, models and theories relevant to advanced community health/population-focused nursing practice. Principles of public health, community health, primary health care, and population health as well as health promotion trends and issues pertaining to community health locally, nationally and globally will be emphasized.</w:t>
            </w:r>
          </w:p>
        </w:tc>
      </w:tr>
      <w:tr w:rsidR="00294E74" w:rsidRPr="006503CF" w:rsidTr="006503CF">
        <w:trPr>
          <w:trHeight w:val="340"/>
        </w:trPr>
        <w:tc>
          <w:tcPr>
            <w:tcW w:w="938" w:type="pct"/>
            <w:gridSpan w:val="2"/>
            <w:shd w:val="clear" w:color="auto" w:fill="EAF1DD" w:themeFill="accent3" w:themeFillTint="33"/>
            <w:vAlign w:val="center"/>
          </w:tcPr>
          <w:p w:rsidR="00294E74" w:rsidRPr="006503CF" w:rsidRDefault="00294E74" w:rsidP="00294E74">
            <w:pPr>
              <w:rPr>
                <w:rFonts w:cs="Times New Roman"/>
                <w:sz w:val="24"/>
                <w:szCs w:val="24"/>
              </w:rPr>
            </w:pPr>
            <w:r w:rsidRPr="006503CF">
              <w:rPr>
                <w:rFonts w:cs="Times New Roman"/>
                <w:sz w:val="24"/>
                <w:szCs w:val="24"/>
              </w:rPr>
              <w:t xml:space="preserve">Nursing 9619 </w:t>
            </w:r>
          </w:p>
        </w:tc>
        <w:tc>
          <w:tcPr>
            <w:tcW w:w="1063" w:type="pct"/>
            <w:shd w:val="clear" w:color="auto" w:fill="EAF1DD" w:themeFill="accent3" w:themeFillTint="33"/>
            <w:vAlign w:val="center"/>
          </w:tcPr>
          <w:p w:rsidR="00294E74" w:rsidRPr="006503CF" w:rsidRDefault="00294E74" w:rsidP="00805871">
            <w:pPr>
              <w:rPr>
                <w:rFonts w:cs="Times New Roman"/>
                <w:sz w:val="24"/>
                <w:szCs w:val="24"/>
              </w:rPr>
            </w:pPr>
            <w:r w:rsidRPr="006503CF">
              <w:rPr>
                <w:rFonts w:cs="Times New Roman"/>
                <w:sz w:val="24"/>
                <w:szCs w:val="24"/>
              </w:rPr>
              <w:t>The Context of Health Care</w:t>
            </w:r>
          </w:p>
        </w:tc>
        <w:tc>
          <w:tcPr>
            <w:tcW w:w="2999" w:type="pct"/>
            <w:shd w:val="clear" w:color="auto" w:fill="EAF1DD" w:themeFill="accent3" w:themeFillTint="33"/>
            <w:vAlign w:val="center"/>
          </w:tcPr>
          <w:p w:rsidR="00294E74" w:rsidRPr="006503CF" w:rsidRDefault="00294E74" w:rsidP="00805871">
            <w:pPr>
              <w:rPr>
                <w:rFonts w:cs="Times New Roman"/>
                <w:sz w:val="24"/>
                <w:szCs w:val="24"/>
              </w:rPr>
            </w:pPr>
            <w:r w:rsidRPr="006503CF">
              <w:rPr>
                <w:rFonts w:cs="Times New Roman"/>
                <w:sz w:val="24"/>
                <w:szCs w:val="24"/>
              </w:rPr>
              <w:t>Economic, political and social factors at provincial, national and international levels influence health care systems and health professions within it. This interdisciplinary course explores the critical leadership challenges thereby created and cultivates skills for meeting these challenges through seminar and group work.</w:t>
            </w:r>
          </w:p>
        </w:tc>
      </w:tr>
      <w:tr w:rsidR="00294E74" w:rsidRPr="006503CF" w:rsidTr="006503CF">
        <w:trPr>
          <w:trHeight w:val="340"/>
        </w:trPr>
        <w:tc>
          <w:tcPr>
            <w:tcW w:w="938" w:type="pct"/>
            <w:gridSpan w:val="2"/>
            <w:shd w:val="clear" w:color="auto" w:fill="EAF1DD" w:themeFill="accent3" w:themeFillTint="33"/>
            <w:vAlign w:val="center"/>
          </w:tcPr>
          <w:p w:rsidR="00294E74" w:rsidRPr="006503CF" w:rsidRDefault="00294E74" w:rsidP="00805871">
            <w:pPr>
              <w:rPr>
                <w:rFonts w:cs="Times New Roman"/>
                <w:sz w:val="24"/>
                <w:szCs w:val="24"/>
              </w:rPr>
            </w:pPr>
            <w:r w:rsidRPr="006503CF">
              <w:rPr>
                <w:rFonts w:cs="Times New Roman"/>
                <w:sz w:val="24"/>
                <w:szCs w:val="24"/>
              </w:rPr>
              <w:t xml:space="preserve">Nursing 9639 </w:t>
            </w:r>
          </w:p>
        </w:tc>
        <w:tc>
          <w:tcPr>
            <w:tcW w:w="1063" w:type="pct"/>
            <w:shd w:val="clear" w:color="auto" w:fill="EAF1DD" w:themeFill="accent3" w:themeFillTint="33"/>
            <w:vAlign w:val="center"/>
          </w:tcPr>
          <w:p w:rsidR="00294E74" w:rsidRPr="006503CF" w:rsidRDefault="00294E74" w:rsidP="00805871">
            <w:pPr>
              <w:rPr>
                <w:rFonts w:cs="Times New Roman"/>
                <w:sz w:val="24"/>
                <w:szCs w:val="24"/>
              </w:rPr>
            </w:pPr>
            <w:r w:rsidRPr="006503CF">
              <w:rPr>
                <w:rFonts w:cs="Times New Roman"/>
                <w:sz w:val="24"/>
                <w:szCs w:val="24"/>
              </w:rPr>
              <w:t>Health in Rural and Remote Settings in Canada</w:t>
            </w:r>
          </w:p>
        </w:tc>
        <w:tc>
          <w:tcPr>
            <w:tcW w:w="2999" w:type="pct"/>
            <w:shd w:val="clear" w:color="auto" w:fill="EAF1DD" w:themeFill="accent3" w:themeFillTint="33"/>
            <w:vAlign w:val="center"/>
          </w:tcPr>
          <w:p w:rsidR="00294E74" w:rsidRPr="006503CF" w:rsidRDefault="00294E74" w:rsidP="00805871">
            <w:pPr>
              <w:rPr>
                <w:rFonts w:cs="Times New Roman"/>
                <w:sz w:val="24"/>
                <w:szCs w:val="24"/>
              </w:rPr>
            </w:pPr>
            <w:r w:rsidRPr="006503CF">
              <w:rPr>
                <w:rFonts w:cs="Times New Roman"/>
                <w:sz w:val="24"/>
                <w:szCs w:val="24"/>
              </w:rPr>
              <w:t xml:space="preserve">Using a determinant of health perspective, this course examines health and health care challenges, strengths, and solutions in rural and remote Canada, and implications for rural and remote health care theory, practice, education, and research. Course content emphasizes geographical, gender, historical, </w:t>
            </w:r>
            <w:proofErr w:type="spellStart"/>
            <w:r w:rsidRPr="006503CF">
              <w:rPr>
                <w:rFonts w:cs="Times New Roman"/>
                <w:sz w:val="24"/>
                <w:szCs w:val="24"/>
              </w:rPr>
              <w:t>sociocultural</w:t>
            </w:r>
            <w:proofErr w:type="spellEnd"/>
            <w:r w:rsidRPr="006503CF">
              <w:rPr>
                <w:rFonts w:cs="Times New Roman"/>
                <w:sz w:val="24"/>
                <w:szCs w:val="24"/>
              </w:rPr>
              <w:t>, economic, and political variables that affect health and health care for various groups and populations in rural and remote Canada. Multidisciplinary and international content, and research and nursing practice experience in rural and remote settings by the course professor will enrich course content.</w:t>
            </w:r>
          </w:p>
        </w:tc>
      </w:tr>
      <w:tr w:rsidR="00294E74" w:rsidRPr="006503CF" w:rsidTr="006503CF">
        <w:trPr>
          <w:trHeight w:val="340"/>
        </w:trPr>
        <w:tc>
          <w:tcPr>
            <w:tcW w:w="938" w:type="pct"/>
            <w:gridSpan w:val="2"/>
            <w:shd w:val="clear" w:color="auto" w:fill="EAF1DD" w:themeFill="accent3" w:themeFillTint="33"/>
            <w:vAlign w:val="center"/>
          </w:tcPr>
          <w:p w:rsidR="00294E74" w:rsidRPr="006503CF" w:rsidRDefault="00294E74" w:rsidP="00294E74">
            <w:pPr>
              <w:rPr>
                <w:rFonts w:cs="Times New Roman"/>
                <w:sz w:val="24"/>
                <w:szCs w:val="24"/>
              </w:rPr>
            </w:pPr>
            <w:r w:rsidRPr="006503CF">
              <w:rPr>
                <w:rFonts w:cs="Times New Roman"/>
                <w:sz w:val="24"/>
                <w:szCs w:val="24"/>
              </w:rPr>
              <w:t xml:space="preserve">Nursing 9685 </w:t>
            </w:r>
          </w:p>
        </w:tc>
        <w:tc>
          <w:tcPr>
            <w:tcW w:w="1063" w:type="pct"/>
            <w:shd w:val="clear" w:color="auto" w:fill="EAF1DD" w:themeFill="accent3" w:themeFillTint="33"/>
            <w:vAlign w:val="center"/>
          </w:tcPr>
          <w:p w:rsidR="00294E74" w:rsidRPr="006503CF" w:rsidRDefault="00294E74" w:rsidP="00805871">
            <w:pPr>
              <w:rPr>
                <w:rFonts w:cs="Times New Roman"/>
                <w:sz w:val="24"/>
                <w:szCs w:val="24"/>
              </w:rPr>
            </w:pPr>
            <w:r w:rsidRPr="006503CF">
              <w:rPr>
                <w:rFonts w:cs="Times New Roman"/>
                <w:sz w:val="24"/>
                <w:szCs w:val="24"/>
              </w:rPr>
              <w:t xml:space="preserve">Canadian Health Policy </w:t>
            </w:r>
          </w:p>
        </w:tc>
        <w:tc>
          <w:tcPr>
            <w:tcW w:w="2999" w:type="pct"/>
            <w:shd w:val="clear" w:color="auto" w:fill="EAF1DD" w:themeFill="accent3" w:themeFillTint="33"/>
            <w:vAlign w:val="center"/>
          </w:tcPr>
          <w:p w:rsidR="00294E74" w:rsidRPr="006503CF" w:rsidRDefault="00294E74" w:rsidP="00805871">
            <w:pPr>
              <w:rPr>
                <w:rFonts w:cs="Times New Roman"/>
                <w:sz w:val="24"/>
                <w:szCs w:val="24"/>
              </w:rPr>
            </w:pPr>
            <w:r w:rsidRPr="006503CF">
              <w:rPr>
                <w:rFonts w:cs="Times New Roman"/>
                <w:sz w:val="24"/>
                <w:szCs w:val="24"/>
              </w:rPr>
              <w:t>This course focuses on understanding policy development and analysis within the context of Canadian health policy. Emphasis is on understanding the policy process and exploring philosophical, historical, political and social foundations of Canadian health policy including legislation, healthcare financing and contemporary debates in health policy. Topics may include primary health care reform, aboriginal health, mental health, homecare, globalization, and equity and social justice in health policy.</w:t>
            </w:r>
          </w:p>
        </w:tc>
      </w:tr>
      <w:tr w:rsidR="00294E74" w:rsidRPr="006503CF" w:rsidTr="00FB0303">
        <w:trPr>
          <w:trHeight w:val="340"/>
        </w:trPr>
        <w:tc>
          <w:tcPr>
            <w:tcW w:w="5000" w:type="pct"/>
            <w:gridSpan w:val="4"/>
            <w:shd w:val="clear" w:color="auto" w:fill="5F497A" w:themeFill="accent4" w:themeFillShade="BF"/>
            <w:vAlign w:val="center"/>
          </w:tcPr>
          <w:p w:rsidR="00294E74" w:rsidRPr="006503CF" w:rsidRDefault="00EA0DA2" w:rsidP="00FB0303">
            <w:pPr>
              <w:rPr>
                <w:rFonts w:cs="Times New Roman"/>
                <w:b/>
                <w:color w:val="FFFFFF" w:themeColor="background1"/>
                <w:sz w:val="24"/>
                <w:szCs w:val="24"/>
                <w:u w:val="single"/>
              </w:rPr>
            </w:pPr>
            <w:r w:rsidRPr="006503CF">
              <w:rPr>
                <w:rFonts w:cs="Times New Roman"/>
                <w:b/>
                <w:color w:val="FFFFFF" w:themeColor="background1"/>
                <w:sz w:val="24"/>
                <w:szCs w:val="24"/>
                <w:u w:val="single"/>
              </w:rPr>
              <w:t xml:space="preserve">Faculty of </w:t>
            </w:r>
            <w:r w:rsidR="00294E74" w:rsidRPr="006503CF">
              <w:rPr>
                <w:rFonts w:cs="Times New Roman"/>
                <w:b/>
                <w:color w:val="FFFFFF" w:themeColor="background1"/>
                <w:sz w:val="24"/>
                <w:szCs w:val="24"/>
                <w:u w:val="single"/>
              </w:rPr>
              <w:t>Information and Media Studies</w:t>
            </w:r>
            <w:r w:rsidRPr="006503CF">
              <w:rPr>
                <w:rFonts w:cs="Times New Roman"/>
                <w:b/>
                <w:color w:val="FFFFFF" w:themeColor="background1"/>
                <w:sz w:val="24"/>
                <w:szCs w:val="24"/>
                <w:u w:val="single"/>
              </w:rPr>
              <w:t xml:space="preserve"> (FIMS)</w:t>
            </w:r>
          </w:p>
        </w:tc>
      </w:tr>
      <w:tr w:rsidR="00294E74" w:rsidRPr="006503CF" w:rsidTr="00FB0303">
        <w:trPr>
          <w:trHeight w:val="340"/>
        </w:trPr>
        <w:tc>
          <w:tcPr>
            <w:tcW w:w="5000" w:type="pct"/>
            <w:gridSpan w:val="4"/>
            <w:shd w:val="clear" w:color="auto" w:fill="E5DFEC" w:themeFill="accent4" w:themeFillTint="33"/>
            <w:vAlign w:val="center"/>
          </w:tcPr>
          <w:p w:rsidR="00294E74" w:rsidRPr="006503CF" w:rsidRDefault="00294E74" w:rsidP="00FB0303">
            <w:pPr>
              <w:rPr>
                <w:rFonts w:cs="Times New Roman"/>
                <w:sz w:val="24"/>
                <w:szCs w:val="24"/>
              </w:rPr>
            </w:pPr>
            <w:r w:rsidRPr="006503CF">
              <w:rPr>
                <w:rFonts w:cs="Times New Roman"/>
                <w:sz w:val="24"/>
                <w:szCs w:val="24"/>
              </w:rPr>
              <w:t xml:space="preserve">Media, Information and </w:t>
            </w:r>
            <w:proofErr w:type="spellStart"/>
            <w:r w:rsidRPr="006503CF">
              <w:rPr>
                <w:rFonts w:cs="Times New Roman"/>
                <w:sz w:val="24"/>
                <w:szCs w:val="24"/>
              </w:rPr>
              <w:t>Technoculture</w:t>
            </w:r>
            <w:proofErr w:type="spellEnd"/>
            <w:r w:rsidRPr="006503CF">
              <w:rPr>
                <w:rFonts w:cs="Times New Roman"/>
                <w:sz w:val="24"/>
                <w:szCs w:val="24"/>
              </w:rPr>
              <w:t xml:space="preserve"> (MIT)</w:t>
            </w:r>
          </w:p>
        </w:tc>
      </w:tr>
      <w:tr w:rsidR="00294E74" w:rsidRPr="006503CF" w:rsidTr="006503CF">
        <w:trPr>
          <w:trHeight w:val="340"/>
        </w:trPr>
        <w:tc>
          <w:tcPr>
            <w:tcW w:w="938" w:type="pct"/>
            <w:gridSpan w:val="2"/>
            <w:shd w:val="clear" w:color="auto" w:fill="EAF1DD" w:themeFill="accent3" w:themeFillTint="33"/>
            <w:vAlign w:val="center"/>
          </w:tcPr>
          <w:p w:rsidR="00294E74" w:rsidRPr="006503CF" w:rsidRDefault="00294E74" w:rsidP="00FB0303">
            <w:pPr>
              <w:rPr>
                <w:rFonts w:cs="Times New Roman"/>
                <w:sz w:val="24"/>
                <w:szCs w:val="24"/>
              </w:rPr>
            </w:pPr>
            <w:r w:rsidRPr="006503CF">
              <w:rPr>
                <w:rFonts w:eastAsia="Times New Roman" w:cs="Times New Roman"/>
                <w:color w:val="000000"/>
                <w:sz w:val="24"/>
                <w:szCs w:val="24"/>
              </w:rPr>
              <w:t>MIT 2152F/G</w:t>
            </w:r>
          </w:p>
        </w:tc>
        <w:tc>
          <w:tcPr>
            <w:tcW w:w="1063" w:type="pct"/>
            <w:shd w:val="clear" w:color="auto" w:fill="EAF1DD" w:themeFill="accent3" w:themeFillTint="33"/>
            <w:vAlign w:val="center"/>
          </w:tcPr>
          <w:p w:rsidR="00294E74" w:rsidRPr="006503CF" w:rsidRDefault="00294E74" w:rsidP="00FB0303">
            <w:pPr>
              <w:rPr>
                <w:rFonts w:cs="Times New Roman"/>
                <w:sz w:val="24"/>
                <w:szCs w:val="24"/>
              </w:rPr>
            </w:pPr>
            <w:r w:rsidRPr="006503CF">
              <w:rPr>
                <w:rFonts w:eastAsia="Times New Roman" w:cs="Times New Roman"/>
                <w:color w:val="000000"/>
                <w:sz w:val="24"/>
                <w:szCs w:val="24"/>
              </w:rPr>
              <w:t>Media and Social Movements</w:t>
            </w:r>
          </w:p>
        </w:tc>
        <w:tc>
          <w:tcPr>
            <w:tcW w:w="2999" w:type="pct"/>
            <w:shd w:val="clear" w:color="auto" w:fill="EAF1DD" w:themeFill="accent3" w:themeFillTint="33"/>
            <w:vAlign w:val="center"/>
          </w:tcPr>
          <w:p w:rsidR="00294E74" w:rsidRPr="006503CF" w:rsidRDefault="00294E74" w:rsidP="00FB0303">
            <w:pPr>
              <w:rPr>
                <w:rFonts w:cs="Times New Roman"/>
                <w:sz w:val="24"/>
                <w:szCs w:val="24"/>
              </w:rPr>
            </w:pPr>
            <w:r w:rsidRPr="006503CF">
              <w:rPr>
                <w:rFonts w:cs="Times New Roman"/>
                <w:sz w:val="24"/>
                <w:szCs w:val="24"/>
              </w:rPr>
              <w:t>This course examines the relationships between media, social movements, and social change.  By exploring struggles over issues such as democracy, the environment, human rights, gender equality, class relations, and race and ethnic relations, we will map the ways that participants use media, and the obstacles they confront.</w:t>
            </w:r>
          </w:p>
        </w:tc>
      </w:tr>
      <w:tr w:rsidR="00294E74" w:rsidRPr="006503CF" w:rsidTr="006503CF">
        <w:trPr>
          <w:trHeight w:val="340"/>
        </w:trPr>
        <w:tc>
          <w:tcPr>
            <w:tcW w:w="938" w:type="pct"/>
            <w:gridSpan w:val="2"/>
            <w:shd w:val="clear" w:color="auto" w:fill="F2F2F2" w:themeFill="background1" w:themeFillShade="F2"/>
            <w:vAlign w:val="center"/>
          </w:tcPr>
          <w:p w:rsidR="00294E74" w:rsidRPr="006503CF" w:rsidRDefault="00294E74" w:rsidP="00FB0303">
            <w:pPr>
              <w:rPr>
                <w:rFonts w:eastAsia="Times New Roman" w:cs="Times New Roman"/>
                <w:color w:val="000000"/>
                <w:sz w:val="24"/>
                <w:szCs w:val="24"/>
              </w:rPr>
            </w:pPr>
            <w:r w:rsidRPr="006503CF">
              <w:rPr>
                <w:rFonts w:eastAsia="Times New Roman" w:cs="Times New Roman"/>
                <w:color w:val="000000"/>
                <w:sz w:val="24"/>
                <w:szCs w:val="24"/>
              </w:rPr>
              <w:lastRenderedPageBreak/>
              <w:t>MIT 2411F/G</w:t>
            </w:r>
          </w:p>
        </w:tc>
        <w:tc>
          <w:tcPr>
            <w:tcW w:w="1063" w:type="pct"/>
            <w:shd w:val="clear" w:color="auto" w:fill="F2F2F2" w:themeFill="background1" w:themeFillShade="F2"/>
            <w:vAlign w:val="center"/>
          </w:tcPr>
          <w:p w:rsidR="00294E74" w:rsidRPr="006503CF" w:rsidRDefault="00294E74" w:rsidP="00FB0303">
            <w:pPr>
              <w:rPr>
                <w:rFonts w:cs="Times New Roman"/>
                <w:sz w:val="24"/>
                <w:szCs w:val="24"/>
              </w:rPr>
            </w:pPr>
            <w:r w:rsidRPr="006503CF">
              <w:rPr>
                <w:rFonts w:eastAsia="Times New Roman" w:cs="Times New Roman"/>
                <w:color w:val="000000"/>
                <w:sz w:val="24"/>
                <w:szCs w:val="24"/>
              </w:rPr>
              <w:t>Crash Landscape</w:t>
            </w:r>
          </w:p>
        </w:tc>
        <w:tc>
          <w:tcPr>
            <w:tcW w:w="2999" w:type="pct"/>
            <w:shd w:val="clear" w:color="auto" w:fill="F2F2F2" w:themeFill="background1" w:themeFillShade="F2"/>
            <w:vAlign w:val="center"/>
          </w:tcPr>
          <w:p w:rsidR="00294E74" w:rsidRPr="006503CF" w:rsidRDefault="00294E74" w:rsidP="00FB0303">
            <w:pPr>
              <w:rPr>
                <w:rFonts w:cs="Times New Roman"/>
                <w:sz w:val="24"/>
                <w:szCs w:val="24"/>
              </w:rPr>
            </w:pPr>
            <w:r w:rsidRPr="006503CF">
              <w:rPr>
                <w:rFonts w:cs="Arial"/>
                <w:color w:val="000000"/>
                <w:sz w:val="24"/>
                <w:szCs w:val="24"/>
                <w:shd w:val="clear" w:color="auto" w:fill="F2F2F2" w:themeFill="background1" w:themeFillShade="F2"/>
              </w:rPr>
              <w:t>Our reliance on private transport has produced a landscape dominated by the automobile: an environment to which we are culturally blind. This course is not a strict history of the car. It is a sustained examination of how a particular technology can become intertwined with a society’s political and economic processes.</w:t>
            </w:r>
          </w:p>
        </w:tc>
      </w:tr>
      <w:tr w:rsidR="00294E74" w:rsidRPr="006503CF" w:rsidTr="006503CF">
        <w:trPr>
          <w:trHeight w:val="340"/>
        </w:trPr>
        <w:tc>
          <w:tcPr>
            <w:tcW w:w="938" w:type="pct"/>
            <w:gridSpan w:val="2"/>
            <w:shd w:val="clear" w:color="auto" w:fill="F2F2F2" w:themeFill="background1" w:themeFillShade="F2"/>
            <w:vAlign w:val="center"/>
          </w:tcPr>
          <w:p w:rsidR="00294E74" w:rsidRPr="006503CF" w:rsidRDefault="00294E74" w:rsidP="00FB0303">
            <w:pPr>
              <w:rPr>
                <w:rFonts w:eastAsia="Times New Roman" w:cs="Times New Roman"/>
                <w:color w:val="000000"/>
                <w:sz w:val="24"/>
                <w:szCs w:val="24"/>
              </w:rPr>
            </w:pPr>
            <w:r w:rsidRPr="006503CF">
              <w:rPr>
                <w:rFonts w:eastAsia="Times New Roman" w:cs="Times New Roman"/>
                <w:color w:val="000000"/>
                <w:sz w:val="24"/>
                <w:szCs w:val="24"/>
              </w:rPr>
              <w:t>MIT 2500A/B</w:t>
            </w:r>
          </w:p>
        </w:tc>
        <w:tc>
          <w:tcPr>
            <w:tcW w:w="1063" w:type="pct"/>
            <w:shd w:val="clear" w:color="auto" w:fill="F2F2F2" w:themeFill="background1" w:themeFillShade="F2"/>
            <w:vAlign w:val="center"/>
          </w:tcPr>
          <w:p w:rsidR="00294E74" w:rsidRPr="006503CF" w:rsidRDefault="00294E74" w:rsidP="00FB0303">
            <w:pPr>
              <w:rPr>
                <w:rFonts w:cs="Times New Roman"/>
                <w:sz w:val="24"/>
                <w:szCs w:val="24"/>
              </w:rPr>
            </w:pPr>
            <w:r w:rsidRPr="006503CF">
              <w:rPr>
                <w:rFonts w:eastAsia="Times New Roman" w:cs="Times New Roman"/>
                <w:color w:val="000000"/>
                <w:sz w:val="24"/>
                <w:szCs w:val="24"/>
              </w:rPr>
              <w:t>The Meaning of Technology: Exploring the Relationship Between Technology &amp; Society</w:t>
            </w:r>
          </w:p>
        </w:tc>
        <w:tc>
          <w:tcPr>
            <w:tcW w:w="2999" w:type="pct"/>
            <w:shd w:val="clear" w:color="auto" w:fill="F2F2F2" w:themeFill="background1" w:themeFillShade="F2"/>
            <w:vAlign w:val="center"/>
          </w:tcPr>
          <w:p w:rsidR="00294E74" w:rsidRPr="006503CF" w:rsidRDefault="00294E74" w:rsidP="00FB0303">
            <w:pPr>
              <w:rPr>
                <w:rFonts w:cs="Times New Roman"/>
                <w:sz w:val="24"/>
                <w:szCs w:val="24"/>
              </w:rPr>
            </w:pPr>
            <w:r w:rsidRPr="006503CF">
              <w:rPr>
                <w:rFonts w:cs="Arial"/>
                <w:color w:val="000000"/>
                <w:sz w:val="24"/>
                <w:szCs w:val="24"/>
                <w:shd w:val="clear" w:color="auto" w:fill="F2F2F2" w:themeFill="background1" w:themeFillShade="F2"/>
              </w:rPr>
              <w:t xml:space="preserve">Exploration of a number of technologies that lie behind and fuel the </w:t>
            </w:r>
            <w:proofErr w:type="spellStart"/>
            <w:r w:rsidRPr="006503CF">
              <w:rPr>
                <w:rFonts w:cs="Arial"/>
                <w:color w:val="000000"/>
                <w:sz w:val="24"/>
                <w:szCs w:val="24"/>
                <w:shd w:val="clear" w:color="auto" w:fill="F2F2F2" w:themeFill="background1" w:themeFillShade="F2"/>
              </w:rPr>
              <w:t>technocultural</w:t>
            </w:r>
            <w:proofErr w:type="spellEnd"/>
            <w:r w:rsidRPr="006503CF">
              <w:rPr>
                <w:rFonts w:cs="Arial"/>
                <w:color w:val="000000"/>
                <w:sz w:val="24"/>
                <w:szCs w:val="24"/>
                <w:shd w:val="clear" w:color="auto" w:fill="F2F2F2" w:themeFill="background1" w:themeFillShade="F2"/>
              </w:rPr>
              <w:t xml:space="preserve"> imagination. Introduces contemporary technologies from both a technical and cultural/historical point of view. Topics include: technological systems, issues of technical visualization, representation and interactivity, natural vs. artificial languages, artificial intelligence, robotics, natural and virtual environments, technology as social imperative and cultural metaphor.</w:t>
            </w:r>
            <w:r w:rsidRPr="006503CF">
              <w:rPr>
                <w:rStyle w:val="apple-converted-space"/>
                <w:rFonts w:cs="Arial"/>
                <w:color w:val="000000"/>
                <w:sz w:val="24"/>
                <w:szCs w:val="24"/>
                <w:shd w:val="clear" w:color="auto" w:fill="F2F2F2" w:themeFill="background1" w:themeFillShade="F2"/>
              </w:rPr>
              <w:t> </w:t>
            </w:r>
          </w:p>
        </w:tc>
      </w:tr>
      <w:tr w:rsidR="002974DC" w:rsidRPr="006503CF" w:rsidTr="002974DC">
        <w:trPr>
          <w:trHeight w:val="340"/>
        </w:trPr>
        <w:tc>
          <w:tcPr>
            <w:tcW w:w="5000" w:type="pct"/>
            <w:gridSpan w:val="4"/>
            <w:shd w:val="clear" w:color="auto" w:fill="E5DFEC" w:themeFill="accent4" w:themeFillTint="33"/>
            <w:vAlign w:val="center"/>
          </w:tcPr>
          <w:p w:rsidR="002974DC" w:rsidRPr="006503CF" w:rsidRDefault="002974DC" w:rsidP="00FB0303">
            <w:pPr>
              <w:rPr>
                <w:rFonts w:cs="Arial"/>
                <w:color w:val="000000"/>
                <w:sz w:val="24"/>
                <w:szCs w:val="24"/>
                <w:shd w:val="clear" w:color="auto" w:fill="F2F2F2" w:themeFill="background1" w:themeFillShade="F2"/>
              </w:rPr>
            </w:pPr>
            <w:r w:rsidRPr="006503CF">
              <w:rPr>
                <w:rFonts w:eastAsia="Times New Roman" w:cs="Times New Roman"/>
                <w:color w:val="000000"/>
                <w:sz w:val="24"/>
                <w:szCs w:val="24"/>
              </w:rPr>
              <w:t>Master’s of Health and Information Studies (MHIS)</w:t>
            </w:r>
          </w:p>
        </w:tc>
      </w:tr>
      <w:tr w:rsidR="002974DC" w:rsidRPr="006503CF" w:rsidTr="006503CF">
        <w:trPr>
          <w:trHeight w:val="340"/>
        </w:trPr>
        <w:tc>
          <w:tcPr>
            <w:tcW w:w="938" w:type="pct"/>
            <w:gridSpan w:val="2"/>
            <w:shd w:val="clear" w:color="auto" w:fill="F2F2F2" w:themeFill="background1" w:themeFillShade="F2"/>
            <w:vAlign w:val="center"/>
          </w:tcPr>
          <w:p w:rsidR="002974DC" w:rsidRPr="006503CF" w:rsidRDefault="002974DC" w:rsidP="002974DC">
            <w:pPr>
              <w:rPr>
                <w:rFonts w:cs="Times New Roman"/>
                <w:sz w:val="24"/>
                <w:szCs w:val="24"/>
              </w:rPr>
            </w:pPr>
            <w:r w:rsidRPr="006503CF">
              <w:rPr>
                <w:rFonts w:cs="Times New Roman"/>
                <w:sz w:val="24"/>
                <w:szCs w:val="24"/>
              </w:rPr>
              <w:t xml:space="preserve">HIS 9241/LIS9841 </w:t>
            </w:r>
          </w:p>
        </w:tc>
        <w:tc>
          <w:tcPr>
            <w:tcW w:w="1063" w:type="pct"/>
            <w:shd w:val="clear" w:color="auto" w:fill="F2F2F2" w:themeFill="background1" w:themeFillShade="F2"/>
            <w:vAlign w:val="center"/>
          </w:tcPr>
          <w:p w:rsidR="002974DC" w:rsidRPr="006503CF" w:rsidRDefault="002974DC" w:rsidP="009C6E11">
            <w:pPr>
              <w:rPr>
                <w:rFonts w:cs="Times New Roman"/>
                <w:sz w:val="24"/>
                <w:szCs w:val="24"/>
              </w:rPr>
            </w:pPr>
            <w:r w:rsidRPr="006503CF">
              <w:rPr>
                <w:rFonts w:cs="Times New Roman"/>
                <w:sz w:val="24"/>
                <w:szCs w:val="24"/>
              </w:rPr>
              <w:t>Interdisciplinary Issues in Health Information Science</w:t>
            </w:r>
          </w:p>
        </w:tc>
        <w:tc>
          <w:tcPr>
            <w:tcW w:w="2999" w:type="pct"/>
            <w:shd w:val="clear" w:color="auto" w:fill="F2F2F2" w:themeFill="background1" w:themeFillShade="F2"/>
            <w:vAlign w:val="center"/>
          </w:tcPr>
          <w:p w:rsidR="002974DC" w:rsidRPr="006503CF" w:rsidRDefault="002974DC" w:rsidP="009C6E11">
            <w:pPr>
              <w:rPr>
                <w:rFonts w:cs="Times New Roman"/>
                <w:sz w:val="24"/>
                <w:szCs w:val="24"/>
              </w:rPr>
            </w:pPr>
            <w:r w:rsidRPr="006503CF">
              <w:rPr>
                <w:rFonts w:cs="Times New Roman"/>
                <w:sz w:val="24"/>
                <w:szCs w:val="24"/>
              </w:rPr>
              <w:t>This course will provide an overview of issues in the creation, provision and retrieval of information in the health care system. A focus will be on describing the ‘actors’ in the health area, their information behaviour, and consideration of how services provided by information professionals and other information sources meet these needs. We will also consider, taking a critical approach, emerging issues in health care generally and health information specifically, and how these influence and are influenced by broader ethical, social, political, legal and economic considerations.</w:t>
            </w:r>
          </w:p>
        </w:tc>
      </w:tr>
      <w:tr w:rsidR="002974DC" w:rsidRPr="006503CF" w:rsidTr="00FB0303">
        <w:trPr>
          <w:trHeight w:val="340"/>
        </w:trPr>
        <w:tc>
          <w:tcPr>
            <w:tcW w:w="5000" w:type="pct"/>
            <w:gridSpan w:val="4"/>
            <w:shd w:val="clear" w:color="auto" w:fill="5F497A" w:themeFill="accent4" w:themeFillShade="BF"/>
            <w:vAlign w:val="center"/>
          </w:tcPr>
          <w:p w:rsidR="002974DC" w:rsidRPr="006503CF" w:rsidRDefault="00EA0DA2" w:rsidP="00FB0303">
            <w:pPr>
              <w:rPr>
                <w:rFonts w:cs="Times New Roman"/>
                <w:b/>
                <w:color w:val="FFFFFF" w:themeColor="background1"/>
                <w:sz w:val="24"/>
                <w:szCs w:val="24"/>
                <w:u w:val="single"/>
              </w:rPr>
            </w:pPr>
            <w:r w:rsidRPr="006503CF">
              <w:rPr>
                <w:rFonts w:cs="Times New Roman"/>
                <w:b/>
                <w:color w:val="FFFFFF" w:themeColor="background1"/>
                <w:sz w:val="24"/>
                <w:szCs w:val="24"/>
                <w:u w:val="single"/>
              </w:rPr>
              <w:t xml:space="preserve">Faculty of </w:t>
            </w:r>
            <w:r w:rsidR="002974DC" w:rsidRPr="006503CF">
              <w:rPr>
                <w:rFonts w:cs="Times New Roman"/>
                <w:b/>
                <w:color w:val="FFFFFF" w:themeColor="background1"/>
                <w:sz w:val="24"/>
                <w:szCs w:val="24"/>
                <w:u w:val="single"/>
              </w:rPr>
              <w:t>Science</w:t>
            </w:r>
          </w:p>
        </w:tc>
      </w:tr>
      <w:tr w:rsidR="002974DC" w:rsidRPr="006503CF" w:rsidTr="00FB0303">
        <w:trPr>
          <w:trHeight w:val="340"/>
        </w:trPr>
        <w:tc>
          <w:tcPr>
            <w:tcW w:w="5000" w:type="pct"/>
            <w:gridSpan w:val="4"/>
            <w:shd w:val="clear" w:color="auto" w:fill="E5DFEC" w:themeFill="accent4" w:themeFillTint="33"/>
            <w:vAlign w:val="center"/>
          </w:tcPr>
          <w:p w:rsidR="002974DC" w:rsidRPr="006503CF" w:rsidRDefault="002974DC" w:rsidP="00FB0303">
            <w:pPr>
              <w:rPr>
                <w:rFonts w:cs="Times New Roman"/>
                <w:sz w:val="24"/>
                <w:szCs w:val="24"/>
              </w:rPr>
            </w:pPr>
            <w:r w:rsidRPr="006503CF">
              <w:rPr>
                <w:rFonts w:cs="Times New Roman"/>
                <w:sz w:val="24"/>
                <w:szCs w:val="24"/>
              </w:rPr>
              <w:t>Biology</w:t>
            </w:r>
          </w:p>
        </w:tc>
      </w:tr>
      <w:tr w:rsidR="002974DC" w:rsidRPr="006503CF" w:rsidTr="006503CF">
        <w:trPr>
          <w:trHeight w:val="340"/>
        </w:trPr>
        <w:tc>
          <w:tcPr>
            <w:tcW w:w="938" w:type="pct"/>
            <w:gridSpan w:val="2"/>
            <w:shd w:val="clear" w:color="auto" w:fill="F2F2F2" w:themeFill="background1" w:themeFillShade="F2"/>
            <w:vAlign w:val="center"/>
          </w:tcPr>
          <w:p w:rsidR="002974DC" w:rsidRPr="006503CF" w:rsidRDefault="002974DC" w:rsidP="00FB0303">
            <w:pPr>
              <w:rPr>
                <w:rFonts w:eastAsia="Times New Roman" w:cs="Times New Roman"/>
                <w:color w:val="000000"/>
                <w:sz w:val="24"/>
                <w:szCs w:val="24"/>
              </w:rPr>
            </w:pPr>
            <w:proofErr w:type="spellStart"/>
            <w:r w:rsidRPr="006503CF">
              <w:rPr>
                <w:rFonts w:eastAsia="Times New Roman" w:cs="Times New Roman"/>
                <w:color w:val="000000"/>
                <w:sz w:val="24"/>
                <w:szCs w:val="24"/>
              </w:rPr>
              <w:t>Biol</w:t>
            </w:r>
            <w:proofErr w:type="spellEnd"/>
            <w:r w:rsidRPr="006503CF">
              <w:rPr>
                <w:rFonts w:eastAsia="Times New Roman" w:cs="Times New Roman"/>
                <w:color w:val="000000"/>
                <w:sz w:val="24"/>
                <w:szCs w:val="24"/>
              </w:rPr>
              <w:t xml:space="preserve"> 1201A/B</w:t>
            </w:r>
          </w:p>
        </w:tc>
        <w:tc>
          <w:tcPr>
            <w:tcW w:w="1063" w:type="pct"/>
            <w:shd w:val="clear" w:color="auto" w:fill="F2F2F2" w:themeFill="background1" w:themeFillShade="F2"/>
            <w:vAlign w:val="center"/>
          </w:tcPr>
          <w:p w:rsidR="002974DC" w:rsidRPr="006503CF" w:rsidRDefault="002974DC" w:rsidP="00FB0303">
            <w:pPr>
              <w:rPr>
                <w:rFonts w:cs="Times New Roman"/>
                <w:sz w:val="24"/>
                <w:szCs w:val="24"/>
              </w:rPr>
            </w:pPr>
            <w:r w:rsidRPr="006503CF">
              <w:rPr>
                <w:rFonts w:eastAsia="Times New Roman" w:cs="Times New Roman"/>
                <w:color w:val="000000"/>
                <w:sz w:val="24"/>
                <w:szCs w:val="24"/>
              </w:rPr>
              <w:t>General Biology I</w:t>
            </w:r>
          </w:p>
        </w:tc>
        <w:tc>
          <w:tcPr>
            <w:tcW w:w="2999" w:type="pct"/>
            <w:shd w:val="clear" w:color="auto" w:fill="F2F2F2" w:themeFill="background1" w:themeFillShade="F2"/>
            <w:vAlign w:val="center"/>
          </w:tcPr>
          <w:p w:rsidR="002974DC" w:rsidRPr="006503CF" w:rsidRDefault="002974DC" w:rsidP="00FB0303">
            <w:pPr>
              <w:rPr>
                <w:rFonts w:cs="Times New Roman"/>
                <w:sz w:val="24"/>
                <w:szCs w:val="24"/>
              </w:rPr>
            </w:pPr>
            <w:r w:rsidRPr="006503CF">
              <w:rPr>
                <w:rFonts w:cs="Arial"/>
                <w:color w:val="000000"/>
                <w:sz w:val="24"/>
                <w:szCs w:val="24"/>
                <w:shd w:val="clear" w:color="auto" w:fill="F2F2F2" w:themeFill="background1" w:themeFillShade="F2"/>
              </w:rPr>
              <w:t>This course provides an understanding of fundamental biological concepts with emphasis on function in and relevance to humans. Topics include inheritance, evolution, ecology, behaviour, ecosystem health.</w:t>
            </w:r>
            <w:r w:rsidRPr="006503CF">
              <w:rPr>
                <w:rStyle w:val="apple-converted-space"/>
                <w:rFonts w:cs="Arial"/>
                <w:color w:val="000000"/>
                <w:sz w:val="24"/>
                <w:szCs w:val="24"/>
                <w:shd w:val="clear" w:color="auto" w:fill="F2F2F2" w:themeFill="background1" w:themeFillShade="F2"/>
              </w:rPr>
              <w:t> </w:t>
            </w:r>
          </w:p>
        </w:tc>
      </w:tr>
      <w:tr w:rsidR="002974DC" w:rsidRPr="006503CF" w:rsidTr="006503CF">
        <w:trPr>
          <w:trHeight w:val="340"/>
        </w:trPr>
        <w:tc>
          <w:tcPr>
            <w:tcW w:w="938" w:type="pct"/>
            <w:gridSpan w:val="2"/>
            <w:shd w:val="clear" w:color="auto" w:fill="F2F2F2" w:themeFill="background1" w:themeFillShade="F2"/>
            <w:vAlign w:val="center"/>
          </w:tcPr>
          <w:p w:rsidR="002974DC" w:rsidRPr="006503CF" w:rsidRDefault="002974DC" w:rsidP="00FB0303">
            <w:pPr>
              <w:rPr>
                <w:rFonts w:eastAsia="Times New Roman" w:cs="Times New Roman"/>
                <w:color w:val="000000"/>
                <w:sz w:val="24"/>
                <w:szCs w:val="24"/>
              </w:rPr>
            </w:pPr>
            <w:proofErr w:type="spellStart"/>
            <w:r w:rsidRPr="006503CF">
              <w:rPr>
                <w:rFonts w:eastAsia="Times New Roman" w:cs="Times New Roman"/>
                <w:color w:val="000000"/>
                <w:sz w:val="24"/>
                <w:szCs w:val="24"/>
              </w:rPr>
              <w:t>Biol</w:t>
            </w:r>
            <w:proofErr w:type="spellEnd"/>
            <w:r w:rsidRPr="006503CF">
              <w:rPr>
                <w:rFonts w:eastAsia="Times New Roman" w:cs="Times New Roman"/>
                <w:color w:val="000000"/>
                <w:sz w:val="24"/>
                <w:szCs w:val="24"/>
              </w:rPr>
              <w:t xml:space="preserve"> 1202A/B</w:t>
            </w:r>
          </w:p>
        </w:tc>
        <w:tc>
          <w:tcPr>
            <w:tcW w:w="1063" w:type="pct"/>
            <w:shd w:val="clear" w:color="auto" w:fill="F2F2F2" w:themeFill="background1" w:themeFillShade="F2"/>
            <w:vAlign w:val="center"/>
          </w:tcPr>
          <w:p w:rsidR="002974DC" w:rsidRPr="006503CF" w:rsidRDefault="002974DC" w:rsidP="00FB0303">
            <w:pPr>
              <w:rPr>
                <w:rFonts w:cs="Times New Roman"/>
                <w:sz w:val="24"/>
                <w:szCs w:val="24"/>
              </w:rPr>
            </w:pPr>
            <w:r w:rsidRPr="006503CF">
              <w:rPr>
                <w:rFonts w:eastAsia="Times New Roman" w:cs="Times New Roman"/>
                <w:color w:val="000000"/>
                <w:sz w:val="24"/>
                <w:szCs w:val="24"/>
              </w:rPr>
              <w:t>General Biology II</w:t>
            </w:r>
          </w:p>
        </w:tc>
        <w:tc>
          <w:tcPr>
            <w:tcW w:w="2999" w:type="pct"/>
            <w:shd w:val="clear" w:color="auto" w:fill="F2F2F2" w:themeFill="background1" w:themeFillShade="F2"/>
            <w:vAlign w:val="center"/>
          </w:tcPr>
          <w:p w:rsidR="002974DC" w:rsidRPr="006503CF" w:rsidRDefault="002974DC" w:rsidP="00FB0303">
            <w:pPr>
              <w:rPr>
                <w:rFonts w:cs="Times New Roman"/>
                <w:sz w:val="24"/>
                <w:szCs w:val="24"/>
              </w:rPr>
            </w:pPr>
            <w:r w:rsidRPr="006503CF">
              <w:rPr>
                <w:rFonts w:cs="Arial"/>
                <w:color w:val="000000"/>
                <w:sz w:val="24"/>
                <w:szCs w:val="24"/>
                <w:shd w:val="clear" w:color="auto" w:fill="F2F2F2" w:themeFill="background1" w:themeFillShade="F2"/>
              </w:rPr>
              <w:t xml:space="preserve">This course provides an understanding of fundamental biological concepts with emphasis on function in and relevance to humans. Topics include molecular genetics, physiology, </w:t>
            </w:r>
            <w:proofErr w:type="gramStart"/>
            <w:r w:rsidRPr="006503CF">
              <w:rPr>
                <w:rFonts w:cs="Arial"/>
                <w:color w:val="000000"/>
                <w:sz w:val="24"/>
                <w:szCs w:val="24"/>
                <w:shd w:val="clear" w:color="auto" w:fill="F2F2F2" w:themeFill="background1" w:themeFillShade="F2"/>
              </w:rPr>
              <w:t>bioenergetics</w:t>
            </w:r>
            <w:proofErr w:type="gramEnd"/>
            <w:r w:rsidRPr="006503CF">
              <w:rPr>
                <w:rFonts w:cs="Arial"/>
                <w:color w:val="000000"/>
                <w:sz w:val="24"/>
                <w:szCs w:val="24"/>
                <w:shd w:val="clear" w:color="auto" w:fill="F2F2F2" w:themeFill="background1" w:themeFillShade="F2"/>
              </w:rPr>
              <w:t>.</w:t>
            </w:r>
            <w:r w:rsidRPr="006503CF">
              <w:rPr>
                <w:rStyle w:val="apple-converted-space"/>
                <w:rFonts w:cs="Arial"/>
                <w:color w:val="000000"/>
                <w:sz w:val="24"/>
                <w:szCs w:val="24"/>
                <w:shd w:val="clear" w:color="auto" w:fill="F2F2F2" w:themeFill="background1" w:themeFillShade="F2"/>
              </w:rPr>
              <w:t> </w:t>
            </w:r>
          </w:p>
        </w:tc>
      </w:tr>
      <w:tr w:rsidR="002974DC" w:rsidRPr="006503CF" w:rsidTr="006503CF">
        <w:trPr>
          <w:trHeight w:val="340"/>
        </w:trPr>
        <w:tc>
          <w:tcPr>
            <w:tcW w:w="938" w:type="pct"/>
            <w:gridSpan w:val="2"/>
            <w:shd w:val="clear" w:color="auto" w:fill="F2F2F2" w:themeFill="background1" w:themeFillShade="F2"/>
            <w:vAlign w:val="center"/>
          </w:tcPr>
          <w:p w:rsidR="002974DC" w:rsidRPr="006503CF" w:rsidRDefault="002974DC" w:rsidP="00FB0303">
            <w:pPr>
              <w:rPr>
                <w:rFonts w:eastAsia="Times New Roman" w:cs="Times New Roman"/>
                <w:color w:val="000000"/>
                <w:sz w:val="24"/>
                <w:szCs w:val="24"/>
              </w:rPr>
            </w:pPr>
            <w:proofErr w:type="spellStart"/>
            <w:r w:rsidRPr="006503CF">
              <w:rPr>
                <w:rFonts w:eastAsia="Times New Roman" w:cs="Times New Roman"/>
                <w:color w:val="000000"/>
                <w:sz w:val="24"/>
                <w:szCs w:val="24"/>
              </w:rPr>
              <w:t>Biol</w:t>
            </w:r>
            <w:proofErr w:type="spellEnd"/>
            <w:r w:rsidRPr="006503CF">
              <w:rPr>
                <w:rFonts w:eastAsia="Times New Roman" w:cs="Times New Roman"/>
                <w:color w:val="000000"/>
                <w:sz w:val="24"/>
                <w:szCs w:val="24"/>
              </w:rPr>
              <w:t xml:space="preserve"> 2404A/B – </w:t>
            </w:r>
          </w:p>
        </w:tc>
        <w:tc>
          <w:tcPr>
            <w:tcW w:w="1063" w:type="pct"/>
            <w:shd w:val="clear" w:color="auto" w:fill="F2F2F2" w:themeFill="background1" w:themeFillShade="F2"/>
            <w:vAlign w:val="center"/>
          </w:tcPr>
          <w:p w:rsidR="002974DC" w:rsidRPr="006503CF" w:rsidRDefault="002974DC" w:rsidP="00FB0303">
            <w:pPr>
              <w:rPr>
                <w:rFonts w:cs="Times New Roman"/>
                <w:sz w:val="24"/>
                <w:szCs w:val="24"/>
              </w:rPr>
            </w:pPr>
            <w:r w:rsidRPr="006503CF">
              <w:rPr>
                <w:rFonts w:eastAsia="Times New Roman" w:cs="Times New Roman"/>
                <w:color w:val="000000"/>
                <w:sz w:val="24"/>
                <w:szCs w:val="24"/>
              </w:rPr>
              <w:t>Changing Plant Communities of Ontario</w:t>
            </w:r>
          </w:p>
        </w:tc>
        <w:tc>
          <w:tcPr>
            <w:tcW w:w="2999" w:type="pct"/>
            <w:shd w:val="clear" w:color="auto" w:fill="F2F2F2" w:themeFill="background1" w:themeFillShade="F2"/>
            <w:vAlign w:val="center"/>
          </w:tcPr>
          <w:p w:rsidR="002974DC" w:rsidRPr="006503CF" w:rsidRDefault="002974DC" w:rsidP="00FB0303">
            <w:pPr>
              <w:rPr>
                <w:rFonts w:cs="Times New Roman"/>
                <w:sz w:val="24"/>
                <w:szCs w:val="24"/>
              </w:rPr>
            </w:pPr>
            <w:r w:rsidRPr="006503CF">
              <w:rPr>
                <w:rFonts w:cs="Arial"/>
                <w:color w:val="000000"/>
                <w:sz w:val="24"/>
                <w:szCs w:val="24"/>
                <w:shd w:val="clear" w:color="auto" w:fill="F2F2F2" w:themeFill="background1" w:themeFillShade="F2"/>
              </w:rPr>
              <w:t>A study of the natural flora of Ontario, with emphasis on southwest Ontario. The course will deal with plants and their distribution pattern as affected by past and modern climates and technological change. Some field work included.</w:t>
            </w:r>
          </w:p>
        </w:tc>
      </w:tr>
      <w:tr w:rsidR="002974DC" w:rsidRPr="006503CF" w:rsidTr="006503CF">
        <w:trPr>
          <w:trHeight w:val="340"/>
        </w:trPr>
        <w:tc>
          <w:tcPr>
            <w:tcW w:w="938" w:type="pct"/>
            <w:gridSpan w:val="2"/>
            <w:shd w:val="clear" w:color="auto" w:fill="F2F2F2" w:themeFill="background1" w:themeFillShade="F2"/>
            <w:vAlign w:val="center"/>
          </w:tcPr>
          <w:p w:rsidR="002974DC" w:rsidRPr="006503CF" w:rsidRDefault="002974DC" w:rsidP="00FB0303">
            <w:pPr>
              <w:rPr>
                <w:rFonts w:eastAsia="Times New Roman" w:cs="Times New Roman"/>
                <w:color w:val="000000"/>
                <w:sz w:val="24"/>
                <w:szCs w:val="24"/>
              </w:rPr>
            </w:pPr>
            <w:proofErr w:type="spellStart"/>
            <w:r w:rsidRPr="006503CF">
              <w:rPr>
                <w:rFonts w:eastAsia="Times New Roman" w:cs="Times New Roman"/>
                <w:color w:val="000000"/>
                <w:sz w:val="24"/>
                <w:szCs w:val="24"/>
              </w:rPr>
              <w:t>Biol</w:t>
            </w:r>
            <w:proofErr w:type="spellEnd"/>
            <w:r w:rsidRPr="006503CF">
              <w:rPr>
                <w:rFonts w:eastAsia="Times New Roman" w:cs="Times New Roman"/>
                <w:color w:val="000000"/>
                <w:sz w:val="24"/>
                <w:szCs w:val="24"/>
              </w:rPr>
              <w:t xml:space="preserve"> 2217A/B</w:t>
            </w:r>
          </w:p>
        </w:tc>
        <w:tc>
          <w:tcPr>
            <w:tcW w:w="1063" w:type="pct"/>
            <w:shd w:val="clear" w:color="auto" w:fill="F2F2F2" w:themeFill="background1" w:themeFillShade="F2"/>
            <w:vAlign w:val="center"/>
          </w:tcPr>
          <w:p w:rsidR="002974DC" w:rsidRPr="006503CF" w:rsidRDefault="002974DC" w:rsidP="00FB0303">
            <w:pPr>
              <w:rPr>
                <w:rFonts w:cs="Times New Roman"/>
                <w:sz w:val="24"/>
                <w:szCs w:val="24"/>
              </w:rPr>
            </w:pPr>
            <w:r w:rsidRPr="006503CF">
              <w:rPr>
                <w:rFonts w:eastAsia="Times New Roman" w:cs="Times New Roman"/>
                <w:color w:val="000000"/>
                <w:sz w:val="24"/>
                <w:szCs w:val="24"/>
              </w:rPr>
              <w:t>Plants as a Human Resource</w:t>
            </w:r>
          </w:p>
        </w:tc>
        <w:tc>
          <w:tcPr>
            <w:tcW w:w="2999" w:type="pct"/>
            <w:shd w:val="clear" w:color="auto" w:fill="F2F2F2" w:themeFill="background1" w:themeFillShade="F2"/>
            <w:vAlign w:val="center"/>
          </w:tcPr>
          <w:p w:rsidR="002974DC" w:rsidRPr="006503CF" w:rsidRDefault="002974DC" w:rsidP="00FB0303">
            <w:pPr>
              <w:rPr>
                <w:rFonts w:cs="Times New Roman"/>
                <w:sz w:val="24"/>
                <w:szCs w:val="24"/>
              </w:rPr>
            </w:pPr>
            <w:r w:rsidRPr="006503CF">
              <w:rPr>
                <w:rFonts w:cs="Arial"/>
                <w:color w:val="000000"/>
                <w:sz w:val="24"/>
                <w:szCs w:val="24"/>
                <w:shd w:val="clear" w:color="auto" w:fill="F2F2F2" w:themeFill="background1" w:themeFillShade="F2"/>
              </w:rPr>
              <w:t>An introduction to economically important plants and their products, especially as sources of food, fuel, drugs and industrial raw materials. National and international programs relating to food and other plant resources.</w:t>
            </w:r>
          </w:p>
        </w:tc>
      </w:tr>
      <w:tr w:rsidR="002974DC" w:rsidRPr="006503CF" w:rsidTr="006503CF">
        <w:trPr>
          <w:trHeight w:val="340"/>
        </w:trPr>
        <w:tc>
          <w:tcPr>
            <w:tcW w:w="938" w:type="pct"/>
            <w:gridSpan w:val="2"/>
            <w:shd w:val="clear" w:color="auto" w:fill="EAF1DD" w:themeFill="accent3" w:themeFillTint="33"/>
            <w:vAlign w:val="center"/>
          </w:tcPr>
          <w:p w:rsidR="002974DC" w:rsidRPr="006503CF" w:rsidRDefault="002974DC" w:rsidP="00FB0303">
            <w:pPr>
              <w:rPr>
                <w:rFonts w:eastAsia="Times New Roman" w:cs="Times New Roman"/>
                <w:color w:val="000000"/>
                <w:sz w:val="24"/>
                <w:szCs w:val="24"/>
              </w:rPr>
            </w:pPr>
            <w:proofErr w:type="spellStart"/>
            <w:r w:rsidRPr="006503CF">
              <w:rPr>
                <w:rFonts w:eastAsia="Times New Roman" w:cs="Times New Roman"/>
                <w:color w:val="000000"/>
                <w:sz w:val="24"/>
                <w:szCs w:val="24"/>
              </w:rPr>
              <w:t>Biol</w:t>
            </w:r>
            <w:proofErr w:type="spellEnd"/>
            <w:r w:rsidRPr="006503CF">
              <w:rPr>
                <w:rFonts w:eastAsia="Times New Roman" w:cs="Times New Roman"/>
                <w:color w:val="000000"/>
                <w:sz w:val="24"/>
                <w:szCs w:val="24"/>
              </w:rPr>
              <w:t xml:space="preserve"> 2483A/B</w:t>
            </w:r>
          </w:p>
        </w:tc>
        <w:tc>
          <w:tcPr>
            <w:tcW w:w="1063" w:type="pct"/>
            <w:shd w:val="clear" w:color="auto" w:fill="EAF1DD" w:themeFill="accent3" w:themeFillTint="33"/>
            <w:vAlign w:val="center"/>
          </w:tcPr>
          <w:p w:rsidR="002974DC" w:rsidRPr="006503CF" w:rsidRDefault="002974DC" w:rsidP="00FB0303">
            <w:pPr>
              <w:rPr>
                <w:rFonts w:eastAsia="Times New Roman" w:cs="Times New Roman"/>
                <w:color w:val="000000"/>
                <w:sz w:val="24"/>
                <w:szCs w:val="24"/>
              </w:rPr>
            </w:pPr>
            <w:r w:rsidRPr="006503CF">
              <w:rPr>
                <w:rFonts w:eastAsia="Times New Roman" w:cs="Times New Roman"/>
                <w:color w:val="000000"/>
                <w:sz w:val="24"/>
                <w:szCs w:val="24"/>
              </w:rPr>
              <w:t>Ecology</w:t>
            </w:r>
          </w:p>
        </w:tc>
        <w:tc>
          <w:tcPr>
            <w:tcW w:w="2999" w:type="pct"/>
            <w:shd w:val="clear" w:color="auto" w:fill="EAF1DD" w:themeFill="accent3" w:themeFillTint="33"/>
            <w:vAlign w:val="center"/>
          </w:tcPr>
          <w:p w:rsidR="002974DC" w:rsidRPr="006503CF" w:rsidRDefault="002974DC" w:rsidP="00FB0303">
            <w:pPr>
              <w:rPr>
                <w:rFonts w:cs="Arial"/>
                <w:color w:val="000000"/>
                <w:sz w:val="24"/>
                <w:szCs w:val="24"/>
                <w:shd w:val="clear" w:color="auto" w:fill="FFFFFF"/>
              </w:rPr>
            </w:pPr>
            <w:r w:rsidRPr="006503CF">
              <w:rPr>
                <w:rFonts w:cs="Arial"/>
                <w:color w:val="000000"/>
                <w:sz w:val="24"/>
                <w:szCs w:val="24"/>
                <w:shd w:val="clear" w:color="auto" w:fill="EAF1DD" w:themeFill="accent3" w:themeFillTint="33"/>
              </w:rPr>
              <w:t>An introduction to ecology, the scientific study of the interactions that determine the distribution and abundance of plants, animals, and microorganisms. Ecological concepts at the organism, population and ecosystem levels will be considered, including tolerance limits, life history evolution, competition, predation, population growth and control, and ecosystem dynamics.</w:t>
            </w:r>
          </w:p>
        </w:tc>
      </w:tr>
      <w:tr w:rsidR="002974DC" w:rsidRPr="006503CF" w:rsidTr="006503CF">
        <w:trPr>
          <w:trHeight w:val="340"/>
        </w:trPr>
        <w:tc>
          <w:tcPr>
            <w:tcW w:w="938" w:type="pct"/>
            <w:gridSpan w:val="2"/>
            <w:shd w:val="clear" w:color="auto" w:fill="EAF1DD" w:themeFill="accent3" w:themeFillTint="33"/>
            <w:vAlign w:val="center"/>
          </w:tcPr>
          <w:p w:rsidR="002974DC" w:rsidRPr="006503CF" w:rsidRDefault="002974DC" w:rsidP="00FB0303">
            <w:pPr>
              <w:rPr>
                <w:rFonts w:eastAsia="Times New Roman" w:cs="Times New Roman"/>
                <w:color w:val="000000"/>
                <w:sz w:val="24"/>
                <w:szCs w:val="24"/>
              </w:rPr>
            </w:pPr>
            <w:proofErr w:type="spellStart"/>
            <w:r w:rsidRPr="006503CF">
              <w:rPr>
                <w:rFonts w:eastAsia="Times New Roman" w:cs="Times New Roman"/>
                <w:color w:val="000000"/>
                <w:sz w:val="24"/>
                <w:szCs w:val="24"/>
              </w:rPr>
              <w:lastRenderedPageBreak/>
              <w:t>Biol</w:t>
            </w:r>
            <w:proofErr w:type="spellEnd"/>
            <w:r w:rsidRPr="006503CF">
              <w:rPr>
                <w:rFonts w:eastAsia="Times New Roman" w:cs="Times New Roman"/>
                <w:color w:val="000000"/>
                <w:sz w:val="24"/>
                <w:szCs w:val="24"/>
              </w:rPr>
              <w:t xml:space="preserve"> 2485A/B</w:t>
            </w:r>
          </w:p>
        </w:tc>
        <w:tc>
          <w:tcPr>
            <w:tcW w:w="1063" w:type="pct"/>
            <w:shd w:val="clear" w:color="auto" w:fill="EAF1DD" w:themeFill="accent3" w:themeFillTint="33"/>
            <w:vAlign w:val="center"/>
          </w:tcPr>
          <w:p w:rsidR="002974DC" w:rsidRPr="006503CF" w:rsidRDefault="002974DC" w:rsidP="00FB0303">
            <w:pPr>
              <w:rPr>
                <w:rFonts w:eastAsia="Times New Roman" w:cs="Times New Roman"/>
                <w:color w:val="000000"/>
                <w:sz w:val="24"/>
                <w:szCs w:val="24"/>
              </w:rPr>
            </w:pPr>
            <w:r w:rsidRPr="006503CF">
              <w:rPr>
                <w:rFonts w:eastAsia="Times New Roman" w:cs="Times New Roman"/>
                <w:color w:val="000000"/>
                <w:sz w:val="24"/>
                <w:szCs w:val="24"/>
              </w:rPr>
              <w:t>Environmental Biology</w:t>
            </w:r>
          </w:p>
        </w:tc>
        <w:tc>
          <w:tcPr>
            <w:tcW w:w="2999" w:type="pct"/>
            <w:shd w:val="clear" w:color="auto" w:fill="EAF1DD" w:themeFill="accent3" w:themeFillTint="33"/>
            <w:vAlign w:val="center"/>
          </w:tcPr>
          <w:p w:rsidR="002974DC" w:rsidRPr="006503CF" w:rsidRDefault="002974DC" w:rsidP="00FB0303">
            <w:pPr>
              <w:rPr>
                <w:rFonts w:cs="Arial"/>
                <w:color w:val="000000"/>
                <w:sz w:val="24"/>
                <w:szCs w:val="24"/>
                <w:shd w:val="clear" w:color="auto" w:fill="FFFFFF"/>
              </w:rPr>
            </w:pPr>
            <w:r w:rsidRPr="006503CF">
              <w:rPr>
                <w:rFonts w:cs="Arial"/>
                <w:color w:val="000000"/>
                <w:sz w:val="24"/>
                <w:szCs w:val="24"/>
                <w:shd w:val="clear" w:color="auto" w:fill="EAF1DD" w:themeFill="accent3" w:themeFillTint="33"/>
              </w:rPr>
              <w:t>Basic principles of environmental biology, human ecology, ecosystem structure and function. Human population growth and its impact on soil, water, energy, agriculture and natural populations of plants and animals. Environmental problems created by resource exploitation and possible solutions.</w:t>
            </w:r>
          </w:p>
        </w:tc>
      </w:tr>
      <w:tr w:rsidR="002974DC" w:rsidRPr="006503CF" w:rsidTr="006503CF">
        <w:trPr>
          <w:trHeight w:val="340"/>
        </w:trPr>
        <w:tc>
          <w:tcPr>
            <w:tcW w:w="938" w:type="pct"/>
            <w:gridSpan w:val="2"/>
            <w:shd w:val="clear" w:color="auto" w:fill="F2F2F2" w:themeFill="background1" w:themeFillShade="F2"/>
            <w:vAlign w:val="center"/>
          </w:tcPr>
          <w:p w:rsidR="002974DC" w:rsidRPr="006503CF" w:rsidRDefault="002974DC" w:rsidP="00FB0303">
            <w:pPr>
              <w:rPr>
                <w:rFonts w:eastAsia="Times New Roman" w:cs="Times New Roman"/>
                <w:color w:val="000000"/>
                <w:sz w:val="24"/>
                <w:szCs w:val="24"/>
              </w:rPr>
            </w:pPr>
            <w:proofErr w:type="spellStart"/>
            <w:r w:rsidRPr="006503CF">
              <w:rPr>
                <w:rFonts w:eastAsia="Times New Roman" w:cs="Times New Roman"/>
                <w:color w:val="000000"/>
                <w:sz w:val="24"/>
                <w:szCs w:val="24"/>
              </w:rPr>
              <w:t>Biol</w:t>
            </w:r>
            <w:proofErr w:type="spellEnd"/>
            <w:r w:rsidRPr="006503CF">
              <w:rPr>
                <w:rFonts w:eastAsia="Times New Roman" w:cs="Times New Roman"/>
                <w:color w:val="000000"/>
                <w:sz w:val="24"/>
                <w:szCs w:val="24"/>
              </w:rPr>
              <w:t xml:space="preserve"> 3220Z</w:t>
            </w:r>
          </w:p>
        </w:tc>
        <w:tc>
          <w:tcPr>
            <w:tcW w:w="1063" w:type="pct"/>
            <w:shd w:val="clear" w:color="auto" w:fill="F2F2F2" w:themeFill="background1" w:themeFillShade="F2"/>
            <w:vAlign w:val="center"/>
          </w:tcPr>
          <w:p w:rsidR="002974DC" w:rsidRPr="006503CF" w:rsidRDefault="002974DC" w:rsidP="00FB0303">
            <w:pPr>
              <w:rPr>
                <w:rFonts w:cs="Times New Roman"/>
                <w:sz w:val="24"/>
                <w:szCs w:val="24"/>
              </w:rPr>
            </w:pPr>
            <w:r w:rsidRPr="006503CF">
              <w:rPr>
                <w:rFonts w:eastAsia="Times New Roman" w:cs="Times New Roman"/>
                <w:color w:val="000000"/>
                <w:sz w:val="24"/>
                <w:szCs w:val="24"/>
              </w:rPr>
              <w:t>Field Studies in Biology</w:t>
            </w:r>
          </w:p>
        </w:tc>
        <w:tc>
          <w:tcPr>
            <w:tcW w:w="2999" w:type="pct"/>
            <w:shd w:val="clear" w:color="auto" w:fill="F2F2F2" w:themeFill="background1" w:themeFillShade="F2"/>
            <w:vAlign w:val="center"/>
          </w:tcPr>
          <w:p w:rsidR="002974DC" w:rsidRPr="006503CF" w:rsidRDefault="002974DC" w:rsidP="00FB0303">
            <w:pPr>
              <w:rPr>
                <w:rFonts w:cs="Times New Roman"/>
                <w:sz w:val="24"/>
                <w:szCs w:val="24"/>
              </w:rPr>
            </w:pPr>
            <w:r w:rsidRPr="006503CF">
              <w:rPr>
                <w:rFonts w:cs="Arial"/>
                <w:color w:val="000000"/>
                <w:sz w:val="24"/>
                <w:szCs w:val="24"/>
                <w:shd w:val="clear" w:color="auto" w:fill="F2F2F2" w:themeFill="background1" w:themeFillShade="F2"/>
              </w:rPr>
              <w:t>Specialized field courses given by biologists from Ontario universities at various times during the year. Students should be prepared to meet travel and living expenses.</w:t>
            </w:r>
          </w:p>
        </w:tc>
      </w:tr>
      <w:tr w:rsidR="002974DC" w:rsidRPr="006503CF" w:rsidTr="006503CF">
        <w:trPr>
          <w:trHeight w:val="340"/>
        </w:trPr>
        <w:tc>
          <w:tcPr>
            <w:tcW w:w="938" w:type="pct"/>
            <w:gridSpan w:val="2"/>
            <w:shd w:val="clear" w:color="auto" w:fill="F2F2F2" w:themeFill="background1" w:themeFillShade="F2"/>
            <w:vAlign w:val="center"/>
          </w:tcPr>
          <w:p w:rsidR="002974DC" w:rsidRPr="006503CF" w:rsidRDefault="002974DC" w:rsidP="00FB0303">
            <w:pPr>
              <w:rPr>
                <w:rFonts w:eastAsia="Times New Roman" w:cs="Times New Roman"/>
                <w:color w:val="000000"/>
                <w:sz w:val="24"/>
                <w:szCs w:val="24"/>
              </w:rPr>
            </w:pPr>
            <w:proofErr w:type="spellStart"/>
            <w:r w:rsidRPr="006503CF">
              <w:rPr>
                <w:rFonts w:eastAsia="Times New Roman" w:cs="Times New Roman"/>
                <w:color w:val="000000"/>
                <w:sz w:val="24"/>
                <w:szCs w:val="24"/>
              </w:rPr>
              <w:t>Biol</w:t>
            </w:r>
            <w:proofErr w:type="spellEnd"/>
            <w:r w:rsidRPr="006503CF">
              <w:rPr>
                <w:rFonts w:eastAsia="Times New Roman" w:cs="Times New Roman"/>
                <w:color w:val="000000"/>
                <w:sz w:val="24"/>
                <w:szCs w:val="24"/>
              </w:rPr>
              <w:t xml:space="preserve"> 3222F/G</w:t>
            </w:r>
          </w:p>
        </w:tc>
        <w:tc>
          <w:tcPr>
            <w:tcW w:w="1063" w:type="pct"/>
            <w:shd w:val="clear" w:color="auto" w:fill="F2F2F2" w:themeFill="background1" w:themeFillShade="F2"/>
            <w:vAlign w:val="center"/>
          </w:tcPr>
          <w:p w:rsidR="002974DC" w:rsidRPr="006503CF" w:rsidRDefault="002974DC" w:rsidP="00FB0303">
            <w:pPr>
              <w:rPr>
                <w:rFonts w:cs="Times New Roman"/>
                <w:sz w:val="24"/>
                <w:szCs w:val="24"/>
              </w:rPr>
            </w:pPr>
            <w:r w:rsidRPr="006503CF">
              <w:rPr>
                <w:rFonts w:eastAsia="Times New Roman" w:cs="Times New Roman"/>
                <w:color w:val="000000"/>
                <w:sz w:val="24"/>
                <w:szCs w:val="24"/>
              </w:rPr>
              <w:t>Selected Topics in Restoration Ecology</w:t>
            </w:r>
          </w:p>
        </w:tc>
        <w:tc>
          <w:tcPr>
            <w:tcW w:w="2999" w:type="pct"/>
            <w:shd w:val="clear" w:color="auto" w:fill="F2F2F2" w:themeFill="background1" w:themeFillShade="F2"/>
            <w:vAlign w:val="center"/>
          </w:tcPr>
          <w:p w:rsidR="002974DC" w:rsidRPr="006503CF" w:rsidRDefault="002974DC" w:rsidP="00FB0303">
            <w:pPr>
              <w:shd w:val="clear" w:color="auto" w:fill="F2F2F2" w:themeFill="background1" w:themeFillShade="F2"/>
              <w:rPr>
                <w:rFonts w:cs="Times New Roman"/>
                <w:sz w:val="24"/>
                <w:szCs w:val="24"/>
              </w:rPr>
            </w:pPr>
            <w:r w:rsidRPr="006503CF">
              <w:rPr>
                <w:rFonts w:cs="Arial"/>
                <w:color w:val="000000"/>
                <w:sz w:val="24"/>
                <w:szCs w:val="24"/>
                <w:shd w:val="clear" w:color="auto" w:fill="F2F2F2" w:themeFill="background1" w:themeFillShade="F2"/>
              </w:rPr>
              <w:t xml:space="preserve">The course will look at restoration ecology in theory and in practice. Topics covered include ecosystem functioning, ecological relationships at various spatial scales as they apply to restoration, invasive species management, reclamation of contaminated sites, restoration of various types of ecosystems (e.g. forest, </w:t>
            </w:r>
            <w:proofErr w:type="spellStart"/>
            <w:r w:rsidRPr="006503CF">
              <w:rPr>
                <w:rFonts w:cs="Arial"/>
                <w:color w:val="000000"/>
                <w:sz w:val="24"/>
                <w:szCs w:val="24"/>
                <w:shd w:val="clear" w:color="auto" w:fill="F2F2F2" w:themeFill="background1" w:themeFillShade="F2"/>
              </w:rPr>
              <w:t>tallgrass</w:t>
            </w:r>
            <w:proofErr w:type="spellEnd"/>
            <w:r w:rsidRPr="006503CF">
              <w:rPr>
                <w:rFonts w:cs="Arial"/>
                <w:color w:val="000000"/>
                <w:sz w:val="24"/>
                <w:szCs w:val="24"/>
                <w:shd w:val="clear" w:color="auto" w:fill="F2F2F2" w:themeFill="background1" w:themeFillShade="F2"/>
              </w:rPr>
              <w:t xml:space="preserve"> prairie, </w:t>
            </w:r>
            <w:proofErr w:type="gramStart"/>
            <w:r w:rsidRPr="006503CF">
              <w:rPr>
                <w:rFonts w:cs="Arial"/>
                <w:color w:val="000000"/>
                <w:sz w:val="24"/>
                <w:szCs w:val="24"/>
                <w:shd w:val="clear" w:color="auto" w:fill="F2F2F2" w:themeFill="background1" w:themeFillShade="F2"/>
              </w:rPr>
              <w:t>wetland</w:t>
            </w:r>
            <w:proofErr w:type="gramEnd"/>
            <w:r w:rsidRPr="006503CF">
              <w:rPr>
                <w:rFonts w:cs="Arial"/>
                <w:color w:val="000000"/>
                <w:sz w:val="24"/>
                <w:szCs w:val="24"/>
                <w:shd w:val="clear" w:color="auto" w:fill="F2F2F2" w:themeFill="background1" w:themeFillShade="F2"/>
              </w:rPr>
              <w:t>), value of ecosystem services, financial and practical considerations in ecological restoration projects. We will use case studies as examples, with a focus on local restoration projects. Local experts will be featured as guest lecturers.</w:t>
            </w:r>
          </w:p>
        </w:tc>
      </w:tr>
      <w:tr w:rsidR="002974DC" w:rsidRPr="006503CF" w:rsidTr="006503CF">
        <w:trPr>
          <w:trHeight w:val="340"/>
        </w:trPr>
        <w:tc>
          <w:tcPr>
            <w:tcW w:w="938" w:type="pct"/>
            <w:gridSpan w:val="2"/>
            <w:shd w:val="clear" w:color="auto" w:fill="F2F2F2" w:themeFill="background1" w:themeFillShade="F2"/>
            <w:vAlign w:val="center"/>
          </w:tcPr>
          <w:p w:rsidR="002974DC" w:rsidRPr="006503CF" w:rsidRDefault="002974DC" w:rsidP="00FB0303">
            <w:pPr>
              <w:rPr>
                <w:rFonts w:eastAsia="Times New Roman" w:cs="Times New Roman"/>
                <w:color w:val="000000"/>
                <w:sz w:val="24"/>
                <w:szCs w:val="24"/>
              </w:rPr>
            </w:pPr>
            <w:proofErr w:type="spellStart"/>
            <w:r w:rsidRPr="006503CF">
              <w:rPr>
                <w:rFonts w:eastAsia="Times New Roman" w:cs="Times New Roman"/>
                <w:color w:val="000000"/>
                <w:sz w:val="24"/>
                <w:szCs w:val="24"/>
              </w:rPr>
              <w:t>Biol</w:t>
            </w:r>
            <w:proofErr w:type="spellEnd"/>
            <w:r w:rsidRPr="006503CF">
              <w:rPr>
                <w:rFonts w:eastAsia="Times New Roman" w:cs="Times New Roman"/>
                <w:color w:val="000000"/>
                <w:sz w:val="24"/>
                <w:szCs w:val="24"/>
              </w:rPr>
              <w:t xml:space="preserve"> 3440A/B</w:t>
            </w:r>
          </w:p>
        </w:tc>
        <w:tc>
          <w:tcPr>
            <w:tcW w:w="1063" w:type="pct"/>
            <w:shd w:val="clear" w:color="auto" w:fill="F2F2F2" w:themeFill="background1" w:themeFillShade="F2"/>
            <w:vAlign w:val="center"/>
          </w:tcPr>
          <w:p w:rsidR="002974DC" w:rsidRPr="006503CF" w:rsidRDefault="002974DC" w:rsidP="00FB0303">
            <w:pPr>
              <w:rPr>
                <w:rFonts w:cs="Times New Roman"/>
                <w:sz w:val="24"/>
                <w:szCs w:val="24"/>
              </w:rPr>
            </w:pPr>
            <w:r w:rsidRPr="006503CF">
              <w:rPr>
                <w:rFonts w:eastAsia="Times New Roman" w:cs="Times New Roman"/>
                <w:color w:val="000000"/>
                <w:sz w:val="24"/>
                <w:szCs w:val="24"/>
              </w:rPr>
              <w:t>Ecology of Populations</w:t>
            </w:r>
          </w:p>
        </w:tc>
        <w:tc>
          <w:tcPr>
            <w:tcW w:w="2999" w:type="pct"/>
            <w:shd w:val="clear" w:color="auto" w:fill="F2F2F2" w:themeFill="background1" w:themeFillShade="F2"/>
            <w:vAlign w:val="center"/>
          </w:tcPr>
          <w:p w:rsidR="002974DC" w:rsidRPr="006503CF" w:rsidRDefault="002974DC" w:rsidP="00FB0303">
            <w:pPr>
              <w:rPr>
                <w:rFonts w:cs="Times New Roman"/>
                <w:sz w:val="24"/>
                <w:szCs w:val="24"/>
              </w:rPr>
            </w:pPr>
            <w:r w:rsidRPr="006503CF">
              <w:rPr>
                <w:rFonts w:cs="Arial"/>
                <w:color w:val="000000"/>
                <w:sz w:val="24"/>
                <w:szCs w:val="24"/>
                <w:shd w:val="clear" w:color="auto" w:fill="F2F2F2" w:themeFill="background1" w:themeFillShade="F2"/>
              </w:rPr>
              <w:t>Knowing how many individuals of a given species there are and identifying the factors that cause population numbers to change is fundamental for conservation, fisheries, forestry, and managing everything from pest insects to pandas. This course combines the central tenets of population ecology with hands-on techniques for its practical application.</w:t>
            </w:r>
          </w:p>
        </w:tc>
      </w:tr>
      <w:tr w:rsidR="002974DC" w:rsidRPr="006503CF" w:rsidTr="006503CF">
        <w:trPr>
          <w:trHeight w:val="340"/>
        </w:trPr>
        <w:tc>
          <w:tcPr>
            <w:tcW w:w="938" w:type="pct"/>
            <w:gridSpan w:val="2"/>
            <w:shd w:val="clear" w:color="auto" w:fill="EAF1DD" w:themeFill="accent3" w:themeFillTint="33"/>
            <w:vAlign w:val="center"/>
          </w:tcPr>
          <w:p w:rsidR="002974DC" w:rsidRPr="006503CF" w:rsidRDefault="002974DC" w:rsidP="00FB0303">
            <w:pPr>
              <w:rPr>
                <w:rFonts w:eastAsia="Times New Roman" w:cs="Times New Roman"/>
                <w:color w:val="000000"/>
                <w:sz w:val="24"/>
                <w:szCs w:val="24"/>
              </w:rPr>
            </w:pPr>
            <w:proofErr w:type="spellStart"/>
            <w:r w:rsidRPr="006503CF">
              <w:rPr>
                <w:rFonts w:eastAsia="Times New Roman" w:cs="Times New Roman"/>
                <w:color w:val="000000"/>
                <w:sz w:val="24"/>
                <w:szCs w:val="24"/>
              </w:rPr>
              <w:t>Biol</w:t>
            </w:r>
            <w:proofErr w:type="spellEnd"/>
            <w:r w:rsidRPr="006503CF">
              <w:rPr>
                <w:rFonts w:eastAsia="Times New Roman" w:cs="Times New Roman"/>
                <w:color w:val="000000"/>
                <w:sz w:val="24"/>
                <w:szCs w:val="24"/>
              </w:rPr>
              <w:t xml:space="preserve"> 3442F/G</w:t>
            </w:r>
          </w:p>
        </w:tc>
        <w:tc>
          <w:tcPr>
            <w:tcW w:w="1063" w:type="pct"/>
            <w:shd w:val="clear" w:color="auto" w:fill="EAF1DD" w:themeFill="accent3" w:themeFillTint="33"/>
            <w:vAlign w:val="center"/>
          </w:tcPr>
          <w:p w:rsidR="002974DC" w:rsidRPr="006503CF" w:rsidRDefault="002974DC" w:rsidP="00FB0303">
            <w:pPr>
              <w:rPr>
                <w:rFonts w:eastAsia="Times New Roman" w:cs="Times New Roman"/>
                <w:color w:val="000000"/>
                <w:sz w:val="24"/>
                <w:szCs w:val="24"/>
              </w:rPr>
            </w:pPr>
            <w:r w:rsidRPr="006503CF">
              <w:rPr>
                <w:rFonts w:eastAsia="Times New Roman" w:cs="Times New Roman"/>
                <w:color w:val="000000"/>
                <w:sz w:val="24"/>
                <w:szCs w:val="24"/>
              </w:rPr>
              <w:t>Conservation Biology</w:t>
            </w:r>
          </w:p>
        </w:tc>
        <w:tc>
          <w:tcPr>
            <w:tcW w:w="2999" w:type="pct"/>
            <w:shd w:val="clear" w:color="auto" w:fill="EAF1DD" w:themeFill="accent3" w:themeFillTint="33"/>
            <w:vAlign w:val="center"/>
          </w:tcPr>
          <w:p w:rsidR="002974DC" w:rsidRPr="006503CF" w:rsidRDefault="002974DC" w:rsidP="00FB0303">
            <w:pPr>
              <w:rPr>
                <w:rFonts w:cs="Arial"/>
                <w:color w:val="000000"/>
                <w:sz w:val="24"/>
                <w:szCs w:val="24"/>
                <w:shd w:val="clear" w:color="auto" w:fill="FFFFFF"/>
              </w:rPr>
            </w:pPr>
            <w:r w:rsidRPr="006503CF">
              <w:rPr>
                <w:rFonts w:cs="Arial"/>
                <w:color w:val="000000"/>
                <w:sz w:val="24"/>
                <w:szCs w:val="24"/>
                <w:shd w:val="clear" w:color="auto" w:fill="EAF1DD" w:themeFill="accent3" w:themeFillTint="33"/>
              </w:rPr>
              <w:t>This course introduces fundamental concepts and issues in conservation biology. We explore the three prongs of conservation including: (1) the science involved in conserving biodiversity; (2) the political systems that directly affect conservation; (3) how to access the political system to maximize the probability of implementing conservation programs.</w:t>
            </w:r>
          </w:p>
        </w:tc>
      </w:tr>
      <w:tr w:rsidR="002974DC" w:rsidRPr="006503CF" w:rsidTr="006503CF">
        <w:trPr>
          <w:trHeight w:val="340"/>
        </w:trPr>
        <w:tc>
          <w:tcPr>
            <w:tcW w:w="938" w:type="pct"/>
            <w:gridSpan w:val="2"/>
            <w:shd w:val="clear" w:color="auto" w:fill="EAF1DD" w:themeFill="accent3" w:themeFillTint="33"/>
            <w:vAlign w:val="center"/>
          </w:tcPr>
          <w:p w:rsidR="002974DC" w:rsidRPr="006503CF" w:rsidRDefault="002974DC" w:rsidP="00FB0303">
            <w:pPr>
              <w:rPr>
                <w:rFonts w:eastAsia="Times New Roman" w:cs="Times New Roman"/>
                <w:color w:val="000000"/>
                <w:sz w:val="24"/>
                <w:szCs w:val="24"/>
              </w:rPr>
            </w:pPr>
            <w:proofErr w:type="spellStart"/>
            <w:r w:rsidRPr="006503CF">
              <w:rPr>
                <w:rFonts w:eastAsia="Times New Roman" w:cs="Times New Roman"/>
                <w:color w:val="000000"/>
                <w:sz w:val="24"/>
                <w:szCs w:val="24"/>
              </w:rPr>
              <w:t>Biol</w:t>
            </w:r>
            <w:proofErr w:type="spellEnd"/>
            <w:r w:rsidRPr="006503CF">
              <w:rPr>
                <w:rFonts w:eastAsia="Times New Roman" w:cs="Times New Roman"/>
                <w:color w:val="000000"/>
                <w:sz w:val="24"/>
                <w:szCs w:val="24"/>
              </w:rPr>
              <w:t xml:space="preserve"> 3446A/B</w:t>
            </w:r>
          </w:p>
        </w:tc>
        <w:tc>
          <w:tcPr>
            <w:tcW w:w="1063" w:type="pct"/>
            <w:shd w:val="clear" w:color="auto" w:fill="EAF1DD" w:themeFill="accent3" w:themeFillTint="33"/>
            <w:vAlign w:val="center"/>
          </w:tcPr>
          <w:p w:rsidR="002974DC" w:rsidRPr="006503CF" w:rsidRDefault="002974DC" w:rsidP="00FB0303">
            <w:pPr>
              <w:rPr>
                <w:rFonts w:eastAsia="Times New Roman" w:cs="Times New Roman"/>
                <w:color w:val="000000"/>
                <w:sz w:val="24"/>
                <w:szCs w:val="24"/>
              </w:rPr>
            </w:pPr>
            <w:r w:rsidRPr="006503CF">
              <w:rPr>
                <w:rFonts w:eastAsia="Times New Roman" w:cs="Times New Roman"/>
                <w:color w:val="000000"/>
                <w:sz w:val="24"/>
                <w:szCs w:val="24"/>
              </w:rPr>
              <w:t>Wildlife Ecology and Management</w:t>
            </w:r>
          </w:p>
        </w:tc>
        <w:tc>
          <w:tcPr>
            <w:tcW w:w="2999" w:type="pct"/>
            <w:shd w:val="clear" w:color="auto" w:fill="EAF1DD" w:themeFill="accent3" w:themeFillTint="33"/>
            <w:vAlign w:val="center"/>
          </w:tcPr>
          <w:p w:rsidR="002974DC" w:rsidRPr="006503CF" w:rsidRDefault="002974DC" w:rsidP="00FB0303">
            <w:pPr>
              <w:rPr>
                <w:rFonts w:cs="Arial"/>
                <w:color w:val="000000"/>
                <w:sz w:val="24"/>
                <w:szCs w:val="24"/>
                <w:shd w:val="clear" w:color="auto" w:fill="FFFFFF"/>
              </w:rPr>
            </w:pPr>
            <w:r w:rsidRPr="006503CF">
              <w:rPr>
                <w:rFonts w:cs="Arial"/>
                <w:color w:val="000000"/>
                <w:sz w:val="24"/>
                <w:szCs w:val="24"/>
                <w:shd w:val="clear" w:color="auto" w:fill="EAF1DD" w:themeFill="accent3" w:themeFillTint="33"/>
              </w:rPr>
              <w:t>The application of ecological principles to the management of wildlife species. Topics include techniques, harvest, predation, habitat loss and management, stocking and reintroductions, and economics of wildlife. Identification and biology of game, pest and furbearing species in laboratories; films are used frequently.</w:t>
            </w:r>
          </w:p>
        </w:tc>
      </w:tr>
      <w:tr w:rsidR="002974DC" w:rsidRPr="006503CF" w:rsidTr="006503CF">
        <w:trPr>
          <w:trHeight w:val="340"/>
        </w:trPr>
        <w:tc>
          <w:tcPr>
            <w:tcW w:w="938" w:type="pct"/>
            <w:gridSpan w:val="2"/>
            <w:shd w:val="clear" w:color="auto" w:fill="F2F2F2" w:themeFill="background1" w:themeFillShade="F2"/>
            <w:vAlign w:val="center"/>
          </w:tcPr>
          <w:p w:rsidR="002974DC" w:rsidRPr="006503CF" w:rsidRDefault="002974DC" w:rsidP="00FB0303">
            <w:pPr>
              <w:rPr>
                <w:rFonts w:eastAsia="Times New Roman" w:cs="Times New Roman"/>
                <w:color w:val="000000"/>
                <w:sz w:val="24"/>
                <w:szCs w:val="24"/>
              </w:rPr>
            </w:pPr>
            <w:proofErr w:type="spellStart"/>
            <w:r w:rsidRPr="006503CF">
              <w:rPr>
                <w:rFonts w:eastAsia="Times New Roman" w:cs="Times New Roman"/>
                <w:color w:val="000000"/>
                <w:sz w:val="24"/>
                <w:szCs w:val="24"/>
              </w:rPr>
              <w:t>Biol</w:t>
            </w:r>
            <w:proofErr w:type="spellEnd"/>
            <w:r w:rsidRPr="006503CF">
              <w:rPr>
                <w:rFonts w:eastAsia="Times New Roman" w:cs="Times New Roman"/>
                <w:color w:val="000000"/>
                <w:sz w:val="24"/>
                <w:szCs w:val="24"/>
              </w:rPr>
              <w:t xml:space="preserve"> 3445F/G</w:t>
            </w:r>
          </w:p>
        </w:tc>
        <w:tc>
          <w:tcPr>
            <w:tcW w:w="1063" w:type="pct"/>
            <w:shd w:val="clear" w:color="auto" w:fill="F2F2F2" w:themeFill="background1" w:themeFillShade="F2"/>
            <w:vAlign w:val="center"/>
          </w:tcPr>
          <w:p w:rsidR="002974DC" w:rsidRPr="006503CF" w:rsidRDefault="002974DC" w:rsidP="00FB0303">
            <w:pPr>
              <w:rPr>
                <w:rFonts w:cs="Times New Roman"/>
                <w:sz w:val="24"/>
                <w:szCs w:val="24"/>
              </w:rPr>
            </w:pPr>
            <w:r w:rsidRPr="006503CF">
              <w:rPr>
                <w:rFonts w:eastAsia="Times New Roman" w:cs="Times New Roman"/>
                <w:color w:val="000000"/>
                <w:sz w:val="24"/>
                <w:szCs w:val="24"/>
              </w:rPr>
              <w:t>Community Ecology</w:t>
            </w:r>
          </w:p>
        </w:tc>
        <w:tc>
          <w:tcPr>
            <w:tcW w:w="2999" w:type="pct"/>
            <w:shd w:val="clear" w:color="auto" w:fill="F2F2F2" w:themeFill="background1" w:themeFillShade="F2"/>
            <w:vAlign w:val="center"/>
          </w:tcPr>
          <w:p w:rsidR="002974DC" w:rsidRPr="006503CF" w:rsidRDefault="002974DC" w:rsidP="00FB0303">
            <w:pPr>
              <w:rPr>
                <w:rFonts w:cs="Times New Roman"/>
                <w:sz w:val="24"/>
                <w:szCs w:val="24"/>
              </w:rPr>
            </w:pPr>
            <w:r w:rsidRPr="006503CF">
              <w:rPr>
                <w:rFonts w:cs="Arial"/>
                <w:color w:val="000000"/>
                <w:sz w:val="24"/>
                <w:szCs w:val="24"/>
                <w:shd w:val="clear" w:color="auto" w:fill="F2F2F2" w:themeFill="background1" w:themeFillShade="F2"/>
              </w:rPr>
              <w:t>An integrative approach to ecology, stressing the structure and function of communities. Theoretical explanations for diversity, stability and productivity across a variety of community types are evaluated in light of empirical evidence.</w:t>
            </w:r>
          </w:p>
        </w:tc>
      </w:tr>
      <w:tr w:rsidR="002974DC" w:rsidRPr="006503CF" w:rsidTr="006503CF">
        <w:trPr>
          <w:trHeight w:val="340"/>
        </w:trPr>
        <w:tc>
          <w:tcPr>
            <w:tcW w:w="938" w:type="pct"/>
            <w:gridSpan w:val="2"/>
            <w:shd w:val="clear" w:color="auto" w:fill="F2F2F2" w:themeFill="background1" w:themeFillShade="F2"/>
            <w:vAlign w:val="center"/>
          </w:tcPr>
          <w:p w:rsidR="002974DC" w:rsidRPr="006503CF" w:rsidRDefault="002974DC" w:rsidP="00FB0303">
            <w:pPr>
              <w:rPr>
                <w:rFonts w:eastAsia="Times New Roman" w:cs="Times New Roman"/>
                <w:color w:val="000000"/>
                <w:sz w:val="24"/>
                <w:szCs w:val="24"/>
              </w:rPr>
            </w:pPr>
            <w:proofErr w:type="spellStart"/>
            <w:r w:rsidRPr="006503CF">
              <w:rPr>
                <w:rFonts w:eastAsia="Times New Roman" w:cs="Times New Roman"/>
                <w:color w:val="000000"/>
                <w:sz w:val="24"/>
                <w:szCs w:val="24"/>
              </w:rPr>
              <w:t>Biol</w:t>
            </w:r>
            <w:proofErr w:type="spellEnd"/>
            <w:r w:rsidRPr="006503CF">
              <w:rPr>
                <w:rFonts w:eastAsia="Times New Roman" w:cs="Times New Roman"/>
                <w:color w:val="000000"/>
                <w:sz w:val="24"/>
                <w:szCs w:val="24"/>
              </w:rPr>
              <w:t xml:space="preserve"> 3475A/B</w:t>
            </w:r>
          </w:p>
        </w:tc>
        <w:tc>
          <w:tcPr>
            <w:tcW w:w="1063" w:type="pct"/>
            <w:shd w:val="clear" w:color="auto" w:fill="F2F2F2" w:themeFill="background1" w:themeFillShade="F2"/>
            <w:vAlign w:val="center"/>
          </w:tcPr>
          <w:p w:rsidR="002974DC" w:rsidRPr="006503CF" w:rsidRDefault="002974DC" w:rsidP="00FB0303">
            <w:pPr>
              <w:rPr>
                <w:rFonts w:cs="Times New Roman"/>
                <w:sz w:val="24"/>
                <w:szCs w:val="24"/>
              </w:rPr>
            </w:pPr>
            <w:r w:rsidRPr="006503CF">
              <w:rPr>
                <w:rFonts w:eastAsia="Times New Roman" w:cs="Times New Roman"/>
                <w:color w:val="000000"/>
                <w:sz w:val="24"/>
                <w:szCs w:val="24"/>
              </w:rPr>
              <w:t>Chemical Ecology</w:t>
            </w:r>
          </w:p>
        </w:tc>
        <w:tc>
          <w:tcPr>
            <w:tcW w:w="2999" w:type="pct"/>
            <w:shd w:val="clear" w:color="auto" w:fill="F2F2F2" w:themeFill="background1" w:themeFillShade="F2"/>
            <w:vAlign w:val="center"/>
          </w:tcPr>
          <w:p w:rsidR="002974DC" w:rsidRPr="006503CF" w:rsidRDefault="002974DC" w:rsidP="00FB0303">
            <w:pPr>
              <w:rPr>
                <w:rFonts w:cs="Times New Roman"/>
                <w:sz w:val="24"/>
                <w:szCs w:val="24"/>
              </w:rPr>
            </w:pPr>
            <w:r w:rsidRPr="006503CF">
              <w:rPr>
                <w:rFonts w:cs="Arial"/>
                <w:color w:val="000000"/>
                <w:sz w:val="24"/>
                <w:szCs w:val="24"/>
                <w:shd w:val="clear" w:color="auto" w:fill="F2F2F2" w:themeFill="background1" w:themeFillShade="F2"/>
              </w:rPr>
              <w:t>This course will examine how plants and animals use chemical cues to find essential resources, defend against natural enemies, locate suitable mates, and maintain social systems. How chemical ecology may be used to elucidate basic ecological problems and to provide more environmentally friendly pest management practices will also be discussed.</w:t>
            </w:r>
          </w:p>
        </w:tc>
      </w:tr>
      <w:tr w:rsidR="002974DC" w:rsidRPr="006503CF" w:rsidTr="006503CF">
        <w:trPr>
          <w:trHeight w:val="340"/>
        </w:trPr>
        <w:tc>
          <w:tcPr>
            <w:tcW w:w="938" w:type="pct"/>
            <w:gridSpan w:val="2"/>
            <w:shd w:val="clear" w:color="auto" w:fill="EAF1DD" w:themeFill="accent3" w:themeFillTint="33"/>
            <w:vAlign w:val="center"/>
          </w:tcPr>
          <w:p w:rsidR="002974DC" w:rsidRPr="006503CF" w:rsidRDefault="002974DC" w:rsidP="00FB0303">
            <w:pPr>
              <w:rPr>
                <w:rFonts w:eastAsia="Times New Roman" w:cs="Times New Roman"/>
                <w:color w:val="000000"/>
                <w:sz w:val="24"/>
                <w:szCs w:val="24"/>
              </w:rPr>
            </w:pPr>
            <w:r w:rsidRPr="006503CF">
              <w:rPr>
                <w:rFonts w:eastAsia="Times New Roman" w:cs="Times New Roman"/>
                <w:color w:val="000000"/>
                <w:sz w:val="24"/>
                <w:szCs w:val="24"/>
              </w:rPr>
              <w:t>Bio 3483A/B</w:t>
            </w:r>
          </w:p>
        </w:tc>
        <w:tc>
          <w:tcPr>
            <w:tcW w:w="1063" w:type="pct"/>
            <w:shd w:val="clear" w:color="auto" w:fill="EAF1DD" w:themeFill="accent3" w:themeFillTint="33"/>
            <w:vAlign w:val="center"/>
          </w:tcPr>
          <w:p w:rsidR="002974DC" w:rsidRPr="006503CF" w:rsidRDefault="002974DC" w:rsidP="00FB0303">
            <w:pPr>
              <w:rPr>
                <w:rFonts w:eastAsia="Times New Roman" w:cs="Times New Roman"/>
                <w:color w:val="000000"/>
                <w:sz w:val="24"/>
                <w:szCs w:val="24"/>
              </w:rPr>
            </w:pPr>
            <w:r w:rsidRPr="006503CF">
              <w:rPr>
                <w:rFonts w:eastAsia="Times New Roman" w:cs="Times New Roman"/>
                <w:color w:val="000000"/>
                <w:sz w:val="24"/>
                <w:szCs w:val="24"/>
              </w:rPr>
              <w:t>Patterns in the Diversity of Life</w:t>
            </w:r>
          </w:p>
        </w:tc>
        <w:tc>
          <w:tcPr>
            <w:tcW w:w="2999" w:type="pct"/>
            <w:shd w:val="clear" w:color="auto" w:fill="EAF1DD" w:themeFill="accent3" w:themeFillTint="33"/>
            <w:vAlign w:val="center"/>
          </w:tcPr>
          <w:p w:rsidR="002974DC" w:rsidRPr="006503CF" w:rsidRDefault="002974DC" w:rsidP="00FB0303">
            <w:pPr>
              <w:rPr>
                <w:rFonts w:cs="Arial"/>
                <w:color w:val="000000"/>
                <w:sz w:val="24"/>
                <w:szCs w:val="24"/>
                <w:shd w:val="clear" w:color="auto" w:fill="FFFFFF"/>
              </w:rPr>
            </w:pPr>
            <w:r w:rsidRPr="006503CF">
              <w:rPr>
                <w:rFonts w:cs="Arial"/>
                <w:color w:val="000000"/>
                <w:sz w:val="24"/>
                <w:szCs w:val="24"/>
                <w:shd w:val="clear" w:color="auto" w:fill="EAF1DD" w:themeFill="accent3" w:themeFillTint="33"/>
              </w:rPr>
              <w:t xml:space="preserve">This course considers the large-scale patterns in the Earth's biota: patterns in life's diversification and extinction, changing the biota through time; patterns in the form and functioning of organisms, </w:t>
            </w:r>
            <w:r w:rsidRPr="006503CF">
              <w:rPr>
                <w:rFonts w:cs="Arial"/>
                <w:color w:val="000000"/>
                <w:sz w:val="24"/>
                <w:szCs w:val="24"/>
                <w:shd w:val="clear" w:color="auto" w:fill="EAF1DD" w:themeFill="accent3" w:themeFillTint="33"/>
              </w:rPr>
              <w:lastRenderedPageBreak/>
              <w:t>reflected in biological classification; patterns in the global distribution of life's lineages, and in their major responses to Earth's diverse climate.</w:t>
            </w:r>
          </w:p>
        </w:tc>
      </w:tr>
      <w:tr w:rsidR="002974DC" w:rsidRPr="006503CF" w:rsidTr="006503CF">
        <w:trPr>
          <w:trHeight w:val="340"/>
        </w:trPr>
        <w:tc>
          <w:tcPr>
            <w:tcW w:w="938" w:type="pct"/>
            <w:gridSpan w:val="2"/>
            <w:shd w:val="clear" w:color="auto" w:fill="F2F2F2" w:themeFill="background1" w:themeFillShade="F2"/>
            <w:vAlign w:val="center"/>
          </w:tcPr>
          <w:p w:rsidR="002974DC" w:rsidRPr="006503CF" w:rsidRDefault="002974DC" w:rsidP="00FB0303">
            <w:pPr>
              <w:rPr>
                <w:rFonts w:eastAsia="Times New Roman" w:cs="Times New Roman"/>
                <w:color w:val="000000"/>
                <w:sz w:val="24"/>
                <w:szCs w:val="24"/>
              </w:rPr>
            </w:pPr>
            <w:proofErr w:type="spellStart"/>
            <w:r w:rsidRPr="006503CF">
              <w:rPr>
                <w:rFonts w:eastAsia="Times New Roman" w:cs="Times New Roman"/>
                <w:color w:val="000000"/>
                <w:sz w:val="24"/>
                <w:szCs w:val="24"/>
              </w:rPr>
              <w:lastRenderedPageBreak/>
              <w:t>Biol</w:t>
            </w:r>
            <w:proofErr w:type="spellEnd"/>
            <w:r w:rsidRPr="006503CF">
              <w:rPr>
                <w:rFonts w:eastAsia="Times New Roman" w:cs="Times New Roman"/>
                <w:color w:val="000000"/>
                <w:sz w:val="24"/>
                <w:szCs w:val="24"/>
              </w:rPr>
              <w:t xml:space="preserve"> 3660A/B</w:t>
            </w:r>
          </w:p>
        </w:tc>
        <w:tc>
          <w:tcPr>
            <w:tcW w:w="1063" w:type="pct"/>
            <w:shd w:val="clear" w:color="auto" w:fill="F2F2F2" w:themeFill="background1" w:themeFillShade="F2"/>
            <w:vAlign w:val="center"/>
          </w:tcPr>
          <w:p w:rsidR="002974DC" w:rsidRPr="006503CF" w:rsidRDefault="002974DC" w:rsidP="00FB0303">
            <w:pPr>
              <w:rPr>
                <w:rFonts w:cs="Times New Roman"/>
                <w:sz w:val="24"/>
                <w:szCs w:val="24"/>
              </w:rPr>
            </w:pPr>
            <w:r w:rsidRPr="006503CF">
              <w:rPr>
                <w:rFonts w:eastAsia="Times New Roman" w:cs="Times New Roman"/>
                <w:color w:val="000000"/>
                <w:sz w:val="24"/>
                <w:szCs w:val="24"/>
              </w:rPr>
              <w:t>Advanced Plant Physiology</w:t>
            </w:r>
          </w:p>
        </w:tc>
        <w:tc>
          <w:tcPr>
            <w:tcW w:w="2999" w:type="pct"/>
            <w:shd w:val="clear" w:color="auto" w:fill="F2F2F2" w:themeFill="background1" w:themeFillShade="F2"/>
            <w:vAlign w:val="center"/>
          </w:tcPr>
          <w:p w:rsidR="002974DC" w:rsidRPr="006503CF" w:rsidRDefault="002974DC" w:rsidP="00FB0303">
            <w:pPr>
              <w:rPr>
                <w:rFonts w:cs="Times New Roman"/>
                <w:sz w:val="24"/>
                <w:szCs w:val="24"/>
              </w:rPr>
            </w:pPr>
            <w:r w:rsidRPr="006503CF">
              <w:rPr>
                <w:rFonts w:cs="Arial"/>
                <w:color w:val="000000"/>
                <w:sz w:val="24"/>
                <w:szCs w:val="24"/>
                <w:shd w:val="clear" w:color="auto" w:fill="F2F2F2" w:themeFill="background1" w:themeFillShade="F2"/>
              </w:rPr>
              <w:t xml:space="preserve">Physiology and biochemistry of plants with emphasis on primary plant metabolism, including: photosynthesis, respiration, photorespiration, and nutrient assimilation. Other topics include plant-soil relationships, herbicides, </w:t>
            </w:r>
            <w:proofErr w:type="spellStart"/>
            <w:r w:rsidRPr="006503CF">
              <w:rPr>
                <w:rFonts w:cs="Arial"/>
                <w:color w:val="000000"/>
                <w:sz w:val="24"/>
                <w:szCs w:val="24"/>
                <w:shd w:val="clear" w:color="auto" w:fill="F2F2F2" w:themeFill="background1" w:themeFillShade="F2"/>
              </w:rPr>
              <w:t>phytoremediation</w:t>
            </w:r>
            <w:proofErr w:type="spellEnd"/>
            <w:r w:rsidRPr="006503CF">
              <w:rPr>
                <w:rFonts w:cs="Arial"/>
                <w:color w:val="000000"/>
                <w:sz w:val="24"/>
                <w:szCs w:val="24"/>
                <w:shd w:val="clear" w:color="auto" w:fill="F2F2F2" w:themeFill="background1" w:themeFillShade="F2"/>
              </w:rPr>
              <w:t xml:space="preserve">, </w:t>
            </w:r>
            <w:proofErr w:type="spellStart"/>
            <w:r w:rsidRPr="006503CF">
              <w:rPr>
                <w:rFonts w:cs="Arial"/>
                <w:color w:val="000000"/>
                <w:sz w:val="24"/>
                <w:szCs w:val="24"/>
                <w:shd w:val="clear" w:color="auto" w:fill="F2F2F2" w:themeFill="background1" w:themeFillShade="F2"/>
              </w:rPr>
              <w:t>photomorphogenesis</w:t>
            </w:r>
            <w:proofErr w:type="spellEnd"/>
            <w:r w:rsidRPr="006503CF">
              <w:rPr>
                <w:rFonts w:cs="Arial"/>
                <w:color w:val="000000"/>
                <w:sz w:val="24"/>
                <w:szCs w:val="24"/>
                <w:shd w:val="clear" w:color="auto" w:fill="F2F2F2" w:themeFill="background1" w:themeFillShade="F2"/>
              </w:rPr>
              <w:t>, medicinal plants, plant products and alternative fuels.</w:t>
            </w:r>
          </w:p>
        </w:tc>
      </w:tr>
      <w:tr w:rsidR="002974DC" w:rsidRPr="006503CF" w:rsidTr="006503CF">
        <w:trPr>
          <w:trHeight w:val="340"/>
        </w:trPr>
        <w:tc>
          <w:tcPr>
            <w:tcW w:w="938" w:type="pct"/>
            <w:gridSpan w:val="2"/>
            <w:shd w:val="clear" w:color="auto" w:fill="EAF1DD" w:themeFill="accent3" w:themeFillTint="33"/>
            <w:vAlign w:val="center"/>
          </w:tcPr>
          <w:p w:rsidR="002974DC" w:rsidRPr="006503CF" w:rsidRDefault="002974DC" w:rsidP="00FB0303">
            <w:pPr>
              <w:rPr>
                <w:rFonts w:eastAsia="Times New Roman" w:cs="Times New Roman"/>
                <w:color w:val="000000"/>
                <w:sz w:val="24"/>
                <w:szCs w:val="24"/>
              </w:rPr>
            </w:pPr>
            <w:proofErr w:type="spellStart"/>
            <w:r w:rsidRPr="006503CF">
              <w:rPr>
                <w:rFonts w:eastAsia="Times New Roman" w:cs="Times New Roman"/>
                <w:color w:val="000000"/>
                <w:sz w:val="24"/>
                <w:szCs w:val="24"/>
              </w:rPr>
              <w:t>Biol</w:t>
            </w:r>
            <w:proofErr w:type="spellEnd"/>
            <w:r w:rsidRPr="006503CF">
              <w:rPr>
                <w:rFonts w:eastAsia="Times New Roman" w:cs="Times New Roman"/>
                <w:color w:val="000000"/>
                <w:sz w:val="24"/>
                <w:szCs w:val="24"/>
              </w:rPr>
              <w:t xml:space="preserve"> 4230A/B</w:t>
            </w:r>
          </w:p>
        </w:tc>
        <w:tc>
          <w:tcPr>
            <w:tcW w:w="1063" w:type="pct"/>
            <w:shd w:val="clear" w:color="auto" w:fill="EAF1DD" w:themeFill="accent3" w:themeFillTint="33"/>
            <w:vAlign w:val="center"/>
          </w:tcPr>
          <w:p w:rsidR="002974DC" w:rsidRPr="006503CF" w:rsidRDefault="002974DC" w:rsidP="00FB0303">
            <w:pPr>
              <w:rPr>
                <w:rFonts w:eastAsia="Times New Roman" w:cs="Times New Roman"/>
                <w:color w:val="000000"/>
                <w:sz w:val="24"/>
                <w:szCs w:val="24"/>
              </w:rPr>
            </w:pPr>
            <w:r w:rsidRPr="006503CF">
              <w:rPr>
                <w:rFonts w:eastAsia="Times New Roman" w:cs="Times New Roman"/>
                <w:color w:val="000000"/>
                <w:sz w:val="24"/>
                <w:szCs w:val="24"/>
              </w:rPr>
              <w:t>Ecosystem Health</w:t>
            </w:r>
          </w:p>
        </w:tc>
        <w:tc>
          <w:tcPr>
            <w:tcW w:w="2999" w:type="pct"/>
            <w:shd w:val="clear" w:color="auto" w:fill="EAF1DD" w:themeFill="accent3" w:themeFillTint="33"/>
            <w:vAlign w:val="center"/>
          </w:tcPr>
          <w:p w:rsidR="002974DC" w:rsidRPr="006503CF" w:rsidRDefault="002974DC" w:rsidP="00FB0303">
            <w:pPr>
              <w:rPr>
                <w:rFonts w:cs="Arial"/>
                <w:color w:val="000000"/>
                <w:sz w:val="24"/>
                <w:szCs w:val="24"/>
                <w:shd w:val="clear" w:color="auto" w:fill="FFFFFF"/>
              </w:rPr>
            </w:pPr>
            <w:r w:rsidRPr="006503CF">
              <w:rPr>
                <w:rFonts w:cs="Arial"/>
                <w:color w:val="000000"/>
                <w:sz w:val="24"/>
                <w:szCs w:val="24"/>
                <w:shd w:val="clear" w:color="auto" w:fill="EAF1DD" w:themeFill="accent3" w:themeFillTint="33"/>
              </w:rPr>
              <w:t>A characterization of ecosystems, contaminants, and the human health concerns. Course material will cover the production, transport, transformation and fate of environmental contaminants, with an emphasis on their anthropogenic impacts. Emphasis will include the assessment of human health exposure and biomarkers of environmentally associated disease.</w:t>
            </w:r>
          </w:p>
        </w:tc>
      </w:tr>
      <w:tr w:rsidR="002974DC" w:rsidRPr="006503CF" w:rsidTr="006503CF">
        <w:trPr>
          <w:trHeight w:val="340"/>
        </w:trPr>
        <w:tc>
          <w:tcPr>
            <w:tcW w:w="938" w:type="pct"/>
            <w:gridSpan w:val="2"/>
            <w:shd w:val="clear" w:color="auto" w:fill="F2F2F2" w:themeFill="background1" w:themeFillShade="F2"/>
            <w:vAlign w:val="center"/>
          </w:tcPr>
          <w:p w:rsidR="002974DC" w:rsidRPr="006503CF" w:rsidRDefault="002974DC" w:rsidP="00FB0303">
            <w:pPr>
              <w:rPr>
                <w:rFonts w:eastAsia="Times New Roman" w:cs="Times New Roman"/>
                <w:color w:val="000000"/>
                <w:sz w:val="24"/>
                <w:szCs w:val="24"/>
              </w:rPr>
            </w:pPr>
            <w:proofErr w:type="spellStart"/>
            <w:r w:rsidRPr="006503CF">
              <w:rPr>
                <w:rFonts w:eastAsia="Times New Roman" w:cs="Times New Roman"/>
                <w:color w:val="000000"/>
                <w:sz w:val="24"/>
                <w:szCs w:val="24"/>
              </w:rPr>
              <w:t>Biol</w:t>
            </w:r>
            <w:proofErr w:type="spellEnd"/>
            <w:r w:rsidRPr="006503CF">
              <w:rPr>
                <w:rFonts w:eastAsia="Times New Roman" w:cs="Times New Roman"/>
                <w:color w:val="000000"/>
                <w:sz w:val="24"/>
                <w:szCs w:val="24"/>
              </w:rPr>
              <w:t xml:space="preserve"> 4257Z</w:t>
            </w:r>
          </w:p>
        </w:tc>
        <w:tc>
          <w:tcPr>
            <w:tcW w:w="1063" w:type="pct"/>
            <w:shd w:val="clear" w:color="auto" w:fill="F2F2F2" w:themeFill="background1" w:themeFillShade="F2"/>
            <w:vAlign w:val="center"/>
          </w:tcPr>
          <w:p w:rsidR="002974DC" w:rsidRPr="006503CF" w:rsidRDefault="002974DC" w:rsidP="00FB0303">
            <w:pPr>
              <w:rPr>
                <w:rFonts w:cs="Times New Roman"/>
                <w:sz w:val="24"/>
                <w:szCs w:val="24"/>
              </w:rPr>
            </w:pPr>
            <w:r w:rsidRPr="006503CF">
              <w:rPr>
                <w:rFonts w:eastAsia="Times New Roman" w:cs="Times New Roman"/>
                <w:color w:val="000000"/>
                <w:sz w:val="24"/>
                <w:szCs w:val="24"/>
              </w:rPr>
              <w:t>Field Studies in Biology</w:t>
            </w:r>
          </w:p>
        </w:tc>
        <w:tc>
          <w:tcPr>
            <w:tcW w:w="2999" w:type="pct"/>
            <w:shd w:val="clear" w:color="auto" w:fill="F2F2F2" w:themeFill="background1" w:themeFillShade="F2"/>
            <w:vAlign w:val="center"/>
          </w:tcPr>
          <w:p w:rsidR="002974DC" w:rsidRPr="006503CF" w:rsidRDefault="002974DC" w:rsidP="00FB0303">
            <w:pPr>
              <w:rPr>
                <w:rFonts w:cs="Times New Roman"/>
                <w:sz w:val="24"/>
                <w:szCs w:val="24"/>
              </w:rPr>
            </w:pPr>
            <w:r w:rsidRPr="006503CF">
              <w:rPr>
                <w:rFonts w:cs="Arial"/>
                <w:color w:val="000000"/>
                <w:sz w:val="24"/>
                <w:szCs w:val="24"/>
                <w:shd w:val="clear" w:color="auto" w:fill="F2F2F2" w:themeFill="background1" w:themeFillShade="F2"/>
              </w:rPr>
              <w:t>Specialized field courses given by biologists from Ontario universities at various times during the year. Students should be prepared to meet travel and living expenses.</w:t>
            </w:r>
          </w:p>
        </w:tc>
      </w:tr>
      <w:tr w:rsidR="002974DC" w:rsidRPr="006503CF" w:rsidTr="006503CF">
        <w:trPr>
          <w:trHeight w:val="340"/>
        </w:trPr>
        <w:tc>
          <w:tcPr>
            <w:tcW w:w="938" w:type="pct"/>
            <w:gridSpan w:val="2"/>
            <w:shd w:val="clear" w:color="auto" w:fill="F2F2F2" w:themeFill="background1" w:themeFillShade="F2"/>
            <w:vAlign w:val="center"/>
          </w:tcPr>
          <w:p w:rsidR="002974DC" w:rsidRPr="006503CF" w:rsidRDefault="002974DC" w:rsidP="00FB0303">
            <w:pPr>
              <w:rPr>
                <w:rFonts w:eastAsia="Times New Roman" w:cs="Times New Roman"/>
                <w:color w:val="000000"/>
                <w:sz w:val="24"/>
                <w:szCs w:val="24"/>
              </w:rPr>
            </w:pPr>
            <w:proofErr w:type="spellStart"/>
            <w:r w:rsidRPr="006503CF">
              <w:rPr>
                <w:rFonts w:eastAsia="Times New Roman" w:cs="Times New Roman"/>
                <w:color w:val="000000"/>
                <w:sz w:val="24"/>
                <w:szCs w:val="24"/>
              </w:rPr>
              <w:t>Biol</w:t>
            </w:r>
            <w:proofErr w:type="spellEnd"/>
            <w:r w:rsidRPr="006503CF">
              <w:rPr>
                <w:rFonts w:eastAsia="Times New Roman" w:cs="Times New Roman"/>
                <w:color w:val="000000"/>
                <w:sz w:val="24"/>
                <w:szCs w:val="24"/>
              </w:rPr>
              <w:t xml:space="preserve"> 4258Z</w:t>
            </w:r>
          </w:p>
        </w:tc>
        <w:tc>
          <w:tcPr>
            <w:tcW w:w="1063" w:type="pct"/>
            <w:shd w:val="clear" w:color="auto" w:fill="F2F2F2" w:themeFill="background1" w:themeFillShade="F2"/>
            <w:vAlign w:val="center"/>
          </w:tcPr>
          <w:p w:rsidR="002974DC" w:rsidRPr="006503CF" w:rsidRDefault="002974DC" w:rsidP="00FB0303">
            <w:pPr>
              <w:rPr>
                <w:rFonts w:cs="Times New Roman"/>
                <w:sz w:val="24"/>
                <w:szCs w:val="24"/>
              </w:rPr>
            </w:pPr>
            <w:r w:rsidRPr="006503CF">
              <w:rPr>
                <w:rFonts w:eastAsia="Times New Roman" w:cs="Times New Roman"/>
                <w:color w:val="000000"/>
                <w:sz w:val="24"/>
                <w:szCs w:val="24"/>
              </w:rPr>
              <w:t>Field Studies in Biology</w:t>
            </w:r>
          </w:p>
        </w:tc>
        <w:tc>
          <w:tcPr>
            <w:tcW w:w="2999" w:type="pct"/>
            <w:shd w:val="clear" w:color="auto" w:fill="F2F2F2" w:themeFill="background1" w:themeFillShade="F2"/>
            <w:vAlign w:val="center"/>
          </w:tcPr>
          <w:p w:rsidR="002974DC" w:rsidRPr="006503CF" w:rsidRDefault="002974DC" w:rsidP="00FB0303">
            <w:pPr>
              <w:rPr>
                <w:rFonts w:cs="Times New Roman"/>
                <w:sz w:val="24"/>
                <w:szCs w:val="24"/>
              </w:rPr>
            </w:pPr>
            <w:r w:rsidRPr="006503CF">
              <w:rPr>
                <w:rFonts w:cs="Arial"/>
                <w:color w:val="000000"/>
                <w:sz w:val="24"/>
                <w:szCs w:val="24"/>
                <w:shd w:val="clear" w:color="auto" w:fill="F2F2F2" w:themeFill="background1" w:themeFillShade="F2"/>
              </w:rPr>
              <w:t>Specialized field courses given by biologists from Ontario universities at various times during the year. Students should be prepared to meet travel and living expenses.</w:t>
            </w:r>
          </w:p>
        </w:tc>
      </w:tr>
      <w:tr w:rsidR="002974DC" w:rsidRPr="006503CF" w:rsidTr="006503CF">
        <w:trPr>
          <w:trHeight w:val="340"/>
        </w:trPr>
        <w:tc>
          <w:tcPr>
            <w:tcW w:w="938" w:type="pct"/>
            <w:gridSpan w:val="2"/>
            <w:shd w:val="clear" w:color="auto" w:fill="F2F2F2" w:themeFill="background1" w:themeFillShade="F2"/>
            <w:vAlign w:val="center"/>
          </w:tcPr>
          <w:p w:rsidR="002974DC" w:rsidRPr="006503CF" w:rsidRDefault="002974DC" w:rsidP="00FB0303">
            <w:pPr>
              <w:rPr>
                <w:rFonts w:eastAsia="Times New Roman" w:cs="Times New Roman"/>
                <w:color w:val="000000"/>
                <w:sz w:val="24"/>
                <w:szCs w:val="24"/>
              </w:rPr>
            </w:pPr>
            <w:proofErr w:type="spellStart"/>
            <w:r w:rsidRPr="006503CF">
              <w:rPr>
                <w:rFonts w:eastAsia="Times New Roman" w:cs="Times New Roman"/>
                <w:color w:val="000000"/>
                <w:sz w:val="24"/>
                <w:szCs w:val="24"/>
              </w:rPr>
              <w:t>Biol</w:t>
            </w:r>
            <w:proofErr w:type="spellEnd"/>
            <w:r w:rsidRPr="006503CF">
              <w:rPr>
                <w:rFonts w:eastAsia="Times New Roman" w:cs="Times New Roman"/>
                <w:color w:val="000000"/>
                <w:sz w:val="24"/>
                <w:szCs w:val="24"/>
              </w:rPr>
              <w:t xml:space="preserve"> 4405F/G</w:t>
            </w:r>
          </w:p>
        </w:tc>
        <w:tc>
          <w:tcPr>
            <w:tcW w:w="1063" w:type="pct"/>
            <w:shd w:val="clear" w:color="auto" w:fill="F2F2F2" w:themeFill="background1" w:themeFillShade="F2"/>
            <w:vAlign w:val="center"/>
          </w:tcPr>
          <w:p w:rsidR="002974DC" w:rsidRPr="006503CF" w:rsidRDefault="002974DC" w:rsidP="00FB0303">
            <w:pPr>
              <w:rPr>
                <w:rFonts w:cs="Times New Roman"/>
                <w:sz w:val="24"/>
                <w:szCs w:val="24"/>
              </w:rPr>
            </w:pPr>
            <w:r w:rsidRPr="006503CF">
              <w:rPr>
                <w:rFonts w:eastAsia="Times New Roman" w:cs="Times New Roman"/>
                <w:color w:val="000000"/>
                <w:sz w:val="24"/>
                <w:szCs w:val="24"/>
              </w:rPr>
              <w:t>Ecosystem Ecology</w:t>
            </w:r>
          </w:p>
        </w:tc>
        <w:tc>
          <w:tcPr>
            <w:tcW w:w="2999" w:type="pct"/>
            <w:shd w:val="clear" w:color="auto" w:fill="F2F2F2" w:themeFill="background1" w:themeFillShade="F2"/>
            <w:vAlign w:val="center"/>
          </w:tcPr>
          <w:p w:rsidR="002974DC" w:rsidRPr="006503CF" w:rsidRDefault="002974DC" w:rsidP="00FB0303">
            <w:pPr>
              <w:rPr>
                <w:rFonts w:cs="Times New Roman"/>
                <w:sz w:val="24"/>
                <w:szCs w:val="24"/>
              </w:rPr>
            </w:pPr>
            <w:r w:rsidRPr="006503CF">
              <w:rPr>
                <w:rFonts w:cs="Arial"/>
                <w:color w:val="000000"/>
                <w:sz w:val="24"/>
                <w:szCs w:val="24"/>
                <w:shd w:val="clear" w:color="auto" w:fill="F2F2F2" w:themeFill="background1" w:themeFillShade="F2"/>
              </w:rPr>
              <w:t xml:space="preserve">This course traces the flow of water, energy, and nutrients from their </w:t>
            </w:r>
            <w:proofErr w:type="spellStart"/>
            <w:r w:rsidRPr="006503CF">
              <w:rPr>
                <w:rFonts w:cs="Arial"/>
                <w:color w:val="000000"/>
                <w:sz w:val="24"/>
                <w:szCs w:val="24"/>
                <w:shd w:val="clear" w:color="auto" w:fill="F2F2F2" w:themeFill="background1" w:themeFillShade="F2"/>
              </w:rPr>
              <w:t>abiotic</w:t>
            </w:r>
            <w:proofErr w:type="spellEnd"/>
            <w:r w:rsidRPr="006503CF">
              <w:rPr>
                <w:rFonts w:cs="Arial"/>
                <w:color w:val="000000"/>
                <w:sz w:val="24"/>
                <w:szCs w:val="24"/>
                <w:shd w:val="clear" w:color="auto" w:fill="F2F2F2" w:themeFill="background1" w:themeFillShade="F2"/>
              </w:rPr>
              <w:t xml:space="preserve"> origins, to their cycles through microbes, plants, and animals. This course will synthesize current advances in ecology with established theory to offer a comprehensive survey of ecosystem pattern and process.</w:t>
            </w:r>
          </w:p>
        </w:tc>
      </w:tr>
      <w:tr w:rsidR="002974DC" w:rsidRPr="006503CF" w:rsidTr="006503CF">
        <w:trPr>
          <w:trHeight w:val="340"/>
        </w:trPr>
        <w:tc>
          <w:tcPr>
            <w:tcW w:w="938" w:type="pct"/>
            <w:gridSpan w:val="2"/>
            <w:shd w:val="clear" w:color="auto" w:fill="F2F2F2" w:themeFill="background1" w:themeFillShade="F2"/>
            <w:vAlign w:val="center"/>
          </w:tcPr>
          <w:p w:rsidR="002974DC" w:rsidRPr="006503CF" w:rsidRDefault="002974DC" w:rsidP="00FB0303">
            <w:pPr>
              <w:rPr>
                <w:rFonts w:eastAsia="Times New Roman" w:cs="Times New Roman"/>
                <w:color w:val="000000"/>
                <w:sz w:val="24"/>
                <w:szCs w:val="24"/>
              </w:rPr>
            </w:pPr>
            <w:proofErr w:type="spellStart"/>
            <w:r w:rsidRPr="006503CF">
              <w:rPr>
                <w:rFonts w:eastAsia="Times New Roman" w:cs="Times New Roman"/>
                <w:color w:val="000000"/>
                <w:sz w:val="24"/>
                <w:szCs w:val="24"/>
              </w:rPr>
              <w:t>Biol</w:t>
            </w:r>
            <w:proofErr w:type="spellEnd"/>
            <w:r w:rsidRPr="006503CF">
              <w:rPr>
                <w:rFonts w:eastAsia="Times New Roman" w:cs="Times New Roman"/>
                <w:color w:val="000000"/>
                <w:sz w:val="24"/>
                <w:szCs w:val="24"/>
              </w:rPr>
              <w:t xml:space="preserve"> 4608F/G</w:t>
            </w:r>
          </w:p>
        </w:tc>
        <w:tc>
          <w:tcPr>
            <w:tcW w:w="1063" w:type="pct"/>
            <w:shd w:val="clear" w:color="auto" w:fill="F2F2F2" w:themeFill="background1" w:themeFillShade="F2"/>
            <w:vAlign w:val="center"/>
          </w:tcPr>
          <w:p w:rsidR="002974DC" w:rsidRPr="006503CF" w:rsidRDefault="002974DC" w:rsidP="00FB0303">
            <w:pPr>
              <w:rPr>
                <w:rFonts w:cs="Times New Roman"/>
                <w:sz w:val="24"/>
                <w:szCs w:val="24"/>
              </w:rPr>
            </w:pPr>
            <w:r w:rsidRPr="006503CF">
              <w:rPr>
                <w:rFonts w:eastAsia="Times New Roman" w:cs="Times New Roman"/>
                <w:color w:val="000000"/>
                <w:sz w:val="24"/>
                <w:szCs w:val="24"/>
              </w:rPr>
              <w:t>Environmental Plant Physiology</w:t>
            </w:r>
          </w:p>
        </w:tc>
        <w:tc>
          <w:tcPr>
            <w:tcW w:w="2999" w:type="pct"/>
            <w:shd w:val="clear" w:color="auto" w:fill="F2F2F2" w:themeFill="background1" w:themeFillShade="F2"/>
            <w:vAlign w:val="center"/>
          </w:tcPr>
          <w:p w:rsidR="002974DC" w:rsidRPr="006503CF" w:rsidRDefault="002974DC" w:rsidP="00FB0303">
            <w:pPr>
              <w:rPr>
                <w:rFonts w:cs="Times New Roman"/>
                <w:sz w:val="24"/>
                <w:szCs w:val="24"/>
              </w:rPr>
            </w:pPr>
            <w:r w:rsidRPr="006503CF">
              <w:rPr>
                <w:rStyle w:val="course-name"/>
                <w:rFonts w:cs="Arial"/>
                <w:color w:val="000000"/>
                <w:sz w:val="24"/>
                <w:szCs w:val="24"/>
                <w:shd w:val="clear" w:color="auto" w:fill="F2F2F2" w:themeFill="background1" w:themeFillShade="F2"/>
              </w:rPr>
              <w:t xml:space="preserve">The impact of environment on plant function and adaptation. Topics include the radiation environment, use of radiation to sense environmental change, carbon metabolism and productivity, inorganic nutrients and the </w:t>
            </w:r>
            <w:proofErr w:type="spellStart"/>
            <w:r w:rsidRPr="006503CF">
              <w:rPr>
                <w:rStyle w:val="course-name"/>
                <w:rFonts w:cs="Arial"/>
                <w:color w:val="000000"/>
                <w:sz w:val="24"/>
                <w:szCs w:val="24"/>
                <w:shd w:val="clear" w:color="auto" w:fill="F2F2F2" w:themeFill="background1" w:themeFillShade="F2"/>
              </w:rPr>
              <w:t>rhizosphere</w:t>
            </w:r>
            <w:proofErr w:type="spellEnd"/>
            <w:r w:rsidRPr="006503CF">
              <w:rPr>
                <w:rStyle w:val="course-name"/>
                <w:rFonts w:cs="Arial"/>
                <w:color w:val="000000"/>
                <w:sz w:val="24"/>
                <w:szCs w:val="24"/>
                <w:shd w:val="clear" w:color="auto" w:fill="F2F2F2" w:themeFill="background1" w:themeFillShade="F2"/>
              </w:rPr>
              <w:t>, responses to environmental stress (water, temperature, radiation and aerial pollution).</w:t>
            </w:r>
          </w:p>
        </w:tc>
      </w:tr>
      <w:tr w:rsidR="00ED3391" w:rsidRPr="006503CF" w:rsidTr="006503CF">
        <w:trPr>
          <w:trHeight w:val="340"/>
        </w:trPr>
        <w:tc>
          <w:tcPr>
            <w:tcW w:w="938" w:type="pct"/>
            <w:gridSpan w:val="2"/>
            <w:shd w:val="clear" w:color="auto" w:fill="9BBB59" w:themeFill="accent3"/>
            <w:vAlign w:val="center"/>
          </w:tcPr>
          <w:p w:rsidR="00ED3391" w:rsidRPr="006503CF" w:rsidRDefault="00ED3391" w:rsidP="009C6E11">
            <w:pPr>
              <w:rPr>
                <w:rFonts w:cs="Times New Roman"/>
                <w:sz w:val="24"/>
                <w:szCs w:val="24"/>
              </w:rPr>
            </w:pPr>
            <w:proofErr w:type="spellStart"/>
            <w:r w:rsidRPr="006503CF">
              <w:rPr>
                <w:rFonts w:cs="Times New Roman"/>
                <w:sz w:val="24"/>
                <w:szCs w:val="24"/>
              </w:rPr>
              <w:t>Biol</w:t>
            </w:r>
            <w:proofErr w:type="spellEnd"/>
            <w:r w:rsidRPr="006503CF">
              <w:rPr>
                <w:rFonts w:cs="Times New Roman"/>
                <w:sz w:val="24"/>
                <w:szCs w:val="24"/>
              </w:rPr>
              <w:t xml:space="preserve"> 9419</w:t>
            </w:r>
          </w:p>
        </w:tc>
        <w:tc>
          <w:tcPr>
            <w:tcW w:w="1063" w:type="pct"/>
            <w:shd w:val="clear" w:color="auto" w:fill="9BBB59" w:themeFill="accent3"/>
            <w:vAlign w:val="center"/>
          </w:tcPr>
          <w:p w:rsidR="00ED3391" w:rsidRPr="006503CF" w:rsidRDefault="00ED3391" w:rsidP="009C6E11">
            <w:pPr>
              <w:rPr>
                <w:rFonts w:cs="Times New Roman"/>
                <w:sz w:val="24"/>
                <w:szCs w:val="24"/>
              </w:rPr>
            </w:pPr>
            <w:r w:rsidRPr="006503CF">
              <w:rPr>
                <w:rFonts w:cs="Times New Roman"/>
                <w:sz w:val="24"/>
                <w:szCs w:val="24"/>
              </w:rPr>
              <w:t>Global Change Biology</w:t>
            </w:r>
          </w:p>
        </w:tc>
        <w:tc>
          <w:tcPr>
            <w:tcW w:w="2999" w:type="pct"/>
            <w:shd w:val="clear" w:color="auto" w:fill="9BBB59" w:themeFill="accent3"/>
            <w:vAlign w:val="center"/>
          </w:tcPr>
          <w:p w:rsidR="00ED3391" w:rsidRPr="006503CF" w:rsidRDefault="00ED3391" w:rsidP="009C6E11">
            <w:pPr>
              <w:rPr>
                <w:rFonts w:cs="Times New Roman"/>
                <w:sz w:val="24"/>
                <w:szCs w:val="24"/>
              </w:rPr>
            </w:pPr>
          </w:p>
        </w:tc>
      </w:tr>
      <w:tr w:rsidR="00ED3391" w:rsidRPr="006503CF" w:rsidTr="006503CF">
        <w:trPr>
          <w:trHeight w:val="340"/>
        </w:trPr>
        <w:tc>
          <w:tcPr>
            <w:tcW w:w="938" w:type="pct"/>
            <w:gridSpan w:val="2"/>
            <w:shd w:val="clear" w:color="auto" w:fill="F2F2F2" w:themeFill="background1" w:themeFillShade="F2"/>
            <w:vAlign w:val="center"/>
          </w:tcPr>
          <w:p w:rsidR="00ED3391" w:rsidRPr="006503CF" w:rsidRDefault="00ED3391" w:rsidP="009C6E11">
            <w:pPr>
              <w:rPr>
                <w:rFonts w:cs="Times New Roman"/>
                <w:sz w:val="24"/>
                <w:szCs w:val="24"/>
                <w:highlight w:val="cyan"/>
              </w:rPr>
            </w:pPr>
            <w:proofErr w:type="spellStart"/>
            <w:r w:rsidRPr="006503CF">
              <w:rPr>
                <w:rFonts w:cs="Times New Roman"/>
                <w:sz w:val="24"/>
                <w:szCs w:val="24"/>
              </w:rPr>
              <w:t>Biol</w:t>
            </w:r>
            <w:proofErr w:type="spellEnd"/>
            <w:r w:rsidRPr="006503CF">
              <w:rPr>
                <w:rFonts w:cs="Times New Roman"/>
                <w:sz w:val="24"/>
                <w:szCs w:val="24"/>
              </w:rPr>
              <w:t xml:space="preserve"> 9438B</w:t>
            </w:r>
          </w:p>
        </w:tc>
        <w:tc>
          <w:tcPr>
            <w:tcW w:w="1063" w:type="pct"/>
            <w:shd w:val="clear" w:color="auto" w:fill="F2F2F2" w:themeFill="background1" w:themeFillShade="F2"/>
            <w:vAlign w:val="center"/>
          </w:tcPr>
          <w:p w:rsidR="00ED3391" w:rsidRPr="006503CF" w:rsidRDefault="00ED3391" w:rsidP="009C6E11">
            <w:pPr>
              <w:rPr>
                <w:rFonts w:cs="Times New Roman"/>
                <w:sz w:val="24"/>
                <w:szCs w:val="24"/>
              </w:rPr>
            </w:pPr>
            <w:r w:rsidRPr="006503CF">
              <w:rPr>
                <w:rFonts w:cs="Times New Roman"/>
                <w:sz w:val="24"/>
                <w:szCs w:val="24"/>
              </w:rPr>
              <w:t>Topics in Landscape Genetics</w:t>
            </w:r>
          </w:p>
        </w:tc>
        <w:tc>
          <w:tcPr>
            <w:tcW w:w="2999" w:type="pct"/>
            <w:shd w:val="clear" w:color="auto" w:fill="F2F2F2" w:themeFill="background1" w:themeFillShade="F2"/>
            <w:vAlign w:val="center"/>
          </w:tcPr>
          <w:p w:rsidR="00ED3391" w:rsidRPr="006503CF" w:rsidRDefault="00ED3391" w:rsidP="009C6E11">
            <w:pPr>
              <w:rPr>
                <w:rFonts w:cs="Times New Roman"/>
                <w:sz w:val="24"/>
                <w:szCs w:val="24"/>
              </w:rPr>
            </w:pPr>
            <w:r w:rsidRPr="006503CF">
              <w:rPr>
                <w:rFonts w:cs="Times New Roman"/>
                <w:sz w:val="24"/>
                <w:szCs w:val="24"/>
              </w:rPr>
              <w:t xml:space="preserve">This seminar in Landscape Genetics provides a unique opportunity for interdisciplinary training and international collaboration. The course caters to students of both evolutionary biology, particularly population/evolutionary genetics, and ecology, particularly landscape ecology, spatial ecology and conservation. This course represents the local implementation of a Distributed Graduate Seminar in </w:t>
            </w:r>
          </w:p>
          <w:p w:rsidR="00ED3391" w:rsidRPr="006503CF" w:rsidRDefault="00ED3391" w:rsidP="009C6E11">
            <w:pPr>
              <w:rPr>
                <w:rFonts w:cs="Times New Roman"/>
                <w:sz w:val="24"/>
                <w:szCs w:val="24"/>
              </w:rPr>
            </w:pPr>
            <w:r w:rsidRPr="006503CF">
              <w:rPr>
                <w:rFonts w:cs="Times New Roman"/>
                <w:sz w:val="24"/>
                <w:szCs w:val="24"/>
              </w:rPr>
              <w:t xml:space="preserve">Landscape Genetics that will be held concurrently at several universities in North America and Europe. A key objective of landscape genetics is to study how landscape modification and habitat fragmentation affect dispersal and gene flow of organisms across the landscape. Landscape genetics is highly interdisciplinary and makes use of spatial analysis tools such as remote sensing, GIS </w:t>
            </w:r>
            <w:r w:rsidRPr="006503CF">
              <w:rPr>
                <w:rFonts w:cs="Times New Roman"/>
                <w:sz w:val="24"/>
                <w:szCs w:val="24"/>
              </w:rPr>
              <w:lastRenderedPageBreak/>
              <w:t xml:space="preserve">software and spatial statistics that have not historically been a component of training programs for population geneticists. </w:t>
            </w:r>
          </w:p>
          <w:p w:rsidR="00ED3391" w:rsidRPr="006503CF" w:rsidRDefault="00ED3391" w:rsidP="009C6E11">
            <w:pPr>
              <w:rPr>
                <w:rFonts w:cs="Times New Roman"/>
                <w:sz w:val="24"/>
                <w:szCs w:val="24"/>
              </w:rPr>
            </w:pPr>
            <w:r w:rsidRPr="006503CF">
              <w:rPr>
                <w:rFonts w:cs="Times New Roman"/>
                <w:sz w:val="24"/>
                <w:szCs w:val="24"/>
              </w:rPr>
              <w:t xml:space="preserve">This distributed graduate seminar unites some of the most active landscape genetics groups in North America and Europe, drawing on the experience of experts in both population genetics and landscape ecology to provide an integrated overview of approaches for testing the effect of landscape pattern on dispersal, gene flow, and genetic diversity. Each seminar will start with a live web-cast lecture that introduces foundations and methods, and highlights points for discussion in local seminar groups. After breaking out into local seminar group discussion, a plenary web-based discussion will wrap up the weekly topic. </w:t>
            </w:r>
          </w:p>
        </w:tc>
      </w:tr>
      <w:tr w:rsidR="00ED3391" w:rsidRPr="006503CF" w:rsidTr="006503CF">
        <w:trPr>
          <w:trHeight w:val="340"/>
        </w:trPr>
        <w:tc>
          <w:tcPr>
            <w:tcW w:w="938" w:type="pct"/>
            <w:gridSpan w:val="2"/>
            <w:shd w:val="clear" w:color="auto" w:fill="9BBB59" w:themeFill="accent3"/>
            <w:vAlign w:val="center"/>
          </w:tcPr>
          <w:p w:rsidR="00ED3391" w:rsidRPr="006503CF" w:rsidRDefault="00ED3391" w:rsidP="009C6E11">
            <w:pPr>
              <w:rPr>
                <w:rFonts w:cs="Times New Roman"/>
                <w:sz w:val="24"/>
                <w:szCs w:val="24"/>
              </w:rPr>
            </w:pPr>
            <w:proofErr w:type="spellStart"/>
            <w:r w:rsidRPr="006503CF">
              <w:rPr>
                <w:rFonts w:cs="Times New Roman"/>
                <w:sz w:val="24"/>
                <w:szCs w:val="24"/>
              </w:rPr>
              <w:lastRenderedPageBreak/>
              <w:t>Biol</w:t>
            </w:r>
            <w:proofErr w:type="spellEnd"/>
            <w:r w:rsidRPr="006503CF">
              <w:rPr>
                <w:rFonts w:cs="Times New Roman"/>
                <w:sz w:val="24"/>
                <w:szCs w:val="24"/>
              </w:rPr>
              <w:t xml:space="preserve"> 9439 A/B</w:t>
            </w:r>
          </w:p>
        </w:tc>
        <w:tc>
          <w:tcPr>
            <w:tcW w:w="1063" w:type="pct"/>
            <w:shd w:val="clear" w:color="auto" w:fill="9BBB59" w:themeFill="accent3"/>
            <w:vAlign w:val="center"/>
          </w:tcPr>
          <w:p w:rsidR="00ED3391" w:rsidRPr="006503CF" w:rsidRDefault="00ED3391" w:rsidP="009C6E11">
            <w:pPr>
              <w:rPr>
                <w:rFonts w:cs="Times New Roman"/>
                <w:sz w:val="24"/>
                <w:szCs w:val="24"/>
              </w:rPr>
            </w:pPr>
            <w:r w:rsidRPr="006503CF">
              <w:rPr>
                <w:rFonts w:cs="Times New Roman"/>
                <w:sz w:val="24"/>
                <w:szCs w:val="24"/>
              </w:rPr>
              <w:t>Algal Blooms</w:t>
            </w:r>
          </w:p>
        </w:tc>
        <w:tc>
          <w:tcPr>
            <w:tcW w:w="2999" w:type="pct"/>
            <w:shd w:val="clear" w:color="auto" w:fill="9BBB59" w:themeFill="accent3"/>
            <w:vAlign w:val="center"/>
          </w:tcPr>
          <w:p w:rsidR="00ED3391" w:rsidRPr="006503CF" w:rsidRDefault="00ED3391" w:rsidP="009C6E11">
            <w:pPr>
              <w:rPr>
                <w:rFonts w:cs="Times New Roman"/>
                <w:sz w:val="24"/>
                <w:szCs w:val="24"/>
              </w:rPr>
            </w:pPr>
            <w:r w:rsidRPr="006503CF">
              <w:rPr>
                <w:sz w:val="24"/>
                <w:szCs w:val="24"/>
              </w:rPr>
              <w:t xml:space="preserve">This course will examine the ecological significance and impact of algal blooms in the Great Lakes region. </w:t>
            </w:r>
          </w:p>
        </w:tc>
      </w:tr>
      <w:tr w:rsidR="00ED3391" w:rsidRPr="006503CF" w:rsidTr="006503CF">
        <w:trPr>
          <w:trHeight w:val="340"/>
        </w:trPr>
        <w:tc>
          <w:tcPr>
            <w:tcW w:w="938" w:type="pct"/>
            <w:gridSpan w:val="2"/>
            <w:shd w:val="clear" w:color="auto" w:fill="9BBB59" w:themeFill="accent3"/>
            <w:vAlign w:val="center"/>
          </w:tcPr>
          <w:p w:rsidR="00ED3391" w:rsidRPr="006503CF" w:rsidRDefault="00ED3391" w:rsidP="009C6E11">
            <w:pPr>
              <w:rPr>
                <w:rFonts w:cs="Times New Roman"/>
                <w:sz w:val="24"/>
                <w:szCs w:val="24"/>
              </w:rPr>
            </w:pPr>
            <w:proofErr w:type="spellStart"/>
            <w:r w:rsidRPr="006503CF">
              <w:rPr>
                <w:rFonts w:cs="Times New Roman"/>
                <w:sz w:val="24"/>
                <w:szCs w:val="24"/>
              </w:rPr>
              <w:t>Biol</w:t>
            </w:r>
            <w:proofErr w:type="spellEnd"/>
            <w:r w:rsidRPr="006503CF">
              <w:rPr>
                <w:rFonts w:cs="Times New Roman"/>
                <w:sz w:val="24"/>
                <w:szCs w:val="24"/>
              </w:rPr>
              <w:t xml:space="preserve"> 9440B</w:t>
            </w:r>
          </w:p>
        </w:tc>
        <w:tc>
          <w:tcPr>
            <w:tcW w:w="1063" w:type="pct"/>
            <w:shd w:val="clear" w:color="auto" w:fill="9BBB59" w:themeFill="accent3"/>
            <w:vAlign w:val="center"/>
          </w:tcPr>
          <w:p w:rsidR="00ED3391" w:rsidRPr="006503CF" w:rsidRDefault="00ED3391" w:rsidP="00ED3391">
            <w:pPr>
              <w:rPr>
                <w:rFonts w:cs="Times New Roman"/>
                <w:sz w:val="24"/>
                <w:szCs w:val="24"/>
              </w:rPr>
            </w:pPr>
            <w:r w:rsidRPr="006503CF">
              <w:rPr>
                <w:rFonts w:cs="Times New Roman"/>
                <w:sz w:val="24"/>
                <w:szCs w:val="24"/>
              </w:rPr>
              <w:t xml:space="preserve">Topics in Ecology &amp; Evolution: Biodiversity and Ecosystem Function </w:t>
            </w:r>
          </w:p>
        </w:tc>
        <w:tc>
          <w:tcPr>
            <w:tcW w:w="2999" w:type="pct"/>
            <w:shd w:val="clear" w:color="auto" w:fill="9BBB59" w:themeFill="accent3"/>
            <w:vAlign w:val="center"/>
          </w:tcPr>
          <w:p w:rsidR="00ED3391" w:rsidRPr="006503CF" w:rsidRDefault="00ED3391" w:rsidP="009C6E11">
            <w:pPr>
              <w:rPr>
                <w:rFonts w:cs="Times New Roman"/>
                <w:sz w:val="24"/>
                <w:szCs w:val="24"/>
              </w:rPr>
            </w:pPr>
            <w:r w:rsidRPr="006503CF">
              <w:rPr>
                <w:rFonts w:cs="Times New Roman"/>
                <w:sz w:val="24"/>
                <w:szCs w:val="24"/>
              </w:rPr>
              <w:t xml:space="preserve">This class will focus on fundamental questions in ecology as they pertain to biodiversity and ecosystem function research outlined by Sutherland et al. (2013). This is a seminar and essay course based on primary literature, where students are encouraged to think about how their research can be placed within broader theoretical perspectives in ecology. We will address such theoretical questions as (but not limited to): What is the relative importance of stochastic vs. deterministic processes in controlling diversity and composition of communities? What is the relative contribution of biodiversity at different levels of organization (genes, species richness, species identity, functional identity, functional diversity) to ecosystem functioning? What are the ecosystem impacts of world-wide top predator declines? Students will become familiar with current literature, discuss trends in biodiversity-ecosystem function research, and present in both written and oral forms how to address the challenges of these unanswered fundamental questions. This is a one term course with one two-hour class session per week. </w:t>
            </w:r>
          </w:p>
        </w:tc>
      </w:tr>
      <w:tr w:rsidR="00ED3391" w:rsidRPr="006503CF" w:rsidTr="006503CF">
        <w:trPr>
          <w:trHeight w:val="340"/>
        </w:trPr>
        <w:tc>
          <w:tcPr>
            <w:tcW w:w="938" w:type="pct"/>
            <w:gridSpan w:val="2"/>
            <w:shd w:val="clear" w:color="auto" w:fill="9BBB59" w:themeFill="accent3"/>
            <w:vAlign w:val="center"/>
          </w:tcPr>
          <w:p w:rsidR="00ED3391" w:rsidRPr="006503CF" w:rsidRDefault="00ED3391" w:rsidP="00ED3391">
            <w:pPr>
              <w:rPr>
                <w:rFonts w:cs="Times New Roman"/>
                <w:sz w:val="24"/>
                <w:szCs w:val="24"/>
              </w:rPr>
            </w:pPr>
            <w:r w:rsidRPr="006503CF">
              <w:rPr>
                <w:rFonts w:cs="Times New Roman"/>
                <w:sz w:val="24"/>
                <w:szCs w:val="24"/>
              </w:rPr>
              <w:t xml:space="preserve">Will receive more information </w:t>
            </w:r>
            <w:r w:rsidRPr="006503CF">
              <w:rPr>
                <w:rFonts w:cs="Times New Roman"/>
                <w:sz w:val="24"/>
                <w:szCs w:val="24"/>
              </w:rPr>
              <w:t>in 2015</w:t>
            </w:r>
          </w:p>
        </w:tc>
        <w:tc>
          <w:tcPr>
            <w:tcW w:w="1063" w:type="pct"/>
            <w:shd w:val="clear" w:color="auto" w:fill="9BBB59" w:themeFill="accent3"/>
            <w:vAlign w:val="center"/>
          </w:tcPr>
          <w:p w:rsidR="00ED3391" w:rsidRPr="006503CF" w:rsidRDefault="00ED3391" w:rsidP="009C6E11">
            <w:pPr>
              <w:rPr>
                <w:rFonts w:cs="Times New Roman"/>
                <w:sz w:val="24"/>
                <w:szCs w:val="24"/>
              </w:rPr>
            </w:pPr>
            <w:r w:rsidRPr="006503CF">
              <w:rPr>
                <w:rFonts w:cs="Times New Roman"/>
                <w:sz w:val="24"/>
                <w:szCs w:val="24"/>
              </w:rPr>
              <w:t xml:space="preserve">Ecosystem Services </w:t>
            </w:r>
          </w:p>
        </w:tc>
        <w:tc>
          <w:tcPr>
            <w:tcW w:w="2999" w:type="pct"/>
            <w:shd w:val="clear" w:color="auto" w:fill="9BBB59" w:themeFill="accent3"/>
            <w:vAlign w:val="center"/>
          </w:tcPr>
          <w:p w:rsidR="00ED3391" w:rsidRPr="006503CF" w:rsidRDefault="00ED3391" w:rsidP="009C6E11">
            <w:pPr>
              <w:rPr>
                <w:rFonts w:cs="Times New Roman"/>
                <w:sz w:val="24"/>
                <w:szCs w:val="24"/>
              </w:rPr>
            </w:pPr>
          </w:p>
        </w:tc>
      </w:tr>
      <w:tr w:rsidR="00ED3391" w:rsidRPr="006503CF" w:rsidTr="00FB0303">
        <w:trPr>
          <w:trHeight w:val="340"/>
        </w:trPr>
        <w:tc>
          <w:tcPr>
            <w:tcW w:w="5000" w:type="pct"/>
            <w:gridSpan w:val="4"/>
            <w:shd w:val="clear" w:color="auto" w:fill="E5DFEC" w:themeFill="accent4" w:themeFillTint="33"/>
            <w:vAlign w:val="center"/>
          </w:tcPr>
          <w:p w:rsidR="00ED3391" w:rsidRPr="006503CF" w:rsidRDefault="00ED3391" w:rsidP="00FB0303">
            <w:pPr>
              <w:rPr>
                <w:rFonts w:cs="Times New Roman"/>
                <w:sz w:val="24"/>
                <w:szCs w:val="24"/>
              </w:rPr>
            </w:pPr>
            <w:r w:rsidRPr="006503CF">
              <w:rPr>
                <w:rFonts w:cs="Times New Roman"/>
                <w:sz w:val="24"/>
                <w:szCs w:val="24"/>
              </w:rPr>
              <w:t>Chemistry</w:t>
            </w:r>
          </w:p>
        </w:tc>
      </w:tr>
      <w:tr w:rsidR="00ED3391" w:rsidRPr="006503CF" w:rsidTr="006503CF">
        <w:trPr>
          <w:trHeight w:val="340"/>
        </w:trPr>
        <w:tc>
          <w:tcPr>
            <w:tcW w:w="938" w:type="pct"/>
            <w:gridSpan w:val="2"/>
            <w:shd w:val="clear" w:color="auto" w:fill="F2F2F2" w:themeFill="background1" w:themeFillShade="F2"/>
            <w:vAlign w:val="center"/>
          </w:tcPr>
          <w:p w:rsidR="00ED3391" w:rsidRPr="006503CF" w:rsidRDefault="00ED3391" w:rsidP="00FB0303">
            <w:pPr>
              <w:rPr>
                <w:rFonts w:eastAsia="Times New Roman" w:cs="Times New Roman"/>
                <w:color w:val="000000"/>
                <w:sz w:val="24"/>
                <w:szCs w:val="24"/>
              </w:rPr>
            </w:pPr>
            <w:proofErr w:type="spellStart"/>
            <w:r w:rsidRPr="006503CF">
              <w:rPr>
                <w:rFonts w:eastAsia="Times New Roman" w:cs="Times New Roman"/>
                <w:color w:val="000000"/>
                <w:sz w:val="24"/>
                <w:szCs w:val="24"/>
              </w:rPr>
              <w:t>Chem</w:t>
            </w:r>
            <w:proofErr w:type="spellEnd"/>
            <w:r w:rsidRPr="006503CF">
              <w:rPr>
                <w:rFonts w:eastAsia="Times New Roman" w:cs="Times New Roman"/>
                <w:color w:val="000000"/>
                <w:sz w:val="24"/>
                <w:szCs w:val="24"/>
              </w:rPr>
              <w:t xml:space="preserve"> 1027A/B</w:t>
            </w:r>
          </w:p>
        </w:tc>
        <w:tc>
          <w:tcPr>
            <w:tcW w:w="1063" w:type="pct"/>
            <w:shd w:val="clear" w:color="auto" w:fill="F2F2F2" w:themeFill="background1" w:themeFillShade="F2"/>
            <w:vAlign w:val="center"/>
          </w:tcPr>
          <w:p w:rsidR="00ED3391" w:rsidRPr="006503CF" w:rsidRDefault="00ED3391" w:rsidP="00FB0303">
            <w:pPr>
              <w:rPr>
                <w:rFonts w:cs="Times New Roman"/>
                <w:sz w:val="24"/>
                <w:szCs w:val="24"/>
              </w:rPr>
            </w:pPr>
            <w:r w:rsidRPr="006503CF">
              <w:rPr>
                <w:rFonts w:eastAsia="Times New Roman" w:cs="Times New Roman"/>
                <w:color w:val="000000"/>
                <w:sz w:val="24"/>
                <w:szCs w:val="24"/>
              </w:rPr>
              <w:t>Chemistry in the News</w:t>
            </w:r>
          </w:p>
        </w:tc>
        <w:tc>
          <w:tcPr>
            <w:tcW w:w="2999" w:type="pct"/>
            <w:shd w:val="clear" w:color="auto" w:fill="F2F2F2" w:themeFill="background1" w:themeFillShade="F2"/>
            <w:vAlign w:val="center"/>
          </w:tcPr>
          <w:p w:rsidR="00ED3391" w:rsidRPr="006503CF" w:rsidRDefault="00ED3391" w:rsidP="00FB0303">
            <w:pPr>
              <w:rPr>
                <w:rFonts w:cs="Times New Roman"/>
                <w:sz w:val="24"/>
                <w:szCs w:val="24"/>
              </w:rPr>
            </w:pPr>
            <w:r w:rsidRPr="006503CF">
              <w:rPr>
                <w:rFonts w:cs="Arial"/>
                <w:color w:val="000000"/>
                <w:sz w:val="24"/>
                <w:szCs w:val="24"/>
                <w:shd w:val="clear" w:color="auto" w:fill="F2F2F2" w:themeFill="background1" w:themeFillShade="F2"/>
              </w:rPr>
              <w:t xml:space="preserve">This course provides the background knowledge required to make informed decisions about how chemistry is presented to the public through various media. Topics will include environmental concerns, forensic chemistry, sources of energy, </w:t>
            </w:r>
            <w:proofErr w:type="gramStart"/>
            <w:r w:rsidRPr="006503CF">
              <w:rPr>
                <w:rFonts w:cs="Arial"/>
                <w:color w:val="000000"/>
                <w:sz w:val="24"/>
                <w:szCs w:val="24"/>
                <w:shd w:val="clear" w:color="auto" w:fill="F2F2F2" w:themeFill="background1" w:themeFillShade="F2"/>
              </w:rPr>
              <w:t>the</w:t>
            </w:r>
            <w:proofErr w:type="gramEnd"/>
            <w:r w:rsidRPr="006503CF">
              <w:rPr>
                <w:rFonts w:cs="Arial"/>
                <w:color w:val="000000"/>
                <w:sz w:val="24"/>
                <w:szCs w:val="24"/>
                <w:shd w:val="clear" w:color="auto" w:fill="F2F2F2" w:themeFill="background1" w:themeFillShade="F2"/>
              </w:rPr>
              <w:t xml:space="preserve"> chemistry of drugs. No chemistry background required; intended primarily for students from Faculties other than Science</w:t>
            </w:r>
          </w:p>
        </w:tc>
      </w:tr>
      <w:tr w:rsidR="00ED3391" w:rsidRPr="006503CF" w:rsidTr="006503CF">
        <w:trPr>
          <w:trHeight w:val="340"/>
        </w:trPr>
        <w:tc>
          <w:tcPr>
            <w:tcW w:w="938" w:type="pct"/>
            <w:gridSpan w:val="2"/>
            <w:shd w:val="clear" w:color="auto" w:fill="F2F2F2" w:themeFill="background1" w:themeFillShade="F2"/>
            <w:vAlign w:val="center"/>
          </w:tcPr>
          <w:p w:rsidR="00ED3391" w:rsidRPr="006503CF" w:rsidRDefault="00ED3391" w:rsidP="00FB0303">
            <w:pPr>
              <w:rPr>
                <w:rFonts w:eastAsia="Times New Roman" w:cs="Times New Roman"/>
                <w:color w:val="000000"/>
                <w:sz w:val="24"/>
                <w:szCs w:val="24"/>
              </w:rPr>
            </w:pPr>
            <w:proofErr w:type="spellStart"/>
            <w:r w:rsidRPr="006503CF">
              <w:rPr>
                <w:rFonts w:eastAsia="Times New Roman" w:cs="Times New Roman"/>
                <w:color w:val="000000"/>
                <w:sz w:val="24"/>
                <w:szCs w:val="24"/>
              </w:rPr>
              <w:t>Chem</w:t>
            </w:r>
            <w:proofErr w:type="spellEnd"/>
            <w:r w:rsidRPr="006503CF">
              <w:rPr>
                <w:rFonts w:eastAsia="Times New Roman" w:cs="Times New Roman"/>
                <w:color w:val="000000"/>
                <w:sz w:val="24"/>
                <w:szCs w:val="24"/>
              </w:rPr>
              <w:t xml:space="preserve"> 2210A/B</w:t>
            </w:r>
          </w:p>
        </w:tc>
        <w:tc>
          <w:tcPr>
            <w:tcW w:w="1063" w:type="pct"/>
            <w:shd w:val="clear" w:color="auto" w:fill="F2F2F2" w:themeFill="background1" w:themeFillShade="F2"/>
            <w:vAlign w:val="center"/>
          </w:tcPr>
          <w:p w:rsidR="00ED3391" w:rsidRPr="006503CF" w:rsidRDefault="00ED3391" w:rsidP="00FB0303">
            <w:pPr>
              <w:rPr>
                <w:rFonts w:cs="Times New Roman"/>
                <w:sz w:val="24"/>
                <w:szCs w:val="24"/>
              </w:rPr>
            </w:pPr>
            <w:r w:rsidRPr="006503CF">
              <w:rPr>
                <w:rFonts w:eastAsia="Times New Roman" w:cs="Times New Roman"/>
                <w:color w:val="000000"/>
                <w:sz w:val="24"/>
                <w:szCs w:val="24"/>
              </w:rPr>
              <w:t>Chemistry of the Environment</w:t>
            </w:r>
          </w:p>
        </w:tc>
        <w:tc>
          <w:tcPr>
            <w:tcW w:w="2999" w:type="pct"/>
            <w:shd w:val="clear" w:color="auto" w:fill="F2F2F2" w:themeFill="background1" w:themeFillShade="F2"/>
            <w:vAlign w:val="center"/>
          </w:tcPr>
          <w:p w:rsidR="00ED3391" w:rsidRPr="006503CF" w:rsidRDefault="00ED3391" w:rsidP="00FB0303">
            <w:pPr>
              <w:rPr>
                <w:rFonts w:cs="Times New Roman"/>
                <w:sz w:val="24"/>
                <w:szCs w:val="24"/>
              </w:rPr>
            </w:pPr>
            <w:r w:rsidRPr="006503CF">
              <w:rPr>
                <w:rFonts w:cs="Arial"/>
                <w:color w:val="000000"/>
                <w:sz w:val="24"/>
                <w:szCs w:val="24"/>
                <w:shd w:val="clear" w:color="auto" w:fill="F2F2F2" w:themeFill="background1" w:themeFillShade="F2"/>
              </w:rPr>
              <w:t>The environmental chemistry of air, water, and soil.</w:t>
            </w:r>
          </w:p>
        </w:tc>
      </w:tr>
      <w:tr w:rsidR="00ED3391" w:rsidRPr="006503CF" w:rsidTr="006503CF">
        <w:trPr>
          <w:trHeight w:val="340"/>
        </w:trPr>
        <w:tc>
          <w:tcPr>
            <w:tcW w:w="938" w:type="pct"/>
            <w:gridSpan w:val="2"/>
            <w:shd w:val="clear" w:color="auto" w:fill="F2F2F2" w:themeFill="background1" w:themeFillShade="F2"/>
            <w:vAlign w:val="center"/>
          </w:tcPr>
          <w:p w:rsidR="00ED3391" w:rsidRPr="006503CF" w:rsidRDefault="00ED3391" w:rsidP="00FB0303">
            <w:pPr>
              <w:rPr>
                <w:rFonts w:eastAsia="Times New Roman" w:cs="Times New Roman"/>
                <w:color w:val="000000"/>
                <w:sz w:val="24"/>
                <w:szCs w:val="24"/>
              </w:rPr>
            </w:pPr>
            <w:proofErr w:type="spellStart"/>
            <w:r w:rsidRPr="006503CF">
              <w:rPr>
                <w:rFonts w:eastAsia="Times New Roman" w:cs="Times New Roman"/>
                <w:color w:val="000000"/>
                <w:sz w:val="24"/>
                <w:szCs w:val="24"/>
              </w:rPr>
              <w:t>Chem</w:t>
            </w:r>
            <w:proofErr w:type="spellEnd"/>
            <w:r w:rsidRPr="006503CF">
              <w:rPr>
                <w:rFonts w:eastAsia="Times New Roman" w:cs="Times New Roman"/>
                <w:color w:val="000000"/>
                <w:sz w:val="24"/>
                <w:szCs w:val="24"/>
              </w:rPr>
              <w:t xml:space="preserve"> 2211A/B</w:t>
            </w:r>
          </w:p>
        </w:tc>
        <w:tc>
          <w:tcPr>
            <w:tcW w:w="1063" w:type="pct"/>
            <w:shd w:val="clear" w:color="auto" w:fill="F2F2F2" w:themeFill="background1" w:themeFillShade="F2"/>
            <w:vAlign w:val="center"/>
          </w:tcPr>
          <w:p w:rsidR="00ED3391" w:rsidRPr="006503CF" w:rsidRDefault="00ED3391" w:rsidP="00FB0303">
            <w:pPr>
              <w:rPr>
                <w:rFonts w:cs="Times New Roman"/>
                <w:sz w:val="24"/>
                <w:szCs w:val="24"/>
              </w:rPr>
            </w:pPr>
            <w:r w:rsidRPr="006503CF">
              <w:rPr>
                <w:rFonts w:eastAsia="Times New Roman" w:cs="Times New Roman"/>
                <w:color w:val="000000"/>
                <w:sz w:val="24"/>
                <w:szCs w:val="24"/>
              </w:rPr>
              <w:t>Inorganic Elements in Life</w:t>
            </w:r>
          </w:p>
        </w:tc>
        <w:tc>
          <w:tcPr>
            <w:tcW w:w="2999" w:type="pct"/>
            <w:shd w:val="clear" w:color="auto" w:fill="F2F2F2" w:themeFill="background1" w:themeFillShade="F2"/>
            <w:vAlign w:val="center"/>
          </w:tcPr>
          <w:p w:rsidR="00ED3391" w:rsidRPr="006503CF" w:rsidRDefault="00ED3391" w:rsidP="00FB0303">
            <w:pPr>
              <w:rPr>
                <w:rFonts w:cs="Times New Roman"/>
                <w:sz w:val="24"/>
                <w:szCs w:val="24"/>
              </w:rPr>
            </w:pPr>
            <w:r w:rsidRPr="006503CF">
              <w:rPr>
                <w:rFonts w:cs="Arial"/>
                <w:color w:val="000000"/>
                <w:sz w:val="24"/>
                <w:szCs w:val="24"/>
                <w:shd w:val="clear" w:color="auto" w:fill="F2F2F2" w:themeFill="background1" w:themeFillShade="F2"/>
              </w:rPr>
              <w:t xml:space="preserve">A discussion of the diverse roles of inorganic elements in the chemistry of life processes, with an emphasis on the chemistry of </w:t>
            </w:r>
            <w:r w:rsidRPr="006503CF">
              <w:rPr>
                <w:rFonts w:cs="Arial"/>
                <w:color w:val="000000"/>
                <w:sz w:val="24"/>
                <w:szCs w:val="24"/>
                <w:shd w:val="clear" w:color="auto" w:fill="F2F2F2" w:themeFill="background1" w:themeFillShade="F2"/>
              </w:rPr>
              <w:lastRenderedPageBreak/>
              <w:t xml:space="preserve">hydrogen, oxygen, and the </w:t>
            </w:r>
            <w:proofErr w:type="spellStart"/>
            <w:r w:rsidRPr="006503CF">
              <w:rPr>
                <w:rFonts w:cs="Arial"/>
                <w:color w:val="000000"/>
                <w:sz w:val="24"/>
                <w:szCs w:val="24"/>
                <w:shd w:val="clear" w:color="auto" w:fill="F2F2F2" w:themeFill="background1" w:themeFillShade="F2"/>
              </w:rPr>
              <w:t>cations</w:t>
            </w:r>
            <w:proofErr w:type="spellEnd"/>
            <w:r w:rsidRPr="006503CF">
              <w:rPr>
                <w:rFonts w:cs="Arial"/>
                <w:color w:val="000000"/>
                <w:sz w:val="24"/>
                <w:szCs w:val="24"/>
                <w:shd w:val="clear" w:color="auto" w:fill="F2F2F2" w:themeFill="background1" w:themeFillShade="F2"/>
              </w:rPr>
              <w:t xml:space="preserve"> of Groups 1 and 2. </w:t>
            </w:r>
            <w:proofErr w:type="spellStart"/>
            <w:r w:rsidRPr="006503CF">
              <w:rPr>
                <w:rFonts w:cs="Arial"/>
                <w:color w:val="000000"/>
                <w:sz w:val="24"/>
                <w:szCs w:val="24"/>
                <w:shd w:val="clear" w:color="auto" w:fill="F2F2F2" w:themeFill="background1" w:themeFillShade="F2"/>
              </w:rPr>
              <w:t>Bioenergetic</w:t>
            </w:r>
            <w:proofErr w:type="spellEnd"/>
            <w:r w:rsidRPr="006503CF">
              <w:rPr>
                <w:rFonts w:cs="Arial"/>
                <w:color w:val="000000"/>
                <w:sz w:val="24"/>
                <w:szCs w:val="24"/>
                <w:shd w:val="clear" w:color="auto" w:fill="F2F2F2" w:themeFill="background1" w:themeFillShade="F2"/>
              </w:rPr>
              <w:t xml:space="preserve"> processes, </w:t>
            </w:r>
            <w:proofErr w:type="spellStart"/>
            <w:r w:rsidRPr="006503CF">
              <w:rPr>
                <w:rFonts w:cs="Arial"/>
                <w:color w:val="000000"/>
                <w:sz w:val="24"/>
                <w:szCs w:val="24"/>
                <w:shd w:val="clear" w:color="auto" w:fill="F2F2F2" w:themeFill="background1" w:themeFillShade="F2"/>
              </w:rPr>
              <w:t>biomineralization</w:t>
            </w:r>
            <w:proofErr w:type="spellEnd"/>
            <w:r w:rsidRPr="006503CF">
              <w:rPr>
                <w:rFonts w:cs="Arial"/>
                <w:color w:val="000000"/>
                <w:sz w:val="24"/>
                <w:szCs w:val="24"/>
                <w:shd w:val="clear" w:color="auto" w:fill="F2F2F2" w:themeFill="background1" w:themeFillShade="F2"/>
              </w:rPr>
              <w:t xml:space="preserve"> and photosynthesis. The uptake, transport and storage of iron.</w:t>
            </w:r>
          </w:p>
        </w:tc>
      </w:tr>
      <w:tr w:rsidR="00ED3391" w:rsidRPr="006503CF" w:rsidTr="006503CF">
        <w:trPr>
          <w:trHeight w:val="340"/>
        </w:trPr>
        <w:tc>
          <w:tcPr>
            <w:tcW w:w="938" w:type="pct"/>
            <w:gridSpan w:val="2"/>
            <w:shd w:val="clear" w:color="auto" w:fill="F2F2F2" w:themeFill="background1" w:themeFillShade="F2"/>
            <w:vAlign w:val="center"/>
          </w:tcPr>
          <w:p w:rsidR="00ED3391" w:rsidRPr="006503CF" w:rsidRDefault="00ED3391" w:rsidP="00FB0303">
            <w:pPr>
              <w:rPr>
                <w:rFonts w:eastAsia="Times New Roman" w:cs="Times New Roman"/>
                <w:color w:val="000000"/>
                <w:sz w:val="24"/>
                <w:szCs w:val="24"/>
              </w:rPr>
            </w:pPr>
            <w:proofErr w:type="spellStart"/>
            <w:r w:rsidRPr="006503CF">
              <w:rPr>
                <w:rFonts w:eastAsia="Times New Roman" w:cs="Times New Roman"/>
                <w:color w:val="000000"/>
                <w:sz w:val="24"/>
                <w:szCs w:val="24"/>
              </w:rPr>
              <w:lastRenderedPageBreak/>
              <w:t>Chem</w:t>
            </w:r>
            <w:proofErr w:type="spellEnd"/>
            <w:r w:rsidRPr="006503CF">
              <w:rPr>
                <w:rFonts w:eastAsia="Times New Roman" w:cs="Times New Roman"/>
                <w:color w:val="000000"/>
                <w:sz w:val="24"/>
                <w:szCs w:val="24"/>
              </w:rPr>
              <w:t xml:space="preserve"> 2214A/B</w:t>
            </w:r>
          </w:p>
        </w:tc>
        <w:tc>
          <w:tcPr>
            <w:tcW w:w="1063" w:type="pct"/>
            <w:shd w:val="clear" w:color="auto" w:fill="F2F2F2" w:themeFill="background1" w:themeFillShade="F2"/>
            <w:vAlign w:val="center"/>
          </w:tcPr>
          <w:p w:rsidR="00ED3391" w:rsidRPr="006503CF" w:rsidRDefault="00ED3391" w:rsidP="00FB0303">
            <w:pPr>
              <w:rPr>
                <w:rFonts w:cs="Times New Roman"/>
                <w:sz w:val="24"/>
                <w:szCs w:val="24"/>
              </w:rPr>
            </w:pPr>
            <w:r w:rsidRPr="006503CF">
              <w:rPr>
                <w:rFonts w:eastAsia="Times New Roman" w:cs="Times New Roman"/>
                <w:color w:val="000000"/>
                <w:sz w:val="24"/>
                <w:szCs w:val="24"/>
              </w:rPr>
              <w:t>Physical Chemistry for Life Sciences</w:t>
            </w:r>
          </w:p>
        </w:tc>
        <w:tc>
          <w:tcPr>
            <w:tcW w:w="2999" w:type="pct"/>
            <w:shd w:val="clear" w:color="auto" w:fill="F2F2F2" w:themeFill="background1" w:themeFillShade="F2"/>
            <w:vAlign w:val="center"/>
          </w:tcPr>
          <w:p w:rsidR="00ED3391" w:rsidRPr="006503CF" w:rsidRDefault="00ED3391" w:rsidP="00FB0303">
            <w:pPr>
              <w:rPr>
                <w:rFonts w:cs="Times New Roman"/>
                <w:sz w:val="24"/>
                <w:szCs w:val="24"/>
              </w:rPr>
            </w:pPr>
            <w:r w:rsidRPr="006503CF">
              <w:rPr>
                <w:rFonts w:cs="Arial"/>
                <w:color w:val="000000"/>
                <w:sz w:val="24"/>
                <w:szCs w:val="24"/>
                <w:shd w:val="clear" w:color="auto" w:fill="F2F2F2" w:themeFill="background1" w:themeFillShade="F2"/>
              </w:rPr>
              <w:t xml:space="preserve">Basic thermodynamic concepts and relations and illustration of their relevance and applications to biological systems. In addition, some aspects of </w:t>
            </w:r>
            <w:proofErr w:type="gramStart"/>
            <w:r w:rsidRPr="006503CF">
              <w:rPr>
                <w:rFonts w:cs="Arial"/>
                <w:color w:val="000000"/>
                <w:sz w:val="24"/>
                <w:szCs w:val="24"/>
                <w:shd w:val="clear" w:color="auto" w:fill="F2F2F2" w:themeFill="background1" w:themeFillShade="F2"/>
              </w:rPr>
              <w:t>electrochemistry,</w:t>
            </w:r>
            <w:proofErr w:type="gramEnd"/>
            <w:r w:rsidRPr="006503CF">
              <w:rPr>
                <w:rFonts w:cs="Arial"/>
                <w:color w:val="000000"/>
                <w:sz w:val="24"/>
                <w:szCs w:val="24"/>
                <w:shd w:val="clear" w:color="auto" w:fill="F2F2F2" w:themeFill="background1" w:themeFillShade="F2"/>
              </w:rPr>
              <w:t xml:space="preserve"> and spectroscopic techniques will be introduced, again with emphasis on the role of these techniques in understanding the structure and nature of important biological molecules</w:t>
            </w:r>
            <w:r w:rsidRPr="006503CF">
              <w:rPr>
                <w:rFonts w:cs="Arial"/>
                <w:color w:val="000000"/>
                <w:sz w:val="24"/>
                <w:szCs w:val="24"/>
                <w:shd w:val="clear" w:color="auto" w:fill="FFFFFF"/>
              </w:rPr>
              <w:t>.</w:t>
            </w:r>
          </w:p>
        </w:tc>
      </w:tr>
      <w:tr w:rsidR="00ED3391" w:rsidRPr="006503CF" w:rsidTr="006503CF">
        <w:trPr>
          <w:trHeight w:val="340"/>
        </w:trPr>
        <w:tc>
          <w:tcPr>
            <w:tcW w:w="938" w:type="pct"/>
            <w:gridSpan w:val="2"/>
            <w:shd w:val="clear" w:color="auto" w:fill="F2F2F2" w:themeFill="background1" w:themeFillShade="F2"/>
            <w:vAlign w:val="center"/>
          </w:tcPr>
          <w:p w:rsidR="00ED3391" w:rsidRPr="006503CF" w:rsidRDefault="00ED3391" w:rsidP="00FB0303">
            <w:pPr>
              <w:rPr>
                <w:rFonts w:eastAsia="Times New Roman" w:cs="Times New Roman"/>
                <w:color w:val="000000"/>
                <w:sz w:val="24"/>
                <w:szCs w:val="24"/>
              </w:rPr>
            </w:pPr>
            <w:proofErr w:type="spellStart"/>
            <w:r w:rsidRPr="006503CF">
              <w:rPr>
                <w:rFonts w:eastAsia="Times New Roman" w:cs="Times New Roman"/>
                <w:color w:val="000000"/>
                <w:sz w:val="24"/>
                <w:szCs w:val="24"/>
              </w:rPr>
              <w:t>Chem</w:t>
            </w:r>
            <w:proofErr w:type="spellEnd"/>
            <w:r w:rsidRPr="006503CF">
              <w:rPr>
                <w:rFonts w:eastAsia="Times New Roman" w:cs="Times New Roman"/>
                <w:color w:val="000000"/>
                <w:sz w:val="24"/>
                <w:szCs w:val="24"/>
              </w:rPr>
              <w:t xml:space="preserve"> 2271A/B</w:t>
            </w:r>
          </w:p>
        </w:tc>
        <w:tc>
          <w:tcPr>
            <w:tcW w:w="1063" w:type="pct"/>
            <w:shd w:val="clear" w:color="auto" w:fill="F2F2F2" w:themeFill="background1" w:themeFillShade="F2"/>
            <w:vAlign w:val="center"/>
          </w:tcPr>
          <w:p w:rsidR="00ED3391" w:rsidRPr="006503CF" w:rsidRDefault="00ED3391" w:rsidP="00FB0303">
            <w:pPr>
              <w:rPr>
                <w:rFonts w:cs="Times New Roman"/>
                <w:sz w:val="24"/>
                <w:szCs w:val="24"/>
              </w:rPr>
            </w:pPr>
            <w:r w:rsidRPr="006503CF">
              <w:rPr>
                <w:rFonts w:eastAsia="Times New Roman" w:cs="Times New Roman"/>
                <w:color w:val="000000"/>
                <w:sz w:val="24"/>
                <w:szCs w:val="24"/>
              </w:rPr>
              <w:t>Structure and Bonding in Inorganic Chemistry</w:t>
            </w:r>
          </w:p>
        </w:tc>
        <w:tc>
          <w:tcPr>
            <w:tcW w:w="2999" w:type="pct"/>
            <w:shd w:val="clear" w:color="auto" w:fill="F2F2F2" w:themeFill="background1" w:themeFillShade="F2"/>
            <w:vAlign w:val="center"/>
          </w:tcPr>
          <w:p w:rsidR="00ED3391" w:rsidRPr="006503CF" w:rsidRDefault="00ED3391" w:rsidP="00FB0303">
            <w:pPr>
              <w:rPr>
                <w:rFonts w:cs="Times New Roman"/>
                <w:sz w:val="24"/>
                <w:szCs w:val="24"/>
              </w:rPr>
            </w:pPr>
            <w:r w:rsidRPr="006503CF">
              <w:rPr>
                <w:rFonts w:cs="Arial"/>
                <w:color w:val="000000"/>
                <w:sz w:val="24"/>
                <w:szCs w:val="24"/>
                <w:shd w:val="clear" w:color="auto" w:fill="F2F2F2" w:themeFill="background1" w:themeFillShade="F2"/>
              </w:rPr>
              <w:t>An overview of the Periodic Table, stressing trends in properties of the elements and their compounds; principles of ionic and covalent bonding; molecular orbital theory of simple molecules; solution and solid state chemistry of Group 1 and 2 compounds, with examples relevant to biology and everyday life.</w:t>
            </w:r>
          </w:p>
        </w:tc>
      </w:tr>
      <w:tr w:rsidR="00ED3391" w:rsidRPr="006503CF" w:rsidTr="006503CF">
        <w:trPr>
          <w:trHeight w:val="340"/>
        </w:trPr>
        <w:tc>
          <w:tcPr>
            <w:tcW w:w="938" w:type="pct"/>
            <w:gridSpan w:val="2"/>
            <w:shd w:val="clear" w:color="auto" w:fill="F2F2F2" w:themeFill="background1" w:themeFillShade="F2"/>
            <w:vAlign w:val="center"/>
          </w:tcPr>
          <w:p w:rsidR="00ED3391" w:rsidRPr="006503CF" w:rsidRDefault="00ED3391" w:rsidP="00FB0303">
            <w:pPr>
              <w:rPr>
                <w:rFonts w:eastAsia="Times New Roman" w:cs="Times New Roman"/>
                <w:color w:val="000000"/>
                <w:sz w:val="24"/>
                <w:szCs w:val="24"/>
              </w:rPr>
            </w:pPr>
            <w:proofErr w:type="spellStart"/>
            <w:r w:rsidRPr="006503CF">
              <w:rPr>
                <w:rFonts w:eastAsia="Times New Roman" w:cs="Times New Roman"/>
                <w:color w:val="000000"/>
                <w:sz w:val="24"/>
                <w:szCs w:val="24"/>
              </w:rPr>
              <w:t>Chem</w:t>
            </w:r>
            <w:proofErr w:type="spellEnd"/>
            <w:r w:rsidRPr="006503CF">
              <w:rPr>
                <w:rFonts w:eastAsia="Times New Roman" w:cs="Times New Roman"/>
                <w:color w:val="000000"/>
                <w:sz w:val="24"/>
                <w:szCs w:val="24"/>
              </w:rPr>
              <w:t xml:space="preserve"> 3320A/B </w:t>
            </w:r>
          </w:p>
        </w:tc>
        <w:tc>
          <w:tcPr>
            <w:tcW w:w="1063" w:type="pct"/>
            <w:shd w:val="clear" w:color="auto" w:fill="F2F2F2" w:themeFill="background1" w:themeFillShade="F2"/>
            <w:vAlign w:val="center"/>
          </w:tcPr>
          <w:p w:rsidR="00ED3391" w:rsidRPr="006503CF" w:rsidRDefault="00ED3391" w:rsidP="00FB0303">
            <w:pPr>
              <w:rPr>
                <w:rFonts w:cs="Times New Roman"/>
                <w:sz w:val="24"/>
                <w:szCs w:val="24"/>
              </w:rPr>
            </w:pPr>
            <w:r w:rsidRPr="006503CF">
              <w:rPr>
                <w:rFonts w:eastAsia="Times New Roman" w:cs="Times New Roman"/>
                <w:color w:val="000000"/>
                <w:sz w:val="24"/>
                <w:szCs w:val="24"/>
              </w:rPr>
              <w:t>Polymer Chemistry</w:t>
            </w:r>
          </w:p>
        </w:tc>
        <w:tc>
          <w:tcPr>
            <w:tcW w:w="2999" w:type="pct"/>
            <w:shd w:val="clear" w:color="auto" w:fill="F2F2F2" w:themeFill="background1" w:themeFillShade="F2"/>
            <w:vAlign w:val="center"/>
          </w:tcPr>
          <w:p w:rsidR="00ED3391" w:rsidRPr="006503CF" w:rsidRDefault="00ED3391" w:rsidP="00FB0303">
            <w:pPr>
              <w:rPr>
                <w:rFonts w:cs="Times New Roman"/>
                <w:sz w:val="24"/>
                <w:szCs w:val="24"/>
              </w:rPr>
            </w:pPr>
            <w:r w:rsidRPr="006503CF">
              <w:rPr>
                <w:rFonts w:cs="Arial"/>
                <w:color w:val="000000"/>
                <w:sz w:val="24"/>
                <w:szCs w:val="24"/>
                <w:shd w:val="clear" w:color="auto" w:fill="F2F2F2" w:themeFill="background1" w:themeFillShade="F2"/>
              </w:rPr>
              <w:t>A comprehensive treatment of the preparation and uses of polymers, and their chemical and physical properties in the solid state and in solution.</w:t>
            </w:r>
          </w:p>
        </w:tc>
      </w:tr>
      <w:tr w:rsidR="00ED3391" w:rsidRPr="006503CF" w:rsidTr="006503CF">
        <w:trPr>
          <w:trHeight w:val="340"/>
        </w:trPr>
        <w:tc>
          <w:tcPr>
            <w:tcW w:w="938" w:type="pct"/>
            <w:gridSpan w:val="2"/>
            <w:shd w:val="clear" w:color="auto" w:fill="EAF1DD" w:themeFill="accent3" w:themeFillTint="33"/>
            <w:vAlign w:val="center"/>
          </w:tcPr>
          <w:p w:rsidR="00ED3391" w:rsidRPr="006503CF" w:rsidRDefault="00ED3391" w:rsidP="00FB0303">
            <w:pPr>
              <w:rPr>
                <w:rFonts w:eastAsia="Times New Roman" w:cs="Times New Roman"/>
                <w:color w:val="000000"/>
                <w:sz w:val="24"/>
                <w:szCs w:val="24"/>
              </w:rPr>
            </w:pPr>
            <w:proofErr w:type="spellStart"/>
            <w:r w:rsidRPr="006503CF">
              <w:rPr>
                <w:rFonts w:eastAsia="Times New Roman" w:cs="Times New Roman"/>
                <w:color w:val="000000"/>
                <w:sz w:val="24"/>
                <w:szCs w:val="24"/>
              </w:rPr>
              <w:t>Chem</w:t>
            </w:r>
            <w:proofErr w:type="spellEnd"/>
            <w:r w:rsidRPr="006503CF">
              <w:rPr>
                <w:rFonts w:eastAsia="Times New Roman" w:cs="Times New Roman"/>
                <w:color w:val="000000"/>
                <w:sz w:val="24"/>
                <w:szCs w:val="24"/>
              </w:rPr>
              <w:t xml:space="preserve"> 3330F/G</w:t>
            </w:r>
          </w:p>
        </w:tc>
        <w:tc>
          <w:tcPr>
            <w:tcW w:w="1063" w:type="pct"/>
            <w:shd w:val="clear" w:color="auto" w:fill="EAF1DD" w:themeFill="accent3" w:themeFillTint="33"/>
            <w:vAlign w:val="center"/>
          </w:tcPr>
          <w:p w:rsidR="00ED3391" w:rsidRPr="006503CF" w:rsidRDefault="00ED3391" w:rsidP="00FB0303">
            <w:pPr>
              <w:rPr>
                <w:rFonts w:eastAsia="Times New Roman" w:cs="Times New Roman"/>
                <w:color w:val="000000"/>
                <w:sz w:val="24"/>
                <w:szCs w:val="24"/>
              </w:rPr>
            </w:pPr>
            <w:r w:rsidRPr="006503CF">
              <w:rPr>
                <w:rFonts w:eastAsia="Times New Roman" w:cs="Times New Roman"/>
                <w:color w:val="000000"/>
                <w:sz w:val="24"/>
                <w:szCs w:val="24"/>
              </w:rPr>
              <w:t>Industrial Chemistry</w:t>
            </w:r>
          </w:p>
        </w:tc>
        <w:tc>
          <w:tcPr>
            <w:tcW w:w="2999" w:type="pct"/>
            <w:shd w:val="clear" w:color="auto" w:fill="EAF1DD" w:themeFill="accent3" w:themeFillTint="33"/>
            <w:vAlign w:val="center"/>
          </w:tcPr>
          <w:p w:rsidR="00ED3391" w:rsidRPr="006503CF" w:rsidRDefault="00ED3391" w:rsidP="00FB0303">
            <w:pPr>
              <w:rPr>
                <w:rFonts w:cs="Arial"/>
                <w:color w:val="000000"/>
                <w:sz w:val="24"/>
                <w:szCs w:val="24"/>
                <w:shd w:val="clear" w:color="auto" w:fill="FFFFFF"/>
              </w:rPr>
            </w:pPr>
            <w:r w:rsidRPr="006503CF">
              <w:rPr>
                <w:rFonts w:cs="Arial"/>
                <w:color w:val="000000"/>
                <w:sz w:val="24"/>
                <w:szCs w:val="24"/>
                <w:shd w:val="clear" w:color="auto" w:fill="EAF1DD" w:themeFill="accent3" w:themeFillTint="33"/>
              </w:rPr>
              <w:t>Industrial applications of chemistry including a survey of the chemical industry and its principal products; mass and energy balances as applied to chemical processes and the comparative economics of chemical processes will be discussed.</w:t>
            </w:r>
          </w:p>
        </w:tc>
      </w:tr>
      <w:tr w:rsidR="00ED3391" w:rsidRPr="006503CF" w:rsidTr="006503CF">
        <w:trPr>
          <w:trHeight w:val="340"/>
        </w:trPr>
        <w:tc>
          <w:tcPr>
            <w:tcW w:w="938" w:type="pct"/>
            <w:gridSpan w:val="2"/>
            <w:shd w:val="clear" w:color="auto" w:fill="F2F2F2" w:themeFill="background1" w:themeFillShade="F2"/>
            <w:vAlign w:val="center"/>
          </w:tcPr>
          <w:p w:rsidR="00ED3391" w:rsidRPr="006503CF" w:rsidRDefault="00ED3391" w:rsidP="00FB0303">
            <w:pPr>
              <w:rPr>
                <w:rFonts w:eastAsia="Times New Roman" w:cs="Times New Roman"/>
                <w:color w:val="000000"/>
                <w:sz w:val="24"/>
                <w:szCs w:val="24"/>
              </w:rPr>
            </w:pPr>
            <w:proofErr w:type="spellStart"/>
            <w:r w:rsidRPr="006503CF">
              <w:rPr>
                <w:rFonts w:eastAsia="Times New Roman" w:cs="Times New Roman"/>
                <w:color w:val="000000"/>
                <w:sz w:val="24"/>
                <w:szCs w:val="24"/>
              </w:rPr>
              <w:t>Chem</w:t>
            </w:r>
            <w:proofErr w:type="spellEnd"/>
            <w:r w:rsidRPr="006503CF">
              <w:rPr>
                <w:rFonts w:eastAsia="Times New Roman" w:cs="Times New Roman"/>
                <w:color w:val="000000"/>
                <w:sz w:val="24"/>
                <w:szCs w:val="24"/>
              </w:rPr>
              <w:t xml:space="preserve"> 3373F/G</w:t>
            </w:r>
          </w:p>
        </w:tc>
        <w:tc>
          <w:tcPr>
            <w:tcW w:w="1063" w:type="pct"/>
            <w:shd w:val="clear" w:color="auto" w:fill="F2F2F2" w:themeFill="background1" w:themeFillShade="F2"/>
            <w:vAlign w:val="center"/>
          </w:tcPr>
          <w:p w:rsidR="00ED3391" w:rsidRPr="006503CF" w:rsidRDefault="00ED3391" w:rsidP="00FB0303">
            <w:pPr>
              <w:rPr>
                <w:rFonts w:eastAsia="Times New Roman" w:cs="Times New Roman"/>
                <w:color w:val="000000"/>
                <w:sz w:val="24"/>
                <w:szCs w:val="24"/>
              </w:rPr>
            </w:pPr>
            <w:r w:rsidRPr="006503CF">
              <w:rPr>
                <w:rFonts w:eastAsia="Times New Roman" w:cs="Times New Roman"/>
                <w:color w:val="000000"/>
                <w:sz w:val="24"/>
                <w:szCs w:val="24"/>
              </w:rPr>
              <w:t>Organic Chemistry III: Reactions and Strategies for Synthesis</w:t>
            </w:r>
          </w:p>
        </w:tc>
        <w:tc>
          <w:tcPr>
            <w:tcW w:w="2999" w:type="pct"/>
            <w:shd w:val="clear" w:color="auto" w:fill="F2F2F2" w:themeFill="background1" w:themeFillShade="F2"/>
            <w:vAlign w:val="center"/>
          </w:tcPr>
          <w:p w:rsidR="00ED3391" w:rsidRPr="006503CF" w:rsidRDefault="00ED3391" w:rsidP="00FB0303">
            <w:pPr>
              <w:rPr>
                <w:rFonts w:cs="Times New Roman"/>
                <w:sz w:val="24"/>
                <w:szCs w:val="24"/>
              </w:rPr>
            </w:pPr>
            <w:r w:rsidRPr="006503CF">
              <w:rPr>
                <w:rFonts w:cs="Arial"/>
                <w:color w:val="000000"/>
                <w:sz w:val="24"/>
                <w:szCs w:val="24"/>
                <w:shd w:val="clear" w:color="auto" w:fill="F2F2F2" w:themeFill="background1" w:themeFillShade="F2"/>
              </w:rPr>
              <w:t xml:space="preserve">An intermediate level course in organic chemistry designed to complete the core requirements in organic chemistry. The major topics include: concepts of organic synthesis, radical chemistry, </w:t>
            </w:r>
            <w:proofErr w:type="gramStart"/>
            <w:r w:rsidRPr="006503CF">
              <w:rPr>
                <w:rFonts w:cs="Arial"/>
                <w:color w:val="000000"/>
                <w:sz w:val="24"/>
                <w:szCs w:val="24"/>
                <w:shd w:val="clear" w:color="auto" w:fill="F2F2F2" w:themeFill="background1" w:themeFillShade="F2"/>
              </w:rPr>
              <w:t>the</w:t>
            </w:r>
            <w:proofErr w:type="gramEnd"/>
            <w:r w:rsidRPr="006503CF">
              <w:rPr>
                <w:rFonts w:cs="Arial"/>
                <w:color w:val="000000"/>
                <w:sz w:val="24"/>
                <w:szCs w:val="24"/>
                <w:shd w:val="clear" w:color="auto" w:fill="F2F2F2" w:themeFill="background1" w:themeFillShade="F2"/>
              </w:rPr>
              <w:t xml:space="preserve"> chemistry of beta-</w:t>
            </w:r>
            <w:proofErr w:type="spellStart"/>
            <w:r w:rsidRPr="006503CF">
              <w:rPr>
                <w:rFonts w:cs="Arial"/>
                <w:color w:val="000000"/>
                <w:sz w:val="24"/>
                <w:szCs w:val="24"/>
                <w:shd w:val="clear" w:color="auto" w:fill="F2F2F2" w:themeFill="background1" w:themeFillShade="F2"/>
              </w:rPr>
              <w:t>dicarbonyls</w:t>
            </w:r>
            <w:proofErr w:type="spellEnd"/>
            <w:r w:rsidRPr="006503CF">
              <w:rPr>
                <w:rFonts w:cs="Arial"/>
                <w:color w:val="000000"/>
                <w:sz w:val="24"/>
                <w:szCs w:val="24"/>
                <w:shd w:val="clear" w:color="auto" w:fill="F2F2F2" w:themeFill="background1" w:themeFillShade="F2"/>
              </w:rPr>
              <w:t xml:space="preserve">, amines, </w:t>
            </w:r>
            <w:proofErr w:type="spellStart"/>
            <w:r w:rsidRPr="006503CF">
              <w:rPr>
                <w:rFonts w:cs="Arial"/>
                <w:color w:val="000000"/>
                <w:sz w:val="24"/>
                <w:szCs w:val="24"/>
                <w:shd w:val="clear" w:color="auto" w:fill="F2F2F2" w:themeFill="background1" w:themeFillShade="F2"/>
              </w:rPr>
              <w:t>heterocycles</w:t>
            </w:r>
            <w:proofErr w:type="spellEnd"/>
            <w:r w:rsidRPr="006503CF">
              <w:rPr>
                <w:rFonts w:cs="Arial"/>
                <w:color w:val="000000"/>
                <w:sz w:val="24"/>
                <w:szCs w:val="24"/>
                <w:shd w:val="clear" w:color="auto" w:fill="F2F2F2" w:themeFill="background1" w:themeFillShade="F2"/>
              </w:rPr>
              <w:t xml:space="preserve">, </w:t>
            </w:r>
            <w:proofErr w:type="spellStart"/>
            <w:r w:rsidRPr="006503CF">
              <w:rPr>
                <w:rFonts w:cs="Arial"/>
                <w:color w:val="000000"/>
                <w:sz w:val="24"/>
                <w:szCs w:val="24"/>
                <w:shd w:val="clear" w:color="auto" w:fill="F2F2F2" w:themeFill="background1" w:themeFillShade="F2"/>
              </w:rPr>
              <w:t>cycloadditions</w:t>
            </w:r>
            <w:proofErr w:type="spellEnd"/>
            <w:r w:rsidRPr="006503CF">
              <w:rPr>
                <w:rFonts w:cs="Arial"/>
                <w:color w:val="000000"/>
                <w:sz w:val="24"/>
                <w:szCs w:val="24"/>
                <w:shd w:val="clear" w:color="auto" w:fill="F2F2F2" w:themeFill="background1" w:themeFillShade="F2"/>
              </w:rPr>
              <w:t xml:space="preserve"> and </w:t>
            </w:r>
            <w:proofErr w:type="spellStart"/>
            <w:r w:rsidRPr="006503CF">
              <w:rPr>
                <w:rFonts w:cs="Arial"/>
                <w:color w:val="000000"/>
                <w:sz w:val="24"/>
                <w:szCs w:val="24"/>
                <w:shd w:val="clear" w:color="auto" w:fill="F2F2F2" w:themeFill="background1" w:themeFillShade="F2"/>
              </w:rPr>
              <w:t>pericyclic</w:t>
            </w:r>
            <w:proofErr w:type="spellEnd"/>
            <w:r w:rsidRPr="006503CF">
              <w:rPr>
                <w:rFonts w:cs="Arial"/>
                <w:color w:val="000000"/>
                <w:sz w:val="24"/>
                <w:szCs w:val="24"/>
                <w:shd w:val="clear" w:color="auto" w:fill="F2F2F2" w:themeFill="background1" w:themeFillShade="F2"/>
              </w:rPr>
              <w:t xml:space="preserve"> reactions.</w:t>
            </w:r>
          </w:p>
        </w:tc>
      </w:tr>
      <w:tr w:rsidR="00ED3391" w:rsidRPr="006503CF" w:rsidTr="006503CF">
        <w:trPr>
          <w:trHeight w:val="340"/>
        </w:trPr>
        <w:tc>
          <w:tcPr>
            <w:tcW w:w="938" w:type="pct"/>
            <w:gridSpan w:val="2"/>
            <w:shd w:val="clear" w:color="auto" w:fill="F2F2F2" w:themeFill="background1" w:themeFillShade="F2"/>
            <w:vAlign w:val="center"/>
          </w:tcPr>
          <w:p w:rsidR="00ED3391" w:rsidRPr="006503CF" w:rsidRDefault="00ED3391" w:rsidP="00FB0303">
            <w:pPr>
              <w:rPr>
                <w:rFonts w:eastAsia="Times New Roman" w:cs="Times New Roman"/>
                <w:color w:val="000000"/>
                <w:sz w:val="24"/>
                <w:szCs w:val="24"/>
              </w:rPr>
            </w:pPr>
            <w:proofErr w:type="spellStart"/>
            <w:r w:rsidRPr="006503CF">
              <w:rPr>
                <w:rFonts w:eastAsia="Times New Roman" w:cs="Times New Roman"/>
                <w:color w:val="000000"/>
                <w:sz w:val="24"/>
                <w:szCs w:val="24"/>
              </w:rPr>
              <w:t>Chem</w:t>
            </w:r>
            <w:proofErr w:type="spellEnd"/>
            <w:r w:rsidRPr="006503CF">
              <w:rPr>
                <w:rFonts w:eastAsia="Times New Roman" w:cs="Times New Roman"/>
                <w:color w:val="000000"/>
                <w:sz w:val="24"/>
                <w:szCs w:val="24"/>
              </w:rPr>
              <w:t xml:space="preserve"> 4471A/B</w:t>
            </w:r>
          </w:p>
        </w:tc>
        <w:tc>
          <w:tcPr>
            <w:tcW w:w="1063" w:type="pct"/>
            <w:shd w:val="clear" w:color="auto" w:fill="F2F2F2" w:themeFill="background1" w:themeFillShade="F2"/>
            <w:vAlign w:val="center"/>
          </w:tcPr>
          <w:p w:rsidR="00ED3391" w:rsidRPr="006503CF" w:rsidRDefault="00ED3391" w:rsidP="00FB0303">
            <w:pPr>
              <w:rPr>
                <w:rFonts w:eastAsia="Times New Roman" w:cs="Times New Roman"/>
                <w:color w:val="000000"/>
                <w:sz w:val="24"/>
                <w:szCs w:val="24"/>
              </w:rPr>
            </w:pPr>
            <w:r w:rsidRPr="006503CF">
              <w:rPr>
                <w:rFonts w:eastAsia="Times New Roman" w:cs="Times New Roman"/>
                <w:color w:val="000000"/>
                <w:sz w:val="24"/>
                <w:szCs w:val="24"/>
              </w:rPr>
              <w:t>Transition Metals and Catalysis</w:t>
            </w:r>
          </w:p>
        </w:tc>
        <w:tc>
          <w:tcPr>
            <w:tcW w:w="2999" w:type="pct"/>
            <w:shd w:val="clear" w:color="auto" w:fill="F2F2F2" w:themeFill="background1" w:themeFillShade="F2"/>
            <w:vAlign w:val="center"/>
          </w:tcPr>
          <w:p w:rsidR="00ED3391" w:rsidRPr="006503CF" w:rsidRDefault="00ED3391" w:rsidP="00FB0303">
            <w:pPr>
              <w:rPr>
                <w:rFonts w:cs="Times New Roman"/>
                <w:sz w:val="24"/>
                <w:szCs w:val="24"/>
              </w:rPr>
            </w:pPr>
            <w:r w:rsidRPr="006503CF">
              <w:rPr>
                <w:rFonts w:cs="Arial"/>
                <w:color w:val="000000"/>
                <w:sz w:val="24"/>
                <w:szCs w:val="24"/>
                <w:shd w:val="clear" w:color="auto" w:fill="F2F2F2" w:themeFill="background1" w:themeFillShade="F2"/>
              </w:rPr>
              <w:t>This course covers the fundamental basis of homogeneous catalysis using transition metal complex catalysts, illustrated by important industrial processes. It also treats heterogeneous and hybrid catalysts.</w:t>
            </w:r>
          </w:p>
        </w:tc>
      </w:tr>
      <w:tr w:rsidR="00ED3391" w:rsidRPr="006503CF" w:rsidTr="00FB0303">
        <w:trPr>
          <w:trHeight w:val="340"/>
        </w:trPr>
        <w:tc>
          <w:tcPr>
            <w:tcW w:w="5000" w:type="pct"/>
            <w:gridSpan w:val="4"/>
            <w:shd w:val="clear" w:color="auto" w:fill="E5DFEC" w:themeFill="accent4" w:themeFillTint="33"/>
            <w:vAlign w:val="center"/>
          </w:tcPr>
          <w:p w:rsidR="00ED3391" w:rsidRPr="006503CF" w:rsidRDefault="00ED3391" w:rsidP="00FB0303">
            <w:pPr>
              <w:rPr>
                <w:rFonts w:cs="Times New Roman"/>
                <w:sz w:val="24"/>
                <w:szCs w:val="24"/>
              </w:rPr>
            </w:pPr>
            <w:r w:rsidRPr="006503CF">
              <w:rPr>
                <w:rFonts w:cs="Times New Roman"/>
                <w:sz w:val="24"/>
                <w:szCs w:val="24"/>
              </w:rPr>
              <w:t>Earth Science</w:t>
            </w:r>
          </w:p>
        </w:tc>
      </w:tr>
      <w:tr w:rsidR="00ED3391" w:rsidRPr="006503CF" w:rsidTr="006503CF">
        <w:trPr>
          <w:trHeight w:val="340"/>
        </w:trPr>
        <w:tc>
          <w:tcPr>
            <w:tcW w:w="938" w:type="pct"/>
            <w:gridSpan w:val="2"/>
            <w:shd w:val="clear" w:color="auto" w:fill="EAF1DD" w:themeFill="accent3" w:themeFillTint="33"/>
            <w:vAlign w:val="center"/>
          </w:tcPr>
          <w:p w:rsidR="00ED3391" w:rsidRPr="006503CF" w:rsidRDefault="00ED3391" w:rsidP="00FB0303">
            <w:pPr>
              <w:rPr>
                <w:rFonts w:eastAsia="Times New Roman" w:cs="Times New Roman"/>
                <w:color w:val="000000"/>
                <w:sz w:val="24"/>
                <w:szCs w:val="24"/>
              </w:rPr>
            </w:pPr>
            <w:r w:rsidRPr="006503CF">
              <w:rPr>
                <w:rFonts w:eastAsia="Times New Roman" w:cs="Times New Roman"/>
                <w:color w:val="000000"/>
                <w:sz w:val="24"/>
                <w:szCs w:val="24"/>
              </w:rPr>
              <w:t>ES 1081A/B</w:t>
            </w:r>
          </w:p>
        </w:tc>
        <w:tc>
          <w:tcPr>
            <w:tcW w:w="1063" w:type="pct"/>
            <w:shd w:val="clear" w:color="auto" w:fill="EAF1DD" w:themeFill="accent3" w:themeFillTint="33"/>
            <w:vAlign w:val="center"/>
          </w:tcPr>
          <w:p w:rsidR="00ED3391" w:rsidRPr="006503CF" w:rsidRDefault="00ED3391" w:rsidP="00FB0303">
            <w:pPr>
              <w:rPr>
                <w:rFonts w:eastAsia="Times New Roman" w:cs="Times New Roman"/>
                <w:color w:val="000000"/>
                <w:sz w:val="24"/>
                <w:szCs w:val="24"/>
              </w:rPr>
            </w:pPr>
            <w:r w:rsidRPr="006503CF">
              <w:rPr>
                <w:rFonts w:eastAsia="Times New Roman" w:cs="Times New Roman"/>
                <w:color w:val="000000"/>
                <w:sz w:val="24"/>
                <w:szCs w:val="24"/>
              </w:rPr>
              <w:t>Resources, Environment, and Sustainability</w:t>
            </w:r>
          </w:p>
        </w:tc>
        <w:tc>
          <w:tcPr>
            <w:tcW w:w="2999" w:type="pct"/>
            <w:shd w:val="clear" w:color="auto" w:fill="EAF1DD" w:themeFill="accent3" w:themeFillTint="33"/>
            <w:vAlign w:val="center"/>
          </w:tcPr>
          <w:p w:rsidR="00ED3391" w:rsidRPr="006503CF" w:rsidRDefault="00ED3391" w:rsidP="00FB0303">
            <w:pPr>
              <w:rPr>
                <w:rFonts w:cs="Times New Roman"/>
                <w:sz w:val="24"/>
                <w:szCs w:val="24"/>
              </w:rPr>
            </w:pPr>
            <w:r w:rsidRPr="006503CF">
              <w:rPr>
                <w:rFonts w:cs="Times New Roman"/>
                <w:sz w:val="24"/>
                <w:szCs w:val="24"/>
              </w:rPr>
              <w:t>This course introduces students to the relationship between humans and their geological environment. Emphasis is placed on the evidence for perturbations of Earth's natural environments by humans that impact on our planet's future. Specific topics include utilization of natural resources, waste management, water quality, geological hazards, and global change.</w:t>
            </w:r>
          </w:p>
        </w:tc>
      </w:tr>
      <w:tr w:rsidR="00ED3391" w:rsidRPr="006503CF" w:rsidTr="006503CF">
        <w:trPr>
          <w:trHeight w:val="340"/>
        </w:trPr>
        <w:tc>
          <w:tcPr>
            <w:tcW w:w="938" w:type="pct"/>
            <w:gridSpan w:val="2"/>
            <w:shd w:val="clear" w:color="auto" w:fill="F2F2F2" w:themeFill="background1" w:themeFillShade="F2"/>
            <w:vAlign w:val="center"/>
          </w:tcPr>
          <w:p w:rsidR="00ED3391" w:rsidRPr="006503CF" w:rsidRDefault="00ED3391" w:rsidP="00FB0303">
            <w:pPr>
              <w:rPr>
                <w:rFonts w:eastAsia="Times New Roman" w:cs="Times New Roman"/>
                <w:color w:val="000000"/>
                <w:sz w:val="24"/>
                <w:szCs w:val="24"/>
              </w:rPr>
            </w:pPr>
            <w:r w:rsidRPr="006503CF">
              <w:rPr>
                <w:rFonts w:eastAsia="Times New Roman" w:cs="Times New Roman"/>
                <w:color w:val="000000"/>
                <w:sz w:val="24"/>
                <w:szCs w:val="24"/>
              </w:rPr>
              <w:t>ES 1088F/G</w:t>
            </w:r>
          </w:p>
        </w:tc>
        <w:tc>
          <w:tcPr>
            <w:tcW w:w="1063" w:type="pct"/>
            <w:shd w:val="clear" w:color="auto" w:fill="F2F2F2" w:themeFill="background1" w:themeFillShade="F2"/>
            <w:vAlign w:val="center"/>
          </w:tcPr>
          <w:p w:rsidR="00ED3391" w:rsidRPr="006503CF" w:rsidRDefault="00ED3391" w:rsidP="00FB0303">
            <w:pPr>
              <w:rPr>
                <w:rFonts w:eastAsia="Times New Roman" w:cs="Times New Roman"/>
                <w:color w:val="000000"/>
                <w:sz w:val="24"/>
                <w:szCs w:val="24"/>
              </w:rPr>
            </w:pPr>
            <w:r w:rsidRPr="006503CF">
              <w:rPr>
                <w:rFonts w:eastAsia="Times New Roman" w:cs="Times New Roman"/>
                <w:color w:val="000000"/>
                <w:sz w:val="24"/>
                <w:szCs w:val="24"/>
              </w:rPr>
              <w:t>A Foundation for Medical and Forensic Geology</w:t>
            </w:r>
          </w:p>
        </w:tc>
        <w:tc>
          <w:tcPr>
            <w:tcW w:w="2999" w:type="pct"/>
            <w:shd w:val="clear" w:color="auto" w:fill="F2F2F2" w:themeFill="background1" w:themeFillShade="F2"/>
            <w:vAlign w:val="center"/>
          </w:tcPr>
          <w:p w:rsidR="00ED3391" w:rsidRPr="006503CF" w:rsidRDefault="00ED3391" w:rsidP="00FB0303">
            <w:pPr>
              <w:rPr>
                <w:rFonts w:cs="Times New Roman"/>
                <w:sz w:val="24"/>
                <w:szCs w:val="24"/>
              </w:rPr>
            </w:pPr>
            <w:r w:rsidRPr="006503CF">
              <w:rPr>
                <w:rFonts w:cs="Arial"/>
                <w:color w:val="000000"/>
                <w:sz w:val="24"/>
                <w:szCs w:val="24"/>
                <w:shd w:val="clear" w:color="auto" w:fill="F2F2F2" w:themeFill="background1" w:themeFillShade="F2"/>
              </w:rPr>
              <w:t xml:space="preserve">Practical applications of the Earth Sciences to human welfare. Aspects of origin, natural concentration, and biological intake of earth materials are considered and the significance of these substances to human health is discussed. </w:t>
            </w:r>
            <w:proofErr w:type="gramStart"/>
            <w:r w:rsidRPr="006503CF">
              <w:rPr>
                <w:rFonts w:cs="Arial"/>
                <w:color w:val="000000"/>
                <w:sz w:val="24"/>
                <w:szCs w:val="24"/>
                <w:shd w:val="clear" w:color="auto" w:fill="F2F2F2" w:themeFill="background1" w:themeFillShade="F2"/>
              </w:rPr>
              <w:t>Use of earth materials in surgery, treatment of disease and of Earth Science techniques to solve criminal cases are</w:t>
            </w:r>
            <w:proofErr w:type="gramEnd"/>
            <w:r w:rsidRPr="006503CF">
              <w:rPr>
                <w:rFonts w:cs="Arial"/>
                <w:color w:val="000000"/>
                <w:sz w:val="24"/>
                <w:szCs w:val="24"/>
                <w:shd w:val="clear" w:color="auto" w:fill="F2F2F2" w:themeFill="background1" w:themeFillShade="F2"/>
              </w:rPr>
              <w:t xml:space="preserve"> covered.</w:t>
            </w:r>
            <w:r w:rsidRPr="006503CF">
              <w:rPr>
                <w:rStyle w:val="apple-converted-space"/>
                <w:rFonts w:cs="Arial"/>
                <w:color w:val="000000"/>
                <w:sz w:val="24"/>
                <w:szCs w:val="24"/>
                <w:shd w:val="clear" w:color="auto" w:fill="FFFFFF"/>
              </w:rPr>
              <w:t> </w:t>
            </w:r>
          </w:p>
        </w:tc>
      </w:tr>
      <w:tr w:rsidR="00ED3391" w:rsidRPr="006503CF" w:rsidTr="006503CF">
        <w:trPr>
          <w:trHeight w:val="340"/>
        </w:trPr>
        <w:tc>
          <w:tcPr>
            <w:tcW w:w="938" w:type="pct"/>
            <w:gridSpan w:val="2"/>
            <w:shd w:val="clear" w:color="auto" w:fill="F2F2F2" w:themeFill="background1" w:themeFillShade="F2"/>
            <w:vAlign w:val="center"/>
          </w:tcPr>
          <w:p w:rsidR="00ED3391" w:rsidRPr="006503CF" w:rsidRDefault="00ED3391" w:rsidP="00FB0303">
            <w:pPr>
              <w:rPr>
                <w:rFonts w:eastAsia="Times New Roman" w:cs="Times New Roman"/>
                <w:color w:val="000000"/>
                <w:sz w:val="24"/>
                <w:szCs w:val="24"/>
              </w:rPr>
            </w:pPr>
            <w:r w:rsidRPr="006503CF">
              <w:rPr>
                <w:rFonts w:eastAsia="Times New Roman" w:cs="Times New Roman"/>
                <w:color w:val="000000"/>
                <w:sz w:val="24"/>
                <w:szCs w:val="24"/>
              </w:rPr>
              <w:t>ES 2241A/B</w:t>
            </w:r>
          </w:p>
        </w:tc>
        <w:tc>
          <w:tcPr>
            <w:tcW w:w="1063" w:type="pct"/>
            <w:shd w:val="clear" w:color="auto" w:fill="F2F2F2" w:themeFill="background1" w:themeFillShade="F2"/>
            <w:vAlign w:val="center"/>
          </w:tcPr>
          <w:p w:rsidR="00ED3391" w:rsidRPr="006503CF" w:rsidRDefault="00ED3391" w:rsidP="00FB0303">
            <w:pPr>
              <w:rPr>
                <w:rFonts w:eastAsia="Times New Roman" w:cs="Times New Roman"/>
                <w:color w:val="000000"/>
                <w:sz w:val="24"/>
                <w:szCs w:val="24"/>
              </w:rPr>
            </w:pPr>
            <w:r w:rsidRPr="006503CF">
              <w:rPr>
                <w:rFonts w:eastAsia="Times New Roman" w:cs="Times New Roman"/>
                <w:color w:val="000000"/>
                <w:sz w:val="24"/>
                <w:szCs w:val="24"/>
              </w:rPr>
              <w:t>Hazardous Earth</w:t>
            </w:r>
          </w:p>
        </w:tc>
        <w:tc>
          <w:tcPr>
            <w:tcW w:w="2999" w:type="pct"/>
            <w:shd w:val="clear" w:color="auto" w:fill="F2F2F2" w:themeFill="background1" w:themeFillShade="F2"/>
            <w:vAlign w:val="center"/>
          </w:tcPr>
          <w:p w:rsidR="00ED3391" w:rsidRPr="006503CF" w:rsidRDefault="00ED3391" w:rsidP="00FB0303">
            <w:pPr>
              <w:rPr>
                <w:rFonts w:cs="Times New Roman"/>
                <w:sz w:val="24"/>
                <w:szCs w:val="24"/>
              </w:rPr>
            </w:pPr>
            <w:r w:rsidRPr="006503CF">
              <w:rPr>
                <w:rFonts w:cs="Arial"/>
                <w:color w:val="000000"/>
                <w:sz w:val="24"/>
                <w:szCs w:val="24"/>
                <w:shd w:val="clear" w:color="auto" w:fill="F2F2F2" w:themeFill="background1" w:themeFillShade="F2"/>
              </w:rPr>
              <w:t xml:space="preserve">Earth processes leading to disasters; the amplification of earth processes by human activity; individual, national and global policies mitigating natural disasters. Volcanoes and earthquakes in the </w:t>
            </w:r>
            <w:r w:rsidRPr="006503CF">
              <w:rPr>
                <w:rFonts w:cs="Arial"/>
                <w:color w:val="000000"/>
                <w:sz w:val="24"/>
                <w:szCs w:val="24"/>
                <w:shd w:val="clear" w:color="auto" w:fill="F2F2F2" w:themeFill="background1" w:themeFillShade="F2"/>
              </w:rPr>
              <w:lastRenderedPageBreak/>
              <w:t>context of plate tectonic processes. Mass wasting, large storms, floods, and fires; global climate change.</w:t>
            </w:r>
          </w:p>
        </w:tc>
      </w:tr>
      <w:tr w:rsidR="00ED3391" w:rsidRPr="006503CF" w:rsidTr="006503CF">
        <w:trPr>
          <w:trHeight w:val="340"/>
        </w:trPr>
        <w:tc>
          <w:tcPr>
            <w:tcW w:w="938" w:type="pct"/>
            <w:gridSpan w:val="2"/>
            <w:shd w:val="clear" w:color="auto" w:fill="F2F2F2" w:themeFill="background1" w:themeFillShade="F2"/>
            <w:vAlign w:val="center"/>
          </w:tcPr>
          <w:p w:rsidR="00ED3391" w:rsidRPr="006503CF" w:rsidRDefault="00ED3391" w:rsidP="00FB0303">
            <w:pPr>
              <w:rPr>
                <w:rFonts w:eastAsia="Times New Roman" w:cs="Times New Roman"/>
                <w:color w:val="000000"/>
                <w:sz w:val="24"/>
                <w:szCs w:val="24"/>
              </w:rPr>
            </w:pPr>
            <w:r w:rsidRPr="006503CF">
              <w:rPr>
                <w:rFonts w:eastAsia="Times New Roman" w:cs="Times New Roman"/>
                <w:color w:val="000000"/>
                <w:sz w:val="24"/>
                <w:szCs w:val="24"/>
              </w:rPr>
              <w:lastRenderedPageBreak/>
              <w:t>ES 2261A/B</w:t>
            </w:r>
          </w:p>
        </w:tc>
        <w:tc>
          <w:tcPr>
            <w:tcW w:w="1063" w:type="pct"/>
            <w:shd w:val="clear" w:color="auto" w:fill="F2F2F2" w:themeFill="background1" w:themeFillShade="F2"/>
            <w:vAlign w:val="center"/>
          </w:tcPr>
          <w:p w:rsidR="00ED3391" w:rsidRPr="006503CF" w:rsidRDefault="00ED3391" w:rsidP="00FB0303">
            <w:pPr>
              <w:rPr>
                <w:rFonts w:eastAsia="Times New Roman" w:cs="Times New Roman"/>
                <w:color w:val="000000"/>
                <w:sz w:val="24"/>
                <w:szCs w:val="24"/>
              </w:rPr>
            </w:pPr>
            <w:proofErr w:type="spellStart"/>
            <w:r w:rsidRPr="006503CF">
              <w:rPr>
                <w:rFonts w:eastAsia="Times New Roman" w:cs="Times New Roman"/>
                <w:color w:val="000000"/>
                <w:sz w:val="24"/>
                <w:szCs w:val="24"/>
              </w:rPr>
              <w:t>Biospheric</w:t>
            </w:r>
            <w:proofErr w:type="spellEnd"/>
            <w:r w:rsidRPr="006503CF">
              <w:rPr>
                <w:rFonts w:eastAsia="Times New Roman" w:cs="Times New Roman"/>
                <w:color w:val="000000"/>
                <w:sz w:val="24"/>
                <w:szCs w:val="24"/>
              </w:rPr>
              <w:t xml:space="preserve"> Interactions Through Time</w:t>
            </w:r>
          </w:p>
        </w:tc>
        <w:tc>
          <w:tcPr>
            <w:tcW w:w="2999" w:type="pct"/>
            <w:shd w:val="clear" w:color="auto" w:fill="F2F2F2" w:themeFill="background1" w:themeFillShade="F2"/>
            <w:vAlign w:val="center"/>
          </w:tcPr>
          <w:p w:rsidR="00ED3391" w:rsidRPr="006503CF" w:rsidRDefault="00ED3391" w:rsidP="00FB0303">
            <w:pPr>
              <w:rPr>
                <w:rFonts w:cs="Times New Roman"/>
                <w:sz w:val="24"/>
                <w:szCs w:val="24"/>
              </w:rPr>
            </w:pPr>
            <w:r w:rsidRPr="006503CF">
              <w:rPr>
                <w:rFonts w:cs="Arial"/>
                <w:color w:val="000000"/>
                <w:sz w:val="24"/>
                <w:szCs w:val="24"/>
                <w:shd w:val="clear" w:color="auto" w:fill="F2F2F2" w:themeFill="background1" w:themeFillShade="F2"/>
              </w:rPr>
              <w:t>This course explores the significance of life on Earth, past and present. Topics include ecological revolutions, mass extinctions, roles of life in the mediation of physical and chemical processes in the lithosphere, hydrosphere and atmosphere, controls on global biodiversity patterns, and case histories of selected invertebrate and vertebrate groups.</w:t>
            </w:r>
            <w:r w:rsidRPr="006503CF">
              <w:rPr>
                <w:rStyle w:val="apple-converted-space"/>
                <w:rFonts w:cs="Arial"/>
                <w:color w:val="000000"/>
                <w:sz w:val="24"/>
                <w:szCs w:val="24"/>
                <w:shd w:val="clear" w:color="auto" w:fill="F2F2F2" w:themeFill="background1" w:themeFillShade="F2"/>
              </w:rPr>
              <w:t> </w:t>
            </w:r>
          </w:p>
        </w:tc>
      </w:tr>
      <w:tr w:rsidR="00ED3391" w:rsidRPr="006503CF" w:rsidTr="006503CF">
        <w:trPr>
          <w:trHeight w:val="340"/>
        </w:trPr>
        <w:tc>
          <w:tcPr>
            <w:tcW w:w="938" w:type="pct"/>
            <w:gridSpan w:val="2"/>
            <w:shd w:val="clear" w:color="auto" w:fill="F2F2F2" w:themeFill="background1" w:themeFillShade="F2"/>
            <w:vAlign w:val="center"/>
          </w:tcPr>
          <w:p w:rsidR="00ED3391" w:rsidRPr="006503CF" w:rsidRDefault="00ED3391" w:rsidP="00FB0303">
            <w:pPr>
              <w:rPr>
                <w:rFonts w:eastAsia="Times New Roman" w:cs="Times New Roman"/>
                <w:color w:val="000000"/>
                <w:sz w:val="24"/>
                <w:szCs w:val="24"/>
              </w:rPr>
            </w:pPr>
            <w:r w:rsidRPr="006503CF">
              <w:rPr>
                <w:rFonts w:eastAsia="Times New Roman" w:cs="Times New Roman"/>
                <w:color w:val="000000"/>
                <w:sz w:val="24"/>
                <w:szCs w:val="24"/>
              </w:rPr>
              <w:t>ES 2265A/B</w:t>
            </w:r>
          </w:p>
        </w:tc>
        <w:tc>
          <w:tcPr>
            <w:tcW w:w="1063" w:type="pct"/>
            <w:shd w:val="clear" w:color="auto" w:fill="F2F2F2" w:themeFill="background1" w:themeFillShade="F2"/>
            <w:vAlign w:val="center"/>
          </w:tcPr>
          <w:p w:rsidR="00ED3391" w:rsidRPr="006503CF" w:rsidRDefault="00ED3391" w:rsidP="00FB0303">
            <w:pPr>
              <w:rPr>
                <w:rFonts w:eastAsia="Times New Roman" w:cs="Times New Roman"/>
                <w:color w:val="000000"/>
                <w:sz w:val="24"/>
                <w:szCs w:val="24"/>
              </w:rPr>
            </w:pPr>
            <w:proofErr w:type="spellStart"/>
            <w:r w:rsidRPr="006503CF">
              <w:rPr>
                <w:rFonts w:eastAsia="Times New Roman" w:cs="Times New Roman"/>
                <w:color w:val="000000"/>
                <w:sz w:val="24"/>
                <w:szCs w:val="24"/>
              </w:rPr>
              <w:t>Paleobiology</w:t>
            </w:r>
            <w:proofErr w:type="spellEnd"/>
            <w:r w:rsidRPr="006503CF">
              <w:rPr>
                <w:rFonts w:eastAsia="Times New Roman" w:cs="Times New Roman"/>
                <w:color w:val="000000"/>
                <w:sz w:val="24"/>
                <w:szCs w:val="24"/>
              </w:rPr>
              <w:t xml:space="preserve"> and </w:t>
            </w:r>
            <w:proofErr w:type="spellStart"/>
            <w:r w:rsidRPr="006503CF">
              <w:rPr>
                <w:rFonts w:eastAsia="Times New Roman" w:cs="Times New Roman"/>
                <w:color w:val="000000"/>
                <w:sz w:val="24"/>
                <w:szCs w:val="24"/>
              </w:rPr>
              <w:t>Paleoecology</w:t>
            </w:r>
            <w:proofErr w:type="spellEnd"/>
          </w:p>
        </w:tc>
        <w:tc>
          <w:tcPr>
            <w:tcW w:w="2999" w:type="pct"/>
            <w:shd w:val="clear" w:color="auto" w:fill="F2F2F2" w:themeFill="background1" w:themeFillShade="F2"/>
            <w:vAlign w:val="center"/>
          </w:tcPr>
          <w:p w:rsidR="00ED3391" w:rsidRPr="006503CF" w:rsidRDefault="00ED3391" w:rsidP="00FB0303">
            <w:pPr>
              <w:rPr>
                <w:rFonts w:cs="Times New Roman"/>
                <w:sz w:val="24"/>
                <w:szCs w:val="24"/>
              </w:rPr>
            </w:pPr>
            <w:r w:rsidRPr="006503CF">
              <w:rPr>
                <w:rFonts w:cs="Arial"/>
                <w:color w:val="000000"/>
                <w:sz w:val="24"/>
                <w:szCs w:val="24"/>
                <w:shd w:val="clear" w:color="auto" w:fill="F2F2F2" w:themeFill="background1" w:themeFillShade="F2"/>
              </w:rPr>
              <w:t xml:space="preserve">A survey of the fossil record from bacteria, </w:t>
            </w:r>
            <w:proofErr w:type="spellStart"/>
            <w:r w:rsidRPr="006503CF">
              <w:rPr>
                <w:rFonts w:cs="Arial"/>
                <w:color w:val="000000"/>
                <w:sz w:val="24"/>
                <w:szCs w:val="24"/>
                <w:shd w:val="clear" w:color="auto" w:fill="F2F2F2" w:themeFill="background1" w:themeFillShade="F2"/>
              </w:rPr>
              <w:t>protista</w:t>
            </w:r>
            <w:proofErr w:type="spellEnd"/>
            <w:r w:rsidRPr="006503CF">
              <w:rPr>
                <w:rFonts w:cs="Arial"/>
                <w:color w:val="000000"/>
                <w:sz w:val="24"/>
                <w:szCs w:val="24"/>
                <w:shd w:val="clear" w:color="auto" w:fill="F2F2F2" w:themeFill="background1" w:themeFillShade="F2"/>
              </w:rPr>
              <w:t>, calcareous algae, to invertebrate animals. Topics on each group of fossils include functional morphology, evolutionary trend, ancient living environments, contribution to sediment accumulation and reef-building, utility for dating and correlating rocks and for understanding long-term biodiversity change.</w:t>
            </w:r>
            <w:r w:rsidRPr="006503CF">
              <w:rPr>
                <w:rStyle w:val="apple-converted-space"/>
                <w:rFonts w:cs="Arial"/>
                <w:color w:val="000000"/>
                <w:sz w:val="24"/>
                <w:szCs w:val="24"/>
                <w:shd w:val="clear" w:color="auto" w:fill="F2F2F2" w:themeFill="background1" w:themeFillShade="F2"/>
              </w:rPr>
              <w:t> </w:t>
            </w:r>
          </w:p>
        </w:tc>
      </w:tr>
      <w:tr w:rsidR="00ED3391" w:rsidRPr="006503CF" w:rsidTr="006503CF">
        <w:trPr>
          <w:trHeight w:val="340"/>
        </w:trPr>
        <w:tc>
          <w:tcPr>
            <w:tcW w:w="938" w:type="pct"/>
            <w:gridSpan w:val="2"/>
            <w:shd w:val="clear" w:color="auto" w:fill="F2F2F2" w:themeFill="background1" w:themeFillShade="F2"/>
            <w:vAlign w:val="center"/>
          </w:tcPr>
          <w:p w:rsidR="00ED3391" w:rsidRPr="006503CF" w:rsidRDefault="00ED3391" w:rsidP="00FB0303">
            <w:pPr>
              <w:rPr>
                <w:rFonts w:eastAsia="Times New Roman" w:cs="Times New Roman"/>
                <w:color w:val="000000"/>
                <w:sz w:val="24"/>
                <w:szCs w:val="24"/>
              </w:rPr>
            </w:pPr>
            <w:r w:rsidRPr="006503CF">
              <w:rPr>
                <w:rFonts w:eastAsia="Times New Roman" w:cs="Times New Roman"/>
                <w:color w:val="000000"/>
                <w:sz w:val="24"/>
                <w:szCs w:val="24"/>
              </w:rPr>
              <w:t>ES 2281A/B</w:t>
            </w:r>
          </w:p>
        </w:tc>
        <w:tc>
          <w:tcPr>
            <w:tcW w:w="1063" w:type="pct"/>
            <w:shd w:val="clear" w:color="auto" w:fill="F2F2F2" w:themeFill="background1" w:themeFillShade="F2"/>
            <w:vAlign w:val="center"/>
          </w:tcPr>
          <w:p w:rsidR="00ED3391" w:rsidRPr="006503CF" w:rsidRDefault="00ED3391" w:rsidP="00FB0303">
            <w:pPr>
              <w:rPr>
                <w:rFonts w:eastAsia="Times New Roman" w:cs="Times New Roman"/>
                <w:color w:val="000000"/>
                <w:sz w:val="24"/>
                <w:szCs w:val="24"/>
              </w:rPr>
            </w:pPr>
            <w:r w:rsidRPr="006503CF">
              <w:rPr>
                <w:rFonts w:eastAsia="Times New Roman" w:cs="Times New Roman"/>
                <w:color w:val="000000"/>
                <w:sz w:val="24"/>
                <w:szCs w:val="24"/>
              </w:rPr>
              <w:t xml:space="preserve">Geology for Engineers  </w:t>
            </w:r>
          </w:p>
        </w:tc>
        <w:tc>
          <w:tcPr>
            <w:tcW w:w="2999" w:type="pct"/>
            <w:shd w:val="clear" w:color="auto" w:fill="F2F2F2" w:themeFill="background1" w:themeFillShade="F2"/>
            <w:vAlign w:val="center"/>
          </w:tcPr>
          <w:p w:rsidR="00ED3391" w:rsidRPr="006503CF" w:rsidRDefault="00ED3391" w:rsidP="00FB0303">
            <w:pPr>
              <w:rPr>
                <w:rFonts w:cs="Times New Roman"/>
                <w:sz w:val="24"/>
                <w:szCs w:val="24"/>
              </w:rPr>
            </w:pPr>
            <w:r w:rsidRPr="006503CF">
              <w:rPr>
                <w:rFonts w:cs="Arial"/>
                <w:color w:val="000000"/>
                <w:sz w:val="24"/>
                <w:szCs w:val="24"/>
                <w:shd w:val="clear" w:color="auto" w:fill="F2F2F2" w:themeFill="background1" w:themeFillShade="F2"/>
              </w:rPr>
              <w:t xml:space="preserve">Introduction to physical geology with emphasis on the engineering oriented aspects of the Earth Sciences. Topics include: minerals and rocks; mass movements; interpretation of aerial photographs, topographic and geologic maps; </w:t>
            </w:r>
            <w:proofErr w:type="spellStart"/>
            <w:r w:rsidRPr="006503CF">
              <w:rPr>
                <w:rFonts w:cs="Arial"/>
                <w:color w:val="000000"/>
                <w:sz w:val="24"/>
                <w:szCs w:val="24"/>
                <w:shd w:val="clear" w:color="auto" w:fill="F2F2F2" w:themeFill="background1" w:themeFillShade="F2"/>
              </w:rPr>
              <w:t>surficial</w:t>
            </w:r>
            <w:proofErr w:type="spellEnd"/>
            <w:r w:rsidRPr="006503CF">
              <w:rPr>
                <w:rFonts w:cs="Arial"/>
                <w:color w:val="000000"/>
                <w:sz w:val="24"/>
                <w:szCs w:val="24"/>
                <w:shd w:val="clear" w:color="auto" w:fill="F2F2F2" w:themeFill="background1" w:themeFillShade="F2"/>
              </w:rPr>
              <w:t xml:space="preserve"> processes and their manifestations; surface and ground water; structural geology and subsurface processes; and earth resources.</w:t>
            </w:r>
            <w:r w:rsidRPr="006503CF">
              <w:rPr>
                <w:rStyle w:val="apple-converted-space"/>
                <w:rFonts w:cs="Arial"/>
                <w:color w:val="000000"/>
                <w:sz w:val="24"/>
                <w:szCs w:val="24"/>
                <w:shd w:val="clear" w:color="auto" w:fill="FFFFFF"/>
              </w:rPr>
              <w:t> </w:t>
            </w:r>
          </w:p>
        </w:tc>
      </w:tr>
      <w:tr w:rsidR="00ED3391" w:rsidRPr="006503CF" w:rsidTr="006503CF">
        <w:trPr>
          <w:trHeight w:val="340"/>
        </w:trPr>
        <w:tc>
          <w:tcPr>
            <w:tcW w:w="938" w:type="pct"/>
            <w:gridSpan w:val="2"/>
            <w:shd w:val="clear" w:color="auto" w:fill="F2F2F2" w:themeFill="background1" w:themeFillShade="F2"/>
            <w:vAlign w:val="center"/>
          </w:tcPr>
          <w:p w:rsidR="00ED3391" w:rsidRPr="006503CF" w:rsidRDefault="00ED3391" w:rsidP="00FB0303">
            <w:pPr>
              <w:rPr>
                <w:rFonts w:eastAsia="Times New Roman" w:cs="Times New Roman"/>
                <w:color w:val="000000"/>
                <w:sz w:val="24"/>
                <w:szCs w:val="24"/>
              </w:rPr>
            </w:pPr>
            <w:r w:rsidRPr="006503CF">
              <w:rPr>
                <w:rFonts w:eastAsia="Times New Roman" w:cs="Times New Roman"/>
                <w:color w:val="000000"/>
                <w:sz w:val="24"/>
                <w:szCs w:val="24"/>
              </w:rPr>
              <w:t>ES 3320A/B</w:t>
            </w:r>
          </w:p>
        </w:tc>
        <w:tc>
          <w:tcPr>
            <w:tcW w:w="1063" w:type="pct"/>
            <w:shd w:val="clear" w:color="auto" w:fill="F2F2F2" w:themeFill="background1" w:themeFillShade="F2"/>
            <w:vAlign w:val="center"/>
          </w:tcPr>
          <w:p w:rsidR="00ED3391" w:rsidRPr="006503CF" w:rsidRDefault="00ED3391" w:rsidP="00FB0303">
            <w:pPr>
              <w:rPr>
                <w:rFonts w:eastAsia="Times New Roman" w:cs="Times New Roman"/>
                <w:color w:val="000000"/>
                <w:sz w:val="24"/>
                <w:szCs w:val="24"/>
              </w:rPr>
            </w:pPr>
            <w:r w:rsidRPr="006503CF">
              <w:rPr>
                <w:rFonts w:eastAsia="Times New Roman" w:cs="Times New Roman"/>
                <w:color w:val="000000"/>
                <w:sz w:val="24"/>
                <w:szCs w:val="24"/>
              </w:rPr>
              <w:t>Environmental and Exploration Geophysics II</w:t>
            </w:r>
          </w:p>
        </w:tc>
        <w:tc>
          <w:tcPr>
            <w:tcW w:w="2999" w:type="pct"/>
            <w:shd w:val="clear" w:color="auto" w:fill="F2F2F2" w:themeFill="background1" w:themeFillShade="F2"/>
            <w:vAlign w:val="center"/>
          </w:tcPr>
          <w:p w:rsidR="00ED3391" w:rsidRPr="006503CF" w:rsidRDefault="00ED3391" w:rsidP="00FB0303">
            <w:pPr>
              <w:rPr>
                <w:rFonts w:cs="Times New Roman"/>
                <w:sz w:val="24"/>
                <w:szCs w:val="24"/>
              </w:rPr>
            </w:pPr>
            <w:r w:rsidRPr="006503CF">
              <w:rPr>
                <w:rFonts w:cs="Arial"/>
                <w:color w:val="000000"/>
                <w:sz w:val="24"/>
                <w:szCs w:val="24"/>
                <w:shd w:val="clear" w:color="auto" w:fill="F2F2F2" w:themeFill="background1" w:themeFillShade="F2"/>
              </w:rPr>
              <w:t>An advanced course covering the geophysical techniques used for subsurface sensing, with applications to environmental studies and resource exploration. Data analysis includes seismology, gravity, electromagnetic and radiometric applications.</w:t>
            </w:r>
          </w:p>
        </w:tc>
      </w:tr>
      <w:tr w:rsidR="00ED3391" w:rsidRPr="006503CF" w:rsidTr="006503CF">
        <w:trPr>
          <w:trHeight w:val="340"/>
        </w:trPr>
        <w:tc>
          <w:tcPr>
            <w:tcW w:w="938" w:type="pct"/>
            <w:gridSpan w:val="2"/>
            <w:shd w:val="clear" w:color="auto" w:fill="F2F2F2" w:themeFill="background1" w:themeFillShade="F2"/>
            <w:vAlign w:val="center"/>
          </w:tcPr>
          <w:p w:rsidR="00ED3391" w:rsidRPr="006503CF" w:rsidRDefault="00ED3391" w:rsidP="00FB0303">
            <w:pPr>
              <w:rPr>
                <w:rFonts w:eastAsia="Times New Roman" w:cs="Times New Roman"/>
                <w:color w:val="000000"/>
                <w:sz w:val="24"/>
                <w:szCs w:val="24"/>
              </w:rPr>
            </w:pPr>
            <w:r w:rsidRPr="006503CF">
              <w:rPr>
                <w:rFonts w:eastAsia="Times New Roman" w:cs="Times New Roman"/>
                <w:color w:val="000000"/>
                <w:sz w:val="24"/>
                <w:szCs w:val="24"/>
              </w:rPr>
              <w:t>ES 3340A/B</w:t>
            </w:r>
          </w:p>
        </w:tc>
        <w:tc>
          <w:tcPr>
            <w:tcW w:w="1063" w:type="pct"/>
            <w:shd w:val="clear" w:color="auto" w:fill="F2F2F2" w:themeFill="background1" w:themeFillShade="F2"/>
            <w:vAlign w:val="center"/>
          </w:tcPr>
          <w:p w:rsidR="00ED3391" w:rsidRPr="006503CF" w:rsidRDefault="00ED3391" w:rsidP="00FB0303">
            <w:pPr>
              <w:rPr>
                <w:rFonts w:eastAsia="Times New Roman" w:cs="Times New Roman"/>
                <w:color w:val="000000"/>
                <w:sz w:val="24"/>
                <w:szCs w:val="24"/>
              </w:rPr>
            </w:pPr>
            <w:r w:rsidRPr="006503CF">
              <w:rPr>
                <w:rFonts w:eastAsia="Times New Roman" w:cs="Times New Roman"/>
                <w:color w:val="000000"/>
                <w:sz w:val="24"/>
                <w:szCs w:val="24"/>
              </w:rPr>
              <w:t>Watershed Hydrology</w:t>
            </w:r>
          </w:p>
        </w:tc>
        <w:tc>
          <w:tcPr>
            <w:tcW w:w="2999" w:type="pct"/>
            <w:shd w:val="clear" w:color="auto" w:fill="F2F2F2" w:themeFill="background1" w:themeFillShade="F2"/>
            <w:vAlign w:val="center"/>
          </w:tcPr>
          <w:p w:rsidR="00ED3391" w:rsidRPr="006503CF" w:rsidRDefault="00ED3391" w:rsidP="00FB0303">
            <w:pPr>
              <w:rPr>
                <w:rFonts w:cs="Times New Roman"/>
                <w:sz w:val="24"/>
                <w:szCs w:val="24"/>
              </w:rPr>
            </w:pPr>
            <w:r w:rsidRPr="006503CF">
              <w:rPr>
                <w:rFonts w:cs="Arial"/>
                <w:color w:val="000000"/>
                <w:sz w:val="24"/>
                <w:szCs w:val="24"/>
                <w:shd w:val="clear" w:color="auto" w:fill="F2F2F2" w:themeFill="background1" w:themeFillShade="F2"/>
              </w:rPr>
              <w:t xml:space="preserve">Occurrence, movement, and behavior of water in the hydrologic cycle. The development of quantitative representations of hydrologic processes (e.g., precipitation, </w:t>
            </w:r>
            <w:proofErr w:type="spellStart"/>
            <w:r w:rsidRPr="006503CF">
              <w:rPr>
                <w:rFonts w:cs="Arial"/>
                <w:color w:val="000000"/>
                <w:sz w:val="24"/>
                <w:szCs w:val="24"/>
                <w:shd w:val="clear" w:color="auto" w:fill="F2F2F2" w:themeFill="background1" w:themeFillShade="F2"/>
              </w:rPr>
              <w:t>evapotranspirtation</w:t>
            </w:r>
            <w:proofErr w:type="spellEnd"/>
            <w:r w:rsidRPr="006503CF">
              <w:rPr>
                <w:rFonts w:cs="Arial"/>
                <w:color w:val="000000"/>
                <w:sz w:val="24"/>
                <w:szCs w:val="24"/>
                <w:shd w:val="clear" w:color="auto" w:fill="F2F2F2" w:themeFill="background1" w:themeFillShade="F2"/>
              </w:rPr>
              <w:t>, runoff, infiltration and unsaturated flow, saturated flow, surface flow). Analysis of stream response hydrographs. Statistical models of predicting flood responses and water resource management.</w:t>
            </w:r>
            <w:r w:rsidRPr="006503CF">
              <w:rPr>
                <w:rStyle w:val="apple-converted-space"/>
                <w:rFonts w:cs="Arial"/>
                <w:color w:val="000000"/>
                <w:sz w:val="24"/>
                <w:szCs w:val="24"/>
                <w:shd w:val="clear" w:color="auto" w:fill="F2F2F2" w:themeFill="background1" w:themeFillShade="F2"/>
              </w:rPr>
              <w:t> </w:t>
            </w:r>
          </w:p>
        </w:tc>
      </w:tr>
      <w:tr w:rsidR="00ED3391" w:rsidRPr="006503CF" w:rsidTr="006503CF">
        <w:trPr>
          <w:trHeight w:val="340"/>
        </w:trPr>
        <w:tc>
          <w:tcPr>
            <w:tcW w:w="938" w:type="pct"/>
            <w:gridSpan w:val="2"/>
            <w:shd w:val="clear" w:color="auto" w:fill="F2F2F2" w:themeFill="background1" w:themeFillShade="F2"/>
            <w:vAlign w:val="center"/>
          </w:tcPr>
          <w:p w:rsidR="00ED3391" w:rsidRPr="006503CF" w:rsidRDefault="00ED3391" w:rsidP="00FB0303">
            <w:pPr>
              <w:rPr>
                <w:rFonts w:eastAsia="Times New Roman" w:cs="Times New Roman"/>
                <w:color w:val="000000"/>
                <w:sz w:val="24"/>
                <w:szCs w:val="24"/>
              </w:rPr>
            </w:pPr>
            <w:r w:rsidRPr="006503CF">
              <w:rPr>
                <w:rFonts w:eastAsia="Times New Roman" w:cs="Times New Roman"/>
                <w:color w:val="000000"/>
                <w:sz w:val="24"/>
                <w:szCs w:val="24"/>
              </w:rPr>
              <w:t>ES 3341A/B</w:t>
            </w:r>
          </w:p>
        </w:tc>
        <w:tc>
          <w:tcPr>
            <w:tcW w:w="1063" w:type="pct"/>
            <w:shd w:val="clear" w:color="auto" w:fill="F2F2F2" w:themeFill="background1" w:themeFillShade="F2"/>
            <w:vAlign w:val="center"/>
          </w:tcPr>
          <w:p w:rsidR="00ED3391" w:rsidRPr="006503CF" w:rsidRDefault="00ED3391" w:rsidP="00FB0303">
            <w:pPr>
              <w:rPr>
                <w:rFonts w:eastAsia="Times New Roman" w:cs="Times New Roman"/>
                <w:color w:val="000000"/>
                <w:sz w:val="24"/>
                <w:szCs w:val="24"/>
              </w:rPr>
            </w:pPr>
            <w:r w:rsidRPr="006503CF">
              <w:rPr>
                <w:rFonts w:eastAsia="Times New Roman" w:cs="Times New Roman"/>
                <w:color w:val="000000"/>
                <w:sz w:val="24"/>
                <w:szCs w:val="24"/>
              </w:rPr>
              <w:t>Waters and Geochemical Cycles</w:t>
            </w:r>
          </w:p>
        </w:tc>
        <w:tc>
          <w:tcPr>
            <w:tcW w:w="2999" w:type="pct"/>
            <w:shd w:val="clear" w:color="auto" w:fill="F2F2F2" w:themeFill="background1" w:themeFillShade="F2"/>
            <w:vAlign w:val="center"/>
          </w:tcPr>
          <w:p w:rsidR="00ED3391" w:rsidRPr="006503CF" w:rsidRDefault="00ED3391" w:rsidP="00FB0303">
            <w:pPr>
              <w:rPr>
                <w:rFonts w:cs="Times New Roman"/>
                <w:sz w:val="24"/>
                <w:szCs w:val="24"/>
              </w:rPr>
            </w:pPr>
            <w:r w:rsidRPr="006503CF">
              <w:rPr>
                <w:rFonts w:cs="Arial"/>
                <w:color w:val="000000"/>
                <w:sz w:val="24"/>
                <w:szCs w:val="24"/>
                <w:shd w:val="clear" w:color="auto" w:fill="F2F2F2" w:themeFill="background1" w:themeFillShade="F2"/>
              </w:rPr>
              <w:t>Acquisition of solutes by rain, surface and subsurface waters and their transportation and deposition in natural environments (e.g., formation of ore deposits). Natural sources of potential pollutants (e.g., heavy metals). Geochemical cycles of solutes and waters.</w:t>
            </w:r>
          </w:p>
        </w:tc>
      </w:tr>
      <w:tr w:rsidR="00ED3391" w:rsidRPr="006503CF" w:rsidTr="006503CF">
        <w:trPr>
          <w:trHeight w:val="340"/>
        </w:trPr>
        <w:tc>
          <w:tcPr>
            <w:tcW w:w="938" w:type="pct"/>
            <w:gridSpan w:val="2"/>
            <w:shd w:val="clear" w:color="auto" w:fill="F2F2F2" w:themeFill="background1" w:themeFillShade="F2"/>
            <w:vAlign w:val="center"/>
          </w:tcPr>
          <w:p w:rsidR="00ED3391" w:rsidRPr="006503CF" w:rsidRDefault="00ED3391" w:rsidP="007B2828">
            <w:pPr>
              <w:rPr>
                <w:rFonts w:eastAsia="Times New Roman" w:cs="Times New Roman"/>
                <w:color w:val="000000"/>
                <w:sz w:val="24"/>
                <w:szCs w:val="24"/>
              </w:rPr>
            </w:pPr>
            <w:r w:rsidRPr="006503CF">
              <w:rPr>
                <w:rFonts w:eastAsia="Times New Roman" w:cs="Times New Roman"/>
                <w:color w:val="000000"/>
                <w:sz w:val="24"/>
                <w:szCs w:val="24"/>
              </w:rPr>
              <w:t>ES 3372 A/B</w:t>
            </w:r>
          </w:p>
        </w:tc>
        <w:tc>
          <w:tcPr>
            <w:tcW w:w="1063" w:type="pct"/>
            <w:shd w:val="clear" w:color="auto" w:fill="F2F2F2" w:themeFill="background1" w:themeFillShade="F2"/>
            <w:vAlign w:val="center"/>
          </w:tcPr>
          <w:p w:rsidR="00ED3391" w:rsidRPr="006503CF" w:rsidRDefault="00ED3391" w:rsidP="007B2828">
            <w:pPr>
              <w:rPr>
                <w:rFonts w:eastAsia="Times New Roman" w:cs="Times New Roman"/>
                <w:color w:val="000000"/>
                <w:sz w:val="24"/>
                <w:szCs w:val="24"/>
              </w:rPr>
            </w:pPr>
            <w:r w:rsidRPr="006503CF">
              <w:rPr>
                <w:rFonts w:eastAsia="Times New Roman" w:cs="Times New Roman"/>
                <w:color w:val="000000"/>
                <w:sz w:val="24"/>
                <w:szCs w:val="24"/>
              </w:rPr>
              <w:t xml:space="preserve"> Introduction to Petroleum Systems</w:t>
            </w:r>
          </w:p>
        </w:tc>
        <w:tc>
          <w:tcPr>
            <w:tcW w:w="2999" w:type="pct"/>
            <w:shd w:val="clear" w:color="auto" w:fill="F2F2F2" w:themeFill="background1" w:themeFillShade="F2"/>
            <w:vAlign w:val="center"/>
          </w:tcPr>
          <w:p w:rsidR="00ED3391" w:rsidRPr="006503CF" w:rsidRDefault="00ED3391" w:rsidP="007B2828">
            <w:pPr>
              <w:rPr>
                <w:rFonts w:cs="Arial"/>
                <w:color w:val="000000"/>
                <w:sz w:val="24"/>
                <w:szCs w:val="24"/>
                <w:shd w:val="clear" w:color="auto" w:fill="F2F2F2" w:themeFill="background1" w:themeFillShade="F2"/>
              </w:rPr>
            </w:pPr>
            <w:r w:rsidRPr="006503CF">
              <w:rPr>
                <w:rFonts w:cs="Arial"/>
                <w:color w:val="000000"/>
                <w:sz w:val="24"/>
                <w:szCs w:val="24"/>
                <w:shd w:val="clear" w:color="auto" w:fill="F2F2F2" w:themeFill="background1" w:themeFillShade="F2"/>
              </w:rPr>
              <w:t>The study of the fundamental geological components of petroleum systems responsible for oil and natural gas accumulations in sedimentary basins. The fate of organic matter is traced along a path from source rocks, maturation, migration, to reservoir, trap and seal. Labs incorporate use of industry software.</w:t>
            </w:r>
          </w:p>
        </w:tc>
      </w:tr>
      <w:tr w:rsidR="00ED3391" w:rsidRPr="006503CF" w:rsidTr="006503CF">
        <w:trPr>
          <w:trHeight w:val="340"/>
        </w:trPr>
        <w:tc>
          <w:tcPr>
            <w:tcW w:w="938" w:type="pct"/>
            <w:gridSpan w:val="2"/>
            <w:shd w:val="clear" w:color="auto" w:fill="F2F2F2" w:themeFill="background1" w:themeFillShade="F2"/>
            <w:vAlign w:val="center"/>
          </w:tcPr>
          <w:p w:rsidR="00ED3391" w:rsidRPr="006503CF" w:rsidRDefault="00ED3391" w:rsidP="00FB0303">
            <w:pPr>
              <w:rPr>
                <w:rFonts w:eastAsia="Times New Roman" w:cs="Times New Roman"/>
                <w:color w:val="000000"/>
                <w:sz w:val="24"/>
                <w:szCs w:val="24"/>
              </w:rPr>
            </w:pPr>
            <w:r w:rsidRPr="006503CF">
              <w:rPr>
                <w:rFonts w:eastAsia="Times New Roman" w:cs="Times New Roman"/>
                <w:color w:val="000000"/>
                <w:sz w:val="24"/>
                <w:szCs w:val="24"/>
              </w:rPr>
              <w:t>ES 4431A/B</w:t>
            </w:r>
          </w:p>
        </w:tc>
        <w:tc>
          <w:tcPr>
            <w:tcW w:w="1063" w:type="pct"/>
            <w:shd w:val="clear" w:color="auto" w:fill="F2F2F2" w:themeFill="background1" w:themeFillShade="F2"/>
            <w:vAlign w:val="center"/>
          </w:tcPr>
          <w:p w:rsidR="00ED3391" w:rsidRPr="006503CF" w:rsidRDefault="00ED3391" w:rsidP="00FB0303">
            <w:pPr>
              <w:rPr>
                <w:rFonts w:eastAsia="Times New Roman" w:cs="Times New Roman"/>
                <w:color w:val="000000"/>
                <w:sz w:val="24"/>
                <w:szCs w:val="24"/>
              </w:rPr>
            </w:pPr>
            <w:r w:rsidRPr="006503CF">
              <w:rPr>
                <w:rFonts w:eastAsia="Times New Roman" w:cs="Times New Roman"/>
                <w:color w:val="000000"/>
                <w:sz w:val="24"/>
                <w:szCs w:val="24"/>
              </w:rPr>
              <w:t>Isotope Geochemistry in Earth and Environmental Science</w:t>
            </w:r>
          </w:p>
        </w:tc>
        <w:tc>
          <w:tcPr>
            <w:tcW w:w="2999" w:type="pct"/>
            <w:shd w:val="clear" w:color="auto" w:fill="F2F2F2" w:themeFill="background1" w:themeFillShade="F2"/>
            <w:vAlign w:val="center"/>
          </w:tcPr>
          <w:p w:rsidR="00ED3391" w:rsidRPr="006503CF" w:rsidRDefault="00ED3391" w:rsidP="00FB0303">
            <w:pPr>
              <w:rPr>
                <w:rFonts w:cs="Times New Roman"/>
                <w:sz w:val="24"/>
                <w:szCs w:val="24"/>
              </w:rPr>
            </w:pPr>
            <w:r w:rsidRPr="006503CF">
              <w:rPr>
                <w:rFonts w:cs="Arial"/>
                <w:color w:val="000000"/>
                <w:sz w:val="24"/>
                <w:szCs w:val="24"/>
                <w:shd w:val="clear" w:color="auto" w:fill="F2F2F2" w:themeFill="background1" w:themeFillShade="F2"/>
              </w:rPr>
              <w:t>Stable isotopes (O</w:t>
            </w:r>
            <w:proofErr w:type="gramStart"/>
            <w:r w:rsidRPr="006503CF">
              <w:rPr>
                <w:rFonts w:cs="Arial"/>
                <w:color w:val="000000"/>
                <w:sz w:val="24"/>
                <w:szCs w:val="24"/>
                <w:shd w:val="clear" w:color="auto" w:fill="F2F2F2" w:themeFill="background1" w:themeFillShade="F2"/>
              </w:rPr>
              <w:t>,H,C,S,N</w:t>
            </w:r>
            <w:proofErr w:type="gramEnd"/>
            <w:r w:rsidRPr="006503CF">
              <w:rPr>
                <w:rFonts w:cs="Arial"/>
                <w:color w:val="000000"/>
                <w:sz w:val="24"/>
                <w:szCs w:val="24"/>
                <w:shd w:val="clear" w:color="auto" w:fill="F2F2F2" w:themeFill="background1" w:themeFillShade="F2"/>
              </w:rPr>
              <w:t xml:space="preserve">), atmosphere, hydrosphere, sedimentary and </w:t>
            </w:r>
            <w:proofErr w:type="spellStart"/>
            <w:r w:rsidRPr="006503CF">
              <w:rPr>
                <w:rFonts w:cs="Arial"/>
                <w:color w:val="000000"/>
                <w:sz w:val="24"/>
                <w:szCs w:val="24"/>
                <w:shd w:val="clear" w:color="auto" w:fill="F2F2F2" w:themeFill="background1" w:themeFillShade="F2"/>
              </w:rPr>
              <w:t>diagenetic</w:t>
            </w:r>
            <w:proofErr w:type="spellEnd"/>
            <w:r w:rsidRPr="006503CF">
              <w:rPr>
                <w:rFonts w:cs="Arial"/>
                <w:color w:val="000000"/>
                <w:sz w:val="24"/>
                <w:szCs w:val="24"/>
                <w:shd w:val="clear" w:color="auto" w:fill="F2F2F2" w:themeFill="background1" w:themeFillShade="F2"/>
              </w:rPr>
              <w:t xml:space="preserve"> systems, hydrothermal systems, fluid migration, ore-forming fluids, igneous and metamorphic rocks. Environmental applications: groundwater, oceans, wetlands, acid rain; acid mine drainage, climate fluctuation; global cycle modification. Radiogenic isotopes: dating techniques; crust and mantle evolution, environmental tracing.</w:t>
            </w:r>
            <w:r w:rsidRPr="006503CF">
              <w:rPr>
                <w:rStyle w:val="apple-converted-space"/>
                <w:rFonts w:cs="Arial"/>
                <w:color w:val="000000"/>
                <w:sz w:val="24"/>
                <w:szCs w:val="24"/>
                <w:shd w:val="clear" w:color="auto" w:fill="F2F2F2" w:themeFill="background1" w:themeFillShade="F2"/>
              </w:rPr>
              <w:t> </w:t>
            </w:r>
          </w:p>
        </w:tc>
      </w:tr>
      <w:tr w:rsidR="00ED3391" w:rsidRPr="006503CF" w:rsidTr="006503CF">
        <w:trPr>
          <w:trHeight w:val="340"/>
        </w:trPr>
        <w:tc>
          <w:tcPr>
            <w:tcW w:w="938" w:type="pct"/>
            <w:gridSpan w:val="2"/>
            <w:shd w:val="clear" w:color="auto" w:fill="F2F2F2" w:themeFill="background1" w:themeFillShade="F2"/>
            <w:vAlign w:val="center"/>
          </w:tcPr>
          <w:p w:rsidR="00ED3391" w:rsidRPr="006503CF" w:rsidRDefault="00ED3391" w:rsidP="00FB0303">
            <w:pPr>
              <w:rPr>
                <w:rFonts w:eastAsia="Times New Roman" w:cs="Times New Roman"/>
                <w:color w:val="000000"/>
                <w:sz w:val="24"/>
                <w:szCs w:val="24"/>
              </w:rPr>
            </w:pPr>
            <w:r w:rsidRPr="006503CF">
              <w:rPr>
                <w:rFonts w:eastAsia="Times New Roman" w:cs="Times New Roman"/>
                <w:color w:val="000000"/>
                <w:sz w:val="24"/>
                <w:szCs w:val="24"/>
              </w:rPr>
              <w:lastRenderedPageBreak/>
              <w:t>ES 4440A/B</w:t>
            </w:r>
          </w:p>
        </w:tc>
        <w:tc>
          <w:tcPr>
            <w:tcW w:w="1063" w:type="pct"/>
            <w:shd w:val="clear" w:color="auto" w:fill="F2F2F2" w:themeFill="background1" w:themeFillShade="F2"/>
            <w:vAlign w:val="center"/>
          </w:tcPr>
          <w:p w:rsidR="00ED3391" w:rsidRPr="006503CF" w:rsidRDefault="00ED3391" w:rsidP="00FB0303">
            <w:pPr>
              <w:rPr>
                <w:rFonts w:eastAsia="Times New Roman" w:cs="Times New Roman"/>
                <w:color w:val="000000"/>
                <w:sz w:val="24"/>
                <w:szCs w:val="24"/>
              </w:rPr>
            </w:pPr>
            <w:r w:rsidRPr="006503CF">
              <w:rPr>
                <w:rFonts w:eastAsia="Times New Roman" w:cs="Times New Roman"/>
                <w:color w:val="000000"/>
                <w:sz w:val="24"/>
                <w:szCs w:val="24"/>
              </w:rPr>
              <w:t>Fundamentals of Ground Water Flow and Contaminant Transport</w:t>
            </w:r>
          </w:p>
        </w:tc>
        <w:tc>
          <w:tcPr>
            <w:tcW w:w="2999" w:type="pct"/>
            <w:shd w:val="clear" w:color="auto" w:fill="F2F2F2" w:themeFill="background1" w:themeFillShade="F2"/>
            <w:vAlign w:val="center"/>
          </w:tcPr>
          <w:p w:rsidR="00ED3391" w:rsidRPr="006503CF" w:rsidRDefault="00ED3391" w:rsidP="00FB0303">
            <w:pPr>
              <w:rPr>
                <w:rFonts w:cs="Times New Roman"/>
                <w:sz w:val="24"/>
                <w:szCs w:val="24"/>
              </w:rPr>
            </w:pPr>
            <w:r w:rsidRPr="006503CF">
              <w:rPr>
                <w:rFonts w:cs="Arial"/>
                <w:color w:val="000000"/>
                <w:sz w:val="24"/>
                <w:szCs w:val="24"/>
                <w:shd w:val="clear" w:color="auto" w:fill="F2F2F2" w:themeFill="background1" w:themeFillShade="F2"/>
              </w:rPr>
              <w:t xml:space="preserve">Occurrence, distribution, movement, chemistry and composition of ground water as a function of the geological environment; water quality and ground water contamination; collection and evaluation of </w:t>
            </w:r>
            <w:proofErr w:type="spellStart"/>
            <w:r w:rsidRPr="006503CF">
              <w:rPr>
                <w:rFonts w:cs="Arial"/>
                <w:color w:val="000000"/>
                <w:sz w:val="24"/>
                <w:szCs w:val="24"/>
                <w:shd w:val="clear" w:color="auto" w:fill="F2F2F2" w:themeFill="background1" w:themeFillShade="F2"/>
              </w:rPr>
              <w:t>hydrogeologic</w:t>
            </w:r>
            <w:proofErr w:type="spellEnd"/>
            <w:r w:rsidRPr="006503CF">
              <w:rPr>
                <w:rFonts w:cs="Arial"/>
                <w:color w:val="000000"/>
                <w:sz w:val="24"/>
                <w:szCs w:val="24"/>
                <w:shd w:val="clear" w:color="auto" w:fill="F2F2F2" w:themeFill="background1" w:themeFillShade="F2"/>
              </w:rPr>
              <w:t xml:space="preserve"> data; modelling ground-water flow and </w:t>
            </w:r>
            <w:proofErr w:type="spellStart"/>
            <w:r w:rsidRPr="006503CF">
              <w:rPr>
                <w:rFonts w:cs="Arial"/>
                <w:color w:val="000000"/>
                <w:sz w:val="24"/>
                <w:szCs w:val="24"/>
                <w:shd w:val="clear" w:color="auto" w:fill="F2F2F2" w:themeFill="background1" w:themeFillShade="F2"/>
              </w:rPr>
              <w:t>advective</w:t>
            </w:r>
            <w:proofErr w:type="spellEnd"/>
            <w:r w:rsidRPr="006503CF">
              <w:rPr>
                <w:rFonts w:cs="Arial"/>
                <w:color w:val="000000"/>
                <w:sz w:val="24"/>
                <w:szCs w:val="24"/>
                <w:shd w:val="clear" w:color="auto" w:fill="F2F2F2" w:themeFill="background1" w:themeFillShade="F2"/>
              </w:rPr>
              <w:t xml:space="preserve"> transport; case histories.</w:t>
            </w:r>
            <w:r w:rsidRPr="006503CF">
              <w:rPr>
                <w:rStyle w:val="apple-converted-space"/>
                <w:rFonts w:cs="Arial"/>
                <w:color w:val="000000"/>
                <w:sz w:val="24"/>
                <w:szCs w:val="24"/>
                <w:shd w:val="clear" w:color="auto" w:fill="F2F2F2" w:themeFill="background1" w:themeFillShade="F2"/>
              </w:rPr>
              <w:t> </w:t>
            </w:r>
          </w:p>
        </w:tc>
      </w:tr>
      <w:tr w:rsidR="00ED3391" w:rsidRPr="006503CF" w:rsidTr="006503CF">
        <w:trPr>
          <w:trHeight w:val="340"/>
        </w:trPr>
        <w:tc>
          <w:tcPr>
            <w:tcW w:w="938" w:type="pct"/>
            <w:gridSpan w:val="2"/>
            <w:shd w:val="clear" w:color="auto" w:fill="F2F2F2" w:themeFill="background1" w:themeFillShade="F2"/>
            <w:vAlign w:val="center"/>
          </w:tcPr>
          <w:p w:rsidR="00ED3391" w:rsidRPr="006503CF" w:rsidRDefault="00ED3391" w:rsidP="00FB0303">
            <w:pPr>
              <w:rPr>
                <w:rFonts w:eastAsia="Times New Roman" w:cs="Times New Roman"/>
                <w:color w:val="000000"/>
                <w:sz w:val="24"/>
                <w:szCs w:val="24"/>
              </w:rPr>
            </w:pPr>
            <w:r w:rsidRPr="006503CF">
              <w:rPr>
                <w:rFonts w:eastAsia="Times New Roman" w:cs="Times New Roman"/>
                <w:color w:val="000000"/>
                <w:sz w:val="24"/>
                <w:szCs w:val="24"/>
              </w:rPr>
              <w:t>ES 4444A/B</w:t>
            </w:r>
          </w:p>
        </w:tc>
        <w:tc>
          <w:tcPr>
            <w:tcW w:w="1063" w:type="pct"/>
            <w:shd w:val="clear" w:color="auto" w:fill="F2F2F2" w:themeFill="background1" w:themeFillShade="F2"/>
            <w:vAlign w:val="center"/>
          </w:tcPr>
          <w:p w:rsidR="00ED3391" w:rsidRPr="006503CF" w:rsidRDefault="00ED3391" w:rsidP="00FB0303">
            <w:pPr>
              <w:rPr>
                <w:rFonts w:eastAsia="Times New Roman" w:cs="Times New Roman"/>
                <w:color w:val="000000"/>
                <w:sz w:val="24"/>
                <w:szCs w:val="24"/>
              </w:rPr>
            </w:pPr>
            <w:r w:rsidRPr="006503CF">
              <w:rPr>
                <w:rFonts w:eastAsia="Times New Roman" w:cs="Times New Roman"/>
                <w:color w:val="000000"/>
                <w:sz w:val="24"/>
                <w:szCs w:val="24"/>
              </w:rPr>
              <w:t>Hazardous Mine Wastes</w:t>
            </w:r>
          </w:p>
        </w:tc>
        <w:tc>
          <w:tcPr>
            <w:tcW w:w="2999" w:type="pct"/>
            <w:shd w:val="clear" w:color="auto" w:fill="F2F2F2" w:themeFill="background1" w:themeFillShade="F2"/>
            <w:vAlign w:val="center"/>
          </w:tcPr>
          <w:p w:rsidR="00ED3391" w:rsidRPr="006503CF" w:rsidRDefault="00ED3391" w:rsidP="00FB0303">
            <w:pPr>
              <w:rPr>
                <w:rFonts w:cs="Times New Roman"/>
                <w:sz w:val="24"/>
                <w:szCs w:val="24"/>
              </w:rPr>
            </w:pPr>
            <w:r w:rsidRPr="006503CF">
              <w:rPr>
                <w:rFonts w:cs="Arial"/>
                <w:color w:val="000000"/>
                <w:sz w:val="24"/>
                <w:szCs w:val="24"/>
                <w:shd w:val="clear" w:color="auto" w:fill="F2F2F2" w:themeFill="background1" w:themeFillShade="F2"/>
              </w:rPr>
              <w:t>Introduction to uranium, Cu-</w:t>
            </w:r>
            <w:proofErr w:type="spellStart"/>
            <w:r w:rsidRPr="006503CF">
              <w:rPr>
                <w:rFonts w:cs="Arial"/>
                <w:color w:val="000000"/>
                <w:sz w:val="24"/>
                <w:szCs w:val="24"/>
                <w:shd w:val="clear" w:color="auto" w:fill="F2F2F2" w:themeFill="background1" w:themeFillShade="F2"/>
              </w:rPr>
              <w:t>Pb</w:t>
            </w:r>
            <w:proofErr w:type="spellEnd"/>
            <w:r w:rsidRPr="006503CF">
              <w:rPr>
                <w:rFonts w:cs="Arial"/>
                <w:color w:val="000000"/>
                <w:sz w:val="24"/>
                <w:szCs w:val="24"/>
                <w:shd w:val="clear" w:color="auto" w:fill="F2F2F2" w:themeFill="background1" w:themeFillShade="F2"/>
              </w:rPr>
              <w:t>-Zn sulphide and lode-gold deposits. Quantitative modelling is introduced, and focuses on reactions occurring in mine wastes. Common geochemical remediation practices are discussed. Students will propose and test chemical remedial actions for waste sites using geochemical modelling. Laboratories include the analysis and leaching of ores.</w:t>
            </w:r>
            <w:r w:rsidRPr="006503CF">
              <w:rPr>
                <w:rStyle w:val="apple-converted-space"/>
                <w:rFonts w:cs="Arial"/>
                <w:color w:val="000000"/>
                <w:sz w:val="24"/>
                <w:szCs w:val="24"/>
                <w:shd w:val="clear" w:color="auto" w:fill="F2F2F2" w:themeFill="background1" w:themeFillShade="F2"/>
              </w:rPr>
              <w:t> </w:t>
            </w:r>
          </w:p>
        </w:tc>
      </w:tr>
      <w:tr w:rsidR="00ED3391" w:rsidRPr="006503CF" w:rsidTr="006503CF">
        <w:trPr>
          <w:trHeight w:val="340"/>
        </w:trPr>
        <w:tc>
          <w:tcPr>
            <w:tcW w:w="938" w:type="pct"/>
            <w:gridSpan w:val="2"/>
            <w:shd w:val="clear" w:color="auto" w:fill="F2F2F2" w:themeFill="background1" w:themeFillShade="F2"/>
            <w:vAlign w:val="center"/>
          </w:tcPr>
          <w:p w:rsidR="00ED3391" w:rsidRPr="006503CF" w:rsidRDefault="00ED3391" w:rsidP="00FB0303">
            <w:pPr>
              <w:rPr>
                <w:rFonts w:eastAsia="Times New Roman" w:cs="Times New Roman"/>
                <w:color w:val="000000"/>
                <w:sz w:val="24"/>
                <w:szCs w:val="24"/>
              </w:rPr>
            </w:pPr>
            <w:r w:rsidRPr="006503CF">
              <w:rPr>
                <w:rFonts w:eastAsia="Times New Roman" w:cs="Times New Roman"/>
                <w:color w:val="000000"/>
                <w:sz w:val="24"/>
                <w:szCs w:val="24"/>
              </w:rPr>
              <w:t>ES 4462A/B</w:t>
            </w:r>
          </w:p>
        </w:tc>
        <w:tc>
          <w:tcPr>
            <w:tcW w:w="1063" w:type="pct"/>
            <w:shd w:val="clear" w:color="auto" w:fill="F2F2F2" w:themeFill="background1" w:themeFillShade="F2"/>
            <w:vAlign w:val="center"/>
          </w:tcPr>
          <w:p w:rsidR="00ED3391" w:rsidRPr="006503CF" w:rsidRDefault="00ED3391" w:rsidP="00FB0303">
            <w:pPr>
              <w:rPr>
                <w:rFonts w:eastAsia="Times New Roman" w:cs="Times New Roman"/>
                <w:color w:val="000000"/>
                <w:sz w:val="24"/>
                <w:szCs w:val="24"/>
              </w:rPr>
            </w:pPr>
            <w:r w:rsidRPr="006503CF">
              <w:rPr>
                <w:rFonts w:eastAsia="Times New Roman" w:cs="Times New Roman"/>
                <w:color w:val="000000"/>
                <w:sz w:val="24"/>
                <w:szCs w:val="24"/>
              </w:rPr>
              <w:t>Glacial and Quaternary Geology</w:t>
            </w:r>
          </w:p>
        </w:tc>
        <w:tc>
          <w:tcPr>
            <w:tcW w:w="2999" w:type="pct"/>
            <w:shd w:val="clear" w:color="auto" w:fill="F2F2F2" w:themeFill="background1" w:themeFillShade="F2"/>
            <w:vAlign w:val="center"/>
          </w:tcPr>
          <w:p w:rsidR="00ED3391" w:rsidRPr="006503CF" w:rsidRDefault="00ED3391" w:rsidP="00FB0303">
            <w:pPr>
              <w:rPr>
                <w:rFonts w:cs="Times New Roman"/>
                <w:sz w:val="24"/>
                <w:szCs w:val="24"/>
              </w:rPr>
            </w:pPr>
            <w:r w:rsidRPr="006503CF">
              <w:rPr>
                <w:rFonts w:cs="Arial"/>
                <w:color w:val="000000"/>
                <w:sz w:val="24"/>
                <w:szCs w:val="24"/>
                <w:shd w:val="clear" w:color="auto" w:fill="F2F2F2" w:themeFill="background1" w:themeFillShade="F2"/>
              </w:rPr>
              <w:t xml:space="preserve">The last 2 million years of Earth history. Glacial-interglacial cycles, global sea level and climate changes, and their causes. Extent and dynamics of North American </w:t>
            </w:r>
            <w:proofErr w:type="spellStart"/>
            <w:r w:rsidRPr="006503CF">
              <w:rPr>
                <w:rFonts w:cs="Arial"/>
                <w:color w:val="000000"/>
                <w:sz w:val="24"/>
                <w:szCs w:val="24"/>
                <w:shd w:val="clear" w:color="auto" w:fill="F2F2F2" w:themeFill="background1" w:themeFillShade="F2"/>
              </w:rPr>
              <w:t>Pliestocene</w:t>
            </w:r>
            <w:proofErr w:type="spellEnd"/>
            <w:r w:rsidRPr="006503CF">
              <w:rPr>
                <w:rFonts w:cs="Arial"/>
                <w:color w:val="000000"/>
                <w:sz w:val="24"/>
                <w:szCs w:val="24"/>
                <w:shd w:val="clear" w:color="auto" w:fill="F2F2F2" w:themeFill="background1" w:themeFillShade="F2"/>
              </w:rPr>
              <w:t xml:space="preserve"> ice sheets. Dating methods, Quaternary resources, waste disposal, air photo interpretation and </w:t>
            </w:r>
            <w:proofErr w:type="spellStart"/>
            <w:r w:rsidRPr="006503CF">
              <w:rPr>
                <w:rFonts w:cs="Arial"/>
                <w:color w:val="000000"/>
                <w:sz w:val="24"/>
                <w:szCs w:val="24"/>
                <w:shd w:val="clear" w:color="auto" w:fill="F2F2F2" w:themeFill="background1" w:themeFillShade="F2"/>
              </w:rPr>
              <w:t>surficial</w:t>
            </w:r>
            <w:proofErr w:type="spellEnd"/>
            <w:r w:rsidRPr="006503CF">
              <w:rPr>
                <w:rFonts w:cs="Arial"/>
                <w:color w:val="000000"/>
                <w:sz w:val="24"/>
                <w:szCs w:val="24"/>
                <w:shd w:val="clear" w:color="auto" w:fill="F2F2F2" w:themeFill="background1" w:themeFillShade="F2"/>
              </w:rPr>
              <w:t xml:space="preserve"> mapping. Laboratory exercises, field project, field trip.</w:t>
            </w:r>
            <w:r w:rsidRPr="006503CF">
              <w:rPr>
                <w:rStyle w:val="apple-converted-space"/>
                <w:rFonts w:cs="Arial"/>
                <w:color w:val="000000"/>
                <w:sz w:val="24"/>
                <w:szCs w:val="24"/>
                <w:shd w:val="clear" w:color="auto" w:fill="F2F2F2" w:themeFill="background1" w:themeFillShade="F2"/>
              </w:rPr>
              <w:t> </w:t>
            </w:r>
          </w:p>
        </w:tc>
      </w:tr>
      <w:tr w:rsidR="00ED3391" w:rsidRPr="006503CF" w:rsidTr="006503CF">
        <w:trPr>
          <w:trHeight w:val="340"/>
        </w:trPr>
        <w:tc>
          <w:tcPr>
            <w:tcW w:w="938" w:type="pct"/>
            <w:gridSpan w:val="2"/>
            <w:shd w:val="clear" w:color="auto" w:fill="F2F2F2" w:themeFill="background1" w:themeFillShade="F2"/>
            <w:vAlign w:val="center"/>
          </w:tcPr>
          <w:p w:rsidR="00ED3391" w:rsidRPr="006503CF" w:rsidRDefault="00ED3391" w:rsidP="00FB0303">
            <w:pPr>
              <w:rPr>
                <w:rFonts w:eastAsia="Times New Roman" w:cs="Times New Roman"/>
                <w:color w:val="000000"/>
                <w:sz w:val="24"/>
                <w:szCs w:val="24"/>
              </w:rPr>
            </w:pPr>
            <w:r w:rsidRPr="006503CF">
              <w:rPr>
                <w:rFonts w:eastAsia="Times New Roman" w:cs="Times New Roman"/>
                <w:color w:val="000000"/>
                <w:sz w:val="24"/>
                <w:szCs w:val="24"/>
              </w:rPr>
              <w:t>ES 4472 A/B</w:t>
            </w:r>
          </w:p>
        </w:tc>
        <w:tc>
          <w:tcPr>
            <w:tcW w:w="1063" w:type="pct"/>
            <w:shd w:val="clear" w:color="auto" w:fill="F2F2F2" w:themeFill="background1" w:themeFillShade="F2"/>
            <w:vAlign w:val="center"/>
          </w:tcPr>
          <w:p w:rsidR="00ED3391" w:rsidRPr="006503CF" w:rsidRDefault="00ED3391" w:rsidP="00FB0303">
            <w:pPr>
              <w:rPr>
                <w:rFonts w:eastAsia="Times New Roman" w:cs="Times New Roman"/>
                <w:color w:val="000000"/>
                <w:sz w:val="24"/>
                <w:szCs w:val="24"/>
              </w:rPr>
            </w:pPr>
            <w:r w:rsidRPr="006503CF">
              <w:rPr>
                <w:rFonts w:eastAsia="Times New Roman" w:cs="Times New Roman"/>
                <w:color w:val="000000"/>
                <w:sz w:val="24"/>
                <w:szCs w:val="24"/>
              </w:rPr>
              <w:t>Applied Petroleum Assessment</w:t>
            </w:r>
          </w:p>
        </w:tc>
        <w:tc>
          <w:tcPr>
            <w:tcW w:w="2999" w:type="pct"/>
            <w:shd w:val="clear" w:color="auto" w:fill="F2F2F2" w:themeFill="background1" w:themeFillShade="F2"/>
            <w:vAlign w:val="center"/>
          </w:tcPr>
          <w:p w:rsidR="00ED3391" w:rsidRPr="006503CF" w:rsidRDefault="00ED3391" w:rsidP="00FB0303">
            <w:pPr>
              <w:rPr>
                <w:rFonts w:cs="Arial"/>
                <w:color w:val="000000"/>
                <w:sz w:val="24"/>
                <w:szCs w:val="24"/>
                <w:shd w:val="clear" w:color="auto" w:fill="F2F2F2" w:themeFill="background1" w:themeFillShade="F2"/>
              </w:rPr>
            </w:pPr>
            <w:r w:rsidRPr="006503CF">
              <w:rPr>
                <w:rFonts w:cs="Arial"/>
                <w:color w:val="000000"/>
                <w:sz w:val="24"/>
                <w:szCs w:val="24"/>
                <w:shd w:val="clear" w:color="auto" w:fill="F2F2F2" w:themeFill="background1" w:themeFillShade="F2"/>
              </w:rPr>
              <w:t xml:space="preserve">Advanced-level study of characterization and quantitative assessment of petroleum plays and prospects, with an emphasis on the integration of </w:t>
            </w:r>
            <w:proofErr w:type="spellStart"/>
            <w:r w:rsidRPr="006503CF">
              <w:rPr>
                <w:rFonts w:cs="Arial"/>
                <w:color w:val="000000"/>
                <w:sz w:val="24"/>
                <w:szCs w:val="24"/>
                <w:shd w:val="clear" w:color="auto" w:fill="F2F2F2" w:themeFill="background1" w:themeFillShade="F2"/>
              </w:rPr>
              <w:t>Geoscience</w:t>
            </w:r>
            <w:proofErr w:type="spellEnd"/>
            <w:r w:rsidRPr="006503CF">
              <w:rPr>
                <w:rFonts w:cs="Arial"/>
                <w:color w:val="000000"/>
                <w:sz w:val="24"/>
                <w:szCs w:val="24"/>
                <w:shd w:val="clear" w:color="auto" w:fill="F2F2F2" w:themeFill="background1" w:themeFillShade="F2"/>
              </w:rPr>
              <w:t>, introductory reservoir engineering and basic economic indicators on the valuation of oil and gas properties. Labs will analyze case studies using industry software.</w:t>
            </w:r>
          </w:p>
        </w:tc>
      </w:tr>
      <w:tr w:rsidR="00ED3391" w:rsidRPr="006503CF" w:rsidTr="006503CF">
        <w:trPr>
          <w:trHeight w:val="340"/>
        </w:trPr>
        <w:tc>
          <w:tcPr>
            <w:tcW w:w="938" w:type="pct"/>
            <w:gridSpan w:val="2"/>
            <w:shd w:val="clear" w:color="auto" w:fill="F2F2F2" w:themeFill="background1" w:themeFillShade="F2"/>
            <w:vAlign w:val="center"/>
          </w:tcPr>
          <w:p w:rsidR="00ED3391" w:rsidRPr="006503CF" w:rsidRDefault="00ED3391" w:rsidP="00FB0303">
            <w:pPr>
              <w:rPr>
                <w:rFonts w:eastAsia="Times New Roman" w:cs="Times New Roman"/>
                <w:color w:val="000000"/>
                <w:sz w:val="24"/>
                <w:szCs w:val="24"/>
              </w:rPr>
            </w:pPr>
            <w:r w:rsidRPr="006503CF">
              <w:rPr>
                <w:rFonts w:eastAsia="Times New Roman" w:cs="Times New Roman"/>
                <w:color w:val="000000"/>
                <w:sz w:val="24"/>
                <w:szCs w:val="24"/>
              </w:rPr>
              <w:t>ES 4490E</w:t>
            </w:r>
          </w:p>
        </w:tc>
        <w:tc>
          <w:tcPr>
            <w:tcW w:w="1063" w:type="pct"/>
            <w:shd w:val="clear" w:color="auto" w:fill="F2F2F2" w:themeFill="background1" w:themeFillShade="F2"/>
            <w:vAlign w:val="center"/>
          </w:tcPr>
          <w:p w:rsidR="00ED3391" w:rsidRPr="006503CF" w:rsidRDefault="00ED3391" w:rsidP="00FB0303">
            <w:pPr>
              <w:rPr>
                <w:rFonts w:eastAsia="Times New Roman" w:cs="Times New Roman"/>
                <w:color w:val="000000"/>
                <w:sz w:val="24"/>
                <w:szCs w:val="24"/>
              </w:rPr>
            </w:pPr>
            <w:r w:rsidRPr="006503CF">
              <w:rPr>
                <w:rFonts w:eastAsia="Times New Roman" w:cs="Times New Roman"/>
                <w:color w:val="000000"/>
                <w:sz w:val="24"/>
                <w:szCs w:val="24"/>
              </w:rPr>
              <w:t>Senior Thesis</w:t>
            </w:r>
          </w:p>
        </w:tc>
        <w:tc>
          <w:tcPr>
            <w:tcW w:w="2999" w:type="pct"/>
            <w:shd w:val="clear" w:color="auto" w:fill="F2F2F2" w:themeFill="background1" w:themeFillShade="F2"/>
            <w:vAlign w:val="center"/>
          </w:tcPr>
          <w:p w:rsidR="00ED3391" w:rsidRPr="006503CF" w:rsidRDefault="00ED3391" w:rsidP="00FB0303">
            <w:pPr>
              <w:rPr>
                <w:rFonts w:cs="Times New Roman"/>
                <w:sz w:val="24"/>
                <w:szCs w:val="24"/>
              </w:rPr>
            </w:pPr>
            <w:r w:rsidRPr="006503CF">
              <w:rPr>
                <w:rFonts w:cs="Arial"/>
                <w:color w:val="000000"/>
                <w:sz w:val="24"/>
                <w:szCs w:val="24"/>
                <w:shd w:val="clear" w:color="auto" w:fill="F2F2F2" w:themeFill="background1" w:themeFillShade="F2"/>
              </w:rPr>
              <w:t>A presentation of research on a chosen problem. Original data must be generated from field or laboratory studies and analyzed using appropriate methodologies. The results must be integrated into the existing literature on the topic. Independence in the conduct and reporting of research must be demonstrated.</w:t>
            </w:r>
            <w:r w:rsidRPr="006503CF">
              <w:rPr>
                <w:rStyle w:val="apple-converted-space"/>
                <w:rFonts w:cs="Arial"/>
                <w:color w:val="000000"/>
                <w:sz w:val="24"/>
                <w:szCs w:val="24"/>
                <w:shd w:val="clear" w:color="auto" w:fill="F2F2F2" w:themeFill="background1" w:themeFillShade="F2"/>
              </w:rPr>
              <w:t> </w:t>
            </w:r>
          </w:p>
        </w:tc>
      </w:tr>
      <w:tr w:rsidR="00ED3391" w:rsidRPr="006503CF" w:rsidTr="00FB0303">
        <w:trPr>
          <w:trHeight w:val="340"/>
        </w:trPr>
        <w:tc>
          <w:tcPr>
            <w:tcW w:w="5000" w:type="pct"/>
            <w:gridSpan w:val="4"/>
            <w:shd w:val="clear" w:color="auto" w:fill="E5DFEC" w:themeFill="accent4" w:themeFillTint="33"/>
            <w:vAlign w:val="center"/>
          </w:tcPr>
          <w:p w:rsidR="00ED3391" w:rsidRPr="006503CF" w:rsidRDefault="00ED3391" w:rsidP="00FB0303">
            <w:pPr>
              <w:rPr>
                <w:rFonts w:cs="Times New Roman"/>
                <w:sz w:val="24"/>
                <w:szCs w:val="24"/>
              </w:rPr>
            </w:pPr>
            <w:r w:rsidRPr="006503CF">
              <w:rPr>
                <w:rFonts w:cs="Times New Roman"/>
                <w:sz w:val="24"/>
                <w:szCs w:val="24"/>
              </w:rPr>
              <w:t>Environmental Science</w:t>
            </w:r>
          </w:p>
        </w:tc>
      </w:tr>
      <w:tr w:rsidR="00ED3391" w:rsidRPr="006503CF" w:rsidTr="006503CF">
        <w:trPr>
          <w:trHeight w:val="340"/>
        </w:trPr>
        <w:tc>
          <w:tcPr>
            <w:tcW w:w="938" w:type="pct"/>
            <w:gridSpan w:val="2"/>
            <w:shd w:val="clear" w:color="auto" w:fill="EAF1DD" w:themeFill="accent3" w:themeFillTint="33"/>
            <w:vAlign w:val="center"/>
          </w:tcPr>
          <w:p w:rsidR="00ED3391" w:rsidRPr="006503CF" w:rsidRDefault="00ED3391" w:rsidP="00FB0303">
            <w:pPr>
              <w:rPr>
                <w:rFonts w:eastAsia="Times New Roman" w:cs="Times New Roman"/>
                <w:color w:val="000000"/>
                <w:sz w:val="24"/>
                <w:szCs w:val="24"/>
              </w:rPr>
            </w:pPr>
            <w:proofErr w:type="spellStart"/>
            <w:r w:rsidRPr="006503CF">
              <w:rPr>
                <w:rFonts w:eastAsia="Times New Roman" w:cs="Times New Roman"/>
                <w:color w:val="000000"/>
                <w:sz w:val="24"/>
                <w:szCs w:val="24"/>
              </w:rPr>
              <w:t>EnvrSci</w:t>
            </w:r>
            <w:proofErr w:type="spellEnd"/>
            <w:r w:rsidRPr="006503CF">
              <w:rPr>
                <w:rFonts w:eastAsia="Times New Roman" w:cs="Times New Roman"/>
                <w:color w:val="000000"/>
                <w:sz w:val="24"/>
                <w:szCs w:val="24"/>
              </w:rPr>
              <w:t xml:space="preserve"> 1021G</w:t>
            </w:r>
          </w:p>
        </w:tc>
        <w:tc>
          <w:tcPr>
            <w:tcW w:w="1063" w:type="pct"/>
            <w:shd w:val="clear" w:color="auto" w:fill="EAF1DD" w:themeFill="accent3" w:themeFillTint="33"/>
            <w:vAlign w:val="center"/>
          </w:tcPr>
          <w:p w:rsidR="00ED3391" w:rsidRPr="006503CF" w:rsidRDefault="00ED3391" w:rsidP="00FB0303">
            <w:pPr>
              <w:rPr>
                <w:rFonts w:eastAsia="Times New Roman" w:cs="Times New Roman"/>
                <w:color w:val="000000"/>
                <w:sz w:val="24"/>
                <w:szCs w:val="24"/>
              </w:rPr>
            </w:pPr>
            <w:r w:rsidRPr="006503CF">
              <w:rPr>
                <w:rFonts w:eastAsia="Times New Roman" w:cs="Times New Roman"/>
                <w:color w:val="000000"/>
                <w:sz w:val="24"/>
                <w:szCs w:val="24"/>
              </w:rPr>
              <w:t>Environmental Issues</w:t>
            </w:r>
          </w:p>
        </w:tc>
        <w:tc>
          <w:tcPr>
            <w:tcW w:w="2999" w:type="pct"/>
            <w:shd w:val="clear" w:color="auto" w:fill="EAF1DD" w:themeFill="accent3" w:themeFillTint="33"/>
            <w:vAlign w:val="center"/>
          </w:tcPr>
          <w:p w:rsidR="00ED3391" w:rsidRPr="006503CF" w:rsidRDefault="00ED3391" w:rsidP="00FB0303">
            <w:pPr>
              <w:rPr>
                <w:rFonts w:cs="Times New Roman"/>
                <w:sz w:val="24"/>
                <w:szCs w:val="24"/>
              </w:rPr>
            </w:pPr>
            <w:r w:rsidRPr="006503CF">
              <w:rPr>
                <w:rFonts w:cs="Times New Roman"/>
                <w:sz w:val="24"/>
                <w:szCs w:val="24"/>
              </w:rPr>
              <w:t>The science underlying environmental issues including climate change, waste management, endangered species and spaces, air and water quality, and ecosystem health, is presented and discussed from a variety of perspectives.</w:t>
            </w:r>
          </w:p>
        </w:tc>
      </w:tr>
      <w:tr w:rsidR="00ED3391" w:rsidRPr="006503CF" w:rsidTr="006503CF">
        <w:trPr>
          <w:trHeight w:val="340"/>
        </w:trPr>
        <w:tc>
          <w:tcPr>
            <w:tcW w:w="938" w:type="pct"/>
            <w:gridSpan w:val="2"/>
            <w:shd w:val="clear" w:color="auto" w:fill="EAF1DD" w:themeFill="accent3" w:themeFillTint="33"/>
            <w:vAlign w:val="center"/>
          </w:tcPr>
          <w:p w:rsidR="00ED3391" w:rsidRPr="006503CF" w:rsidRDefault="00ED3391" w:rsidP="00FB0303">
            <w:pPr>
              <w:rPr>
                <w:rFonts w:eastAsia="Times New Roman" w:cs="Times New Roman"/>
                <w:color w:val="000000"/>
                <w:sz w:val="24"/>
                <w:szCs w:val="24"/>
              </w:rPr>
            </w:pPr>
            <w:proofErr w:type="spellStart"/>
            <w:r w:rsidRPr="006503CF">
              <w:rPr>
                <w:rFonts w:eastAsia="Times New Roman" w:cs="Times New Roman"/>
                <w:color w:val="000000"/>
                <w:sz w:val="24"/>
                <w:szCs w:val="24"/>
              </w:rPr>
              <w:t>EnvrSci</w:t>
            </w:r>
            <w:proofErr w:type="spellEnd"/>
            <w:r w:rsidRPr="006503CF">
              <w:rPr>
                <w:rFonts w:eastAsia="Times New Roman" w:cs="Times New Roman"/>
                <w:color w:val="000000"/>
                <w:sz w:val="24"/>
                <w:szCs w:val="24"/>
              </w:rPr>
              <w:t xml:space="preserve"> 3300F/G</w:t>
            </w:r>
          </w:p>
        </w:tc>
        <w:tc>
          <w:tcPr>
            <w:tcW w:w="1063" w:type="pct"/>
            <w:shd w:val="clear" w:color="auto" w:fill="EAF1DD" w:themeFill="accent3" w:themeFillTint="33"/>
            <w:vAlign w:val="center"/>
          </w:tcPr>
          <w:p w:rsidR="00ED3391" w:rsidRPr="006503CF" w:rsidRDefault="00ED3391" w:rsidP="00FB0303">
            <w:pPr>
              <w:rPr>
                <w:rFonts w:eastAsia="Times New Roman" w:cs="Times New Roman"/>
                <w:color w:val="000000"/>
                <w:sz w:val="24"/>
                <w:szCs w:val="24"/>
              </w:rPr>
            </w:pPr>
            <w:r w:rsidRPr="006503CF">
              <w:rPr>
                <w:rFonts w:eastAsia="Times New Roman" w:cs="Times New Roman"/>
                <w:color w:val="000000"/>
                <w:sz w:val="24"/>
                <w:szCs w:val="24"/>
              </w:rPr>
              <w:t>Natural Science of Environmental Problems </w:t>
            </w:r>
          </w:p>
        </w:tc>
        <w:tc>
          <w:tcPr>
            <w:tcW w:w="2999" w:type="pct"/>
            <w:shd w:val="clear" w:color="auto" w:fill="EAF1DD" w:themeFill="accent3" w:themeFillTint="33"/>
            <w:vAlign w:val="center"/>
          </w:tcPr>
          <w:p w:rsidR="00ED3391" w:rsidRPr="006503CF" w:rsidRDefault="00ED3391" w:rsidP="00FB0303">
            <w:pPr>
              <w:rPr>
                <w:rFonts w:cs="Times New Roman"/>
                <w:sz w:val="24"/>
                <w:szCs w:val="24"/>
              </w:rPr>
            </w:pPr>
            <w:r w:rsidRPr="006503CF">
              <w:rPr>
                <w:rFonts w:cs="Times New Roman"/>
                <w:sz w:val="24"/>
                <w:szCs w:val="24"/>
              </w:rPr>
              <w:t>Topics will include: water pollution from toxic chemicals and biological sources; waste disposal and recycling of materials; other current pollution problems. Instruction and practice in library research and essay writing involving aspects of these topics.</w:t>
            </w:r>
          </w:p>
        </w:tc>
      </w:tr>
      <w:tr w:rsidR="00ED3391" w:rsidRPr="006503CF" w:rsidTr="006503CF">
        <w:trPr>
          <w:trHeight w:val="340"/>
        </w:trPr>
        <w:tc>
          <w:tcPr>
            <w:tcW w:w="938" w:type="pct"/>
            <w:gridSpan w:val="2"/>
            <w:shd w:val="clear" w:color="auto" w:fill="EAF1DD" w:themeFill="accent3" w:themeFillTint="33"/>
            <w:vAlign w:val="center"/>
          </w:tcPr>
          <w:p w:rsidR="00ED3391" w:rsidRPr="006503CF" w:rsidRDefault="00ED3391" w:rsidP="00FB0303">
            <w:pPr>
              <w:rPr>
                <w:rFonts w:eastAsia="Times New Roman" w:cs="Times New Roman"/>
                <w:color w:val="000000"/>
                <w:sz w:val="24"/>
                <w:szCs w:val="24"/>
              </w:rPr>
            </w:pPr>
            <w:proofErr w:type="spellStart"/>
            <w:r w:rsidRPr="006503CF">
              <w:rPr>
                <w:rFonts w:eastAsia="Times New Roman" w:cs="Times New Roman"/>
                <w:color w:val="000000"/>
                <w:sz w:val="24"/>
                <w:szCs w:val="24"/>
              </w:rPr>
              <w:t>EnvrSci</w:t>
            </w:r>
            <w:proofErr w:type="spellEnd"/>
            <w:r w:rsidRPr="006503CF">
              <w:rPr>
                <w:rFonts w:eastAsia="Times New Roman" w:cs="Times New Roman"/>
                <w:color w:val="000000"/>
                <w:sz w:val="24"/>
                <w:szCs w:val="24"/>
              </w:rPr>
              <w:t xml:space="preserve"> 3350F/G</w:t>
            </w:r>
          </w:p>
        </w:tc>
        <w:tc>
          <w:tcPr>
            <w:tcW w:w="1063" w:type="pct"/>
            <w:shd w:val="clear" w:color="auto" w:fill="EAF1DD" w:themeFill="accent3" w:themeFillTint="33"/>
            <w:vAlign w:val="center"/>
          </w:tcPr>
          <w:p w:rsidR="00ED3391" w:rsidRPr="006503CF" w:rsidRDefault="00ED3391" w:rsidP="00FB0303">
            <w:pPr>
              <w:rPr>
                <w:rFonts w:eastAsia="Times New Roman" w:cs="Times New Roman"/>
                <w:color w:val="000000"/>
                <w:sz w:val="24"/>
                <w:szCs w:val="24"/>
              </w:rPr>
            </w:pPr>
            <w:r w:rsidRPr="006503CF">
              <w:rPr>
                <w:rFonts w:eastAsia="Times New Roman" w:cs="Times New Roman"/>
                <w:color w:val="000000"/>
                <w:sz w:val="24"/>
                <w:szCs w:val="24"/>
              </w:rPr>
              <w:t>Research Techniques in Environmental Science</w:t>
            </w:r>
          </w:p>
        </w:tc>
        <w:tc>
          <w:tcPr>
            <w:tcW w:w="2999" w:type="pct"/>
            <w:shd w:val="clear" w:color="auto" w:fill="EAF1DD" w:themeFill="accent3" w:themeFillTint="33"/>
            <w:vAlign w:val="center"/>
          </w:tcPr>
          <w:p w:rsidR="00ED3391" w:rsidRPr="006503CF" w:rsidRDefault="00ED3391" w:rsidP="00FB0303">
            <w:pPr>
              <w:rPr>
                <w:rFonts w:cs="Times New Roman"/>
                <w:sz w:val="24"/>
                <w:szCs w:val="24"/>
              </w:rPr>
            </w:pPr>
            <w:r w:rsidRPr="006503CF">
              <w:rPr>
                <w:rFonts w:cs="Times New Roman"/>
                <w:sz w:val="24"/>
                <w:szCs w:val="24"/>
              </w:rPr>
              <w:t>A multi-module course where a case study approach will be used to acquaint students with the research tools of environmental science, and the analysis, interpretation and presentation of environmental data.</w:t>
            </w:r>
          </w:p>
        </w:tc>
      </w:tr>
      <w:tr w:rsidR="00ED3391" w:rsidRPr="006503CF" w:rsidTr="006503CF">
        <w:trPr>
          <w:trHeight w:val="340"/>
        </w:trPr>
        <w:tc>
          <w:tcPr>
            <w:tcW w:w="938" w:type="pct"/>
            <w:gridSpan w:val="2"/>
            <w:shd w:val="clear" w:color="auto" w:fill="EAF1DD" w:themeFill="accent3" w:themeFillTint="33"/>
            <w:vAlign w:val="center"/>
          </w:tcPr>
          <w:p w:rsidR="00ED3391" w:rsidRPr="006503CF" w:rsidRDefault="00ED3391" w:rsidP="00FB0303">
            <w:pPr>
              <w:rPr>
                <w:rFonts w:eastAsia="Times New Roman" w:cs="Times New Roman"/>
                <w:color w:val="000000"/>
                <w:sz w:val="24"/>
                <w:szCs w:val="24"/>
              </w:rPr>
            </w:pPr>
            <w:proofErr w:type="spellStart"/>
            <w:r w:rsidRPr="006503CF">
              <w:rPr>
                <w:rFonts w:eastAsia="Times New Roman" w:cs="Times New Roman"/>
                <w:color w:val="000000"/>
                <w:sz w:val="24"/>
                <w:szCs w:val="24"/>
              </w:rPr>
              <w:t>EnvrSci</w:t>
            </w:r>
            <w:proofErr w:type="spellEnd"/>
            <w:r w:rsidRPr="006503CF">
              <w:rPr>
                <w:rFonts w:eastAsia="Times New Roman" w:cs="Times New Roman"/>
                <w:color w:val="000000"/>
                <w:sz w:val="24"/>
                <w:szCs w:val="24"/>
              </w:rPr>
              <w:t xml:space="preserve"> 4949F/G</w:t>
            </w:r>
          </w:p>
        </w:tc>
        <w:tc>
          <w:tcPr>
            <w:tcW w:w="1063" w:type="pct"/>
            <w:shd w:val="clear" w:color="auto" w:fill="EAF1DD" w:themeFill="accent3" w:themeFillTint="33"/>
            <w:vAlign w:val="center"/>
          </w:tcPr>
          <w:p w:rsidR="00ED3391" w:rsidRPr="006503CF" w:rsidRDefault="00ED3391" w:rsidP="00FB0303">
            <w:pPr>
              <w:rPr>
                <w:rFonts w:eastAsia="Times New Roman" w:cs="Times New Roman"/>
                <w:color w:val="000000"/>
                <w:sz w:val="24"/>
                <w:szCs w:val="24"/>
              </w:rPr>
            </w:pPr>
            <w:r w:rsidRPr="006503CF">
              <w:rPr>
                <w:rFonts w:eastAsia="Times New Roman" w:cs="Times New Roman"/>
                <w:color w:val="000000"/>
                <w:sz w:val="24"/>
                <w:szCs w:val="24"/>
              </w:rPr>
              <w:t>Special Topics in Environmental Science</w:t>
            </w:r>
          </w:p>
        </w:tc>
        <w:tc>
          <w:tcPr>
            <w:tcW w:w="2999" w:type="pct"/>
            <w:shd w:val="clear" w:color="auto" w:fill="EAF1DD" w:themeFill="accent3" w:themeFillTint="33"/>
            <w:vAlign w:val="center"/>
          </w:tcPr>
          <w:p w:rsidR="00ED3391" w:rsidRPr="006503CF" w:rsidRDefault="00ED3391" w:rsidP="00FB0303">
            <w:pPr>
              <w:rPr>
                <w:rFonts w:cs="Times New Roman"/>
                <w:sz w:val="24"/>
                <w:szCs w:val="24"/>
              </w:rPr>
            </w:pPr>
            <w:r w:rsidRPr="006503CF">
              <w:rPr>
                <w:rFonts w:cs="Times New Roman"/>
                <w:sz w:val="24"/>
                <w:szCs w:val="24"/>
              </w:rPr>
              <w:t>A detailed study of selected issues in environmental science with an emphasis on integration of perspectives and expertise from a broad range of disciplines as represented by the particular faculty and guest speakers involved in a given year. Understanding and communication of the concepts and controversies discussed will be the focus of the course.</w:t>
            </w:r>
          </w:p>
        </w:tc>
      </w:tr>
      <w:tr w:rsidR="00ED3391" w:rsidRPr="006503CF" w:rsidTr="006503CF">
        <w:trPr>
          <w:trHeight w:val="340"/>
        </w:trPr>
        <w:tc>
          <w:tcPr>
            <w:tcW w:w="938" w:type="pct"/>
            <w:gridSpan w:val="2"/>
            <w:shd w:val="clear" w:color="auto" w:fill="F2F2F2" w:themeFill="background1" w:themeFillShade="F2"/>
            <w:vAlign w:val="center"/>
          </w:tcPr>
          <w:p w:rsidR="00ED3391" w:rsidRPr="006503CF" w:rsidRDefault="00ED3391" w:rsidP="00FB0303">
            <w:pPr>
              <w:rPr>
                <w:rFonts w:eastAsia="Times New Roman" w:cs="Times New Roman"/>
                <w:color w:val="000000"/>
                <w:sz w:val="24"/>
                <w:szCs w:val="24"/>
              </w:rPr>
            </w:pPr>
            <w:proofErr w:type="spellStart"/>
            <w:r w:rsidRPr="006503CF">
              <w:rPr>
                <w:rFonts w:eastAsia="Times New Roman" w:cs="Times New Roman"/>
                <w:color w:val="000000"/>
                <w:sz w:val="24"/>
                <w:szCs w:val="24"/>
              </w:rPr>
              <w:lastRenderedPageBreak/>
              <w:t>EnvrSci</w:t>
            </w:r>
            <w:proofErr w:type="spellEnd"/>
            <w:r w:rsidRPr="006503CF">
              <w:rPr>
                <w:rFonts w:eastAsia="Times New Roman" w:cs="Times New Roman"/>
                <w:color w:val="000000"/>
                <w:sz w:val="24"/>
                <w:szCs w:val="24"/>
              </w:rPr>
              <w:t xml:space="preserve"> 4970F/G</w:t>
            </w:r>
          </w:p>
        </w:tc>
        <w:tc>
          <w:tcPr>
            <w:tcW w:w="1063" w:type="pct"/>
            <w:shd w:val="clear" w:color="auto" w:fill="F2F2F2" w:themeFill="background1" w:themeFillShade="F2"/>
            <w:vAlign w:val="center"/>
          </w:tcPr>
          <w:p w:rsidR="00ED3391" w:rsidRPr="006503CF" w:rsidRDefault="00ED3391" w:rsidP="00FB0303">
            <w:pPr>
              <w:rPr>
                <w:rFonts w:eastAsia="Times New Roman" w:cs="Times New Roman"/>
                <w:color w:val="000000"/>
                <w:sz w:val="24"/>
                <w:szCs w:val="24"/>
              </w:rPr>
            </w:pPr>
            <w:r w:rsidRPr="006503CF">
              <w:rPr>
                <w:rFonts w:eastAsia="Times New Roman" w:cs="Times New Roman"/>
                <w:color w:val="000000"/>
                <w:sz w:val="24"/>
                <w:szCs w:val="24"/>
              </w:rPr>
              <w:t>Independent Study in Environmental Science</w:t>
            </w:r>
          </w:p>
        </w:tc>
        <w:tc>
          <w:tcPr>
            <w:tcW w:w="2999" w:type="pct"/>
            <w:shd w:val="clear" w:color="auto" w:fill="F2F2F2" w:themeFill="background1" w:themeFillShade="F2"/>
            <w:vAlign w:val="center"/>
          </w:tcPr>
          <w:p w:rsidR="00ED3391" w:rsidRPr="006503CF" w:rsidRDefault="00ED3391" w:rsidP="00FB0303">
            <w:pPr>
              <w:rPr>
                <w:rFonts w:cs="Times New Roman"/>
                <w:sz w:val="24"/>
                <w:szCs w:val="24"/>
              </w:rPr>
            </w:pPr>
            <w:r w:rsidRPr="006503CF">
              <w:rPr>
                <w:rFonts w:cs="Arial"/>
                <w:color w:val="000000"/>
                <w:sz w:val="24"/>
                <w:szCs w:val="24"/>
                <w:shd w:val="clear" w:color="auto" w:fill="F2F2F2" w:themeFill="background1" w:themeFillShade="F2"/>
              </w:rPr>
              <w:t>A research project course in a particular field under the direction of a faculty member who is a member of the Centre for Environment and Sustainability.</w:t>
            </w:r>
          </w:p>
        </w:tc>
      </w:tr>
      <w:tr w:rsidR="00ED3391" w:rsidRPr="006503CF" w:rsidTr="006503CF">
        <w:trPr>
          <w:trHeight w:val="340"/>
        </w:trPr>
        <w:tc>
          <w:tcPr>
            <w:tcW w:w="938" w:type="pct"/>
            <w:gridSpan w:val="2"/>
            <w:shd w:val="clear" w:color="auto" w:fill="F2F2F2" w:themeFill="background1" w:themeFillShade="F2"/>
            <w:vAlign w:val="center"/>
          </w:tcPr>
          <w:p w:rsidR="00ED3391" w:rsidRPr="006503CF" w:rsidRDefault="00ED3391" w:rsidP="00FB0303">
            <w:pPr>
              <w:rPr>
                <w:rFonts w:eastAsia="Times New Roman" w:cs="Times New Roman"/>
                <w:color w:val="000000"/>
                <w:sz w:val="24"/>
                <w:szCs w:val="24"/>
              </w:rPr>
            </w:pPr>
            <w:proofErr w:type="spellStart"/>
            <w:r w:rsidRPr="006503CF">
              <w:rPr>
                <w:rFonts w:eastAsia="Times New Roman" w:cs="Times New Roman"/>
                <w:color w:val="000000"/>
                <w:sz w:val="24"/>
                <w:szCs w:val="24"/>
              </w:rPr>
              <w:t>EnvrSci</w:t>
            </w:r>
            <w:proofErr w:type="spellEnd"/>
            <w:r w:rsidRPr="006503CF">
              <w:rPr>
                <w:rFonts w:eastAsia="Times New Roman" w:cs="Times New Roman"/>
                <w:color w:val="000000"/>
                <w:sz w:val="24"/>
                <w:szCs w:val="24"/>
              </w:rPr>
              <w:t xml:space="preserve"> 4999E</w:t>
            </w:r>
          </w:p>
        </w:tc>
        <w:tc>
          <w:tcPr>
            <w:tcW w:w="1063" w:type="pct"/>
            <w:shd w:val="clear" w:color="auto" w:fill="F2F2F2" w:themeFill="background1" w:themeFillShade="F2"/>
            <w:vAlign w:val="center"/>
          </w:tcPr>
          <w:p w:rsidR="00ED3391" w:rsidRPr="006503CF" w:rsidRDefault="00ED3391" w:rsidP="00FB0303">
            <w:pPr>
              <w:rPr>
                <w:rFonts w:eastAsia="Times New Roman" w:cs="Times New Roman"/>
                <w:color w:val="000000"/>
                <w:sz w:val="24"/>
                <w:szCs w:val="24"/>
              </w:rPr>
            </w:pPr>
            <w:r w:rsidRPr="006503CF">
              <w:rPr>
                <w:rFonts w:eastAsia="Times New Roman" w:cs="Times New Roman"/>
                <w:color w:val="000000"/>
                <w:sz w:val="24"/>
                <w:szCs w:val="24"/>
              </w:rPr>
              <w:t>Honors Research Thesis</w:t>
            </w:r>
          </w:p>
        </w:tc>
        <w:tc>
          <w:tcPr>
            <w:tcW w:w="2999" w:type="pct"/>
            <w:shd w:val="clear" w:color="auto" w:fill="F2F2F2" w:themeFill="background1" w:themeFillShade="F2"/>
            <w:vAlign w:val="center"/>
          </w:tcPr>
          <w:p w:rsidR="00ED3391" w:rsidRPr="006503CF" w:rsidRDefault="00ED3391" w:rsidP="00FB0303">
            <w:pPr>
              <w:rPr>
                <w:rFonts w:cs="Times New Roman"/>
                <w:sz w:val="24"/>
                <w:szCs w:val="24"/>
              </w:rPr>
            </w:pPr>
            <w:r w:rsidRPr="006503CF">
              <w:rPr>
                <w:rFonts w:cs="Arial"/>
                <w:color w:val="000000"/>
                <w:sz w:val="24"/>
                <w:szCs w:val="24"/>
                <w:shd w:val="clear" w:color="auto" w:fill="F2F2F2" w:themeFill="background1" w:themeFillShade="F2"/>
              </w:rPr>
              <w:t xml:space="preserve">A major laboratory or field project that emphasizes experimental design, instrumentation, collection and analysis of </w:t>
            </w:r>
            <w:proofErr w:type="gramStart"/>
            <w:r w:rsidRPr="006503CF">
              <w:rPr>
                <w:rFonts w:cs="Arial"/>
                <w:color w:val="000000"/>
                <w:sz w:val="24"/>
                <w:szCs w:val="24"/>
                <w:shd w:val="clear" w:color="auto" w:fill="F2F2F2" w:themeFill="background1" w:themeFillShade="F2"/>
              </w:rPr>
              <w:t>data,</w:t>
            </w:r>
            <w:proofErr w:type="gramEnd"/>
            <w:r w:rsidRPr="006503CF">
              <w:rPr>
                <w:rFonts w:cs="Arial"/>
                <w:color w:val="000000"/>
                <w:sz w:val="24"/>
                <w:szCs w:val="24"/>
                <w:shd w:val="clear" w:color="auto" w:fill="F2F2F2" w:themeFill="background1" w:themeFillShade="F2"/>
              </w:rPr>
              <w:t xml:space="preserve"> and communication of experimental results by oral and written presentations.</w:t>
            </w:r>
          </w:p>
        </w:tc>
      </w:tr>
      <w:tr w:rsidR="007A5199" w:rsidRPr="006503CF" w:rsidTr="007A5199">
        <w:trPr>
          <w:trHeight w:val="340"/>
        </w:trPr>
        <w:tc>
          <w:tcPr>
            <w:tcW w:w="5000" w:type="pct"/>
            <w:gridSpan w:val="4"/>
            <w:shd w:val="clear" w:color="auto" w:fill="E5DFEC" w:themeFill="accent4" w:themeFillTint="33"/>
            <w:vAlign w:val="center"/>
          </w:tcPr>
          <w:p w:rsidR="007A5199" w:rsidRPr="006503CF" w:rsidRDefault="007A5199" w:rsidP="00FB0303">
            <w:pPr>
              <w:rPr>
                <w:rFonts w:cs="Arial"/>
                <w:color w:val="000000"/>
                <w:sz w:val="24"/>
                <w:szCs w:val="24"/>
                <w:shd w:val="clear" w:color="auto" w:fill="F2F2F2" w:themeFill="background1" w:themeFillShade="F2"/>
              </w:rPr>
            </w:pPr>
            <w:r w:rsidRPr="006503CF">
              <w:rPr>
                <w:rFonts w:eastAsia="Times New Roman" w:cs="Times New Roman"/>
                <w:color w:val="000000"/>
                <w:sz w:val="24"/>
                <w:szCs w:val="24"/>
              </w:rPr>
              <w:t>Environment and Sustainability</w:t>
            </w:r>
          </w:p>
        </w:tc>
      </w:tr>
      <w:tr w:rsidR="00C3234F" w:rsidRPr="006503CF" w:rsidTr="006503CF">
        <w:trPr>
          <w:trHeight w:val="293"/>
        </w:trPr>
        <w:tc>
          <w:tcPr>
            <w:tcW w:w="938" w:type="pct"/>
            <w:gridSpan w:val="2"/>
            <w:shd w:val="clear" w:color="auto" w:fill="EAF1DD" w:themeFill="accent3" w:themeFillTint="33"/>
            <w:vAlign w:val="center"/>
          </w:tcPr>
          <w:p w:rsidR="00C3234F" w:rsidRPr="006503CF" w:rsidRDefault="00C3234F" w:rsidP="009C6E11">
            <w:pPr>
              <w:rPr>
                <w:rFonts w:cs="Times New Roman"/>
                <w:sz w:val="24"/>
                <w:szCs w:val="24"/>
              </w:rPr>
            </w:pPr>
            <w:proofErr w:type="spellStart"/>
            <w:r w:rsidRPr="006503CF">
              <w:rPr>
                <w:rFonts w:eastAsia="Times New Roman" w:cs="Times New Roman"/>
                <w:color w:val="000000"/>
                <w:sz w:val="24"/>
                <w:szCs w:val="24"/>
              </w:rPr>
              <w:t>EnvrSust</w:t>
            </w:r>
            <w:proofErr w:type="spellEnd"/>
            <w:r w:rsidRPr="006503CF">
              <w:rPr>
                <w:rFonts w:eastAsia="Times New Roman" w:cs="Times New Roman"/>
                <w:color w:val="000000"/>
                <w:sz w:val="24"/>
                <w:szCs w:val="24"/>
              </w:rPr>
              <w:t xml:space="preserve"> 9011A/Geography 9334A/Political Science 9720</w:t>
            </w:r>
          </w:p>
        </w:tc>
        <w:tc>
          <w:tcPr>
            <w:tcW w:w="1063" w:type="pct"/>
            <w:shd w:val="clear" w:color="auto" w:fill="EAF1DD" w:themeFill="accent3" w:themeFillTint="33"/>
            <w:vAlign w:val="center"/>
          </w:tcPr>
          <w:p w:rsidR="00C3234F" w:rsidRPr="006503CF" w:rsidRDefault="00C3234F" w:rsidP="009C6E11">
            <w:pPr>
              <w:rPr>
                <w:rFonts w:cs="Times New Roman"/>
                <w:sz w:val="24"/>
                <w:szCs w:val="24"/>
              </w:rPr>
            </w:pPr>
            <w:r w:rsidRPr="006503CF">
              <w:rPr>
                <w:rFonts w:cs="Times New Roman"/>
                <w:sz w:val="24"/>
                <w:szCs w:val="24"/>
              </w:rPr>
              <w:t xml:space="preserve">Foundations of Sustainability and Environmental Policy </w:t>
            </w:r>
          </w:p>
        </w:tc>
        <w:tc>
          <w:tcPr>
            <w:tcW w:w="2999" w:type="pct"/>
            <w:shd w:val="clear" w:color="auto" w:fill="EAF1DD" w:themeFill="accent3" w:themeFillTint="33"/>
            <w:vAlign w:val="center"/>
          </w:tcPr>
          <w:p w:rsidR="00C3234F" w:rsidRPr="006503CF" w:rsidRDefault="00C3234F" w:rsidP="009C6E11">
            <w:pPr>
              <w:rPr>
                <w:rFonts w:cs="Times New Roman"/>
                <w:sz w:val="24"/>
                <w:szCs w:val="24"/>
              </w:rPr>
            </w:pPr>
            <w:r w:rsidRPr="006503CF">
              <w:rPr>
                <w:sz w:val="24"/>
                <w:szCs w:val="24"/>
              </w:rPr>
              <w:t>A graduate course on Foundations of Sustainability and Environmental Policy is given in the fall, as a lecture course. The course description is: Environmental and sustainability issues, especially climate and environmental change as dealt with through science, controversy and assessment; the role of the media and science-to-policy considerations; impacts on humans and ecosystems; international and national policy considerations; environmental hazards and environmental organizations.</w:t>
            </w:r>
          </w:p>
        </w:tc>
      </w:tr>
      <w:tr w:rsidR="00C3234F" w:rsidRPr="006503CF" w:rsidTr="006503CF">
        <w:trPr>
          <w:trHeight w:val="291"/>
        </w:trPr>
        <w:tc>
          <w:tcPr>
            <w:tcW w:w="938" w:type="pct"/>
            <w:gridSpan w:val="2"/>
            <w:shd w:val="clear" w:color="auto" w:fill="EAF1DD" w:themeFill="accent3" w:themeFillTint="33"/>
            <w:vAlign w:val="center"/>
          </w:tcPr>
          <w:p w:rsidR="00C3234F" w:rsidRPr="006503CF" w:rsidRDefault="00C3234F" w:rsidP="00A73243">
            <w:pPr>
              <w:rPr>
                <w:rFonts w:cs="Times New Roman"/>
                <w:sz w:val="24"/>
                <w:szCs w:val="24"/>
              </w:rPr>
            </w:pPr>
            <w:proofErr w:type="spellStart"/>
            <w:r w:rsidRPr="006503CF">
              <w:rPr>
                <w:rFonts w:eastAsia="Times New Roman" w:cs="Times New Roman"/>
                <w:color w:val="000000"/>
                <w:sz w:val="24"/>
                <w:szCs w:val="24"/>
              </w:rPr>
              <w:t>EnvrSust</w:t>
            </w:r>
            <w:proofErr w:type="spellEnd"/>
            <w:r w:rsidRPr="006503CF">
              <w:rPr>
                <w:rFonts w:eastAsia="Times New Roman" w:cs="Times New Roman"/>
                <w:color w:val="000000"/>
                <w:sz w:val="24"/>
                <w:szCs w:val="24"/>
              </w:rPr>
              <w:t xml:space="preserve"> 9012 </w:t>
            </w:r>
          </w:p>
        </w:tc>
        <w:tc>
          <w:tcPr>
            <w:tcW w:w="1063" w:type="pct"/>
            <w:shd w:val="clear" w:color="auto" w:fill="EAF1DD" w:themeFill="accent3" w:themeFillTint="33"/>
            <w:vAlign w:val="center"/>
          </w:tcPr>
          <w:p w:rsidR="00C3234F" w:rsidRPr="006503CF" w:rsidRDefault="00C3234F" w:rsidP="009C6E11">
            <w:pPr>
              <w:rPr>
                <w:rFonts w:cs="Times New Roman"/>
                <w:sz w:val="24"/>
                <w:szCs w:val="24"/>
              </w:rPr>
            </w:pPr>
            <w:r w:rsidRPr="006503CF">
              <w:rPr>
                <w:rFonts w:eastAsia="Times New Roman" w:cs="Times New Roman"/>
                <w:color w:val="000000"/>
                <w:sz w:val="24"/>
                <w:szCs w:val="24"/>
              </w:rPr>
              <w:t>Planning and Management</w:t>
            </w:r>
          </w:p>
        </w:tc>
        <w:tc>
          <w:tcPr>
            <w:tcW w:w="2999" w:type="pct"/>
            <w:shd w:val="clear" w:color="auto" w:fill="EAF1DD" w:themeFill="accent3" w:themeFillTint="33"/>
            <w:vAlign w:val="center"/>
          </w:tcPr>
          <w:p w:rsidR="00C3234F" w:rsidRPr="006503CF" w:rsidRDefault="00C3234F" w:rsidP="009C6E11">
            <w:pPr>
              <w:spacing w:after="100" w:afterAutospacing="1"/>
              <w:rPr>
                <w:color w:val="000000"/>
                <w:sz w:val="24"/>
                <w:szCs w:val="24"/>
                <w:shd w:val="clear" w:color="auto" w:fill="FFFFFF"/>
              </w:rPr>
            </w:pPr>
            <w:r w:rsidRPr="006503CF">
              <w:rPr>
                <w:rFonts w:eastAsia="Times New Roman" w:cs="Times New Roman"/>
                <w:color w:val="000000"/>
                <w:sz w:val="24"/>
                <w:szCs w:val="24"/>
                <w:lang w:eastAsia="en-CA"/>
              </w:rPr>
              <w:t xml:space="preserve">This course considers the concept and practice of sustainability in the context of environment and resource management.  After an introduction to resources, resource management and the legal framework in Canada, the course pays particular attention to different forms of planning and techniques used in environment and resource management, such as benefit-cost analysis and impact assessment.  </w:t>
            </w:r>
            <w:proofErr w:type="spellStart"/>
            <w:r w:rsidRPr="006503CF">
              <w:rPr>
                <w:rFonts w:eastAsia="Times New Roman" w:cs="Times New Roman"/>
                <w:color w:val="000000"/>
                <w:sz w:val="24"/>
                <w:szCs w:val="24"/>
                <w:lang w:eastAsia="en-CA"/>
              </w:rPr>
              <w:t>Some time</w:t>
            </w:r>
            <w:proofErr w:type="spellEnd"/>
            <w:r w:rsidRPr="006503CF">
              <w:rPr>
                <w:rFonts w:eastAsia="Times New Roman" w:cs="Times New Roman"/>
                <w:color w:val="000000"/>
                <w:sz w:val="24"/>
                <w:szCs w:val="24"/>
                <w:lang w:eastAsia="en-CA"/>
              </w:rPr>
              <w:t xml:space="preserve"> of the course will be devoted to the role of bargaining in resource and environmental management.  Particular approaches as to how we address the change, uncertainty, complexity and conflict (associated with many types of environmental issues) are explored.  Student projects on a variety of case studies will provide further insight into the practice of planning and management.  Course objectives:-to introduce students to the change, complexity, uncertainty and conflict associated with a variety of resources and environmental issues; -to encourage critical thinking about the nature and solutions to current problems; -to consider how planning can contribute to solving problems; and -to understand the theory and practice of selected approaches to resource and environmental management.</w:t>
            </w:r>
          </w:p>
        </w:tc>
      </w:tr>
      <w:tr w:rsidR="00C3234F" w:rsidRPr="006503CF" w:rsidTr="006503CF">
        <w:trPr>
          <w:trHeight w:val="291"/>
        </w:trPr>
        <w:tc>
          <w:tcPr>
            <w:tcW w:w="938" w:type="pct"/>
            <w:gridSpan w:val="2"/>
            <w:shd w:val="clear" w:color="auto" w:fill="EAF1DD" w:themeFill="accent3" w:themeFillTint="33"/>
            <w:vAlign w:val="center"/>
          </w:tcPr>
          <w:p w:rsidR="00C3234F" w:rsidRPr="006503CF" w:rsidRDefault="00C3234F" w:rsidP="00A73243">
            <w:pPr>
              <w:rPr>
                <w:rFonts w:cs="Times New Roman"/>
                <w:sz w:val="24"/>
                <w:szCs w:val="24"/>
              </w:rPr>
            </w:pPr>
            <w:proofErr w:type="spellStart"/>
            <w:r w:rsidRPr="006503CF">
              <w:rPr>
                <w:rFonts w:eastAsia="Times New Roman" w:cs="Times New Roman"/>
                <w:color w:val="000000"/>
                <w:sz w:val="24"/>
                <w:szCs w:val="24"/>
              </w:rPr>
              <w:t>EnvrSust</w:t>
            </w:r>
            <w:proofErr w:type="spellEnd"/>
            <w:r w:rsidRPr="006503CF">
              <w:rPr>
                <w:rFonts w:eastAsia="Times New Roman" w:cs="Times New Roman"/>
                <w:color w:val="000000"/>
                <w:sz w:val="24"/>
                <w:szCs w:val="24"/>
              </w:rPr>
              <w:t xml:space="preserve"> 9013 </w:t>
            </w:r>
          </w:p>
        </w:tc>
        <w:tc>
          <w:tcPr>
            <w:tcW w:w="1063" w:type="pct"/>
            <w:shd w:val="clear" w:color="auto" w:fill="EAF1DD" w:themeFill="accent3" w:themeFillTint="33"/>
            <w:vAlign w:val="center"/>
          </w:tcPr>
          <w:p w:rsidR="00C3234F" w:rsidRPr="006503CF" w:rsidRDefault="00C3234F" w:rsidP="009C6E11">
            <w:pPr>
              <w:rPr>
                <w:rFonts w:eastAsia="Times New Roman" w:cs="Times New Roman"/>
                <w:color w:val="000000"/>
                <w:sz w:val="24"/>
                <w:szCs w:val="24"/>
              </w:rPr>
            </w:pPr>
            <w:r w:rsidRPr="006503CF">
              <w:rPr>
                <w:rFonts w:eastAsia="Times New Roman" w:cs="Times New Roman"/>
                <w:color w:val="000000"/>
                <w:sz w:val="24"/>
                <w:szCs w:val="24"/>
              </w:rPr>
              <w:t>Sustainable Business Practices</w:t>
            </w:r>
          </w:p>
        </w:tc>
        <w:tc>
          <w:tcPr>
            <w:tcW w:w="2999" w:type="pct"/>
            <w:shd w:val="clear" w:color="auto" w:fill="EAF1DD" w:themeFill="accent3" w:themeFillTint="33"/>
            <w:vAlign w:val="center"/>
          </w:tcPr>
          <w:p w:rsidR="00C3234F" w:rsidRPr="006503CF" w:rsidRDefault="00C3234F" w:rsidP="009C6E11">
            <w:pPr>
              <w:spacing w:after="100" w:afterAutospacing="1"/>
              <w:rPr>
                <w:rFonts w:eastAsia="Times New Roman" w:cs="Times New Roman"/>
                <w:color w:val="000000"/>
                <w:sz w:val="24"/>
                <w:szCs w:val="24"/>
                <w:lang w:eastAsia="en-CA"/>
              </w:rPr>
            </w:pPr>
            <w:r w:rsidRPr="006503CF">
              <w:rPr>
                <w:rFonts w:eastAsia="Times New Roman" w:cs="Times New Roman"/>
                <w:color w:val="000000"/>
                <w:sz w:val="24"/>
                <w:szCs w:val="24"/>
                <w:lang w:eastAsia="en-CA"/>
              </w:rPr>
              <w:t>This course builds on the foundations of sustainability concepts to consider the combination of environmental, social, and economic issues from a management perspective.  As these are difficult challenges, students will not be presented with either easy questions or simple answers.  Exploring these issues tends to generate active and heated scientific, social, and economic debate</w:t>
            </w:r>
            <w:proofErr w:type="gramStart"/>
            <w:r w:rsidRPr="006503CF">
              <w:rPr>
                <w:rFonts w:eastAsia="Times New Roman" w:cs="Times New Roman"/>
                <w:color w:val="000000"/>
                <w:sz w:val="24"/>
                <w:szCs w:val="24"/>
                <w:lang w:eastAsia="en-CA"/>
              </w:rPr>
              <w:t>..</w:t>
            </w:r>
            <w:proofErr w:type="gramEnd"/>
            <w:r w:rsidRPr="006503CF">
              <w:rPr>
                <w:rFonts w:eastAsia="Times New Roman" w:cs="Times New Roman"/>
                <w:color w:val="000000"/>
                <w:sz w:val="24"/>
                <w:szCs w:val="24"/>
                <w:lang w:eastAsia="en-CA"/>
              </w:rPr>
              <w:br/>
              <w:t xml:space="preserve">This course is designed to foster in-depth discussion and equip students with the concepts and tools to develop an interesting, insightful project that explores sustainable development into practice.  The course will examine one firm in detail during each </w:t>
            </w:r>
            <w:r w:rsidRPr="006503CF">
              <w:rPr>
                <w:rFonts w:eastAsia="Times New Roman" w:cs="Times New Roman"/>
                <w:color w:val="000000"/>
                <w:sz w:val="24"/>
                <w:szCs w:val="24"/>
                <w:lang w:eastAsia="en-CA"/>
              </w:rPr>
              <w:lastRenderedPageBreak/>
              <w:t>weekly session, supplemented with other readings or activities.  There will be group presentations in mid-December. By the end of this course, you should have gained tools, skills, and intuition that will enable you to: -characterize the drivers of current social and environmental issues in business; -integrate financial, social and environmental performance within a general business model; and -formulate effective approaches to make progress toward improving the triple bottom line.</w:t>
            </w:r>
          </w:p>
        </w:tc>
      </w:tr>
      <w:tr w:rsidR="00C3234F" w:rsidRPr="006503CF" w:rsidTr="006503CF">
        <w:trPr>
          <w:trHeight w:val="291"/>
        </w:trPr>
        <w:tc>
          <w:tcPr>
            <w:tcW w:w="938" w:type="pct"/>
            <w:gridSpan w:val="2"/>
            <w:shd w:val="clear" w:color="auto" w:fill="EAF1DD" w:themeFill="accent3" w:themeFillTint="33"/>
            <w:vAlign w:val="center"/>
          </w:tcPr>
          <w:p w:rsidR="00C3234F" w:rsidRPr="006503CF" w:rsidRDefault="00C3234F" w:rsidP="00A73243">
            <w:pPr>
              <w:rPr>
                <w:rFonts w:cs="Times New Roman"/>
                <w:sz w:val="24"/>
                <w:szCs w:val="24"/>
              </w:rPr>
            </w:pPr>
            <w:proofErr w:type="spellStart"/>
            <w:r w:rsidRPr="006503CF">
              <w:rPr>
                <w:rFonts w:eastAsia="Times New Roman" w:cs="Times New Roman"/>
                <w:color w:val="000000"/>
                <w:sz w:val="24"/>
                <w:szCs w:val="24"/>
              </w:rPr>
              <w:lastRenderedPageBreak/>
              <w:t>EnvrSust</w:t>
            </w:r>
            <w:proofErr w:type="spellEnd"/>
            <w:r w:rsidRPr="006503CF">
              <w:rPr>
                <w:rFonts w:eastAsia="Times New Roman" w:cs="Times New Roman"/>
                <w:color w:val="000000"/>
                <w:sz w:val="24"/>
                <w:szCs w:val="24"/>
              </w:rPr>
              <w:t xml:space="preserve"> 9014 </w:t>
            </w:r>
          </w:p>
        </w:tc>
        <w:tc>
          <w:tcPr>
            <w:tcW w:w="1063" w:type="pct"/>
            <w:shd w:val="clear" w:color="auto" w:fill="EAF1DD" w:themeFill="accent3" w:themeFillTint="33"/>
            <w:vAlign w:val="center"/>
          </w:tcPr>
          <w:p w:rsidR="00C3234F" w:rsidRPr="006503CF" w:rsidRDefault="00C3234F" w:rsidP="009C6E11">
            <w:pPr>
              <w:rPr>
                <w:rFonts w:eastAsia="Times New Roman" w:cs="Times New Roman"/>
                <w:color w:val="000000"/>
                <w:sz w:val="24"/>
                <w:szCs w:val="24"/>
              </w:rPr>
            </w:pPr>
            <w:r w:rsidRPr="006503CF">
              <w:rPr>
                <w:rFonts w:eastAsia="Times New Roman" w:cs="Times New Roman"/>
                <w:color w:val="000000"/>
                <w:sz w:val="24"/>
                <w:szCs w:val="24"/>
              </w:rPr>
              <w:t>Ecosystem Health</w:t>
            </w:r>
          </w:p>
        </w:tc>
        <w:tc>
          <w:tcPr>
            <w:tcW w:w="2999" w:type="pct"/>
            <w:shd w:val="clear" w:color="auto" w:fill="EAF1DD" w:themeFill="accent3" w:themeFillTint="33"/>
            <w:vAlign w:val="center"/>
          </w:tcPr>
          <w:p w:rsidR="00C3234F" w:rsidRPr="006503CF" w:rsidRDefault="00C3234F" w:rsidP="009C6E11">
            <w:pPr>
              <w:spacing w:after="100" w:afterAutospacing="1"/>
              <w:rPr>
                <w:rFonts w:eastAsia="Times New Roman" w:cs="Times New Roman"/>
                <w:color w:val="000000"/>
                <w:sz w:val="24"/>
                <w:szCs w:val="24"/>
                <w:lang w:eastAsia="en-CA"/>
              </w:rPr>
            </w:pPr>
            <w:r w:rsidRPr="006503CF">
              <w:rPr>
                <w:rFonts w:eastAsia="Times New Roman" w:cs="Times New Roman"/>
                <w:color w:val="000000"/>
                <w:sz w:val="24"/>
                <w:szCs w:val="24"/>
                <w:lang w:eastAsia="en-CA"/>
              </w:rPr>
              <w:t>Sustainable development and environmental sciences deal directly with the environmental determinants of health.  Projects, contacts, or initiatives undertaken by MES practitioners will likely start with an assessment of the general health of an ecosystem or a population and then be required to maintain or remediate the situation back to the unperturbed, balanced natural state.  Thus you are making judgments on the “health” of an ecosystem or population.  In “Ecosystem Health” we will explore the theory and practice of measuring and implementing projects that deal with the interrelationships between humans and all aspects of their environment, including disease, health and well being.  In this context, the health of all parts and individual species of the ecosystem is important, particularly where illness is due to exposures to pollutant chemicals or biological agents in the environment. By the end of this course you should be able to: -review and critique modern determinants of health, with an emphasis on problems that lead to human illness or community health issues; -create an assessment of the wellness and sustainability of specific environmental projects; -actuate the concept of community research partnerships into research projects on the environment and sustainability; and -implement a multi-disciplinary or trans-disciplinary approach to the study of complex environmental problems associated with community or human health issues.</w:t>
            </w:r>
          </w:p>
        </w:tc>
      </w:tr>
      <w:tr w:rsidR="00C3234F" w:rsidRPr="006503CF" w:rsidTr="006503CF">
        <w:trPr>
          <w:trHeight w:val="291"/>
        </w:trPr>
        <w:tc>
          <w:tcPr>
            <w:tcW w:w="938" w:type="pct"/>
            <w:gridSpan w:val="2"/>
            <w:shd w:val="clear" w:color="auto" w:fill="EAF1DD" w:themeFill="accent3" w:themeFillTint="33"/>
            <w:vAlign w:val="center"/>
          </w:tcPr>
          <w:p w:rsidR="00C3234F" w:rsidRPr="006503CF" w:rsidRDefault="00C3234F" w:rsidP="00A73243">
            <w:pPr>
              <w:rPr>
                <w:rFonts w:cs="Times New Roman"/>
                <w:sz w:val="24"/>
                <w:szCs w:val="24"/>
              </w:rPr>
            </w:pPr>
            <w:proofErr w:type="spellStart"/>
            <w:r w:rsidRPr="006503CF">
              <w:rPr>
                <w:rFonts w:eastAsia="Times New Roman" w:cs="Times New Roman"/>
                <w:color w:val="000000"/>
                <w:sz w:val="24"/>
                <w:szCs w:val="24"/>
              </w:rPr>
              <w:t>EnvrSust</w:t>
            </w:r>
            <w:proofErr w:type="spellEnd"/>
            <w:r w:rsidRPr="006503CF">
              <w:rPr>
                <w:rFonts w:eastAsia="Times New Roman" w:cs="Times New Roman"/>
                <w:color w:val="000000"/>
                <w:sz w:val="24"/>
                <w:szCs w:val="24"/>
              </w:rPr>
              <w:t xml:space="preserve"> 9015</w:t>
            </w:r>
          </w:p>
        </w:tc>
        <w:tc>
          <w:tcPr>
            <w:tcW w:w="1063" w:type="pct"/>
            <w:shd w:val="clear" w:color="auto" w:fill="EAF1DD" w:themeFill="accent3" w:themeFillTint="33"/>
            <w:vAlign w:val="center"/>
          </w:tcPr>
          <w:p w:rsidR="00C3234F" w:rsidRPr="006503CF" w:rsidRDefault="00C3234F" w:rsidP="009C6E11">
            <w:pPr>
              <w:rPr>
                <w:rFonts w:eastAsia="Times New Roman" w:cs="Times New Roman"/>
                <w:color w:val="000000"/>
                <w:sz w:val="24"/>
                <w:szCs w:val="24"/>
              </w:rPr>
            </w:pPr>
            <w:r w:rsidRPr="006503CF">
              <w:rPr>
                <w:rFonts w:eastAsia="Times New Roman" w:cs="Times New Roman"/>
                <w:color w:val="000000"/>
                <w:sz w:val="24"/>
                <w:szCs w:val="24"/>
              </w:rPr>
              <w:t>Engineering Solutions</w:t>
            </w:r>
          </w:p>
        </w:tc>
        <w:tc>
          <w:tcPr>
            <w:tcW w:w="2999" w:type="pct"/>
            <w:shd w:val="clear" w:color="auto" w:fill="EAF1DD" w:themeFill="accent3" w:themeFillTint="33"/>
            <w:vAlign w:val="center"/>
          </w:tcPr>
          <w:p w:rsidR="00C3234F" w:rsidRPr="006503CF" w:rsidRDefault="00C3234F" w:rsidP="009C6E11">
            <w:pPr>
              <w:spacing w:after="100" w:afterAutospacing="1"/>
              <w:rPr>
                <w:color w:val="000000"/>
                <w:sz w:val="24"/>
                <w:szCs w:val="24"/>
                <w:shd w:val="clear" w:color="auto" w:fill="FFFFFF"/>
              </w:rPr>
            </w:pPr>
            <w:r w:rsidRPr="006503CF">
              <w:rPr>
                <w:rFonts w:eastAsia="Times New Roman" w:cs="Times New Roman"/>
                <w:color w:val="000000"/>
                <w:sz w:val="24"/>
                <w:szCs w:val="24"/>
                <w:lang w:eastAsia="en-CA"/>
              </w:rPr>
              <w:t xml:space="preserve">This course aims to provide students with an understanding of the basic fundamentals of environmental science and engineering and their synergistic role for the maintenance of a healthy and sustainable environment.  Several case studies will be studied and analyzed, including carbon dioxide emissions, global warming, air and water pollution control, solid waste management and treatment, renewable energy resources, world population and environmental sustainability issues. By the end of this course you will have an understanding of: population growth kinetics and environmental sustainability; problem solving with respect to calculations of energy and mass balances; problem solving with respect to waste-water treatment and applications; problem solving with respect to pollution emissions and reduction strategies and technologies; opportunities to use biological wastes as raw materials in biochemical processes to produce value-added </w:t>
            </w:r>
            <w:r w:rsidRPr="006503CF">
              <w:rPr>
                <w:rFonts w:eastAsia="Times New Roman" w:cs="Times New Roman"/>
                <w:color w:val="000000"/>
                <w:sz w:val="24"/>
                <w:szCs w:val="24"/>
                <w:lang w:eastAsia="en-CA"/>
              </w:rPr>
              <w:lastRenderedPageBreak/>
              <w:t xml:space="preserve">commercial products; and opportunities to use biological processes and economic analysis for the production of renewable energy and </w:t>
            </w:r>
            <w:proofErr w:type="spellStart"/>
            <w:r w:rsidRPr="006503CF">
              <w:rPr>
                <w:rFonts w:eastAsia="Times New Roman" w:cs="Times New Roman"/>
                <w:color w:val="000000"/>
                <w:sz w:val="24"/>
                <w:szCs w:val="24"/>
                <w:lang w:eastAsia="en-CA"/>
              </w:rPr>
              <w:t>biofuels</w:t>
            </w:r>
            <w:proofErr w:type="spellEnd"/>
            <w:r w:rsidRPr="006503CF">
              <w:rPr>
                <w:rFonts w:eastAsia="Times New Roman" w:cs="Times New Roman"/>
                <w:color w:val="000000"/>
                <w:sz w:val="24"/>
                <w:szCs w:val="24"/>
                <w:lang w:eastAsia="en-CA"/>
              </w:rPr>
              <w:t xml:space="preserve"> (</w:t>
            </w:r>
            <w:proofErr w:type="spellStart"/>
            <w:r w:rsidRPr="006503CF">
              <w:rPr>
                <w:rFonts w:eastAsia="Times New Roman" w:cs="Times New Roman"/>
                <w:color w:val="000000"/>
                <w:sz w:val="24"/>
                <w:szCs w:val="24"/>
                <w:lang w:eastAsia="en-CA"/>
              </w:rPr>
              <w:t>e.g.,bioethanol</w:t>
            </w:r>
            <w:proofErr w:type="spellEnd"/>
            <w:r w:rsidRPr="006503CF">
              <w:rPr>
                <w:rFonts w:eastAsia="Times New Roman" w:cs="Times New Roman"/>
                <w:color w:val="000000"/>
                <w:sz w:val="24"/>
                <w:szCs w:val="24"/>
                <w:lang w:eastAsia="en-CA"/>
              </w:rPr>
              <w:t>, biodiesel, methane, hydrogen gas).</w:t>
            </w:r>
          </w:p>
        </w:tc>
      </w:tr>
      <w:tr w:rsidR="00C3234F" w:rsidRPr="006503CF" w:rsidTr="006503CF">
        <w:trPr>
          <w:trHeight w:val="291"/>
        </w:trPr>
        <w:tc>
          <w:tcPr>
            <w:tcW w:w="938" w:type="pct"/>
            <w:gridSpan w:val="2"/>
            <w:shd w:val="clear" w:color="auto" w:fill="EAF1DD" w:themeFill="accent3" w:themeFillTint="33"/>
            <w:vAlign w:val="center"/>
          </w:tcPr>
          <w:p w:rsidR="00C3234F" w:rsidRPr="006503CF" w:rsidRDefault="00C3234F" w:rsidP="006E08A8">
            <w:pPr>
              <w:rPr>
                <w:rFonts w:eastAsia="Times New Roman" w:cs="Times New Roman"/>
                <w:color w:val="000000"/>
                <w:sz w:val="24"/>
                <w:szCs w:val="24"/>
              </w:rPr>
            </w:pPr>
            <w:proofErr w:type="spellStart"/>
            <w:r w:rsidRPr="006503CF">
              <w:rPr>
                <w:rFonts w:eastAsia="Times New Roman" w:cs="Times New Roman"/>
                <w:color w:val="000000"/>
                <w:sz w:val="24"/>
                <w:szCs w:val="24"/>
              </w:rPr>
              <w:lastRenderedPageBreak/>
              <w:t>EnvrSust</w:t>
            </w:r>
            <w:proofErr w:type="spellEnd"/>
            <w:r w:rsidRPr="006503CF">
              <w:rPr>
                <w:rFonts w:eastAsia="Times New Roman" w:cs="Times New Roman"/>
                <w:color w:val="000000"/>
                <w:sz w:val="24"/>
                <w:szCs w:val="24"/>
              </w:rPr>
              <w:t xml:space="preserve">  9103 </w:t>
            </w:r>
          </w:p>
        </w:tc>
        <w:tc>
          <w:tcPr>
            <w:tcW w:w="1063" w:type="pct"/>
            <w:shd w:val="clear" w:color="auto" w:fill="EAF1DD" w:themeFill="accent3" w:themeFillTint="33"/>
            <w:vAlign w:val="center"/>
          </w:tcPr>
          <w:p w:rsidR="00C3234F" w:rsidRPr="006503CF" w:rsidRDefault="00C3234F" w:rsidP="009C6E11">
            <w:pPr>
              <w:rPr>
                <w:rFonts w:eastAsia="Times New Roman" w:cs="Times New Roman"/>
                <w:color w:val="000000"/>
                <w:sz w:val="24"/>
                <w:szCs w:val="24"/>
              </w:rPr>
            </w:pPr>
            <w:r w:rsidRPr="006503CF">
              <w:rPr>
                <w:rFonts w:eastAsia="Times New Roman" w:cs="Times New Roman"/>
                <w:color w:val="000000"/>
                <w:sz w:val="24"/>
                <w:szCs w:val="24"/>
              </w:rPr>
              <w:t>Legislation and Certification Systems</w:t>
            </w:r>
            <w:r w:rsidR="006E08A8" w:rsidRPr="006503CF">
              <w:rPr>
                <w:rFonts w:eastAsia="Times New Roman" w:cs="Times New Roman"/>
                <w:color w:val="000000"/>
                <w:sz w:val="24"/>
                <w:szCs w:val="24"/>
              </w:rPr>
              <w:t xml:space="preserve"> (Workshop)</w:t>
            </w:r>
          </w:p>
        </w:tc>
        <w:tc>
          <w:tcPr>
            <w:tcW w:w="2999" w:type="pct"/>
            <w:shd w:val="clear" w:color="auto" w:fill="EAF1DD" w:themeFill="accent3" w:themeFillTint="33"/>
            <w:vAlign w:val="center"/>
          </w:tcPr>
          <w:p w:rsidR="00C3234F" w:rsidRPr="006503CF" w:rsidRDefault="00C3234F" w:rsidP="009C6E11">
            <w:pPr>
              <w:autoSpaceDE w:val="0"/>
              <w:autoSpaceDN w:val="0"/>
              <w:adjustRightInd w:val="0"/>
              <w:rPr>
                <w:rFonts w:cs="Calibri"/>
                <w:sz w:val="24"/>
                <w:szCs w:val="24"/>
              </w:rPr>
            </w:pPr>
            <w:r w:rsidRPr="006503CF">
              <w:rPr>
                <w:rFonts w:cs="Calibri"/>
                <w:sz w:val="24"/>
                <w:szCs w:val="24"/>
              </w:rPr>
              <w:t>This workshop provides students with an introduction and understanding of environmental compliance as a social responsibility principle and required element of management systems, and the tools in place to go beyond compliance. This course has been designed to involve all of the following to accommodate all learning styles and enhance student experience:</w:t>
            </w:r>
          </w:p>
          <w:p w:rsidR="00C3234F" w:rsidRPr="006503CF" w:rsidRDefault="00C3234F" w:rsidP="009C6E11">
            <w:pPr>
              <w:autoSpaceDE w:val="0"/>
              <w:autoSpaceDN w:val="0"/>
              <w:adjustRightInd w:val="0"/>
              <w:rPr>
                <w:rFonts w:cs="Calibri"/>
                <w:sz w:val="24"/>
                <w:szCs w:val="24"/>
              </w:rPr>
            </w:pPr>
            <w:r w:rsidRPr="006503CF">
              <w:rPr>
                <w:rFonts w:cs="Calibri"/>
                <w:sz w:val="24"/>
                <w:szCs w:val="24"/>
              </w:rPr>
              <w:t>1. In-class lecture style discussion</w:t>
            </w:r>
          </w:p>
          <w:p w:rsidR="00C3234F" w:rsidRPr="006503CF" w:rsidRDefault="00C3234F" w:rsidP="009C6E11">
            <w:pPr>
              <w:autoSpaceDE w:val="0"/>
              <w:autoSpaceDN w:val="0"/>
              <w:adjustRightInd w:val="0"/>
              <w:rPr>
                <w:rFonts w:cs="Calibri"/>
                <w:sz w:val="24"/>
                <w:szCs w:val="24"/>
              </w:rPr>
            </w:pPr>
            <w:r w:rsidRPr="006503CF">
              <w:rPr>
                <w:rFonts w:cs="Calibri"/>
                <w:sz w:val="24"/>
                <w:szCs w:val="24"/>
              </w:rPr>
              <w:t>2. Hands-on group exercises</w:t>
            </w:r>
          </w:p>
          <w:p w:rsidR="00C3234F" w:rsidRPr="006503CF" w:rsidRDefault="00C3234F" w:rsidP="009C6E11">
            <w:pPr>
              <w:autoSpaceDE w:val="0"/>
              <w:autoSpaceDN w:val="0"/>
              <w:adjustRightInd w:val="0"/>
              <w:rPr>
                <w:rFonts w:cs="Calibri"/>
                <w:sz w:val="24"/>
                <w:szCs w:val="24"/>
              </w:rPr>
            </w:pPr>
            <w:r w:rsidRPr="006503CF">
              <w:rPr>
                <w:rFonts w:cs="Calibri"/>
                <w:sz w:val="24"/>
                <w:szCs w:val="24"/>
              </w:rPr>
              <w:t>3. Guest speaker presentations</w:t>
            </w:r>
          </w:p>
          <w:p w:rsidR="00C3234F" w:rsidRPr="006503CF" w:rsidRDefault="00C3234F" w:rsidP="009C6E11">
            <w:pPr>
              <w:autoSpaceDE w:val="0"/>
              <w:autoSpaceDN w:val="0"/>
              <w:adjustRightInd w:val="0"/>
              <w:rPr>
                <w:rFonts w:cs="Calibri"/>
                <w:sz w:val="24"/>
                <w:szCs w:val="24"/>
              </w:rPr>
            </w:pPr>
            <w:r w:rsidRPr="006503CF">
              <w:rPr>
                <w:rFonts w:cs="Calibri"/>
                <w:sz w:val="24"/>
                <w:szCs w:val="24"/>
              </w:rPr>
              <w:t>4. Tour of an ISO 14001 certified facility</w:t>
            </w:r>
          </w:p>
          <w:p w:rsidR="00C3234F" w:rsidRPr="006503CF" w:rsidRDefault="00C3234F" w:rsidP="009C6E11">
            <w:pPr>
              <w:autoSpaceDE w:val="0"/>
              <w:autoSpaceDN w:val="0"/>
              <w:adjustRightInd w:val="0"/>
              <w:rPr>
                <w:rFonts w:cs="Calibri"/>
                <w:sz w:val="24"/>
                <w:szCs w:val="24"/>
              </w:rPr>
            </w:pPr>
            <w:r w:rsidRPr="006503CF">
              <w:rPr>
                <w:rFonts w:cs="Calibri"/>
                <w:sz w:val="24"/>
                <w:szCs w:val="24"/>
              </w:rPr>
              <w:t>Exercises will be completed based on material presented in-class and reference material read prior to some of the classes. These exercises will build upon concepts discussed in class and will also serve to guide class discussion, improve analytical skills and equip the student with the concepts and tools to conduct insightful analyses and make recommendations for improvement. Exercises have also been designed to build off one another, in order to scaffold student learning and re-enforce key concepts, material and processes.</w:t>
            </w:r>
          </w:p>
          <w:p w:rsidR="00C3234F" w:rsidRPr="006503CF" w:rsidRDefault="00C3234F" w:rsidP="009C6E11">
            <w:pPr>
              <w:autoSpaceDE w:val="0"/>
              <w:autoSpaceDN w:val="0"/>
              <w:adjustRightInd w:val="0"/>
              <w:rPr>
                <w:rFonts w:cs="Calibri"/>
                <w:sz w:val="24"/>
                <w:szCs w:val="24"/>
              </w:rPr>
            </w:pPr>
            <w:r w:rsidRPr="006503CF">
              <w:rPr>
                <w:rFonts w:cs="Calibri"/>
                <w:sz w:val="24"/>
                <w:szCs w:val="24"/>
              </w:rPr>
              <w:t>The course will outline:</w:t>
            </w:r>
          </w:p>
          <w:p w:rsidR="00C3234F" w:rsidRPr="006503CF" w:rsidRDefault="00C3234F" w:rsidP="009C6E11">
            <w:pPr>
              <w:autoSpaceDE w:val="0"/>
              <w:autoSpaceDN w:val="0"/>
              <w:adjustRightInd w:val="0"/>
              <w:rPr>
                <w:rFonts w:cs="Calibri"/>
                <w:sz w:val="24"/>
                <w:szCs w:val="24"/>
              </w:rPr>
            </w:pPr>
            <w:r w:rsidRPr="006503CF">
              <w:rPr>
                <w:rFonts w:cs="Symbol"/>
                <w:sz w:val="24"/>
                <w:szCs w:val="24"/>
              </w:rPr>
              <w:t xml:space="preserve">· </w:t>
            </w:r>
            <w:r w:rsidRPr="006503CF">
              <w:rPr>
                <w:rFonts w:cs="Calibri"/>
                <w:sz w:val="24"/>
                <w:szCs w:val="24"/>
              </w:rPr>
              <w:t>the environmental legislative framework (i.e. federal, provincial and municipal), key pieces of legislation, and where to find legislation;</w:t>
            </w:r>
          </w:p>
          <w:p w:rsidR="00C3234F" w:rsidRPr="006503CF" w:rsidRDefault="00C3234F" w:rsidP="009C6E11">
            <w:pPr>
              <w:autoSpaceDE w:val="0"/>
              <w:autoSpaceDN w:val="0"/>
              <w:adjustRightInd w:val="0"/>
              <w:rPr>
                <w:rFonts w:cs="Calibri"/>
                <w:sz w:val="24"/>
                <w:szCs w:val="24"/>
              </w:rPr>
            </w:pPr>
            <w:r w:rsidRPr="006503CF">
              <w:rPr>
                <w:rFonts w:cs="Symbol"/>
                <w:sz w:val="24"/>
                <w:szCs w:val="24"/>
              </w:rPr>
              <w:t xml:space="preserve">· </w:t>
            </w:r>
            <w:r w:rsidRPr="006503CF">
              <w:rPr>
                <w:rFonts w:cs="Calibri"/>
                <w:sz w:val="24"/>
                <w:szCs w:val="24"/>
              </w:rPr>
              <w:t>the link between compliance and management systems in the areas of environment, health &amp; safety, social responsibility, etc.;</w:t>
            </w:r>
          </w:p>
          <w:p w:rsidR="00C3234F" w:rsidRPr="006503CF" w:rsidRDefault="00C3234F" w:rsidP="009C6E11">
            <w:pPr>
              <w:autoSpaceDE w:val="0"/>
              <w:autoSpaceDN w:val="0"/>
              <w:adjustRightInd w:val="0"/>
              <w:rPr>
                <w:rFonts w:cs="Calibri"/>
                <w:sz w:val="24"/>
                <w:szCs w:val="24"/>
              </w:rPr>
            </w:pPr>
            <w:r w:rsidRPr="006503CF">
              <w:rPr>
                <w:rFonts w:cs="Symbol"/>
                <w:sz w:val="24"/>
                <w:szCs w:val="24"/>
              </w:rPr>
              <w:t xml:space="preserve">· </w:t>
            </w:r>
            <w:r w:rsidRPr="006503CF">
              <w:rPr>
                <w:rFonts w:cs="Calibri"/>
                <w:sz w:val="24"/>
                <w:szCs w:val="24"/>
              </w:rPr>
              <w:t>objectives of environmental legislation (i.e. trends in pollution reduction);</w:t>
            </w:r>
          </w:p>
          <w:p w:rsidR="00C3234F" w:rsidRPr="006503CF" w:rsidRDefault="00C3234F" w:rsidP="009C6E11">
            <w:pPr>
              <w:autoSpaceDE w:val="0"/>
              <w:autoSpaceDN w:val="0"/>
              <w:adjustRightInd w:val="0"/>
              <w:rPr>
                <w:rFonts w:cs="Calibri"/>
                <w:sz w:val="24"/>
                <w:szCs w:val="24"/>
              </w:rPr>
            </w:pPr>
            <w:r w:rsidRPr="006503CF">
              <w:rPr>
                <w:rFonts w:cs="Symbol"/>
                <w:sz w:val="24"/>
                <w:szCs w:val="24"/>
              </w:rPr>
              <w:t xml:space="preserve">· </w:t>
            </w:r>
            <w:r w:rsidRPr="006503CF">
              <w:rPr>
                <w:rFonts w:cs="Calibri"/>
                <w:sz w:val="24"/>
                <w:szCs w:val="24"/>
              </w:rPr>
              <w:t>management system standards and certification;</w:t>
            </w:r>
          </w:p>
          <w:p w:rsidR="00C3234F" w:rsidRPr="006503CF" w:rsidRDefault="00C3234F" w:rsidP="009C6E11">
            <w:pPr>
              <w:autoSpaceDE w:val="0"/>
              <w:autoSpaceDN w:val="0"/>
              <w:adjustRightInd w:val="0"/>
              <w:rPr>
                <w:rFonts w:cs="Calibri"/>
                <w:sz w:val="24"/>
                <w:szCs w:val="24"/>
              </w:rPr>
            </w:pPr>
            <w:r w:rsidRPr="006503CF">
              <w:rPr>
                <w:rFonts w:cs="Symbol"/>
                <w:sz w:val="24"/>
                <w:szCs w:val="24"/>
              </w:rPr>
              <w:t xml:space="preserve">· </w:t>
            </w:r>
            <w:r w:rsidRPr="006503CF">
              <w:rPr>
                <w:rFonts w:cs="Calibri"/>
                <w:sz w:val="24"/>
                <w:szCs w:val="24"/>
              </w:rPr>
              <w:t>the ‘Plan-Do-Check-Act’ approach found in ISO 14001 and real-world implementation opportunities using the Sustainability Toolkit; and</w:t>
            </w:r>
          </w:p>
          <w:p w:rsidR="00C3234F" w:rsidRPr="006503CF" w:rsidRDefault="00C3234F" w:rsidP="009C6E11">
            <w:pPr>
              <w:autoSpaceDE w:val="0"/>
              <w:autoSpaceDN w:val="0"/>
              <w:adjustRightInd w:val="0"/>
              <w:rPr>
                <w:rFonts w:eastAsia="Times New Roman" w:cs="Times New Roman"/>
                <w:color w:val="000000"/>
                <w:sz w:val="24"/>
                <w:szCs w:val="24"/>
                <w:lang w:eastAsia="en-CA"/>
              </w:rPr>
            </w:pPr>
            <w:r w:rsidRPr="006503CF">
              <w:rPr>
                <w:rFonts w:cs="Symbol"/>
                <w:sz w:val="24"/>
                <w:szCs w:val="24"/>
              </w:rPr>
              <w:t xml:space="preserve">· </w:t>
            </w:r>
            <w:r w:rsidRPr="006503CF">
              <w:rPr>
                <w:rFonts w:cs="Calibri"/>
                <w:sz w:val="24"/>
                <w:szCs w:val="24"/>
              </w:rPr>
              <w:t>auditing practices (i.e. roles and responsibilities, principles of auditing, managing an audit program, audit activities and competence and evaluation of auditors) with a special focus on the environment (i.e. types of environmental audits, tips for auditing environmental legislation, etc.).</w:t>
            </w:r>
          </w:p>
        </w:tc>
      </w:tr>
      <w:tr w:rsidR="00C3234F" w:rsidRPr="006503CF" w:rsidTr="006503CF">
        <w:trPr>
          <w:trHeight w:val="291"/>
        </w:trPr>
        <w:tc>
          <w:tcPr>
            <w:tcW w:w="938" w:type="pct"/>
            <w:gridSpan w:val="2"/>
            <w:shd w:val="clear" w:color="auto" w:fill="EAF1DD" w:themeFill="accent3" w:themeFillTint="33"/>
            <w:vAlign w:val="center"/>
          </w:tcPr>
          <w:p w:rsidR="00C3234F" w:rsidRPr="006503CF" w:rsidRDefault="00C3234F" w:rsidP="006E08A8">
            <w:pPr>
              <w:rPr>
                <w:rFonts w:eastAsia="Times New Roman" w:cs="Times New Roman"/>
                <w:color w:val="000000"/>
                <w:sz w:val="24"/>
                <w:szCs w:val="24"/>
              </w:rPr>
            </w:pPr>
            <w:proofErr w:type="spellStart"/>
            <w:r w:rsidRPr="006503CF">
              <w:rPr>
                <w:rFonts w:eastAsia="Times New Roman" w:cs="Times New Roman"/>
                <w:color w:val="000000"/>
                <w:sz w:val="24"/>
                <w:szCs w:val="24"/>
              </w:rPr>
              <w:t>EnvrSust</w:t>
            </w:r>
            <w:proofErr w:type="spellEnd"/>
            <w:r w:rsidRPr="006503CF">
              <w:rPr>
                <w:rFonts w:eastAsia="Times New Roman" w:cs="Times New Roman"/>
                <w:color w:val="000000"/>
                <w:sz w:val="24"/>
                <w:szCs w:val="24"/>
              </w:rPr>
              <w:t xml:space="preserve">  9104 </w:t>
            </w:r>
          </w:p>
        </w:tc>
        <w:tc>
          <w:tcPr>
            <w:tcW w:w="1063" w:type="pct"/>
            <w:shd w:val="clear" w:color="auto" w:fill="EAF1DD" w:themeFill="accent3" w:themeFillTint="33"/>
            <w:vAlign w:val="center"/>
          </w:tcPr>
          <w:p w:rsidR="00C3234F" w:rsidRPr="006503CF" w:rsidRDefault="00C3234F" w:rsidP="009C6E11">
            <w:pPr>
              <w:rPr>
                <w:rFonts w:eastAsia="Times New Roman" w:cs="Times New Roman"/>
                <w:color w:val="000000"/>
                <w:sz w:val="24"/>
                <w:szCs w:val="24"/>
              </w:rPr>
            </w:pPr>
            <w:r w:rsidRPr="006503CF">
              <w:rPr>
                <w:rFonts w:eastAsia="Times New Roman" w:cs="Times New Roman"/>
                <w:color w:val="000000"/>
                <w:sz w:val="24"/>
                <w:szCs w:val="24"/>
              </w:rPr>
              <w:t>Measuring Change in the Environment and Sustainability</w:t>
            </w:r>
            <w:r w:rsidR="006E08A8" w:rsidRPr="006503CF">
              <w:rPr>
                <w:rFonts w:eastAsia="Times New Roman" w:cs="Times New Roman"/>
                <w:color w:val="000000"/>
                <w:sz w:val="24"/>
                <w:szCs w:val="24"/>
              </w:rPr>
              <w:t xml:space="preserve"> (Workshop)</w:t>
            </w:r>
          </w:p>
        </w:tc>
        <w:tc>
          <w:tcPr>
            <w:tcW w:w="2999" w:type="pct"/>
            <w:shd w:val="clear" w:color="auto" w:fill="EAF1DD" w:themeFill="accent3" w:themeFillTint="33"/>
            <w:vAlign w:val="center"/>
          </w:tcPr>
          <w:p w:rsidR="00C3234F" w:rsidRPr="006503CF" w:rsidRDefault="00C3234F" w:rsidP="009C6E11">
            <w:pPr>
              <w:rPr>
                <w:rFonts w:eastAsia="Times New Roman" w:cs="Times New Roman"/>
                <w:color w:val="000000"/>
                <w:sz w:val="24"/>
                <w:szCs w:val="24"/>
                <w:lang w:eastAsia="en-CA"/>
              </w:rPr>
            </w:pPr>
            <w:proofErr w:type="spellStart"/>
            <w:r w:rsidRPr="006503CF">
              <w:rPr>
                <w:rFonts w:eastAsia="Calibri" w:cs="Times New Roman"/>
                <w:sz w:val="24"/>
                <w:szCs w:val="24"/>
              </w:rPr>
              <w:t>EnvSus</w:t>
            </w:r>
            <w:proofErr w:type="spellEnd"/>
            <w:r w:rsidRPr="006503CF">
              <w:rPr>
                <w:rFonts w:eastAsia="Calibri" w:cs="Times New Roman"/>
                <w:sz w:val="24"/>
                <w:szCs w:val="24"/>
              </w:rPr>
              <w:t xml:space="preserve"> 9104 complements </w:t>
            </w:r>
            <w:proofErr w:type="spellStart"/>
            <w:r w:rsidRPr="006503CF">
              <w:rPr>
                <w:rFonts w:eastAsia="Calibri" w:cs="Times New Roman"/>
                <w:sz w:val="24"/>
                <w:szCs w:val="24"/>
              </w:rPr>
              <w:t>EnvSus</w:t>
            </w:r>
            <w:proofErr w:type="spellEnd"/>
            <w:r w:rsidRPr="006503CF">
              <w:rPr>
                <w:rFonts w:eastAsia="Calibri" w:cs="Times New Roman"/>
                <w:sz w:val="24"/>
                <w:szCs w:val="24"/>
              </w:rPr>
              <w:t xml:space="preserve"> 9015 and both are core courses required for the graduate program Master’s of Environment and Sustainability (MES). The objectives of this workshop course are to provide some basic fundamentals used to solve environmental sustainability problems.  Several problems will be worked out during the workshop to develop problem solving skills. Summarized course notes will be provided and problems assigned prior to each class.  Full participation of each student is required to pass the </w:t>
            </w:r>
            <w:r w:rsidRPr="006503CF">
              <w:rPr>
                <w:rFonts w:eastAsia="Calibri" w:cs="Times New Roman"/>
                <w:sz w:val="24"/>
                <w:szCs w:val="24"/>
              </w:rPr>
              <w:lastRenderedPageBreak/>
              <w:t>course.</w:t>
            </w:r>
          </w:p>
        </w:tc>
      </w:tr>
      <w:tr w:rsidR="00C3234F" w:rsidRPr="006503CF" w:rsidTr="006503CF">
        <w:trPr>
          <w:trHeight w:val="291"/>
        </w:trPr>
        <w:tc>
          <w:tcPr>
            <w:tcW w:w="938" w:type="pct"/>
            <w:gridSpan w:val="2"/>
            <w:shd w:val="clear" w:color="auto" w:fill="EAF1DD" w:themeFill="accent3" w:themeFillTint="33"/>
            <w:vAlign w:val="center"/>
          </w:tcPr>
          <w:p w:rsidR="00C3234F" w:rsidRPr="006503CF" w:rsidRDefault="00C3234F" w:rsidP="006E08A8">
            <w:pPr>
              <w:rPr>
                <w:rFonts w:eastAsia="Times New Roman" w:cs="Times New Roman"/>
                <w:color w:val="000000"/>
                <w:sz w:val="24"/>
                <w:szCs w:val="24"/>
              </w:rPr>
            </w:pPr>
            <w:proofErr w:type="spellStart"/>
            <w:r w:rsidRPr="006503CF">
              <w:rPr>
                <w:rFonts w:eastAsia="Times New Roman" w:cs="Times New Roman"/>
                <w:color w:val="000000"/>
                <w:sz w:val="24"/>
                <w:szCs w:val="24"/>
              </w:rPr>
              <w:lastRenderedPageBreak/>
              <w:t>EnvrSust</w:t>
            </w:r>
            <w:proofErr w:type="spellEnd"/>
            <w:r w:rsidRPr="006503CF">
              <w:rPr>
                <w:rFonts w:eastAsia="Times New Roman" w:cs="Times New Roman"/>
                <w:color w:val="000000"/>
                <w:sz w:val="24"/>
                <w:szCs w:val="24"/>
              </w:rPr>
              <w:t xml:space="preserve"> 9106 </w:t>
            </w:r>
          </w:p>
        </w:tc>
        <w:tc>
          <w:tcPr>
            <w:tcW w:w="1063" w:type="pct"/>
            <w:shd w:val="clear" w:color="auto" w:fill="EAF1DD" w:themeFill="accent3" w:themeFillTint="33"/>
            <w:vAlign w:val="center"/>
          </w:tcPr>
          <w:p w:rsidR="00C3234F" w:rsidRPr="006503CF" w:rsidRDefault="00C3234F" w:rsidP="009C6E11">
            <w:pPr>
              <w:rPr>
                <w:rFonts w:eastAsia="Times New Roman" w:cs="Times New Roman"/>
                <w:color w:val="000000"/>
                <w:sz w:val="24"/>
                <w:szCs w:val="24"/>
              </w:rPr>
            </w:pPr>
            <w:r w:rsidRPr="006503CF">
              <w:rPr>
                <w:rFonts w:eastAsia="Times New Roman" w:cs="Times New Roman"/>
                <w:color w:val="000000"/>
                <w:sz w:val="24"/>
                <w:szCs w:val="24"/>
              </w:rPr>
              <w:t>The Natural Step Approach</w:t>
            </w:r>
            <w:r w:rsidR="006E08A8" w:rsidRPr="006503CF">
              <w:rPr>
                <w:rFonts w:eastAsia="Times New Roman" w:cs="Times New Roman"/>
                <w:color w:val="000000"/>
                <w:sz w:val="24"/>
                <w:szCs w:val="24"/>
              </w:rPr>
              <w:t xml:space="preserve"> (Workshop)</w:t>
            </w:r>
          </w:p>
        </w:tc>
        <w:tc>
          <w:tcPr>
            <w:tcW w:w="2999" w:type="pct"/>
            <w:shd w:val="clear" w:color="auto" w:fill="EAF1DD" w:themeFill="accent3" w:themeFillTint="33"/>
            <w:vAlign w:val="center"/>
          </w:tcPr>
          <w:p w:rsidR="00C3234F" w:rsidRPr="006503CF" w:rsidRDefault="00C3234F" w:rsidP="009C6E11">
            <w:pPr>
              <w:spacing w:after="100" w:afterAutospacing="1"/>
              <w:rPr>
                <w:rFonts w:eastAsia="Times New Roman" w:cs="Times New Roman"/>
                <w:color w:val="000000"/>
                <w:sz w:val="24"/>
                <w:szCs w:val="24"/>
                <w:lang w:eastAsia="en-CA"/>
              </w:rPr>
            </w:pPr>
          </w:p>
        </w:tc>
      </w:tr>
      <w:tr w:rsidR="00C3234F" w:rsidRPr="006503CF" w:rsidTr="006503CF">
        <w:trPr>
          <w:trHeight w:val="291"/>
        </w:trPr>
        <w:tc>
          <w:tcPr>
            <w:tcW w:w="938" w:type="pct"/>
            <w:gridSpan w:val="2"/>
            <w:shd w:val="clear" w:color="auto" w:fill="EAF1DD" w:themeFill="accent3" w:themeFillTint="33"/>
            <w:vAlign w:val="center"/>
          </w:tcPr>
          <w:p w:rsidR="00C3234F" w:rsidRPr="006503CF" w:rsidRDefault="00C3234F" w:rsidP="009C6E11">
            <w:pPr>
              <w:rPr>
                <w:rFonts w:eastAsia="Times New Roman" w:cs="Times New Roman"/>
                <w:color w:val="000000"/>
                <w:sz w:val="24"/>
                <w:szCs w:val="24"/>
              </w:rPr>
            </w:pPr>
            <w:proofErr w:type="spellStart"/>
            <w:r w:rsidRPr="006503CF">
              <w:rPr>
                <w:rFonts w:eastAsia="Times New Roman" w:cs="Times New Roman"/>
                <w:color w:val="000000"/>
                <w:sz w:val="24"/>
                <w:szCs w:val="24"/>
              </w:rPr>
              <w:t>EnvrSust</w:t>
            </w:r>
            <w:proofErr w:type="spellEnd"/>
            <w:r w:rsidRPr="006503CF">
              <w:rPr>
                <w:rFonts w:eastAsia="Times New Roman" w:cs="Times New Roman"/>
                <w:color w:val="000000"/>
                <w:sz w:val="24"/>
                <w:szCs w:val="24"/>
              </w:rPr>
              <w:t xml:space="preserve"> 9107 </w:t>
            </w:r>
          </w:p>
          <w:p w:rsidR="00C3234F" w:rsidRPr="006503CF" w:rsidRDefault="00C3234F" w:rsidP="009C6E11">
            <w:pPr>
              <w:rPr>
                <w:rFonts w:eastAsia="Times New Roman" w:cs="Times New Roman"/>
                <w:color w:val="000000"/>
                <w:sz w:val="24"/>
                <w:szCs w:val="24"/>
              </w:rPr>
            </w:pPr>
          </w:p>
        </w:tc>
        <w:tc>
          <w:tcPr>
            <w:tcW w:w="1063" w:type="pct"/>
            <w:shd w:val="clear" w:color="auto" w:fill="EAF1DD" w:themeFill="accent3" w:themeFillTint="33"/>
            <w:vAlign w:val="center"/>
          </w:tcPr>
          <w:p w:rsidR="00C3234F" w:rsidRPr="006503CF" w:rsidRDefault="00C3234F" w:rsidP="009C6E11">
            <w:pPr>
              <w:rPr>
                <w:rFonts w:eastAsia="Times New Roman" w:cs="Times New Roman"/>
                <w:color w:val="000000"/>
                <w:sz w:val="24"/>
                <w:szCs w:val="24"/>
              </w:rPr>
            </w:pPr>
            <w:r w:rsidRPr="006503CF">
              <w:rPr>
                <w:rFonts w:eastAsia="Times New Roman" w:cs="Times New Roman"/>
                <w:color w:val="000000"/>
                <w:sz w:val="24"/>
                <w:szCs w:val="24"/>
              </w:rPr>
              <w:t>Life Cycle Assessment</w:t>
            </w:r>
            <w:r w:rsidR="006E08A8" w:rsidRPr="006503CF">
              <w:rPr>
                <w:rFonts w:eastAsia="Times New Roman" w:cs="Times New Roman"/>
                <w:color w:val="000000"/>
                <w:sz w:val="24"/>
                <w:szCs w:val="24"/>
              </w:rPr>
              <w:t xml:space="preserve"> (Workshop)</w:t>
            </w:r>
          </w:p>
        </w:tc>
        <w:tc>
          <w:tcPr>
            <w:tcW w:w="2999" w:type="pct"/>
            <w:shd w:val="clear" w:color="auto" w:fill="EAF1DD" w:themeFill="accent3" w:themeFillTint="33"/>
            <w:vAlign w:val="center"/>
          </w:tcPr>
          <w:p w:rsidR="00C3234F" w:rsidRPr="006503CF" w:rsidRDefault="00C3234F" w:rsidP="009C6E11">
            <w:pPr>
              <w:spacing w:after="100" w:afterAutospacing="1"/>
              <w:rPr>
                <w:rFonts w:eastAsia="Times New Roman" w:cs="Times New Roman"/>
                <w:color w:val="000000"/>
                <w:sz w:val="24"/>
                <w:szCs w:val="24"/>
                <w:lang w:eastAsia="en-CA"/>
              </w:rPr>
            </w:pPr>
          </w:p>
        </w:tc>
      </w:tr>
      <w:tr w:rsidR="00C3234F" w:rsidRPr="006503CF" w:rsidTr="006503CF">
        <w:trPr>
          <w:trHeight w:val="291"/>
        </w:trPr>
        <w:tc>
          <w:tcPr>
            <w:tcW w:w="938" w:type="pct"/>
            <w:gridSpan w:val="2"/>
            <w:shd w:val="clear" w:color="auto" w:fill="EAF1DD" w:themeFill="accent3" w:themeFillTint="33"/>
            <w:vAlign w:val="center"/>
          </w:tcPr>
          <w:p w:rsidR="00C3234F" w:rsidRPr="006503CF" w:rsidRDefault="00C3234F" w:rsidP="006E08A8">
            <w:pPr>
              <w:rPr>
                <w:rFonts w:eastAsia="Times New Roman" w:cs="Times New Roman"/>
                <w:color w:val="000000"/>
                <w:sz w:val="24"/>
                <w:szCs w:val="24"/>
              </w:rPr>
            </w:pPr>
            <w:proofErr w:type="spellStart"/>
            <w:r w:rsidRPr="006503CF">
              <w:rPr>
                <w:rFonts w:eastAsia="Times New Roman" w:cs="Times New Roman"/>
                <w:color w:val="000000"/>
                <w:sz w:val="24"/>
                <w:szCs w:val="24"/>
              </w:rPr>
              <w:t>Envrsust</w:t>
            </w:r>
            <w:proofErr w:type="spellEnd"/>
            <w:r w:rsidRPr="006503CF">
              <w:rPr>
                <w:rFonts w:eastAsia="Times New Roman" w:cs="Times New Roman"/>
                <w:color w:val="000000"/>
                <w:sz w:val="24"/>
                <w:szCs w:val="24"/>
              </w:rPr>
              <w:t xml:space="preserve"> 9108 </w:t>
            </w:r>
          </w:p>
        </w:tc>
        <w:tc>
          <w:tcPr>
            <w:tcW w:w="1063" w:type="pct"/>
            <w:shd w:val="clear" w:color="auto" w:fill="EAF1DD" w:themeFill="accent3" w:themeFillTint="33"/>
            <w:vAlign w:val="center"/>
          </w:tcPr>
          <w:p w:rsidR="00C3234F" w:rsidRPr="006503CF" w:rsidRDefault="00C3234F" w:rsidP="009C6E11">
            <w:pPr>
              <w:rPr>
                <w:rFonts w:eastAsia="Times New Roman" w:cs="Times New Roman"/>
                <w:color w:val="000000"/>
                <w:sz w:val="24"/>
                <w:szCs w:val="24"/>
              </w:rPr>
            </w:pPr>
            <w:r w:rsidRPr="006503CF">
              <w:rPr>
                <w:rFonts w:eastAsia="Times New Roman" w:cs="Times New Roman"/>
                <w:color w:val="000000"/>
                <w:sz w:val="24"/>
                <w:szCs w:val="24"/>
              </w:rPr>
              <w:t>Fundamental Concepts LEED</w:t>
            </w:r>
            <w:r w:rsidR="006E08A8" w:rsidRPr="006503CF">
              <w:rPr>
                <w:rFonts w:eastAsia="Times New Roman" w:cs="Times New Roman"/>
                <w:color w:val="000000"/>
                <w:sz w:val="24"/>
                <w:szCs w:val="24"/>
              </w:rPr>
              <w:t xml:space="preserve"> (Workshop)</w:t>
            </w:r>
          </w:p>
        </w:tc>
        <w:tc>
          <w:tcPr>
            <w:tcW w:w="2999" w:type="pct"/>
            <w:shd w:val="clear" w:color="auto" w:fill="EAF1DD" w:themeFill="accent3" w:themeFillTint="33"/>
            <w:vAlign w:val="center"/>
          </w:tcPr>
          <w:p w:rsidR="00C3234F" w:rsidRPr="006503CF" w:rsidRDefault="00C3234F" w:rsidP="009C6E11">
            <w:pPr>
              <w:spacing w:after="100" w:afterAutospacing="1"/>
              <w:rPr>
                <w:rFonts w:eastAsia="Times New Roman" w:cs="Times New Roman"/>
                <w:color w:val="000000"/>
                <w:sz w:val="24"/>
                <w:szCs w:val="24"/>
                <w:lang w:eastAsia="en-CA"/>
              </w:rPr>
            </w:pPr>
          </w:p>
        </w:tc>
      </w:tr>
      <w:tr w:rsidR="00C3234F" w:rsidRPr="006503CF" w:rsidTr="006503CF">
        <w:trPr>
          <w:trHeight w:val="291"/>
        </w:trPr>
        <w:tc>
          <w:tcPr>
            <w:tcW w:w="938" w:type="pct"/>
            <w:gridSpan w:val="2"/>
            <w:shd w:val="clear" w:color="auto" w:fill="EAF1DD" w:themeFill="accent3" w:themeFillTint="33"/>
            <w:vAlign w:val="center"/>
          </w:tcPr>
          <w:p w:rsidR="00C3234F" w:rsidRPr="006503CF" w:rsidRDefault="00C3234F" w:rsidP="006E08A8">
            <w:pPr>
              <w:rPr>
                <w:rFonts w:cs="Times New Roman"/>
                <w:sz w:val="24"/>
                <w:szCs w:val="24"/>
              </w:rPr>
            </w:pPr>
            <w:proofErr w:type="spellStart"/>
            <w:r w:rsidRPr="006503CF">
              <w:rPr>
                <w:rFonts w:eastAsia="Times New Roman" w:cs="Times New Roman"/>
                <w:color w:val="000000"/>
                <w:sz w:val="24"/>
                <w:szCs w:val="24"/>
              </w:rPr>
              <w:t>EnvrSust</w:t>
            </w:r>
            <w:proofErr w:type="spellEnd"/>
            <w:r w:rsidRPr="006503CF">
              <w:rPr>
                <w:rFonts w:eastAsia="Times New Roman" w:cs="Times New Roman"/>
                <w:color w:val="000000"/>
                <w:sz w:val="24"/>
                <w:szCs w:val="24"/>
              </w:rPr>
              <w:t xml:space="preserve"> 9200 </w:t>
            </w:r>
          </w:p>
        </w:tc>
        <w:tc>
          <w:tcPr>
            <w:tcW w:w="1063" w:type="pct"/>
            <w:shd w:val="clear" w:color="auto" w:fill="EAF1DD" w:themeFill="accent3" w:themeFillTint="33"/>
            <w:vAlign w:val="center"/>
          </w:tcPr>
          <w:p w:rsidR="00C3234F" w:rsidRPr="006503CF" w:rsidRDefault="00C3234F" w:rsidP="009C6E11">
            <w:pPr>
              <w:rPr>
                <w:rFonts w:eastAsia="Times New Roman" w:cs="Times New Roman"/>
                <w:color w:val="000000"/>
                <w:sz w:val="24"/>
                <w:szCs w:val="24"/>
              </w:rPr>
            </w:pPr>
            <w:r w:rsidRPr="006503CF">
              <w:rPr>
                <w:rFonts w:eastAsia="Times New Roman" w:cs="Times New Roman"/>
                <w:color w:val="000000"/>
                <w:sz w:val="24"/>
                <w:szCs w:val="24"/>
              </w:rPr>
              <w:t>Consulting Project</w:t>
            </w:r>
          </w:p>
        </w:tc>
        <w:tc>
          <w:tcPr>
            <w:tcW w:w="2999" w:type="pct"/>
            <w:shd w:val="clear" w:color="auto" w:fill="EAF1DD" w:themeFill="accent3" w:themeFillTint="33"/>
            <w:vAlign w:val="center"/>
          </w:tcPr>
          <w:p w:rsidR="00C3234F" w:rsidRPr="006503CF" w:rsidRDefault="00C3234F" w:rsidP="009C6E11">
            <w:pPr>
              <w:rPr>
                <w:rFonts w:eastAsia="Times New Roman" w:cs="Times New Roman"/>
                <w:color w:val="000000"/>
                <w:sz w:val="24"/>
                <w:szCs w:val="24"/>
                <w:lang w:eastAsia="en-CA"/>
              </w:rPr>
            </w:pPr>
            <w:r w:rsidRPr="006503CF">
              <w:rPr>
                <w:rFonts w:eastAsia="Times New Roman" w:cs="Times New Roman"/>
                <w:color w:val="000000"/>
                <w:sz w:val="24"/>
                <w:szCs w:val="24"/>
                <w:lang w:eastAsia="en-CA"/>
              </w:rPr>
              <w:t>The purpose of this course is to give students an opportunity to work with the Client in a non-academic, applied setting.  Members of each Consulting Group will jointly undertake environmental research.  Upon completion of the course, each Consulting Group will make a formal presentation of their research findings and recommendations and will provide their Client with a professional quality report.</w:t>
            </w:r>
            <w:r w:rsidRPr="006503CF">
              <w:rPr>
                <w:rFonts w:eastAsia="Times New Roman" w:cs="Times New Roman"/>
                <w:color w:val="000000"/>
                <w:sz w:val="24"/>
                <w:szCs w:val="24"/>
                <w:lang w:eastAsia="en-CA"/>
              </w:rPr>
              <w:br/>
              <w:t>Success in this course requires each student to undertake both secondary and primary research.  Secondary research is defined here as a review of data, including documents, that has been published in some form, such as scholarly books and articles, industry or government reports, and newspaper articles.  Primary research means the collection and analysis of quantitative and/or qualitative data, including verbal or written statements from people, or from governmental or other documents.</w:t>
            </w:r>
            <w:r w:rsidRPr="006503CF">
              <w:rPr>
                <w:rFonts w:eastAsia="Times New Roman" w:cs="Times New Roman"/>
                <w:color w:val="000000"/>
                <w:sz w:val="24"/>
                <w:szCs w:val="24"/>
                <w:lang w:eastAsia="en-CA"/>
              </w:rPr>
              <w:br/>
              <w:t>The course Instructor will present the projects and students will compete for the projects.  </w:t>
            </w:r>
            <w:r w:rsidRPr="006503CF">
              <w:rPr>
                <w:rFonts w:eastAsia="Times New Roman" w:cs="Times New Roman"/>
                <w:color w:val="000000"/>
                <w:sz w:val="24"/>
                <w:szCs w:val="24"/>
                <w:lang w:eastAsia="en-CA"/>
              </w:rPr>
              <w:br/>
              <w:t>By the end of the course, you should have gained experience to:</w:t>
            </w:r>
          </w:p>
          <w:p w:rsidR="00C3234F" w:rsidRPr="006503CF" w:rsidRDefault="00C3234F" w:rsidP="00C3234F">
            <w:pPr>
              <w:numPr>
                <w:ilvl w:val="0"/>
                <w:numId w:val="1"/>
              </w:numPr>
              <w:ind w:left="540"/>
              <w:rPr>
                <w:rFonts w:eastAsia="Times New Roman" w:cs="Times New Roman"/>
                <w:color w:val="000000"/>
                <w:sz w:val="24"/>
                <w:szCs w:val="24"/>
                <w:lang w:eastAsia="en-CA"/>
              </w:rPr>
            </w:pPr>
            <w:r w:rsidRPr="006503CF">
              <w:rPr>
                <w:rFonts w:eastAsia="Times New Roman" w:cs="Times New Roman"/>
                <w:color w:val="000000"/>
                <w:sz w:val="24"/>
                <w:szCs w:val="24"/>
                <w:lang w:eastAsia="en-CA"/>
              </w:rPr>
              <w:t>work with a Client in a non-academic setting;</w:t>
            </w:r>
          </w:p>
          <w:p w:rsidR="00C3234F" w:rsidRPr="006503CF" w:rsidRDefault="00C3234F" w:rsidP="00C3234F">
            <w:pPr>
              <w:numPr>
                <w:ilvl w:val="0"/>
                <w:numId w:val="1"/>
              </w:numPr>
              <w:spacing w:before="100" w:beforeAutospacing="1" w:after="100" w:afterAutospacing="1"/>
              <w:ind w:left="540"/>
              <w:rPr>
                <w:rFonts w:eastAsia="Times New Roman" w:cs="Times New Roman"/>
                <w:color w:val="000000"/>
                <w:sz w:val="24"/>
                <w:szCs w:val="24"/>
                <w:lang w:eastAsia="en-CA"/>
              </w:rPr>
            </w:pPr>
            <w:r w:rsidRPr="006503CF">
              <w:rPr>
                <w:rFonts w:eastAsia="Times New Roman" w:cs="Times New Roman"/>
                <w:color w:val="000000"/>
                <w:sz w:val="24"/>
                <w:szCs w:val="24"/>
                <w:lang w:eastAsia="en-CA"/>
              </w:rPr>
              <w:t>work as a member of a research team that collectively plans and carries out research and writing tasks;</w:t>
            </w:r>
          </w:p>
          <w:p w:rsidR="00C3234F" w:rsidRPr="006503CF" w:rsidRDefault="00C3234F" w:rsidP="00C3234F">
            <w:pPr>
              <w:numPr>
                <w:ilvl w:val="0"/>
                <w:numId w:val="1"/>
              </w:numPr>
              <w:spacing w:before="100" w:beforeAutospacing="1" w:after="100" w:afterAutospacing="1"/>
              <w:ind w:left="540"/>
              <w:rPr>
                <w:rFonts w:eastAsia="Times New Roman" w:cs="Times New Roman"/>
                <w:color w:val="000000"/>
                <w:sz w:val="24"/>
                <w:szCs w:val="24"/>
                <w:lang w:eastAsia="en-CA"/>
              </w:rPr>
            </w:pPr>
            <w:r w:rsidRPr="006503CF">
              <w:rPr>
                <w:rFonts w:eastAsia="Times New Roman" w:cs="Times New Roman"/>
                <w:color w:val="000000"/>
                <w:sz w:val="24"/>
                <w:szCs w:val="24"/>
                <w:lang w:eastAsia="en-CA"/>
              </w:rPr>
              <w:t>plan and organize use of your time in co-ordination with others;</w:t>
            </w:r>
          </w:p>
          <w:p w:rsidR="00C3234F" w:rsidRPr="006503CF" w:rsidRDefault="00C3234F" w:rsidP="00C3234F">
            <w:pPr>
              <w:numPr>
                <w:ilvl w:val="0"/>
                <w:numId w:val="1"/>
              </w:numPr>
              <w:spacing w:before="100" w:beforeAutospacing="1" w:after="100" w:afterAutospacing="1"/>
              <w:ind w:left="540"/>
              <w:rPr>
                <w:rFonts w:eastAsia="Times New Roman" w:cs="Times New Roman"/>
                <w:color w:val="000000"/>
                <w:sz w:val="24"/>
                <w:szCs w:val="24"/>
                <w:lang w:eastAsia="en-CA"/>
              </w:rPr>
            </w:pPr>
            <w:r w:rsidRPr="006503CF">
              <w:rPr>
                <w:rFonts w:eastAsia="Times New Roman" w:cs="Times New Roman"/>
                <w:color w:val="000000"/>
                <w:sz w:val="24"/>
                <w:szCs w:val="24"/>
                <w:lang w:eastAsia="en-CA"/>
              </w:rPr>
              <w:t>define/negotiate a research question, hypothesis and/or terms of reference with the Client and course Instructor;</w:t>
            </w:r>
          </w:p>
          <w:p w:rsidR="00C3234F" w:rsidRPr="006503CF" w:rsidRDefault="00C3234F" w:rsidP="00C3234F">
            <w:pPr>
              <w:numPr>
                <w:ilvl w:val="0"/>
                <w:numId w:val="1"/>
              </w:numPr>
              <w:spacing w:before="100" w:beforeAutospacing="1" w:after="100" w:afterAutospacing="1"/>
              <w:ind w:left="540"/>
              <w:rPr>
                <w:rFonts w:eastAsia="Times New Roman" w:cs="Times New Roman"/>
                <w:color w:val="000000"/>
                <w:sz w:val="24"/>
                <w:szCs w:val="24"/>
                <w:lang w:eastAsia="en-CA"/>
              </w:rPr>
            </w:pPr>
            <w:r w:rsidRPr="006503CF">
              <w:rPr>
                <w:rFonts w:eastAsia="Times New Roman" w:cs="Times New Roman"/>
                <w:color w:val="000000"/>
                <w:sz w:val="24"/>
                <w:szCs w:val="24"/>
                <w:lang w:eastAsia="en-CA"/>
              </w:rPr>
              <w:t>conduct detailed and comprehensive research of the secondary literature on a given topic;</w:t>
            </w:r>
          </w:p>
          <w:p w:rsidR="00C3234F" w:rsidRPr="006503CF" w:rsidRDefault="00C3234F" w:rsidP="00C3234F">
            <w:pPr>
              <w:numPr>
                <w:ilvl w:val="0"/>
                <w:numId w:val="1"/>
              </w:numPr>
              <w:spacing w:before="100" w:beforeAutospacing="1" w:after="100" w:afterAutospacing="1"/>
              <w:ind w:left="540"/>
              <w:rPr>
                <w:rFonts w:eastAsia="Times New Roman" w:cs="Times New Roman"/>
                <w:color w:val="000000"/>
                <w:sz w:val="24"/>
                <w:szCs w:val="24"/>
                <w:lang w:eastAsia="en-CA"/>
              </w:rPr>
            </w:pPr>
            <w:r w:rsidRPr="006503CF">
              <w:rPr>
                <w:rFonts w:eastAsia="Times New Roman" w:cs="Times New Roman"/>
                <w:color w:val="000000"/>
                <w:sz w:val="24"/>
                <w:szCs w:val="24"/>
                <w:lang w:eastAsia="en-CA"/>
              </w:rPr>
              <w:t>develop a methodology for primary research that will augment the secondary literature;</w:t>
            </w:r>
          </w:p>
          <w:p w:rsidR="00C3234F" w:rsidRPr="006503CF" w:rsidRDefault="00C3234F" w:rsidP="00C3234F">
            <w:pPr>
              <w:numPr>
                <w:ilvl w:val="0"/>
                <w:numId w:val="1"/>
              </w:numPr>
              <w:spacing w:before="100" w:beforeAutospacing="1" w:after="100" w:afterAutospacing="1"/>
              <w:ind w:left="540"/>
              <w:rPr>
                <w:rFonts w:eastAsia="Times New Roman" w:cs="Times New Roman"/>
                <w:color w:val="000000"/>
                <w:sz w:val="24"/>
                <w:szCs w:val="24"/>
                <w:lang w:eastAsia="en-CA"/>
              </w:rPr>
            </w:pPr>
            <w:r w:rsidRPr="006503CF">
              <w:rPr>
                <w:rFonts w:eastAsia="Times New Roman" w:cs="Times New Roman"/>
                <w:color w:val="000000"/>
                <w:sz w:val="24"/>
                <w:szCs w:val="24"/>
                <w:lang w:eastAsia="en-CA"/>
              </w:rPr>
              <w:t>conduct primary research;</w:t>
            </w:r>
          </w:p>
          <w:p w:rsidR="00C3234F" w:rsidRPr="006503CF" w:rsidRDefault="00C3234F" w:rsidP="00C3234F">
            <w:pPr>
              <w:numPr>
                <w:ilvl w:val="0"/>
                <w:numId w:val="1"/>
              </w:numPr>
              <w:spacing w:before="100" w:beforeAutospacing="1" w:after="100" w:afterAutospacing="1"/>
              <w:ind w:left="540"/>
              <w:rPr>
                <w:rFonts w:eastAsia="Times New Roman" w:cs="Times New Roman"/>
                <w:color w:val="000000"/>
                <w:sz w:val="24"/>
                <w:szCs w:val="24"/>
                <w:lang w:eastAsia="en-CA"/>
              </w:rPr>
            </w:pPr>
            <w:r w:rsidRPr="006503CF">
              <w:rPr>
                <w:rFonts w:eastAsia="Times New Roman" w:cs="Times New Roman"/>
                <w:color w:val="000000"/>
                <w:sz w:val="24"/>
                <w:szCs w:val="24"/>
                <w:lang w:eastAsia="en-CA"/>
              </w:rPr>
              <w:t>plan and write a report that presents secondary and primary research findings, analysis and recommendations present a verbal report to the Client; and</w:t>
            </w:r>
          </w:p>
          <w:p w:rsidR="00C3234F" w:rsidRPr="006503CF" w:rsidRDefault="00C3234F" w:rsidP="00C3234F">
            <w:pPr>
              <w:numPr>
                <w:ilvl w:val="0"/>
                <w:numId w:val="1"/>
              </w:numPr>
              <w:spacing w:before="100" w:beforeAutospacing="1"/>
              <w:ind w:left="540"/>
              <w:rPr>
                <w:color w:val="000000"/>
                <w:sz w:val="24"/>
                <w:szCs w:val="24"/>
                <w:shd w:val="clear" w:color="auto" w:fill="FFFFFF"/>
              </w:rPr>
            </w:pPr>
            <w:proofErr w:type="gramStart"/>
            <w:r w:rsidRPr="006503CF">
              <w:rPr>
                <w:rFonts w:eastAsia="Times New Roman" w:cs="Times New Roman"/>
                <w:color w:val="000000"/>
                <w:sz w:val="24"/>
                <w:szCs w:val="24"/>
                <w:lang w:eastAsia="en-CA"/>
              </w:rPr>
              <w:t>carry</w:t>
            </w:r>
            <w:proofErr w:type="gramEnd"/>
            <w:r w:rsidRPr="006503CF">
              <w:rPr>
                <w:rFonts w:eastAsia="Times New Roman" w:cs="Times New Roman"/>
                <w:color w:val="000000"/>
                <w:sz w:val="24"/>
                <w:szCs w:val="24"/>
                <w:lang w:eastAsia="en-CA"/>
              </w:rPr>
              <w:t xml:space="preserve"> a major written document through all the stages of organization, drafting, revisions, editing, copy-editing, formatting and printing.</w:t>
            </w:r>
          </w:p>
        </w:tc>
      </w:tr>
      <w:tr w:rsidR="00C3234F" w:rsidRPr="006503CF" w:rsidTr="006503CF">
        <w:trPr>
          <w:trHeight w:val="291"/>
        </w:trPr>
        <w:tc>
          <w:tcPr>
            <w:tcW w:w="938" w:type="pct"/>
            <w:gridSpan w:val="2"/>
            <w:shd w:val="clear" w:color="auto" w:fill="EAF1DD" w:themeFill="accent3" w:themeFillTint="33"/>
            <w:vAlign w:val="center"/>
          </w:tcPr>
          <w:p w:rsidR="00C3234F" w:rsidRPr="006503CF" w:rsidRDefault="00C3234F" w:rsidP="006E08A8">
            <w:pPr>
              <w:rPr>
                <w:rFonts w:cs="Times New Roman"/>
                <w:sz w:val="24"/>
                <w:szCs w:val="24"/>
              </w:rPr>
            </w:pPr>
            <w:proofErr w:type="spellStart"/>
            <w:r w:rsidRPr="006503CF">
              <w:rPr>
                <w:rFonts w:eastAsia="Times New Roman" w:cs="Times New Roman"/>
                <w:color w:val="000000"/>
                <w:sz w:val="24"/>
                <w:szCs w:val="24"/>
              </w:rPr>
              <w:t>EnvrSust</w:t>
            </w:r>
            <w:proofErr w:type="spellEnd"/>
            <w:r w:rsidRPr="006503CF">
              <w:rPr>
                <w:rFonts w:eastAsia="Times New Roman" w:cs="Times New Roman"/>
                <w:color w:val="000000"/>
                <w:sz w:val="24"/>
                <w:szCs w:val="24"/>
              </w:rPr>
              <w:t xml:space="preserve"> 9300 </w:t>
            </w:r>
          </w:p>
        </w:tc>
        <w:tc>
          <w:tcPr>
            <w:tcW w:w="1063" w:type="pct"/>
            <w:shd w:val="clear" w:color="auto" w:fill="EAF1DD" w:themeFill="accent3" w:themeFillTint="33"/>
            <w:vAlign w:val="center"/>
          </w:tcPr>
          <w:p w:rsidR="00C3234F" w:rsidRPr="006503CF" w:rsidRDefault="00C3234F" w:rsidP="009C6E11">
            <w:pPr>
              <w:rPr>
                <w:rFonts w:cs="Times New Roman"/>
                <w:sz w:val="24"/>
                <w:szCs w:val="24"/>
              </w:rPr>
            </w:pPr>
            <w:r w:rsidRPr="006503CF">
              <w:rPr>
                <w:rFonts w:eastAsia="Times New Roman" w:cs="Times New Roman"/>
                <w:color w:val="000000"/>
                <w:sz w:val="24"/>
                <w:szCs w:val="24"/>
              </w:rPr>
              <w:t>Cooperative Education Experience (Co-op)</w:t>
            </w:r>
          </w:p>
        </w:tc>
        <w:tc>
          <w:tcPr>
            <w:tcW w:w="2999" w:type="pct"/>
            <w:shd w:val="clear" w:color="auto" w:fill="EAF1DD" w:themeFill="accent3" w:themeFillTint="33"/>
            <w:vAlign w:val="center"/>
          </w:tcPr>
          <w:p w:rsidR="00C3234F" w:rsidRPr="006503CF" w:rsidRDefault="00C3234F" w:rsidP="009C6E11">
            <w:pPr>
              <w:rPr>
                <w:rFonts w:eastAsia="Times New Roman" w:cs="Times New Roman"/>
                <w:color w:val="000000"/>
                <w:sz w:val="24"/>
                <w:szCs w:val="24"/>
                <w:lang w:eastAsia="en-CA"/>
              </w:rPr>
            </w:pPr>
            <w:r w:rsidRPr="006503CF">
              <w:rPr>
                <w:rFonts w:eastAsia="Times New Roman" w:cs="Times New Roman"/>
                <w:color w:val="000000"/>
                <w:sz w:val="24"/>
                <w:szCs w:val="24"/>
                <w:lang w:eastAsia="en-CA"/>
              </w:rPr>
              <w:t xml:space="preserve">Cooperative education (co-op) is a program through which students gain professional work experience related to their Masters of Environment &amp; Sustainability graduate program and </w:t>
            </w:r>
            <w:r w:rsidRPr="006503CF">
              <w:rPr>
                <w:rFonts w:eastAsia="Times New Roman" w:cs="Times New Roman"/>
                <w:color w:val="000000"/>
                <w:sz w:val="24"/>
                <w:szCs w:val="24"/>
                <w:lang w:eastAsia="en-CA"/>
              </w:rPr>
              <w:lastRenderedPageBreak/>
              <w:t>career objectives.  The MES co-op is a mandatory component of the MES Program, and carries a 2.5 credit weight.  The MES co-op provides students with skills and experience needed to compete for an entry-level position as an environmental professional in industry, a non-governmental organization, or a government department.  Students will be employed between May 1 and August 30th.  Upon completion of the MES co-op, students will be required to present their technical experiences to representatives of the MES program through the submission of a written technical report, followed by an oral presentation.  In addition, students will also have the opportunity to reflect and learn from each other’s work placements through recounting their overall experience.  </w:t>
            </w:r>
            <w:r w:rsidRPr="006503CF">
              <w:rPr>
                <w:rFonts w:eastAsia="Times New Roman" w:cs="Times New Roman"/>
                <w:color w:val="000000"/>
                <w:sz w:val="24"/>
                <w:szCs w:val="24"/>
                <w:lang w:eastAsia="en-CA"/>
              </w:rPr>
              <w:br/>
              <w:t>In this course, students will:</w:t>
            </w:r>
          </w:p>
          <w:p w:rsidR="00C3234F" w:rsidRPr="006503CF" w:rsidRDefault="00C3234F" w:rsidP="00C3234F">
            <w:pPr>
              <w:numPr>
                <w:ilvl w:val="0"/>
                <w:numId w:val="2"/>
              </w:numPr>
              <w:ind w:left="450"/>
              <w:rPr>
                <w:rFonts w:eastAsia="Times New Roman" w:cs="Times New Roman"/>
                <w:color w:val="000000"/>
                <w:sz w:val="24"/>
                <w:szCs w:val="24"/>
                <w:lang w:eastAsia="en-CA"/>
              </w:rPr>
            </w:pPr>
            <w:r w:rsidRPr="006503CF">
              <w:rPr>
                <w:rFonts w:eastAsia="Times New Roman" w:cs="Times New Roman"/>
                <w:color w:val="000000"/>
                <w:sz w:val="24"/>
                <w:szCs w:val="24"/>
                <w:lang w:eastAsia="en-CA"/>
              </w:rPr>
              <w:t>develop cover letter and resume writing skills;</w:t>
            </w:r>
          </w:p>
          <w:p w:rsidR="00C3234F" w:rsidRPr="006503CF" w:rsidRDefault="00C3234F" w:rsidP="00C3234F">
            <w:pPr>
              <w:numPr>
                <w:ilvl w:val="0"/>
                <w:numId w:val="2"/>
              </w:numPr>
              <w:spacing w:before="100" w:beforeAutospacing="1" w:after="100" w:afterAutospacing="1"/>
              <w:ind w:left="450"/>
              <w:rPr>
                <w:rFonts w:eastAsia="Times New Roman" w:cs="Times New Roman"/>
                <w:color w:val="000000"/>
                <w:sz w:val="24"/>
                <w:szCs w:val="24"/>
                <w:lang w:eastAsia="en-CA"/>
              </w:rPr>
            </w:pPr>
            <w:r w:rsidRPr="006503CF">
              <w:rPr>
                <w:rFonts w:eastAsia="Times New Roman" w:cs="Times New Roman"/>
                <w:color w:val="000000"/>
                <w:sz w:val="24"/>
                <w:szCs w:val="24"/>
                <w:lang w:eastAsia="en-CA"/>
              </w:rPr>
              <w:t>learn about different interview styles and how to prepare for them;</w:t>
            </w:r>
          </w:p>
          <w:p w:rsidR="00C3234F" w:rsidRPr="006503CF" w:rsidRDefault="00C3234F" w:rsidP="00C3234F">
            <w:pPr>
              <w:numPr>
                <w:ilvl w:val="0"/>
                <w:numId w:val="2"/>
              </w:numPr>
              <w:spacing w:before="100" w:beforeAutospacing="1" w:after="100" w:afterAutospacing="1"/>
              <w:ind w:left="450"/>
              <w:rPr>
                <w:rFonts w:eastAsia="Times New Roman" w:cs="Times New Roman"/>
                <w:color w:val="000000"/>
                <w:sz w:val="24"/>
                <w:szCs w:val="24"/>
                <w:lang w:eastAsia="en-CA"/>
              </w:rPr>
            </w:pPr>
            <w:r w:rsidRPr="006503CF">
              <w:rPr>
                <w:rFonts w:eastAsia="Times New Roman" w:cs="Times New Roman"/>
                <w:color w:val="000000"/>
                <w:sz w:val="24"/>
                <w:szCs w:val="24"/>
                <w:lang w:eastAsia="en-CA"/>
              </w:rPr>
              <w:t>improve technical writing and presentation skills; and</w:t>
            </w:r>
          </w:p>
          <w:p w:rsidR="00C3234F" w:rsidRPr="006503CF" w:rsidRDefault="00C3234F" w:rsidP="00C3234F">
            <w:pPr>
              <w:numPr>
                <w:ilvl w:val="0"/>
                <w:numId w:val="2"/>
              </w:numPr>
              <w:spacing w:before="100" w:beforeAutospacing="1" w:after="100" w:afterAutospacing="1"/>
              <w:ind w:left="450"/>
              <w:rPr>
                <w:color w:val="000000"/>
                <w:sz w:val="24"/>
                <w:szCs w:val="24"/>
                <w:shd w:val="clear" w:color="auto" w:fill="FFFFFF"/>
              </w:rPr>
            </w:pPr>
            <w:proofErr w:type="gramStart"/>
            <w:r w:rsidRPr="006503CF">
              <w:rPr>
                <w:rFonts w:eastAsia="Times New Roman" w:cs="Times New Roman"/>
                <w:color w:val="000000"/>
                <w:sz w:val="24"/>
                <w:szCs w:val="24"/>
                <w:lang w:eastAsia="en-CA"/>
              </w:rPr>
              <w:t>apply</w:t>
            </w:r>
            <w:proofErr w:type="gramEnd"/>
            <w:r w:rsidRPr="006503CF">
              <w:rPr>
                <w:rFonts w:eastAsia="Times New Roman" w:cs="Times New Roman"/>
                <w:color w:val="000000"/>
                <w:sz w:val="24"/>
                <w:szCs w:val="24"/>
                <w:lang w:eastAsia="en-CA"/>
              </w:rPr>
              <w:t xml:space="preserve"> environmental science knowledge to an employment setting. </w:t>
            </w:r>
          </w:p>
        </w:tc>
      </w:tr>
      <w:tr w:rsidR="00C3234F" w:rsidRPr="006503CF" w:rsidTr="006503CF">
        <w:trPr>
          <w:trHeight w:val="291"/>
        </w:trPr>
        <w:tc>
          <w:tcPr>
            <w:tcW w:w="938" w:type="pct"/>
            <w:gridSpan w:val="2"/>
            <w:shd w:val="clear" w:color="auto" w:fill="EAF1DD" w:themeFill="accent3" w:themeFillTint="33"/>
            <w:vAlign w:val="center"/>
          </w:tcPr>
          <w:p w:rsidR="00C3234F" w:rsidRPr="006503CF" w:rsidRDefault="00C3234F" w:rsidP="006E08A8">
            <w:pPr>
              <w:rPr>
                <w:rFonts w:cs="Times New Roman"/>
                <w:sz w:val="24"/>
                <w:szCs w:val="24"/>
              </w:rPr>
            </w:pPr>
            <w:proofErr w:type="spellStart"/>
            <w:r w:rsidRPr="006503CF">
              <w:rPr>
                <w:rFonts w:cs="Times New Roman"/>
                <w:sz w:val="24"/>
                <w:szCs w:val="24"/>
              </w:rPr>
              <w:lastRenderedPageBreak/>
              <w:t>EnvrSust</w:t>
            </w:r>
            <w:proofErr w:type="spellEnd"/>
            <w:r w:rsidRPr="006503CF">
              <w:rPr>
                <w:rFonts w:cs="Times New Roman"/>
                <w:sz w:val="24"/>
                <w:szCs w:val="24"/>
              </w:rPr>
              <w:t xml:space="preserve"> 9410Y/9420Y </w:t>
            </w:r>
          </w:p>
        </w:tc>
        <w:tc>
          <w:tcPr>
            <w:tcW w:w="1063" w:type="pct"/>
            <w:shd w:val="clear" w:color="auto" w:fill="EAF1DD" w:themeFill="accent3" w:themeFillTint="33"/>
            <w:vAlign w:val="center"/>
          </w:tcPr>
          <w:p w:rsidR="00C3234F" w:rsidRPr="006503CF" w:rsidRDefault="00C3234F" w:rsidP="009C6E11">
            <w:pPr>
              <w:rPr>
                <w:rFonts w:cs="Times New Roman"/>
                <w:sz w:val="24"/>
                <w:szCs w:val="24"/>
              </w:rPr>
            </w:pPr>
            <w:r w:rsidRPr="006503CF">
              <w:rPr>
                <w:rFonts w:cs="Times New Roman"/>
                <w:sz w:val="24"/>
                <w:szCs w:val="24"/>
              </w:rPr>
              <w:t>Interdisciplinary Research Seminar (MSc)</w:t>
            </w:r>
          </w:p>
        </w:tc>
        <w:tc>
          <w:tcPr>
            <w:tcW w:w="2999" w:type="pct"/>
            <w:shd w:val="clear" w:color="auto" w:fill="EAF1DD" w:themeFill="accent3" w:themeFillTint="33"/>
            <w:vAlign w:val="center"/>
          </w:tcPr>
          <w:p w:rsidR="00C3234F" w:rsidRPr="006503CF" w:rsidRDefault="00C3234F" w:rsidP="009C6E11">
            <w:pPr>
              <w:spacing w:after="100" w:afterAutospacing="1"/>
              <w:rPr>
                <w:rFonts w:cs="Times New Roman"/>
                <w:sz w:val="24"/>
                <w:szCs w:val="24"/>
              </w:rPr>
            </w:pPr>
            <w:r w:rsidRPr="006503CF">
              <w:rPr>
                <w:rFonts w:cs="Times New Roman"/>
                <w:sz w:val="24"/>
                <w:szCs w:val="24"/>
              </w:rPr>
              <w:t>In this seminar, Master’s (9410Y) and Ph.D. (9420Y) students will develop skills in communicating their research to an interdisciplinary audience in Environment and Sustainability. Students will have the option of presenting and leading a discussion on 1) their proposed research, 2) their completed research (e.g., a chapter of their thesis), 3) an emerging issue in Environment and Sustainability, or 4) a novel communication tool. Students are expected to present at least once per academic year. The schedule of presenters will be made during the first class.</w:t>
            </w:r>
          </w:p>
        </w:tc>
      </w:tr>
      <w:tr w:rsidR="00C3234F" w:rsidRPr="006503CF" w:rsidTr="006503CF">
        <w:trPr>
          <w:trHeight w:val="291"/>
        </w:trPr>
        <w:tc>
          <w:tcPr>
            <w:tcW w:w="938" w:type="pct"/>
            <w:gridSpan w:val="2"/>
            <w:shd w:val="clear" w:color="auto" w:fill="EAF1DD" w:themeFill="accent3" w:themeFillTint="33"/>
            <w:vAlign w:val="center"/>
          </w:tcPr>
          <w:p w:rsidR="00C3234F" w:rsidRPr="006503CF" w:rsidRDefault="00C3234F" w:rsidP="009C6E11">
            <w:pPr>
              <w:rPr>
                <w:rFonts w:cs="Times New Roman"/>
                <w:sz w:val="24"/>
                <w:szCs w:val="24"/>
              </w:rPr>
            </w:pPr>
            <w:proofErr w:type="spellStart"/>
            <w:r w:rsidRPr="006503CF">
              <w:rPr>
                <w:rFonts w:cs="Times New Roman"/>
                <w:sz w:val="24"/>
                <w:szCs w:val="24"/>
              </w:rPr>
              <w:t>EnvrSust</w:t>
            </w:r>
            <w:proofErr w:type="spellEnd"/>
            <w:r w:rsidRPr="006503CF">
              <w:rPr>
                <w:rFonts w:cs="Times New Roman"/>
                <w:sz w:val="24"/>
                <w:szCs w:val="24"/>
              </w:rPr>
              <w:t xml:space="preserve"> 9517B/Bus 9808</w:t>
            </w:r>
          </w:p>
        </w:tc>
        <w:tc>
          <w:tcPr>
            <w:tcW w:w="1063" w:type="pct"/>
            <w:shd w:val="clear" w:color="auto" w:fill="EAF1DD" w:themeFill="accent3" w:themeFillTint="33"/>
            <w:vAlign w:val="center"/>
          </w:tcPr>
          <w:p w:rsidR="00C3234F" w:rsidRPr="006503CF" w:rsidRDefault="00C3234F" w:rsidP="009C6E11">
            <w:pPr>
              <w:rPr>
                <w:rFonts w:cs="Times New Roman"/>
                <w:sz w:val="24"/>
                <w:szCs w:val="24"/>
              </w:rPr>
            </w:pPr>
            <w:r w:rsidRPr="006503CF">
              <w:rPr>
                <w:rFonts w:cs="Times New Roman"/>
                <w:sz w:val="24"/>
                <w:szCs w:val="24"/>
              </w:rPr>
              <w:t xml:space="preserve">Multi-disciplinary Perspectives of Sustainability </w:t>
            </w:r>
          </w:p>
        </w:tc>
        <w:tc>
          <w:tcPr>
            <w:tcW w:w="2999" w:type="pct"/>
            <w:shd w:val="clear" w:color="auto" w:fill="EAF1DD" w:themeFill="accent3" w:themeFillTint="33"/>
            <w:vAlign w:val="center"/>
          </w:tcPr>
          <w:p w:rsidR="00C3234F" w:rsidRPr="006503CF" w:rsidRDefault="00C3234F" w:rsidP="009C6E11">
            <w:pPr>
              <w:rPr>
                <w:rFonts w:cs="Times New Roman"/>
                <w:sz w:val="24"/>
                <w:szCs w:val="24"/>
              </w:rPr>
            </w:pPr>
            <w:r w:rsidRPr="006503CF">
              <w:rPr>
                <w:rFonts w:cs="Times New Roman"/>
                <w:sz w:val="24"/>
                <w:szCs w:val="24"/>
              </w:rPr>
              <w:t xml:space="preserve">Sustainability has become the buzz word of the 21st century. It seems to apply to everything, including art, architecture, to agriculture. It has become a movement. But, the boundaries are so </w:t>
            </w:r>
            <w:proofErr w:type="gramStart"/>
            <w:r w:rsidRPr="006503CF">
              <w:rPr>
                <w:rFonts w:cs="Times New Roman"/>
                <w:sz w:val="24"/>
                <w:szCs w:val="24"/>
              </w:rPr>
              <w:t>stretched,</w:t>
            </w:r>
            <w:proofErr w:type="gramEnd"/>
            <w:r w:rsidRPr="006503CF">
              <w:rPr>
                <w:rFonts w:cs="Times New Roman"/>
                <w:sz w:val="24"/>
                <w:szCs w:val="24"/>
              </w:rPr>
              <w:t xml:space="preserve"> it is hard to know what sustainability really means. The one thing on which we all agree is that sustainability addresses some of the most significant issues confronting our society and planet; issues like poverty, armed conflict, climate change, biodiversity loss. Without attending to these issues, there will be misery and human suffering. This course aims to generate cross-disciplinary dialogue, in an effort to bring new insights to home disciplines. These bridges are important steps to finding insights that are truly inter-disciplinary – insights that transcend boundaries, rather than merely bridging them. Such dialogue could be the fountain of solutions to some of the world’s most intractable pro</w:t>
            </w:r>
            <w:r w:rsidRPr="006503CF">
              <w:rPr>
                <w:rFonts w:cs="Times New Roman"/>
                <w:sz w:val="24"/>
                <w:szCs w:val="24"/>
              </w:rPr>
              <w:t xml:space="preserve">blems and spawn true innovation. </w:t>
            </w:r>
            <w:r w:rsidRPr="006503CF">
              <w:rPr>
                <w:rFonts w:cs="Times New Roman"/>
                <w:sz w:val="24"/>
                <w:szCs w:val="24"/>
              </w:rPr>
              <w:t>The specific objectives of this course is to:</w:t>
            </w:r>
          </w:p>
          <w:p w:rsidR="00C3234F" w:rsidRPr="006503CF" w:rsidRDefault="00C3234F" w:rsidP="009C6E11">
            <w:pPr>
              <w:rPr>
                <w:rFonts w:cs="Times New Roman"/>
                <w:sz w:val="24"/>
                <w:szCs w:val="24"/>
              </w:rPr>
            </w:pPr>
            <w:r w:rsidRPr="006503CF">
              <w:rPr>
                <w:rFonts w:cs="Times New Roman"/>
                <w:sz w:val="24"/>
                <w:szCs w:val="24"/>
              </w:rPr>
              <w:t>1. To see sustainability through different disciplinary lenses.</w:t>
            </w:r>
          </w:p>
          <w:p w:rsidR="00C3234F" w:rsidRPr="006503CF" w:rsidRDefault="00C3234F" w:rsidP="009C6E11">
            <w:pPr>
              <w:rPr>
                <w:rFonts w:cs="Times New Roman"/>
                <w:sz w:val="24"/>
                <w:szCs w:val="24"/>
              </w:rPr>
            </w:pPr>
            <w:r w:rsidRPr="006503CF">
              <w:rPr>
                <w:rFonts w:cs="Times New Roman"/>
                <w:sz w:val="24"/>
                <w:szCs w:val="24"/>
              </w:rPr>
              <w:t xml:space="preserve">2. To identify the key issues and questions </w:t>
            </w:r>
            <w:proofErr w:type="gramStart"/>
            <w:r w:rsidRPr="006503CF">
              <w:rPr>
                <w:rFonts w:cs="Times New Roman"/>
                <w:sz w:val="24"/>
                <w:szCs w:val="24"/>
              </w:rPr>
              <w:t>raised</w:t>
            </w:r>
            <w:proofErr w:type="gramEnd"/>
            <w:r w:rsidRPr="006503CF">
              <w:rPr>
                <w:rFonts w:cs="Times New Roman"/>
                <w:sz w:val="24"/>
                <w:szCs w:val="24"/>
              </w:rPr>
              <w:t xml:space="preserve"> within different </w:t>
            </w:r>
            <w:r w:rsidRPr="006503CF">
              <w:rPr>
                <w:rFonts w:cs="Times New Roman"/>
                <w:sz w:val="24"/>
                <w:szCs w:val="24"/>
              </w:rPr>
              <w:lastRenderedPageBreak/>
              <w:t>disciplines.</w:t>
            </w:r>
          </w:p>
          <w:p w:rsidR="00C3234F" w:rsidRPr="006503CF" w:rsidRDefault="00C3234F" w:rsidP="009C6E11">
            <w:pPr>
              <w:rPr>
                <w:rFonts w:cs="Times New Roman"/>
                <w:sz w:val="24"/>
                <w:szCs w:val="24"/>
              </w:rPr>
            </w:pPr>
            <w:r w:rsidRPr="006503CF">
              <w:rPr>
                <w:rFonts w:cs="Times New Roman"/>
                <w:sz w:val="24"/>
                <w:szCs w:val="24"/>
              </w:rPr>
              <w:t>3. To build a community of interdisciplinary researchers in which to discuss sustainability issues.</w:t>
            </w:r>
          </w:p>
        </w:tc>
      </w:tr>
      <w:tr w:rsidR="00A73243" w:rsidRPr="006503CF" w:rsidTr="00A73243">
        <w:trPr>
          <w:trHeight w:val="291"/>
        </w:trPr>
        <w:tc>
          <w:tcPr>
            <w:tcW w:w="5000" w:type="pct"/>
            <w:gridSpan w:val="4"/>
            <w:shd w:val="clear" w:color="auto" w:fill="E5DFEC" w:themeFill="accent4" w:themeFillTint="33"/>
            <w:vAlign w:val="center"/>
          </w:tcPr>
          <w:p w:rsidR="00A73243" w:rsidRPr="006503CF" w:rsidRDefault="00A73243" w:rsidP="009C6E11">
            <w:pPr>
              <w:rPr>
                <w:rFonts w:cs="Times New Roman"/>
                <w:sz w:val="24"/>
                <w:szCs w:val="24"/>
              </w:rPr>
            </w:pPr>
            <w:r w:rsidRPr="006503CF">
              <w:rPr>
                <w:rFonts w:cs="Times New Roman"/>
                <w:sz w:val="24"/>
                <w:szCs w:val="24"/>
              </w:rPr>
              <w:lastRenderedPageBreak/>
              <w:t>Geology</w:t>
            </w:r>
          </w:p>
        </w:tc>
      </w:tr>
      <w:tr w:rsidR="00D85F22" w:rsidRPr="006503CF" w:rsidTr="006503CF">
        <w:trPr>
          <w:trHeight w:val="252"/>
        </w:trPr>
        <w:tc>
          <w:tcPr>
            <w:tcW w:w="874" w:type="pct"/>
            <w:shd w:val="clear" w:color="auto" w:fill="F2F2F2" w:themeFill="background1" w:themeFillShade="F2"/>
            <w:vAlign w:val="center"/>
          </w:tcPr>
          <w:p w:rsidR="00D85F22" w:rsidRPr="006503CF" w:rsidRDefault="00D85F22" w:rsidP="00D85F22">
            <w:pPr>
              <w:rPr>
                <w:rFonts w:cs="Times New Roman"/>
                <w:sz w:val="24"/>
                <w:szCs w:val="24"/>
              </w:rPr>
            </w:pPr>
            <w:r w:rsidRPr="006503CF">
              <w:rPr>
                <w:rFonts w:cs="Times New Roman"/>
                <w:sz w:val="24"/>
                <w:szCs w:val="24"/>
              </w:rPr>
              <w:t xml:space="preserve">GL 9532 </w:t>
            </w:r>
          </w:p>
        </w:tc>
        <w:tc>
          <w:tcPr>
            <w:tcW w:w="1126" w:type="pct"/>
            <w:gridSpan w:val="2"/>
            <w:shd w:val="clear" w:color="auto" w:fill="F2F2F2" w:themeFill="background1" w:themeFillShade="F2"/>
            <w:vAlign w:val="center"/>
          </w:tcPr>
          <w:p w:rsidR="00D85F22" w:rsidRPr="006503CF" w:rsidRDefault="00D85F22" w:rsidP="009C6E11">
            <w:pPr>
              <w:rPr>
                <w:rFonts w:cs="Times New Roman"/>
                <w:sz w:val="24"/>
                <w:szCs w:val="24"/>
              </w:rPr>
            </w:pPr>
            <w:r w:rsidRPr="006503CF">
              <w:rPr>
                <w:rFonts w:cs="Times New Roman"/>
                <w:sz w:val="24"/>
                <w:szCs w:val="24"/>
              </w:rPr>
              <w:t>Ancient Ecosystems</w:t>
            </w:r>
          </w:p>
        </w:tc>
        <w:tc>
          <w:tcPr>
            <w:tcW w:w="2999" w:type="pct"/>
            <w:shd w:val="clear" w:color="auto" w:fill="F2F2F2" w:themeFill="background1" w:themeFillShade="F2"/>
            <w:vAlign w:val="center"/>
          </w:tcPr>
          <w:p w:rsidR="00D85F22" w:rsidRPr="006503CF" w:rsidRDefault="00D85F22" w:rsidP="009C6E11">
            <w:pPr>
              <w:rPr>
                <w:rFonts w:cs="Times New Roman"/>
                <w:sz w:val="24"/>
                <w:szCs w:val="24"/>
              </w:rPr>
            </w:pPr>
            <w:r w:rsidRPr="006503CF">
              <w:rPr>
                <w:sz w:val="24"/>
                <w:szCs w:val="24"/>
              </w:rPr>
              <w:t xml:space="preserve">A wide range of topics concerning the evolution of ecosystems from </w:t>
            </w:r>
            <w:proofErr w:type="spellStart"/>
            <w:r w:rsidRPr="006503CF">
              <w:rPr>
                <w:sz w:val="24"/>
                <w:szCs w:val="24"/>
              </w:rPr>
              <w:t>Archean</w:t>
            </w:r>
            <w:proofErr w:type="spellEnd"/>
            <w:r w:rsidRPr="006503CF">
              <w:rPr>
                <w:sz w:val="24"/>
                <w:szCs w:val="24"/>
              </w:rPr>
              <w:t xml:space="preserve"> to </w:t>
            </w:r>
            <w:proofErr w:type="spellStart"/>
            <w:r w:rsidRPr="006503CF">
              <w:rPr>
                <w:sz w:val="24"/>
                <w:szCs w:val="24"/>
              </w:rPr>
              <w:t>Phanerozoic</w:t>
            </w:r>
            <w:proofErr w:type="spellEnd"/>
            <w:r w:rsidRPr="006503CF">
              <w:rPr>
                <w:sz w:val="24"/>
                <w:szCs w:val="24"/>
              </w:rPr>
              <w:t xml:space="preserve">, including changing global cycles (e.g. C, O, N, S) and their relationships to biotic evolution, and environmental control on the origin, diversification, and extinction of </w:t>
            </w:r>
            <w:proofErr w:type="spellStart"/>
            <w:r w:rsidRPr="006503CF">
              <w:rPr>
                <w:sz w:val="24"/>
                <w:szCs w:val="24"/>
              </w:rPr>
              <w:t>biotas</w:t>
            </w:r>
            <w:proofErr w:type="spellEnd"/>
            <w:r w:rsidRPr="006503CF">
              <w:rPr>
                <w:sz w:val="24"/>
                <w:szCs w:val="24"/>
              </w:rPr>
              <w:t xml:space="preserve"> in various ecosystems. 2 lecture hours per week + research project.</w:t>
            </w:r>
          </w:p>
        </w:tc>
      </w:tr>
      <w:tr w:rsidR="00D85F22" w:rsidRPr="006503CF" w:rsidTr="006503CF">
        <w:trPr>
          <w:trHeight w:val="250"/>
        </w:trPr>
        <w:tc>
          <w:tcPr>
            <w:tcW w:w="874" w:type="pct"/>
            <w:shd w:val="clear" w:color="auto" w:fill="F2F2F2" w:themeFill="background1" w:themeFillShade="F2"/>
            <w:vAlign w:val="center"/>
          </w:tcPr>
          <w:p w:rsidR="00D85F22" w:rsidRPr="006503CF" w:rsidRDefault="00D85F22" w:rsidP="00D85F22">
            <w:pPr>
              <w:rPr>
                <w:rFonts w:cs="Times New Roman"/>
                <w:sz w:val="24"/>
                <w:szCs w:val="24"/>
              </w:rPr>
            </w:pPr>
            <w:r w:rsidRPr="006503CF">
              <w:rPr>
                <w:rFonts w:cs="Times New Roman"/>
                <w:sz w:val="24"/>
                <w:szCs w:val="24"/>
              </w:rPr>
              <w:t xml:space="preserve">GL 9550 </w:t>
            </w:r>
          </w:p>
        </w:tc>
        <w:tc>
          <w:tcPr>
            <w:tcW w:w="1126" w:type="pct"/>
            <w:gridSpan w:val="2"/>
            <w:shd w:val="clear" w:color="auto" w:fill="F2F2F2" w:themeFill="background1" w:themeFillShade="F2"/>
            <w:vAlign w:val="center"/>
          </w:tcPr>
          <w:p w:rsidR="00D85F22" w:rsidRPr="006503CF" w:rsidRDefault="00D85F22" w:rsidP="009C6E11">
            <w:pPr>
              <w:rPr>
                <w:rFonts w:cs="Times New Roman"/>
                <w:sz w:val="24"/>
                <w:szCs w:val="24"/>
              </w:rPr>
            </w:pPr>
            <w:r w:rsidRPr="006503CF">
              <w:rPr>
                <w:rFonts w:cs="Times New Roman"/>
                <w:sz w:val="24"/>
                <w:szCs w:val="24"/>
              </w:rPr>
              <w:t>Mineral Deposits and Evolution of Crustal Environments</w:t>
            </w:r>
          </w:p>
        </w:tc>
        <w:tc>
          <w:tcPr>
            <w:tcW w:w="2999" w:type="pct"/>
            <w:shd w:val="clear" w:color="auto" w:fill="F2F2F2" w:themeFill="background1" w:themeFillShade="F2"/>
            <w:vAlign w:val="center"/>
          </w:tcPr>
          <w:p w:rsidR="00D85F22" w:rsidRPr="006503CF" w:rsidRDefault="00D85F22" w:rsidP="009C6E11">
            <w:pPr>
              <w:rPr>
                <w:rFonts w:cs="Times New Roman"/>
                <w:sz w:val="24"/>
                <w:szCs w:val="24"/>
              </w:rPr>
            </w:pPr>
            <w:r w:rsidRPr="006503CF">
              <w:rPr>
                <w:sz w:val="24"/>
                <w:szCs w:val="24"/>
              </w:rPr>
              <w:t xml:space="preserve">Changes in mineral deposits throughout geological time. Problems of metal source, transport and deposition within the context of </w:t>
            </w:r>
            <w:proofErr w:type="spellStart"/>
            <w:r w:rsidRPr="006503CF">
              <w:rPr>
                <w:sz w:val="24"/>
                <w:szCs w:val="24"/>
              </w:rPr>
              <w:t>Archean</w:t>
            </w:r>
            <w:proofErr w:type="spellEnd"/>
            <w:r w:rsidRPr="006503CF">
              <w:rPr>
                <w:sz w:val="24"/>
                <w:szCs w:val="24"/>
              </w:rPr>
              <w:t xml:space="preserve">, </w:t>
            </w:r>
            <w:proofErr w:type="spellStart"/>
            <w:r w:rsidRPr="006503CF">
              <w:rPr>
                <w:sz w:val="24"/>
                <w:szCs w:val="24"/>
              </w:rPr>
              <w:t>Proterozoic</w:t>
            </w:r>
            <w:proofErr w:type="spellEnd"/>
            <w:r w:rsidRPr="006503CF">
              <w:rPr>
                <w:sz w:val="24"/>
                <w:szCs w:val="24"/>
              </w:rPr>
              <w:t xml:space="preserve"> and </w:t>
            </w:r>
            <w:proofErr w:type="spellStart"/>
            <w:r w:rsidRPr="006503CF">
              <w:rPr>
                <w:sz w:val="24"/>
                <w:szCs w:val="24"/>
              </w:rPr>
              <w:t>Phanerozoic</w:t>
            </w:r>
            <w:proofErr w:type="spellEnd"/>
            <w:r w:rsidRPr="006503CF">
              <w:rPr>
                <w:sz w:val="24"/>
                <w:szCs w:val="24"/>
              </w:rPr>
              <w:t xml:space="preserve"> </w:t>
            </w:r>
            <w:proofErr w:type="spellStart"/>
            <w:r w:rsidRPr="006503CF">
              <w:rPr>
                <w:sz w:val="24"/>
                <w:szCs w:val="24"/>
              </w:rPr>
              <w:t>geotectonic</w:t>
            </w:r>
            <w:proofErr w:type="spellEnd"/>
            <w:r w:rsidRPr="006503CF">
              <w:rPr>
                <w:sz w:val="24"/>
                <w:szCs w:val="24"/>
              </w:rPr>
              <w:t xml:space="preserve"> frameworks. Key deposit-types reflecting changes in global </w:t>
            </w:r>
            <w:proofErr w:type="spellStart"/>
            <w:r w:rsidRPr="006503CF">
              <w:rPr>
                <w:sz w:val="24"/>
                <w:szCs w:val="24"/>
              </w:rPr>
              <w:t>lithospheric</w:t>
            </w:r>
            <w:proofErr w:type="spellEnd"/>
            <w:r w:rsidRPr="006503CF">
              <w:rPr>
                <w:sz w:val="24"/>
                <w:szCs w:val="24"/>
              </w:rPr>
              <w:t xml:space="preserve">, </w:t>
            </w:r>
            <w:proofErr w:type="spellStart"/>
            <w:r w:rsidRPr="006503CF">
              <w:rPr>
                <w:sz w:val="24"/>
                <w:szCs w:val="24"/>
              </w:rPr>
              <w:t>hydrospheric</w:t>
            </w:r>
            <w:proofErr w:type="spellEnd"/>
            <w:r w:rsidRPr="006503CF">
              <w:rPr>
                <w:sz w:val="24"/>
                <w:szCs w:val="24"/>
              </w:rPr>
              <w:t xml:space="preserve">, and atmospheric conditions. Environmental hazards from mining; acid generation and heavy metal dispersion by surface runoff. Concurrent and </w:t>
            </w:r>
            <w:proofErr w:type="spellStart"/>
            <w:r w:rsidRPr="006503CF">
              <w:rPr>
                <w:sz w:val="24"/>
                <w:szCs w:val="24"/>
              </w:rPr>
              <w:t>antirequisite</w:t>
            </w:r>
            <w:proofErr w:type="spellEnd"/>
            <w:r w:rsidRPr="006503CF">
              <w:rPr>
                <w:sz w:val="24"/>
                <w:szCs w:val="24"/>
              </w:rPr>
              <w:t xml:space="preserve"> of Earth Sciences 4470a.</w:t>
            </w:r>
          </w:p>
        </w:tc>
      </w:tr>
      <w:tr w:rsidR="00D85F22" w:rsidRPr="006503CF" w:rsidTr="006503CF">
        <w:trPr>
          <w:trHeight w:val="250"/>
        </w:trPr>
        <w:tc>
          <w:tcPr>
            <w:tcW w:w="874" w:type="pct"/>
            <w:shd w:val="clear" w:color="auto" w:fill="F2F2F2" w:themeFill="background1" w:themeFillShade="F2"/>
            <w:vAlign w:val="center"/>
          </w:tcPr>
          <w:p w:rsidR="00D85F22" w:rsidRPr="006503CF" w:rsidRDefault="00D85F22" w:rsidP="00D85F22">
            <w:pPr>
              <w:rPr>
                <w:rFonts w:cs="Times New Roman"/>
                <w:sz w:val="24"/>
                <w:szCs w:val="24"/>
              </w:rPr>
            </w:pPr>
            <w:r w:rsidRPr="006503CF">
              <w:rPr>
                <w:rFonts w:cs="Times New Roman"/>
                <w:sz w:val="24"/>
                <w:szCs w:val="24"/>
              </w:rPr>
              <w:t>GL 9559</w:t>
            </w:r>
            <w:r w:rsidRPr="006503CF">
              <w:rPr>
                <w:rFonts w:cs="Times New Roman"/>
                <w:sz w:val="24"/>
                <w:szCs w:val="24"/>
              </w:rPr>
              <w:t xml:space="preserve"> </w:t>
            </w:r>
          </w:p>
        </w:tc>
        <w:tc>
          <w:tcPr>
            <w:tcW w:w="1126" w:type="pct"/>
            <w:gridSpan w:val="2"/>
            <w:shd w:val="clear" w:color="auto" w:fill="F2F2F2" w:themeFill="background1" w:themeFillShade="F2"/>
            <w:vAlign w:val="center"/>
          </w:tcPr>
          <w:p w:rsidR="00D85F22" w:rsidRPr="006503CF" w:rsidRDefault="00D85F22" w:rsidP="009C6E11">
            <w:pPr>
              <w:rPr>
                <w:rFonts w:cs="Times New Roman"/>
                <w:sz w:val="24"/>
                <w:szCs w:val="24"/>
              </w:rPr>
            </w:pPr>
            <w:r w:rsidRPr="006503CF">
              <w:rPr>
                <w:rFonts w:cs="Times New Roman"/>
                <w:sz w:val="24"/>
                <w:szCs w:val="24"/>
              </w:rPr>
              <w:t>Isotopic Dating of Planetary and Resource Evolution</w:t>
            </w:r>
          </w:p>
        </w:tc>
        <w:tc>
          <w:tcPr>
            <w:tcW w:w="2999" w:type="pct"/>
            <w:shd w:val="clear" w:color="auto" w:fill="F2F2F2" w:themeFill="background1" w:themeFillShade="F2"/>
            <w:vAlign w:val="center"/>
          </w:tcPr>
          <w:p w:rsidR="00D85F22" w:rsidRPr="006503CF" w:rsidRDefault="00D85F22" w:rsidP="009C6E11">
            <w:pPr>
              <w:rPr>
                <w:sz w:val="24"/>
                <w:szCs w:val="24"/>
              </w:rPr>
            </w:pPr>
            <w:r w:rsidRPr="006503CF">
              <w:rPr>
                <w:sz w:val="24"/>
                <w:szCs w:val="24"/>
              </w:rPr>
              <w:t>An introduction to isotopic dating methods focused mainly on U-</w:t>
            </w:r>
            <w:proofErr w:type="spellStart"/>
            <w:r w:rsidRPr="006503CF">
              <w:rPr>
                <w:sz w:val="24"/>
                <w:szCs w:val="24"/>
              </w:rPr>
              <w:t>Th</w:t>
            </w:r>
            <w:proofErr w:type="spellEnd"/>
            <w:r w:rsidRPr="006503CF">
              <w:rPr>
                <w:sz w:val="24"/>
                <w:szCs w:val="24"/>
              </w:rPr>
              <w:t>-</w:t>
            </w:r>
            <w:proofErr w:type="spellStart"/>
            <w:r w:rsidRPr="006503CF">
              <w:rPr>
                <w:sz w:val="24"/>
                <w:szCs w:val="24"/>
              </w:rPr>
              <w:t>Pb</w:t>
            </w:r>
            <w:proofErr w:type="spellEnd"/>
            <w:r w:rsidRPr="006503CF">
              <w:rPr>
                <w:sz w:val="24"/>
                <w:szCs w:val="24"/>
              </w:rPr>
              <w:t xml:space="preserve"> geochronology, the benchmark method for calibrating the geologic timescale. Students will have the opportunity to learn how to apply and assess U-</w:t>
            </w:r>
            <w:proofErr w:type="spellStart"/>
            <w:r w:rsidRPr="006503CF">
              <w:rPr>
                <w:sz w:val="24"/>
                <w:szCs w:val="24"/>
              </w:rPr>
              <w:t>Th</w:t>
            </w:r>
            <w:proofErr w:type="spellEnd"/>
            <w:r w:rsidRPr="006503CF">
              <w:rPr>
                <w:sz w:val="24"/>
                <w:szCs w:val="24"/>
              </w:rPr>
              <w:t>-</w:t>
            </w:r>
            <w:proofErr w:type="spellStart"/>
            <w:r w:rsidRPr="006503CF">
              <w:rPr>
                <w:sz w:val="24"/>
                <w:szCs w:val="24"/>
              </w:rPr>
              <w:t>Pb</w:t>
            </w:r>
            <w:proofErr w:type="spellEnd"/>
            <w:r w:rsidRPr="006503CF">
              <w:rPr>
                <w:sz w:val="24"/>
                <w:szCs w:val="24"/>
              </w:rPr>
              <w:t xml:space="preserve"> </w:t>
            </w:r>
            <w:proofErr w:type="spellStart"/>
            <w:r w:rsidRPr="006503CF">
              <w:rPr>
                <w:sz w:val="24"/>
                <w:szCs w:val="24"/>
              </w:rPr>
              <w:t>geochronologic</w:t>
            </w:r>
            <w:proofErr w:type="spellEnd"/>
            <w:r w:rsidRPr="006503CF">
              <w:rPr>
                <w:sz w:val="24"/>
                <w:szCs w:val="24"/>
              </w:rPr>
              <w:t xml:space="preserve"> tools, explore diverse techniques within the field, and explore its key role in determining the formation age and </w:t>
            </w:r>
            <w:proofErr w:type="spellStart"/>
            <w:r w:rsidRPr="006503CF">
              <w:rPr>
                <w:sz w:val="24"/>
                <w:szCs w:val="24"/>
              </w:rPr>
              <w:t>thermochronology</w:t>
            </w:r>
            <w:proofErr w:type="spellEnd"/>
            <w:r w:rsidRPr="006503CF">
              <w:rPr>
                <w:sz w:val="24"/>
                <w:szCs w:val="24"/>
              </w:rPr>
              <w:t xml:space="preserve"> of planetary materials and resources preserved in </w:t>
            </w:r>
            <w:proofErr w:type="spellStart"/>
            <w:r w:rsidRPr="006503CF">
              <w:rPr>
                <w:sz w:val="24"/>
                <w:szCs w:val="24"/>
              </w:rPr>
              <w:t>microminerals</w:t>
            </w:r>
            <w:proofErr w:type="spellEnd"/>
            <w:r w:rsidRPr="006503CF">
              <w:rPr>
                <w:sz w:val="24"/>
                <w:szCs w:val="24"/>
              </w:rPr>
              <w:t xml:space="preserve">. Complimentary radiogenic isotope, stable isotope, trace element and </w:t>
            </w:r>
            <w:proofErr w:type="spellStart"/>
            <w:r w:rsidRPr="006503CF">
              <w:rPr>
                <w:sz w:val="24"/>
                <w:szCs w:val="24"/>
              </w:rPr>
              <w:t>microstructural</w:t>
            </w:r>
            <w:proofErr w:type="spellEnd"/>
            <w:r w:rsidRPr="006503CF">
              <w:rPr>
                <w:sz w:val="24"/>
                <w:szCs w:val="24"/>
              </w:rPr>
              <w:t xml:space="preserve"> measurements now being paired with accessory phase ages, will also be evaluated to illustrate the growing potential of U-</w:t>
            </w:r>
            <w:proofErr w:type="spellStart"/>
            <w:r w:rsidRPr="006503CF">
              <w:rPr>
                <w:sz w:val="24"/>
                <w:szCs w:val="24"/>
              </w:rPr>
              <w:t>Pb</w:t>
            </w:r>
            <w:proofErr w:type="spellEnd"/>
            <w:r w:rsidRPr="006503CF">
              <w:rPr>
                <w:sz w:val="24"/>
                <w:szCs w:val="24"/>
              </w:rPr>
              <w:t xml:space="preserve"> geochronology in helping unravel the evolution of planetary materials and exploration of resource targets.</w:t>
            </w:r>
          </w:p>
        </w:tc>
      </w:tr>
      <w:tr w:rsidR="00D85F22" w:rsidRPr="006503CF" w:rsidTr="006503CF">
        <w:trPr>
          <w:trHeight w:val="250"/>
        </w:trPr>
        <w:tc>
          <w:tcPr>
            <w:tcW w:w="874" w:type="pct"/>
            <w:shd w:val="clear" w:color="auto" w:fill="F2F2F2" w:themeFill="background1" w:themeFillShade="F2"/>
            <w:vAlign w:val="center"/>
          </w:tcPr>
          <w:p w:rsidR="00D85F22" w:rsidRPr="006503CF" w:rsidRDefault="00D85F22" w:rsidP="00D85F22">
            <w:pPr>
              <w:rPr>
                <w:rFonts w:cs="Times New Roman"/>
                <w:sz w:val="24"/>
                <w:szCs w:val="24"/>
              </w:rPr>
            </w:pPr>
            <w:r w:rsidRPr="006503CF">
              <w:rPr>
                <w:rFonts w:cs="Times New Roman"/>
                <w:sz w:val="24"/>
                <w:szCs w:val="24"/>
              </w:rPr>
              <w:t xml:space="preserve">GL 9567 </w:t>
            </w:r>
          </w:p>
        </w:tc>
        <w:tc>
          <w:tcPr>
            <w:tcW w:w="1126" w:type="pct"/>
            <w:gridSpan w:val="2"/>
            <w:shd w:val="clear" w:color="auto" w:fill="F2F2F2" w:themeFill="background1" w:themeFillShade="F2"/>
            <w:vAlign w:val="center"/>
          </w:tcPr>
          <w:p w:rsidR="00D85F22" w:rsidRPr="006503CF" w:rsidRDefault="00D85F22" w:rsidP="009C6E11">
            <w:pPr>
              <w:rPr>
                <w:rFonts w:cs="Times New Roman"/>
                <w:sz w:val="24"/>
                <w:szCs w:val="24"/>
              </w:rPr>
            </w:pPr>
            <w:r w:rsidRPr="006503CF">
              <w:rPr>
                <w:rFonts w:cs="Times New Roman"/>
                <w:sz w:val="24"/>
                <w:szCs w:val="24"/>
              </w:rPr>
              <w:t>Regional Petroleum Systems Seminar</w:t>
            </w:r>
          </w:p>
        </w:tc>
        <w:tc>
          <w:tcPr>
            <w:tcW w:w="2999" w:type="pct"/>
            <w:shd w:val="clear" w:color="auto" w:fill="F2F2F2" w:themeFill="background1" w:themeFillShade="F2"/>
            <w:vAlign w:val="center"/>
          </w:tcPr>
          <w:p w:rsidR="00D85F22" w:rsidRPr="006503CF" w:rsidRDefault="00D85F22" w:rsidP="009C6E11">
            <w:pPr>
              <w:rPr>
                <w:rFonts w:cs="Times New Roman"/>
                <w:sz w:val="24"/>
                <w:szCs w:val="24"/>
              </w:rPr>
            </w:pPr>
            <w:r w:rsidRPr="006503CF">
              <w:rPr>
                <w:sz w:val="24"/>
                <w:szCs w:val="24"/>
              </w:rPr>
              <w:t>This is a weekly graduate seminar course intended as a forum for the discussion and critical examination of current petroleum geology literature pertaining to basin analysis and petroleum systems. Graduate students will meet weekly to discuss peer-reviewed papers and select government reports in an informal round-table discussion. During student seminar discussions, one student will lead discussion of the paper through an initial summary oral presentation of the paper (or group of papers) under consideration, and the other students will be expected to participate. Depending on the number of students enrolled in this class, it is expected that students will lead one or two seminar sessions. The goal of the discussions is to relate current understanding of petroleum systems to real-world play and prospect evaluation problems.</w:t>
            </w:r>
          </w:p>
        </w:tc>
      </w:tr>
      <w:tr w:rsidR="00D85F22" w:rsidRPr="006503CF" w:rsidTr="00FB0303">
        <w:trPr>
          <w:trHeight w:val="340"/>
        </w:trPr>
        <w:tc>
          <w:tcPr>
            <w:tcW w:w="5000" w:type="pct"/>
            <w:gridSpan w:val="4"/>
            <w:shd w:val="clear" w:color="auto" w:fill="E5DFEC" w:themeFill="accent4" w:themeFillTint="33"/>
            <w:vAlign w:val="center"/>
          </w:tcPr>
          <w:p w:rsidR="00D85F22" w:rsidRPr="006503CF" w:rsidRDefault="00D85F22" w:rsidP="00FB0303">
            <w:pPr>
              <w:rPr>
                <w:rFonts w:cs="Arial"/>
                <w:color w:val="000000"/>
                <w:sz w:val="24"/>
                <w:szCs w:val="24"/>
                <w:shd w:val="clear" w:color="auto" w:fill="FFFFFF"/>
              </w:rPr>
            </w:pPr>
            <w:r w:rsidRPr="006503CF">
              <w:rPr>
                <w:rFonts w:cs="Times New Roman"/>
                <w:sz w:val="24"/>
                <w:szCs w:val="24"/>
              </w:rPr>
              <w:t>Physics and Astronomy</w:t>
            </w:r>
          </w:p>
        </w:tc>
      </w:tr>
      <w:tr w:rsidR="00D85F22" w:rsidRPr="006503CF" w:rsidTr="006503CF">
        <w:trPr>
          <w:trHeight w:val="340"/>
        </w:trPr>
        <w:tc>
          <w:tcPr>
            <w:tcW w:w="938" w:type="pct"/>
            <w:gridSpan w:val="2"/>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Physics 2070A/B</w:t>
            </w:r>
          </w:p>
        </w:tc>
        <w:tc>
          <w:tcPr>
            <w:tcW w:w="1063" w:type="pct"/>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 xml:space="preserve">Understanding Earth’s </w:t>
            </w:r>
            <w:r w:rsidRPr="006503CF">
              <w:rPr>
                <w:rFonts w:eastAsia="Times New Roman" w:cs="Times New Roman"/>
                <w:color w:val="000000"/>
                <w:sz w:val="24"/>
                <w:szCs w:val="24"/>
              </w:rPr>
              <w:lastRenderedPageBreak/>
              <w:t>Atmosphere</w:t>
            </w:r>
          </w:p>
        </w:tc>
        <w:tc>
          <w:tcPr>
            <w:tcW w:w="2999" w:type="pct"/>
            <w:shd w:val="clear" w:color="auto" w:fill="F2F2F2" w:themeFill="background1" w:themeFillShade="F2"/>
            <w:vAlign w:val="center"/>
          </w:tcPr>
          <w:p w:rsidR="00D85F22" w:rsidRPr="006503CF" w:rsidRDefault="00D85F22" w:rsidP="00FB0303">
            <w:pPr>
              <w:rPr>
                <w:rFonts w:cs="Times New Roman"/>
                <w:sz w:val="24"/>
                <w:szCs w:val="24"/>
              </w:rPr>
            </w:pPr>
            <w:r w:rsidRPr="006503CF">
              <w:rPr>
                <w:rFonts w:cs="Arial"/>
                <w:color w:val="000000"/>
                <w:sz w:val="24"/>
                <w:szCs w:val="24"/>
                <w:shd w:val="clear" w:color="auto" w:fill="F2F2F2" w:themeFill="background1" w:themeFillShade="F2"/>
              </w:rPr>
              <w:lastRenderedPageBreak/>
              <w:t xml:space="preserve">This course is designed for non-science students and examines the </w:t>
            </w:r>
            <w:r w:rsidRPr="006503CF">
              <w:rPr>
                <w:rFonts w:cs="Arial"/>
                <w:color w:val="000000"/>
                <w:sz w:val="24"/>
                <w:szCs w:val="24"/>
                <w:shd w:val="clear" w:color="auto" w:fill="F2F2F2" w:themeFill="background1" w:themeFillShade="F2"/>
              </w:rPr>
              <w:lastRenderedPageBreak/>
              <w:t>atmosphere in which we live, how it affects our everyday life, and how we in turn, as the technologically dominant earth-borne species, affect it. Atmospheric phenomena such as wind, temperature, composition, precipitation and electricity are used to illustrate basic physical principles.</w:t>
            </w:r>
          </w:p>
        </w:tc>
      </w:tr>
      <w:tr w:rsidR="00D85F22" w:rsidRPr="006503CF" w:rsidTr="00FB0303">
        <w:trPr>
          <w:trHeight w:val="340"/>
        </w:trPr>
        <w:tc>
          <w:tcPr>
            <w:tcW w:w="5000" w:type="pct"/>
            <w:gridSpan w:val="4"/>
            <w:shd w:val="clear" w:color="auto" w:fill="5F497A" w:themeFill="accent4" w:themeFillShade="BF"/>
            <w:vAlign w:val="center"/>
          </w:tcPr>
          <w:p w:rsidR="00D85F22" w:rsidRPr="006503CF" w:rsidRDefault="00D85F22" w:rsidP="00FB0303">
            <w:pPr>
              <w:rPr>
                <w:rFonts w:cs="Times New Roman"/>
                <w:b/>
                <w:color w:val="FFFFFF" w:themeColor="background1"/>
                <w:sz w:val="24"/>
                <w:szCs w:val="24"/>
                <w:u w:val="single"/>
              </w:rPr>
            </w:pPr>
            <w:r w:rsidRPr="006503CF">
              <w:rPr>
                <w:rFonts w:cs="Times New Roman"/>
                <w:b/>
                <w:color w:val="FFFFFF" w:themeColor="background1"/>
                <w:sz w:val="24"/>
                <w:szCs w:val="24"/>
                <w:u w:val="single"/>
              </w:rPr>
              <w:lastRenderedPageBreak/>
              <w:t>Social Sciences</w:t>
            </w:r>
          </w:p>
        </w:tc>
      </w:tr>
      <w:tr w:rsidR="00D85F22" w:rsidRPr="006503CF" w:rsidTr="00FB0303">
        <w:trPr>
          <w:trHeight w:val="340"/>
        </w:trPr>
        <w:tc>
          <w:tcPr>
            <w:tcW w:w="5000" w:type="pct"/>
            <w:gridSpan w:val="4"/>
            <w:shd w:val="clear" w:color="auto" w:fill="E5DFEC" w:themeFill="accent4" w:themeFillTint="33"/>
            <w:vAlign w:val="center"/>
          </w:tcPr>
          <w:p w:rsidR="00D85F22" w:rsidRPr="006503CF" w:rsidRDefault="00D85F22" w:rsidP="00FB0303">
            <w:pPr>
              <w:rPr>
                <w:rFonts w:cs="Times New Roman"/>
                <w:sz w:val="24"/>
                <w:szCs w:val="24"/>
              </w:rPr>
            </w:pPr>
            <w:r w:rsidRPr="006503CF">
              <w:rPr>
                <w:rFonts w:cs="Times New Roman"/>
                <w:sz w:val="24"/>
                <w:szCs w:val="24"/>
              </w:rPr>
              <w:t>Anthropology</w:t>
            </w:r>
          </w:p>
        </w:tc>
      </w:tr>
      <w:tr w:rsidR="00D85F22" w:rsidRPr="006503CF" w:rsidTr="006503CF">
        <w:trPr>
          <w:trHeight w:val="340"/>
        </w:trPr>
        <w:tc>
          <w:tcPr>
            <w:tcW w:w="938" w:type="pct"/>
            <w:gridSpan w:val="2"/>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proofErr w:type="spellStart"/>
            <w:r w:rsidRPr="006503CF">
              <w:rPr>
                <w:rFonts w:eastAsia="Times New Roman" w:cs="Times New Roman"/>
                <w:color w:val="000000"/>
                <w:sz w:val="24"/>
                <w:szCs w:val="24"/>
              </w:rPr>
              <w:t>Anthro</w:t>
            </w:r>
            <w:proofErr w:type="spellEnd"/>
            <w:r w:rsidRPr="006503CF">
              <w:rPr>
                <w:rFonts w:eastAsia="Times New Roman" w:cs="Times New Roman"/>
                <w:color w:val="000000"/>
                <w:sz w:val="24"/>
                <w:szCs w:val="24"/>
              </w:rPr>
              <w:t xml:space="preserve"> 1026F/G</w:t>
            </w:r>
          </w:p>
        </w:tc>
        <w:tc>
          <w:tcPr>
            <w:tcW w:w="1063" w:type="pct"/>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Introduction to Biological Anthropology and Archaeology</w:t>
            </w:r>
          </w:p>
        </w:tc>
        <w:tc>
          <w:tcPr>
            <w:tcW w:w="2999" w:type="pct"/>
            <w:shd w:val="clear" w:color="auto" w:fill="F2F2F2" w:themeFill="background1" w:themeFillShade="F2"/>
            <w:vAlign w:val="center"/>
          </w:tcPr>
          <w:p w:rsidR="00D85F22" w:rsidRPr="006503CF" w:rsidRDefault="00D85F22" w:rsidP="00FB0303">
            <w:pPr>
              <w:rPr>
                <w:rFonts w:cs="Times New Roman"/>
                <w:sz w:val="24"/>
                <w:szCs w:val="24"/>
              </w:rPr>
            </w:pPr>
            <w:r w:rsidRPr="006503CF">
              <w:rPr>
                <w:rFonts w:cs="Arial"/>
                <w:color w:val="000000"/>
                <w:sz w:val="24"/>
                <w:szCs w:val="24"/>
                <w:shd w:val="clear" w:color="auto" w:fill="F2F2F2" w:themeFill="background1" w:themeFillShade="F2"/>
              </w:rPr>
              <w:t>An introduction to aspects of biological anthropology and archaeology which help us to understand the place of humankind in nature. Topics to be covered include heredity, human evolution and variability, archaeological method, the development of culture, the domestication of plants and animals, and the rise of civilization and the state.</w:t>
            </w:r>
            <w:r w:rsidRPr="006503CF">
              <w:rPr>
                <w:rStyle w:val="apple-converted-space"/>
                <w:rFonts w:cs="Arial"/>
                <w:color w:val="000000"/>
                <w:sz w:val="24"/>
                <w:szCs w:val="24"/>
                <w:shd w:val="clear" w:color="auto" w:fill="F2F2F2" w:themeFill="background1" w:themeFillShade="F2"/>
              </w:rPr>
              <w:t> </w:t>
            </w:r>
          </w:p>
        </w:tc>
      </w:tr>
      <w:tr w:rsidR="00D85F22" w:rsidRPr="006503CF" w:rsidTr="006503CF">
        <w:trPr>
          <w:trHeight w:val="340"/>
        </w:trPr>
        <w:tc>
          <w:tcPr>
            <w:tcW w:w="938" w:type="pct"/>
            <w:gridSpan w:val="2"/>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proofErr w:type="spellStart"/>
            <w:r w:rsidRPr="006503CF">
              <w:rPr>
                <w:rFonts w:eastAsia="Times New Roman" w:cs="Times New Roman"/>
                <w:color w:val="000000"/>
                <w:sz w:val="24"/>
                <w:szCs w:val="24"/>
              </w:rPr>
              <w:t>Anthro</w:t>
            </w:r>
            <w:proofErr w:type="spellEnd"/>
            <w:r w:rsidRPr="006503CF">
              <w:rPr>
                <w:rFonts w:eastAsia="Times New Roman" w:cs="Times New Roman"/>
                <w:color w:val="000000"/>
                <w:sz w:val="24"/>
                <w:szCs w:val="24"/>
              </w:rPr>
              <w:t xml:space="preserve"> 2201F/G</w:t>
            </w:r>
          </w:p>
        </w:tc>
        <w:tc>
          <w:tcPr>
            <w:tcW w:w="1063" w:type="pct"/>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Urban Thinking: Cultural Explorations of Towns and Cities</w:t>
            </w:r>
          </w:p>
        </w:tc>
        <w:tc>
          <w:tcPr>
            <w:tcW w:w="2999" w:type="pct"/>
            <w:shd w:val="clear" w:color="auto" w:fill="F2F2F2" w:themeFill="background1" w:themeFillShade="F2"/>
            <w:vAlign w:val="center"/>
          </w:tcPr>
          <w:p w:rsidR="00D85F22" w:rsidRPr="006503CF" w:rsidRDefault="00D85F22" w:rsidP="00FB0303">
            <w:pPr>
              <w:rPr>
                <w:rFonts w:cs="Times New Roman"/>
                <w:sz w:val="24"/>
                <w:szCs w:val="24"/>
              </w:rPr>
            </w:pPr>
            <w:r w:rsidRPr="006503CF">
              <w:rPr>
                <w:rFonts w:cs="Arial"/>
                <w:color w:val="000000"/>
                <w:sz w:val="24"/>
                <w:szCs w:val="24"/>
                <w:shd w:val="clear" w:color="auto" w:fill="F2F2F2" w:themeFill="background1" w:themeFillShade="F2"/>
              </w:rPr>
              <w:t xml:space="preserve">An ethnographic and social-ecological approach to towns and cities examining small and large urban and </w:t>
            </w:r>
            <w:proofErr w:type="spellStart"/>
            <w:r w:rsidRPr="006503CF">
              <w:rPr>
                <w:rFonts w:cs="Arial"/>
                <w:color w:val="000000"/>
                <w:sz w:val="24"/>
                <w:szCs w:val="24"/>
                <w:shd w:val="clear" w:color="auto" w:fill="F2F2F2" w:themeFill="background1" w:themeFillShade="F2"/>
              </w:rPr>
              <w:t>peri</w:t>
            </w:r>
            <w:proofErr w:type="spellEnd"/>
            <w:r w:rsidRPr="006503CF">
              <w:rPr>
                <w:rFonts w:cs="Arial"/>
                <w:color w:val="000000"/>
                <w:sz w:val="24"/>
                <w:szCs w:val="24"/>
                <w:shd w:val="clear" w:color="auto" w:fill="F2F2F2" w:themeFill="background1" w:themeFillShade="F2"/>
              </w:rPr>
              <w:t>-urban sites as complex cultural and political systems. Topics such as urban cultures, space and power, sustainability, and governance, among others, will be explored from a critical cross-cultural and historical perspective.</w:t>
            </w:r>
          </w:p>
        </w:tc>
      </w:tr>
      <w:tr w:rsidR="00D85F22" w:rsidRPr="006503CF" w:rsidTr="006503CF">
        <w:trPr>
          <w:trHeight w:val="340"/>
        </w:trPr>
        <w:tc>
          <w:tcPr>
            <w:tcW w:w="938" w:type="pct"/>
            <w:gridSpan w:val="2"/>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proofErr w:type="spellStart"/>
            <w:r w:rsidRPr="006503CF">
              <w:rPr>
                <w:rFonts w:eastAsia="Times New Roman" w:cs="Times New Roman"/>
                <w:color w:val="000000"/>
                <w:sz w:val="24"/>
                <w:szCs w:val="24"/>
              </w:rPr>
              <w:t>Anthro</w:t>
            </w:r>
            <w:proofErr w:type="spellEnd"/>
            <w:r w:rsidRPr="006503CF">
              <w:rPr>
                <w:rFonts w:eastAsia="Times New Roman" w:cs="Times New Roman"/>
                <w:color w:val="000000"/>
                <w:sz w:val="24"/>
                <w:szCs w:val="24"/>
              </w:rPr>
              <w:t xml:space="preserve"> 2203F/G</w:t>
            </w:r>
          </w:p>
        </w:tc>
        <w:tc>
          <w:tcPr>
            <w:tcW w:w="1063" w:type="pct"/>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Indigenous Peoples, Globalization, and the Environment</w:t>
            </w:r>
          </w:p>
        </w:tc>
        <w:tc>
          <w:tcPr>
            <w:tcW w:w="2999" w:type="pct"/>
            <w:shd w:val="clear" w:color="auto" w:fill="F2F2F2" w:themeFill="background1" w:themeFillShade="F2"/>
            <w:vAlign w:val="center"/>
          </w:tcPr>
          <w:p w:rsidR="00D85F22" w:rsidRPr="006503CF" w:rsidRDefault="00D85F22" w:rsidP="00FB0303">
            <w:pPr>
              <w:rPr>
                <w:rFonts w:cs="Times New Roman"/>
                <w:sz w:val="24"/>
                <w:szCs w:val="24"/>
              </w:rPr>
            </w:pPr>
            <w:r w:rsidRPr="006503CF">
              <w:rPr>
                <w:rFonts w:cs="Arial"/>
                <w:color w:val="000000"/>
                <w:sz w:val="24"/>
                <w:szCs w:val="24"/>
                <w:shd w:val="clear" w:color="auto" w:fill="F2F2F2" w:themeFill="background1" w:themeFillShade="F2"/>
              </w:rPr>
              <w:t>An examination of natural resource development emphasizing the interplay between indigenous people, the state and transnational developers. Topics include: environmentalism and livelihood; land rights; corporate power and state policies; common property and community-based resource management; NGOs in environmental politics; sustainability and the greening of development.</w:t>
            </w:r>
            <w:r w:rsidRPr="006503CF">
              <w:rPr>
                <w:rStyle w:val="apple-converted-space"/>
                <w:rFonts w:cs="Arial"/>
                <w:color w:val="000000"/>
                <w:sz w:val="24"/>
                <w:szCs w:val="24"/>
                <w:shd w:val="clear" w:color="auto" w:fill="F2F2F2" w:themeFill="background1" w:themeFillShade="F2"/>
              </w:rPr>
              <w:t> </w:t>
            </w:r>
          </w:p>
        </w:tc>
      </w:tr>
      <w:tr w:rsidR="00D85F22" w:rsidRPr="006503CF" w:rsidTr="006503CF">
        <w:trPr>
          <w:trHeight w:val="340"/>
        </w:trPr>
        <w:tc>
          <w:tcPr>
            <w:tcW w:w="938" w:type="pct"/>
            <w:gridSpan w:val="2"/>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proofErr w:type="spellStart"/>
            <w:r w:rsidRPr="006503CF">
              <w:rPr>
                <w:rFonts w:eastAsia="Times New Roman" w:cs="Times New Roman"/>
                <w:color w:val="000000"/>
                <w:sz w:val="24"/>
                <w:szCs w:val="24"/>
              </w:rPr>
              <w:t>Anthro</w:t>
            </w:r>
            <w:proofErr w:type="spellEnd"/>
            <w:r w:rsidRPr="006503CF">
              <w:rPr>
                <w:rFonts w:eastAsia="Times New Roman" w:cs="Times New Roman"/>
                <w:color w:val="000000"/>
                <w:sz w:val="24"/>
                <w:szCs w:val="24"/>
              </w:rPr>
              <w:t xml:space="preserve"> 2217F/G</w:t>
            </w:r>
          </w:p>
        </w:tc>
        <w:tc>
          <w:tcPr>
            <w:tcW w:w="1063" w:type="pct"/>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First Nations Traditional Cultures of Canada</w:t>
            </w:r>
          </w:p>
        </w:tc>
        <w:tc>
          <w:tcPr>
            <w:tcW w:w="2999" w:type="pct"/>
            <w:shd w:val="clear" w:color="auto" w:fill="F2F2F2" w:themeFill="background1" w:themeFillShade="F2"/>
            <w:vAlign w:val="center"/>
          </w:tcPr>
          <w:p w:rsidR="00D85F22" w:rsidRPr="006503CF" w:rsidRDefault="00D85F22" w:rsidP="00FB0303">
            <w:pPr>
              <w:rPr>
                <w:rFonts w:cs="Times New Roman"/>
                <w:sz w:val="24"/>
                <w:szCs w:val="24"/>
              </w:rPr>
            </w:pPr>
            <w:r w:rsidRPr="006503CF">
              <w:rPr>
                <w:rFonts w:cs="Arial"/>
                <w:color w:val="000000"/>
                <w:sz w:val="24"/>
                <w:szCs w:val="24"/>
                <w:shd w:val="clear" w:color="auto" w:fill="F2F2F2" w:themeFill="background1" w:themeFillShade="F2"/>
              </w:rPr>
              <w:t xml:space="preserve">Cultural and linguistic areas of Canada, subsistence patterns, social and political organization, religion, </w:t>
            </w:r>
            <w:proofErr w:type="spellStart"/>
            <w:r w:rsidRPr="006503CF">
              <w:rPr>
                <w:rFonts w:cs="Arial"/>
                <w:color w:val="000000"/>
                <w:sz w:val="24"/>
                <w:szCs w:val="24"/>
                <w:shd w:val="clear" w:color="auto" w:fill="F2F2F2" w:themeFill="background1" w:themeFillShade="F2"/>
              </w:rPr>
              <w:t>ethnohistory</w:t>
            </w:r>
            <w:proofErr w:type="spellEnd"/>
            <w:r w:rsidRPr="006503CF">
              <w:rPr>
                <w:rFonts w:cs="Arial"/>
                <w:color w:val="000000"/>
                <w:sz w:val="24"/>
                <w:szCs w:val="24"/>
                <w:shd w:val="clear" w:color="auto" w:fill="F2F2F2" w:themeFill="background1" w:themeFillShade="F2"/>
              </w:rPr>
              <w:t xml:space="preserve"> of the fur trade and </w:t>
            </w:r>
            <w:proofErr w:type="spellStart"/>
            <w:r w:rsidRPr="006503CF">
              <w:rPr>
                <w:rFonts w:cs="Arial"/>
                <w:color w:val="000000"/>
                <w:sz w:val="24"/>
                <w:szCs w:val="24"/>
                <w:shd w:val="clear" w:color="auto" w:fill="F2F2F2" w:themeFill="background1" w:themeFillShade="F2"/>
              </w:rPr>
              <w:t>Metis</w:t>
            </w:r>
            <w:proofErr w:type="spellEnd"/>
            <w:r w:rsidRPr="006503CF">
              <w:rPr>
                <w:rFonts w:cs="Arial"/>
                <w:color w:val="000000"/>
                <w:sz w:val="24"/>
                <w:szCs w:val="24"/>
                <w:shd w:val="clear" w:color="auto" w:fill="F2F2F2" w:themeFill="background1" w:themeFillShade="F2"/>
              </w:rPr>
              <w:t>, treaties, accessing First Nations viewpoints.</w:t>
            </w:r>
          </w:p>
        </w:tc>
      </w:tr>
      <w:tr w:rsidR="00D85F22" w:rsidRPr="006503CF" w:rsidTr="006503CF">
        <w:trPr>
          <w:trHeight w:val="340"/>
        </w:trPr>
        <w:tc>
          <w:tcPr>
            <w:tcW w:w="938" w:type="pct"/>
            <w:gridSpan w:val="2"/>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proofErr w:type="spellStart"/>
            <w:r w:rsidRPr="006503CF">
              <w:rPr>
                <w:rFonts w:eastAsia="Times New Roman" w:cs="Times New Roman"/>
                <w:color w:val="000000"/>
                <w:sz w:val="24"/>
                <w:szCs w:val="24"/>
              </w:rPr>
              <w:t>Anthro</w:t>
            </w:r>
            <w:proofErr w:type="spellEnd"/>
            <w:r w:rsidRPr="006503CF">
              <w:rPr>
                <w:rFonts w:eastAsia="Times New Roman" w:cs="Times New Roman"/>
                <w:color w:val="000000"/>
                <w:sz w:val="24"/>
                <w:szCs w:val="24"/>
              </w:rPr>
              <w:t xml:space="preserve"> 2218F/G</w:t>
            </w:r>
          </w:p>
        </w:tc>
        <w:tc>
          <w:tcPr>
            <w:tcW w:w="1063" w:type="pct"/>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Contemporary First Nations Issues in Canada</w:t>
            </w:r>
          </w:p>
        </w:tc>
        <w:tc>
          <w:tcPr>
            <w:tcW w:w="2999" w:type="pct"/>
            <w:shd w:val="clear" w:color="auto" w:fill="F2F2F2" w:themeFill="background1" w:themeFillShade="F2"/>
            <w:vAlign w:val="center"/>
          </w:tcPr>
          <w:p w:rsidR="00D85F22" w:rsidRPr="006503CF" w:rsidRDefault="00D85F22" w:rsidP="00FB0303">
            <w:pPr>
              <w:rPr>
                <w:rFonts w:cs="Times New Roman"/>
                <w:sz w:val="24"/>
                <w:szCs w:val="24"/>
              </w:rPr>
            </w:pPr>
            <w:r w:rsidRPr="006503CF">
              <w:rPr>
                <w:rFonts w:cs="Arial"/>
                <w:color w:val="000000"/>
                <w:sz w:val="24"/>
                <w:szCs w:val="24"/>
                <w:shd w:val="clear" w:color="auto" w:fill="F2F2F2" w:themeFill="background1" w:themeFillShade="F2"/>
              </w:rPr>
              <w:t xml:space="preserve">Education, land claims, sovereignty, social justice, hunting and fishing rights, co-management of resources, spirituality, </w:t>
            </w:r>
            <w:proofErr w:type="spellStart"/>
            <w:r w:rsidRPr="006503CF">
              <w:rPr>
                <w:rFonts w:cs="Arial"/>
                <w:color w:val="000000"/>
                <w:sz w:val="24"/>
                <w:szCs w:val="24"/>
                <w:shd w:val="clear" w:color="auto" w:fill="F2F2F2" w:themeFill="background1" w:themeFillShade="F2"/>
              </w:rPr>
              <w:t>pow</w:t>
            </w:r>
            <w:proofErr w:type="spellEnd"/>
            <w:r w:rsidRPr="006503CF">
              <w:rPr>
                <w:rFonts w:cs="Arial"/>
                <w:color w:val="000000"/>
                <w:sz w:val="24"/>
                <w:szCs w:val="24"/>
                <w:shd w:val="clear" w:color="auto" w:fill="F2F2F2" w:themeFill="background1" w:themeFillShade="F2"/>
              </w:rPr>
              <w:t xml:space="preserve">-wows, oral history, language maintenance; media representation, cross-cultural </w:t>
            </w:r>
            <w:proofErr w:type="spellStart"/>
            <w:r w:rsidRPr="006503CF">
              <w:rPr>
                <w:rFonts w:cs="Arial"/>
                <w:color w:val="000000"/>
                <w:sz w:val="24"/>
                <w:szCs w:val="24"/>
                <w:shd w:val="clear" w:color="auto" w:fill="F2F2F2" w:themeFill="background1" w:themeFillShade="F2"/>
              </w:rPr>
              <w:t>mis</w:t>
            </w:r>
            <w:proofErr w:type="spellEnd"/>
            <w:r w:rsidRPr="006503CF">
              <w:rPr>
                <w:rFonts w:cs="Arial"/>
                <w:color w:val="000000"/>
                <w:sz w:val="24"/>
                <w:szCs w:val="24"/>
                <w:shd w:val="clear" w:color="auto" w:fill="F2F2F2" w:themeFill="background1" w:themeFillShade="F2"/>
              </w:rPr>
              <w:t>-communication, Royal Commission on Aboriginal Peoples.</w:t>
            </w:r>
            <w:r w:rsidRPr="006503CF">
              <w:rPr>
                <w:rStyle w:val="apple-converted-space"/>
                <w:rFonts w:cs="Arial"/>
                <w:color w:val="000000"/>
                <w:sz w:val="24"/>
                <w:szCs w:val="24"/>
                <w:shd w:val="clear" w:color="auto" w:fill="F2F2F2" w:themeFill="background1" w:themeFillShade="F2"/>
              </w:rPr>
              <w:t> </w:t>
            </w:r>
          </w:p>
        </w:tc>
      </w:tr>
      <w:tr w:rsidR="00D85F22" w:rsidRPr="006503CF" w:rsidTr="006503CF">
        <w:trPr>
          <w:trHeight w:val="340"/>
        </w:trPr>
        <w:tc>
          <w:tcPr>
            <w:tcW w:w="938" w:type="pct"/>
            <w:gridSpan w:val="2"/>
            <w:shd w:val="clear" w:color="auto" w:fill="EAF1DD" w:themeFill="accent3" w:themeFillTint="33"/>
            <w:vAlign w:val="center"/>
          </w:tcPr>
          <w:p w:rsidR="00D85F22" w:rsidRPr="006503CF" w:rsidRDefault="00D85F22" w:rsidP="00FB0303">
            <w:pPr>
              <w:rPr>
                <w:rFonts w:eastAsia="Times New Roman" w:cs="Times New Roman"/>
                <w:color w:val="000000"/>
                <w:sz w:val="24"/>
                <w:szCs w:val="24"/>
              </w:rPr>
            </w:pPr>
            <w:proofErr w:type="spellStart"/>
            <w:r w:rsidRPr="006503CF">
              <w:rPr>
                <w:rFonts w:eastAsia="Times New Roman" w:cs="Times New Roman"/>
                <w:color w:val="000000"/>
                <w:sz w:val="24"/>
                <w:szCs w:val="24"/>
              </w:rPr>
              <w:t>Anthro</w:t>
            </w:r>
            <w:proofErr w:type="spellEnd"/>
            <w:r w:rsidRPr="006503CF">
              <w:rPr>
                <w:rFonts w:eastAsia="Times New Roman" w:cs="Times New Roman"/>
                <w:color w:val="000000"/>
                <w:sz w:val="24"/>
                <w:szCs w:val="24"/>
              </w:rPr>
              <w:t xml:space="preserve"> 2260F/G</w:t>
            </w:r>
          </w:p>
        </w:tc>
        <w:tc>
          <w:tcPr>
            <w:tcW w:w="1063" w:type="pct"/>
            <w:shd w:val="clear" w:color="auto" w:fill="EAF1DD" w:themeFill="accent3" w:themeFillTint="33"/>
            <w:vAlign w:val="center"/>
          </w:tcPr>
          <w:p w:rsidR="00D85F22" w:rsidRPr="006503CF" w:rsidRDefault="00D85F22" w:rsidP="00FB0303">
            <w:pPr>
              <w:rPr>
                <w:rFonts w:cs="Times New Roman"/>
                <w:sz w:val="24"/>
                <w:szCs w:val="24"/>
              </w:rPr>
            </w:pPr>
            <w:r w:rsidRPr="006503CF">
              <w:rPr>
                <w:rFonts w:eastAsia="Times New Roman" w:cs="Times New Roman"/>
                <w:color w:val="000000"/>
                <w:sz w:val="24"/>
                <w:szCs w:val="24"/>
              </w:rPr>
              <w:t>‘Nature’ in the City</w:t>
            </w:r>
          </w:p>
        </w:tc>
        <w:tc>
          <w:tcPr>
            <w:tcW w:w="2999" w:type="pct"/>
            <w:shd w:val="clear" w:color="auto" w:fill="EAF1DD" w:themeFill="accent3" w:themeFillTint="33"/>
            <w:vAlign w:val="center"/>
          </w:tcPr>
          <w:p w:rsidR="00D85F22" w:rsidRPr="006503CF" w:rsidRDefault="00D85F22" w:rsidP="00FB0303">
            <w:pPr>
              <w:rPr>
                <w:rFonts w:cs="Arial"/>
                <w:color w:val="000000"/>
                <w:sz w:val="24"/>
                <w:szCs w:val="24"/>
                <w:shd w:val="clear" w:color="auto" w:fill="FFFFFF"/>
              </w:rPr>
            </w:pPr>
            <w:r w:rsidRPr="006503CF">
              <w:rPr>
                <w:rFonts w:cs="Arial"/>
                <w:color w:val="000000"/>
                <w:sz w:val="24"/>
                <w:szCs w:val="24"/>
                <w:shd w:val="clear" w:color="auto" w:fill="EAF1DD" w:themeFill="accent3" w:themeFillTint="33"/>
              </w:rPr>
              <w:t>This course examines how changing notions of social control, sanitation, property value, class, security, and individual well-being have shaped the social production of green spaces in urban environments. We will also explore how green spaces are experienced by urban inhabitants and influence their imagination of the city.</w:t>
            </w:r>
          </w:p>
        </w:tc>
      </w:tr>
      <w:tr w:rsidR="00D85F22" w:rsidRPr="006503CF" w:rsidTr="006503CF">
        <w:trPr>
          <w:trHeight w:val="340"/>
        </w:trPr>
        <w:tc>
          <w:tcPr>
            <w:tcW w:w="938" w:type="pct"/>
            <w:gridSpan w:val="2"/>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proofErr w:type="spellStart"/>
            <w:r w:rsidRPr="006503CF">
              <w:rPr>
                <w:rFonts w:eastAsia="Times New Roman" w:cs="Times New Roman"/>
                <w:color w:val="000000"/>
                <w:sz w:val="24"/>
                <w:szCs w:val="24"/>
              </w:rPr>
              <w:t>Anthro</w:t>
            </w:r>
            <w:proofErr w:type="spellEnd"/>
            <w:r w:rsidRPr="006503CF">
              <w:rPr>
                <w:rFonts w:eastAsia="Times New Roman" w:cs="Times New Roman"/>
                <w:color w:val="000000"/>
                <w:sz w:val="24"/>
                <w:szCs w:val="24"/>
              </w:rPr>
              <w:t xml:space="preserve"> 2262F/G</w:t>
            </w:r>
          </w:p>
        </w:tc>
        <w:tc>
          <w:tcPr>
            <w:tcW w:w="1063" w:type="pct"/>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The Production and Consumption of Global Commodities</w:t>
            </w:r>
          </w:p>
        </w:tc>
        <w:tc>
          <w:tcPr>
            <w:tcW w:w="2999" w:type="pct"/>
            <w:shd w:val="clear" w:color="auto" w:fill="F2F2F2" w:themeFill="background1" w:themeFillShade="F2"/>
            <w:vAlign w:val="center"/>
          </w:tcPr>
          <w:p w:rsidR="00D85F22" w:rsidRPr="006503CF" w:rsidRDefault="00D85F22" w:rsidP="00FB0303">
            <w:pPr>
              <w:rPr>
                <w:rFonts w:cs="Times New Roman"/>
                <w:sz w:val="24"/>
                <w:szCs w:val="24"/>
              </w:rPr>
            </w:pPr>
            <w:r w:rsidRPr="006503CF">
              <w:rPr>
                <w:rFonts w:cs="Arial"/>
                <w:color w:val="000000"/>
                <w:sz w:val="24"/>
                <w:szCs w:val="24"/>
                <w:shd w:val="clear" w:color="auto" w:fill="F2F2F2" w:themeFill="background1" w:themeFillShade="F2"/>
              </w:rPr>
              <w:t>This course focuses on communities of commodity producers and consumers in an integrated global political economy. Weekly lectures centre on particular commodities (rubber, gold, sapphires, oil, water, etc.) and on how anthropologists have attempted to study the roots and effects of their production and consumption.</w:t>
            </w:r>
            <w:r w:rsidRPr="006503CF">
              <w:rPr>
                <w:rStyle w:val="apple-converted-space"/>
                <w:rFonts w:cs="Arial"/>
                <w:color w:val="000000"/>
                <w:sz w:val="24"/>
                <w:szCs w:val="24"/>
                <w:shd w:val="clear" w:color="auto" w:fill="F2F2F2" w:themeFill="background1" w:themeFillShade="F2"/>
              </w:rPr>
              <w:t> </w:t>
            </w:r>
          </w:p>
        </w:tc>
      </w:tr>
      <w:tr w:rsidR="00D85F22" w:rsidRPr="006503CF" w:rsidTr="006503CF">
        <w:trPr>
          <w:trHeight w:val="340"/>
        </w:trPr>
        <w:tc>
          <w:tcPr>
            <w:tcW w:w="938" w:type="pct"/>
            <w:gridSpan w:val="2"/>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proofErr w:type="spellStart"/>
            <w:r w:rsidRPr="006503CF">
              <w:rPr>
                <w:rFonts w:eastAsia="Times New Roman" w:cs="Times New Roman"/>
                <w:color w:val="000000"/>
                <w:sz w:val="24"/>
                <w:szCs w:val="24"/>
              </w:rPr>
              <w:t>Anthro</w:t>
            </w:r>
            <w:proofErr w:type="spellEnd"/>
            <w:r w:rsidRPr="006503CF">
              <w:rPr>
                <w:rFonts w:eastAsia="Times New Roman" w:cs="Times New Roman"/>
                <w:color w:val="000000"/>
                <w:sz w:val="24"/>
                <w:szCs w:val="24"/>
              </w:rPr>
              <w:t xml:space="preserve"> 2264F/G</w:t>
            </w:r>
          </w:p>
        </w:tc>
        <w:tc>
          <w:tcPr>
            <w:tcW w:w="1063" w:type="pct"/>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Issues in Primate Conservation</w:t>
            </w:r>
          </w:p>
        </w:tc>
        <w:tc>
          <w:tcPr>
            <w:tcW w:w="2999" w:type="pct"/>
            <w:shd w:val="clear" w:color="auto" w:fill="F2F2F2" w:themeFill="background1" w:themeFillShade="F2"/>
            <w:vAlign w:val="center"/>
          </w:tcPr>
          <w:p w:rsidR="00D85F22" w:rsidRPr="006503CF" w:rsidRDefault="00D85F22" w:rsidP="00FB0303">
            <w:pPr>
              <w:rPr>
                <w:rFonts w:cs="Times New Roman"/>
                <w:sz w:val="24"/>
                <w:szCs w:val="24"/>
              </w:rPr>
            </w:pPr>
            <w:r w:rsidRPr="006503CF">
              <w:rPr>
                <w:rFonts w:cs="Arial"/>
                <w:color w:val="000000"/>
                <w:sz w:val="24"/>
                <w:szCs w:val="24"/>
                <w:shd w:val="clear" w:color="auto" w:fill="F2F2F2" w:themeFill="background1" w:themeFillShade="F2"/>
              </w:rPr>
              <w:t xml:space="preserve">A consideration of conservation issues confronting primatologists, including: conservation assessment, variables for understanding the conservation biology of nonhuman primate populations, </w:t>
            </w:r>
            <w:proofErr w:type="spellStart"/>
            <w:r w:rsidRPr="006503CF">
              <w:rPr>
                <w:rFonts w:cs="Arial"/>
                <w:color w:val="000000"/>
                <w:sz w:val="24"/>
                <w:szCs w:val="24"/>
                <w:shd w:val="clear" w:color="auto" w:fill="F2F2F2" w:themeFill="background1" w:themeFillShade="F2"/>
              </w:rPr>
              <w:lastRenderedPageBreak/>
              <w:t>biogeographic</w:t>
            </w:r>
            <w:proofErr w:type="spellEnd"/>
            <w:r w:rsidRPr="006503CF">
              <w:rPr>
                <w:rFonts w:cs="Arial"/>
                <w:color w:val="000000"/>
                <w:sz w:val="24"/>
                <w:szCs w:val="24"/>
                <w:shd w:val="clear" w:color="auto" w:fill="F2F2F2" w:themeFill="background1" w:themeFillShade="F2"/>
              </w:rPr>
              <w:t xml:space="preserve"> patterns contributing to declining primate populations, strategies in primate conservation, and how </w:t>
            </w:r>
            <w:proofErr w:type="spellStart"/>
            <w:r w:rsidRPr="006503CF">
              <w:rPr>
                <w:rFonts w:cs="Arial"/>
                <w:color w:val="000000"/>
                <w:sz w:val="24"/>
                <w:szCs w:val="24"/>
                <w:shd w:val="clear" w:color="auto" w:fill="F2F2F2" w:themeFill="background1" w:themeFillShade="F2"/>
              </w:rPr>
              <w:t>ethnoprimatology</w:t>
            </w:r>
            <w:proofErr w:type="spellEnd"/>
            <w:r w:rsidRPr="006503CF">
              <w:rPr>
                <w:rFonts w:cs="Arial"/>
                <w:color w:val="000000"/>
                <w:sz w:val="24"/>
                <w:szCs w:val="24"/>
                <w:shd w:val="clear" w:color="auto" w:fill="F2F2F2" w:themeFill="background1" w:themeFillShade="F2"/>
              </w:rPr>
              <w:t xml:space="preserve"> – the study of interactions between humans and nonhuman primate populations – can be useful in primate conservation.</w:t>
            </w:r>
            <w:r w:rsidRPr="006503CF">
              <w:rPr>
                <w:rStyle w:val="apple-converted-space"/>
                <w:rFonts w:cs="Arial"/>
                <w:color w:val="000000"/>
                <w:sz w:val="24"/>
                <w:szCs w:val="24"/>
                <w:shd w:val="clear" w:color="auto" w:fill="F2F2F2" w:themeFill="background1" w:themeFillShade="F2"/>
              </w:rPr>
              <w:t> </w:t>
            </w:r>
          </w:p>
        </w:tc>
      </w:tr>
      <w:tr w:rsidR="00D85F22" w:rsidRPr="006503CF" w:rsidTr="006503CF">
        <w:trPr>
          <w:trHeight w:val="340"/>
        </w:trPr>
        <w:tc>
          <w:tcPr>
            <w:tcW w:w="938" w:type="pct"/>
            <w:gridSpan w:val="2"/>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proofErr w:type="spellStart"/>
            <w:r w:rsidRPr="006503CF">
              <w:rPr>
                <w:rFonts w:eastAsia="Times New Roman" w:cs="Times New Roman"/>
                <w:color w:val="000000"/>
                <w:sz w:val="24"/>
                <w:szCs w:val="24"/>
              </w:rPr>
              <w:lastRenderedPageBreak/>
              <w:t>Anthro</w:t>
            </w:r>
            <w:proofErr w:type="spellEnd"/>
            <w:r w:rsidRPr="006503CF">
              <w:rPr>
                <w:rFonts w:eastAsia="Times New Roman" w:cs="Times New Roman"/>
                <w:color w:val="000000"/>
                <w:sz w:val="24"/>
                <w:szCs w:val="24"/>
              </w:rPr>
              <w:t xml:space="preserve"> 2269F/G</w:t>
            </w:r>
          </w:p>
        </w:tc>
        <w:tc>
          <w:tcPr>
            <w:tcW w:w="1063" w:type="pct"/>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Special Topics in Environment Culture</w:t>
            </w:r>
          </w:p>
        </w:tc>
        <w:tc>
          <w:tcPr>
            <w:tcW w:w="2999" w:type="pct"/>
            <w:shd w:val="clear" w:color="auto" w:fill="F2F2F2" w:themeFill="background1" w:themeFillShade="F2"/>
            <w:vAlign w:val="center"/>
          </w:tcPr>
          <w:p w:rsidR="00D85F22" w:rsidRPr="006503CF" w:rsidRDefault="00D85F22" w:rsidP="00FB0303">
            <w:pPr>
              <w:rPr>
                <w:rFonts w:cs="Times New Roman"/>
                <w:sz w:val="24"/>
                <w:szCs w:val="24"/>
              </w:rPr>
            </w:pPr>
            <w:r w:rsidRPr="006503CF">
              <w:rPr>
                <w:rFonts w:cs="Arial"/>
                <w:color w:val="000000"/>
                <w:sz w:val="24"/>
                <w:szCs w:val="24"/>
                <w:shd w:val="clear" w:color="auto" w:fill="F2F2F2" w:themeFill="background1" w:themeFillShade="F2"/>
              </w:rPr>
              <w:t>Special topics in the anthropological study of environment and culture.</w:t>
            </w:r>
          </w:p>
        </w:tc>
      </w:tr>
      <w:tr w:rsidR="00D85F22" w:rsidRPr="006503CF" w:rsidTr="006503CF">
        <w:trPr>
          <w:trHeight w:val="340"/>
        </w:trPr>
        <w:tc>
          <w:tcPr>
            <w:tcW w:w="938" w:type="pct"/>
            <w:gridSpan w:val="2"/>
            <w:shd w:val="clear" w:color="auto" w:fill="EAF1DD" w:themeFill="accent3" w:themeFillTint="33"/>
            <w:vAlign w:val="center"/>
          </w:tcPr>
          <w:p w:rsidR="00D85F22" w:rsidRPr="006503CF" w:rsidRDefault="00D85F22" w:rsidP="00FB0303">
            <w:pPr>
              <w:rPr>
                <w:rFonts w:eastAsia="Times New Roman" w:cs="Times New Roman"/>
                <w:color w:val="000000"/>
                <w:sz w:val="24"/>
                <w:szCs w:val="24"/>
              </w:rPr>
            </w:pPr>
            <w:proofErr w:type="spellStart"/>
            <w:r w:rsidRPr="006503CF">
              <w:rPr>
                <w:rFonts w:eastAsia="Times New Roman" w:cs="Times New Roman"/>
                <w:color w:val="000000"/>
                <w:sz w:val="24"/>
                <w:szCs w:val="24"/>
              </w:rPr>
              <w:t>Anthro</w:t>
            </w:r>
            <w:proofErr w:type="spellEnd"/>
            <w:r w:rsidRPr="006503CF">
              <w:rPr>
                <w:rFonts w:eastAsia="Times New Roman" w:cs="Times New Roman"/>
                <w:color w:val="000000"/>
                <w:sz w:val="24"/>
                <w:szCs w:val="24"/>
              </w:rPr>
              <w:t xml:space="preserve"> 2272F/G</w:t>
            </w:r>
          </w:p>
        </w:tc>
        <w:tc>
          <w:tcPr>
            <w:tcW w:w="1063" w:type="pct"/>
            <w:shd w:val="clear" w:color="auto" w:fill="EAF1DD" w:themeFill="accent3" w:themeFillTint="33"/>
            <w:vAlign w:val="center"/>
          </w:tcPr>
          <w:p w:rsidR="00D85F22" w:rsidRPr="006503CF" w:rsidRDefault="00D85F22" w:rsidP="00FB0303">
            <w:pPr>
              <w:rPr>
                <w:rFonts w:cs="Times New Roman"/>
                <w:sz w:val="24"/>
                <w:szCs w:val="24"/>
              </w:rPr>
            </w:pPr>
            <w:r w:rsidRPr="006503CF">
              <w:rPr>
                <w:rFonts w:eastAsia="Times New Roman" w:cs="Times New Roman"/>
                <w:color w:val="000000"/>
                <w:sz w:val="24"/>
                <w:szCs w:val="24"/>
              </w:rPr>
              <w:t>The Anthropology of Tourism</w:t>
            </w:r>
          </w:p>
        </w:tc>
        <w:tc>
          <w:tcPr>
            <w:tcW w:w="2999" w:type="pct"/>
            <w:shd w:val="clear" w:color="auto" w:fill="EAF1DD" w:themeFill="accent3" w:themeFillTint="33"/>
            <w:vAlign w:val="center"/>
          </w:tcPr>
          <w:p w:rsidR="00D85F22" w:rsidRPr="006503CF" w:rsidRDefault="00D85F22" w:rsidP="00FB0303">
            <w:pPr>
              <w:rPr>
                <w:rFonts w:cs="Arial"/>
                <w:color w:val="000000"/>
                <w:sz w:val="24"/>
                <w:szCs w:val="24"/>
                <w:shd w:val="clear" w:color="auto" w:fill="FFFFFF"/>
              </w:rPr>
            </w:pPr>
            <w:r w:rsidRPr="006503CF">
              <w:rPr>
                <w:rFonts w:cs="Arial"/>
                <w:color w:val="000000"/>
                <w:sz w:val="24"/>
                <w:szCs w:val="24"/>
                <w:shd w:val="clear" w:color="auto" w:fill="EAF1DD" w:themeFill="accent3" w:themeFillTint="33"/>
              </w:rPr>
              <w:t>This course examines various aspects of tourism from an anthropological point of view. Topics will include the cultural effects of tourism on both hosts and guests, on the political and economic issues involved in tourism, on the connection between tourism and environmental concerns, and on conflict over local resources.</w:t>
            </w:r>
          </w:p>
        </w:tc>
      </w:tr>
      <w:tr w:rsidR="00D85F22" w:rsidRPr="006503CF" w:rsidTr="006503CF">
        <w:trPr>
          <w:trHeight w:val="340"/>
        </w:trPr>
        <w:tc>
          <w:tcPr>
            <w:tcW w:w="938" w:type="pct"/>
            <w:gridSpan w:val="2"/>
            <w:shd w:val="clear" w:color="auto" w:fill="EAF1DD" w:themeFill="accent3" w:themeFillTint="33"/>
            <w:vAlign w:val="center"/>
          </w:tcPr>
          <w:p w:rsidR="00D85F22" w:rsidRPr="006503CF" w:rsidRDefault="00D85F22" w:rsidP="00FB0303">
            <w:pPr>
              <w:rPr>
                <w:rFonts w:eastAsia="Times New Roman" w:cs="Times New Roman"/>
                <w:color w:val="000000"/>
                <w:sz w:val="24"/>
                <w:szCs w:val="24"/>
              </w:rPr>
            </w:pPr>
            <w:proofErr w:type="spellStart"/>
            <w:r w:rsidRPr="006503CF">
              <w:rPr>
                <w:rFonts w:eastAsia="Times New Roman" w:cs="Times New Roman"/>
                <w:color w:val="000000"/>
                <w:sz w:val="24"/>
                <w:szCs w:val="24"/>
              </w:rPr>
              <w:t>Anthro</w:t>
            </w:r>
            <w:proofErr w:type="spellEnd"/>
            <w:r w:rsidRPr="006503CF">
              <w:rPr>
                <w:rFonts w:eastAsia="Times New Roman" w:cs="Times New Roman"/>
                <w:color w:val="000000"/>
                <w:sz w:val="24"/>
                <w:szCs w:val="24"/>
              </w:rPr>
              <w:t xml:space="preserve"> 2281F/G</w:t>
            </w:r>
          </w:p>
        </w:tc>
        <w:tc>
          <w:tcPr>
            <w:tcW w:w="1063" w:type="pct"/>
            <w:shd w:val="clear" w:color="auto" w:fill="EAF1DD" w:themeFill="accent3" w:themeFillTint="33"/>
            <w:vAlign w:val="center"/>
          </w:tcPr>
          <w:p w:rsidR="00D85F22" w:rsidRPr="006503CF" w:rsidRDefault="00D85F22" w:rsidP="00FB0303">
            <w:pPr>
              <w:rPr>
                <w:rFonts w:cs="Times New Roman"/>
                <w:sz w:val="24"/>
                <w:szCs w:val="24"/>
              </w:rPr>
            </w:pPr>
            <w:r w:rsidRPr="006503CF">
              <w:rPr>
                <w:rFonts w:eastAsia="Times New Roman" w:cs="Times New Roman"/>
                <w:color w:val="000000"/>
                <w:sz w:val="24"/>
                <w:szCs w:val="24"/>
              </w:rPr>
              <w:t>Anthropology of Development</w:t>
            </w:r>
          </w:p>
        </w:tc>
        <w:tc>
          <w:tcPr>
            <w:tcW w:w="2999" w:type="pct"/>
            <w:shd w:val="clear" w:color="auto" w:fill="EAF1DD" w:themeFill="accent3" w:themeFillTint="33"/>
            <w:vAlign w:val="center"/>
          </w:tcPr>
          <w:p w:rsidR="00D85F22" w:rsidRPr="006503CF" w:rsidRDefault="00D85F22" w:rsidP="00FB0303">
            <w:pPr>
              <w:rPr>
                <w:rFonts w:cs="Arial"/>
                <w:color w:val="000000"/>
                <w:sz w:val="24"/>
                <w:szCs w:val="24"/>
                <w:shd w:val="clear" w:color="auto" w:fill="FFFFFF"/>
              </w:rPr>
            </w:pPr>
            <w:r w:rsidRPr="006503CF">
              <w:rPr>
                <w:rFonts w:cs="Arial"/>
                <w:color w:val="000000"/>
                <w:sz w:val="24"/>
                <w:szCs w:val="24"/>
                <w:shd w:val="clear" w:color="auto" w:fill="EAF1DD" w:themeFill="accent3" w:themeFillTint="33"/>
              </w:rPr>
              <w:t>Third World responses to development from an anthropological perspective, with emphasis on the impact of market institutions on indigenous societies. Topics include the impact of aid, wage labor and urbanization on peasant communities; local versus national priorities in development; and risk aversion and technological innovation among small farmers.</w:t>
            </w:r>
          </w:p>
        </w:tc>
      </w:tr>
      <w:tr w:rsidR="00D85F22" w:rsidRPr="006503CF" w:rsidTr="006503CF">
        <w:trPr>
          <w:trHeight w:val="340"/>
        </w:trPr>
        <w:tc>
          <w:tcPr>
            <w:tcW w:w="938" w:type="pct"/>
            <w:gridSpan w:val="2"/>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proofErr w:type="spellStart"/>
            <w:r w:rsidRPr="006503CF">
              <w:rPr>
                <w:rFonts w:eastAsia="Times New Roman" w:cs="Times New Roman"/>
                <w:color w:val="000000"/>
                <w:sz w:val="24"/>
                <w:szCs w:val="24"/>
              </w:rPr>
              <w:t>Anthro</w:t>
            </w:r>
            <w:proofErr w:type="spellEnd"/>
            <w:r w:rsidRPr="006503CF">
              <w:rPr>
                <w:rFonts w:eastAsia="Times New Roman" w:cs="Times New Roman"/>
                <w:color w:val="000000"/>
                <w:sz w:val="24"/>
                <w:szCs w:val="24"/>
              </w:rPr>
              <w:t xml:space="preserve"> 3322</w:t>
            </w:r>
          </w:p>
        </w:tc>
        <w:tc>
          <w:tcPr>
            <w:tcW w:w="1063" w:type="pct"/>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Field Course in Environmental Anthropology</w:t>
            </w:r>
          </w:p>
        </w:tc>
        <w:tc>
          <w:tcPr>
            <w:tcW w:w="2999" w:type="pct"/>
            <w:shd w:val="clear" w:color="auto" w:fill="F2F2F2" w:themeFill="background1" w:themeFillShade="F2"/>
            <w:vAlign w:val="center"/>
          </w:tcPr>
          <w:p w:rsidR="00D85F22" w:rsidRPr="006503CF" w:rsidRDefault="00D85F22" w:rsidP="00FB0303">
            <w:pPr>
              <w:rPr>
                <w:rFonts w:cs="Times New Roman"/>
                <w:sz w:val="24"/>
                <w:szCs w:val="24"/>
              </w:rPr>
            </w:pPr>
            <w:r w:rsidRPr="006503CF">
              <w:rPr>
                <w:rFonts w:cs="Arial"/>
                <w:color w:val="000000"/>
                <w:sz w:val="24"/>
                <w:szCs w:val="24"/>
                <w:shd w:val="clear" w:color="auto" w:fill="F2F2F2" w:themeFill="background1" w:themeFillShade="F2"/>
              </w:rPr>
              <w:t>This course offers students the opportunity to study current issues in environmental anthropology through participation in extended fieldtrips and collaborative research projects during Intersession or summer terms.  Students should be prepared to cover necessary travel and living expenses.  Applications required and available in department.</w:t>
            </w:r>
            <w:r w:rsidRPr="006503CF">
              <w:rPr>
                <w:rStyle w:val="apple-converted-space"/>
                <w:rFonts w:cs="Arial"/>
                <w:color w:val="000000"/>
                <w:sz w:val="24"/>
                <w:szCs w:val="24"/>
                <w:shd w:val="clear" w:color="auto" w:fill="F2F2F2" w:themeFill="background1" w:themeFillShade="F2"/>
              </w:rPr>
              <w:t> </w:t>
            </w:r>
          </w:p>
        </w:tc>
      </w:tr>
      <w:tr w:rsidR="00D85F22" w:rsidRPr="006503CF" w:rsidTr="006503CF">
        <w:trPr>
          <w:trHeight w:val="340"/>
        </w:trPr>
        <w:tc>
          <w:tcPr>
            <w:tcW w:w="938" w:type="pct"/>
            <w:gridSpan w:val="2"/>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proofErr w:type="spellStart"/>
            <w:r w:rsidRPr="006503CF">
              <w:rPr>
                <w:rFonts w:eastAsia="Times New Roman" w:cs="Times New Roman"/>
                <w:color w:val="000000"/>
                <w:sz w:val="24"/>
                <w:szCs w:val="24"/>
              </w:rPr>
              <w:t>Anthro</w:t>
            </w:r>
            <w:proofErr w:type="spellEnd"/>
            <w:r w:rsidRPr="006503CF">
              <w:rPr>
                <w:rFonts w:eastAsia="Times New Roman" w:cs="Times New Roman"/>
                <w:color w:val="000000"/>
                <w:sz w:val="24"/>
                <w:szCs w:val="24"/>
              </w:rPr>
              <w:t xml:space="preserve"> 4402F/G</w:t>
            </w:r>
          </w:p>
        </w:tc>
        <w:tc>
          <w:tcPr>
            <w:tcW w:w="1063" w:type="pct"/>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Indigenous Cultures and Globalization</w:t>
            </w:r>
          </w:p>
        </w:tc>
        <w:tc>
          <w:tcPr>
            <w:tcW w:w="2999" w:type="pct"/>
            <w:shd w:val="clear" w:color="auto" w:fill="F2F2F2" w:themeFill="background1" w:themeFillShade="F2"/>
            <w:vAlign w:val="center"/>
          </w:tcPr>
          <w:p w:rsidR="00D85F22" w:rsidRPr="006503CF" w:rsidRDefault="00D85F22" w:rsidP="00FB0303">
            <w:pPr>
              <w:rPr>
                <w:rFonts w:cs="Times New Roman"/>
                <w:sz w:val="24"/>
                <w:szCs w:val="24"/>
              </w:rPr>
            </w:pPr>
            <w:r w:rsidRPr="006503CF">
              <w:rPr>
                <w:rFonts w:cs="Arial"/>
                <w:color w:val="000000"/>
                <w:sz w:val="24"/>
                <w:szCs w:val="24"/>
                <w:shd w:val="clear" w:color="auto" w:fill="F2F2F2" w:themeFill="background1" w:themeFillShade="F2"/>
              </w:rPr>
              <w:t>Indigenous cultures around the world are sharing their traditional knowledge and supporting one another’s claims to political and cultural autonomy as well as human rights. </w:t>
            </w:r>
            <w:r w:rsidRPr="006503CF">
              <w:rPr>
                <w:rStyle w:val="apple-converted-space"/>
                <w:rFonts w:cs="Arial"/>
                <w:color w:val="000000"/>
                <w:sz w:val="24"/>
                <w:szCs w:val="24"/>
                <w:shd w:val="clear" w:color="auto" w:fill="F2F2F2" w:themeFill="background1" w:themeFillShade="F2"/>
              </w:rPr>
              <w:t> </w:t>
            </w:r>
            <w:r w:rsidRPr="006503CF">
              <w:rPr>
                <w:rFonts w:cs="Arial"/>
                <w:color w:val="000000"/>
                <w:sz w:val="24"/>
                <w:szCs w:val="24"/>
                <w:shd w:val="clear" w:color="auto" w:fill="F2F2F2" w:themeFill="background1" w:themeFillShade="F2"/>
              </w:rPr>
              <w:t>First Nations in</w:t>
            </w:r>
            <w:r w:rsidRPr="006503CF">
              <w:rPr>
                <w:rStyle w:val="apple-converted-space"/>
                <w:rFonts w:cs="Arial"/>
                <w:color w:val="000000"/>
                <w:sz w:val="24"/>
                <w:szCs w:val="24"/>
                <w:shd w:val="clear" w:color="auto" w:fill="F2F2F2" w:themeFill="background1" w:themeFillShade="F2"/>
              </w:rPr>
              <w:t> </w:t>
            </w:r>
            <w:r w:rsidRPr="006503CF">
              <w:rPr>
                <w:sz w:val="24"/>
                <w:szCs w:val="24"/>
                <w:shd w:val="clear" w:color="auto" w:fill="F2F2F2" w:themeFill="background1" w:themeFillShade="F2"/>
              </w:rPr>
              <w:t>Canada</w:t>
            </w:r>
            <w:r w:rsidRPr="006503CF">
              <w:rPr>
                <w:rStyle w:val="apple-converted-space"/>
                <w:rFonts w:cs="Arial"/>
                <w:color w:val="000000"/>
                <w:sz w:val="24"/>
                <w:szCs w:val="24"/>
                <w:shd w:val="clear" w:color="auto" w:fill="F2F2F2" w:themeFill="background1" w:themeFillShade="F2"/>
              </w:rPr>
              <w:t> </w:t>
            </w:r>
            <w:r w:rsidRPr="006503CF">
              <w:rPr>
                <w:rFonts w:cs="Arial"/>
                <w:color w:val="000000"/>
                <w:sz w:val="24"/>
                <w:szCs w:val="24"/>
                <w:shd w:val="clear" w:color="auto" w:fill="F2F2F2" w:themeFill="background1" w:themeFillShade="F2"/>
              </w:rPr>
              <w:t>increasingly act on a global scale, in ways still dependent on their traditional values and forms of social organization. </w:t>
            </w:r>
          </w:p>
        </w:tc>
      </w:tr>
      <w:tr w:rsidR="00D85F22" w:rsidRPr="006503CF" w:rsidTr="006503CF">
        <w:trPr>
          <w:trHeight w:val="340"/>
        </w:trPr>
        <w:tc>
          <w:tcPr>
            <w:tcW w:w="938" w:type="pct"/>
            <w:gridSpan w:val="2"/>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proofErr w:type="spellStart"/>
            <w:r w:rsidRPr="006503CF">
              <w:rPr>
                <w:rFonts w:eastAsia="Times New Roman" w:cs="Times New Roman"/>
                <w:color w:val="000000"/>
                <w:sz w:val="24"/>
                <w:szCs w:val="24"/>
              </w:rPr>
              <w:t>Anthro</w:t>
            </w:r>
            <w:proofErr w:type="spellEnd"/>
            <w:r w:rsidRPr="006503CF">
              <w:rPr>
                <w:rFonts w:eastAsia="Times New Roman" w:cs="Times New Roman"/>
                <w:color w:val="000000"/>
                <w:sz w:val="24"/>
                <w:szCs w:val="24"/>
              </w:rPr>
              <w:t xml:space="preserve"> 3309F/G</w:t>
            </w:r>
          </w:p>
        </w:tc>
        <w:tc>
          <w:tcPr>
            <w:tcW w:w="1063" w:type="pct"/>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Hunting and Gathering Societies</w:t>
            </w:r>
          </w:p>
        </w:tc>
        <w:tc>
          <w:tcPr>
            <w:tcW w:w="2999" w:type="pct"/>
            <w:shd w:val="clear" w:color="auto" w:fill="F2F2F2" w:themeFill="background1" w:themeFillShade="F2"/>
            <w:vAlign w:val="center"/>
          </w:tcPr>
          <w:p w:rsidR="00D85F22" w:rsidRPr="006503CF" w:rsidRDefault="00D85F22" w:rsidP="00FB0303">
            <w:pPr>
              <w:rPr>
                <w:rFonts w:cs="Times New Roman"/>
                <w:sz w:val="24"/>
                <w:szCs w:val="24"/>
              </w:rPr>
            </w:pPr>
            <w:r w:rsidRPr="006503CF">
              <w:rPr>
                <w:rFonts w:cs="Arial"/>
                <w:color w:val="000000"/>
                <w:sz w:val="24"/>
                <w:szCs w:val="24"/>
                <w:shd w:val="clear" w:color="auto" w:fill="F2F2F2" w:themeFill="background1" w:themeFillShade="F2"/>
              </w:rPr>
              <w:t>An overview of issues concerning hunter-gatherers from both an archaeological and ethnographic perspective. Topics include: the usefulness of the "hunter-gatherer" category, debates about the original state of human nature, and the causes of subsistence and societal variability including the shift to agriculture and the development of non-egalitarian societies.</w:t>
            </w:r>
            <w:r w:rsidRPr="006503CF">
              <w:rPr>
                <w:rStyle w:val="apple-converted-space"/>
                <w:rFonts w:cs="Arial"/>
                <w:color w:val="000000"/>
                <w:sz w:val="24"/>
                <w:szCs w:val="24"/>
                <w:shd w:val="clear" w:color="auto" w:fill="F2F2F2" w:themeFill="background1" w:themeFillShade="F2"/>
              </w:rPr>
              <w:t> </w:t>
            </w:r>
          </w:p>
        </w:tc>
      </w:tr>
      <w:tr w:rsidR="00D85F22" w:rsidRPr="006503CF" w:rsidTr="00FB0303">
        <w:trPr>
          <w:trHeight w:val="340"/>
        </w:trPr>
        <w:tc>
          <w:tcPr>
            <w:tcW w:w="5000" w:type="pct"/>
            <w:gridSpan w:val="4"/>
            <w:shd w:val="clear" w:color="auto" w:fill="E5DFEC" w:themeFill="accent4" w:themeFillTint="33"/>
            <w:vAlign w:val="center"/>
          </w:tcPr>
          <w:p w:rsidR="00D85F22" w:rsidRPr="006503CF" w:rsidRDefault="00D85F22" w:rsidP="00FB0303">
            <w:pPr>
              <w:rPr>
                <w:rFonts w:cs="Times New Roman"/>
                <w:sz w:val="24"/>
                <w:szCs w:val="24"/>
              </w:rPr>
            </w:pPr>
            <w:r w:rsidRPr="006503CF">
              <w:rPr>
                <w:rFonts w:cs="Times New Roman"/>
                <w:sz w:val="24"/>
                <w:szCs w:val="24"/>
              </w:rPr>
              <w:t>Economics</w:t>
            </w:r>
          </w:p>
        </w:tc>
      </w:tr>
      <w:tr w:rsidR="00D85F22" w:rsidRPr="006503CF" w:rsidTr="006503CF">
        <w:trPr>
          <w:trHeight w:val="340"/>
        </w:trPr>
        <w:tc>
          <w:tcPr>
            <w:tcW w:w="938" w:type="pct"/>
            <w:gridSpan w:val="2"/>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Econ 2124A/B</w:t>
            </w:r>
          </w:p>
        </w:tc>
        <w:tc>
          <w:tcPr>
            <w:tcW w:w="1063" w:type="pct"/>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Economic Development I </w:t>
            </w:r>
          </w:p>
        </w:tc>
        <w:tc>
          <w:tcPr>
            <w:tcW w:w="2999" w:type="pct"/>
            <w:shd w:val="clear" w:color="auto" w:fill="F2F2F2" w:themeFill="background1" w:themeFillShade="F2"/>
            <w:vAlign w:val="center"/>
          </w:tcPr>
          <w:p w:rsidR="00D85F22" w:rsidRPr="006503CF" w:rsidRDefault="00D85F22" w:rsidP="00FB0303">
            <w:pPr>
              <w:rPr>
                <w:rFonts w:cs="Times New Roman"/>
                <w:sz w:val="24"/>
                <w:szCs w:val="24"/>
              </w:rPr>
            </w:pPr>
            <w:r w:rsidRPr="006503CF">
              <w:rPr>
                <w:rFonts w:cs="Arial"/>
                <w:color w:val="000000"/>
                <w:sz w:val="24"/>
                <w:szCs w:val="24"/>
                <w:shd w:val="clear" w:color="auto" w:fill="F2F2F2" w:themeFill="background1" w:themeFillShade="F2"/>
              </w:rPr>
              <w:t>A review of the economic problems of the third world and the nature of the process of economic development. Topics may include: structure of developing countries' economies; theories of economic growth and development; development and human welfare; planning and markets; human resources in development.</w:t>
            </w:r>
            <w:r w:rsidRPr="006503CF">
              <w:rPr>
                <w:rStyle w:val="apple-converted-space"/>
                <w:rFonts w:cs="Arial"/>
                <w:color w:val="000000"/>
                <w:sz w:val="24"/>
                <w:szCs w:val="24"/>
                <w:shd w:val="clear" w:color="auto" w:fill="F2F2F2" w:themeFill="background1" w:themeFillShade="F2"/>
              </w:rPr>
              <w:t> </w:t>
            </w:r>
          </w:p>
        </w:tc>
      </w:tr>
      <w:tr w:rsidR="00D85F22" w:rsidRPr="006503CF" w:rsidTr="006503CF">
        <w:trPr>
          <w:trHeight w:val="340"/>
        </w:trPr>
        <w:tc>
          <w:tcPr>
            <w:tcW w:w="938" w:type="pct"/>
            <w:gridSpan w:val="2"/>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Econ 2125A/B</w:t>
            </w:r>
          </w:p>
        </w:tc>
        <w:tc>
          <w:tcPr>
            <w:tcW w:w="1063" w:type="pct"/>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Economic Development II</w:t>
            </w:r>
          </w:p>
        </w:tc>
        <w:tc>
          <w:tcPr>
            <w:tcW w:w="2999" w:type="pct"/>
            <w:shd w:val="clear" w:color="auto" w:fill="F2F2F2" w:themeFill="background1" w:themeFillShade="F2"/>
            <w:vAlign w:val="center"/>
          </w:tcPr>
          <w:p w:rsidR="00D85F22" w:rsidRPr="006503CF" w:rsidRDefault="00D85F22" w:rsidP="00FB0303">
            <w:pPr>
              <w:rPr>
                <w:rFonts w:cs="Times New Roman"/>
                <w:sz w:val="24"/>
                <w:szCs w:val="24"/>
              </w:rPr>
            </w:pPr>
            <w:r w:rsidRPr="006503CF">
              <w:rPr>
                <w:rFonts w:cs="Arial"/>
                <w:color w:val="000000"/>
                <w:sz w:val="24"/>
                <w:szCs w:val="24"/>
                <w:shd w:val="clear" w:color="auto" w:fill="F2F2F2" w:themeFill="background1" w:themeFillShade="F2"/>
              </w:rPr>
              <w:t>Topics will include savings and the financing of capital formation in the development process; the role of international trade and capital flows; natural resources and agriculture in economic development.</w:t>
            </w:r>
            <w:r w:rsidRPr="006503CF">
              <w:rPr>
                <w:rStyle w:val="apple-converted-space"/>
                <w:rFonts w:cs="Arial"/>
                <w:color w:val="000000"/>
                <w:sz w:val="24"/>
                <w:szCs w:val="24"/>
                <w:shd w:val="clear" w:color="auto" w:fill="F2F2F2" w:themeFill="background1" w:themeFillShade="F2"/>
              </w:rPr>
              <w:t> </w:t>
            </w:r>
          </w:p>
        </w:tc>
      </w:tr>
      <w:tr w:rsidR="00D85F22" w:rsidRPr="006503CF" w:rsidTr="006503CF">
        <w:trPr>
          <w:trHeight w:val="340"/>
        </w:trPr>
        <w:tc>
          <w:tcPr>
            <w:tcW w:w="938" w:type="pct"/>
            <w:gridSpan w:val="2"/>
            <w:shd w:val="clear" w:color="auto" w:fill="EAF1DD" w:themeFill="accent3" w:themeFillTint="33"/>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lastRenderedPageBreak/>
              <w:t>Econ 2172A/B</w:t>
            </w:r>
          </w:p>
        </w:tc>
        <w:tc>
          <w:tcPr>
            <w:tcW w:w="1063" w:type="pct"/>
            <w:shd w:val="clear" w:color="auto" w:fill="EAF1DD" w:themeFill="accent3" w:themeFillTint="33"/>
            <w:vAlign w:val="center"/>
          </w:tcPr>
          <w:p w:rsidR="00D85F22" w:rsidRPr="006503CF" w:rsidRDefault="00D85F22" w:rsidP="00FB0303">
            <w:pPr>
              <w:rPr>
                <w:rFonts w:cs="Times New Roman"/>
                <w:sz w:val="24"/>
                <w:szCs w:val="24"/>
              </w:rPr>
            </w:pPr>
            <w:r w:rsidRPr="006503CF">
              <w:rPr>
                <w:rFonts w:eastAsia="Times New Roman" w:cs="Times New Roman"/>
                <w:color w:val="000000"/>
                <w:sz w:val="24"/>
                <w:szCs w:val="24"/>
              </w:rPr>
              <w:t>Natural Resource and Environmental Economics</w:t>
            </w:r>
          </w:p>
        </w:tc>
        <w:tc>
          <w:tcPr>
            <w:tcW w:w="2999" w:type="pct"/>
            <w:shd w:val="clear" w:color="auto" w:fill="EAF1DD" w:themeFill="accent3" w:themeFillTint="33"/>
            <w:vAlign w:val="center"/>
          </w:tcPr>
          <w:p w:rsidR="00D85F22" w:rsidRPr="006503CF" w:rsidRDefault="00D85F22" w:rsidP="00FB0303">
            <w:pPr>
              <w:rPr>
                <w:rFonts w:cs="Times New Roman"/>
                <w:sz w:val="24"/>
                <w:szCs w:val="24"/>
              </w:rPr>
            </w:pPr>
            <w:r w:rsidRPr="006503CF">
              <w:rPr>
                <w:rFonts w:cs="Times New Roman"/>
                <w:sz w:val="24"/>
                <w:szCs w:val="24"/>
              </w:rPr>
              <w:t xml:space="preserve">Economic issues pertaining to the exploitation and conservation of renewable and </w:t>
            </w:r>
            <w:proofErr w:type="spellStart"/>
            <w:r w:rsidRPr="006503CF">
              <w:rPr>
                <w:rFonts w:cs="Times New Roman"/>
                <w:sz w:val="24"/>
                <w:szCs w:val="24"/>
              </w:rPr>
              <w:t>nonrenewable</w:t>
            </w:r>
            <w:proofErr w:type="spellEnd"/>
            <w:r w:rsidRPr="006503CF">
              <w:rPr>
                <w:rFonts w:cs="Times New Roman"/>
                <w:sz w:val="24"/>
                <w:szCs w:val="24"/>
              </w:rPr>
              <w:t xml:space="preserve"> natural resources such as fisheries, forests and energy. The course also explores the tension between economic growth and environmental quality and evaluates alternative approaches to environmental problems. </w:t>
            </w:r>
          </w:p>
        </w:tc>
      </w:tr>
      <w:tr w:rsidR="00D85F22" w:rsidRPr="006503CF" w:rsidTr="006503CF">
        <w:trPr>
          <w:trHeight w:val="340"/>
        </w:trPr>
        <w:tc>
          <w:tcPr>
            <w:tcW w:w="938" w:type="pct"/>
            <w:gridSpan w:val="2"/>
            <w:shd w:val="clear" w:color="auto" w:fill="EAF1DD" w:themeFill="accent3" w:themeFillTint="33"/>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Econ 3374A/B</w:t>
            </w:r>
          </w:p>
        </w:tc>
        <w:tc>
          <w:tcPr>
            <w:tcW w:w="1063" w:type="pct"/>
            <w:shd w:val="clear" w:color="auto" w:fill="EAF1DD" w:themeFill="accent3" w:themeFillTint="33"/>
            <w:vAlign w:val="center"/>
          </w:tcPr>
          <w:p w:rsidR="00D85F22" w:rsidRPr="006503CF" w:rsidRDefault="00D85F22" w:rsidP="00FB0303">
            <w:pPr>
              <w:rPr>
                <w:rFonts w:cs="Times New Roman"/>
                <w:sz w:val="24"/>
                <w:szCs w:val="24"/>
              </w:rPr>
            </w:pPr>
            <w:r w:rsidRPr="006503CF">
              <w:rPr>
                <w:rFonts w:eastAsia="Times New Roman" w:cs="Times New Roman"/>
                <w:color w:val="000000"/>
                <w:sz w:val="24"/>
                <w:szCs w:val="24"/>
              </w:rPr>
              <w:t>Natural Resource and Environmental Economics</w:t>
            </w:r>
          </w:p>
        </w:tc>
        <w:tc>
          <w:tcPr>
            <w:tcW w:w="2999" w:type="pct"/>
            <w:shd w:val="clear" w:color="auto" w:fill="EAF1DD" w:themeFill="accent3" w:themeFillTint="33"/>
            <w:vAlign w:val="center"/>
          </w:tcPr>
          <w:p w:rsidR="00D85F22" w:rsidRPr="006503CF" w:rsidRDefault="00D85F22" w:rsidP="00FB0303">
            <w:pPr>
              <w:rPr>
                <w:rFonts w:cs="Times New Roman"/>
                <w:sz w:val="24"/>
                <w:szCs w:val="24"/>
              </w:rPr>
            </w:pPr>
            <w:r w:rsidRPr="006503CF">
              <w:rPr>
                <w:rFonts w:cs="Times New Roman"/>
                <w:sz w:val="24"/>
                <w:szCs w:val="24"/>
              </w:rPr>
              <w:t>The aim of this course is to develop the economist's approach to environmental problems and natural resource use and to evaluate the effectiveness of various policies that governments have used to solve environmental problems and improve natural resource use.</w:t>
            </w:r>
          </w:p>
        </w:tc>
      </w:tr>
      <w:tr w:rsidR="00D85F22" w:rsidRPr="006503CF" w:rsidTr="00FB0303">
        <w:trPr>
          <w:trHeight w:val="340"/>
        </w:trPr>
        <w:tc>
          <w:tcPr>
            <w:tcW w:w="5000" w:type="pct"/>
            <w:gridSpan w:val="4"/>
            <w:shd w:val="clear" w:color="auto" w:fill="E5DFEC" w:themeFill="accent4" w:themeFillTint="33"/>
            <w:vAlign w:val="center"/>
          </w:tcPr>
          <w:p w:rsidR="00D85F22" w:rsidRPr="006503CF" w:rsidRDefault="00D85F22" w:rsidP="00FB0303">
            <w:pPr>
              <w:rPr>
                <w:rFonts w:cs="Times New Roman"/>
                <w:sz w:val="24"/>
                <w:szCs w:val="24"/>
              </w:rPr>
            </w:pPr>
            <w:r w:rsidRPr="006503CF">
              <w:rPr>
                <w:rFonts w:cs="Times New Roman"/>
                <w:sz w:val="24"/>
                <w:szCs w:val="24"/>
              </w:rPr>
              <w:t>First Nations Studies</w:t>
            </w:r>
          </w:p>
        </w:tc>
      </w:tr>
      <w:tr w:rsidR="00D85F22" w:rsidRPr="006503CF" w:rsidTr="006503CF">
        <w:trPr>
          <w:trHeight w:val="340"/>
        </w:trPr>
        <w:tc>
          <w:tcPr>
            <w:tcW w:w="938" w:type="pct"/>
            <w:gridSpan w:val="2"/>
            <w:shd w:val="clear" w:color="auto" w:fill="EAF1DD" w:themeFill="accent3" w:themeFillTint="33"/>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FNS 2203F/G</w:t>
            </w:r>
          </w:p>
        </w:tc>
        <w:tc>
          <w:tcPr>
            <w:tcW w:w="1063" w:type="pct"/>
            <w:shd w:val="clear" w:color="auto" w:fill="EAF1DD" w:themeFill="accent3" w:themeFillTint="33"/>
            <w:vAlign w:val="center"/>
          </w:tcPr>
          <w:p w:rsidR="00D85F22" w:rsidRPr="006503CF" w:rsidRDefault="00D85F22" w:rsidP="00FB0303">
            <w:pPr>
              <w:rPr>
                <w:rFonts w:cs="Times New Roman"/>
                <w:sz w:val="24"/>
                <w:szCs w:val="24"/>
              </w:rPr>
            </w:pPr>
            <w:r w:rsidRPr="006503CF">
              <w:rPr>
                <w:rFonts w:eastAsia="Times New Roman" w:cs="Times New Roman"/>
                <w:color w:val="000000"/>
                <w:sz w:val="24"/>
                <w:szCs w:val="24"/>
              </w:rPr>
              <w:t>Indigenous Peoples, Globalization, and the Environment</w:t>
            </w:r>
          </w:p>
        </w:tc>
        <w:tc>
          <w:tcPr>
            <w:tcW w:w="2999" w:type="pct"/>
            <w:shd w:val="clear" w:color="auto" w:fill="EAF1DD" w:themeFill="accent3" w:themeFillTint="33"/>
            <w:vAlign w:val="center"/>
          </w:tcPr>
          <w:p w:rsidR="00D85F22" w:rsidRPr="006503CF" w:rsidRDefault="00D85F22" w:rsidP="00FB0303">
            <w:pPr>
              <w:rPr>
                <w:rFonts w:cs="Times New Roman"/>
                <w:sz w:val="24"/>
                <w:szCs w:val="24"/>
              </w:rPr>
            </w:pPr>
            <w:r w:rsidRPr="006503CF">
              <w:rPr>
                <w:rFonts w:cs="Times New Roman"/>
                <w:sz w:val="24"/>
                <w:szCs w:val="24"/>
              </w:rPr>
              <w:t>An examination of natural resource development emphasizing the interplay between indigenous people, the state and transnational developers. Topics include: environmentalism and livelihood; land rights; corporate power and state policies; common property and community-based resource management; NGOs in environmental politics; sustainability and the greening of development.</w:t>
            </w:r>
          </w:p>
        </w:tc>
      </w:tr>
      <w:tr w:rsidR="00D85F22" w:rsidRPr="006503CF" w:rsidTr="006503CF">
        <w:trPr>
          <w:trHeight w:val="340"/>
        </w:trPr>
        <w:tc>
          <w:tcPr>
            <w:tcW w:w="938" w:type="pct"/>
            <w:gridSpan w:val="2"/>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FNS 2218F/G</w:t>
            </w:r>
          </w:p>
        </w:tc>
        <w:tc>
          <w:tcPr>
            <w:tcW w:w="1063" w:type="pct"/>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Contemporary First Nations Issues in Canada</w:t>
            </w:r>
          </w:p>
        </w:tc>
        <w:tc>
          <w:tcPr>
            <w:tcW w:w="2999" w:type="pct"/>
            <w:shd w:val="clear" w:color="auto" w:fill="F2F2F2" w:themeFill="background1" w:themeFillShade="F2"/>
            <w:vAlign w:val="center"/>
          </w:tcPr>
          <w:p w:rsidR="00D85F22" w:rsidRPr="006503CF" w:rsidRDefault="00D85F22" w:rsidP="00FB0303">
            <w:pPr>
              <w:rPr>
                <w:rFonts w:cs="Times New Roman"/>
                <w:sz w:val="24"/>
                <w:szCs w:val="24"/>
              </w:rPr>
            </w:pPr>
            <w:r w:rsidRPr="006503CF">
              <w:rPr>
                <w:rFonts w:cs="Arial"/>
                <w:color w:val="000000"/>
                <w:sz w:val="24"/>
                <w:szCs w:val="24"/>
                <w:shd w:val="clear" w:color="auto" w:fill="F2F2F2" w:themeFill="background1" w:themeFillShade="F2"/>
              </w:rPr>
              <w:t xml:space="preserve">Education, land claims, sovereignty, social justice, hunting and fishing rights, co-management of resources, spirituality, </w:t>
            </w:r>
            <w:proofErr w:type="spellStart"/>
            <w:r w:rsidRPr="006503CF">
              <w:rPr>
                <w:rFonts w:cs="Arial"/>
                <w:color w:val="000000"/>
                <w:sz w:val="24"/>
                <w:szCs w:val="24"/>
                <w:shd w:val="clear" w:color="auto" w:fill="F2F2F2" w:themeFill="background1" w:themeFillShade="F2"/>
              </w:rPr>
              <w:t>pow</w:t>
            </w:r>
            <w:proofErr w:type="spellEnd"/>
            <w:r w:rsidRPr="006503CF">
              <w:rPr>
                <w:rFonts w:cs="Arial"/>
                <w:color w:val="000000"/>
                <w:sz w:val="24"/>
                <w:szCs w:val="24"/>
                <w:shd w:val="clear" w:color="auto" w:fill="F2F2F2" w:themeFill="background1" w:themeFillShade="F2"/>
              </w:rPr>
              <w:t xml:space="preserve">-wows, oral history, language maintenance; media representation, cross-cultural </w:t>
            </w:r>
            <w:proofErr w:type="spellStart"/>
            <w:r w:rsidRPr="006503CF">
              <w:rPr>
                <w:rFonts w:cs="Arial"/>
                <w:color w:val="000000"/>
                <w:sz w:val="24"/>
                <w:szCs w:val="24"/>
                <w:shd w:val="clear" w:color="auto" w:fill="F2F2F2" w:themeFill="background1" w:themeFillShade="F2"/>
              </w:rPr>
              <w:t>mis</w:t>
            </w:r>
            <w:proofErr w:type="spellEnd"/>
            <w:r w:rsidRPr="006503CF">
              <w:rPr>
                <w:rFonts w:cs="Arial"/>
                <w:color w:val="000000"/>
                <w:sz w:val="24"/>
                <w:szCs w:val="24"/>
                <w:shd w:val="clear" w:color="auto" w:fill="F2F2F2" w:themeFill="background1" w:themeFillShade="F2"/>
              </w:rPr>
              <w:t>-communication, Royal Commission on Aboriginal Peoples.</w:t>
            </w:r>
          </w:p>
        </w:tc>
      </w:tr>
      <w:tr w:rsidR="00D85F22" w:rsidRPr="006503CF" w:rsidTr="006503CF">
        <w:trPr>
          <w:trHeight w:val="340"/>
        </w:trPr>
        <w:tc>
          <w:tcPr>
            <w:tcW w:w="938" w:type="pct"/>
            <w:gridSpan w:val="2"/>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FNS 2531F/G</w:t>
            </w:r>
          </w:p>
        </w:tc>
        <w:tc>
          <w:tcPr>
            <w:tcW w:w="1063" w:type="pct"/>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Women in First Nations Cultures</w:t>
            </w:r>
          </w:p>
        </w:tc>
        <w:tc>
          <w:tcPr>
            <w:tcW w:w="2999" w:type="pct"/>
            <w:shd w:val="clear" w:color="auto" w:fill="F2F2F2" w:themeFill="background1" w:themeFillShade="F2"/>
            <w:vAlign w:val="center"/>
          </w:tcPr>
          <w:p w:rsidR="00D85F22" w:rsidRPr="006503CF" w:rsidRDefault="00D85F22" w:rsidP="00FB0303">
            <w:pPr>
              <w:rPr>
                <w:rFonts w:cs="Times New Roman"/>
                <w:sz w:val="24"/>
                <w:szCs w:val="24"/>
              </w:rPr>
            </w:pPr>
            <w:r w:rsidRPr="006503CF">
              <w:rPr>
                <w:rFonts w:cs="Arial"/>
                <w:color w:val="000000"/>
                <w:sz w:val="24"/>
                <w:szCs w:val="24"/>
                <w:shd w:val="clear" w:color="auto" w:fill="F2F2F2" w:themeFill="background1" w:themeFillShade="F2"/>
              </w:rPr>
              <w:t>First Nations women have exercised considerable power and authority, both domestic and political, in their traditional cultures.</w:t>
            </w:r>
            <w:r w:rsidRPr="006503CF">
              <w:rPr>
                <w:rFonts w:cs="Arial"/>
                <w:color w:val="000000"/>
                <w:sz w:val="24"/>
                <w:szCs w:val="24"/>
                <w:shd w:val="clear" w:color="auto" w:fill="FFFFFF"/>
              </w:rPr>
              <w:t xml:space="preserve"> </w:t>
            </w:r>
            <w:r w:rsidRPr="006503CF">
              <w:rPr>
                <w:rFonts w:cs="Arial"/>
                <w:color w:val="000000"/>
                <w:sz w:val="24"/>
                <w:szCs w:val="24"/>
                <w:shd w:val="clear" w:color="auto" w:fill="F2F2F2" w:themeFill="background1" w:themeFillShade="F2"/>
              </w:rPr>
              <w:t>Aboriginal women live within a value system that sees them as having a different but equally valid role in society. These values will be contrasted to those of mainstream Canadian society.</w:t>
            </w:r>
            <w:r w:rsidRPr="006503CF">
              <w:rPr>
                <w:rStyle w:val="apple-converted-space"/>
                <w:rFonts w:cs="Arial"/>
                <w:color w:val="000000"/>
                <w:sz w:val="24"/>
                <w:szCs w:val="24"/>
                <w:shd w:val="clear" w:color="auto" w:fill="F2F2F2" w:themeFill="background1" w:themeFillShade="F2"/>
              </w:rPr>
              <w:t> </w:t>
            </w:r>
          </w:p>
        </w:tc>
      </w:tr>
      <w:tr w:rsidR="00D85F22" w:rsidRPr="006503CF" w:rsidTr="006503CF">
        <w:trPr>
          <w:trHeight w:val="340"/>
        </w:trPr>
        <w:tc>
          <w:tcPr>
            <w:tcW w:w="938" w:type="pct"/>
            <w:gridSpan w:val="2"/>
            <w:shd w:val="clear" w:color="auto" w:fill="EAF1DD" w:themeFill="accent3" w:themeFillTint="33"/>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FNS 2532F/G</w:t>
            </w:r>
          </w:p>
        </w:tc>
        <w:tc>
          <w:tcPr>
            <w:tcW w:w="1063" w:type="pct"/>
            <w:shd w:val="clear" w:color="auto" w:fill="EAF1DD" w:themeFill="accent3" w:themeFillTint="33"/>
            <w:vAlign w:val="center"/>
          </w:tcPr>
          <w:p w:rsidR="00D85F22" w:rsidRPr="006503CF" w:rsidRDefault="00D85F22" w:rsidP="00FB0303">
            <w:pPr>
              <w:rPr>
                <w:rFonts w:cs="Times New Roman"/>
                <w:sz w:val="24"/>
                <w:szCs w:val="24"/>
              </w:rPr>
            </w:pPr>
            <w:r w:rsidRPr="006503CF">
              <w:rPr>
                <w:rFonts w:eastAsia="Times New Roman" w:cs="Times New Roman"/>
                <w:color w:val="000000"/>
                <w:sz w:val="24"/>
                <w:szCs w:val="24"/>
              </w:rPr>
              <w:t>Indigenous Women and Globalization</w:t>
            </w:r>
          </w:p>
        </w:tc>
        <w:tc>
          <w:tcPr>
            <w:tcW w:w="2999" w:type="pct"/>
            <w:shd w:val="clear" w:color="auto" w:fill="EAF1DD" w:themeFill="accent3" w:themeFillTint="33"/>
            <w:vAlign w:val="center"/>
          </w:tcPr>
          <w:p w:rsidR="00D85F22" w:rsidRPr="006503CF" w:rsidRDefault="00D85F22" w:rsidP="00FB0303">
            <w:pPr>
              <w:rPr>
                <w:rFonts w:cs="Times New Roman"/>
                <w:sz w:val="24"/>
                <w:szCs w:val="24"/>
              </w:rPr>
            </w:pPr>
            <w:r w:rsidRPr="006503CF">
              <w:rPr>
                <w:rFonts w:cs="Times New Roman"/>
                <w:sz w:val="24"/>
                <w:szCs w:val="24"/>
              </w:rPr>
              <w:t xml:space="preserve">An overview of the social, cultural and economic consequences of globalization on Indigenous women. Students will use contemporary sources to examine how the </w:t>
            </w:r>
            <w:proofErr w:type="gramStart"/>
            <w:r w:rsidRPr="006503CF">
              <w:rPr>
                <w:rFonts w:cs="Times New Roman"/>
                <w:sz w:val="24"/>
                <w:szCs w:val="24"/>
              </w:rPr>
              <w:t>globalization of culture, communication, consumption, and production have</w:t>
            </w:r>
            <w:proofErr w:type="gramEnd"/>
            <w:r w:rsidRPr="006503CF">
              <w:rPr>
                <w:rFonts w:cs="Times New Roman"/>
                <w:sz w:val="24"/>
                <w:szCs w:val="24"/>
              </w:rPr>
              <w:t xml:space="preserve"> effected Indigenous women as well as their responses to these pressures.</w:t>
            </w:r>
          </w:p>
        </w:tc>
      </w:tr>
      <w:tr w:rsidR="00D85F22" w:rsidRPr="006503CF" w:rsidTr="006503CF">
        <w:trPr>
          <w:trHeight w:val="340"/>
        </w:trPr>
        <w:tc>
          <w:tcPr>
            <w:tcW w:w="938" w:type="pct"/>
            <w:gridSpan w:val="2"/>
            <w:shd w:val="clear" w:color="auto" w:fill="EAF1DD" w:themeFill="accent3" w:themeFillTint="33"/>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FNS 2601F/G</w:t>
            </w:r>
          </w:p>
        </w:tc>
        <w:tc>
          <w:tcPr>
            <w:tcW w:w="1063" w:type="pct"/>
            <w:shd w:val="clear" w:color="auto" w:fill="EAF1DD" w:themeFill="accent3" w:themeFillTint="33"/>
            <w:vAlign w:val="center"/>
          </w:tcPr>
          <w:p w:rsidR="00D85F22" w:rsidRPr="006503CF" w:rsidRDefault="00D85F22" w:rsidP="00FB0303">
            <w:pPr>
              <w:rPr>
                <w:rFonts w:cs="Times New Roman"/>
                <w:sz w:val="24"/>
                <w:szCs w:val="24"/>
              </w:rPr>
            </w:pPr>
            <w:r w:rsidRPr="006503CF">
              <w:rPr>
                <w:rFonts w:eastAsia="Times New Roman" w:cs="Times New Roman"/>
                <w:color w:val="000000"/>
                <w:sz w:val="24"/>
                <w:szCs w:val="24"/>
              </w:rPr>
              <w:t>Indigenous Environments</w:t>
            </w:r>
          </w:p>
        </w:tc>
        <w:tc>
          <w:tcPr>
            <w:tcW w:w="2999" w:type="pct"/>
            <w:shd w:val="clear" w:color="auto" w:fill="EAF1DD" w:themeFill="accent3" w:themeFillTint="33"/>
            <w:vAlign w:val="center"/>
          </w:tcPr>
          <w:p w:rsidR="00D85F22" w:rsidRPr="006503CF" w:rsidRDefault="00D85F22" w:rsidP="00FB0303">
            <w:pPr>
              <w:rPr>
                <w:rFonts w:cs="Times New Roman"/>
                <w:sz w:val="24"/>
                <w:szCs w:val="24"/>
              </w:rPr>
            </w:pPr>
            <w:r w:rsidRPr="006503CF">
              <w:rPr>
                <w:rFonts w:cs="Times New Roman"/>
                <w:sz w:val="24"/>
                <w:szCs w:val="24"/>
              </w:rPr>
              <w:t>The consequences of physical environmental change for Indigenous communities around the globe will be examined in relation to the processes of colonialism and environmental dispossession. Topics include: identity, culture, local economies, social functioning, food security and health.</w:t>
            </w:r>
          </w:p>
        </w:tc>
      </w:tr>
      <w:tr w:rsidR="00D85F22" w:rsidRPr="006503CF" w:rsidTr="006503CF">
        <w:trPr>
          <w:trHeight w:val="340"/>
        </w:trPr>
        <w:tc>
          <w:tcPr>
            <w:tcW w:w="938" w:type="pct"/>
            <w:gridSpan w:val="2"/>
            <w:shd w:val="clear" w:color="auto" w:fill="EAF1DD" w:themeFill="accent3" w:themeFillTint="33"/>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FNS 4402F/G</w:t>
            </w:r>
          </w:p>
        </w:tc>
        <w:tc>
          <w:tcPr>
            <w:tcW w:w="1063" w:type="pct"/>
            <w:shd w:val="clear" w:color="auto" w:fill="EAF1DD" w:themeFill="accent3" w:themeFillTint="33"/>
            <w:vAlign w:val="center"/>
          </w:tcPr>
          <w:p w:rsidR="00D85F22" w:rsidRPr="006503CF" w:rsidRDefault="00D85F22" w:rsidP="00FB0303">
            <w:pPr>
              <w:rPr>
                <w:rFonts w:cs="Times New Roman"/>
                <w:sz w:val="24"/>
                <w:szCs w:val="24"/>
              </w:rPr>
            </w:pPr>
            <w:r w:rsidRPr="006503CF">
              <w:rPr>
                <w:rFonts w:eastAsia="Times New Roman" w:cs="Times New Roman"/>
                <w:color w:val="000000"/>
                <w:sz w:val="24"/>
                <w:szCs w:val="24"/>
              </w:rPr>
              <w:t>Indigenous Cultures and Globalization</w:t>
            </w:r>
          </w:p>
        </w:tc>
        <w:tc>
          <w:tcPr>
            <w:tcW w:w="2999" w:type="pct"/>
            <w:shd w:val="clear" w:color="auto" w:fill="EAF1DD" w:themeFill="accent3" w:themeFillTint="33"/>
            <w:vAlign w:val="center"/>
          </w:tcPr>
          <w:p w:rsidR="00D85F22" w:rsidRPr="006503CF" w:rsidRDefault="00D85F22" w:rsidP="00FB0303">
            <w:pPr>
              <w:rPr>
                <w:rFonts w:cs="Times New Roman"/>
                <w:sz w:val="24"/>
                <w:szCs w:val="24"/>
              </w:rPr>
            </w:pPr>
            <w:r w:rsidRPr="006503CF">
              <w:rPr>
                <w:rFonts w:cs="Times New Roman"/>
                <w:sz w:val="24"/>
                <w:szCs w:val="24"/>
              </w:rPr>
              <w:t>Indigenous cultures around the world are sharing their traditional knowledge and supporting one another’s claims to political and cultural autonomy as well as human rights.  First Nations in Canada increasingly act on a global scale, in ways still dependent on their traditional values and forms of social organization.</w:t>
            </w:r>
          </w:p>
        </w:tc>
      </w:tr>
      <w:tr w:rsidR="00D85F22" w:rsidRPr="006503CF" w:rsidTr="00FB0303">
        <w:trPr>
          <w:trHeight w:val="340"/>
        </w:trPr>
        <w:tc>
          <w:tcPr>
            <w:tcW w:w="5000" w:type="pct"/>
            <w:gridSpan w:val="4"/>
            <w:shd w:val="clear" w:color="auto" w:fill="E5DFEC" w:themeFill="accent4" w:themeFillTint="33"/>
            <w:vAlign w:val="center"/>
          </w:tcPr>
          <w:p w:rsidR="00D85F22" w:rsidRPr="006503CF" w:rsidRDefault="00D85F22" w:rsidP="00FB0303">
            <w:pPr>
              <w:rPr>
                <w:rFonts w:cs="Times New Roman"/>
                <w:sz w:val="24"/>
                <w:szCs w:val="24"/>
              </w:rPr>
            </w:pPr>
            <w:r w:rsidRPr="006503CF">
              <w:rPr>
                <w:rFonts w:cs="Times New Roman"/>
                <w:sz w:val="24"/>
                <w:szCs w:val="24"/>
              </w:rPr>
              <w:t>Geography</w:t>
            </w:r>
          </w:p>
        </w:tc>
      </w:tr>
      <w:tr w:rsidR="00D85F22" w:rsidRPr="006503CF" w:rsidTr="006503CF">
        <w:trPr>
          <w:trHeight w:val="340"/>
        </w:trPr>
        <w:tc>
          <w:tcPr>
            <w:tcW w:w="938" w:type="pct"/>
            <w:gridSpan w:val="2"/>
            <w:shd w:val="clear" w:color="auto" w:fill="EAF1DD" w:themeFill="accent3" w:themeFillTint="33"/>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Geo 1100</w:t>
            </w:r>
          </w:p>
        </w:tc>
        <w:tc>
          <w:tcPr>
            <w:tcW w:w="1063" w:type="pct"/>
            <w:shd w:val="clear" w:color="auto" w:fill="EAF1DD" w:themeFill="accent3" w:themeFillTint="33"/>
            <w:vAlign w:val="center"/>
          </w:tcPr>
          <w:p w:rsidR="00D85F22" w:rsidRPr="006503CF" w:rsidRDefault="00D85F22" w:rsidP="00FB0303">
            <w:pPr>
              <w:rPr>
                <w:rFonts w:cs="Times New Roman"/>
                <w:sz w:val="24"/>
                <w:szCs w:val="24"/>
              </w:rPr>
            </w:pPr>
            <w:r w:rsidRPr="006503CF">
              <w:rPr>
                <w:rFonts w:eastAsia="Times New Roman" w:cs="Times New Roman"/>
                <w:color w:val="000000"/>
                <w:sz w:val="24"/>
                <w:szCs w:val="24"/>
              </w:rPr>
              <w:t>Fundamentals of Geography</w:t>
            </w:r>
          </w:p>
        </w:tc>
        <w:tc>
          <w:tcPr>
            <w:tcW w:w="2999" w:type="pct"/>
            <w:shd w:val="clear" w:color="auto" w:fill="EAF1DD" w:themeFill="accent3" w:themeFillTint="33"/>
            <w:vAlign w:val="center"/>
          </w:tcPr>
          <w:p w:rsidR="00D85F22" w:rsidRPr="006503CF" w:rsidRDefault="00D85F22" w:rsidP="00FB0303">
            <w:pPr>
              <w:rPr>
                <w:rFonts w:cs="Times New Roman"/>
                <w:sz w:val="24"/>
                <w:szCs w:val="24"/>
              </w:rPr>
            </w:pPr>
            <w:r w:rsidRPr="006503CF">
              <w:rPr>
                <w:rFonts w:cs="Arial"/>
                <w:color w:val="000000"/>
                <w:sz w:val="24"/>
                <w:szCs w:val="24"/>
                <w:shd w:val="clear" w:color="auto" w:fill="EAF1DD" w:themeFill="accent3" w:themeFillTint="33"/>
              </w:rPr>
              <w:t xml:space="preserve">A systematic descriptive introduction to the diverse elements of landscape including geomorphic, climatic, and biotic elements, human settlement and land-use patterns; cartographic approaches to the analysis of selected processes of landscape change; an </w:t>
            </w:r>
            <w:r w:rsidRPr="006503CF">
              <w:rPr>
                <w:rFonts w:cs="Arial"/>
                <w:color w:val="000000"/>
                <w:sz w:val="24"/>
                <w:szCs w:val="24"/>
                <w:shd w:val="clear" w:color="auto" w:fill="EAF1DD" w:themeFill="accent3" w:themeFillTint="33"/>
              </w:rPr>
              <w:lastRenderedPageBreak/>
              <w:t>introduction to the synthesis of elements and processes in spatial systems models.</w:t>
            </w:r>
            <w:r w:rsidRPr="006503CF">
              <w:rPr>
                <w:rStyle w:val="apple-converted-space"/>
                <w:rFonts w:cs="Arial"/>
                <w:color w:val="000000"/>
                <w:sz w:val="24"/>
                <w:szCs w:val="24"/>
                <w:shd w:val="clear" w:color="auto" w:fill="EAF1DD" w:themeFill="accent3" w:themeFillTint="33"/>
              </w:rPr>
              <w:t> </w:t>
            </w:r>
          </w:p>
        </w:tc>
      </w:tr>
      <w:tr w:rsidR="00D85F22" w:rsidRPr="006503CF" w:rsidTr="006503CF">
        <w:trPr>
          <w:trHeight w:val="340"/>
        </w:trPr>
        <w:tc>
          <w:tcPr>
            <w:tcW w:w="938" w:type="pct"/>
            <w:gridSpan w:val="2"/>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lastRenderedPageBreak/>
              <w:t xml:space="preserve">Geo 1300A/B </w:t>
            </w:r>
          </w:p>
        </w:tc>
        <w:tc>
          <w:tcPr>
            <w:tcW w:w="1063" w:type="pct"/>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Physical Geography</w:t>
            </w:r>
          </w:p>
        </w:tc>
        <w:tc>
          <w:tcPr>
            <w:tcW w:w="2999" w:type="pct"/>
            <w:shd w:val="clear" w:color="auto" w:fill="F2F2F2" w:themeFill="background1" w:themeFillShade="F2"/>
            <w:vAlign w:val="center"/>
          </w:tcPr>
          <w:p w:rsidR="00D85F22" w:rsidRPr="006503CF" w:rsidRDefault="00D85F22" w:rsidP="00FB0303">
            <w:pPr>
              <w:rPr>
                <w:rFonts w:cs="Times New Roman"/>
                <w:sz w:val="24"/>
                <w:szCs w:val="24"/>
              </w:rPr>
            </w:pPr>
            <w:r w:rsidRPr="006503CF">
              <w:rPr>
                <w:rFonts w:cs="Arial"/>
                <w:color w:val="000000"/>
                <w:sz w:val="24"/>
                <w:szCs w:val="24"/>
                <w:shd w:val="clear" w:color="auto" w:fill="F2F2F2" w:themeFill="background1" w:themeFillShade="F2"/>
              </w:rPr>
              <w:t>Physical Geography examines the phenomena and processes of the Earth-atmosphere system that underlie human environment interactions and environmental change. Topics include: the atmosphere and fundamentals of weather and climate, water in the environment, Earth surface processes and biogeography.</w:t>
            </w:r>
            <w:r w:rsidRPr="006503CF">
              <w:rPr>
                <w:rStyle w:val="apple-converted-space"/>
                <w:rFonts w:cs="Arial"/>
                <w:color w:val="000000"/>
                <w:sz w:val="24"/>
                <w:szCs w:val="24"/>
                <w:shd w:val="clear" w:color="auto" w:fill="F2F2F2" w:themeFill="background1" w:themeFillShade="F2"/>
              </w:rPr>
              <w:t> </w:t>
            </w:r>
          </w:p>
        </w:tc>
      </w:tr>
      <w:tr w:rsidR="00D85F22" w:rsidRPr="006503CF" w:rsidTr="006503CF">
        <w:trPr>
          <w:trHeight w:val="340"/>
        </w:trPr>
        <w:tc>
          <w:tcPr>
            <w:tcW w:w="938" w:type="pct"/>
            <w:gridSpan w:val="2"/>
            <w:shd w:val="clear" w:color="auto" w:fill="EAF1DD" w:themeFill="accent3" w:themeFillTint="33"/>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Geo 1400F/G</w:t>
            </w:r>
          </w:p>
        </w:tc>
        <w:tc>
          <w:tcPr>
            <w:tcW w:w="1063" w:type="pct"/>
            <w:shd w:val="clear" w:color="auto" w:fill="EAF1DD" w:themeFill="accent3" w:themeFillTint="33"/>
            <w:vAlign w:val="center"/>
          </w:tcPr>
          <w:p w:rsidR="00D85F22" w:rsidRPr="006503CF" w:rsidRDefault="00D85F22" w:rsidP="00FB0303">
            <w:pPr>
              <w:rPr>
                <w:rFonts w:cs="Times New Roman"/>
                <w:sz w:val="24"/>
                <w:szCs w:val="24"/>
              </w:rPr>
            </w:pPr>
            <w:r w:rsidRPr="006503CF">
              <w:rPr>
                <w:rFonts w:eastAsia="Times New Roman" w:cs="Times New Roman"/>
                <w:color w:val="000000"/>
                <w:sz w:val="24"/>
                <w:szCs w:val="24"/>
              </w:rPr>
              <w:t>How Humans Interact with The World</w:t>
            </w:r>
          </w:p>
        </w:tc>
        <w:tc>
          <w:tcPr>
            <w:tcW w:w="2999" w:type="pct"/>
            <w:shd w:val="clear" w:color="auto" w:fill="EAF1DD" w:themeFill="accent3" w:themeFillTint="33"/>
            <w:vAlign w:val="center"/>
          </w:tcPr>
          <w:p w:rsidR="00D85F22" w:rsidRPr="006503CF" w:rsidRDefault="00D85F22" w:rsidP="00FB0303">
            <w:pPr>
              <w:rPr>
                <w:rFonts w:cs="Times New Roman"/>
                <w:sz w:val="24"/>
                <w:szCs w:val="24"/>
              </w:rPr>
            </w:pPr>
            <w:r w:rsidRPr="006503CF">
              <w:rPr>
                <w:rFonts w:cs="Arial"/>
                <w:color w:val="000000"/>
                <w:sz w:val="24"/>
                <w:szCs w:val="24"/>
                <w:shd w:val="clear" w:color="auto" w:fill="EAF1DD" w:themeFill="accent3" w:themeFillTint="33"/>
              </w:rPr>
              <w:t>This course introduces students to the central problems, concepts, methods and applications of human geography. It pays particular attention to the ways humans interact with the world; for example, population growth, use of natural resources, culturally-based activities, urbanization and settlements, agricultural activities, and industrialization.</w:t>
            </w:r>
          </w:p>
        </w:tc>
      </w:tr>
      <w:tr w:rsidR="00D85F22" w:rsidRPr="006503CF" w:rsidTr="006503CF">
        <w:trPr>
          <w:trHeight w:val="340"/>
        </w:trPr>
        <w:tc>
          <w:tcPr>
            <w:tcW w:w="938" w:type="pct"/>
            <w:gridSpan w:val="2"/>
            <w:shd w:val="clear" w:color="auto" w:fill="EAF1DD" w:themeFill="accent3" w:themeFillTint="33"/>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Geo 1500 A/B</w:t>
            </w:r>
          </w:p>
        </w:tc>
        <w:tc>
          <w:tcPr>
            <w:tcW w:w="1063" w:type="pct"/>
            <w:shd w:val="clear" w:color="auto" w:fill="EAF1DD" w:themeFill="accent3" w:themeFillTint="33"/>
            <w:vAlign w:val="center"/>
          </w:tcPr>
          <w:p w:rsidR="00D85F22" w:rsidRPr="006503CF" w:rsidRDefault="00D85F22" w:rsidP="00FB0303">
            <w:pPr>
              <w:rPr>
                <w:rFonts w:cs="Times New Roman"/>
                <w:sz w:val="24"/>
                <w:szCs w:val="24"/>
              </w:rPr>
            </w:pPr>
            <w:r w:rsidRPr="006503CF">
              <w:rPr>
                <w:rFonts w:eastAsia="Times New Roman" w:cs="Times New Roman"/>
                <w:color w:val="000000"/>
                <w:sz w:val="24"/>
                <w:szCs w:val="24"/>
              </w:rPr>
              <w:t>Environment and Development Challenge</w:t>
            </w:r>
          </w:p>
        </w:tc>
        <w:tc>
          <w:tcPr>
            <w:tcW w:w="2999" w:type="pct"/>
            <w:shd w:val="clear" w:color="auto" w:fill="EAF1DD" w:themeFill="accent3" w:themeFillTint="33"/>
            <w:vAlign w:val="center"/>
          </w:tcPr>
          <w:p w:rsidR="00D85F22" w:rsidRPr="006503CF" w:rsidRDefault="00D85F22" w:rsidP="00FB0303">
            <w:pPr>
              <w:rPr>
                <w:rFonts w:cs="Times New Roman"/>
                <w:sz w:val="24"/>
                <w:szCs w:val="24"/>
              </w:rPr>
            </w:pPr>
            <w:r w:rsidRPr="006503CF">
              <w:rPr>
                <w:rFonts w:cs="Arial"/>
                <w:color w:val="000000"/>
                <w:sz w:val="24"/>
                <w:szCs w:val="24"/>
                <w:shd w:val="clear" w:color="auto" w:fill="EAF1DD" w:themeFill="accent3" w:themeFillTint="33"/>
              </w:rPr>
              <w:t>Examines environmental change over long periods of earth history, considering both physical processes and human impacts. An integrative approach provides a basis for understanding some of the world's most pressing environment and development challenges, such as biodiversity loss, desertification, climate change, energy consumption, and persistent hunger and malnourishment.</w:t>
            </w:r>
          </w:p>
        </w:tc>
      </w:tr>
      <w:tr w:rsidR="00D85F22" w:rsidRPr="006503CF" w:rsidTr="006503CF">
        <w:trPr>
          <w:trHeight w:val="340"/>
        </w:trPr>
        <w:tc>
          <w:tcPr>
            <w:tcW w:w="938" w:type="pct"/>
            <w:gridSpan w:val="2"/>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 xml:space="preserve">Geo 2010A/B </w:t>
            </w:r>
          </w:p>
        </w:tc>
        <w:tc>
          <w:tcPr>
            <w:tcW w:w="1063" w:type="pct"/>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Geography of Canada</w:t>
            </w:r>
          </w:p>
        </w:tc>
        <w:tc>
          <w:tcPr>
            <w:tcW w:w="2999" w:type="pct"/>
            <w:shd w:val="clear" w:color="auto" w:fill="F2F2F2" w:themeFill="background1" w:themeFillShade="F2"/>
            <w:vAlign w:val="center"/>
          </w:tcPr>
          <w:p w:rsidR="00D85F22" w:rsidRPr="006503CF" w:rsidRDefault="00D85F22" w:rsidP="00FB0303">
            <w:pPr>
              <w:rPr>
                <w:rFonts w:cs="Times New Roman"/>
                <w:sz w:val="24"/>
                <w:szCs w:val="24"/>
              </w:rPr>
            </w:pPr>
            <w:r w:rsidRPr="006503CF">
              <w:rPr>
                <w:rFonts w:cs="Arial"/>
                <w:color w:val="000000"/>
                <w:sz w:val="24"/>
                <w:szCs w:val="24"/>
                <w:shd w:val="clear" w:color="auto" w:fill="F2F2F2" w:themeFill="background1" w:themeFillShade="F2"/>
              </w:rPr>
              <w:t>An overview of the regional geography of Canada. Topics considered may include demographics, culture, the economy, resources and environmental issues.</w:t>
            </w:r>
          </w:p>
        </w:tc>
      </w:tr>
      <w:tr w:rsidR="00D85F22" w:rsidRPr="006503CF" w:rsidTr="006503CF">
        <w:trPr>
          <w:trHeight w:val="340"/>
        </w:trPr>
        <w:tc>
          <w:tcPr>
            <w:tcW w:w="938" w:type="pct"/>
            <w:gridSpan w:val="2"/>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 xml:space="preserve">Geo 2011A/B </w:t>
            </w:r>
          </w:p>
        </w:tc>
        <w:tc>
          <w:tcPr>
            <w:tcW w:w="1063" w:type="pct"/>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Ontario and the Great Lakes</w:t>
            </w:r>
          </w:p>
        </w:tc>
        <w:tc>
          <w:tcPr>
            <w:tcW w:w="2999" w:type="pct"/>
            <w:shd w:val="clear" w:color="auto" w:fill="F2F2F2" w:themeFill="background1" w:themeFillShade="F2"/>
            <w:vAlign w:val="center"/>
          </w:tcPr>
          <w:p w:rsidR="00D85F22" w:rsidRPr="006503CF" w:rsidRDefault="00D85F22" w:rsidP="00FB0303">
            <w:pPr>
              <w:rPr>
                <w:rFonts w:cs="Times New Roman"/>
                <w:sz w:val="24"/>
                <w:szCs w:val="24"/>
              </w:rPr>
            </w:pPr>
            <w:r w:rsidRPr="006503CF">
              <w:rPr>
                <w:rFonts w:cs="Arial"/>
                <w:color w:val="000000"/>
                <w:sz w:val="24"/>
                <w:szCs w:val="24"/>
                <w:shd w:val="clear" w:color="auto" w:fill="F2F2F2" w:themeFill="background1" w:themeFillShade="F2"/>
              </w:rPr>
              <w:t>A detailed examination of the province as part of the Great Lakes region, with special reference to its historical development, natural resources and patterns of human and economic activity.</w:t>
            </w:r>
          </w:p>
        </w:tc>
      </w:tr>
      <w:tr w:rsidR="00D85F22" w:rsidRPr="006503CF" w:rsidTr="006503CF">
        <w:trPr>
          <w:trHeight w:val="340"/>
        </w:trPr>
        <w:tc>
          <w:tcPr>
            <w:tcW w:w="938" w:type="pct"/>
            <w:gridSpan w:val="2"/>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 xml:space="preserve">Geo 2012A/B </w:t>
            </w:r>
          </w:p>
        </w:tc>
        <w:tc>
          <w:tcPr>
            <w:tcW w:w="1063" w:type="pct"/>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Geography of Arctic Canada</w:t>
            </w:r>
          </w:p>
        </w:tc>
        <w:tc>
          <w:tcPr>
            <w:tcW w:w="2999" w:type="pct"/>
            <w:shd w:val="clear" w:color="auto" w:fill="F2F2F2" w:themeFill="background1" w:themeFillShade="F2"/>
            <w:vAlign w:val="center"/>
          </w:tcPr>
          <w:p w:rsidR="00D85F22" w:rsidRPr="006503CF" w:rsidRDefault="00D85F22" w:rsidP="00FB0303">
            <w:pPr>
              <w:rPr>
                <w:rFonts w:cs="Times New Roman"/>
                <w:sz w:val="24"/>
                <w:szCs w:val="24"/>
              </w:rPr>
            </w:pPr>
            <w:r w:rsidRPr="006503CF">
              <w:rPr>
                <w:rFonts w:cs="Arial"/>
                <w:color w:val="000000"/>
                <w:sz w:val="24"/>
                <w:szCs w:val="24"/>
                <w:shd w:val="clear" w:color="auto" w:fill="F2F2F2" w:themeFill="background1" w:themeFillShade="F2"/>
              </w:rPr>
              <w:t>An introduction to the landscapes of the Canadian Arctic: interrelationships amongst climate, vegetation, landforms, soils and resources; human responses over time.</w:t>
            </w:r>
          </w:p>
        </w:tc>
      </w:tr>
      <w:tr w:rsidR="00D85F22" w:rsidRPr="006503CF" w:rsidTr="006503CF">
        <w:trPr>
          <w:trHeight w:val="340"/>
        </w:trPr>
        <w:tc>
          <w:tcPr>
            <w:tcW w:w="938" w:type="pct"/>
            <w:gridSpan w:val="2"/>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 xml:space="preserve">Geo 2020A/B </w:t>
            </w:r>
          </w:p>
        </w:tc>
        <w:tc>
          <w:tcPr>
            <w:tcW w:w="1063" w:type="pct"/>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Latin America and the Caribbean: Landscapes of Inequality</w:t>
            </w:r>
          </w:p>
        </w:tc>
        <w:tc>
          <w:tcPr>
            <w:tcW w:w="2999" w:type="pct"/>
            <w:shd w:val="clear" w:color="auto" w:fill="F2F2F2" w:themeFill="background1" w:themeFillShade="F2"/>
            <w:vAlign w:val="center"/>
          </w:tcPr>
          <w:p w:rsidR="00D85F22" w:rsidRPr="006503CF" w:rsidRDefault="00D85F22" w:rsidP="00FB0303">
            <w:pPr>
              <w:rPr>
                <w:rFonts w:cs="Times New Roman"/>
                <w:sz w:val="24"/>
                <w:szCs w:val="24"/>
              </w:rPr>
            </w:pPr>
            <w:r w:rsidRPr="006503CF">
              <w:rPr>
                <w:rFonts w:cs="Arial"/>
                <w:color w:val="000000"/>
                <w:sz w:val="24"/>
                <w:szCs w:val="24"/>
                <w:shd w:val="clear" w:color="auto" w:fill="F2F2F2" w:themeFill="background1" w:themeFillShade="F2"/>
              </w:rPr>
              <w:t>This course provides an introduction to the geography of Latin America and the Caribbean by examining how struggles for land, resources and labour have driven political, economic, social and environmental change in the region, from the European Conquest to the present.</w:t>
            </w:r>
          </w:p>
        </w:tc>
      </w:tr>
      <w:tr w:rsidR="00D85F22" w:rsidRPr="006503CF" w:rsidTr="006503CF">
        <w:trPr>
          <w:trHeight w:val="340"/>
        </w:trPr>
        <w:tc>
          <w:tcPr>
            <w:tcW w:w="938" w:type="pct"/>
            <w:gridSpan w:val="2"/>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 xml:space="preserve">Geo 2030A/B </w:t>
            </w:r>
          </w:p>
        </w:tc>
        <w:tc>
          <w:tcPr>
            <w:tcW w:w="1063" w:type="pct"/>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Africa South of the Sahara</w:t>
            </w:r>
          </w:p>
        </w:tc>
        <w:tc>
          <w:tcPr>
            <w:tcW w:w="2999" w:type="pct"/>
            <w:shd w:val="clear" w:color="auto" w:fill="F2F2F2" w:themeFill="background1" w:themeFillShade="F2"/>
            <w:vAlign w:val="center"/>
          </w:tcPr>
          <w:p w:rsidR="00D85F22" w:rsidRPr="006503CF" w:rsidRDefault="00D85F22" w:rsidP="00FB0303">
            <w:pPr>
              <w:rPr>
                <w:rFonts w:cs="Times New Roman"/>
                <w:sz w:val="24"/>
                <w:szCs w:val="24"/>
              </w:rPr>
            </w:pPr>
            <w:r w:rsidRPr="006503CF">
              <w:rPr>
                <w:rFonts w:cs="Arial"/>
                <w:color w:val="000000"/>
                <w:sz w:val="24"/>
                <w:szCs w:val="24"/>
                <w:shd w:val="clear" w:color="auto" w:fill="F2F2F2" w:themeFill="background1" w:themeFillShade="F2"/>
              </w:rPr>
              <w:t>This course provides an introduction to the geography of Africa south of the Sahara. The course will take a systematic approach. Economic, political, social and environmental issues will be examined with a focus on contemporary patterns of change within the context of the global economy.</w:t>
            </w:r>
            <w:r w:rsidRPr="006503CF">
              <w:rPr>
                <w:rStyle w:val="apple-converted-space"/>
                <w:rFonts w:cs="Arial"/>
                <w:color w:val="000000"/>
                <w:sz w:val="24"/>
                <w:szCs w:val="24"/>
                <w:shd w:val="clear" w:color="auto" w:fill="F2F2F2" w:themeFill="background1" w:themeFillShade="F2"/>
              </w:rPr>
              <w:t> </w:t>
            </w:r>
          </w:p>
        </w:tc>
      </w:tr>
      <w:tr w:rsidR="00D85F22" w:rsidRPr="006503CF" w:rsidTr="006503CF">
        <w:trPr>
          <w:trHeight w:val="340"/>
        </w:trPr>
        <w:tc>
          <w:tcPr>
            <w:tcW w:w="938" w:type="pct"/>
            <w:gridSpan w:val="2"/>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 xml:space="preserve">Geo 2040A/B </w:t>
            </w:r>
          </w:p>
        </w:tc>
        <w:tc>
          <w:tcPr>
            <w:tcW w:w="1063" w:type="pct"/>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Geography of East and Southeast Asia</w:t>
            </w:r>
          </w:p>
        </w:tc>
        <w:tc>
          <w:tcPr>
            <w:tcW w:w="2999" w:type="pct"/>
            <w:shd w:val="clear" w:color="auto" w:fill="F2F2F2" w:themeFill="background1" w:themeFillShade="F2"/>
            <w:vAlign w:val="center"/>
          </w:tcPr>
          <w:p w:rsidR="00D85F22" w:rsidRPr="006503CF" w:rsidRDefault="00D85F22" w:rsidP="00FB0303">
            <w:pPr>
              <w:rPr>
                <w:rFonts w:cs="Times New Roman"/>
                <w:sz w:val="24"/>
                <w:szCs w:val="24"/>
              </w:rPr>
            </w:pPr>
            <w:r w:rsidRPr="006503CF">
              <w:rPr>
                <w:rFonts w:cs="Arial"/>
                <w:color w:val="000000"/>
                <w:sz w:val="24"/>
                <w:szCs w:val="24"/>
                <w:shd w:val="clear" w:color="auto" w:fill="F2F2F2" w:themeFill="background1" w:themeFillShade="F2"/>
              </w:rPr>
              <w:t>An introduction to the region. Issues examined include ethnic relationships, social structure, population distribution, environmental awareness and resource utilization.</w:t>
            </w:r>
            <w:r w:rsidRPr="006503CF">
              <w:rPr>
                <w:rStyle w:val="apple-converted-space"/>
                <w:rFonts w:cs="Arial"/>
                <w:color w:val="000000"/>
                <w:sz w:val="24"/>
                <w:szCs w:val="24"/>
                <w:shd w:val="clear" w:color="auto" w:fill="F2F2F2" w:themeFill="background1" w:themeFillShade="F2"/>
              </w:rPr>
              <w:t> </w:t>
            </w:r>
          </w:p>
        </w:tc>
      </w:tr>
      <w:tr w:rsidR="00D85F22" w:rsidRPr="006503CF" w:rsidTr="006503CF">
        <w:trPr>
          <w:trHeight w:val="340"/>
        </w:trPr>
        <w:tc>
          <w:tcPr>
            <w:tcW w:w="938" w:type="pct"/>
            <w:gridSpan w:val="2"/>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Geo 2041F/G</w:t>
            </w:r>
          </w:p>
        </w:tc>
        <w:tc>
          <w:tcPr>
            <w:tcW w:w="1063" w:type="pct"/>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Geography of China</w:t>
            </w:r>
          </w:p>
        </w:tc>
        <w:tc>
          <w:tcPr>
            <w:tcW w:w="2999" w:type="pct"/>
            <w:shd w:val="clear" w:color="auto" w:fill="F2F2F2" w:themeFill="background1" w:themeFillShade="F2"/>
            <w:vAlign w:val="center"/>
          </w:tcPr>
          <w:p w:rsidR="00D85F22" w:rsidRPr="006503CF" w:rsidRDefault="00D85F22" w:rsidP="00FB0303">
            <w:pPr>
              <w:rPr>
                <w:rFonts w:cs="Times New Roman"/>
                <w:sz w:val="24"/>
                <w:szCs w:val="24"/>
              </w:rPr>
            </w:pPr>
            <w:r w:rsidRPr="006503CF">
              <w:rPr>
                <w:rFonts w:cs="Arial"/>
                <w:color w:val="000000"/>
                <w:sz w:val="24"/>
                <w:szCs w:val="24"/>
                <w:shd w:val="clear" w:color="auto" w:fill="F2F2F2" w:themeFill="background1" w:themeFillShade="F2"/>
              </w:rPr>
              <w:t>This course adopts a geographic approach to understanding contemporary China. It examines how transformations of China’s land, people, economy, and society are recasting internal regional divisions and repositioning China in a rapidly changing world.</w:t>
            </w:r>
            <w:r w:rsidRPr="006503CF">
              <w:rPr>
                <w:rStyle w:val="apple-converted-space"/>
                <w:rFonts w:cs="Arial"/>
                <w:color w:val="000000"/>
                <w:sz w:val="24"/>
                <w:szCs w:val="24"/>
                <w:shd w:val="clear" w:color="auto" w:fill="F2F2F2" w:themeFill="background1" w:themeFillShade="F2"/>
              </w:rPr>
              <w:t> </w:t>
            </w:r>
          </w:p>
        </w:tc>
      </w:tr>
      <w:tr w:rsidR="00D85F22" w:rsidRPr="006503CF" w:rsidTr="006503CF">
        <w:trPr>
          <w:trHeight w:val="340"/>
        </w:trPr>
        <w:tc>
          <w:tcPr>
            <w:tcW w:w="938" w:type="pct"/>
            <w:gridSpan w:val="2"/>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lastRenderedPageBreak/>
              <w:t xml:space="preserve">Geo 2045 A/B </w:t>
            </w:r>
          </w:p>
        </w:tc>
        <w:tc>
          <w:tcPr>
            <w:tcW w:w="1063" w:type="pct"/>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Russia and the Former Soviet Union</w:t>
            </w:r>
          </w:p>
        </w:tc>
        <w:tc>
          <w:tcPr>
            <w:tcW w:w="2999" w:type="pct"/>
            <w:shd w:val="clear" w:color="auto" w:fill="F2F2F2" w:themeFill="background1" w:themeFillShade="F2"/>
            <w:vAlign w:val="center"/>
          </w:tcPr>
          <w:p w:rsidR="00D85F22" w:rsidRPr="006503CF" w:rsidRDefault="00D85F22" w:rsidP="00FB0303">
            <w:pPr>
              <w:rPr>
                <w:rFonts w:cs="Times New Roman"/>
                <w:sz w:val="24"/>
                <w:szCs w:val="24"/>
              </w:rPr>
            </w:pPr>
            <w:r w:rsidRPr="006503CF">
              <w:rPr>
                <w:rFonts w:cs="Arial"/>
                <w:color w:val="000000"/>
                <w:sz w:val="24"/>
                <w:szCs w:val="24"/>
                <w:shd w:val="clear" w:color="auto" w:fill="F2F2F2" w:themeFill="background1" w:themeFillShade="F2"/>
              </w:rPr>
              <w:t>An introduction to the geography of Russia and its neighbours with an emphasis on the Soviet legacy. Topics covered will include resource and environmental issues, culture and nationalism, the economy and demographics.</w:t>
            </w:r>
          </w:p>
        </w:tc>
      </w:tr>
      <w:tr w:rsidR="00D85F22" w:rsidRPr="006503CF" w:rsidTr="006503CF">
        <w:trPr>
          <w:trHeight w:val="340"/>
        </w:trPr>
        <w:tc>
          <w:tcPr>
            <w:tcW w:w="938" w:type="pct"/>
            <w:gridSpan w:val="2"/>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 xml:space="preserve">Geo 2050A/B </w:t>
            </w:r>
          </w:p>
        </w:tc>
        <w:tc>
          <w:tcPr>
            <w:tcW w:w="1063" w:type="pct"/>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Western Europe</w:t>
            </w:r>
          </w:p>
        </w:tc>
        <w:tc>
          <w:tcPr>
            <w:tcW w:w="2999" w:type="pct"/>
            <w:shd w:val="clear" w:color="auto" w:fill="F2F2F2" w:themeFill="background1" w:themeFillShade="F2"/>
            <w:vAlign w:val="center"/>
          </w:tcPr>
          <w:p w:rsidR="00D85F22" w:rsidRPr="006503CF" w:rsidRDefault="00D85F22" w:rsidP="00FB0303">
            <w:pPr>
              <w:rPr>
                <w:rFonts w:cs="Times New Roman"/>
                <w:sz w:val="24"/>
                <w:szCs w:val="24"/>
              </w:rPr>
            </w:pPr>
            <w:r w:rsidRPr="006503CF">
              <w:rPr>
                <w:rFonts w:cs="Arial"/>
                <w:color w:val="000000"/>
                <w:sz w:val="24"/>
                <w:szCs w:val="24"/>
                <w:shd w:val="clear" w:color="auto" w:fill="F2F2F2" w:themeFill="background1" w:themeFillShade="F2"/>
              </w:rPr>
              <w:t>Investigation of geographical factors in the political, economic and social patterns of Western Europe; selected themes and case studies.</w:t>
            </w:r>
            <w:r w:rsidRPr="006503CF">
              <w:rPr>
                <w:rStyle w:val="apple-converted-space"/>
                <w:rFonts w:cs="Arial"/>
                <w:color w:val="000000"/>
                <w:sz w:val="24"/>
                <w:szCs w:val="24"/>
                <w:shd w:val="clear" w:color="auto" w:fill="F2F2F2" w:themeFill="background1" w:themeFillShade="F2"/>
              </w:rPr>
              <w:t> </w:t>
            </w:r>
          </w:p>
        </w:tc>
      </w:tr>
      <w:tr w:rsidR="00D85F22" w:rsidRPr="006503CF" w:rsidTr="006503CF">
        <w:trPr>
          <w:trHeight w:val="340"/>
        </w:trPr>
        <w:tc>
          <w:tcPr>
            <w:tcW w:w="938" w:type="pct"/>
            <w:gridSpan w:val="2"/>
            <w:shd w:val="clear" w:color="auto" w:fill="EAF1DD" w:themeFill="accent3" w:themeFillTint="33"/>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Geo 2060A/B</w:t>
            </w:r>
          </w:p>
        </w:tc>
        <w:tc>
          <w:tcPr>
            <w:tcW w:w="1063" w:type="pct"/>
            <w:shd w:val="clear" w:color="auto" w:fill="EAF1DD" w:themeFill="accent3" w:themeFillTint="33"/>
            <w:vAlign w:val="center"/>
          </w:tcPr>
          <w:p w:rsidR="00D85F22" w:rsidRPr="006503CF" w:rsidRDefault="00D85F22" w:rsidP="00FB0303">
            <w:pPr>
              <w:rPr>
                <w:rFonts w:cs="Times New Roman"/>
                <w:sz w:val="24"/>
                <w:szCs w:val="24"/>
              </w:rPr>
            </w:pPr>
            <w:r w:rsidRPr="006503CF">
              <w:rPr>
                <w:rFonts w:eastAsia="Times New Roman" w:cs="Times New Roman"/>
                <w:color w:val="000000"/>
                <w:sz w:val="24"/>
                <w:szCs w:val="24"/>
              </w:rPr>
              <w:t>World Cities</w:t>
            </w:r>
          </w:p>
        </w:tc>
        <w:tc>
          <w:tcPr>
            <w:tcW w:w="2999" w:type="pct"/>
            <w:shd w:val="clear" w:color="auto" w:fill="EAF1DD" w:themeFill="accent3" w:themeFillTint="33"/>
            <w:vAlign w:val="center"/>
          </w:tcPr>
          <w:p w:rsidR="00D85F22" w:rsidRPr="006503CF" w:rsidRDefault="00D85F22" w:rsidP="00FB0303">
            <w:pPr>
              <w:rPr>
                <w:rFonts w:cs="Times New Roman"/>
                <w:sz w:val="24"/>
                <w:szCs w:val="24"/>
              </w:rPr>
            </w:pPr>
            <w:r w:rsidRPr="006503CF">
              <w:rPr>
                <w:rFonts w:cs="Arial"/>
                <w:color w:val="000000"/>
                <w:sz w:val="24"/>
                <w:szCs w:val="24"/>
                <w:shd w:val="clear" w:color="auto" w:fill="EAF1DD" w:themeFill="accent3" w:themeFillTint="33"/>
              </w:rPr>
              <w:t>A global perspective on urbanism. In each session a selected city is used to emphasize a particular urban problem, urban spatial structure or world region.</w:t>
            </w:r>
            <w:r w:rsidRPr="006503CF">
              <w:rPr>
                <w:rStyle w:val="apple-converted-space"/>
                <w:rFonts w:cs="Arial"/>
                <w:color w:val="000000"/>
                <w:sz w:val="24"/>
                <w:szCs w:val="24"/>
                <w:shd w:val="clear" w:color="auto" w:fill="EAF1DD" w:themeFill="accent3" w:themeFillTint="33"/>
              </w:rPr>
              <w:t> </w:t>
            </w:r>
          </w:p>
        </w:tc>
      </w:tr>
      <w:tr w:rsidR="00D85F22" w:rsidRPr="006503CF" w:rsidTr="006503CF">
        <w:trPr>
          <w:trHeight w:val="340"/>
        </w:trPr>
        <w:tc>
          <w:tcPr>
            <w:tcW w:w="938" w:type="pct"/>
            <w:gridSpan w:val="2"/>
            <w:shd w:val="clear" w:color="auto" w:fill="EAF1DD" w:themeFill="accent3" w:themeFillTint="33"/>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Geo 2071F/G</w:t>
            </w:r>
          </w:p>
        </w:tc>
        <w:tc>
          <w:tcPr>
            <w:tcW w:w="1063" w:type="pct"/>
            <w:shd w:val="clear" w:color="auto" w:fill="EAF1DD" w:themeFill="accent3" w:themeFillTint="33"/>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World Rivers</w:t>
            </w:r>
          </w:p>
        </w:tc>
        <w:tc>
          <w:tcPr>
            <w:tcW w:w="2999" w:type="pct"/>
            <w:shd w:val="clear" w:color="auto" w:fill="EAF1DD" w:themeFill="accent3" w:themeFillTint="33"/>
            <w:vAlign w:val="center"/>
          </w:tcPr>
          <w:p w:rsidR="00D85F22" w:rsidRPr="006503CF" w:rsidRDefault="00D85F22" w:rsidP="00FB0303">
            <w:pPr>
              <w:rPr>
                <w:rFonts w:cs="Times New Roman"/>
                <w:sz w:val="24"/>
                <w:szCs w:val="24"/>
              </w:rPr>
            </w:pPr>
            <w:r w:rsidRPr="006503CF">
              <w:rPr>
                <w:rFonts w:cs="Arial"/>
                <w:color w:val="000000"/>
                <w:sz w:val="24"/>
                <w:szCs w:val="24"/>
                <w:shd w:val="clear" w:color="auto" w:fill="EAF1DD" w:themeFill="accent3" w:themeFillTint="33"/>
              </w:rPr>
              <w:t>This course introduces students to the interactions between rivers, their physiographic environments, and human activities.</w:t>
            </w:r>
          </w:p>
        </w:tc>
      </w:tr>
      <w:tr w:rsidR="00D85F22" w:rsidRPr="006503CF" w:rsidTr="006503CF">
        <w:trPr>
          <w:trHeight w:val="340"/>
        </w:trPr>
        <w:tc>
          <w:tcPr>
            <w:tcW w:w="938" w:type="pct"/>
            <w:gridSpan w:val="2"/>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 xml:space="preserve">Geo 2130Y </w:t>
            </w:r>
          </w:p>
        </w:tc>
        <w:tc>
          <w:tcPr>
            <w:tcW w:w="1063" w:type="pct"/>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Field Geography and Geology of Southwestern Ontario</w:t>
            </w:r>
          </w:p>
        </w:tc>
        <w:tc>
          <w:tcPr>
            <w:tcW w:w="2999" w:type="pct"/>
            <w:shd w:val="clear" w:color="auto" w:fill="F2F2F2" w:themeFill="background1" w:themeFillShade="F2"/>
            <w:vAlign w:val="center"/>
          </w:tcPr>
          <w:p w:rsidR="00D85F22" w:rsidRPr="006503CF" w:rsidRDefault="00D85F22" w:rsidP="00FB0303">
            <w:pPr>
              <w:rPr>
                <w:rFonts w:cs="Times New Roman"/>
                <w:sz w:val="24"/>
                <w:szCs w:val="24"/>
              </w:rPr>
            </w:pPr>
            <w:r w:rsidRPr="006503CF">
              <w:rPr>
                <w:rFonts w:cs="Arial"/>
                <w:color w:val="000000"/>
                <w:sz w:val="24"/>
                <w:szCs w:val="24"/>
                <w:shd w:val="clear" w:color="auto" w:fill="F2F2F2" w:themeFill="background1" w:themeFillShade="F2"/>
              </w:rPr>
              <w:t>A field-trip based course exploring the history and patterns of the geology, physical landscapes and resources of southwestern Ontario. Usually offered in the first half of the Fall semester; four mandatory, full day field excursions (transportation fee required) supported by a weekly lecture.</w:t>
            </w:r>
          </w:p>
        </w:tc>
      </w:tr>
      <w:tr w:rsidR="00D85F22" w:rsidRPr="006503CF" w:rsidTr="006503CF">
        <w:trPr>
          <w:trHeight w:val="340"/>
        </w:trPr>
        <w:tc>
          <w:tcPr>
            <w:tcW w:w="938" w:type="pct"/>
            <w:gridSpan w:val="2"/>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Geo 2131A/B</w:t>
            </w:r>
          </w:p>
        </w:tc>
        <w:tc>
          <w:tcPr>
            <w:tcW w:w="1063" w:type="pct"/>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The Natural Environment</w:t>
            </w:r>
          </w:p>
        </w:tc>
        <w:tc>
          <w:tcPr>
            <w:tcW w:w="2999" w:type="pct"/>
            <w:shd w:val="clear" w:color="auto" w:fill="F2F2F2" w:themeFill="background1" w:themeFillShade="F2"/>
            <w:vAlign w:val="center"/>
          </w:tcPr>
          <w:p w:rsidR="00D85F22" w:rsidRPr="006503CF" w:rsidRDefault="00D85F22" w:rsidP="00FB0303">
            <w:pPr>
              <w:rPr>
                <w:rFonts w:cs="Times New Roman"/>
                <w:sz w:val="24"/>
                <w:szCs w:val="24"/>
              </w:rPr>
            </w:pPr>
            <w:r w:rsidRPr="006503CF">
              <w:rPr>
                <w:rFonts w:cs="Arial"/>
                <w:color w:val="000000"/>
                <w:sz w:val="24"/>
                <w:szCs w:val="24"/>
                <w:shd w:val="clear" w:color="auto" w:fill="F2F2F2" w:themeFill="background1" w:themeFillShade="F2"/>
              </w:rPr>
              <w:t>An examination of the characteristics, origins and history of selected natural environments with particular reference to North America.</w:t>
            </w:r>
            <w:r w:rsidRPr="006503CF">
              <w:rPr>
                <w:rStyle w:val="apple-converted-space"/>
                <w:rFonts w:cs="Arial"/>
                <w:color w:val="000000"/>
                <w:sz w:val="24"/>
                <w:szCs w:val="24"/>
                <w:shd w:val="clear" w:color="auto" w:fill="F2F2F2" w:themeFill="background1" w:themeFillShade="F2"/>
              </w:rPr>
              <w:t> </w:t>
            </w:r>
          </w:p>
        </w:tc>
      </w:tr>
      <w:tr w:rsidR="00D85F22" w:rsidRPr="006503CF" w:rsidTr="006503CF">
        <w:trPr>
          <w:trHeight w:val="340"/>
        </w:trPr>
        <w:tc>
          <w:tcPr>
            <w:tcW w:w="938" w:type="pct"/>
            <w:gridSpan w:val="2"/>
            <w:shd w:val="clear" w:color="auto" w:fill="EAF1DD" w:themeFill="accent3" w:themeFillTint="33"/>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Geo 2132A/B</w:t>
            </w:r>
          </w:p>
        </w:tc>
        <w:tc>
          <w:tcPr>
            <w:tcW w:w="1063" w:type="pct"/>
            <w:shd w:val="clear" w:color="auto" w:fill="EAF1DD" w:themeFill="accent3" w:themeFillTint="33"/>
            <w:vAlign w:val="center"/>
          </w:tcPr>
          <w:p w:rsidR="00D85F22" w:rsidRPr="006503CF" w:rsidRDefault="00D85F22" w:rsidP="00FB0303">
            <w:pPr>
              <w:rPr>
                <w:rFonts w:cs="Times New Roman"/>
                <w:sz w:val="24"/>
                <w:szCs w:val="24"/>
              </w:rPr>
            </w:pPr>
            <w:r w:rsidRPr="006503CF">
              <w:rPr>
                <w:rFonts w:eastAsia="Times New Roman" w:cs="Times New Roman"/>
                <w:color w:val="000000"/>
                <w:sz w:val="24"/>
                <w:szCs w:val="24"/>
              </w:rPr>
              <w:t>Digital Earth</w:t>
            </w:r>
          </w:p>
        </w:tc>
        <w:tc>
          <w:tcPr>
            <w:tcW w:w="2999" w:type="pct"/>
            <w:shd w:val="clear" w:color="auto" w:fill="EAF1DD" w:themeFill="accent3" w:themeFillTint="33"/>
            <w:vAlign w:val="center"/>
          </w:tcPr>
          <w:p w:rsidR="00D85F22" w:rsidRPr="006503CF" w:rsidRDefault="00D85F22" w:rsidP="00FB0303">
            <w:pPr>
              <w:rPr>
                <w:rFonts w:cs="Times New Roman"/>
                <w:sz w:val="24"/>
                <w:szCs w:val="24"/>
              </w:rPr>
            </w:pPr>
            <w:r w:rsidRPr="006503CF">
              <w:rPr>
                <w:rFonts w:cs="Arial"/>
                <w:color w:val="000000"/>
                <w:sz w:val="24"/>
                <w:szCs w:val="24"/>
                <w:shd w:val="clear" w:color="auto" w:fill="EAF1DD" w:themeFill="accent3" w:themeFillTint="33"/>
              </w:rPr>
              <w:t>This course uses online digital imagery and topography to access, analyze and interpret Earth surface landscapes and landscape change. Students are introduced to the use of digital landscapes, images and visualization software to explore and analyze the origin and development of selected landscapes in response to natural and human forces.</w:t>
            </w:r>
            <w:r w:rsidRPr="006503CF">
              <w:rPr>
                <w:rStyle w:val="apple-converted-space"/>
                <w:rFonts w:cs="Arial"/>
                <w:color w:val="000000"/>
                <w:sz w:val="24"/>
                <w:szCs w:val="24"/>
                <w:shd w:val="clear" w:color="auto" w:fill="EAF1DD" w:themeFill="accent3" w:themeFillTint="33"/>
              </w:rPr>
              <w:t> </w:t>
            </w:r>
          </w:p>
        </w:tc>
      </w:tr>
      <w:tr w:rsidR="00D85F22" w:rsidRPr="006503CF" w:rsidTr="006503CF">
        <w:trPr>
          <w:trHeight w:val="340"/>
        </w:trPr>
        <w:tc>
          <w:tcPr>
            <w:tcW w:w="938" w:type="pct"/>
            <w:gridSpan w:val="2"/>
            <w:shd w:val="clear" w:color="auto" w:fill="EAF1DD" w:themeFill="accent3" w:themeFillTint="33"/>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Geo 2133A/B</w:t>
            </w:r>
          </w:p>
        </w:tc>
        <w:tc>
          <w:tcPr>
            <w:tcW w:w="1063" w:type="pct"/>
            <w:shd w:val="clear" w:color="auto" w:fill="EAF1DD" w:themeFill="accent3" w:themeFillTint="33"/>
            <w:vAlign w:val="center"/>
          </w:tcPr>
          <w:p w:rsidR="00D85F22" w:rsidRPr="006503CF" w:rsidRDefault="00D85F22" w:rsidP="00FB0303">
            <w:pPr>
              <w:rPr>
                <w:rFonts w:cs="Times New Roman"/>
                <w:sz w:val="24"/>
                <w:szCs w:val="24"/>
              </w:rPr>
            </w:pPr>
            <w:r w:rsidRPr="006503CF">
              <w:rPr>
                <w:rFonts w:eastAsia="Times New Roman" w:cs="Times New Roman"/>
                <w:color w:val="000000"/>
                <w:sz w:val="24"/>
                <w:szCs w:val="24"/>
              </w:rPr>
              <w:t>Climate Change</w:t>
            </w:r>
          </w:p>
        </w:tc>
        <w:tc>
          <w:tcPr>
            <w:tcW w:w="2999" w:type="pct"/>
            <w:shd w:val="clear" w:color="auto" w:fill="EAF1DD" w:themeFill="accent3" w:themeFillTint="33"/>
            <w:vAlign w:val="center"/>
          </w:tcPr>
          <w:p w:rsidR="00D85F22" w:rsidRPr="006503CF" w:rsidRDefault="00D85F22" w:rsidP="00FB0303">
            <w:pPr>
              <w:rPr>
                <w:rFonts w:cs="Times New Roman"/>
                <w:sz w:val="24"/>
                <w:szCs w:val="24"/>
              </w:rPr>
            </w:pPr>
            <w:r w:rsidRPr="006503CF">
              <w:rPr>
                <w:rFonts w:cs="Arial"/>
                <w:color w:val="000000"/>
                <w:sz w:val="24"/>
                <w:szCs w:val="24"/>
                <w:shd w:val="clear" w:color="auto" w:fill="EAF1DD" w:themeFill="accent3" w:themeFillTint="33"/>
              </w:rPr>
              <w:t>This course examines the processes that underlie natural and human-induced climate change at global and regional scales and describes the resultant climates that have existed, those projected to occur in the future, and what impacts climate change has and will have on the physical and human environment.</w:t>
            </w:r>
          </w:p>
        </w:tc>
      </w:tr>
      <w:tr w:rsidR="00D85F22" w:rsidRPr="006503CF" w:rsidTr="006503CF">
        <w:trPr>
          <w:trHeight w:val="340"/>
        </w:trPr>
        <w:tc>
          <w:tcPr>
            <w:tcW w:w="938" w:type="pct"/>
            <w:gridSpan w:val="2"/>
            <w:shd w:val="clear" w:color="auto" w:fill="EAF1DD" w:themeFill="accent3" w:themeFillTint="33"/>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Geo 2142A/B</w:t>
            </w:r>
          </w:p>
        </w:tc>
        <w:tc>
          <w:tcPr>
            <w:tcW w:w="1063" w:type="pct"/>
            <w:shd w:val="clear" w:color="auto" w:fill="EAF1DD" w:themeFill="accent3" w:themeFillTint="33"/>
            <w:vAlign w:val="center"/>
          </w:tcPr>
          <w:p w:rsidR="00D85F22" w:rsidRPr="006503CF" w:rsidRDefault="00D85F22" w:rsidP="00FB0303">
            <w:pPr>
              <w:rPr>
                <w:rFonts w:cs="Times New Roman"/>
                <w:sz w:val="24"/>
                <w:szCs w:val="24"/>
              </w:rPr>
            </w:pPr>
            <w:r w:rsidRPr="006503CF">
              <w:rPr>
                <w:rFonts w:eastAsia="Times New Roman" w:cs="Times New Roman"/>
                <w:color w:val="000000"/>
                <w:sz w:val="24"/>
                <w:szCs w:val="24"/>
              </w:rPr>
              <w:t>Geopolitics</w:t>
            </w:r>
          </w:p>
        </w:tc>
        <w:tc>
          <w:tcPr>
            <w:tcW w:w="2999" w:type="pct"/>
            <w:shd w:val="clear" w:color="auto" w:fill="EAF1DD" w:themeFill="accent3" w:themeFillTint="33"/>
            <w:vAlign w:val="center"/>
          </w:tcPr>
          <w:p w:rsidR="00D85F22" w:rsidRPr="006503CF" w:rsidRDefault="00D85F22" w:rsidP="00FB0303">
            <w:pPr>
              <w:rPr>
                <w:rFonts w:cs="Times New Roman"/>
                <w:sz w:val="24"/>
                <w:szCs w:val="24"/>
              </w:rPr>
            </w:pPr>
            <w:r w:rsidRPr="006503CF">
              <w:rPr>
                <w:rFonts w:cs="Arial"/>
                <w:color w:val="000000"/>
                <w:sz w:val="24"/>
                <w:szCs w:val="24"/>
                <w:shd w:val="clear" w:color="auto" w:fill="EAF1DD" w:themeFill="accent3" w:themeFillTint="33"/>
              </w:rPr>
              <w:t>An exploration of the geographical setting in which political decisions are taken. The history of the rise and fall of centres of power, the rise of supranational entities, ethnic wars, and the impermanence of international boundaries will be discussed.</w:t>
            </w:r>
          </w:p>
        </w:tc>
      </w:tr>
      <w:tr w:rsidR="00D85F22" w:rsidRPr="006503CF" w:rsidTr="006503CF">
        <w:trPr>
          <w:trHeight w:val="340"/>
        </w:trPr>
        <w:tc>
          <w:tcPr>
            <w:tcW w:w="938" w:type="pct"/>
            <w:gridSpan w:val="2"/>
            <w:shd w:val="clear" w:color="auto" w:fill="EAF1DD" w:themeFill="accent3" w:themeFillTint="33"/>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Geo 2144F/G</w:t>
            </w:r>
          </w:p>
        </w:tc>
        <w:tc>
          <w:tcPr>
            <w:tcW w:w="1063" w:type="pct"/>
            <w:shd w:val="clear" w:color="auto" w:fill="EAF1DD" w:themeFill="accent3" w:themeFillTint="33"/>
            <w:vAlign w:val="center"/>
          </w:tcPr>
          <w:p w:rsidR="00D85F22" w:rsidRPr="006503CF" w:rsidRDefault="00D85F22" w:rsidP="00FB0303">
            <w:pPr>
              <w:rPr>
                <w:rFonts w:cs="Times New Roman"/>
                <w:sz w:val="24"/>
                <w:szCs w:val="24"/>
              </w:rPr>
            </w:pPr>
            <w:r w:rsidRPr="006503CF">
              <w:rPr>
                <w:rFonts w:eastAsia="Times New Roman" w:cs="Times New Roman"/>
                <w:color w:val="000000"/>
                <w:sz w:val="24"/>
                <w:szCs w:val="24"/>
              </w:rPr>
              <w:t>Geography of Tourism</w:t>
            </w:r>
          </w:p>
        </w:tc>
        <w:tc>
          <w:tcPr>
            <w:tcW w:w="2999" w:type="pct"/>
            <w:shd w:val="clear" w:color="auto" w:fill="EAF1DD" w:themeFill="accent3" w:themeFillTint="33"/>
            <w:vAlign w:val="center"/>
          </w:tcPr>
          <w:p w:rsidR="00D85F22" w:rsidRPr="006503CF" w:rsidRDefault="00D85F22" w:rsidP="00FB0303">
            <w:pPr>
              <w:rPr>
                <w:rFonts w:cs="Times New Roman"/>
                <w:sz w:val="24"/>
                <w:szCs w:val="24"/>
              </w:rPr>
            </w:pPr>
            <w:r w:rsidRPr="006503CF">
              <w:rPr>
                <w:rFonts w:cs="Arial"/>
                <w:color w:val="000000"/>
                <w:sz w:val="24"/>
                <w:szCs w:val="24"/>
                <w:shd w:val="clear" w:color="auto" w:fill="EAF1DD" w:themeFill="accent3" w:themeFillTint="33"/>
              </w:rPr>
              <w:t>Examination of tourism as a global, national and local phenomenon, with economic, social, and environmental impacts; emphasis on tourism in developing countries; hosts, guests, and tourism operators; tourism trends; mass versus alternative tourism; relationship between ‘ecotourism’ and nature protection.</w:t>
            </w:r>
          </w:p>
        </w:tc>
      </w:tr>
      <w:tr w:rsidR="00D85F22" w:rsidRPr="006503CF" w:rsidTr="006503CF">
        <w:trPr>
          <w:trHeight w:val="340"/>
        </w:trPr>
        <w:tc>
          <w:tcPr>
            <w:tcW w:w="938" w:type="pct"/>
            <w:gridSpan w:val="2"/>
            <w:shd w:val="clear" w:color="auto" w:fill="EAF1DD" w:themeFill="accent3" w:themeFillTint="33"/>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Geo 2152F/G</w:t>
            </w:r>
          </w:p>
        </w:tc>
        <w:tc>
          <w:tcPr>
            <w:tcW w:w="1063" w:type="pct"/>
            <w:shd w:val="clear" w:color="auto" w:fill="EAF1DD" w:themeFill="accent3" w:themeFillTint="33"/>
            <w:vAlign w:val="center"/>
          </w:tcPr>
          <w:p w:rsidR="00D85F22" w:rsidRPr="006503CF" w:rsidRDefault="00D85F22" w:rsidP="00FB0303">
            <w:pPr>
              <w:rPr>
                <w:rFonts w:cs="Times New Roman"/>
                <w:sz w:val="24"/>
                <w:szCs w:val="24"/>
              </w:rPr>
            </w:pPr>
            <w:r w:rsidRPr="006503CF">
              <w:rPr>
                <w:rFonts w:eastAsia="Times New Roman" w:cs="Times New Roman"/>
                <w:color w:val="000000"/>
                <w:sz w:val="24"/>
                <w:szCs w:val="24"/>
              </w:rPr>
              <w:t>Geography of Hazards</w:t>
            </w:r>
          </w:p>
        </w:tc>
        <w:tc>
          <w:tcPr>
            <w:tcW w:w="2999" w:type="pct"/>
            <w:shd w:val="clear" w:color="auto" w:fill="EAF1DD" w:themeFill="accent3" w:themeFillTint="33"/>
            <w:vAlign w:val="center"/>
          </w:tcPr>
          <w:p w:rsidR="00D85F22" w:rsidRPr="006503CF" w:rsidRDefault="00D85F22" w:rsidP="00FB0303">
            <w:pPr>
              <w:rPr>
                <w:rFonts w:cs="Times New Roman"/>
                <w:sz w:val="24"/>
                <w:szCs w:val="24"/>
              </w:rPr>
            </w:pPr>
            <w:r w:rsidRPr="006503CF">
              <w:rPr>
                <w:rFonts w:cs="Arial"/>
                <w:color w:val="000000"/>
                <w:sz w:val="24"/>
                <w:szCs w:val="24"/>
                <w:shd w:val="clear" w:color="auto" w:fill="EAF1DD" w:themeFill="accent3" w:themeFillTint="33"/>
              </w:rPr>
              <w:t xml:space="preserve">A survey of the methods and models used to understand human responses to hazards. The course reviews the rich tradition of hazards research in geography, particularly through the lens of social science. The course will include discussions of both so-called "natural hazards" (e.g., floods, fires, earthquakes) and "technological hazards" (e.g., nuclear technology, genetically </w:t>
            </w:r>
            <w:r w:rsidRPr="006503CF">
              <w:rPr>
                <w:rFonts w:cs="Arial"/>
                <w:color w:val="000000"/>
                <w:sz w:val="24"/>
                <w:szCs w:val="24"/>
                <w:shd w:val="clear" w:color="auto" w:fill="EAF1DD" w:themeFill="accent3" w:themeFillTint="33"/>
              </w:rPr>
              <w:lastRenderedPageBreak/>
              <w:t>modified organisms, terrorism, war) as examples.</w:t>
            </w:r>
          </w:p>
        </w:tc>
      </w:tr>
      <w:tr w:rsidR="00D85F22" w:rsidRPr="006503CF" w:rsidTr="006503CF">
        <w:trPr>
          <w:trHeight w:val="340"/>
        </w:trPr>
        <w:tc>
          <w:tcPr>
            <w:tcW w:w="938" w:type="pct"/>
            <w:gridSpan w:val="2"/>
            <w:shd w:val="clear" w:color="auto" w:fill="EAF1DD" w:themeFill="accent3" w:themeFillTint="33"/>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lastRenderedPageBreak/>
              <w:t>Geo 2153A/B</w:t>
            </w:r>
          </w:p>
        </w:tc>
        <w:tc>
          <w:tcPr>
            <w:tcW w:w="1063" w:type="pct"/>
            <w:shd w:val="clear" w:color="auto" w:fill="EAF1DD" w:themeFill="accent3" w:themeFillTint="33"/>
            <w:vAlign w:val="center"/>
          </w:tcPr>
          <w:p w:rsidR="00D85F22" w:rsidRPr="006503CF" w:rsidRDefault="00D85F22" w:rsidP="00FB0303">
            <w:pPr>
              <w:rPr>
                <w:rFonts w:cs="Times New Roman"/>
                <w:sz w:val="24"/>
                <w:szCs w:val="24"/>
              </w:rPr>
            </w:pPr>
            <w:r w:rsidRPr="006503CF">
              <w:rPr>
                <w:rFonts w:eastAsia="Times New Roman" w:cs="Times New Roman"/>
                <w:color w:val="000000"/>
                <w:sz w:val="24"/>
                <w:szCs w:val="24"/>
              </w:rPr>
              <w:t>Environment, Economy, and Society</w:t>
            </w:r>
          </w:p>
        </w:tc>
        <w:tc>
          <w:tcPr>
            <w:tcW w:w="2999" w:type="pct"/>
            <w:shd w:val="clear" w:color="auto" w:fill="EAF1DD" w:themeFill="accent3" w:themeFillTint="33"/>
            <w:vAlign w:val="center"/>
          </w:tcPr>
          <w:p w:rsidR="00D85F22" w:rsidRPr="006503CF" w:rsidRDefault="00D85F22" w:rsidP="00FB0303">
            <w:pPr>
              <w:rPr>
                <w:rFonts w:cs="Times New Roman"/>
                <w:sz w:val="24"/>
                <w:szCs w:val="24"/>
              </w:rPr>
            </w:pPr>
            <w:r w:rsidRPr="006503CF">
              <w:rPr>
                <w:rFonts w:cs="Arial"/>
                <w:color w:val="000000"/>
                <w:sz w:val="24"/>
                <w:szCs w:val="24"/>
                <w:shd w:val="clear" w:color="auto" w:fill="EAF1DD" w:themeFill="accent3" w:themeFillTint="33"/>
              </w:rPr>
              <w:t>The human uses of and impacts on environment and resources; the concept of sustainability; current resource issues.</w:t>
            </w:r>
            <w:r w:rsidRPr="006503CF">
              <w:rPr>
                <w:rStyle w:val="apple-converted-space"/>
                <w:rFonts w:cs="Arial"/>
                <w:color w:val="000000"/>
                <w:sz w:val="24"/>
                <w:szCs w:val="24"/>
                <w:shd w:val="clear" w:color="auto" w:fill="EAF1DD" w:themeFill="accent3" w:themeFillTint="33"/>
              </w:rPr>
              <w:t> </w:t>
            </w:r>
          </w:p>
        </w:tc>
      </w:tr>
      <w:tr w:rsidR="00D85F22" w:rsidRPr="006503CF" w:rsidTr="006503CF">
        <w:trPr>
          <w:trHeight w:val="340"/>
        </w:trPr>
        <w:tc>
          <w:tcPr>
            <w:tcW w:w="938" w:type="pct"/>
            <w:gridSpan w:val="2"/>
            <w:shd w:val="clear" w:color="auto" w:fill="EAF1DD" w:themeFill="accent3" w:themeFillTint="33"/>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Geo 2162A/B</w:t>
            </w:r>
          </w:p>
        </w:tc>
        <w:tc>
          <w:tcPr>
            <w:tcW w:w="1063" w:type="pct"/>
            <w:shd w:val="clear" w:color="auto" w:fill="EAF1DD" w:themeFill="accent3" w:themeFillTint="33"/>
            <w:vAlign w:val="center"/>
          </w:tcPr>
          <w:p w:rsidR="00D85F22" w:rsidRPr="006503CF" w:rsidRDefault="00D85F22" w:rsidP="00FB0303">
            <w:pPr>
              <w:rPr>
                <w:rFonts w:cs="Times New Roman"/>
                <w:sz w:val="24"/>
                <w:szCs w:val="24"/>
              </w:rPr>
            </w:pPr>
            <w:r w:rsidRPr="006503CF">
              <w:rPr>
                <w:rFonts w:eastAsia="Times New Roman" w:cs="Times New Roman"/>
                <w:color w:val="000000"/>
                <w:sz w:val="24"/>
                <w:szCs w:val="24"/>
              </w:rPr>
              <w:t>Introduction to Urban and Regional Planning</w:t>
            </w:r>
          </w:p>
        </w:tc>
        <w:tc>
          <w:tcPr>
            <w:tcW w:w="2999" w:type="pct"/>
            <w:shd w:val="clear" w:color="auto" w:fill="EAF1DD" w:themeFill="accent3" w:themeFillTint="33"/>
            <w:vAlign w:val="center"/>
          </w:tcPr>
          <w:p w:rsidR="00D85F22" w:rsidRPr="006503CF" w:rsidRDefault="00D85F22" w:rsidP="00FB0303">
            <w:pPr>
              <w:rPr>
                <w:rFonts w:cs="Times New Roman"/>
                <w:sz w:val="24"/>
                <w:szCs w:val="24"/>
              </w:rPr>
            </w:pPr>
            <w:r w:rsidRPr="006503CF">
              <w:rPr>
                <w:rFonts w:cs="Arial"/>
                <w:color w:val="000000"/>
                <w:sz w:val="24"/>
                <w:szCs w:val="24"/>
                <w:shd w:val="clear" w:color="auto" w:fill="EAF1DD" w:themeFill="accent3" w:themeFillTint="33"/>
              </w:rPr>
              <w:t>Principles and processes of land use planning for urban and regional development; current issues and case studies.</w:t>
            </w:r>
            <w:r w:rsidRPr="006503CF">
              <w:rPr>
                <w:rStyle w:val="apple-converted-space"/>
                <w:rFonts w:cs="Arial"/>
                <w:color w:val="000000"/>
                <w:sz w:val="24"/>
                <w:szCs w:val="24"/>
                <w:shd w:val="clear" w:color="auto" w:fill="EAF1DD" w:themeFill="accent3" w:themeFillTint="33"/>
              </w:rPr>
              <w:t> </w:t>
            </w:r>
          </w:p>
        </w:tc>
      </w:tr>
      <w:tr w:rsidR="00D85F22" w:rsidRPr="006503CF" w:rsidTr="006503CF">
        <w:trPr>
          <w:trHeight w:val="340"/>
        </w:trPr>
        <w:tc>
          <w:tcPr>
            <w:tcW w:w="938" w:type="pct"/>
            <w:gridSpan w:val="2"/>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 xml:space="preserve">Geo 2310A/B </w:t>
            </w:r>
          </w:p>
        </w:tc>
        <w:tc>
          <w:tcPr>
            <w:tcW w:w="1063" w:type="pct"/>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Weather and Climate</w:t>
            </w:r>
          </w:p>
        </w:tc>
        <w:tc>
          <w:tcPr>
            <w:tcW w:w="2999" w:type="pct"/>
            <w:shd w:val="clear" w:color="auto" w:fill="F2F2F2" w:themeFill="background1" w:themeFillShade="F2"/>
            <w:vAlign w:val="center"/>
          </w:tcPr>
          <w:p w:rsidR="00D85F22" w:rsidRPr="006503CF" w:rsidRDefault="00D85F22" w:rsidP="00FB0303">
            <w:pPr>
              <w:rPr>
                <w:rFonts w:cs="Times New Roman"/>
                <w:sz w:val="24"/>
                <w:szCs w:val="24"/>
              </w:rPr>
            </w:pPr>
            <w:r w:rsidRPr="006503CF">
              <w:rPr>
                <w:rFonts w:cs="Arial"/>
                <w:color w:val="000000"/>
                <w:sz w:val="24"/>
                <w:szCs w:val="24"/>
                <w:shd w:val="clear" w:color="auto" w:fill="F2F2F2" w:themeFill="background1" w:themeFillShade="F2"/>
              </w:rPr>
              <w:t>Fundamentals of the physical processes underlying weather and climate; radiant energy, energy balances, clouds, atmospheric dynamics and thermodynamics; principles of the "Greenhouse Effect", mid-latitude cyclones and aspects of weather forecasting, severe weather phenomenon and atmospheric optics.</w:t>
            </w:r>
            <w:r w:rsidRPr="006503CF">
              <w:rPr>
                <w:rStyle w:val="apple-converted-space"/>
                <w:rFonts w:cs="Arial"/>
                <w:color w:val="000000"/>
                <w:sz w:val="24"/>
                <w:szCs w:val="24"/>
                <w:shd w:val="clear" w:color="auto" w:fill="F2F2F2" w:themeFill="background1" w:themeFillShade="F2"/>
              </w:rPr>
              <w:t> </w:t>
            </w:r>
          </w:p>
        </w:tc>
      </w:tr>
      <w:tr w:rsidR="00D85F22" w:rsidRPr="006503CF" w:rsidTr="006503CF">
        <w:trPr>
          <w:trHeight w:val="340"/>
        </w:trPr>
        <w:tc>
          <w:tcPr>
            <w:tcW w:w="938" w:type="pct"/>
            <w:gridSpan w:val="2"/>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 xml:space="preserve">Geo 2320A/B </w:t>
            </w:r>
          </w:p>
        </w:tc>
        <w:tc>
          <w:tcPr>
            <w:tcW w:w="1063" w:type="pct"/>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Introductory Biogeography</w:t>
            </w:r>
          </w:p>
        </w:tc>
        <w:tc>
          <w:tcPr>
            <w:tcW w:w="2999" w:type="pct"/>
            <w:shd w:val="clear" w:color="auto" w:fill="F2F2F2" w:themeFill="background1" w:themeFillShade="F2"/>
            <w:vAlign w:val="center"/>
          </w:tcPr>
          <w:p w:rsidR="00D85F22" w:rsidRPr="006503CF" w:rsidRDefault="00D85F22" w:rsidP="00FB0303">
            <w:pPr>
              <w:rPr>
                <w:rFonts w:cs="Times New Roman"/>
                <w:sz w:val="24"/>
                <w:szCs w:val="24"/>
              </w:rPr>
            </w:pPr>
            <w:r w:rsidRPr="006503CF">
              <w:rPr>
                <w:rFonts w:cs="Arial"/>
                <w:color w:val="000000"/>
                <w:sz w:val="24"/>
                <w:szCs w:val="24"/>
                <w:shd w:val="clear" w:color="auto" w:fill="F2F2F2" w:themeFill="background1" w:themeFillShade="F2"/>
              </w:rPr>
              <w:t>Spatial distributions of plants and animals; evolutionary and environmental controls on distributions; impacts of human settlement.</w:t>
            </w:r>
            <w:r w:rsidRPr="006503CF">
              <w:rPr>
                <w:rStyle w:val="apple-converted-space"/>
                <w:rFonts w:cs="Arial"/>
                <w:color w:val="000000"/>
                <w:sz w:val="24"/>
                <w:szCs w:val="24"/>
                <w:shd w:val="clear" w:color="auto" w:fill="F2F2F2" w:themeFill="background1" w:themeFillShade="F2"/>
              </w:rPr>
              <w:t> </w:t>
            </w:r>
          </w:p>
        </w:tc>
      </w:tr>
      <w:tr w:rsidR="00D85F22" w:rsidRPr="006503CF" w:rsidTr="006503CF">
        <w:trPr>
          <w:trHeight w:val="340"/>
        </w:trPr>
        <w:tc>
          <w:tcPr>
            <w:tcW w:w="938" w:type="pct"/>
            <w:gridSpan w:val="2"/>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 xml:space="preserve">Geo 2330A/B </w:t>
            </w:r>
          </w:p>
        </w:tc>
        <w:tc>
          <w:tcPr>
            <w:tcW w:w="1063" w:type="pct"/>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Geomorphology and Hydrology</w:t>
            </w:r>
          </w:p>
        </w:tc>
        <w:tc>
          <w:tcPr>
            <w:tcW w:w="2999" w:type="pct"/>
            <w:shd w:val="clear" w:color="auto" w:fill="F2F2F2" w:themeFill="background1" w:themeFillShade="F2"/>
            <w:vAlign w:val="center"/>
          </w:tcPr>
          <w:p w:rsidR="00D85F22" w:rsidRPr="006503CF" w:rsidRDefault="00D85F22" w:rsidP="00FB0303">
            <w:pPr>
              <w:rPr>
                <w:rFonts w:cs="Times New Roman"/>
                <w:sz w:val="24"/>
                <w:szCs w:val="24"/>
              </w:rPr>
            </w:pPr>
            <w:r w:rsidRPr="006503CF">
              <w:rPr>
                <w:rFonts w:cs="Arial"/>
                <w:color w:val="000000"/>
                <w:sz w:val="24"/>
                <w:szCs w:val="24"/>
                <w:shd w:val="clear" w:color="auto" w:fill="F2F2F2" w:themeFill="background1" w:themeFillShade="F2"/>
              </w:rPr>
              <w:t>Water and sediment cycles at the earth's surface and explanation of the resultant landforms; examples of response to environmental change; selected applications to environmental management.</w:t>
            </w:r>
            <w:r w:rsidRPr="006503CF">
              <w:rPr>
                <w:rStyle w:val="apple-converted-space"/>
                <w:rFonts w:cs="Arial"/>
                <w:color w:val="000000"/>
                <w:sz w:val="24"/>
                <w:szCs w:val="24"/>
                <w:shd w:val="clear" w:color="auto" w:fill="F2F2F2" w:themeFill="background1" w:themeFillShade="F2"/>
              </w:rPr>
              <w:t> </w:t>
            </w:r>
          </w:p>
        </w:tc>
      </w:tr>
      <w:tr w:rsidR="00D85F22" w:rsidRPr="006503CF" w:rsidTr="006503CF">
        <w:trPr>
          <w:trHeight w:val="340"/>
        </w:trPr>
        <w:tc>
          <w:tcPr>
            <w:tcW w:w="938" w:type="pct"/>
            <w:gridSpan w:val="2"/>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 xml:space="preserve">Geo 2410B </w:t>
            </w:r>
          </w:p>
        </w:tc>
        <w:tc>
          <w:tcPr>
            <w:tcW w:w="1063" w:type="pct"/>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Social Geography</w:t>
            </w:r>
          </w:p>
        </w:tc>
        <w:tc>
          <w:tcPr>
            <w:tcW w:w="2999" w:type="pct"/>
            <w:shd w:val="clear" w:color="auto" w:fill="F2F2F2" w:themeFill="background1" w:themeFillShade="F2"/>
            <w:vAlign w:val="center"/>
          </w:tcPr>
          <w:p w:rsidR="00D85F22" w:rsidRPr="006503CF" w:rsidRDefault="00D85F22" w:rsidP="00FB0303">
            <w:pPr>
              <w:rPr>
                <w:rFonts w:cs="Times New Roman"/>
                <w:sz w:val="24"/>
                <w:szCs w:val="24"/>
              </w:rPr>
            </w:pPr>
            <w:r w:rsidRPr="006503CF">
              <w:rPr>
                <w:rFonts w:cs="Arial"/>
                <w:color w:val="000000"/>
                <w:sz w:val="24"/>
                <w:szCs w:val="24"/>
                <w:shd w:val="clear" w:color="auto" w:fill="F2F2F2" w:themeFill="background1" w:themeFillShade="F2"/>
              </w:rPr>
              <w:t>A geographical investigation of the links between spatial change and social processes. Selected topics will focus on the ways social relations, identities and inequalities are created and practiced over space, with examples from Canadian and international contexts.</w:t>
            </w:r>
          </w:p>
        </w:tc>
      </w:tr>
      <w:tr w:rsidR="00D85F22" w:rsidRPr="006503CF" w:rsidTr="006503CF">
        <w:trPr>
          <w:trHeight w:val="340"/>
        </w:trPr>
        <w:tc>
          <w:tcPr>
            <w:tcW w:w="938" w:type="pct"/>
            <w:gridSpan w:val="2"/>
            <w:shd w:val="clear" w:color="auto" w:fill="EAF1DD" w:themeFill="accent3" w:themeFillTint="33"/>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Geo 2411F/G</w:t>
            </w:r>
          </w:p>
        </w:tc>
        <w:tc>
          <w:tcPr>
            <w:tcW w:w="1063" w:type="pct"/>
            <w:shd w:val="clear" w:color="auto" w:fill="EAF1DD" w:themeFill="accent3" w:themeFillTint="33"/>
            <w:vAlign w:val="center"/>
          </w:tcPr>
          <w:p w:rsidR="00D85F22" w:rsidRPr="006503CF" w:rsidRDefault="00D85F22" w:rsidP="00FB0303">
            <w:pPr>
              <w:rPr>
                <w:rFonts w:cs="Times New Roman"/>
                <w:sz w:val="24"/>
                <w:szCs w:val="24"/>
              </w:rPr>
            </w:pPr>
            <w:r w:rsidRPr="006503CF">
              <w:rPr>
                <w:rFonts w:eastAsia="Times New Roman" w:cs="Times New Roman"/>
                <w:color w:val="000000"/>
                <w:sz w:val="24"/>
                <w:szCs w:val="24"/>
              </w:rPr>
              <w:t>Indigenous Environments</w:t>
            </w:r>
          </w:p>
        </w:tc>
        <w:tc>
          <w:tcPr>
            <w:tcW w:w="2999" w:type="pct"/>
            <w:shd w:val="clear" w:color="auto" w:fill="EAF1DD" w:themeFill="accent3" w:themeFillTint="33"/>
            <w:vAlign w:val="center"/>
          </w:tcPr>
          <w:p w:rsidR="00D85F22" w:rsidRPr="006503CF" w:rsidRDefault="00D85F22" w:rsidP="00FB0303">
            <w:pPr>
              <w:rPr>
                <w:rFonts w:cs="Times New Roman"/>
                <w:sz w:val="24"/>
                <w:szCs w:val="24"/>
              </w:rPr>
            </w:pPr>
            <w:r w:rsidRPr="006503CF">
              <w:rPr>
                <w:rFonts w:cs="Arial"/>
                <w:color w:val="000000"/>
                <w:sz w:val="24"/>
                <w:szCs w:val="24"/>
                <w:shd w:val="clear" w:color="auto" w:fill="EAF1DD" w:themeFill="accent3" w:themeFillTint="33"/>
              </w:rPr>
              <w:t>The consequences of physical environmental change for Indigenous communities around the globe will be examined in relation to the processes of colonialism and environmental dispossession. Topics include: identity, culture, local economies, social functioning, food security and health.</w:t>
            </w:r>
          </w:p>
        </w:tc>
      </w:tr>
      <w:tr w:rsidR="00D85F22" w:rsidRPr="006503CF" w:rsidTr="006503CF">
        <w:trPr>
          <w:trHeight w:val="340"/>
        </w:trPr>
        <w:tc>
          <w:tcPr>
            <w:tcW w:w="938" w:type="pct"/>
            <w:gridSpan w:val="2"/>
            <w:shd w:val="clear" w:color="auto" w:fill="EAF1DD" w:themeFill="accent3" w:themeFillTint="33"/>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Geo 2430A</w:t>
            </w:r>
          </w:p>
        </w:tc>
        <w:tc>
          <w:tcPr>
            <w:tcW w:w="1063" w:type="pct"/>
            <w:shd w:val="clear" w:color="auto" w:fill="EAF1DD" w:themeFill="accent3" w:themeFillTint="33"/>
            <w:vAlign w:val="center"/>
          </w:tcPr>
          <w:p w:rsidR="00D85F22" w:rsidRPr="006503CF" w:rsidRDefault="00D85F22" w:rsidP="00FB0303">
            <w:pPr>
              <w:rPr>
                <w:rFonts w:cs="Times New Roman"/>
                <w:sz w:val="24"/>
                <w:szCs w:val="24"/>
              </w:rPr>
            </w:pPr>
            <w:r w:rsidRPr="006503CF">
              <w:rPr>
                <w:rFonts w:eastAsia="Times New Roman" w:cs="Times New Roman"/>
                <w:color w:val="000000"/>
                <w:sz w:val="24"/>
                <w:szCs w:val="24"/>
              </w:rPr>
              <w:t>Public Health and Environment</w:t>
            </w:r>
          </w:p>
        </w:tc>
        <w:tc>
          <w:tcPr>
            <w:tcW w:w="2999" w:type="pct"/>
            <w:shd w:val="clear" w:color="auto" w:fill="EAF1DD" w:themeFill="accent3" w:themeFillTint="33"/>
            <w:vAlign w:val="center"/>
          </w:tcPr>
          <w:p w:rsidR="00D85F22" w:rsidRPr="006503CF" w:rsidRDefault="00D85F22" w:rsidP="00FB0303">
            <w:pPr>
              <w:rPr>
                <w:rFonts w:cs="Times New Roman"/>
                <w:sz w:val="24"/>
                <w:szCs w:val="24"/>
              </w:rPr>
            </w:pPr>
            <w:r w:rsidRPr="006503CF">
              <w:rPr>
                <w:rFonts w:cs="Arial"/>
                <w:color w:val="000000"/>
                <w:sz w:val="24"/>
                <w:szCs w:val="24"/>
                <w:shd w:val="clear" w:color="auto" w:fill="EAF1DD" w:themeFill="accent3" w:themeFillTint="33"/>
              </w:rPr>
              <w:t>This course introduces students to current issues in public health and the environment. Theory, method and case study discussions focus on the important role of geography in understanding and explaining patterns of diseases, health and health care in communities, regions and nations.</w:t>
            </w:r>
            <w:r w:rsidRPr="006503CF">
              <w:rPr>
                <w:rStyle w:val="apple-converted-space"/>
                <w:rFonts w:cs="Arial"/>
                <w:color w:val="000000"/>
                <w:sz w:val="24"/>
                <w:szCs w:val="24"/>
                <w:shd w:val="clear" w:color="auto" w:fill="EAF1DD" w:themeFill="accent3" w:themeFillTint="33"/>
              </w:rPr>
              <w:t> </w:t>
            </w:r>
          </w:p>
        </w:tc>
      </w:tr>
      <w:tr w:rsidR="00D85F22" w:rsidRPr="006503CF" w:rsidTr="006503CF">
        <w:trPr>
          <w:trHeight w:val="340"/>
        </w:trPr>
        <w:tc>
          <w:tcPr>
            <w:tcW w:w="938" w:type="pct"/>
            <w:gridSpan w:val="2"/>
            <w:shd w:val="clear" w:color="auto" w:fill="EAF1DD" w:themeFill="accent3" w:themeFillTint="33"/>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Geo 2450F</w:t>
            </w:r>
          </w:p>
        </w:tc>
        <w:tc>
          <w:tcPr>
            <w:tcW w:w="1063" w:type="pct"/>
            <w:shd w:val="clear" w:color="auto" w:fill="EAF1DD" w:themeFill="accent3" w:themeFillTint="33"/>
            <w:vAlign w:val="center"/>
          </w:tcPr>
          <w:p w:rsidR="00D85F22" w:rsidRPr="006503CF" w:rsidRDefault="00D85F22" w:rsidP="00FB0303">
            <w:pPr>
              <w:rPr>
                <w:rFonts w:cs="Times New Roman"/>
                <w:sz w:val="24"/>
                <w:szCs w:val="24"/>
              </w:rPr>
            </w:pPr>
            <w:r w:rsidRPr="006503CF">
              <w:rPr>
                <w:rFonts w:eastAsia="Times New Roman" w:cs="Times New Roman"/>
                <w:color w:val="000000"/>
                <w:sz w:val="24"/>
                <w:szCs w:val="24"/>
              </w:rPr>
              <w:t>Introduction to Resource and Environmental Management</w:t>
            </w:r>
          </w:p>
        </w:tc>
        <w:tc>
          <w:tcPr>
            <w:tcW w:w="2999" w:type="pct"/>
            <w:shd w:val="clear" w:color="auto" w:fill="EAF1DD" w:themeFill="accent3" w:themeFillTint="33"/>
            <w:vAlign w:val="center"/>
          </w:tcPr>
          <w:p w:rsidR="00D85F22" w:rsidRPr="006503CF" w:rsidRDefault="00D85F22" w:rsidP="00FB0303">
            <w:pPr>
              <w:rPr>
                <w:rFonts w:cs="Times New Roman"/>
                <w:sz w:val="24"/>
                <w:szCs w:val="24"/>
              </w:rPr>
            </w:pPr>
            <w:r w:rsidRPr="006503CF">
              <w:rPr>
                <w:rFonts w:cs="Arial"/>
                <w:color w:val="000000"/>
                <w:sz w:val="24"/>
                <w:szCs w:val="24"/>
                <w:shd w:val="clear" w:color="auto" w:fill="EAF1DD" w:themeFill="accent3" w:themeFillTint="33"/>
              </w:rPr>
              <w:t>A geographical introduction to natural resources and their management; juxtaposition of global and Canadian resources and environmental conditions and the human management response.</w:t>
            </w:r>
            <w:r w:rsidRPr="006503CF">
              <w:rPr>
                <w:rStyle w:val="apple-converted-space"/>
                <w:rFonts w:cs="Arial"/>
                <w:color w:val="000000"/>
                <w:sz w:val="24"/>
                <w:szCs w:val="24"/>
                <w:shd w:val="clear" w:color="auto" w:fill="EAF1DD" w:themeFill="accent3" w:themeFillTint="33"/>
              </w:rPr>
              <w:t> </w:t>
            </w:r>
          </w:p>
        </w:tc>
      </w:tr>
      <w:tr w:rsidR="00D85F22" w:rsidRPr="006503CF" w:rsidTr="006503CF">
        <w:trPr>
          <w:trHeight w:val="340"/>
        </w:trPr>
        <w:tc>
          <w:tcPr>
            <w:tcW w:w="938" w:type="pct"/>
            <w:gridSpan w:val="2"/>
            <w:shd w:val="clear" w:color="auto" w:fill="EAF1DD" w:themeFill="accent3" w:themeFillTint="33"/>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Geo 2460G</w:t>
            </w:r>
          </w:p>
        </w:tc>
        <w:tc>
          <w:tcPr>
            <w:tcW w:w="1063" w:type="pct"/>
            <w:shd w:val="clear" w:color="auto" w:fill="EAF1DD" w:themeFill="accent3" w:themeFillTint="33"/>
            <w:vAlign w:val="center"/>
          </w:tcPr>
          <w:p w:rsidR="00D85F22" w:rsidRPr="006503CF" w:rsidRDefault="00D85F22" w:rsidP="00FB0303">
            <w:pPr>
              <w:rPr>
                <w:rFonts w:cs="Times New Roman"/>
                <w:sz w:val="24"/>
                <w:szCs w:val="24"/>
              </w:rPr>
            </w:pPr>
            <w:r w:rsidRPr="006503CF">
              <w:rPr>
                <w:rFonts w:eastAsia="Times New Roman" w:cs="Times New Roman"/>
                <w:color w:val="000000"/>
                <w:sz w:val="24"/>
                <w:szCs w:val="24"/>
              </w:rPr>
              <w:t>Introduction to Urban Development</w:t>
            </w:r>
          </w:p>
        </w:tc>
        <w:tc>
          <w:tcPr>
            <w:tcW w:w="2999" w:type="pct"/>
            <w:shd w:val="clear" w:color="auto" w:fill="EAF1DD" w:themeFill="accent3" w:themeFillTint="33"/>
            <w:vAlign w:val="center"/>
          </w:tcPr>
          <w:p w:rsidR="00D85F22" w:rsidRPr="006503CF" w:rsidRDefault="00D85F22" w:rsidP="00FB0303">
            <w:pPr>
              <w:rPr>
                <w:rFonts w:cs="Times New Roman"/>
                <w:sz w:val="24"/>
                <w:szCs w:val="24"/>
              </w:rPr>
            </w:pPr>
            <w:r w:rsidRPr="006503CF">
              <w:rPr>
                <w:rFonts w:cs="Arial"/>
                <w:color w:val="000000"/>
                <w:sz w:val="24"/>
                <w:szCs w:val="24"/>
                <w:shd w:val="clear" w:color="auto" w:fill="EAF1DD" w:themeFill="accent3" w:themeFillTint="33"/>
              </w:rPr>
              <w:t>Growth, structure and morphology in industrial and post-industrial cities; theories of, and empirical research on, urban form and structure; land development decision making; development feasibility modelling; urban land-use policy.</w:t>
            </w:r>
            <w:r w:rsidRPr="006503CF">
              <w:rPr>
                <w:rStyle w:val="apple-converted-space"/>
                <w:rFonts w:cs="Arial"/>
                <w:color w:val="000000"/>
                <w:sz w:val="24"/>
                <w:szCs w:val="24"/>
                <w:shd w:val="clear" w:color="auto" w:fill="EAF1DD" w:themeFill="accent3" w:themeFillTint="33"/>
              </w:rPr>
              <w:t> </w:t>
            </w:r>
          </w:p>
        </w:tc>
      </w:tr>
      <w:tr w:rsidR="00D85F22" w:rsidRPr="006503CF" w:rsidTr="006503CF">
        <w:trPr>
          <w:trHeight w:val="340"/>
        </w:trPr>
        <w:tc>
          <w:tcPr>
            <w:tcW w:w="938" w:type="pct"/>
            <w:gridSpan w:val="2"/>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 xml:space="preserve">Geo 3260A/B </w:t>
            </w:r>
          </w:p>
        </w:tc>
        <w:tc>
          <w:tcPr>
            <w:tcW w:w="1063" w:type="pct"/>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Environmental Modeling with Geographic Information Systems and Remote Sensing</w:t>
            </w:r>
          </w:p>
        </w:tc>
        <w:tc>
          <w:tcPr>
            <w:tcW w:w="2999" w:type="pct"/>
            <w:shd w:val="clear" w:color="auto" w:fill="F2F2F2" w:themeFill="background1" w:themeFillShade="F2"/>
            <w:vAlign w:val="center"/>
          </w:tcPr>
          <w:p w:rsidR="00D85F22" w:rsidRPr="006503CF" w:rsidRDefault="00D85F22" w:rsidP="00FB0303">
            <w:pPr>
              <w:rPr>
                <w:rFonts w:cs="Times New Roman"/>
                <w:sz w:val="24"/>
                <w:szCs w:val="24"/>
              </w:rPr>
            </w:pPr>
            <w:r w:rsidRPr="006503CF">
              <w:rPr>
                <w:rFonts w:cs="Arial"/>
                <w:color w:val="000000"/>
                <w:sz w:val="24"/>
                <w:szCs w:val="24"/>
                <w:shd w:val="clear" w:color="auto" w:fill="F2F2F2" w:themeFill="background1" w:themeFillShade="F2"/>
              </w:rPr>
              <w:t>Examination of spatially and temporally distributed environmental models that use Geographic Information Systems and remote sensing techniques. Modelling of watershed systems, focusing on the energy, water, and biogeochemical cycles. Prediction of environmental and/or ecological change on watershed systems.</w:t>
            </w:r>
          </w:p>
        </w:tc>
      </w:tr>
      <w:tr w:rsidR="00D85F22" w:rsidRPr="006503CF" w:rsidTr="006503CF">
        <w:trPr>
          <w:trHeight w:val="340"/>
        </w:trPr>
        <w:tc>
          <w:tcPr>
            <w:tcW w:w="938" w:type="pct"/>
            <w:gridSpan w:val="2"/>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 xml:space="preserve">Geo 3311A/B </w:t>
            </w:r>
          </w:p>
        </w:tc>
        <w:tc>
          <w:tcPr>
            <w:tcW w:w="1063" w:type="pct"/>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Micrometeorology</w:t>
            </w:r>
          </w:p>
        </w:tc>
        <w:tc>
          <w:tcPr>
            <w:tcW w:w="2999" w:type="pct"/>
            <w:shd w:val="clear" w:color="auto" w:fill="F2F2F2" w:themeFill="background1" w:themeFillShade="F2"/>
            <w:vAlign w:val="center"/>
          </w:tcPr>
          <w:p w:rsidR="00D85F22" w:rsidRPr="006503CF" w:rsidRDefault="00D85F22" w:rsidP="00FB0303">
            <w:pPr>
              <w:rPr>
                <w:rFonts w:cs="Times New Roman"/>
                <w:sz w:val="24"/>
                <w:szCs w:val="24"/>
              </w:rPr>
            </w:pPr>
            <w:r w:rsidRPr="006503CF">
              <w:rPr>
                <w:rFonts w:cs="Arial"/>
                <w:color w:val="000000"/>
                <w:sz w:val="24"/>
                <w:szCs w:val="24"/>
                <w:shd w:val="clear" w:color="auto" w:fill="F2F2F2" w:themeFill="background1" w:themeFillShade="F2"/>
              </w:rPr>
              <w:t xml:space="preserve">Principles of weather and climate at micro-, local, and </w:t>
            </w:r>
            <w:proofErr w:type="spellStart"/>
            <w:r w:rsidRPr="006503CF">
              <w:rPr>
                <w:rFonts w:cs="Arial"/>
                <w:color w:val="000000"/>
                <w:sz w:val="24"/>
                <w:szCs w:val="24"/>
                <w:shd w:val="clear" w:color="auto" w:fill="F2F2F2" w:themeFill="background1" w:themeFillShade="F2"/>
              </w:rPr>
              <w:t>meso</w:t>
            </w:r>
            <w:proofErr w:type="spellEnd"/>
            <w:r w:rsidRPr="006503CF">
              <w:rPr>
                <w:rFonts w:cs="Arial"/>
                <w:color w:val="000000"/>
                <w:sz w:val="24"/>
                <w:szCs w:val="24"/>
                <w:shd w:val="clear" w:color="auto" w:fill="F2F2F2" w:themeFill="background1" w:themeFillShade="F2"/>
              </w:rPr>
              <w:t xml:space="preserve">-scales; processes associated with transfer of heat, mass, and momentum and resulting climates near the surface; local winds, fog, urban </w:t>
            </w:r>
            <w:r w:rsidRPr="006503CF">
              <w:rPr>
                <w:rFonts w:cs="Arial"/>
                <w:color w:val="000000"/>
                <w:sz w:val="24"/>
                <w:szCs w:val="24"/>
                <w:shd w:val="clear" w:color="auto" w:fill="F2F2F2" w:themeFill="background1" w:themeFillShade="F2"/>
              </w:rPr>
              <w:lastRenderedPageBreak/>
              <w:t>climates and air pollution.</w:t>
            </w:r>
            <w:r w:rsidRPr="006503CF">
              <w:rPr>
                <w:rStyle w:val="apple-converted-space"/>
                <w:rFonts w:cs="Arial"/>
                <w:color w:val="000000"/>
                <w:sz w:val="24"/>
                <w:szCs w:val="24"/>
                <w:shd w:val="clear" w:color="auto" w:fill="F2F2F2" w:themeFill="background1" w:themeFillShade="F2"/>
              </w:rPr>
              <w:t> </w:t>
            </w:r>
          </w:p>
        </w:tc>
      </w:tr>
      <w:tr w:rsidR="00D85F22" w:rsidRPr="006503CF" w:rsidTr="006503CF">
        <w:trPr>
          <w:trHeight w:val="340"/>
        </w:trPr>
        <w:tc>
          <w:tcPr>
            <w:tcW w:w="938" w:type="pct"/>
            <w:gridSpan w:val="2"/>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lastRenderedPageBreak/>
              <w:t xml:space="preserve">Geo 3333A/B </w:t>
            </w:r>
          </w:p>
        </w:tc>
        <w:tc>
          <w:tcPr>
            <w:tcW w:w="1063" w:type="pct"/>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Drainage Basin Geomorphology</w:t>
            </w:r>
          </w:p>
        </w:tc>
        <w:tc>
          <w:tcPr>
            <w:tcW w:w="2999" w:type="pct"/>
            <w:shd w:val="clear" w:color="auto" w:fill="F2F2F2" w:themeFill="background1" w:themeFillShade="F2"/>
            <w:vAlign w:val="center"/>
          </w:tcPr>
          <w:p w:rsidR="00D85F22" w:rsidRPr="006503CF" w:rsidRDefault="00D85F22" w:rsidP="00FB0303">
            <w:pPr>
              <w:rPr>
                <w:rFonts w:cs="Times New Roman"/>
                <w:sz w:val="24"/>
                <w:szCs w:val="24"/>
              </w:rPr>
            </w:pPr>
            <w:r w:rsidRPr="006503CF">
              <w:rPr>
                <w:rFonts w:cs="Arial"/>
                <w:color w:val="000000"/>
                <w:sz w:val="24"/>
                <w:szCs w:val="24"/>
                <w:shd w:val="clear" w:color="auto" w:fill="F2F2F2" w:themeFill="background1" w:themeFillShade="F2"/>
              </w:rPr>
              <w:t xml:space="preserve">Analysis of drainage basin form and process, including fluvial processes on </w:t>
            </w:r>
            <w:proofErr w:type="spellStart"/>
            <w:r w:rsidRPr="006503CF">
              <w:rPr>
                <w:rFonts w:cs="Arial"/>
                <w:color w:val="000000"/>
                <w:sz w:val="24"/>
                <w:szCs w:val="24"/>
                <w:shd w:val="clear" w:color="auto" w:fill="F2F2F2" w:themeFill="background1" w:themeFillShade="F2"/>
              </w:rPr>
              <w:t>hillslopes</w:t>
            </w:r>
            <w:proofErr w:type="spellEnd"/>
            <w:r w:rsidRPr="006503CF">
              <w:rPr>
                <w:rFonts w:cs="Arial"/>
                <w:color w:val="000000"/>
                <w:sz w:val="24"/>
                <w:szCs w:val="24"/>
                <w:shd w:val="clear" w:color="auto" w:fill="F2F2F2" w:themeFill="background1" w:themeFillShade="F2"/>
              </w:rPr>
              <w:t>, channel networks, the drainage basin sediment cascade, response of drainage basins to environmental change and selected applications to drainage basin management.</w:t>
            </w:r>
            <w:r w:rsidRPr="006503CF">
              <w:rPr>
                <w:rStyle w:val="apple-converted-space"/>
                <w:rFonts w:cs="Arial"/>
                <w:color w:val="000000"/>
                <w:sz w:val="24"/>
                <w:szCs w:val="24"/>
                <w:shd w:val="clear" w:color="auto" w:fill="F2F2F2" w:themeFill="background1" w:themeFillShade="F2"/>
              </w:rPr>
              <w:t> </w:t>
            </w:r>
          </w:p>
        </w:tc>
      </w:tr>
      <w:tr w:rsidR="00D85F22" w:rsidRPr="006503CF" w:rsidTr="006503CF">
        <w:trPr>
          <w:trHeight w:val="340"/>
        </w:trPr>
        <w:tc>
          <w:tcPr>
            <w:tcW w:w="938" w:type="pct"/>
            <w:gridSpan w:val="2"/>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 xml:space="preserve">Geo 3334A/B </w:t>
            </w:r>
          </w:p>
        </w:tc>
        <w:tc>
          <w:tcPr>
            <w:tcW w:w="1063" w:type="pct"/>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Geomorphology of River Channels</w:t>
            </w:r>
          </w:p>
        </w:tc>
        <w:tc>
          <w:tcPr>
            <w:tcW w:w="2999" w:type="pct"/>
            <w:shd w:val="clear" w:color="auto" w:fill="F2F2F2" w:themeFill="background1" w:themeFillShade="F2"/>
            <w:vAlign w:val="center"/>
          </w:tcPr>
          <w:p w:rsidR="00D85F22" w:rsidRPr="006503CF" w:rsidRDefault="00D85F22" w:rsidP="00FB0303">
            <w:pPr>
              <w:rPr>
                <w:rFonts w:cs="Times New Roman"/>
                <w:sz w:val="24"/>
                <w:szCs w:val="24"/>
              </w:rPr>
            </w:pPr>
            <w:r w:rsidRPr="006503CF">
              <w:rPr>
                <w:rFonts w:cs="Arial"/>
                <w:color w:val="000000"/>
                <w:sz w:val="24"/>
                <w:szCs w:val="24"/>
                <w:shd w:val="clear" w:color="auto" w:fill="F2F2F2" w:themeFill="background1" w:themeFillShade="F2"/>
              </w:rPr>
              <w:t>The geomorphology of rivers, including fluvial hydraulics, fluvial erosion and sediment transport, river channel morphology and dynamics, channel and floodplain sedimentation, the response of rivers to human activities and environmental change, and applications to river channel management.</w:t>
            </w:r>
          </w:p>
        </w:tc>
      </w:tr>
      <w:tr w:rsidR="00D85F22" w:rsidRPr="006503CF" w:rsidTr="006503CF">
        <w:trPr>
          <w:trHeight w:val="340"/>
        </w:trPr>
        <w:tc>
          <w:tcPr>
            <w:tcW w:w="938" w:type="pct"/>
            <w:gridSpan w:val="2"/>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 xml:space="preserve">Geo 3341A/B </w:t>
            </w:r>
          </w:p>
        </w:tc>
        <w:tc>
          <w:tcPr>
            <w:tcW w:w="1063" w:type="pct"/>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Hydrology</w:t>
            </w:r>
          </w:p>
        </w:tc>
        <w:tc>
          <w:tcPr>
            <w:tcW w:w="2999" w:type="pct"/>
            <w:shd w:val="clear" w:color="auto" w:fill="F2F2F2" w:themeFill="background1" w:themeFillShade="F2"/>
            <w:vAlign w:val="center"/>
          </w:tcPr>
          <w:p w:rsidR="00D85F22" w:rsidRPr="006503CF" w:rsidRDefault="00D85F22" w:rsidP="00FB0303">
            <w:pPr>
              <w:rPr>
                <w:rFonts w:cs="Times New Roman"/>
                <w:sz w:val="24"/>
                <w:szCs w:val="24"/>
              </w:rPr>
            </w:pPr>
            <w:r w:rsidRPr="006503CF">
              <w:rPr>
                <w:rFonts w:cs="Arial"/>
                <w:color w:val="000000"/>
                <w:sz w:val="24"/>
                <w:szCs w:val="24"/>
                <w:shd w:val="clear" w:color="auto" w:fill="F2F2F2" w:themeFill="background1" w:themeFillShade="F2"/>
              </w:rPr>
              <w:t>The relationship between rainfall and runoff, including the influence of vegetation and soil-water systems; runoff from snow and ice; the hydrological role of lakes and rivers.</w:t>
            </w:r>
            <w:r w:rsidRPr="006503CF">
              <w:rPr>
                <w:rStyle w:val="apple-converted-space"/>
                <w:rFonts w:cs="Arial"/>
                <w:color w:val="000000"/>
                <w:sz w:val="24"/>
                <w:szCs w:val="24"/>
                <w:shd w:val="clear" w:color="auto" w:fill="F2F2F2" w:themeFill="background1" w:themeFillShade="F2"/>
              </w:rPr>
              <w:t> </w:t>
            </w:r>
          </w:p>
        </w:tc>
      </w:tr>
      <w:tr w:rsidR="00D85F22" w:rsidRPr="006503CF" w:rsidTr="006503CF">
        <w:trPr>
          <w:trHeight w:val="340"/>
        </w:trPr>
        <w:tc>
          <w:tcPr>
            <w:tcW w:w="938" w:type="pct"/>
            <w:gridSpan w:val="2"/>
            <w:shd w:val="clear" w:color="auto" w:fill="EAF1DD" w:themeFill="accent3" w:themeFillTint="33"/>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Geo 3343A/B</w:t>
            </w:r>
          </w:p>
        </w:tc>
        <w:tc>
          <w:tcPr>
            <w:tcW w:w="1063" w:type="pct"/>
            <w:shd w:val="clear" w:color="auto" w:fill="EAF1DD" w:themeFill="accent3" w:themeFillTint="33"/>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River Ecosystems</w:t>
            </w:r>
          </w:p>
        </w:tc>
        <w:tc>
          <w:tcPr>
            <w:tcW w:w="2999" w:type="pct"/>
            <w:shd w:val="clear" w:color="auto" w:fill="EAF1DD" w:themeFill="accent3" w:themeFillTint="33"/>
            <w:vAlign w:val="center"/>
          </w:tcPr>
          <w:p w:rsidR="00D85F22" w:rsidRPr="006503CF" w:rsidRDefault="00D85F22" w:rsidP="00FB0303">
            <w:pPr>
              <w:rPr>
                <w:rFonts w:cs="Times New Roman"/>
                <w:sz w:val="24"/>
                <w:szCs w:val="24"/>
              </w:rPr>
            </w:pPr>
            <w:r w:rsidRPr="006503CF">
              <w:rPr>
                <w:rFonts w:cs="Arial"/>
                <w:color w:val="000000"/>
                <w:sz w:val="24"/>
                <w:szCs w:val="24"/>
                <w:shd w:val="clear" w:color="auto" w:fill="EAF1DD" w:themeFill="accent3" w:themeFillTint="33"/>
              </w:rPr>
              <w:t xml:space="preserve">This course introduces students to </w:t>
            </w:r>
            <w:proofErr w:type="spellStart"/>
            <w:r w:rsidRPr="006503CF">
              <w:rPr>
                <w:rFonts w:cs="Arial"/>
                <w:color w:val="000000"/>
                <w:sz w:val="24"/>
                <w:szCs w:val="24"/>
                <w:shd w:val="clear" w:color="auto" w:fill="EAF1DD" w:themeFill="accent3" w:themeFillTint="33"/>
              </w:rPr>
              <w:t>riverine</w:t>
            </w:r>
            <w:proofErr w:type="spellEnd"/>
            <w:r w:rsidRPr="006503CF">
              <w:rPr>
                <w:rFonts w:cs="Arial"/>
                <w:color w:val="000000"/>
                <w:sz w:val="24"/>
                <w:szCs w:val="24"/>
                <w:shd w:val="clear" w:color="auto" w:fill="EAF1DD" w:themeFill="accent3" w:themeFillTint="33"/>
              </w:rPr>
              <w:t xml:space="preserve"> ecosystems. General principles of the physical, chemical and biological patterns and processes of river systems are presented in a landscape context. The course emphasizes human driven landscape changes in the health and sustainability of river systems and teaches techniques for river monitoring and assessment.</w:t>
            </w:r>
          </w:p>
        </w:tc>
      </w:tr>
      <w:tr w:rsidR="00D85F22" w:rsidRPr="006503CF" w:rsidTr="006503CF">
        <w:trPr>
          <w:trHeight w:val="340"/>
        </w:trPr>
        <w:tc>
          <w:tcPr>
            <w:tcW w:w="938" w:type="pct"/>
            <w:gridSpan w:val="2"/>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 xml:space="preserve">Geo 3350A/B </w:t>
            </w:r>
          </w:p>
        </w:tc>
        <w:tc>
          <w:tcPr>
            <w:tcW w:w="1063" w:type="pct"/>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Environmental Change</w:t>
            </w:r>
          </w:p>
        </w:tc>
        <w:tc>
          <w:tcPr>
            <w:tcW w:w="2999" w:type="pct"/>
            <w:shd w:val="clear" w:color="auto" w:fill="F2F2F2" w:themeFill="background1" w:themeFillShade="F2"/>
            <w:vAlign w:val="center"/>
          </w:tcPr>
          <w:p w:rsidR="00D85F22" w:rsidRPr="006503CF" w:rsidRDefault="00D85F22" w:rsidP="00FB0303">
            <w:pPr>
              <w:rPr>
                <w:rFonts w:cs="Times New Roman"/>
                <w:sz w:val="24"/>
                <w:szCs w:val="24"/>
              </w:rPr>
            </w:pPr>
            <w:r w:rsidRPr="006503CF">
              <w:rPr>
                <w:rFonts w:cs="Arial"/>
                <w:color w:val="000000"/>
                <w:sz w:val="24"/>
                <w:szCs w:val="24"/>
                <w:shd w:val="clear" w:color="auto" w:fill="F2F2F2" w:themeFill="background1" w:themeFillShade="F2"/>
              </w:rPr>
              <w:t>The evidence, causes, and chronology of environmental change, with emphasis on the Holocene in North America.</w:t>
            </w:r>
            <w:r w:rsidRPr="006503CF">
              <w:rPr>
                <w:rStyle w:val="apple-converted-space"/>
                <w:rFonts w:cs="Arial"/>
                <w:color w:val="000000"/>
                <w:sz w:val="24"/>
                <w:szCs w:val="24"/>
                <w:shd w:val="clear" w:color="auto" w:fill="F2F2F2" w:themeFill="background1" w:themeFillShade="F2"/>
              </w:rPr>
              <w:t> </w:t>
            </w:r>
          </w:p>
        </w:tc>
      </w:tr>
      <w:tr w:rsidR="00D85F22" w:rsidRPr="006503CF" w:rsidTr="006503CF">
        <w:trPr>
          <w:trHeight w:val="340"/>
        </w:trPr>
        <w:tc>
          <w:tcPr>
            <w:tcW w:w="938" w:type="pct"/>
            <w:gridSpan w:val="2"/>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 xml:space="preserve">Geo 3431A/B </w:t>
            </w:r>
          </w:p>
        </w:tc>
        <w:tc>
          <w:tcPr>
            <w:tcW w:w="1063" w:type="pct"/>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Land Use and Development Issues</w:t>
            </w:r>
          </w:p>
        </w:tc>
        <w:tc>
          <w:tcPr>
            <w:tcW w:w="2999" w:type="pct"/>
            <w:shd w:val="clear" w:color="auto" w:fill="F2F2F2" w:themeFill="background1" w:themeFillShade="F2"/>
            <w:vAlign w:val="center"/>
          </w:tcPr>
          <w:p w:rsidR="00D85F22" w:rsidRPr="006503CF" w:rsidRDefault="00D85F22" w:rsidP="00FB0303">
            <w:pPr>
              <w:rPr>
                <w:rFonts w:cs="Times New Roman"/>
                <w:sz w:val="24"/>
                <w:szCs w:val="24"/>
              </w:rPr>
            </w:pPr>
            <w:r w:rsidRPr="006503CF">
              <w:rPr>
                <w:rFonts w:cs="Arial"/>
                <w:color w:val="000000"/>
                <w:sz w:val="24"/>
                <w:szCs w:val="24"/>
                <w:shd w:val="clear" w:color="auto" w:fill="F2F2F2" w:themeFill="background1" w:themeFillShade="F2"/>
              </w:rPr>
              <w:t>Critical examination of current land use and development projects; students are required actively to participate in the discussions.</w:t>
            </w:r>
          </w:p>
        </w:tc>
      </w:tr>
      <w:tr w:rsidR="00D85F22" w:rsidRPr="006503CF" w:rsidTr="006503CF">
        <w:trPr>
          <w:trHeight w:val="340"/>
        </w:trPr>
        <w:tc>
          <w:tcPr>
            <w:tcW w:w="938" w:type="pct"/>
            <w:gridSpan w:val="2"/>
            <w:shd w:val="clear" w:color="auto" w:fill="EAF1DD" w:themeFill="accent3" w:themeFillTint="33"/>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Geo 3432A/B</w:t>
            </w:r>
          </w:p>
        </w:tc>
        <w:tc>
          <w:tcPr>
            <w:tcW w:w="1063" w:type="pct"/>
            <w:shd w:val="clear" w:color="auto" w:fill="EAF1DD" w:themeFill="accent3" w:themeFillTint="33"/>
            <w:vAlign w:val="center"/>
          </w:tcPr>
          <w:p w:rsidR="00D85F22" w:rsidRPr="006503CF" w:rsidRDefault="00D85F22" w:rsidP="00FB0303">
            <w:pPr>
              <w:rPr>
                <w:rFonts w:cs="Times New Roman"/>
                <w:sz w:val="24"/>
                <w:szCs w:val="24"/>
              </w:rPr>
            </w:pPr>
            <w:r w:rsidRPr="006503CF">
              <w:rPr>
                <w:rFonts w:eastAsia="Times New Roman" w:cs="Times New Roman"/>
                <w:color w:val="000000"/>
                <w:sz w:val="24"/>
                <w:szCs w:val="24"/>
              </w:rPr>
              <w:t>Environmental Hazards and Human Health</w:t>
            </w:r>
          </w:p>
        </w:tc>
        <w:tc>
          <w:tcPr>
            <w:tcW w:w="2999" w:type="pct"/>
            <w:shd w:val="clear" w:color="auto" w:fill="EAF1DD" w:themeFill="accent3" w:themeFillTint="33"/>
            <w:vAlign w:val="center"/>
          </w:tcPr>
          <w:p w:rsidR="00D85F22" w:rsidRPr="006503CF" w:rsidRDefault="00D85F22" w:rsidP="00FB0303">
            <w:pPr>
              <w:rPr>
                <w:rFonts w:cs="Times New Roman"/>
                <w:sz w:val="24"/>
                <w:szCs w:val="24"/>
              </w:rPr>
            </w:pPr>
            <w:r w:rsidRPr="006503CF">
              <w:rPr>
                <w:rFonts w:cs="Arial"/>
                <w:color w:val="000000"/>
                <w:sz w:val="24"/>
                <w:szCs w:val="24"/>
                <w:shd w:val="clear" w:color="auto" w:fill="EAF1DD" w:themeFill="accent3" w:themeFillTint="33"/>
              </w:rPr>
              <w:t>This is a survey course regarding the links between human health and environmental hazard exposure. Issues will include the health impacts of water pollution, air pollution, solid and hazardous waste, toxic substances, pesticides and radiation. The limitations of models and methods are discussed.</w:t>
            </w:r>
          </w:p>
        </w:tc>
      </w:tr>
      <w:tr w:rsidR="00D85F22" w:rsidRPr="006503CF" w:rsidTr="006503CF">
        <w:trPr>
          <w:trHeight w:val="340"/>
        </w:trPr>
        <w:tc>
          <w:tcPr>
            <w:tcW w:w="938" w:type="pct"/>
            <w:gridSpan w:val="2"/>
            <w:shd w:val="clear" w:color="auto" w:fill="EAF1DD" w:themeFill="accent3" w:themeFillTint="33"/>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Geo 3441F/G</w:t>
            </w:r>
          </w:p>
        </w:tc>
        <w:tc>
          <w:tcPr>
            <w:tcW w:w="1063" w:type="pct"/>
            <w:shd w:val="clear" w:color="auto" w:fill="EAF1DD" w:themeFill="accent3" w:themeFillTint="33"/>
            <w:vAlign w:val="center"/>
          </w:tcPr>
          <w:p w:rsidR="00D85F22" w:rsidRPr="006503CF" w:rsidRDefault="00D85F22" w:rsidP="00FB0303">
            <w:pPr>
              <w:rPr>
                <w:rFonts w:cs="Times New Roman"/>
                <w:sz w:val="24"/>
                <w:szCs w:val="24"/>
              </w:rPr>
            </w:pPr>
            <w:r w:rsidRPr="006503CF">
              <w:rPr>
                <w:rFonts w:eastAsia="Times New Roman" w:cs="Times New Roman"/>
                <w:color w:val="000000"/>
                <w:sz w:val="24"/>
                <w:szCs w:val="24"/>
              </w:rPr>
              <w:t>Conservation and Development</w:t>
            </w:r>
          </w:p>
        </w:tc>
        <w:tc>
          <w:tcPr>
            <w:tcW w:w="2999" w:type="pct"/>
            <w:shd w:val="clear" w:color="auto" w:fill="EAF1DD" w:themeFill="accent3" w:themeFillTint="33"/>
            <w:vAlign w:val="center"/>
          </w:tcPr>
          <w:p w:rsidR="00D85F22" w:rsidRPr="006503CF" w:rsidRDefault="00D85F22" w:rsidP="00FB0303">
            <w:pPr>
              <w:rPr>
                <w:rFonts w:cs="Times New Roman"/>
                <w:sz w:val="24"/>
                <w:szCs w:val="24"/>
              </w:rPr>
            </w:pPr>
            <w:r w:rsidRPr="006503CF">
              <w:rPr>
                <w:rFonts w:cs="Arial"/>
                <w:color w:val="000000"/>
                <w:sz w:val="24"/>
                <w:szCs w:val="24"/>
                <w:shd w:val="clear" w:color="auto" w:fill="EAF1DD" w:themeFill="accent3" w:themeFillTint="33"/>
              </w:rPr>
              <w:t>Examines struggles between conservation and economic development in a North-South context, setting the transformation of natural ecosystems and impoverishment of biodiversity in a political economic context that includes disparities in wealth, consumption, and ‘ecological footprints’.</w:t>
            </w:r>
          </w:p>
        </w:tc>
      </w:tr>
      <w:tr w:rsidR="00D85F22" w:rsidRPr="006503CF" w:rsidTr="006503CF">
        <w:trPr>
          <w:trHeight w:val="340"/>
        </w:trPr>
        <w:tc>
          <w:tcPr>
            <w:tcW w:w="938" w:type="pct"/>
            <w:gridSpan w:val="2"/>
            <w:shd w:val="clear" w:color="auto" w:fill="EAF1DD" w:themeFill="accent3" w:themeFillTint="33"/>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Geo. 3442F/G</w:t>
            </w:r>
          </w:p>
        </w:tc>
        <w:tc>
          <w:tcPr>
            <w:tcW w:w="1063" w:type="pct"/>
            <w:shd w:val="clear" w:color="auto" w:fill="EAF1DD" w:themeFill="accent3" w:themeFillTint="33"/>
            <w:vAlign w:val="center"/>
          </w:tcPr>
          <w:p w:rsidR="00D85F22" w:rsidRPr="006503CF" w:rsidRDefault="00D85F22" w:rsidP="00FB0303">
            <w:pPr>
              <w:rPr>
                <w:rFonts w:cs="Times New Roman"/>
                <w:sz w:val="24"/>
                <w:szCs w:val="24"/>
              </w:rPr>
            </w:pPr>
            <w:r w:rsidRPr="006503CF">
              <w:rPr>
                <w:rFonts w:eastAsia="Times New Roman" w:cs="Times New Roman"/>
                <w:color w:val="000000"/>
                <w:sz w:val="24"/>
                <w:szCs w:val="24"/>
              </w:rPr>
              <w:t>Geographies of Development</w:t>
            </w:r>
          </w:p>
        </w:tc>
        <w:tc>
          <w:tcPr>
            <w:tcW w:w="2999" w:type="pct"/>
            <w:shd w:val="clear" w:color="auto" w:fill="EAF1DD" w:themeFill="accent3" w:themeFillTint="33"/>
            <w:vAlign w:val="center"/>
          </w:tcPr>
          <w:p w:rsidR="00D85F22" w:rsidRPr="006503CF" w:rsidRDefault="00D85F22" w:rsidP="00FB0303">
            <w:pPr>
              <w:rPr>
                <w:rFonts w:cs="Times New Roman"/>
                <w:sz w:val="24"/>
                <w:szCs w:val="24"/>
              </w:rPr>
            </w:pPr>
            <w:r w:rsidRPr="006503CF">
              <w:rPr>
                <w:rFonts w:cs="Arial"/>
                <w:color w:val="000000"/>
                <w:sz w:val="24"/>
                <w:szCs w:val="24"/>
                <w:shd w:val="clear" w:color="auto" w:fill="EAF1DD" w:themeFill="accent3" w:themeFillTint="33"/>
              </w:rPr>
              <w:t>A thematic course on the geography of development. Common explanations for poverty and underdevelopment are critically assessed. Covers a range of scales (local, national, international, global) to demonstrate how processes operating at various scales interact to produce uneven geographical outcomes.</w:t>
            </w:r>
            <w:r w:rsidRPr="006503CF">
              <w:rPr>
                <w:rStyle w:val="apple-converted-space"/>
                <w:rFonts w:cs="Arial"/>
                <w:color w:val="000000"/>
                <w:sz w:val="24"/>
                <w:szCs w:val="24"/>
                <w:shd w:val="clear" w:color="auto" w:fill="EAF1DD" w:themeFill="accent3" w:themeFillTint="33"/>
              </w:rPr>
              <w:t> </w:t>
            </w:r>
          </w:p>
        </w:tc>
      </w:tr>
      <w:tr w:rsidR="00D85F22" w:rsidRPr="006503CF" w:rsidTr="006503CF">
        <w:trPr>
          <w:trHeight w:val="340"/>
        </w:trPr>
        <w:tc>
          <w:tcPr>
            <w:tcW w:w="938" w:type="pct"/>
            <w:gridSpan w:val="2"/>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 xml:space="preserve">Geo 3462F/G </w:t>
            </w:r>
          </w:p>
        </w:tc>
        <w:tc>
          <w:tcPr>
            <w:tcW w:w="1063" w:type="pct"/>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Land Use Planning</w:t>
            </w:r>
          </w:p>
        </w:tc>
        <w:tc>
          <w:tcPr>
            <w:tcW w:w="2999" w:type="pct"/>
            <w:shd w:val="clear" w:color="auto" w:fill="F2F2F2" w:themeFill="background1" w:themeFillShade="F2"/>
            <w:vAlign w:val="center"/>
          </w:tcPr>
          <w:p w:rsidR="00D85F22" w:rsidRPr="006503CF" w:rsidRDefault="00D85F22" w:rsidP="00FB0303">
            <w:pPr>
              <w:rPr>
                <w:rFonts w:cs="Times New Roman"/>
                <w:sz w:val="24"/>
                <w:szCs w:val="24"/>
              </w:rPr>
            </w:pPr>
            <w:r w:rsidRPr="006503CF">
              <w:rPr>
                <w:rFonts w:cs="Arial"/>
                <w:color w:val="000000"/>
                <w:sz w:val="24"/>
                <w:szCs w:val="24"/>
                <w:shd w:val="clear" w:color="auto" w:fill="F2F2F2" w:themeFill="background1" w:themeFillShade="F2"/>
              </w:rPr>
              <w:t>Basic techniques for preparing, implementing, and applying land use plans and zoning controls.</w:t>
            </w:r>
          </w:p>
        </w:tc>
      </w:tr>
      <w:tr w:rsidR="00D85F22" w:rsidRPr="006503CF" w:rsidTr="006503CF">
        <w:trPr>
          <w:trHeight w:val="340"/>
        </w:trPr>
        <w:tc>
          <w:tcPr>
            <w:tcW w:w="938" w:type="pct"/>
            <w:gridSpan w:val="2"/>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 xml:space="preserve">Geo 3463G </w:t>
            </w:r>
          </w:p>
        </w:tc>
        <w:tc>
          <w:tcPr>
            <w:tcW w:w="1063" w:type="pct"/>
            <w:shd w:val="clear" w:color="auto" w:fill="F2F2F2" w:themeFill="background1" w:themeFillShade="F2"/>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Housing</w:t>
            </w:r>
          </w:p>
        </w:tc>
        <w:tc>
          <w:tcPr>
            <w:tcW w:w="2999" w:type="pct"/>
            <w:shd w:val="clear" w:color="auto" w:fill="F2F2F2" w:themeFill="background1" w:themeFillShade="F2"/>
            <w:vAlign w:val="center"/>
          </w:tcPr>
          <w:p w:rsidR="00D85F22" w:rsidRPr="006503CF" w:rsidRDefault="00D85F22" w:rsidP="00FB0303">
            <w:pPr>
              <w:rPr>
                <w:rFonts w:cs="Times New Roman"/>
                <w:sz w:val="24"/>
                <w:szCs w:val="24"/>
              </w:rPr>
            </w:pPr>
            <w:r w:rsidRPr="006503CF">
              <w:rPr>
                <w:rFonts w:cs="Arial"/>
                <w:color w:val="000000"/>
                <w:sz w:val="24"/>
                <w:szCs w:val="24"/>
                <w:shd w:val="clear" w:color="auto" w:fill="F2F2F2" w:themeFill="background1" w:themeFillShade="F2"/>
              </w:rPr>
              <w:t>This course explores the geography of housing in North American cities from an historical perspective, with a detailed investigation of the effects of land development, construction, financing, planning, public policy, demographics and lifestyle changes on the production and consumption of residential landscapes.</w:t>
            </w:r>
            <w:r w:rsidRPr="006503CF">
              <w:rPr>
                <w:rStyle w:val="apple-converted-space"/>
                <w:rFonts w:cs="Arial"/>
                <w:color w:val="000000"/>
                <w:sz w:val="24"/>
                <w:szCs w:val="24"/>
                <w:shd w:val="clear" w:color="auto" w:fill="F2F2F2" w:themeFill="background1" w:themeFillShade="F2"/>
              </w:rPr>
              <w:t> </w:t>
            </w:r>
          </w:p>
        </w:tc>
      </w:tr>
      <w:tr w:rsidR="00D85F22" w:rsidRPr="006503CF" w:rsidTr="006503CF">
        <w:trPr>
          <w:trHeight w:val="340"/>
        </w:trPr>
        <w:tc>
          <w:tcPr>
            <w:tcW w:w="938" w:type="pct"/>
            <w:gridSpan w:val="2"/>
            <w:shd w:val="clear" w:color="auto" w:fill="EAF1DD" w:themeFill="accent3" w:themeFillTint="33"/>
            <w:vAlign w:val="center"/>
          </w:tcPr>
          <w:p w:rsidR="00D85F22" w:rsidRPr="006503CF" w:rsidRDefault="00D85F22" w:rsidP="00FB0303">
            <w:pPr>
              <w:rPr>
                <w:rFonts w:eastAsia="Times New Roman" w:cs="Times New Roman"/>
                <w:color w:val="000000"/>
                <w:sz w:val="24"/>
                <w:szCs w:val="24"/>
              </w:rPr>
            </w:pPr>
            <w:r w:rsidRPr="006503CF">
              <w:rPr>
                <w:rFonts w:eastAsia="Times New Roman" w:cs="Times New Roman"/>
                <w:color w:val="000000"/>
                <w:sz w:val="24"/>
                <w:szCs w:val="24"/>
              </w:rPr>
              <w:t>Geo 4430A/B</w:t>
            </w:r>
          </w:p>
        </w:tc>
        <w:tc>
          <w:tcPr>
            <w:tcW w:w="1063" w:type="pct"/>
            <w:shd w:val="clear" w:color="auto" w:fill="EAF1DD" w:themeFill="accent3" w:themeFillTint="33"/>
            <w:vAlign w:val="center"/>
          </w:tcPr>
          <w:p w:rsidR="00D85F22" w:rsidRPr="006503CF" w:rsidRDefault="00D85F22" w:rsidP="00FB0303">
            <w:pPr>
              <w:rPr>
                <w:rFonts w:cs="Times New Roman"/>
                <w:sz w:val="24"/>
                <w:szCs w:val="24"/>
              </w:rPr>
            </w:pPr>
            <w:r w:rsidRPr="006503CF">
              <w:rPr>
                <w:rFonts w:eastAsia="Times New Roman" w:cs="Times New Roman"/>
                <w:color w:val="000000"/>
                <w:sz w:val="24"/>
                <w:szCs w:val="24"/>
              </w:rPr>
              <w:t xml:space="preserve">Community-based </w:t>
            </w:r>
            <w:r w:rsidRPr="006503CF">
              <w:rPr>
                <w:rFonts w:eastAsia="Times New Roman" w:cs="Times New Roman"/>
                <w:color w:val="000000"/>
                <w:sz w:val="24"/>
                <w:szCs w:val="24"/>
              </w:rPr>
              <w:lastRenderedPageBreak/>
              <w:t>Research on Environment and Health</w:t>
            </w:r>
          </w:p>
        </w:tc>
        <w:tc>
          <w:tcPr>
            <w:tcW w:w="2999" w:type="pct"/>
            <w:shd w:val="clear" w:color="auto" w:fill="EAF1DD" w:themeFill="accent3" w:themeFillTint="33"/>
            <w:vAlign w:val="center"/>
          </w:tcPr>
          <w:p w:rsidR="00D85F22" w:rsidRPr="006503CF" w:rsidRDefault="00D85F22" w:rsidP="00FB0303">
            <w:pPr>
              <w:rPr>
                <w:rFonts w:cs="Times New Roman"/>
                <w:sz w:val="24"/>
                <w:szCs w:val="24"/>
              </w:rPr>
            </w:pPr>
            <w:r w:rsidRPr="006503CF">
              <w:rPr>
                <w:rFonts w:cs="Arial"/>
                <w:color w:val="000000"/>
                <w:sz w:val="24"/>
                <w:szCs w:val="24"/>
                <w:shd w:val="clear" w:color="auto" w:fill="EAF1DD" w:themeFill="accent3" w:themeFillTint="33"/>
              </w:rPr>
              <w:lastRenderedPageBreak/>
              <w:t xml:space="preserve">A critical review of Canadian research on environment and health, </w:t>
            </w:r>
            <w:r w:rsidRPr="006503CF">
              <w:rPr>
                <w:rFonts w:cs="Arial"/>
                <w:color w:val="000000"/>
                <w:sz w:val="24"/>
                <w:szCs w:val="24"/>
                <w:shd w:val="clear" w:color="auto" w:fill="EAF1DD" w:themeFill="accent3" w:themeFillTint="33"/>
              </w:rPr>
              <w:lastRenderedPageBreak/>
              <w:t>focusing upon dilemmas and responsibilities of conducting research in communities under stress. An opportunity for students to compare findings and re-consider methods for the particular contexts of research amongst vulnerable populations.</w:t>
            </w:r>
          </w:p>
        </w:tc>
      </w:tr>
      <w:tr w:rsidR="00DC5F15" w:rsidRPr="006503CF" w:rsidTr="006503CF">
        <w:trPr>
          <w:trHeight w:val="340"/>
        </w:trPr>
        <w:tc>
          <w:tcPr>
            <w:tcW w:w="938" w:type="pct"/>
            <w:gridSpan w:val="2"/>
            <w:shd w:val="clear" w:color="auto" w:fill="F2F2F2" w:themeFill="background1" w:themeFillShade="F2"/>
            <w:vAlign w:val="center"/>
          </w:tcPr>
          <w:p w:rsidR="00DC5F15" w:rsidRPr="006503CF" w:rsidRDefault="00DC5F15" w:rsidP="00DC5F15">
            <w:pPr>
              <w:rPr>
                <w:rFonts w:cs="Times New Roman"/>
                <w:sz w:val="24"/>
                <w:szCs w:val="24"/>
              </w:rPr>
            </w:pPr>
            <w:r w:rsidRPr="006503CF">
              <w:rPr>
                <w:rFonts w:cs="Times New Roman"/>
                <w:sz w:val="24"/>
                <w:szCs w:val="24"/>
              </w:rPr>
              <w:lastRenderedPageBreak/>
              <w:t xml:space="preserve">Geo 9104 </w:t>
            </w:r>
          </w:p>
        </w:tc>
        <w:tc>
          <w:tcPr>
            <w:tcW w:w="1063" w:type="pct"/>
            <w:shd w:val="clear" w:color="auto" w:fill="F2F2F2" w:themeFill="background1" w:themeFillShade="F2"/>
            <w:vAlign w:val="center"/>
          </w:tcPr>
          <w:p w:rsidR="00DC5F15" w:rsidRPr="006503CF" w:rsidRDefault="00DC5F15" w:rsidP="009C6E11">
            <w:pPr>
              <w:rPr>
                <w:rFonts w:cs="Times New Roman"/>
                <w:sz w:val="24"/>
                <w:szCs w:val="24"/>
              </w:rPr>
            </w:pPr>
            <w:r w:rsidRPr="006503CF">
              <w:rPr>
                <w:rFonts w:cs="Times New Roman"/>
                <w:sz w:val="24"/>
                <w:szCs w:val="24"/>
              </w:rPr>
              <w:t>Environmental Change</w:t>
            </w:r>
          </w:p>
        </w:tc>
        <w:tc>
          <w:tcPr>
            <w:tcW w:w="2999" w:type="pct"/>
            <w:shd w:val="clear" w:color="auto" w:fill="F2F2F2" w:themeFill="background1" w:themeFillShade="F2"/>
            <w:vAlign w:val="center"/>
          </w:tcPr>
          <w:p w:rsidR="00DC5F15" w:rsidRPr="006503CF" w:rsidRDefault="00DC5F15" w:rsidP="009C6E11">
            <w:pPr>
              <w:rPr>
                <w:rFonts w:cs="Times New Roman"/>
                <w:sz w:val="24"/>
                <w:szCs w:val="24"/>
              </w:rPr>
            </w:pPr>
            <w:r w:rsidRPr="006503CF">
              <w:rPr>
                <w:color w:val="000000"/>
                <w:sz w:val="24"/>
                <w:szCs w:val="24"/>
              </w:rPr>
              <w:t>The physical, chemical and ecological aspects of environmental change, both natural and anthropogenic.  An overview of the techniques used to determine environmental change, recent environmental history and a deeper understanding of the contributions of this research to identifying the mechanisms and impacts of global change.</w:t>
            </w:r>
          </w:p>
        </w:tc>
      </w:tr>
      <w:tr w:rsidR="00DC5F15" w:rsidRPr="006503CF" w:rsidTr="006503CF">
        <w:trPr>
          <w:trHeight w:val="340"/>
        </w:trPr>
        <w:tc>
          <w:tcPr>
            <w:tcW w:w="938" w:type="pct"/>
            <w:gridSpan w:val="2"/>
            <w:shd w:val="clear" w:color="auto" w:fill="F2F2F2" w:themeFill="background1" w:themeFillShade="F2"/>
            <w:vAlign w:val="center"/>
          </w:tcPr>
          <w:p w:rsidR="00DC5F15" w:rsidRPr="006503CF" w:rsidRDefault="00DC5F15" w:rsidP="00DC5F15">
            <w:pPr>
              <w:rPr>
                <w:rFonts w:cs="Times New Roman"/>
                <w:sz w:val="24"/>
                <w:szCs w:val="24"/>
              </w:rPr>
            </w:pPr>
            <w:r w:rsidRPr="006503CF">
              <w:rPr>
                <w:rFonts w:cs="Times New Roman"/>
                <w:sz w:val="24"/>
                <w:szCs w:val="24"/>
              </w:rPr>
              <w:t xml:space="preserve">Geo 9105 </w:t>
            </w:r>
          </w:p>
        </w:tc>
        <w:tc>
          <w:tcPr>
            <w:tcW w:w="1063" w:type="pct"/>
            <w:shd w:val="clear" w:color="auto" w:fill="F2F2F2" w:themeFill="background1" w:themeFillShade="F2"/>
            <w:vAlign w:val="center"/>
          </w:tcPr>
          <w:p w:rsidR="00DC5F15" w:rsidRPr="006503CF" w:rsidRDefault="00DC5F15" w:rsidP="009C6E11">
            <w:pPr>
              <w:rPr>
                <w:rFonts w:cs="Times New Roman"/>
                <w:sz w:val="24"/>
                <w:szCs w:val="24"/>
              </w:rPr>
            </w:pPr>
            <w:r w:rsidRPr="006503CF">
              <w:rPr>
                <w:rFonts w:cs="Times New Roman"/>
                <w:sz w:val="24"/>
                <w:szCs w:val="24"/>
              </w:rPr>
              <w:t>Environmental Modelling</w:t>
            </w:r>
          </w:p>
        </w:tc>
        <w:tc>
          <w:tcPr>
            <w:tcW w:w="2999" w:type="pct"/>
            <w:shd w:val="clear" w:color="auto" w:fill="F2F2F2" w:themeFill="background1" w:themeFillShade="F2"/>
            <w:vAlign w:val="center"/>
          </w:tcPr>
          <w:p w:rsidR="00DC5F15" w:rsidRPr="006503CF" w:rsidRDefault="00DC5F15" w:rsidP="009C6E11">
            <w:pPr>
              <w:rPr>
                <w:rFonts w:cs="Times New Roman"/>
                <w:sz w:val="24"/>
                <w:szCs w:val="24"/>
              </w:rPr>
            </w:pPr>
            <w:r w:rsidRPr="006503CF">
              <w:rPr>
                <w:color w:val="000000"/>
                <w:sz w:val="24"/>
                <w:szCs w:val="24"/>
              </w:rPr>
              <w:t>This course concerns the practicalities, possibilities and limitations of numerical simulation of environmental processes.  The course provides a basic understanding of numerical algorithms for environmental processes and their implementation in spatial and temporal dimensions.  While directed at physical environmental processes, the course may be applicable to those working in other areas.</w:t>
            </w:r>
          </w:p>
        </w:tc>
      </w:tr>
      <w:tr w:rsidR="00DC5F15" w:rsidRPr="006503CF" w:rsidTr="006503CF">
        <w:trPr>
          <w:trHeight w:val="340"/>
        </w:trPr>
        <w:tc>
          <w:tcPr>
            <w:tcW w:w="938" w:type="pct"/>
            <w:gridSpan w:val="2"/>
            <w:shd w:val="clear" w:color="auto" w:fill="F2F2F2" w:themeFill="background1" w:themeFillShade="F2"/>
            <w:vAlign w:val="center"/>
          </w:tcPr>
          <w:p w:rsidR="00DC5F15" w:rsidRPr="006503CF" w:rsidRDefault="00DC5F15" w:rsidP="00DC5F15">
            <w:pPr>
              <w:rPr>
                <w:rFonts w:cs="Times New Roman"/>
                <w:sz w:val="24"/>
                <w:szCs w:val="24"/>
              </w:rPr>
            </w:pPr>
            <w:r w:rsidRPr="006503CF">
              <w:rPr>
                <w:rFonts w:cs="Times New Roman"/>
                <w:sz w:val="24"/>
                <w:szCs w:val="24"/>
              </w:rPr>
              <w:t xml:space="preserve">Geo 9106 </w:t>
            </w:r>
          </w:p>
        </w:tc>
        <w:tc>
          <w:tcPr>
            <w:tcW w:w="1063" w:type="pct"/>
            <w:shd w:val="clear" w:color="auto" w:fill="F2F2F2" w:themeFill="background1" w:themeFillShade="F2"/>
            <w:vAlign w:val="center"/>
          </w:tcPr>
          <w:p w:rsidR="00DC5F15" w:rsidRPr="006503CF" w:rsidRDefault="00DC5F15" w:rsidP="009C6E11">
            <w:pPr>
              <w:rPr>
                <w:rFonts w:cs="Times New Roman"/>
                <w:sz w:val="24"/>
                <w:szCs w:val="24"/>
              </w:rPr>
            </w:pPr>
            <w:r w:rsidRPr="006503CF">
              <w:rPr>
                <w:rFonts w:cs="Times New Roman"/>
                <w:sz w:val="24"/>
                <w:szCs w:val="24"/>
              </w:rPr>
              <w:t>Developmental Geography</w:t>
            </w:r>
          </w:p>
        </w:tc>
        <w:tc>
          <w:tcPr>
            <w:tcW w:w="2999" w:type="pct"/>
            <w:shd w:val="clear" w:color="auto" w:fill="F2F2F2" w:themeFill="background1" w:themeFillShade="F2"/>
            <w:vAlign w:val="center"/>
          </w:tcPr>
          <w:p w:rsidR="00DC5F15" w:rsidRPr="006503CF" w:rsidRDefault="00DC5F15" w:rsidP="009C6E11">
            <w:pPr>
              <w:rPr>
                <w:sz w:val="24"/>
                <w:szCs w:val="24"/>
              </w:rPr>
            </w:pPr>
            <w:r w:rsidRPr="006503CF">
              <w:rPr>
                <w:sz w:val="24"/>
                <w:szCs w:val="24"/>
              </w:rPr>
              <w:t>In this course we will wrestle with the historical context, key political economic processes and institutions, and conflicting theories that fall under the rubric of development and its modern sister, globalization. In addition, we will see that ‘thinking geographically’ about development involves understanding how the meaning of places and regions are socially constructed, and how theoretical and conceptual frameworks about development have been debated. We aim to be sensitive to regional differences based on historical experiences and geographical particularities, but give attention to overarching themes and dominant political economic</w:t>
            </w:r>
            <w:r w:rsidRPr="006503CF">
              <w:rPr>
                <w:rStyle w:val="apple-converted-space"/>
                <w:sz w:val="24"/>
                <w:szCs w:val="24"/>
              </w:rPr>
              <w:t> </w:t>
            </w:r>
            <w:r w:rsidRPr="006503CF">
              <w:rPr>
                <w:sz w:val="24"/>
                <w:szCs w:val="24"/>
              </w:rPr>
              <w:t>processes.</w:t>
            </w:r>
          </w:p>
        </w:tc>
      </w:tr>
      <w:tr w:rsidR="00DC5F15" w:rsidRPr="006503CF" w:rsidTr="006503CF">
        <w:trPr>
          <w:trHeight w:val="340"/>
        </w:trPr>
        <w:tc>
          <w:tcPr>
            <w:tcW w:w="938" w:type="pct"/>
            <w:gridSpan w:val="2"/>
            <w:shd w:val="clear" w:color="auto" w:fill="EAF1DD" w:themeFill="accent3" w:themeFillTint="33"/>
            <w:vAlign w:val="center"/>
          </w:tcPr>
          <w:p w:rsidR="00DC5F15" w:rsidRPr="006503CF" w:rsidRDefault="00DC5F15" w:rsidP="00DC5F15">
            <w:pPr>
              <w:rPr>
                <w:rFonts w:cs="Times New Roman"/>
                <w:sz w:val="24"/>
                <w:szCs w:val="24"/>
              </w:rPr>
            </w:pPr>
            <w:r w:rsidRPr="006503CF">
              <w:rPr>
                <w:rFonts w:cs="Times New Roman"/>
                <w:sz w:val="24"/>
                <w:szCs w:val="24"/>
              </w:rPr>
              <w:t xml:space="preserve">Geo 9107F </w:t>
            </w:r>
          </w:p>
        </w:tc>
        <w:tc>
          <w:tcPr>
            <w:tcW w:w="1063" w:type="pct"/>
            <w:shd w:val="clear" w:color="auto" w:fill="EAF1DD" w:themeFill="accent3" w:themeFillTint="33"/>
            <w:vAlign w:val="center"/>
          </w:tcPr>
          <w:p w:rsidR="00DC5F15" w:rsidRPr="006503CF" w:rsidRDefault="00DC5F15" w:rsidP="009C6E11">
            <w:pPr>
              <w:rPr>
                <w:rFonts w:cs="Times New Roman"/>
                <w:sz w:val="24"/>
                <w:szCs w:val="24"/>
              </w:rPr>
            </w:pPr>
            <w:r w:rsidRPr="006503CF">
              <w:rPr>
                <w:rFonts w:cs="Times New Roman"/>
                <w:sz w:val="24"/>
                <w:szCs w:val="24"/>
              </w:rPr>
              <w:t>Environment and Health</w:t>
            </w:r>
          </w:p>
        </w:tc>
        <w:tc>
          <w:tcPr>
            <w:tcW w:w="2999" w:type="pct"/>
            <w:shd w:val="clear" w:color="auto" w:fill="EAF1DD" w:themeFill="accent3" w:themeFillTint="33"/>
            <w:vAlign w:val="center"/>
          </w:tcPr>
          <w:p w:rsidR="00DC5F15" w:rsidRPr="006503CF" w:rsidRDefault="00DC5F15" w:rsidP="009C6E11">
            <w:pPr>
              <w:rPr>
                <w:rFonts w:cs="Times New Roman"/>
                <w:sz w:val="24"/>
                <w:szCs w:val="24"/>
              </w:rPr>
            </w:pPr>
            <w:r w:rsidRPr="006503CF">
              <w:rPr>
                <w:color w:val="000000"/>
                <w:sz w:val="24"/>
                <w:szCs w:val="24"/>
              </w:rPr>
              <w:t>The conceptual frameworks for environmental health research and policy analysis.  Appraisal of methods of deriving and substantiating evidence in environment and health research. Approaches to environmental health policy formulation and the uses of evidence in the environmental health policy arena.</w:t>
            </w:r>
            <w:r w:rsidRPr="006503CF">
              <w:rPr>
                <w:rStyle w:val="apple-converted-space"/>
                <w:color w:val="000000"/>
                <w:sz w:val="24"/>
                <w:szCs w:val="24"/>
              </w:rPr>
              <w:t> </w:t>
            </w:r>
          </w:p>
        </w:tc>
      </w:tr>
      <w:tr w:rsidR="00DC5F15" w:rsidRPr="006503CF" w:rsidTr="006503CF">
        <w:trPr>
          <w:trHeight w:val="340"/>
        </w:trPr>
        <w:tc>
          <w:tcPr>
            <w:tcW w:w="938" w:type="pct"/>
            <w:gridSpan w:val="2"/>
            <w:shd w:val="clear" w:color="auto" w:fill="F2F2F2" w:themeFill="background1" w:themeFillShade="F2"/>
            <w:vAlign w:val="center"/>
          </w:tcPr>
          <w:p w:rsidR="00DC5F15" w:rsidRPr="006503CF" w:rsidRDefault="00DC5F15" w:rsidP="00DC5F15">
            <w:pPr>
              <w:rPr>
                <w:rFonts w:cs="Times New Roman"/>
                <w:sz w:val="24"/>
                <w:szCs w:val="24"/>
              </w:rPr>
            </w:pPr>
            <w:r w:rsidRPr="006503CF">
              <w:rPr>
                <w:rFonts w:cs="Times New Roman"/>
                <w:sz w:val="24"/>
                <w:szCs w:val="24"/>
              </w:rPr>
              <w:t xml:space="preserve">Geo  9108W </w:t>
            </w:r>
          </w:p>
        </w:tc>
        <w:tc>
          <w:tcPr>
            <w:tcW w:w="1063" w:type="pct"/>
            <w:shd w:val="clear" w:color="auto" w:fill="F2F2F2" w:themeFill="background1" w:themeFillShade="F2"/>
            <w:vAlign w:val="center"/>
          </w:tcPr>
          <w:p w:rsidR="00DC5F15" w:rsidRPr="006503CF" w:rsidRDefault="00DC5F15" w:rsidP="009C6E11">
            <w:pPr>
              <w:rPr>
                <w:rFonts w:cs="Times New Roman"/>
                <w:sz w:val="24"/>
                <w:szCs w:val="24"/>
              </w:rPr>
            </w:pPr>
            <w:r w:rsidRPr="006503CF">
              <w:rPr>
                <w:rFonts w:cs="Times New Roman"/>
                <w:sz w:val="24"/>
                <w:szCs w:val="24"/>
              </w:rPr>
              <w:t>Qualitative Methods</w:t>
            </w:r>
          </w:p>
        </w:tc>
        <w:tc>
          <w:tcPr>
            <w:tcW w:w="2999" w:type="pct"/>
            <w:shd w:val="clear" w:color="auto" w:fill="F2F2F2" w:themeFill="background1" w:themeFillShade="F2"/>
            <w:vAlign w:val="center"/>
          </w:tcPr>
          <w:p w:rsidR="00DC5F15" w:rsidRPr="006503CF" w:rsidRDefault="00DC5F15" w:rsidP="009C6E11">
            <w:pPr>
              <w:rPr>
                <w:sz w:val="24"/>
                <w:szCs w:val="24"/>
              </w:rPr>
            </w:pPr>
            <w:r w:rsidRPr="006503CF">
              <w:rPr>
                <w:sz w:val="24"/>
                <w:szCs w:val="24"/>
              </w:rPr>
              <w:t>This course introduces students to epistemological issues that distinguish qualitative from quantitative methods and provides an overview of several of the main types of qualitative research methods. It also considers ethical issues and data analysis and management challenges that are associated with qualitative research. Students will use the knowledge that they gain in this course to write a research paper.</w:t>
            </w:r>
          </w:p>
        </w:tc>
      </w:tr>
      <w:tr w:rsidR="00DC5F15" w:rsidRPr="006503CF" w:rsidTr="006503CF">
        <w:trPr>
          <w:trHeight w:val="340"/>
        </w:trPr>
        <w:tc>
          <w:tcPr>
            <w:tcW w:w="938" w:type="pct"/>
            <w:gridSpan w:val="2"/>
            <w:shd w:val="clear" w:color="auto" w:fill="F2F2F2" w:themeFill="background1" w:themeFillShade="F2"/>
            <w:vAlign w:val="center"/>
          </w:tcPr>
          <w:p w:rsidR="00DC5F15" w:rsidRPr="006503CF" w:rsidRDefault="00DC5F15" w:rsidP="00DC5F15">
            <w:pPr>
              <w:rPr>
                <w:rFonts w:cs="Times New Roman"/>
                <w:sz w:val="24"/>
                <w:szCs w:val="24"/>
              </w:rPr>
            </w:pPr>
            <w:r w:rsidRPr="006503CF">
              <w:rPr>
                <w:rFonts w:cs="Times New Roman"/>
                <w:sz w:val="24"/>
                <w:szCs w:val="24"/>
              </w:rPr>
              <w:t xml:space="preserve">Geo 9109W </w:t>
            </w:r>
          </w:p>
        </w:tc>
        <w:tc>
          <w:tcPr>
            <w:tcW w:w="1063" w:type="pct"/>
            <w:shd w:val="clear" w:color="auto" w:fill="F2F2F2" w:themeFill="background1" w:themeFillShade="F2"/>
            <w:vAlign w:val="center"/>
          </w:tcPr>
          <w:p w:rsidR="00DC5F15" w:rsidRPr="006503CF" w:rsidRDefault="00DC5F15" w:rsidP="009C6E11">
            <w:pPr>
              <w:rPr>
                <w:rFonts w:cs="Times New Roman"/>
                <w:sz w:val="24"/>
                <w:szCs w:val="24"/>
              </w:rPr>
            </w:pPr>
            <w:r w:rsidRPr="006503CF">
              <w:rPr>
                <w:rFonts w:cs="Times New Roman"/>
                <w:sz w:val="24"/>
                <w:szCs w:val="24"/>
              </w:rPr>
              <w:t>Geography of Migration</w:t>
            </w:r>
          </w:p>
        </w:tc>
        <w:tc>
          <w:tcPr>
            <w:tcW w:w="2999" w:type="pct"/>
            <w:shd w:val="clear" w:color="auto" w:fill="F2F2F2" w:themeFill="background1" w:themeFillShade="F2"/>
            <w:vAlign w:val="center"/>
          </w:tcPr>
          <w:p w:rsidR="00DC5F15" w:rsidRPr="006503CF" w:rsidRDefault="00DC5F15" w:rsidP="009C6E11">
            <w:pPr>
              <w:rPr>
                <w:sz w:val="24"/>
                <w:szCs w:val="24"/>
              </w:rPr>
            </w:pPr>
            <w:r w:rsidRPr="006503CF">
              <w:rPr>
                <w:sz w:val="24"/>
                <w:szCs w:val="24"/>
              </w:rPr>
              <w:t>Trends, patterns and processes of migration, drawing from diverse theoretical perspectives to examine migration flows in a number of international contexts. Particular attention is paid to the development impacts of migration as well as to emerging transnational migrant practices.</w:t>
            </w:r>
          </w:p>
        </w:tc>
      </w:tr>
      <w:tr w:rsidR="00DC5F15" w:rsidRPr="006503CF" w:rsidTr="006503CF">
        <w:trPr>
          <w:trHeight w:val="340"/>
        </w:trPr>
        <w:tc>
          <w:tcPr>
            <w:tcW w:w="938" w:type="pct"/>
            <w:gridSpan w:val="2"/>
            <w:shd w:val="clear" w:color="auto" w:fill="EAF1DD" w:themeFill="accent3" w:themeFillTint="33"/>
            <w:vAlign w:val="center"/>
          </w:tcPr>
          <w:p w:rsidR="00DC5F15" w:rsidRPr="006503CF" w:rsidRDefault="00DC5F15" w:rsidP="00DC5F15">
            <w:pPr>
              <w:rPr>
                <w:rFonts w:cs="Times New Roman"/>
                <w:sz w:val="24"/>
                <w:szCs w:val="24"/>
              </w:rPr>
            </w:pPr>
            <w:r w:rsidRPr="006503CF">
              <w:rPr>
                <w:rFonts w:cs="Times New Roman"/>
                <w:sz w:val="24"/>
                <w:szCs w:val="24"/>
              </w:rPr>
              <w:t xml:space="preserve">Geo 9110 </w:t>
            </w:r>
          </w:p>
        </w:tc>
        <w:tc>
          <w:tcPr>
            <w:tcW w:w="1063" w:type="pct"/>
            <w:shd w:val="clear" w:color="auto" w:fill="EAF1DD" w:themeFill="accent3" w:themeFillTint="33"/>
            <w:vAlign w:val="center"/>
          </w:tcPr>
          <w:p w:rsidR="00DC5F15" w:rsidRPr="006503CF" w:rsidRDefault="00DC5F15" w:rsidP="009C6E11">
            <w:pPr>
              <w:rPr>
                <w:rFonts w:cs="Times New Roman"/>
                <w:sz w:val="24"/>
                <w:szCs w:val="24"/>
              </w:rPr>
            </w:pPr>
            <w:r w:rsidRPr="006503CF">
              <w:rPr>
                <w:rFonts w:cs="Times New Roman"/>
                <w:sz w:val="24"/>
                <w:szCs w:val="24"/>
              </w:rPr>
              <w:t>Introduction to GIS</w:t>
            </w:r>
          </w:p>
        </w:tc>
        <w:tc>
          <w:tcPr>
            <w:tcW w:w="2999" w:type="pct"/>
            <w:shd w:val="clear" w:color="auto" w:fill="EAF1DD" w:themeFill="accent3" w:themeFillTint="33"/>
            <w:vAlign w:val="center"/>
          </w:tcPr>
          <w:p w:rsidR="00DC5F15" w:rsidRPr="006503CF" w:rsidRDefault="00DC5F15" w:rsidP="009C6E11">
            <w:pPr>
              <w:rPr>
                <w:rFonts w:cs="Times New Roman"/>
                <w:sz w:val="24"/>
                <w:szCs w:val="24"/>
              </w:rPr>
            </w:pPr>
            <w:r w:rsidRPr="006503CF">
              <w:rPr>
                <w:color w:val="000000"/>
                <w:sz w:val="24"/>
                <w:szCs w:val="24"/>
              </w:rPr>
              <w:t xml:space="preserve">Introduction to fundamental concepts, techniques and applications of Geographic Information Systems (GIS).  This is an entry level </w:t>
            </w:r>
            <w:r w:rsidRPr="006503CF">
              <w:rPr>
                <w:color w:val="000000"/>
                <w:sz w:val="24"/>
                <w:szCs w:val="24"/>
              </w:rPr>
              <w:lastRenderedPageBreak/>
              <w:t xml:space="preserve">course for students who wish to apply GIS to their own research. Students gain hands-on experience using the </w:t>
            </w:r>
            <w:proofErr w:type="spellStart"/>
            <w:r w:rsidRPr="006503CF">
              <w:rPr>
                <w:color w:val="000000"/>
                <w:sz w:val="24"/>
                <w:szCs w:val="24"/>
              </w:rPr>
              <w:t>ArcGIS</w:t>
            </w:r>
            <w:proofErr w:type="spellEnd"/>
            <w:r w:rsidRPr="006503CF">
              <w:rPr>
                <w:color w:val="000000"/>
                <w:sz w:val="24"/>
                <w:szCs w:val="24"/>
              </w:rPr>
              <w:t xml:space="preserve"> software and develop problem solving skills.</w:t>
            </w:r>
          </w:p>
        </w:tc>
      </w:tr>
      <w:tr w:rsidR="00DC5F15" w:rsidRPr="006503CF" w:rsidTr="006503CF">
        <w:trPr>
          <w:trHeight w:val="340"/>
        </w:trPr>
        <w:tc>
          <w:tcPr>
            <w:tcW w:w="938" w:type="pct"/>
            <w:gridSpan w:val="2"/>
            <w:shd w:val="clear" w:color="auto" w:fill="F2F2F2" w:themeFill="background1" w:themeFillShade="F2"/>
            <w:vAlign w:val="center"/>
          </w:tcPr>
          <w:p w:rsidR="00DC5F15" w:rsidRPr="006503CF" w:rsidRDefault="00DC5F15" w:rsidP="009C6E11">
            <w:pPr>
              <w:rPr>
                <w:rFonts w:cs="Times New Roman"/>
                <w:sz w:val="24"/>
                <w:szCs w:val="24"/>
              </w:rPr>
            </w:pPr>
            <w:r w:rsidRPr="006503CF">
              <w:rPr>
                <w:rFonts w:cs="Times New Roman"/>
                <w:sz w:val="24"/>
                <w:szCs w:val="24"/>
              </w:rPr>
              <w:lastRenderedPageBreak/>
              <w:t>Geo 9114W</w:t>
            </w:r>
          </w:p>
        </w:tc>
        <w:tc>
          <w:tcPr>
            <w:tcW w:w="1063" w:type="pct"/>
            <w:shd w:val="clear" w:color="auto" w:fill="F2F2F2" w:themeFill="background1" w:themeFillShade="F2"/>
            <w:vAlign w:val="center"/>
          </w:tcPr>
          <w:p w:rsidR="00DC5F15" w:rsidRPr="006503CF" w:rsidRDefault="00DC5F15" w:rsidP="009C6E11">
            <w:pPr>
              <w:rPr>
                <w:rFonts w:cs="Times New Roman"/>
                <w:sz w:val="24"/>
                <w:szCs w:val="24"/>
              </w:rPr>
            </w:pPr>
            <w:r w:rsidRPr="006503CF">
              <w:rPr>
                <w:rFonts w:cs="Times New Roman"/>
                <w:sz w:val="24"/>
                <w:szCs w:val="24"/>
              </w:rPr>
              <w:t>Urban Studies</w:t>
            </w:r>
          </w:p>
        </w:tc>
        <w:tc>
          <w:tcPr>
            <w:tcW w:w="2999" w:type="pct"/>
            <w:shd w:val="clear" w:color="auto" w:fill="F2F2F2" w:themeFill="background1" w:themeFillShade="F2"/>
            <w:vAlign w:val="center"/>
          </w:tcPr>
          <w:p w:rsidR="00DC5F15" w:rsidRPr="006503CF" w:rsidRDefault="00DC5F15" w:rsidP="009C6E11">
            <w:pPr>
              <w:rPr>
                <w:color w:val="000000"/>
                <w:sz w:val="24"/>
                <w:szCs w:val="24"/>
              </w:rPr>
            </w:pPr>
            <w:r w:rsidRPr="006503CF">
              <w:rPr>
                <w:color w:val="000000"/>
                <w:sz w:val="24"/>
                <w:szCs w:val="24"/>
              </w:rPr>
              <w:t xml:space="preserve">An examination of social and physical characteristics of the form, function and evolution of cities at multiple scales and perspectives. A critical examination of everyday urban issues, theories, conceptual frameworks and research methods in urban geography, and cognate disciplines. </w:t>
            </w:r>
          </w:p>
        </w:tc>
      </w:tr>
      <w:tr w:rsidR="00DC5F15" w:rsidRPr="006503CF" w:rsidTr="006503CF">
        <w:trPr>
          <w:trHeight w:val="340"/>
        </w:trPr>
        <w:tc>
          <w:tcPr>
            <w:tcW w:w="938" w:type="pct"/>
            <w:gridSpan w:val="2"/>
            <w:shd w:val="clear" w:color="auto" w:fill="EAF1DD" w:themeFill="accent3" w:themeFillTint="33"/>
            <w:vAlign w:val="center"/>
          </w:tcPr>
          <w:p w:rsidR="00DC5F15" w:rsidRPr="006503CF" w:rsidRDefault="00DC5F15" w:rsidP="00DC5F15">
            <w:pPr>
              <w:rPr>
                <w:rFonts w:cs="Times New Roman"/>
                <w:sz w:val="24"/>
                <w:szCs w:val="24"/>
              </w:rPr>
            </w:pPr>
            <w:r w:rsidRPr="006503CF">
              <w:rPr>
                <w:rFonts w:cs="Times New Roman"/>
                <w:sz w:val="24"/>
                <w:szCs w:val="24"/>
              </w:rPr>
              <w:t xml:space="preserve">Geo 9116F </w:t>
            </w:r>
          </w:p>
        </w:tc>
        <w:tc>
          <w:tcPr>
            <w:tcW w:w="1063" w:type="pct"/>
            <w:shd w:val="clear" w:color="auto" w:fill="EAF1DD" w:themeFill="accent3" w:themeFillTint="33"/>
            <w:vAlign w:val="center"/>
          </w:tcPr>
          <w:p w:rsidR="00DC5F15" w:rsidRPr="006503CF" w:rsidRDefault="00DC5F15" w:rsidP="009C6E11">
            <w:pPr>
              <w:rPr>
                <w:rFonts w:cs="Times New Roman"/>
                <w:sz w:val="24"/>
                <w:szCs w:val="24"/>
              </w:rPr>
            </w:pPr>
            <w:r w:rsidRPr="006503CF">
              <w:rPr>
                <w:rFonts w:cs="Times New Roman"/>
                <w:sz w:val="24"/>
                <w:szCs w:val="24"/>
              </w:rPr>
              <w:t>Indigenous Health</w:t>
            </w:r>
          </w:p>
        </w:tc>
        <w:tc>
          <w:tcPr>
            <w:tcW w:w="2999" w:type="pct"/>
            <w:shd w:val="clear" w:color="auto" w:fill="EAF1DD" w:themeFill="accent3" w:themeFillTint="33"/>
            <w:vAlign w:val="center"/>
          </w:tcPr>
          <w:p w:rsidR="00DC5F15" w:rsidRPr="006503CF" w:rsidRDefault="00DC5F15" w:rsidP="009C6E11">
            <w:pPr>
              <w:rPr>
                <w:rFonts w:cs="Times New Roman"/>
                <w:sz w:val="24"/>
                <w:szCs w:val="24"/>
              </w:rPr>
            </w:pPr>
            <w:r w:rsidRPr="006503CF">
              <w:rPr>
                <w:color w:val="000000"/>
                <w:sz w:val="24"/>
                <w:szCs w:val="24"/>
              </w:rPr>
              <w:t>In this seminar-based course, we will critically examine key determinants of Indigenous health, including basic concepts, theories, methods and ethical issues outlined in the contemporary Indigenous health literature.</w:t>
            </w:r>
          </w:p>
        </w:tc>
      </w:tr>
      <w:tr w:rsidR="00DC5F15" w:rsidRPr="006503CF" w:rsidTr="006503CF">
        <w:trPr>
          <w:trHeight w:val="340"/>
        </w:trPr>
        <w:tc>
          <w:tcPr>
            <w:tcW w:w="938" w:type="pct"/>
            <w:gridSpan w:val="2"/>
            <w:shd w:val="clear" w:color="auto" w:fill="EAF1DD" w:themeFill="accent3" w:themeFillTint="33"/>
            <w:vAlign w:val="center"/>
          </w:tcPr>
          <w:p w:rsidR="00DC5F15" w:rsidRPr="006503CF" w:rsidRDefault="00DC5F15" w:rsidP="00DC5F15">
            <w:pPr>
              <w:rPr>
                <w:rFonts w:cs="Times New Roman"/>
                <w:sz w:val="24"/>
                <w:szCs w:val="24"/>
              </w:rPr>
            </w:pPr>
            <w:r w:rsidRPr="006503CF">
              <w:rPr>
                <w:rFonts w:cs="Times New Roman"/>
                <w:sz w:val="24"/>
                <w:szCs w:val="24"/>
              </w:rPr>
              <w:t xml:space="preserve">Geo 9117 </w:t>
            </w:r>
          </w:p>
        </w:tc>
        <w:tc>
          <w:tcPr>
            <w:tcW w:w="1063" w:type="pct"/>
            <w:shd w:val="clear" w:color="auto" w:fill="EAF1DD" w:themeFill="accent3" w:themeFillTint="33"/>
            <w:vAlign w:val="center"/>
          </w:tcPr>
          <w:p w:rsidR="00DC5F15" w:rsidRPr="006503CF" w:rsidRDefault="00DC5F15" w:rsidP="009C6E11">
            <w:pPr>
              <w:rPr>
                <w:rFonts w:cs="Times New Roman"/>
                <w:sz w:val="24"/>
                <w:szCs w:val="24"/>
              </w:rPr>
            </w:pPr>
            <w:r w:rsidRPr="006503CF">
              <w:rPr>
                <w:rFonts w:cs="Times New Roman"/>
                <w:sz w:val="24"/>
                <w:szCs w:val="24"/>
              </w:rPr>
              <w:t xml:space="preserve">Urban Geography of the Developing World </w:t>
            </w:r>
          </w:p>
        </w:tc>
        <w:tc>
          <w:tcPr>
            <w:tcW w:w="2999" w:type="pct"/>
            <w:shd w:val="clear" w:color="auto" w:fill="EAF1DD" w:themeFill="accent3" w:themeFillTint="33"/>
            <w:vAlign w:val="center"/>
          </w:tcPr>
          <w:p w:rsidR="00DC5F15" w:rsidRPr="006503CF" w:rsidRDefault="00DC5F15" w:rsidP="009C6E11">
            <w:pPr>
              <w:rPr>
                <w:color w:val="000000"/>
                <w:sz w:val="24"/>
                <w:szCs w:val="24"/>
              </w:rPr>
            </w:pPr>
            <w:r w:rsidRPr="006503CF">
              <w:rPr>
                <w:color w:val="000000"/>
                <w:sz w:val="24"/>
                <w:szCs w:val="24"/>
              </w:rPr>
              <w:t xml:space="preserve">An examination of physical, economic, and social characteristics of cities in the developing world in global and historical context. A critical examination of planning ideologies, principles, and recent global processes </w:t>
            </w:r>
            <w:proofErr w:type="gramStart"/>
            <w:r w:rsidRPr="006503CF">
              <w:rPr>
                <w:color w:val="000000"/>
                <w:sz w:val="24"/>
                <w:szCs w:val="24"/>
              </w:rPr>
              <w:t>that have</w:t>
            </w:r>
            <w:proofErr w:type="gramEnd"/>
            <w:r w:rsidRPr="006503CF">
              <w:rPr>
                <w:color w:val="000000"/>
                <w:sz w:val="24"/>
                <w:szCs w:val="24"/>
              </w:rPr>
              <w:t xml:space="preserve"> shaped and continues to shape the character of cities in developing countries as well as their outcomes.</w:t>
            </w:r>
          </w:p>
        </w:tc>
      </w:tr>
      <w:tr w:rsidR="00DC5F15" w:rsidRPr="006503CF" w:rsidTr="006503CF">
        <w:trPr>
          <w:trHeight w:val="340"/>
        </w:trPr>
        <w:tc>
          <w:tcPr>
            <w:tcW w:w="938" w:type="pct"/>
            <w:gridSpan w:val="2"/>
            <w:shd w:val="clear" w:color="auto" w:fill="F2F2F2" w:themeFill="background1" w:themeFillShade="F2"/>
            <w:vAlign w:val="center"/>
          </w:tcPr>
          <w:p w:rsidR="00DC5F15" w:rsidRPr="006503CF" w:rsidRDefault="00DC5F15" w:rsidP="00DC5F15">
            <w:pPr>
              <w:rPr>
                <w:rFonts w:cs="Times New Roman"/>
                <w:sz w:val="24"/>
                <w:szCs w:val="24"/>
              </w:rPr>
            </w:pPr>
            <w:r w:rsidRPr="006503CF">
              <w:rPr>
                <w:rFonts w:cs="Times New Roman"/>
                <w:sz w:val="24"/>
                <w:szCs w:val="24"/>
              </w:rPr>
              <w:t xml:space="preserve">Geo 9118F </w:t>
            </w:r>
          </w:p>
        </w:tc>
        <w:tc>
          <w:tcPr>
            <w:tcW w:w="1063" w:type="pct"/>
            <w:shd w:val="clear" w:color="auto" w:fill="F2F2F2" w:themeFill="background1" w:themeFillShade="F2"/>
            <w:vAlign w:val="center"/>
          </w:tcPr>
          <w:p w:rsidR="00DC5F15" w:rsidRPr="006503CF" w:rsidRDefault="00DC5F15" w:rsidP="009C6E11">
            <w:pPr>
              <w:rPr>
                <w:rFonts w:cs="Times New Roman"/>
                <w:sz w:val="24"/>
                <w:szCs w:val="24"/>
              </w:rPr>
            </w:pPr>
            <w:r w:rsidRPr="006503CF">
              <w:rPr>
                <w:rFonts w:cs="Times New Roman"/>
                <w:sz w:val="24"/>
                <w:szCs w:val="24"/>
              </w:rPr>
              <w:t>Policy Formation and Futures: Critical and Analytical Approaches</w:t>
            </w:r>
          </w:p>
        </w:tc>
        <w:tc>
          <w:tcPr>
            <w:tcW w:w="2999" w:type="pct"/>
            <w:shd w:val="clear" w:color="auto" w:fill="F2F2F2" w:themeFill="background1" w:themeFillShade="F2"/>
            <w:vAlign w:val="center"/>
          </w:tcPr>
          <w:p w:rsidR="00DC5F15" w:rsidRPr="006503CF" w:rsidRDefault="00DC5F15" w:rsidP="009C6E11">
            <w:pPr>
              <w:rPr>
                <w:sz w:val="24"/>
                <w:szCs w:val="24"/>
              </w:rPr>
            </w:pPr>
            <w:r w:rsidRPr="006503CF">
              <w:rPr>
                <w:sz w:val="24"/>
                <w:szCs w:val="24"/>
              </w:rPr>
              <w:t>This course is an advanced seminar on policy formation and policy futures. There is long-standing interest in policy development beginning with agents and influencers, adoption and development, implementation and outcomes and to some extent policy evaluation. This course takes a critical and analytical approach to understanding and analysing policy formation and futures focused in particular on public policy.</w:t>
            </w:r>
          </w:p>
        </w:tc>
      </w:tr>
      <w:tr w:rsidR="00DC5F15" w:rsidRPr="006503CF" w:rsidTr="006503CF">
        <w:trPr>
          <w:trHeight w:val="340"/>
        </w:trPr>
        <w:tc>
          <w:tcPr>
            <w:tcW w:w="938" w:type="pct"/>
            <w:gridSpan w:val="2"/>
            <w:shd w:val="clear" w:color="auto" w:fill="F2F2F2" w:themeFill="background1" w:themeFillShade="F2"/>
            <w:vAlign w:val="center"/>
          </w:tcPr>
          <w:p w:rsidR="00DC5F15" w:rsidRPr="006503CF" w:rsidRDefault="00DC5F15" w:rsidP="00DC5F15">
            <w:pPr>
              <w:rPr>
                <w:rFonts w:cs="Times New Roman"/>
                <w:sz w:val="24"/>
                <w:szCs w:val="24"/>
              </w:rPr>
            </w:pPr>
            <w:r w:rsidRPr="006503CF">
              <w:rPr>
                <w:rFonts w:cs="Times New Roman"/>
                <w:sz w:val="24"/>
                <w:szCs w:val="24"/>
              </w:rPr>
              <w:t xml:space="preserve">Geo 9119 </w:t>
            </w:r>
          </w:p>
        </w:tc>
        <w:tc>
          <w:tcPr>
            <w:tcW w:w="1063" w:type="pct"/>
            <w:shd w:val="clear" w:color="auto" w:fill="F2F2F2" w:themeFill="background1" w:themeFillShade="F2"/>
            <w:vAlign w:val="center"/>
          </w:tcPr>
          <w:p w:rsidR="00DC5F15" w:rsidRPr="006503CF" w:rsidRDefault="00DC5F15" w:rsidP="009C6E11">
            <w:pPr>
              <w:rPr>
                <w:rFonts w:cs="Times New Roman"/>
                <w:sz w:val="24"/>
                <w:szCs w:val="24"/>
              </w:rPr>
            </w:pPr>
            <w:r w:rsidRPr="006503CF">
              <w:rPr>
                <w:rFonts w:cs="Times New Roman"/>
                <w:sz w:val="24"/>
                <w:szCs w:val="24"/>
              </w:rPr>
              <w:t xml:space="preserve">Monitoring of </w:t>
            </w:r>
            <w:proofErr w:type="spellStart"/>
            <w:r w:rsidRPr="006503CF">
              <w:rPr>
                <w:rFonts w:cs="Times New Roman"/>
                <w:sz w:val="24"/>
                <w:szCs w:val="24"/>
              </w:rPr>
              <w:t>Riverine</w:t>
            </w:r>
            <w:proofErr w:type="spellEnd"/>
            <w:r w:rsidRPr="006503CF">
              <w:rPr>
                <w:rFonts w:cs="Times New Roman"/>
                <w:sz w:val="24"/>
                <w:szCs w:val="24"/>
              </w:rPr>
              <w:t xml:space="preserve"> Systems</w:t>
            </w:r>
          </w:p>
        </w:tc>
        <w:tc>
          <w:tcPr>
            <w:tcW w:w="2999" w:type="pct"/>
            <w:shd w:val="clear" w:color="auto" w:fill="F2F2F2" w:themeFill="background1" w:themeFillShade="F2"/>
            <w:vAlign w:val="center"/>
          </w:tcPr>
          <w:p w:rsidR="00DC5F15" w:rsidRPr="006503CF" w:rsidRDefault="00DC5F15" w:rsidP="009C6E11">
            <w:pPr>
              <w:rPr>
                <w:sz w:val="24"/>
                <w:szCs w:val="24"/>
              </w:rPr>
            </w:pPr>
            <w:r w:rsidRPr="006503CF">
              <w:rPr>
                <w:rFonts w:eastAsia="Times New Roman" w:cs="Times New Roman"/>
                <w:sz w:val="24"/>
                <w:szCs w:val="24"/>
                <w:lang w:eastAsia="en-CA"/>
              </w:rPr>
              <w:t xml:space="preserve">Contemporary </w:t>
            </w:r>
            <w:proofErr w:type="spellStart"/>
            <w:r w:rsidRPr="006503CF">
              <w:rPr>
                <w:rFonts w:eastAsia="Times New Roman" w:cs="Times New Roman"/>
                <w:sz w:val="24"/>
                <w:szCs w:val="24"/>
                <w:lang w:eastAsia="en-CA"/>
              </w:rPr>
              <w:t>riverine</w:t>
            </w:r>
            <w:proofErr w:type="spellEnd"/>
            <w:r w:rsidRPr="006503CF">
              <w:rPr>
                <w:rFonts w:eastAsia="Times New Roman" w:cs="Times New Roman"/>
                <w:sz w:val="24"/>
                <w:szCs w:val="24"/>
                <w:lang w:eastAsia="en-CA"/>
              </w:rPr>
              <w:t xml:space="preserve"> principles are explored in the context of the development and execution of </w:t>
            </w:r>
            <w:proofErr w:type="spellStart"/>
            <w:r w:rsidRPr="006503CF">
              <w:rPr>
                <w:rFonts w:eastAsia="Times New Roman" w:cs="Times New Roman"/>
                <w:sz w:val="24"/>
                <w:szCs w:val="24"/>
                <w:lang w:eastAsia="en-CA"/>
              </w:rPr>
              <w:t>riverine</w:t>
            </w:r>
            <w:proofErr w:type="spellEnd"/>
            <w:r w:rsidRPr="006503CF">
              <w:rPr>
                <w:rFonts w:eastAsia="Times New Roman" w:cs="Times New Roman"/>
                <w:sz w:val="24"/>
                <w:szCs w:val="24"/>
                <w:lang w:eastAsia="en-CA"/>
              </w:rPr>
              <w:t xml:space="preserve"> monitoring.  Methods of monitoring the physical, chemical and ecological status of rivers will be discussed with labs providing opportunities for practical experience in popular monitoring techniques.  A presentation and formal written report detailing the findings of a review of an ongoing </w:t>
            </w:r>
            <w:proofErr w:type="spellStart"/>
            <w:r w:rsidRPr="006503CF">
              <w:rPr>
                <w:rFonts w:eastAsia="Times New Roman" w:cs="Times New Roman"/>
                <w:sz w:val="24"/>
                <w:szCs w:val="24"/>
                <w:lang w:eastAsia="en-CA"/>
              </w:rPr>
              <w:t>riverine</w:t>
            </w:r>
            <w:proofErr w:type="spellEnd"/>
            <w:r w:rsidRPr="006503CF">
              <w:rPr>
                <w:rFonts w:eastAsia="Times New Roman" w:cs="Times New Roman"/>
                <w:sz w:val="24"/>
                <w:szCs w:val="24"/>
                <w:lang w:eastAsia="en-CA"/>
              </w:rPr>
              <w:t xml:space="preserve"> monitoring program of the student’s choice is expected. </w:t>
            </w:r>
          </w:p>
        </w:tc>
      </w:tr>
      <w:tr w:rsidR="00DC5F15" w:rsidRPr="006503CF" w:rsidTr="006503CF">
        <w:trPr>
          <w:trHeight w:val="340"/>
        </w:trPr>
        <w:tc>
          <w:tcPr>
            <w:tcW w:w="938" w:type="pct"/>
            <w:gridSpan w:val="2"/>
            <w:shd w:val="clear" w:color="auto" w:fill="F2F2F2" w:themeFill="background1" w:themeFillShade="F2"/>
            <w:vAlign w:val="center"/>
          </w:tcPr>
          <w:p w:rsidR="00DC5F15" w:rsidRPr="006503CF" w:rsidRDefault="00DC5F15" w:rsidP="00DC5F15">
            <w:pPr>
              <w:rPr>
                <w:rFonts w:cs="Times New Roman"/>
                <w:sz w:val="24"/>
                <w:szCs w:val="24"/>
              </w:rPr>
            </w:pPr>
            <w:r w:rsidRPr="006503CF">
              <w:rPr>
                <w:rFonts w:cs="Times New Roman"/>
                <w:sz w:val="24"/>
                <w:szCs w:val="24"/>
              </w:rPr>
              <w:t>Geo 9130</w:t>
            </w:r>
          </w:p>
        </w:tc>
        <w:tc>
          <w:tcPr>
            <w:tcW w:w="1063" w:type="pct"/>
            <w:shd w:val="clear" w:color="auto" w:fill="F2F2F2" w:themeFill="background1" w:themeFillShade="F2"/>
            <w:vAlign w:val="center"/>
          </w:tcPr>
          <w:p w:rsidR="00DC5F15" w:rsidRPr="006503CF" w:rsidRDefault="00DC5F15" w:rsidP="009C6E11">
            <w:pPr>
              <w:rPr>
                <w:rFonts w:cs="Times New Roman"/>
                <w:sz w:val="24"/>
                <w:szCs w:val="24"/>
              </w:rPr>
            </w:pPr>
            <w:r w:rsidRPr="006503CF">
              <w:rPr>
                <w:rFonts w:cs="Times New Roman"/>
                <w:sz w:val="24"/>
                <w:szCs w:val="24"/>
              </w:rPr>
              <w:t>Environmental Monitoring</w:t>
            </w:r>
          </w:p>
        </w:tc>
        <w:tc>
          <w:tcPr>
            <w:tcW w:w="2999" w:type="pct"/>
            <w:shd w:val="clear" w:color="auto" w:fill="F2F2F2" w:themeFill="background1" w:themeFillShade="F2"/>
            <w:vAlign w:val="center"/>
          </w:tcPr>
          <w:p w:rsidR="00DC5F15" w:rsidRPr="006503CF" w:rsidRDefault="00DC5F15" w:rsidP="009C6E11">
            <w:pPr>
              <w:rPr>
                <w:rFonts w:cs="Times New Roman"/>
                <w:sz w:val="24"/>
                <w:szCs w:val="24"/>
              </w:rPr>
            </w:pPr>
            <w:r w:rsidRPr="006503CF">
              <w:rPr>
                <w:color w:val="000000"/>
                <w:sz w:val="24"/>
                <w:szCs w:val="24"/>
              </w:rPr>
              <w:t xml:space="preserve">Approaches to characterising the environment are explored through principles of monitoring strategies and practicalities of instrumentation. Practical experience in design, development, testing and deployment of environmental sensors. A practical report on environmental monitoring is expected, usually directly related to </w:t>
            </w:r>
            <w:proofErr w:type="gramStart"/>
            <w:r w:rsidRPr="006503CF">
              <w:rPr>
                <w:color w:val="000000"/>
                <w:sz w:val="24"/>
                <w:szCs w:val="24"/>
              </w:rPr>
              <w:t>planned</w:t>
            </w:r>
            <w:proofErr w:type="gramEnd"/>
            <w:r w:rsidRPr="006503CF">
              <w:rPr>
                <w:color w:val="000000"/>
                <w:sz w:val="24"/>
                <w:szCs w:val="24"/>
              </w:rPr>
              <w:t xml:space="preserve"> thesis research.</w:t>
            </w:r>
          </w:p>
        </w:tc>
      </w:tr>
      <w:tr w:rsidR="00792F1B" w:rsidRPr="006503CF" w:rsidTr="006503CF">
        <w:trPr>
          <w:trHeight w:val="340"/>
        </w:trPr>
        <w:tc>
          <w:tcPr>
            <w:tcW w:w="938" w:type="pct"/>
            <w:gridSpan w:val="2"/>
            <w:shd w:val="clear" w:color="auto" w:fill="F2F2F2" w:themeFill="background1" w:themeFillShade="F2"/>
            <w:vAlign w:val="center"/>
          </w:tcPr>
          <w:p w:rsidR="00792F1B" w:rsidRPr="006503CF" w:rsidRDefault="00792F1B" w:rsidP="009C6E11">
            <w:pPr>
              <w:rPr>
                <w:rFonts w:cs="Times New Roman"/>
                <w:sz w:val="24"/>
                <w:szCs w:val="24"/>
              </w:rPr>
            </w:pPr>
            <w:r w:rsidRPr="006503CF">
              <w:rPr>
                <w:rFonts w:cs="Times New Roman"/>
                <w:sz w:val="24"/>
                <w:szCs w:val="24"/>
              </w:rPr>
              <w:t>Geo 9300</w:t>
            </w:r>
          </w:p>
        </w:tc>
        <w:tc>
          <w:tcPr>
            <w:tcW w:w="1063" w:type="pct"/>
            <w:shd w:val="clear" w:color="auto" w:fill="F2F2F2" w:themeFill="background1" w:themeFillShade="F2"/>
            <w:vAlign w:val="center"/>
          </w:tcPr>
          <w:p w:rsidR="00792F1B" w:rsidRPr="006503CF" w:rsidRDefault="00792F1B" w:rsidP="009C6E11">
            <w:pPr>
              <w:rPr>
                <w:rFonts w:cs="Times New Roman"/>
                <w:sz w:val="24"/>
                <w:szCs w:val="24"/>
              </w:rPr>
            </w:pPr>
            <w:r w:rsidRPr="006503CF">
              <w:rPr>
                <w:rFonts w:cs="Times New Roman"/>
                <w:sz w:val="24"/>
                <w:szCs w:val="24"/>
              </w:rPr>
              <w:t xml:space="preserve">Advanced Studies in Physical Geography: </w:t>
            </w:r>
            <w:proofErr w:type="spellStart"/>
            <w:r w:rsidRPr="006503CF">
              <w:rPr>
                <w:rFonts w:cs="Times New Roman"/>
                <w:sz w:val="24"/>
                <w:szCs w:val="24"/>
              </w:rPr>
              <w:t>Paleolimnology</w:t>
            </w:r>
            <w:proofErr w:type="spellEnd"/>
          </w:p>
        </w:tc>
        <w:tc>
          <w:tcPr>
            <w:tcW w:w="2999" w:type="pct"/>
            <w:shd w:val="clear" w:color="auto" w:fill="F2F2F2" w:themeFill="background1" w:themeFillShade="F2"/>
            <w:vAlign w:val="center"/>
          </w:tcPr>
          <w:p w:rsidR="00792F1B" w:rsidRPr="006503CF" w:rsidRDefault="00792F1B" w:rsidP="009C6E11">
            <w:pPr>
              <w:rPr>
                <w:color w:val="000000"/>
                <w:sz w:val="24"/>
                <w:szCs w:val="24"/>
              </w:rPr>
            </w:pPr>
            <w:proofErr w:type="spellStart"/>
            <w:r w:rsidRPr="006503CF">
              <w:rPr>
                <w:color w:val="000000"/>
                <w:sz w:val="24"/>
                <w:szCs w:val="24"/>
              </w:rPr>
              <w:t>Paleolimnology</w:t>
            </w:r>
            <w:proofErr w:type="spellEnd"/>
            <w:r w:rsidRPr="006503CF">
              <w:rPr>
                <w:color w:val="000000"/>
                <w:sz w:val="24"/>
                <w:szCs w:val="24"/>
              </w:rPr>
              <w:t xml:space="preserve"> is the analyses of the physical, chemical and biological properties of lake sediments in order to determine environmental change. This course includes an overview of </w:t>
            </w:r>
            <w:proofErr w:type="spellStart"/>
            <w:r w:rsidRPr="006503CF">
              <w:rPr>
                <w:color w:val="000000"/>
                <w:sz w:val="24"/>
                <w:szCs w:val="24"/>
              </w:rPr>
              <w:t>limnological</w:t>
            </w:r>
            <w:proofErr w:type="spellEnd"/>
            <w:r w:rsidRPr="006503CF">
              <w:rPr>
                <w:color w:val="000000"/>
                <w:sz w:val="24"/>
                <w:szCs w:val="24"/>
              </w:rPr>
              <w:t xml:space="preserve"> processes, </w:t>
            </w:r>
            <w:proofErr w:type="spellStart"/>
            <w:r w:rsidRPr="006503CF">
              <w:rPr>
                <w:color w:val="000000"/>
                <w:sz w:val="24"/>
                <w:szCs w:val="24"/>
              </w:rPr>
              <w:t>paleolimnological</w:t>
            </w:r>
            <w:proofErr w:type="spellEnd"/>
            <w:r w:rsidRPr="006503CF">
              <w:rPr>
                <w:color w:val="000000"/>
                <w:sz w:val="24"/>
                <w:szCs w:val="24"/>
              </w:rPr>
              <w:t xml:space="preserve"> techniques, and an understanding of the contributions of </w:t>
            </w:r>
            <w:proofErr w:type="spellStart"/>
            <w:r w:rsidRPr="006503CF">
              <w:rPr>
                <w:color w:val="000000"/>
                <w:sz w:val="24"/>
                <w:szCs w:val="24"/>
              </w:rPr>
              <w:t>paleolimnological</w:t>
            </w:r>
            <w:proofErr w:type="spellEnd"/>
            <w:r w:rsidRPr="006503CF">
              <w:rPr>
                <w:color w:val="000000"/>
                <w:sz w:val="24"/>
                <w:szCs w:val="24"/>
              </w:rPr>
              <w:t xml:space="preserve"> research to global change issues.</w:t>
            </w:r>
          </w:p>
        </w:tc>
      </w:tr>
      <w:tr w:rsidR="00792F1B" w:rsidRPr="006503CF" w:rsidTr="006503CF">
        <w:trPr>
          <w:trHeight w:val="340"/>
        </w:trPr>
        <w:tc>
          <w:tcPr>
            <w:tcW w:w="938" w:type="pct"/>
            <w:gridSpan w:val="2"/>
            <w:shd w:val="clear" w:color="auto" w:fill="F2F2F2" w:themeFill="background1" w:themeFillShade="F2"/>
            <w:vAlign w:val="center"/>
          </w:tcPr>
          <w:p w:rsidR="00792F1B" w:rsidRPr="006503CF" w:rsidRDefault="00792F1B" w:rsidP="009C6E11">
            <w:pPr>
              <w:rPr>
                <w:rFonts w:cs="Times New Roman"/>
                <w:sz w:val="24"/>
                <w:szCs w:val="24"/>
              </w:rPr>
            </w:pPr>
            <w:r w:rsidRPr="006503CF">
              <w:rPr>
                <w:rFonts w:cs="Times New Roman"/>
                <w:sz w:val="24"/>
                <w:szCs w:val="24"/>
              </w:rPr>
              <w:t>Geo 9300</w:t>
            </w:r>
          </w:p>
        </w:tc>
        <w:tc>
          <w:tcPr>
            <w:tcW w:w="1063" w:type="pct"/>
            <w:shd w:val="clear" w:color="auto" w:fill="F2F2F2" w:themeFill="background1" w:themeFillShade="F2"/>
            <w:vAlign w:val="center"/>
          </w:tcPr>
          <w:p w:rsidR="00792F1B" w:rsidRPr="006503CF" w:rsidRDefault="00792F1B" w:rsidP="009C6E11">
            <w:pPr>
              <w:rPr>
                <w:rFonts w:cs="Times New Roman"/>
                <w:sz w:val="24"/>
                <w:szCs w:val="24"/>
              </w:rPr>
            </w:pPr>
            <w:r w:rsidRPr="006503CF">
              <w:rPr>
                <w:rFonts w:cs="Times New Roman"/>
                <w:sz w:val="24"/>
                <w:szCs w:val="24"/>
              </w:rPr>
              <w:t xml:space="preserve">Advanced Studies in Physical Geography: </w:t>
            </w:r>
            <w:r w:rsidRPr="006503CF">
              <w:rPr>
                <w:rFonts w:cs="Times New Roman"/>
                <w:sz w:val="24"/>
                <w:szCs w:val="24"/>
              </w:rPr>
              <w:lastRenderedPageBreak/>
              <w:t>Urban Climatology</w:t>
            </w:r>
          </w:p>
        </w:tc>
        <w:tc>
          <w:tcPr>
            <w:tcW w:w="2999" w:type="pct"/>
            <w:shd w:val="clear" w:color="auto" w:fill="F2F2F2" w:themeFill="background1" w:themeFillShade="F2"/>
            <w:vAlign w:val="center"/>
          </w:tcPr>
          <w:p w:rsidR="00792F1B" w:rsidRPr="006503CF" w:rsidRDefault="00792F1B" w:rsidP="009C6E11">
            <w:pPr>
              <w:rPr>
                <w:color w:val="000000"/>
                <w:sz w:val="24"/>
                <w:szCs w:val="24"/>
              </w:rPr>
            </w:pPr>
            <w:r w:rsidRPr="006503CF">
              <w:rPr>
                <w:color w:val="000000"/>
                <w:sz w:val="24"/>
                <w:szCs w:val="24"/>
              </w:rPr>
              <w:lastRenderedPageBreak/>
              <w:t xml:space="preserve">This course examines the field of urban climatology through sample papers that represent observational, modelling, conceptual </w:t>
            </w:r>
            <w:r w:rsidRPr="006503CF">
              <w:rPr>
                <w:color w:val="000000"/>
                <w:sz w:val="24"/>
                <w:szCs w:val="24"/>
              </w:rPr>
              <w:lastRenderedPageBreak/>
              <w:t>and applied studies in urban climate. The course will allow students to situate their own research within the broader discipline of urban climatology. It is assumed that students will have previous background in boundary layer climatology/micrometeorology</w:t>
            </w:r>
          </w:p>
        </w:tc>
      </w:tr>
      <w:tr w:rsidR="00792F1B" w:rsidRPr="006503CF" w:rsidTr="006503CF">
        <w:trPr>
          <w:trHeight w:val="340"/>
        </w:trPr>
        <w:tc>
          <w:tcPr>
            <w:tcW w:w="938" w:type="pct"/>
            <w:gridSpan w:val="2"/>
            <w:shd w:val="clear" w:color="auto" w:fill="F2F2F2" w:themeFill="background1" w:themeFillShade="F2"/>
            <w:vAlign w:val="center"/>
          </w:tcPr>
          <w:p w:rsidR="00792F1B" w:rsidRPr="006503CF" w:rsidRDefault="00792F1B" w:rsidP="009C6E11">
            <w:pPr>
              <w:rPr>
                <w:rFonts w:cs="Times New Roman"/>
                <w:sz w:val="24"/>
                <w:szCs w:val="24"/>
              </w:rPr>
            </w:pPr>
            <w:r w:rsidRPr="006503CF">
              <w:rPr>
                <w:rFonts w:cs="Times New Roman"/>
                <w:sz w:val="24"/>
                <w:szCs w:val="24"/>
              </w:rPr>
              <w:lastRenderedPageBreak/>
              <w:t>Geo 9300</w:t>
            </w:r>
          </w:p>
        </w:tc>
        <w:tc>
          <w:tcPr>
            <w:tcW w:w="1063" w:type="pct"/>
            <w:shd w:val="clear" w:color="auto" w:fill="F2F2F2" w:themeFill="background1" w:themeFillShade="F2"/>
            <w:vAlign w:val="center"/>
          </w:tcPr>
          <w:p w:rsidR="00792F1B" w:rsidRPr="006503CF" w:rsidRDefault="00792F1B" w:rsidP="009C6E11">
            <w:pPr>
              <w:rPr>
                <w:rFonts w:cs="Times New Roman"/>
                <w:sz w:val="24"/>
                <w:szCs w:val="24"/>
              </w:rPr>
            </w:pPr>
            <w:r w:rsidRPr="006503CF">
              <w:rPr>
                <w:rFonts w:cs="Times New Roman"/>
                <w:sz w:val="24"/>
                <w:szCs w:val="24"/>
              </w:rPr>
              <w:t>Advanced Studies in Physical Geography: Determinants of Health of Populations</w:t>
            </w:r>
          </w:p>
        </w:tc>
        <w:tc>
          <w:tcPr>
            <w:tcW w:w="2999" w:type="pct"/>
            <w:shd w:val="clear" w:color="auto" w:fill="F2F2F2" w:themeFill="background1" w:themeFillShade="F2"/>
            <w:vAlign w:val="center"/>
          </w:tcPr>
          <w:p w:rsidR="00792F1B" w:rsidRPr="006503CF" w:rsidRDefault="00792F1B" w:rsidP="009C6E11">
            <w:pPr>
              <w:rPr>
                <w:color w:val="000000"/>
                <w:sz w:val="24"/>
                <w:szCs w:val="24"/>
              </w:rPr>
            </w:pPr>
            <w:r w:rsidRPr="006503CF">
              <w:rPr>
                <w:color w:val="000000"/>
                <w:sz w:val="24"/>
                <w:szCs w:val="24"/>
              </w:rPr>
              <w:t>An examination of the methods used to define, measure, and investigate health outcomes and health determinants at a population level. The applications of this approach to public health policy and planning. Both local and international contexts will be explored in population and public health.</w:t>
            </w:r>
          </w:p>
        </w:tc>
      </w:tr>
      <w:tr w:rsidR="00792F1B" w:rsidRPr="006503CF" w:rsidTr="006503CF">
        <w:trPr>
          <w:trHeight w:val="340"/>
        </w:trPr>
        <w:tc>
          <w:tcPr>
            <w:tcW w:w="938" w:type="pct"/>
            <w:gridSpan w:val="2"/>
            <w:shd w:val="clear" w:color="auto" w:fill="EAF1DD" w:themeFill="accent3" w:themeFillTint="33"/>
            <w:vAlign w:val="center"/>
          </w:tcPr>
          <w:p w:rsidR="00792F1B" w:rsidRPr="006503CF" w:rsidRDefault="00792F1B" w:rsidP="009C6E11">
            <w:pPr>
              <w:rPr>
                <w:rFonts w:cs="Times New Roman"/>
                <w:sz w:val="24"/>
                <w:szCs w:val="24"/>
              </w:rPr>
            </w:pPr>
            <w:r w:rsidRPr="006503CF">
              <w:rPr>
                <w:rFonts w:cs="Times New Roman"/>
                <w:sz w:val="24"/>
                <w:szCs w:val="24"/>
              </w:rPr>
              <w:t>Geo 9300</w:t>
            </w:r>
          </w:p>
        </w:tc>
        <w:tc>
          <w:tcPr>
            <w:tcW w:w="1063" w:type="pct"/>
            <w:shd w:val="clear" w:color="auto" w:fill="EAF1DD" w:themeFill="accent3" w:themeFillTint="33"/>
            <w:vAlign w:val="center"/>
          </w:tcPr>
          <w:p w:rsidR="00792F1B" w:rsidRPr="006503CF" w:rsidRDefault="00792F1B" w:rsidP="009C6E11">
            <w:pPr>
              <w:rPr>
                <w:rFonts w:cs="Times New Roman"/>
                <w:sz w:val="24"/>
                <w:szCs w:val="24"/>
              </w:rPr>
            </w:pPr>
            <w:r w:rsidRPr="006503CF">
              <w:rPr>
                <w:rFonts w:cs="Times New Roman"/>
                <w:sz w:val="24"/>
                <w:szCs w:val="24"/>
              </w:rPr>
              <w:t>Advanced Studies in Physical Geography: Global Technologies and Local Knowledge</w:t>
            </w:r>
          </w:p>
        </w:tc>
        <w:tc>
          <w:tcPr>
            <w:tcW w:w="2999" w:type="pct"/>
            <w:shd w:val="clear" w:color="auto" w:fill="EAF1DD" w:themeFill="accent3" w:themeFillTint="33"/>
            <w:vAlign w:val="center"/>
          </w:tcPr>
          <w:p w:rsidR="00792F1B" w:rsidRPr="006503CF" w:rsidRDefault="00792F1B" w:rsidP="009C6E11">
            <w:pPr>
              <w:rPr>
                <w:color w:val="000000"/>
                <w:sz w:val="24"/>
                <w:szCs w:val="24"/>
              </w:rPr>
            </w:pPr>
            <w:r w:rsidRPr="006503CF">
              <w:rPr>
                <w:color w:val="000000"/>
                <w:sz w:val="24"/>
                <w:szCs w:val="24"/>
              </w:rPr>
              <w:t>A course examining the frictions of going global: 1) how technologies embed the resource endowments, labour and managerial practices, culture and politics of their time and place of origin, 2) when exported where the local knowledge and best practice amongst users, policy makers and entrepreneurs differ, 3) and what environmental, political and economic implications attend such encounters. We proceed through theory and case studies, concluding with a series of workshop presentations.  This course has been of interest to geographers, historians and those following courses in environment and sustainability.</w:t>
            </w:r>
          </w:p>
        </w:tc>
      </w:tr>
      <w:tr w:rsidR="00792F1B" w:rsidRPr="006503CF" w:rsidTr="006503CF">
        <w:trPr>
          <w:trHeight w:val="340"/>
        </w:trPr>
        <w:tc>
          <w:tcPr>
            <w:tcW w:w="938" w:type="pct"/>
            <w:gridSpan w:val="2"/>
            <w:shd w:val="clear" w:color="auto" w:fill="EAF1DD" w:themeFill="accent3" w:themeFillTint="33"/>
            <w:vAlign w:val="center"/>
          </w:tcPr>
          <w:p w:rsidR="00792F1B" w:rsidRPr="006503CF" w:rsidRDefault="00792F1B" w:rsidP="009C6E11">
            <w:pPr>
              <w:rPr>
                <w:rFonts w:cs="Times New Roman"/>
                <w:sz w:val="24"/>
                <w:szCs w:val="24"/>
              </w:rPr>
            </w:pPr>
            <w:r w:rsidRPr="006503CF">
              <w:rPr>
                <w:rFonts w:cs="Times New Roman"/>
                <w:sz w:val="24"/>
                <w:szCs w:val="24"/>
              </w:rPr>
              <w:t>Geo 9300</w:t>
            </w:r>
          </w:p>
        </w:tc>
        <w:tc>
          <w:tcPr>
            <w:tcW w:w="1063" w:type="pct"/>
            <w:shd w:val="clear" w:color="auto" w:fill="EAF1DD" w:themeFill="accent3" w:themeFillTint="33"/>
            <w:vAlign w:val="center"/>
          </w:tcPr>
          <w:p w:rsidR="00792F1B" w:rsidRPr="006503CF" w:rsidRDefault="00792F1B" w:rsidP="009C6E11">
            <w:pPr>
              <w:rPr>
                <w:rFonts w:cs="Times New Roman"/>
                <w:sz w:val="24"/>
                <w:szCs w:val="24"/>
              </w:rPr>
            </w:pPr>
            <w:r w:rsidRPr="006503CF">
              <w:rPr>
                <w:rFonts w:cs="Times New Roman"/>
                <w:sz w:val="24"/>
                <w:szCs w:val="24"/>
              </w:rPr>
              <w:t xml:space="preserve">Advanced Studies in Physical Geography: </w:t>
            </w:r>
            <w:r w:rsidRPr="006503CF">
              <w:rPr>
                <w:bCs/>
                <w:color w:val="000000"/>
                <w:sz w:val="24"/>
                <w:szCs w:val="24"/>
              </w:rPr>
              <w:t>Environment and Resource Management</w:t>
            </w:r>
          </w:p>
        </w:tc>
        <w:tc>
          <w:tcPr>
            <w:tcW w:w="2999" w:type="pct"/>
            <w:shd w:val="clear" w:color="auto" w:fill="EAF1DD" w:themeFill="accent3" w:themeFillTint="33"/>
            <w:vAlign w:val="center"/>
          </w:tcPr>
          <w:p w:rsidR="00792F1B" w:rsidRPr="006503CF" w:rsidRDefault="00792F1B" w:rsidP="009C6E11">
            <w:pPr>
              <w:rPr>
                <w:color w:val="000000"/>
                <w:sz w:val="24"/>
                <w:szCs w:val="24"/>
              </w:rPr>
            </w:pPr>
            <w:r w:rsidRPr="006503CF">
              <w:rPr>
                <w:color w:val="000000"/>
                <w:sz w:val="24"/>
                <w:szCs w:val="24"/>
              </w:rPr>
              <w:t>A review of institutional, legislative and community perspectives on resource management.  This course is targeted at resource managers, but is also relevant to those interested in environmental policy and society.</w:t>
            </w:r>
          </w:p>
        </w:tc>
      </w:tr>
      <w:tr w:rsidR="00792F1B" w:rsidRPr="006503CF" w:rsidTr="006503CF">
        <w:trPr>
          <w:trHeight w:val="340"/>
        </w:trPr>
        <w:tc>
          <w:tcPr>
            <w:tcW w:w="938" w:type="pct"/>
            <w:gridSpan w:val="2"/>
            <w:shd w:val="clear" w:color="auto" w:fill="EAF1DD" w:themeFill="accent3" w:themeFillTint="33"/>
            <w:vAlign w:val="center"/>
          </w:tcPr>
          <w:p w:rsidR="00792F1B" w:rsidRPr="006503CF" w:rsidRDefault="00792F1B" w:rsidP="009C6E11">
            <w:pPr>
              <w:rPr>
                <w:rFonts w:cs="Times New Roman"/>
                <w:sz w:val="24"/>
                <w:szCs w:val="24"/>
              </w:rPr>
            </w:pPr>
            <w:r w:rsidRPr="006503CF">
              <w:rPr>
                <w:rFonts w:cs="Times New Roman"/>
                <w:sz w:val="24"/>
                <w:szCs w:val="24"/>
              </w:rPr>
              <w:t>Geo 9300</w:t>
            </w:r>
          </w:p>
        </w:tc>
        <w:tc>
          <w:tcPr>
            <w:tcW w:w="1063" w:type="pct"/>
            <w:shd w:val="clear" w:color="auto" w:fill="EAF1DD" w:themeFill="accent3" w:themeFillTint="33"/>
            <w:vAlign w:val="center"/>
          </w:tcPr>
          <w:p w:rsidR="00792F1B" w:rsidRPr="006503CF" w:rsidRDefault="00792F1B" w:rsidP="009C6E11">
            <w:pPr>
              <w:rPr>
                <w:rFonts w:cs="Times New Roman"/>
                <w:sz w:val="24"/>
                <w:szCs w:val="24"/>
              </w:rPr>
            </w:pPr>
            <w:r w:rsidRPr="006503CF">
              <w:rPr>
                <w:rFonts w:cs="Times New Roman"/>
                <w:sz w:val="24"/>
                <w:szCs w:val="24"/>
              </w:rPr>
              <w:t>Advanced Studies in Physical Geography: Agriculture and Rural Development</w:t>
            </w:r>
          </w:p>
        </w:tc>
        <w:tc>
          <w:tcPr>
            <w:tcW w:w="2999" w:type="pct"/>
            <w:shd w:val="clear" w:color="auto" w:fill="EAF1DD" w:themeFill="accent3" w:themeFillTint="33"/>
            <w:vAlign w:val="center"/>
          </w:tcPr>
          <w:p w:rsidR="00792F1B" w:rsidRPr="006503CF" w:rsidRDefault="00792F1B" w:rsidP="009C6E11">
            <w:pPr>
              <w:rPr>
                <w:color w:val="000000"/>
                <w:sz w:val="24"/>
                <w:szCs w:val="24"/>
              </w:rPr>
            </w:pPr>
            <w:r w:rsidRPr="006503CF">
              <w:rPr>
                <w:color w:val="000000"/>
                <w:sz w:val="24"/>
                <w:szCs w:val="24"/>
              </w:rPr>
              <w:t>This course provides theoretical and substantive foundations in the history of agriculture and food in the Global South, and examines contemporary agricultural, food and nutritional issues and controversies.</w:t>
            </w:r>
          </w:p>
        </w:tc>
      </w:tr>
      <w:tr w:rsidR="00792F1B" w:rsidRPr="006503CF" w:rsidTr="006503CF">
        <w:trPr>
          <w:trHeight w:val="340"/>
        </w:trPr>
        <w:tc>
          <w:tcPr>
            <w:tcW w:w="938" w:type="pct"/>
            <w:gridSpan w:val="2"/>
            <w:shd w:val="clear" w:color="auto" w:fill="EAF1DD" w:themeFill="accent3" w:themeFillTint="33"/>
            <w:vAlign w:val="center"/>
          </w:tcPr>
          <w:p w:rsidR="00792F1B" w:rsidRPr="006503CF" w:rsidRDefault="00792F1B" w:rsidP="009C6E11">
            <w:pPr>
              <w:rPr>
                <w:rFonts w:cs="Times New Roman"/>
                <w:sz w:val="24"/>
                <w:szCs w:val="24"/>
              </w:rPr>
            </w:pPr>
            <w:r w:rsidRPr="006503CF">
              <w:rPr>
                <w:rFonts w:cs="Times New Roman"/>
                <w:sz w:val="24"/>
                <w:szCs w:val="24"/>
              </w:rPr>
              <w:t>Geo 9300</w:t>
            </w:r>
          </w:p>
        </w:tc>
        <w:tc>
          <w:tcPr>
            <w:tcW w:w="1063" w:type="pct"/>
            <w:shd w:val="clear" w:color="auto" w:fill="EAF1DD" w:themeFill="accent3" w:themeFillTint="33"/>
            <w:vAlign w:val="center"/>
          </w:tcPr>
          <w:p w:rsidR="00792F1B" w:rsidRPr="006503CF" w:rsidRDefault="00792F1B" w:rsidP="009C6E11">
            <w:pPr>
              <w:rPr>
                <w:rFonts w:cs="Times New Roman"/>
                <w:sz w:val="24"/>
                <w:szCs w:val="24"/>
              </w:rPr>
            </w:pPr>
            <w:r w:rsidRPr="006503CF">
              <w:rPr>
                <w:rFonts w:cs="Times New Roman"/>
                <w:sz w:val="24"/>
                <w:szCs w:val="24"/>
              </w:rPr>
              <w:t>Advanced Studies in Physical Geography: Environment and Ideology</w:t>
            </w:r>
          </w:p>
        </w:tc>
        <w:tc>
          <w:tcPr>
            <w:tcW w:w="2999" w:type="pct"/>
            <w:shd w:val="clear" w:color="auto" w:fill="EAF1DD" w:themeFill="accent3" w:themeFillTint="33"/>
            <w:vAlign w:val="center"/>
          </w:tcPr>
          <w:p w:rsidR="00792F1B" w:rsidRPr="006503CF" w:rsidRDefault="00792F1B" w:rsidP="009C6E11">
            <w:pPr>
              <w:rPr>
                <w:color w:val="000000"/>
                <w:sz w:val="24"/>
                <w:szCs w:val="24"/>
              </w:rPr>
            </w:pPr>
            <w:r w:rsidRPr="006503CF">
              <w:rPr>
                <w:color w:val="000000"/>
                <w:sz w:val="24"/>
                <w:szCs w:val="24"/>
              </w:rPr>
              <w:t>An examination of ideological premises and their ramifications for effective governance of resources and the implementation of sustainability.</w:t>
            </w:r>
          </w:p>
        </w:tc>
      </w:tr>
      <w:tr w:rsidR="00792F1B" w:rsidRPr="006503CF" w:rsidTr="006503CF">
        <w:trPr>
          <w:trHeight w:val="340"/>
        </w:trPr>
        <w:tc>
          <w:tcPr>
            <w:tcW w:w="938" w:type="pct"/>
            <w:gridSpan w:val="2"/>
            <w:shd w:val="clear" w:color="auto" w:fill="F2F2F2" w:themeFill="background1" w:themeFillShade="F2"/>
            <w:vAlign w:val="center"/>
          </w:tcPr>
          <w:p w:rsidR="00792F1B" w:rsidRPr="006503CF" w:rsidRDefault="00792F1B" w:rsidP="009C6E11">
            <w:pPr>
              <w:rPr>
                <w:rFonts w:cs="Times New Roman"/>
                <w:sz w:val="24"/>
                <w:szCs w:val="24"/>
              </w:rPr>
            </w:pPr>
            <w:r w:rsidRPr="006503CF">
              <w:rPr>
                <w:rFonts w:cs="Times New Roman"/>
                <w:sz w:val="24"/>
                <w:szCs w:val="24"/>
              </w:rPr>
              <w:t>Geo 9300</w:t>
            </w:r>
          </w:p>
        </w:tc>
        <w:tc>
          <w:tcPr>
            <w:tcW w:w="1063" w:type="pct"/>
            <w:shd w:val="clear" w:color="auto" w:fill="F2F2F2" w:themeFill="background1" w:themeFillShade="F2"/>
            <w:vAlign w:val="center"/>
          </w:tcPr>
          <w:p w:rsidR="00792F1B" w:rsidRPr="006503CF" w:rsidRDefault="00792F1B" w:rsidP="009C6E11">
            <w:pPr>
              <w:rPr>
                <w:rFonts w:cs="Times New Roman"/>
                <w:sz w:val="24"/>
                <w:szCs w:val="24"/>
              </w:rPr>
            </w:pPr>
            <w:r w:rsidRPr="006503CF">
              <w:rPr>
                <w:rFonts w:cs="Times New Roman"/>
                <w:sz w:val="24"/>
                <w:szCs w:val="24"/>
              </w:rPr>
              <w:t>Advanced Studies in Physical Geography: Civil Society and Development</w:t>
            </w:r>
          </w:p>
        </w:tc>
        <w:tc>
          <w:tcPr>
            <w:tcW w:w="2999" w:type="pct"/>
            <w:shd w:val="clear" w:color="auto" w:fill="F2F2F2" w:themeFill="background1" w:themeFillShade="F2"/>
            <w:vAlign w:val="center"/>
          </w:tcPr>
          <w:p w:rsidR="00792F1B" w:rsidRPr="006503CF" w:rsidRDefault="00792F1B" w:rsidP="009C6E11">
            <w:pPr>
              <w:rPr>
                <w:color w:val="000000"/>
                <w:sz w:val="24"/>
                <w:szCs w:val="24"/>
              </w:rPr>
            </w:pPr>
            <w:r w:rsidRPr="006503CF">
              <w:rPr>
                <w:color w:val="000000"/>
                <w:sz w:val="24"/>
                <w:szCs w:val="24"/>
              </w:rPr>
              <w:t>A critical examination of how civil society is constructed as an actor and a context for international development interventions. The focus is on how development rhetoric orders and utilizes the space, and on the negotiation of diverse agendas that meet in this space.</w:t>
            </w:r>
          </w:p>
        </w:tc>
      </w:tr>
      <w:tr w:rsidR="00792F1B" w:rsidRPr="006503CF" w:rsidTr="006503CF">
        <w:trPr>
          <w:trHeight w:val="340"/>
        </w:trPr>
        <w:tc>
          <w:tcPr>
            <w:tcW w:w="938" w:type="pct"/>
            <w:gridSpan w:val="2"/>
            <w:shd w:val="clear" w:color="auto" w:fill="F2F2F2" w:themeFill="background1" w:themeFillShade="F2"/>
            <w:vAlign w:val="center"/>
          </w:tcPr>
          <w:p w:rsidR="00792F1B" w:rsidRPr="006503CF" w:rsidRDefault="00792F1B" w:rsidP="009C6E11">
            <w:pPr>
              <w:rPr>
                <w:rFonts w:cs="Times New Roman"/>
                <w:sz w:val="24"/>
                <w:szCs w:val="24"/>
              </w:rPr>
            </w:pPr>
            <w:r w:rsidRPr="006503CF">
              <w:rPr>
                <w:rFonts w:cs="Times New Roman"/>
                <w:sz w:val="24"/>
                <w:szCs w:val="24"/>
              </w:rPr>
              <w:t>Geo 9300</w:t>
            </w:r>
          </w:p>
        </w:tc>
        <w:tc>
          <w:tcPr>
            <w:tcW w:w="1063" w:type="pct"/>
            <w:shd w:val="clear" w:color="auto" w:fill="F2F2F2" w:themeFill="background1" w:themeFillShade="F2"/>
            <w:vAlign w:val="center"/>
          </w:tcPr>
          <w:p w:rsidR="00792F1B" w:rsidRPr="006503CF" w:rsidRDefault="00792F1B" w:rsidP="009C6E11">
            <w:pPr>
              <w:rPr>
                <w:rFonts w:cs="Times New Roman"/>
                <w:sz w:val="24"/>
                <w:szCs w:val="24"/>
              </w:rPr>
            </w:pPr>
            <w:r w:rsidRPr="006503CF">
              <w:rPr>
                <w:rFonts w:cs="Times New Roman"/>
                <w:sz w:val="24"/>
                <w:szCs w:val="24"/>
              </w:rPr>
              <w:t>Advanced Studies in Physical Geography: Advanced Cultural Geography</w:t>
            </w:r>
          </w:p>
        </w:tc>
        <w:tc>
          <w:tcPr>
            <w:tcW w:w="2999" w:type="pct"/>
            <w:shd w:val="clear" w:color="auto" w:fill="F2F2F2" w:themeFill="background1" w:themeFillShade="F2"/>
            <w:vAlign w:val="center"/>
          </w:tcPr>
          <w:p w:rsidR="00792F1B" w:rsidRPr="006503CF" w:rsidRDefault="00792F1B" w:rsidP="009C6E11">
            <w:pPr>
              <w:rPr>
                <w:color w:val="000000"/>
                <w:sz w:val="24"/>
                <w:szCs w:val="24"/>
              </w:rPr>
            </w:pPr>
            <w:r w:rsidRPr="006503CF">
              <w:rPr>
                <w:color w:val="000000"/>
                <w:sz w:val="24"/>
                <w:szCs w:val="24"/>
              </w:rPr>
              <w:t>This course examines the production and interpretation of cultures, the major cultural markers of identity, and the politics of space, place and landscape.  Final lists of seminar topics and readings for discussion will be developed in consultation with students.</w:t>
            </w:r>
          </w:p>
        </w:tc>
      </w:tr>
      <w:tr w:rsidR="00792F1B" w:rsidRPr="006503CF" w:rsidTr="006503CF">
        <w:trPr>
          <w:trHeight w:val="340"/>
        </w:trPr>
        <w:tc>
          <w:tcPr>
            <w:tcW w:w="938" w:type="pct"/>
            <w:gridSpan w:val="2"/>
            <w:shd w:val="clear" w:color="auto" w:fill="EAF1DD" w:themeFill="accent3" w:themeFillTint="33"/>
            <w:vAlign w:val="center"/>
          </w:tcPr>
          <w:p w:rsidR="00792F1B" w:rsidRPr="006503CF" w:rsidRDefault="00792F1B" w:rsidP="005C3CF1">
            <w:pPr>
              <w:rPr>
                <w:rFonts w:cs="Times New Roman"/>
                <w:sz w:val="24"/>
                <w:szCs w:val="24"/>
              </w:rPr>
            </w:pPr>
            <w:r w:rsidRPr="006503CF">
              <w:rPr>
                <w:rFonts w:cs="Times New Roman"/>
                <w:sz w:val="24"/>
                <w:szCs w:val="24"/>
              </w:rPr>
              <w:t xml:space="preserve">Geo 9332 </w:t>
            </w:r>
          </w:p>
        </w:tc>
        <w:tc>
          <w:tcPr>
            <w:tcW w:w="1063" w:type="pct"/>
            <w:shd w:val="clear" w:color="auto" w:fill="EAF1DD" w:themeFill="accent3" w:themeFillTint="33"/>
            <w:vAlign w:val="center"/>
          </w:tcPr>
          <w:p w:rsidR="00792F1B" w:rsidRPr="006503CF" w:rsidRDefault="00792F1B" w:rsidP="009C6E11">
            <w:pPr>
              <w:rPr>
                <w:rFonts w:cs="Times New Roman"/>
                <w:sz w:val="24"/>
                <w:szCs w:val="24"/>
              </w:rPr>
            </w:pPr>
            <w:r w:rsidRPr="006503CF">
              <w:rPr>
                <w:rFonts w:cs="Times New Roman"/>
                <w:sz w:val="24"/>
                <w:szCs w:val="24"/>
              </w:rPr>
              <w:t>Environmental Hazards</w:t>
            </w:r>
          </w:p>
        </w:tc>
        <w:tc>
          <w:tcPr>
            <w:tcW w:w="2999" w:type="pct"/>
            <w:shd w:val="clear" w:color="auto" w:fill="EAF1DD" w:themeFill="accent3" w:themeFillTint="33"/>
            <w:vAlign w:val="center"/>
          </w:tcPr>
          <w:p w:rsidR="00792F1B" w:rsidRPr="006503CF" w:rsidRDefault="00792F1B" w:rsidP="009C6E11">
            <w:pPr>
              <w:rPr>
                <w:rFonts w:cs="Times New Roman"/>
                <w:sz w:val="24"/>
                <w:szCs w:val="24"/>
              </w:rPr>
            </w:pPr>
            <w:r w:rsidRPr="006503CF">
              <w:rPr>
                <w:color w:val="000000"/>
                <w:sz w:val="24"/>
                <w:szCs w:val="24"/>
              </w:rPr>
              <w:t>Scientific and social perspectives on the human impact of weather, storms, temperature extremes, floods and droughts. Environmental change response strategies such as warnings, adaptation, mitigation and recovery.</w:t>
            </w:r>
          </w:p>
        </w:tc>
      </w:tr>
      <w:tr w:rsidR="005C3CF1" w:rsidRPr="006503CF" w:rsidTr="005C3CF1">
        <w:trPr>
          <w:trHeight w:val="340"/>
        </w:trPr>
        <w:tc>
          <w:tcPr>
            <w:tcW w:w="5000" w:type="pct"/>
            <w:gridSpan w:val="4"/>
            <w:shd w:val="clear" w:color="auto" w:fill="E5DFEC" w:themeFill="accent4" w:themeFillTint="33"/>
            <w:vAlign w:val="center"/>
          </w:tcPr>
          <w:p w:rsidR="005C3CF1" w:rsidRPr="006503CF" w:rsidRDefault="005C3CF1" w:rsidP="005C3CF1">
            <w:pPr>
              <w:rPr>
                <w:color w:val="000000"/>
                <w:sz w:val="24"/>
                <w:szCs w:val="24"/>
              </w:rPr>
            </w:pPr>
            <w:r w:rsidRPr="006503CF">
              <w:rPr>
                <w:rFonts w:cs="Times New Roman"/>
                <w:sz w:val="24"/>
                <w:szCs w:val="24"/>
              </w:rPr>
              <w:t>Anthropology</w:t>
            </w:r>
          </w:p>
        </w:tc>
      </w:tr>
      <w:tr w:rsidR="005C3CF1" w:rsidRPr="006503CF" w:rsidTr="006503CF">
        <w:trPr>
          <w:trHeight w:val="288"/>
        </w:trPr>
        <w:tc>
          <w:tcPr>
            <w:tcW w:w="938" w:type="pct"/>
            <w:gridSpan w:val="2"/>
            <w:shd w:val="clear" w:color="auto" w:fill="F2F2F2" w:themeFill="background1" w:themeFillShade="F2"/>
            <w:vAlign w:val="center"/>
          </w:tcPr>
          <w:p w:rsidR="005C3CF1" w:rsidRPr="006503CF" w:rsidRDefault="005C3CF1" w:rsidP="005C3CF1">
            <w:pPr>
              <w:rPr>
                <w:rFonts w:cs="Times New Roman"/>
                <w:sz w:val="24"/>
                <w:szCs w:val="24"/>
              </w:rPr>
            </w:pPr>
            <w:proofErr w:type="spellStart"/>
            <w:r w:rsidRPr="006503CF">
              <w:rPr>
                <w:rFonts w:cs="Times New Roman"/>
                <w:sz w:val="24"/>
                <w:szCs w:val="24"/>
              </w:rPr>
              <w:lastRenderedPageBreak/>
              <w:t>Anthro</w:t>
            </w:r>
            <w:proofErr w:type="spellEnd"/>
            <w:r w:rsidRPr="006503CF">
              <w:rPr>
                <w:rFonts w:cs="Times New Roman"/>
                <w:sz w:val="24"/>
                <w:szCs w:val="24"/>
              </w:rPr>
              <w:t xml:space="preserve"> 9210 </w:t>
            </w:r>
          </w:p>
        </w:tc>
        <w:tc>
          <w:tcPr>
            <w:tcW w:w="1063" w:type="pct"/>
            <w:shd w:val="clear" w:color="auto" w:fill="F2F2F2" w:themeFill="background1" w:themeFillShade="F2"/>
            <w:vAlign w:val="center"/>
          </w:tcPr>
          <w:p w:rsidR="005C3CF1" w:rsidRPr="006503CF" w:rsidRDefault="005C3CF1" w:rsidP="009C6E11">
            <w:pPr>
              <w:rPr>
                <w:rFonts w:cs="Times New Roman"/>
                <w:sz w:val="24"/>
                <w:szCs w:val="24"/>
              </w:rPr>
            </w:pPr>
            <w:r w:rsidRPr="006503CF">
              <w:rPr>
                <w:rFonts w:cs="Times New Roman"/>
                <w:sz w:val="24"/>
                <w:szCs w:val="24"/>
              </w:rPr>
              <w:t>Assessing Development</w:t>
            </w:r>
          </w:p>
          <w:p w:rsidR="005C3CF1" w:rsidRPr="006503CF" w:rsidRDefault="005C3CF1" w:rsidP="009C6E11">
            <w:pPr>
              <w:rPr>
                <w:rFonts w:cs="Times New Roman"/>
                <w:color w:val="FF0000"/>
                <w:sz w:val="24"/>
                <w:szCs w:val="24"/>
              </w:rPr>
            </w:pPr>
          </w:p>
        </w:tc>
        <w:tc>
          <w:tcPr>
            <w:tcW w:w="2999" w:type="pct"/>
            <w:shd w:val="clear" w:color="auto" w:fill="F2F2F2" w:themeFill="background1" w:themeFillShade="F2"/>
            <w:vAlign w:val="center"/>
          </w:tcPr>
          <w:p w:rsidR="005C3CF1" w:rsidRPr="006503CF" w:rsidRDefault="005C3CF1" w:rsidP="009C6E11">
            <w:pPr>
              <w:rPr>
                <w:rFonts w:cs="Times New Roman"/>
                <w:sz w:val="24"/>
                <w:szCs w:val="24"/>
              </w:rPr>
            </w:pPr>
            <w:r w:rsidRPr="006503CF">
              <w:rPr>
                <w:sz w:val="24"/>
                <w:szCs w:val="24"/>
              </w:rPr>
              <w:t>This course will focus on the connection between development and patterns of migration, both internal, especially rural-urban migration, and international. Specific issues that will be covered are: livelihoods and mobility; remittances; the trend toward urbanization; inner city poverty and shanty towns; migration and the informal sector; development induced migration.</w:t>
            </w:r>
          </w:p>
        </w:tc>
      </w:tr>
      <w:tr w:rsidR="005C3CF1" w:rsidRPr="006503CF" w:rsidTr="006503CF">
        <w:trPr>
          <w:trHeight w:val="288"/>
        </w:trPr>
        <w:tc>
          <w:tcPr>
            <w:tcW w:w="938" w:type="pct"/>
            <w:gridSpan w:val="2"/>
            <w:shd w:val="clear" w:color="auto" w:fill="F2F2F2" w:themeFill="background1" w:themeFillShade="F2"/>
            <w:vAlign w:val="center"/>
          </w:tcPr>
          <w:p w:rsidR="005C3CF1" w:rsidRPr="006503CF" w:rsidRDefault="005C3CF1" w:rsidP="005C3CF1">
            <w:pPr>
              <w:rPr>
                <w:rFonts w:cs="Times New Roman"/>
                <w:sz w:val="24"/>
                <w:szCs w:val="24"/>
              </w:rPr>
            </w:pPr>
            <w:proofErr w:type="spellStart"/>
            <w:r w:rsidRPr="006503CF">
              <w:rPr>
                <w:rFonts w:eastAsia="Times New Roman"/>
                <w:sz w:val="24"/>
                <w:szCs w:val="24"/>
              </w:rPr>
              <w:t>Anthro</w:t>
            </w:r>
            <w:proofErr w:type="spellEnd"/>
            <w:r w:rsidRPr="006503CF">
              <w:rPr>
                <w:rFonts w:eastAsia="Times New Roman"/>
                <w:sz w:val="24"/>
                <w:szCs w:val="24"/>
              </w:rPr>
              <w:t xml:space="preserve"> 9221  </w:t>
            </w:r>
          </w:p>
        </w:tc>
        <w:tc>
          <w:tcPr>
            <w:tcW w:w="1063" w:type="pct"/>
            <w:shd w:val="clear" w:color="auto" w:fill="F2F2F2" w:themeFill="background1" w:themeFillShade="F2"/>
            <w:vAlign w:val="center"/>
          </w:tcPr>
          <w:p w:rsidR="005C3CF1" w:rsidRPr="006503CF" w:rsidRDefault="005C3CF1" w:rsidP="009C6E11">
            <w:pPr>
              <w:rPr>
                <w:rFonts w:cs="Times New Roman"/>
                <w:sz w:val="24"/>
                <w:szCs w:val="24"/>
              </w:rPr>
            </w:pPr>
            <w:r w:rsidRPr="006503CF">
              <w:rPr>
                <w:rFonts w:eastAsia="Times New Roman"/>
                <w:sz w:val="24"/>
                <w:szCs w:val="24"/>
              </w:rPr>
              <w:t xml:space="preserve">Political Ecology and </w:t>
            </w:r>
            <w:proofErr w:type="spellStart"/>
            <w:r w:rsidRPr="006503CF">
              <w:rPr>
                <w:rFonts w:eastAsia="Times New Roman"/>
                <w:sz w:val="24"/>
                <w:szCs w:val="24"/>
              </w:rPr>
              <w:t>Naturecultures</w:t>
            </w:r>
            <w:proofErr w:type="spellEnd"/>
          </w:p>
        </w:tc>
        <w:tc>
          <w:tcPr>
            <w:tcW w:w="2999" w:type="pct"/>
            <w:shd w:val="clear" w:color="auto" w:fill="F2F2F2" w:themeFill="background1" w:themeFillShade="F2"/>
            <w:vAlign w:val="center"/>
          </w:tcPr>
          <w:p w:rsidR="005C3CF1" w:rsidRPr="006503CF" w:rsidRDefault="005C3CF1" w:rsidP="009C6E11">
            <w:pPr>
              <w:rPr>
                <w:sz w:val="24"/>
                <w:szCs w:val="24"/>
              </w:rPr>
            </w:pPr>
            <w:r w:rsidRPr="006503CF">
              <w:rPr>
                <w:sz w:val="24"/>
                <w:szCs w:val="24"/>
              </w:rPr>
              <w:t xml:space="preserve">Political ecology has over the last decades emerged as an interdisciplinary field of inquiry that has effectively applied both materialist and symbolic perspectives to the analysis of environmental struggles, broadly defined. Drawing on recent ethnographic works, as well as theoretical writings by anthropologists, geographers, sociologists, political scientists, biologists and historians of science, this seminar reviews the evolution of political ecology since the 1970s and considers how recent post-humanist perspectives that focus on human-nonhuman entanglements might be re-configuring the field. </w:t>
            </w:r>
          </w:p>
        </w:tc>
      </w:tr>
      <w:tr w:rsidR="005C3CF1" w:rsidRPr="006503CF" w:rsidTr="00FB0303">
        <w:trPr>
          <w:trHeight w:val="340"/>
        </w:trPr>
        <w:tc>
          <w:tcPr>
            <w:tcW w:w="5000" w:type="pct"/>
            <w:gridSpan w:val="4"/>
            <w:shd w:val="clear" w:color="auto" w:fill="E5DFEC" w:themeFill="accent4" w:themeFillTint="33"/>
            <w:vAlign w:val="center"/>
          </w:tcPr>
          <w:p w:rsidR="005C3CF1" w:rsidRPr="006503CF" w:rsidRDefault="005C3CF1" w:rsidP="00FB0303">
            <w:pPr>
              <w:rPr>
                <w:rFonts w:cs="Times New Roman"/>
                <w:sz w:val="24"/>
                <w:szCs w:val="24"/>
              </w:rPr>
            </w:pPr>
            <w:r w:rsidRPr="006503CF">
              <w:rPr>
                <w:rFonts w:cs="Times New Roman"/>
                <w:sz w:val="24"/>
                <w:szCs w:val="24"/>
              </w:rPr>
              <w:t>History</w:t>
            </w:r>
          </w:p>
        </w:tc>
      </w:tr>
      <w:tr w:rsidR="005C3CF1" w:rsidRPr="006503CF" w:rsidTr="006503CF">
        <w:trPr>
          <w:trHeight w:val="340"/>
        </w:trPr>
        <w:tc>
          <w:tcPr>
            <w:tcW w:w="938" w:type="pct"/>
            <w:gridSpan w:val="2"/>
            <w:shd w:val="clear" w:color="auto" w:fill="F2F2F2" w:themeFill="background1" w:themeFillShade="F2"/>
            <w:vAlign w:val="center"/>
          </w:tcPr>
          <w:p w:rsidR="005C3CF1" w:rsidRPr="006503CF" w:rsidRDefault="005C3CF1" w:rsidP="00FB0303">
            <w:pPr>
              <w:rPr>
                <w:sz w:val="24"/>
                <w:szCs w:val="24"/>
              </w:rPr>
            </w:pPr>
            <w:r w:rsidRPr="006503CF">
              <w:rPr>
                <w:sz w:val="24"/>
                <w:szCs w:val="24"/>
              </w:rPr>
              <w:t>History 1805E</w:t>
            </w:r>
          </w:p>
        </w:tc>
        <w:tc>
          <w:tcPr>
            <w:tcW w:w="1063" w:type="pct"/>
            <w:shd w:val="clear" w:color="auto" w:fill="F2F2F2" w:themeFill="background1" w:themeFillShade="F2"/>
            <w:vAlign w:val="center"/>
          </w:tcPr>
          <w:p w:rsidR="005C3CF1" w:rsidRPr="006503CF" w:rsidRDefault="005C3CF1" w:rsidP="00FB0303">
            <w:pPr>
              <w:rPr>
                <w:sz w:val="24"/>
                <w:szCs w:val="24"/>
              </w:rPr>
            </w:pPr>
            <w:r w:rsidRPr="006503CF">
              <w:rPr>
                <w:sz w:val="24"/>
                <w:szCs w:val="24"/>
              </w:rPr>
              <w:t>Science Technology and Global History</w:t>
            </w:r>
          </w:p>
        </w:tc>
        <w:tc>
          <w:tcPr>
            <w:tcW w:w="2999" w:type="pct"/>
            <w:shd w:val="clear" w:color="auto" w:fill="F2F2F2" w:themeFill="background1" w:themeFillShade="F2"/>
            <w:vAlign w:val="center"/>
          </w:tcPr>
          <w:p w:rsidR="005C3CF1" w:rsidRPr="006503CF" w:rsidRDefault="005C3CF1" w:rsidP="00FB0303">
            <w:pPr>
              <w:rPr>
                <w:sz w:val="24"/>
                <w:szCs w:val="24"/>
              </w:rPr>
            </w:pPr>
            <w:r w:rsidRPr="006503CF">
              <w:rPr>
                <w:sz w:val="24"/>
                <w:szCs w:val="24"/>
              </w:rPr>
              <w:t>A survey of global history with a focus on mathematics, science, technology, medicine and environment.</w:t>
            </w:r>
          </w:p>
        </w:tc>
      </w:tr>
      <w:tr w:rsidR="005C3CF1" w:rsidRPr="006503CF" w:rsidTr="006503CF">
        <w:trPr>
          <w:trHeight w:val="340"/>
        </w:trPr>
        <w:tc>
          <w:tcPr>
            <w:tcW w:w="938" w:type="pct"/>
            <w:gridSpan w:val="2"/>
            <w:shd w:val="clear" w:color="auto" w:fill="EAF1DD" w:themeFill="accent3" w:themeFillTint="33"/>
            <w:vAlign w:val="center"/>
          </w:tcPr>
          <w:p w:rsidR="005C3CF1" w:rsidRPr="006503CF" w:rsidRDefault="005C3CF1" w:rsidP="00FB0303">
            <w:pPr>
              <w:rPr>
                <w:rFonts w:eastAsia="Times New Roman" w:cs="Times New Roman"/>
                <w:color w:val="000000"/>
                <w:sz w:val="24"/>
                <w:szCs w:val="24"/>
              </w:rPr>
            </w:pPr>
            <w:r w:rsidRPr="006503CF">
              <w:rPr>
                <w:rFonts w:eastAsia="Times New Roman" w:cs="Times New Roman"/>
                <w:color w:val="000000"/>
                <w:sz w:val="24"/>
                <w:szCs w:val="24"/>
              </w:rPr>
              <w:t>History 3407F/G</w:t>
            </w:r>
          </w:p>
        </w:tc>
        <w:tc>
          <w:tcPr>
            <w:tcW w:w="1063" w:type="pct"/>
            <w:shd w:val="clear" w:color="auto" w:fill="EAF1DD" w:themeFill="accent3" w:themeFillTint="33"/>
            <w:vAlign w:val="center"/>
          </w:tcPr>
          <w:p w:rsidR="005C3CF1" w:rsidRPr="006503CF" w:rsidRDefault="005C3CF1" w:rsidP="00FB0303">
            <w:pPr>
              <w:rPr>
                <w:rFonts w:cs="Times New Roman"/>
                <w:sz w:val="24"/>
                <w:szCs w:val="24"/>
              </w:rPr>
            </w:pPr>
            <w:r w:rsidRPr="006503CF">
              <w:rPr>
                <w:rFonts w:eastAsia="Times New Roman" w:cs="Times New Roman"/>
                <w:color w:val="000000"/>
                <w:sz w:val="24"/>
                <w:szCs w:val="24"/>
              </w:rPr>
              <w:t>Themes in European Environmental History: From Antiquity to the Nineteenth Century</w:t>
            </w:r>
          </w:p>
        </w:tc>
        <w:tc>
          <w:tcPr>
            <w:tcW w:w="2999" w:type="pct"/>
            <w:shd w:val="clear" w:color="auto" w:fill="EAF1DD" w:themeFill="accent3" w:themeFillTint="33"/>
            <w:vAlign w:val="center"/>
          </w:tcPr>
          <w:p w:rsidR="005C3CF1" w:rsidRPr="006503CF" w:rsidRDefault="005C3CF1" w:rsidP="00FB0303">
            <w:pPr>
              <w:rPr>
                <w:rFonts w:cs="Times New Roman"/>
                <w:sz w:val="24"/>
                <w:szCs w:val="24"/>
              </w:rPr>
            </w:pPr>
            <w:r w:rsidRPr="006503CF">
              <w:rPr>
                <w:rFonts w:cs="Arial"/>
                <w:color w:val="000000"/>
                <w:sz w:val="24"/>
                <w:szCs w:val="24"/>
                <w:shd w:val="clear" w:color="auto" w:fill="EAF1DD" w:themeFill="accent3" w:themeFillTint="33"/>
              </w:rPr>
              <w:t>This course explores the history of European attitudes toward the natural world. We will reach back to Antiquity, but the Middle Ages, the Renaissance, and, above all, the early-modern period will draw most of our attention. The multi-disciplinary nature of environmental history will suggest a broad range of topics.</w:t>
            </w:r>
          </w:p>
        </w:tc>
      </w:tr>
      <w:tr w:rsidR="005C3CF1" w:rsidRPr="006503CF" w:rsidTr="006503CF">
        <w:trPr>
          <w:trHeight w:val="340"/>
        </w:trPr>
        <w:tc>
          <w:tcPr>
            <w:tcW w:w="938" w:type="pct"/>
            <w:gridSpan w:val="2"/>
            <w:shd w:val="clear" w:color="auto" w:fill="EAF1DD" w:themeFill="accent3" w:themeFillTint="33"/>
            <w:vAlign w:val="center"/>
          </w:tcPr>
          <w:p w:rsidR="005C3CF1" w:rsidRPr="006503CF" w:rsidRDefault="005C3CF1" w:rsidP="00FB0303">
            <w:pPr>
              <w:rPr>
                <w:rFonts w:eastAsia="Times New Roman" w:cs="Times New Roman"/>
                <w:color w:val="000000"/>
                <w:sz w:val="24"/>
                <w:szCs w:val="24"/>
              </w:rPr>
            </w:pPr>
            <w:r w:rsidRPr="006503CF">
              <w:rPr>
                <w:rFonts w:eastAsia="Times New Roman" w:cs="Times New Roman"/>
                <w:color w:val="000000"/>
                <w:sz w:val="24"/>
                <w:szCs w:val="24"/>
              </w:rPr>
              <w:t>History 3408F/G</w:t>
            </w:r>
          </w:p>
        </w:tc>
        <w:tc>
          <w:tcPr>
            <w:tcW w:w="1063" w:type="pct"/>
            <w:shd w:val="clear" w:color="auto" w:fill="EAF1DD" w:themeFill="accent3" w:themeFillTint="33"/>
            <w:vAlign w:val="center"/>
          </w:tcPr>
          <w:p w:rsidR="005C3CF1" w:rsidRPr="006503CF" w:rsidRDefault="005C3CF1" w:rsidP="00FB0303">
            <w:pPr>
              <w:rPr>
                <w:rFonts w:cs="Times New Roman"/>
                <w:sz w:val="24"/>
                <w:szCs w:val="24"/>
              </w:rPr>
            </w:pPr>
            <w:r w:rsidRPr="006503CF">
              <w:rPr>
                <w:rFonts w:eastAsia="Times New Roman" w:cs="Times New Roman"/>
                <w:color w:val="000000"/>
                <w:sz w:val="24"/>
                <w:szCs w:val="24"/>
              </w:rPr>
              <w:t>Europe, Nature and History: Opportunities and Crises</w:t>
            </w:r>
          </w:p>
        </w:tc>
        <w:tc>
          <w:tcPr>
            <w:tcW w:w="2999" w:type="pct"/>
            <w:shd w:val="clear" w:color="auto" w:fill="EAF1DD" w:themeFill="accent3" w:themeFillTint="33"/>
            <w:vAlign w:val="center"/>
          </w:tcPr>
          <w:p w:rsidR="005C3CF1" w:rsidRPr="006503CF" w:rsidRDefault="005C3CF1" w:rsidP="00FB0303">
            <w:pPr>
              <w:rPr>
                <w:rFonts w:cs="Times New Roman"/>
                <w:sz w:val="24"/>
                <w:szCs w:val="24"/>
              </w:rPr>
            </w:pPr>
            <w:r w:rsidRPr="006503CF">
              <w:rPr>
                <w:rFonts w:cs="Arial"/>
                <w:color w:val="000000"/>
                <w:sz w:val="24"/>
                <w:szCs w:val="24"/>
                <w:shd w:val="clear" w:color="auto" w:fill="EAF1DD" w:themeFill="accent3" w:themeFillTint="33"/>
              </w:rPr>
              <w:t>Was Ancient Greece ruthlessly deforested? Was medieval expansion born of a climatic Optimum - and ruined by over-exploitation or the Little Ice Age? This course will examine the ways in which natural forces and social imperatives interacted to shape European attitudes to nature - and their impact across the world.</w:t>
            </w:r>
          </w:p>
        </w:tc>
      </w:tr>
      <w:tr w:rsidR="009C3113" w:rsidRPr="006503CF" w:rsidTr="006503CF">
        <w:trPr>
          <w:trHeight w:val="340"/>
        </w:trPr>
        <w:tc>
          <w:tcPr>
            <w:tcW w:w="938" w:type="pct"/>
            <w:gridSpan w:val="2"/>
            <w:shd w:val="clear" w:color="auto" w:fill="F2F2F2" w:themeFill="background1" w:themeFillShade="F2"/>
            <w:vAlign w:val="center"/>
          </w:tcPr>
          <w:p w:rsidR="009C3113" w:rsidRPr="006503CF" w:rsidRDefault="009C3113" w:rsidP="009C6E11">
            <w:pPr>
              <w:rPr>
                <w:rFonts w:cs="Times New Roman"/>
                <w:sz w:val="24"/>
                <w:szCs w:val="24"/>
              </w:rPr>
            </w:pPr>
            <w:r w:rsidRPr="006503CF">
              <w:rPr>
                <w:rFonts w:cs="Times New Roman"/>
                <w:sz w:val="24"/>
                <w:szCs w:val="24"/>
              </w:rPr>
              <w:t>Hist</w:t>
            </w:r>
            <w:r w:rsidR="00CF7CA6">
              <w:rPr>
                <w:rFonts w:cs="Times New Roman"/>
                <w:sz w:val="24"/>
                <w:szCs w:val="24"/>
              </w:rPr>
              <w:t>ory</w:t>
            </w:r>
            <w:r w:rsidRPr="006503CF">
              <w:rPr>
                <w:rFonts w:cs="Times New Roman"/>
                <w:sz w:val="24"/>
                <w:szCs w:val="24"/>
              </w:rPr>
              <w:t xml:space="preserve"> 9833</w:t>
            </w:r>
            <w:r w:rsidR="00CF7CA6">
              <w:rPr>
                <w:rFonts w:cs="Times New Roman"/>
                <w:sz w:val="24"/>
                <w:szCs w:val="24"/>
              </w:rPr>
              <w:t>A</w:t>
            </w:r>
          </w:p>
        </w:tc>
        <w:tc>
          <w:tcPr>
            <w:tcW w:w="1063" w:type="pct"/>
            <w:shd w:val="clear" w:color="auto" w:fill="F2F2F2" w:themeFill="background1" w:themeFillShade="F2"/>
            <w:vAlign w:val="center"/>
          </w:tcPr>
          <w:p w:rsidR="009C3113" w:rsidRPr="006503CF" w:rsidRDefault="009C3113" w:rsidP="009C6E11">
            <w:pPr>
              <w:rPr>
                <w:rFonts w:cs="Times New Roman"/>
                <w:sz w:val="24"/>
                <w:szCs w:val="24"/>
              </w:rPr>
            </w:pPr>
            <w:r w:rsidRPr="006503CF">
              <w:rPr>
                <w:rFonts w:cs="Times New Roman"/>
                <w:sz w:val="24"/>
                <w:szCs w:val="24"/>
              </w:rPr>
              <w:t>Environmental History</w:t>
            </w:r>
          </w:p>
        </w:tc>
        <w:tc>
          <w:tcPr>
            <w:tcW w:w="2999" w:type="pct"/>
            <w:shd w:val="clear" w:color="auto" w:fill="F2F2F2" w:themeFill="background1" w:themeFillShade="F2"/>
            <w:vAlign w:val="center"/>
          </w:tcPr>
          <w:p w:rsidR="009C3113" w:rsidRPr="006503CF" w:rsidRDefault="009C3113" w:rsidP="009C6E11">
            <w:pPr>
              <w:rPr>
                <w:rFonts w:eastAsia="Times New Roman" w:cs="Times New Roman"/>
                <w:sz w:val="24"/>
                <w:szCs w:val="24"/>
                <w:lang w:eastAsia="en-CA"/>
              </w:rPr>
            </w:pPr>
            <w:r w:rsidRPr="006503CF">
              <w:rPr>
                <w:sz w:val="24"/>
                <w:szCs w:val="24"/>
              </w:rPr>
              <w:t>Environmental history explores the history of human beings and the natural environment: how people have thought about, and interacted with, nature. While introducing the main concepts and debates of the international field, this seminar course will trace an environmental history of Canada, particularly through the past two centuries.</w:t>
            </w:r>
          </w:p>
        </w:tc>
      </w:tr>
      <w:tr w:rsidR="009C3113" w:rsidRPr="006503CF" w:rsidTr="00FB0303">
        <w:trPr>
          <w:trHeight w:val="340"/>
        </w:trPr>
        <w:tc>
          <w:tcPr>
            <w:tcW w:w="5000" w:type="pct"/>
            <w:gridSpan w:val="4"/>
            <w:shd w:val="clear" w:color="auto" w:fill="E5DFEC" w:themeFill="accent4" w:themeFillTint="33"/>
            <w:vAlign w:val="center"/>
          </w:tcPr>
          <w:p w:rsidR="009C3113" w:rsidRPr="006503CF" w:rsidRDefault="009C3113" w:rsidP="00FB0303">
            <w:pPr>
              <w:rPr>
                <w:rFonts w:cs="Arial"/>
                <w:color w:val="000000"/>
                <w:sz w:val="24"/>
                <w:szCs w:val="24"/>
                <w:shd w:val="clear" w:color="auto" w:fill="FFFFFF"/>
              </w:rPr>
            </w:pPr>
            <w:r w:rsidRPr="006503CF">
              <w:rPr>
                <w:rFonts w:cs="Times New Roman"/>
                <w:sz w:val="24"/>
                <w:szCs w:val="24"/>
              </w:rPr>
              <w:t>Management and Organizational Studies</w:t>
            </w:r>
          </w:p>
        </w:tc>
      </w:tr>
      <w:tr w:rsidR="009C3113" w:rsidRPr="006503CF" w:rsidTr="006503CF">
        <w:trPr>
          <w:trHeight w:val="340"/>
        </w:trPr>
        <w:tc>
          <w:tcPr>
            <w:tcW w:w="938" w:type="pct"/>
            <w:gridSpan w:val="2"/>
            <w:shd w:val="clear" w:color="auto" w:fill="F2F2F2" w:themeFill="background1" w:themeFillShade="F2"/>
            <w:vAlign w:val="center"/>
          </w:tcPr>
          <w:p w:rsidR="009C3113" w:rsidRPr="006503CF" w:rsidRDefault="009C3113" w:rsidP="00FB0303">
            <w:pPr>
              <w:rPr>
                <w:rFonts w:eastAsia="Times New Roman" w:cs="Times New Roman"/>
                <w:color w:val="000000"/>
                <w:sz w:val="24"/>
                <w:szCs w:val="24"/>
              </w:rPr>
            </w:pPr>
            <w:r w:rsidRPr="006503CF">
              <w:rPr>
                <w:rFonts w:eastAsia="Times New Roman" w:cs="Times New Roman"/>
                <w:color w:val="000000"/>
                <w:sz w:val="24"/>
                <w:szCs w:val="24"/>
              </w:rPr>
              <w:t xml:space="preserve">MOS 4405F/G </w:t>
            </w:r>
          </w:p>
        </w:tc>
        <w:tc>
          <w:tcPr>
            <w:tcW w:w="1063" w:type="pct"/>
            <w:shd w:val="clear" w:color="auto" w:fill="F2F2F2" w:themeFill="background1" w:themeFillShade="F2"/>
            <w:vAlign w:val="center"/>
          </w:tcPr>
          <w:p w:rsidR="009C3113" w:rsidRPr="006503CF" w:rsidRDefault="009C3113" w:rsidP="00FB0303">
            <w:pPr>
              <w:rPr>
                <w:rFonts w:eastAsia="Times New Roman" w:cs="Times New Roman"/>
                <w:color w:val="000000"/>
                <w:sz w:val="24"/>
                <w:szCs w:val="24"/>
              </w:rPr>
            </w:pPr>
            <w:r w:rsidRPr="006503CF">
              <w:rPr>
                <w:rFonts w:eastAsia="Times New Roman" w:cs="Times New Roman"/>
                <w:color w:val="000000"/>
                <w:sz w:val="24"/>
                <w:szCs w:val="24"/>
              </w:rPr>
              <w:t>Airport Planning and Management</w:t>
            </w:r>
          </w:p>
        </w:tc>
        <w:tc>
          <w:tcPr>
            <w:tcW w:w="2999" w:type="pct"/>
            <w:shd w:val="clear" w:color="auto" w:fill="F2F2F2" w:themeFill="background1" w:themeFillShade="F2"/>
            <w:vAlign w:val="center"/>
          </w:tcPr>
          <w:p w:rsidR="009C3113" w:rsidRPr="006503CF" w:rsidRDefault="009C3113" w:rsidP="00FB0303">
            <w:pPr>
              <w:rPr>
                <w:rFonts w:cs="Times New Roman"/>
                <w:sz w:val="24"/>
                <w:szCs w:val="24"/>
              </w:rPr>
            </w:pPr>
            <w:r w:rsidRPr="006503CF">
              <w:rPr>
                <w:rFonts w:cs="Arial"/>
                <w:color w:val="000000"/>
                <w:sz w:val="24"/>
                <w:szCs w:val="24"/>
                <w:shd w:val="clear" w:color="auto" w:fill="F2F2F2" w:themeFill="background1" w:themeFillShade="F2"/>
              </w:rPr>
              <w:t>A study of airport planning and successful airport operation. Topics include the duties and responsibilities of the airport manager, regulations governing the operation of commercial and public airports in Canada and internationally, fiscal management of airports, forecasting methods, environmental issues and requirements, terminal building concepts, current and emerging public airport issues.</w:t>
            </w:r>
            <w:r w:rsidRPr="006503CF">
              <w:rPr>
                <w:rStyle w:val="apple-converted-space"/>
                <w:rFonts w:cs="Arial"/>
                <w:color w:val="000000"/>
                <w:sz w:val="24"/>
                <w:szCs w:val="24"/>
                <w:shd w:val="clear" w:color="auto" w:fill="F2F2F2" w:themeFill="background1" w:themeFillShade="F2"/>
              </w:rPr>
              <w:t> </w:t>
            </w:r>
          </w:p>
        </w:tc>
      </w:tr>
      <w:tr w:rsidR="009C3113" w:rsidRPr="006503CF" w:rsidTr="00FB0303">
        <w:trPr>
          <w:trHeight w:val="340"/>
        </w:trPr>
        <w:tc>
          <w:tcPr>
            <w:tcW w:w="5000" w:type="pct"/>
            <w:gridSpan w:val="4"/>
            <w:shd w:val="clear" w:color="auto" w:fill="E5DFEC" w:themeFill="accent4" w:themeFillTint="33"/>
            <w:vAlign w:val="center"/>
          </w:tcPr>
          <w:p w:rsidR="009C3113" w:rsidRPr="006503CF" w:rsidRDefault="009C3113" w:rsidP="00FB0303">
            <w:pPr>
              <w:rPr>
                <w:rFonts w:cs="Times New Roman"/>
                <w:sz w:val="24"/>
                <w:szCs w:val="24"/>
              </w:rPr>
            </w:pPr>
            <w:r w:rsidRPr="006503CF">
              <w:rPr>
                <w:rFonts w:cs="Times New Roman"/>
                <w:sz w:val="24"/>
                <w:szCs w:val="24"/>
              </w:rPr>
              <w:t>Political Science</w:t>
            </w:r>
          </w:p>
        </w:tc>
      </w:tr>
      <w:tr w:rsidR="009C3113" w:rsidRPr="006503CF" w:rsidTr="006503CF">
        <w:trPr>
          <w:trHeight w:val="340"/>
        </w:trPr>
        <w:tc>
          <w:tcPr>
            <w:tcW w:w="938" w:type="pct"/>
            <w:gridSpan w:val="2"/>
            <w:shd w:val="clear" w:color="auto" w:fill="EAF1DD" w:themeFill="accent3" w:themeFillTint="33"/>
            <w:vAlign w:val="center"/>
          </w:tcPr>
          <w:p w:rsidR="009C3113" w:rsidRPr="006503CF" w:rsidRDefault="009C3113" w:rsidP="00FB0303">
            <w:pPr>
              <w:rPr>
                <w:rFonts w:eastAsia="Times New Roman" w:cs="Times New Roman"/>
                <w:color w:val="000000"/>
                <w:sz w:val="24"/>
                <w:szCs w:val="24"/>
              </w:rPr>
            </w:pPr>
            <w:r w:rsidRPr="006503CF">
              <w:rPr>
                <w:rFonts w:eastAsia="Times New Roman" w:cs="Times New Roman"/>
                <w:color w:val="000000"/>
                <w:sz w:val="24"/>
                <w:szCs w:val="24"/>
              </w:rPr>
              <w:t>PS 2104</w:t>
            </w:r>
          </w:p>
        </w:tc>
        <w:tc>
          <w:tcPr>
            <w:tcW w:w="1063" w:type="pct"/>
            <w:shd w:val="clear" w:color="auto" w:fill="EAF1DD" w:themeFill="accent3" w:themeFillTint="33"/>
            <w:vAlign w:val="center"/>
          </w:tcPr>
          <w:p w:rsidR="009C3113" w:rsidRPr="006503CF" w:rsidRDefault="009C3113" w:rsidP="00FB0303">
            <w:pPr>
              <w:rPr>
                <w:rFonts w:cs="Times New Roman"/>
                <w:sz w:val="24"/>
                <w:szCs w:val="24"/>
              </w:rPr>
            </w:pPr>
            <w:r w:rsidRPr="006503CF">
              <w:rPr>
                <w:rFonts w:eastAsia="Times New Roman" w:cs="Times New Roman"/>
                <w:color w:val="000000"/>
                <w:sz w:val="24"/>
                <w:szCs w:val="24"/>
              </w:rPr>
              <w:t>The United Nations in the New Millennium</w:t>
            </w:r>
          </w:p>
        </w:tc>
        <w:tc>
          <w:tcPr>
            <w:tcW w:w="2999" w:type="pct"/>
            <w:shd w:val="clear" w:color="auto" w:fill="EAF1DD" w:themeFill="accent3" w:themeFillTint="33"/>
            <w:vAlign w:val="center"/>
          </w:tcPr>
          <w:p w:rsidR="009C3113" w:rsidRPr="006503CF" w:rsidRDefault="009C3113" w:rsidP="00FB0303">
            <w:pPr>
              <w:rPr>
                <w:rFonts w:cs="Times New Roman"/>
                <w:sz w:val="24"/>
                <w:szCs w:val="24"/>
              </w:rPr>
            </w:pPr>
            <w:r w:rsidRPr="006503CF">
              <w:rPr>
                <w:rFonts w:cs="Times New Roman"/>
                <w:sz w:val="24"/>
                <w:szCs w:val="24"/>
              </w:rPr>
              <w:t xml:space="preserve">The course examines the United Nations' contributions to the resolution of diverse global problems. The course will assist the </w:t>
            </w:r>
            <w:r w:rsidRPr="006503CF">
              <w:rPr>
                <w:rFonts w:cs="Times New Roman"/>
                <w:sz w:val="24"/>
                <w:szCs w:val="24"/>
              </w:rPr>
              <w:lastRenderedPageBreak/>
              <w:t>student to understand how the United Nations operates and to evaluate current United Nations policies and activities on a wide range of contemporary issues, including peace and security, economic development, human rights, and environmental protection.</w:t>
            </w:r>
          </w:p>
        </w:tc>
      </w:tr>
      <w:tr w:rsidR="009C3113" w:rsidRPr="006503CF" w:rsidTr="006503CF">
        <w:trPr>
          <w:trHeight w:val="340"/>
        </w:trPr>
        <w:tc>
          <w:tcPr>
            <w:tcW w:w="938" w:type="pct"/>
            <w:gridSpan w:val="2"/>
            <w:shd w:val="clear" w:color="auto" w:fill="F2F2F2" w:themeFill="background1" w:themeFillShade="F2"/>
            <w:vAlign w:val="center"/>
          </w:tcPr>
          <w:p w:rsidR="009C3113" w:rsidRPr="006503CF" w:rsidRDefault="009C3113" w:rsidP="00FB0303">
            <w:pPr>
              <w:rPr>
                <w:rFonts w:eastAsia="Times New Roman" w:cs="Times New Roman"/>
                <w:color w:val="000000"/>
                <w:sz w:val="24"/>
                <w:szCs w:val="24"/>
              </w:rPr>
            </w:pPr>
            <w:r w:rsidRPr="006503CF">
              <w:rPr>
                <w:rFonts w:eastAsia="Times New Roman" w:cs="Times New Roman"/>
                <w:color w:val="000000"/>
                <w:sz w:val="24"/>
                <w:szCs w:val="24"/>
              </w:rPr>
              <w:lastRenderedPageBreak/>
              <w:t>PS 2140A/B</w:t>
            </w:r>
          </w:p>
        </w:tc>
        <w:tc>
          <w:tcPr>
            <w:tcW w:w="1063" w:type="pct"/>
            <w:shd w:val="clear" w:color="auto" w:fill="F2F2F2" w:themeFill="background1" w:themeFillShade="F2"/>
            <w:vAlign w:val="center"/>
          </w:tcPr>
          <w:p w:rsidR="009C3113" w:rsidRPr="006503CF" w:rsidRDefault="009C3113" w:rsidP="00FB0303">
            <w:pPr>
              <w:rPr>
                <w:rFonts w:eastAsia="Times New Roman" w:cs="Times New Roman"/>
                <w:color w:val="000000"/>
                <w:sz w:val="24"/>
                <w:szCs w:val="24"/>
              </w:rPr>
            </w:pPr>
            <w:r w:rsidRPr="006503CF">
              <w:rPr>
                <w:rFonts w:eastAsia="Times New Roman" w:cs="Times New Roman"/>
                <w:color w:val="000000"/>
                <w:sz w:val="24"/>
                <w:szCs w:val="24"/>
              </w:rPr>
              <w:t>Globalization: Competition and Cooperation</w:t>
            </w:r>
          </w:p>
        </w:tc>
        <w:tc>
          <w:tcPr>
            <w:tcW w:w="2999" w:type="pct"/>
            <w:shd w:val="clear" w:color="auto" w:fill="F2F2F2" w:themeFill="background1" w:themeFillShade="F2"/>
            <w:vAlign w:val="center"/>
          </w:tcPr>
          <w:p w:rsidR="009C3113" w:rsidRPr="006503CF" w:rsidRDefault="009C3113" w:rsidP="00FB0303">
            <w:pPr>
              <w:rPr>
                <w:rFonts w:cs="Times New Roman"/>
                <w:sz w:val="24"/>
                <w:szCs w:val="24"/>
              </w:rPr>
            </w:pPr>
            <w:r w:rsidRPr="006503CF">
              <w:rPr>
                <w:rFonts w:cs="Arial"/>
                <w:color w:val="000000"/>
                <w:sz w:val="24"/>
                <w:szCs w:val="24"/>
                <w:shd w:val="clear" w:color="auto" w:fill="F2F2F2" w:themeFill="background1" w:themeFillShade="F2"/>
              </w:rPr>
              <w:t>This course critically discusses the history and development of globalization and the cultural, social, religious and political impacts of an interconnected world. Topics include: global financial crisis and governance; global production and trade; rising fundamentalism and religious backlash; cultural homogeneity and westernization; global social movements and protest; global environmental issues.</w:t>
            </w:r>
          </w:p>
        </w:tc>
      </w:tr>
      <w:tr w:rsidR="009C3113" w:rsidRPr="006503CF" w:rsidTr="006503CF">
        <w:trPr>
          <w:trHeight w:val="340"/>
        </w:trPr>
        <w:tc>
          <w:tcPr>
            <w:tcW w:w="938" w:type="pct"/>
            <w:gridSpan w:val="2"/>
            <w:shd w:val="clear" w:color="auto" w:fill="EAF1DD" w:themeFill="accent3" w:themeFillTint="33"/>
            <w:vAlign w:val="center"/>
          </w:tcPr>
          <w:p w:rsidR="009C3113" w:rsidRPr="006503CF" w:rsidRDefault="009C3113" w:rsidP="00FB0303">
            <w:pPr>
              <w:rPr>
                <w:rFonts w:eastAsia="Times New Roman" w:cs="Times New Roman"/>
                <w:color w:val="000000"/>
                <w:sz w:val="24"/>
                <w:szCs w:val="24"/>
              </w:rPr>
            </w:pPr>
            <w:r w:rsidRPr="006503CF">
              <w:rPr>
                <w:rFonts w:eastAsia="Times New Roman" w:cs="Times New Roman"/>
                <w:color w:val="000000"/>
                <w:sz w:val="24"/>
                <w:szCs w:val="24"/>
              </w:rPr>
              <w:t>PS 2137</w:t>
            </w:r>
          </w:p>
        </w:tc>
        <w:tc>
          <w:tcPr>
            <w:tcW w:w="1063" w:type="pct"/>
            <w:shd w:val="clear" w:color="auto" w:fill="EAF1DD" w:themeFill="accent3" w:themeFillTint="33"/>
            <w:vAlign w:val="center"/>
          </w:tcPr>
          <w:p w:rsidR="009C3113" w:rsidRPr="006503CF" w:rsidRDefault="009C3113" w:rsidP="00FB0303">
            <w:pPr>
              <w:rPr>
                <w:rFonts w:cs="Times New Roman"/>
                <w:sz w:val="24"/>
                <w:szCs w:val="24"/>
              </w:rPr>
            </w:pPr>
            <w:r w:rsidRPr="006503CF">
              <w:rPr>
                <w:rFonts w:eastAsia="Times New Roman" w:cs="Times New Roman"/>
                <w:color w:val="000000"/>
                <w:sz w:val="24"/>
                <w:szCs w:val="24"/>
              </w:rPr>
              <w:t>Politics of the Environment</w:t>
            </w:r>
          </w:p>
        </w:tc>
        <w:tc>
          <w:tcPr>
            <w:tcW w:w="2999" w:type="pct"/>
            <w:shd w:val="clear" w:color="auto" w:fill="EAF1DD" w:themeFill="accent3" w:themeFillTint="33"/>
            <w:vAlign w:val="center"/>
          </w:tcPr>
          <w:p w:rsidR="009C3113" w:rsidRPr="006503CF" w:rsidRDefault="009C3113" w:rsidP="00FB0303">
            <w:pPr>
              <w:rPr>
                <w:rFonts w:cs="Arial"/>
                <w:color w:val="000000"/>
                <w:sz w:val="24"/>
                <w:szCs w:val="24"/>
                <w:shd w:val="clear" w:color="auto" w:fill="FFFFFF"/>
              </w:rPr>
            </w:pPr>
            <w:r w:rsidRPr="006503CF">
              <w:rPr>
                <w:rFonts w:cs="Arial"/>
                <w:color w:val="000000"/>
                <w:sz w:val="24"/>
                <w:szCs w:val="24"/>
                <w:shd w:val="clear" w:color="auto" w:fill="EAF1DD" w:themeFill="accent3" w:themeFillTint="33"/>
              </w:rPr>
              <w:t>An examination of human impacts on the earth's ecosystems, and the political responses to these impacts, with particular attention to the effects of industrial technologies and economic patterns, and the underlying values that support these. This course will draw upon concepts from economics, geography, and biology, as well as political science.</w:t>
            </w:r>
          </w:p>
        </w:tc>
      </w:tr>
      <w:tr w:rsidR="009C3113" w:rsidRPr="006503CF" w:rsidTr="006503CF">
        <w:trPr>
          <w:trHeight w:val="340"/>
        </w:trPr>
        <w:tc>
          <w:tcPr>
            <w:tcW w:w="938" w:type="pct"/>
            <w:gridSpan w:val="2"/>
            <w:shd w:val="clear" w:color="auto" w:fill="EAF1DD" w:themeFill="accent3" w:themeFillTint="33"/>
            <w:vAlign w:val="center"/>
          </w:tcPr>
          <w:p w:rsidR="009C3113" w:rsidRPr="006503CF" w:rsidRDefault="009C3113" w:rsidP="00FB0303">
            <w:pPr>
              <w:rPr>
                <w:rFonts w:eastAsia="Times New Roman" w:cs="Times New Roman"/>
                <w:color w:val="000000"/>
                <w:sz w:val="24"/>
                <w:szCs w:val="24"/>
              </w:rPr>
            </w:pPr>
            <w:r w:rsidRPr="006503CF">
              <w:rPr>
                <w:rFonts w:eastAsia="Times New Roman" w:cs="Times New Roman"/>
                <w:color w:val="000000"/>
                <w:sz w:val="24"/>
                <w:szCs w:val="24"/>
              </w:rPr>
              <w:t>PS 3314E</w:t>
            </w:r>
          </w:p>
        </w:tc>
        <w:tc>
          <w:tcPr>
            <w:tcW w:w="1063" w:type="pct"/>
            <w:shd w:val="clear" w:color="auto" w:fill="EAF1DD" w:themeFill="accent3" w:themeFillTint="33"/>
            <w:vAlign w:val="center"/>
          </w:tcPr>
          <w:p w:rsidR="009C3113" w:rsidRPr="006503CF" w:rsidRDefault="009C3113" w:rsidP="00FB0303">
            <w:pPr>
              <w:rPr>
                <w:rFonts w:cs="Times New Roman"/>
                <w:sz w:val="24"/>
                <w:szCs w:val="24"/>
              </w:rPr>
            </w:pPr>
            <w:r w:rsidRPr="006503CF">
              <w:rPr>
                <w:rFonts w:eastAsia="Times New Roman" w:cs="Times New Roman"/>
                <w:color w:val="000000"/>
                <w:sz w:val="24"/>
                <w:szCs w:val="24"/>
              </w:rPr>
              <w:t>Global Environmental Governance</w:t>
            </w:r>
          </w:p>
        </w:tc>
        <w:tc>
          <w:tcPr>
            <w:tcW w:w="2999" w:type="pct"/>
            <w:shd w:val="clear" w:color="auto" w:fill="EAF1DD" w:themeFill="accent3" w:themeFillTint="33"/>
            <w:vAlign w:val="center"/>
          </w:tcPr>
          <w:p w:rsidR="009C3113" w:rsidRPr="006503CF" w:rsidRDefault="009C3113" w:rsidP="00FB0303">
            <w:pPr>
              <w:rPr>
                <w:rFonts w:cs="Arial"/>
                <w:color w:val="000000"/>
                <w:sz w:val="24"/>
                <w:szCs w:val="24"/>
                <w:shd w:val="clear" w:color="auto" w:fill="FFFFFF"/>
              </w:rPr>
            </w:pPr>
            <w:r w:rsidRPr="006503CF">
              <w:rPr>
                <w:rFonts w:cs="Arial"/>
                <w:color w:val="000000"/>
                <w:sz w:val="24"/>
                <w:szCs w:val="24"/>
                <w:shd w:val="clear" w:color="auto" w:fill="EAF1DD" w:themeFill="accent3" w:themeFillTint="33"/>
              </w:rPr>
              <w:t>This course explores the theory and practice of global environmental governance. It offers a comprehensive overview of existing international policy on various ecological issues such as climate change. Through classroom simulations of global negotiations, students will analyze the political, economic, and social factors that shape outcomes in environmental politics.</w:t>
            </w:r>
          </w:p>
        </w:tc>
      </w:tr>
      <w:tr w:rsidR="009C3113" w:rsidRPr="006503CF" w:rsidTr="006503CF">
        <w:trPr>
          <w:trHeight w:val="340"/>
        </w:trPr>
        <w:tc>
          <w:tcPr>
            <w:tcW w:w="938" w:type="pct"/>
            <w:gridSpan w:val="2"/>
            <w:shd w:val="clear" w:color="auto" w:fill="F2F2F2" w:themeFill="background1" w:themeFillShade="F2"/>
            <w:vAlign w:val="center"/>
          </w:tcPr>
          <w:p w:rsidR="009C3113" w:rsidRPr="006503CF" w:rsidRDefault="009C3113" w:rsidP="00FB0303">
            <w:pPr>
              <w:rPr>
                <w:rFonts w:eastAsia="Times New Roman" w:cs="Times New Roman"/>
                <w:color w:val="000000"/>
                <w:sz w:val="24"/>
                <w:szCs w:val="24"/>
              </w:rPr>
            </w:pPr>
            <w:r w:rsidRPr="006503CF">
              <w:rPr>
                <w:rFonts w:eastAsia="Times New Roman" w:cs="Times New Roman"/>
                <w:color w:val="000000"/>
                <w:sz w:val="24"/>
                <w:szCs w:val="24"/>
              </w:rPr>
              <w:t>PS 3326E</w:t>
            </w:r>
          </w:p>
        </w:tc>
        <w:tc>
          <w:tcPr>
            <w:tcW w:w="1063" w:type="pct"/>
            <w:shd w:val="clear" w:color="auto" w:fill="F2F2F2" w:themeFill="background1" w:themeFillShade="F2"/>
            <w:vAlign w:val="center"/>
          </w:tcPr>
          <w:p w:rsidR="009C3113" w:rsidRPr="006503CF" w:rsidRDefault="009C3113" w:rsidP="00FB0303">
            <w:pPr>
              <w:rPr>
                <w:rFonts w:eastAsia="Times New Roman" w:cs="Times New Roman"/>
                <w:color w:val="000000"/>
                <w:sz w:val="24"/>
                <w:szCs w:val="24"/>
              </w:rPr>
            </w:pPr>
            <w:r w:rsidRPr="006503CF">
              <w:rPr>
                <w:rFonts w:eastAsia="Times New Roman" w:cs="Times New Roman"/>
                <w:color w:val="000000"/>
                <w:sz w:val="24"/>
                <w:szCs w:val="24"/>
              </w:rPr>
              <w:t>Canadian-American Relations</w:t>
            </w:r>
          </w:p>
        </w:tc>
        <w:tc>
          <w:tcPr>
            <w:tcW w:w="2999" w:type="pct"/>
            <w:shd w:val="clear" w:color="auto" w:fill="F2F2F2" w:themeFill="background1" w:themeFillShade="F2"/>
            <w:vAlign w:val="center"/>
          </w:tcPr>
          <w:p w:rsidR="009C3113" w:rsidRPr="006503CF" w:rsidRDefault="009C3113" w:rsidP="00FB0303">
            <w:pPr>
              <w:rPr>
                <w:rFonts w:cs="Times New Roman"/>
                <w:sz w:val="24"/>
                <w:szCs w:val="24"/>
              </w:rPr>
            </w:pPr>
            <w:r w:rsidRPr="006503CF">
              <w:rPr>
                <w:rFonts w:cs="Arial"/>
                <w:color w:val="000000"/>
                <w:sz w:val="24"/>
                <w:szCs w:val="24"/>
                <w:shd w:val="clear" w:color="auto" w:fill="F2F2F2" w:themeFill="background1" w:themeFillShade="F2"/>
              </w:rPr>
              <w:t>This course examines the Canadian-American relationship by looking back to how it developed and ahead to what it might become, especially after NAFTA. Topics include communications, culture, trade and investment, immigration, security, the environment and extra-continental relations. Approaches include economic history, political economy, political integration and public choice.</w:t>
            </w:r>
            <w:r w:rsidRPr="006503CF">
              <w:rPr>
                <w:rStyle w:val="apple-converted-space"/>
                <w:rFonts w:cs="Arial"/>
                <w:color w:val="000000"/>
                <w:sz w:val="24"/>
                <w:szCs w:val="24"/>
                <w:shd w:val="clear" w:color="auto" w:fill="F2F2F2" w:themeFill="background1" w:themeFillShade="F2"/>
              </w:rPr>
              <w:t> </w:t>
            </w:r>
          </w:p>
        </w:tc>
      </w:tr>
      <w:tr w:rsidR="009C3113" w:rsidRPr="006503CF" w:rsidTr="006503CF">
        <w:trPr>
          <w:trHeight w:val="340"/>
        </w:trPr>
        <w:tc>
          <w:tcPr>
            <w:tcW w:w="938" w:type="pct"/>
            <w:gridSpan w:val="2"/>
            <w:shd w:val="clear" w:color="auto" w:fill="F2F2F2" w:themeFill="background1" w:themeFillShade="F2"/>
            <w:vAlign w:val="center"/>
          </w:tcPr>
          <w:p w:rsidR="009C3113" w:rsidRPr="006503CF" w:rsidRDefault="009C3113" w:rsidP="00FB0303">
            <w:pPr>
              <w:rPr>
                <w:rFonts w:eastAsia="Times New Roman" w:cs="Times New Roman"/>
                <w:color w:val="000000"/>
                <w:sz w:val="24"/>
                <w:szCs w:val="24"/>
              </w:rPr>
            </w:pPr>
            <w:r w:rsidRPr="006503CF">
              <w:rPr>
                <w:rFonts w:eastAsia="Times New Roman" w:cs="Times New Roman"/>
                <w:color w:val="000000"/>
                <w:sz w:val="24"/>
                <w:szCs w:val="24"/>
              </w:rPr>
              <w:t>PS 3364F/G</w:t>
            </w:r>
          </w:p>
        </w:tc>
        <w:tc>
          <w:tcPr>
            <w:tcW w:w="1063" w:type="pct"/>
            <w:shd w:val="clear" w:color="auto" w:fill="F2F2F2" w:themeFill="background1" w:themeFillShade="F2"/>
            <w:vAlign w:val="center"/>
          </w:tcPr>
          <w:p w:rsidR="009C3113" w:rsidRPr="006503CF" w:rsidRDefault="009C3113" w:rsidP="00FB0303">
            <w:pPr>
              <w:rPr>
                <w:rFonts w:eastAsia="Times New Roman" w:cs="Times New Roman"/>
                <w:color w:val="000000"/>
                <w:sz w:val="24"/>
                <w:szCs w:val="24"/>
              </w:rPr>
            </w:pPr>
            <w:r w:rsidRPr="006503CF">
              <w:rPr>
                <w:rFonts w:eastAsia="Times New Roman" w:cs="Times New Roman"/>
                <w:color w:val="000000"/>
                <w:sz w:val="24"/>
                <w:szCs w:val="24"/>
              </w:rPr>
              <w:t>Issues in Urban Governance</w:t>
            </w:r>
          </w:p>
        </w:tc>
        <w:tc>
          <w:tcPr>
            <w:tcW w:w="2999" w:type="pct"/>
            <w:shd w:val="clear" w:color="auto" w:fill="F2F2F2" w:themeFill="background1" w:themeFillShade="F2"/>
            <w:vAlign w:val="center"/>
          </w:tcPr>
          <w:p w:rsidR="009C3113" w:rsidRPr="006503CF" w:rsidRDefault="009C3113" w:rsidP="00FB0303">
            <w:pPr>
              <w:rPr>
                <w:rFonts w:cs="Times New Roman"/>
                <w:sz w:val="24"/>
                <w:szCs w:val="24"/>
              </w:rPr>
            </w:pPr>
            <w:r w:rsidRPr="006503CF">
              <w:rPr>
                <w:rFonts w:cs="Arial"/>
                <w:color w:val="000000"/>
                <w:sz w:val="24"/>
                <w:szCs w:val="24"/>
                <w:shd w:val="clear" w:color="auto" w:fill="F2F2F2" w:themeFill="background1" w:themeFillShade="F2"/>
              </w:rPr>
              <w:t>A thematic analysis of current policy problems and responses in large North American and West European cities. Issues include globalization and economic development, suburban sprawl, the challenge of social diversity and local environmental problems.</w:t>
            </w:r>
            <w:r w:rsidRPr="006503CF">
              <w:rPr>
                <w:rStyle w:val="apple-converted-space"/>
                <w:rFonts w:cs="Arial"/>
                <w:color w:val="000000"/>
                <w:sz w:val="24"/>
                <w:szCs w:val="24"/>
                <w:shd w:val="clear" w:color="auto" w:fill="F2F2F2" w:themeFill="background1" w:themeFillShade="F2"/>
              </w:rPr>
              <w:t> </w:t>
            </w:r>
          </w:p>
        </w:tc>
      </w:tr>
      <w:tr w:rsidR="009C3113" w:rsidRPr="006503CF" w:rsidTr="006503CF">
        <w:trPr>
          <w:trHeight w:val="340"/>
        </w:trPr>
        <w:tc>
          <w:tcPr>
            <w:tcW w:w="938" w:type="pct"/>
            <w:gridSpan w:val="2"/>
            <w:shd w:val="clear" w:color="auto" w:fill="F2F2F2" w:themeFill="background1" w:themeFillShade="F2"/>
            <w:vAlign w:val="center"/>
          </w:tcPr>
          <w:p w:rsidR="009C3113" w:rsidRPr="006503CF" w:rsidRDefault="009C3113" w:rsidP="00FB0303">
            <w:pPr>
              <w:rPr>
                <w:rFonts w:eastAsia="Times New Roman" w:cs="Times New Roman"/>
                <w:color w:val="000000"/>
                <w:sz w:val="24"/>
                <w:szCs w:val="24"/>
              </w:rPr>
            </w:pPr>
            <w:r w:rsidRPr="006503CF">
              <w:rPr>
                <w:rFonts w:eastAsia="Times New Roman" w:cs="Times New Roman"/>
                <w:color w:val="000000"/>
                <w:sz w:val="24"/>
                <w:szCs w:val="24"/>
              </w:rPr>
              <w:t> PS 4408F/G</w:t>
            </w:r>
          </w:p>
        </w:tc>
        <w:tc>
          <w:tcPr>
            <w:tcW w:w="1063" w:type="pct"/>
            <w:shd w:val="clear" w:color="auto" w:fill="F2F2F2" w:themeFill="background1" w:themeFillShade="F2"/>
            <w:vAlign w:val="center"/>
          </w:tcPr>
          <w:p w:rsidR="009C3113" w:rsidRPr="006503CF" w:rsidRDefault="009C3113" w:rsidP="00FB0303">
            <w:pPr>
              <w:rPr>
                <w:rFonts w:eastAsia="Times New Roman" w:cs="Times New Roman"/>
                <w:color w:val="000000"/>
                <w:sz w:val="24"/>
                <w:szCs w:val="24"/>
              </w:rPr>
            </w:pPr>
            <w:r w:rsidRPr="006503CF">
              <w:rPr>
                <w:rFonts w:eastAsia="Times New Roman" w:cs="Times New Roman"/>
                <w:color w:val="000000"/>
                <w:sz w:val="24"/>
                <w:szCs w:val="24"/>
              </w:rPr>
              <w:t>International Security </w:t>
            </w:r>
          </w:p>
        </w:tc>
        <w:tc>
          <w:tcPr>
            <w:tcW w:w="2999" w:type="pct"/>
            <w:shd w:val="clear" w:color="auto" w:fill="F2F2F2" w:themeFill="background1" w:themeFillShade="F2"/>
            <w:vAlign w:val="center"/>
          </w:tcPr>
          <w:p w:rsidR="009C3113" w:rsidRPr="006503CF" w:rsidRDefault="009C3113" w:rsidP="00FB0303">
            <w:pPr>
              <w:rPr>
                <w:rFonts w:cs="Times New Roman"/>
                <w:sz w:val="24"/>
                <w:szCs w:val="24"/>
              </w:rPr>
            </w:pPr>
            <w:r w:rsidRPr="006503CF">
              <w:rPr>
                <w:rFonts w:cs="Arial"/>
                <w:color w:val="000000"/>
                <w:sz w:val="24"/>
                <w:szCs w:val="24"/>
                <w:shd w:val="clear" w:color="auto" w:fill="F2F2F2" w:themeFill="background1" w:themeFillShade="F2"/>
              </w:rPr>
              <w:t>This course overviews current threats to international security such as nuclear weapons proliferation, terrorism, environmental degradation, and ethnic conflict. It also considers various approaches to alleviating these problems including UN peace support operations, regional alliances, espionage, arms control, and disarmament.</w:t>
            </w:r>
            <w:r w:rsidRPr="006503CF">
              <w:rPr>
                <w:rStyle w:val="apple-converted-space"/>
                <w:rFonts w:cs="Arial"/>
                <w:color w:val="000000"/>
                <w:sz w:val="24"/>
                <w:szCs w:val="24"/>
                <w:shd w:val="clear" w:color="auto" w:fill="F2F2F2" w:themeFill="background1" w:themeFillShade="F2"/>
              </w:rPr>
              <w:t> </w:t>
            </w:r>
          </w:p>
        </w:tc>
      </w:tr>
      <w:tr w:rsidR="009C3113" w:rsidRPr="006503CF" w:rsidTr="006503CF">
        <w:trPr>
          <w:trHeight w:val="340"/>
        </w:trPr>
        <w:tc>
          <w:tcPr>
            <w:tcW w:w="938" w:type="pct"/>
            <w:gridSpan w:val="2"/>
            <w:shd w:val="clear" w:color="auto" w:fill="F2F2F2" w:themeFill="background1" w:themeFillShade="F2"/>
            <w:vAlign w:val="center"/>
          </w:tcPr>
          <w:p w:rsidR="009C3113" w:rsidRPr="006503CF" w:rsidRDefault="009C3113" w:rsidP="00FB0303">
            <w:pPr>
              <w:rPr>
                <w:rFonts w:eastAsia="Times New Roman" w:cs="Times New Roman"/>
                <w:color w:val="000000"/>
                <w:sz w:val="24"/>
                <w:szCs w:val="24"/>
              </w:rPr>
            </w:pPr>
            <w:r w:rsidRPr="006503CF">
              <w:rPr>
                <w:rFonts w:eastAsia="Times New Roman" w:cs="Times New Roman"/>
                <w:color w:val="000000"/>
                <w:sz w:val="24"/>
                <w:szCs w:val="24"/>
              </w:rPr>
              <w:t>PS 4902A/B</w:t>
            </w:r>
          </w:p>
        </w:tc>
        <w:tc>
          <w:tcPr>
            <w:tcW w:w="1063" w:type="pct"/>
            <w:shd w:val="clear" w:color="auto" w:fill="F2F2F2" w:themeFill="background1" w:themeFillShade="F2"/>
            <w:vAlign w:val="center"/>
          </w:tcPr>
          <w:p w:rsidR="009C3113" w:rsidRPr="006503CF" w:rsidRDefault="009C3113" w:rsidP="00FB0303">
            <w:pPr>
              <w:rPr>
                <w:rFonts w:eastAsia="Times New Roman" w:cs="Times New Roman"/>
                <w:color w:val="000000"/>
                <w:sz w:val="24"/>
                <w:szCs w:val="24"/>
              </w:rPr>
            </w:pPr>
            <w:r w:rsidRPr="006503CF">
              <w:rPr>
                <w:rFonts w:eastAsia="Times New Roman" w:cs="Times New Roman"/>
                <w:color w:val="000000"/>
                <w:sz w:val="24"/>
                <w:szCs w:val="24"/>
              </w:rPr>
              <w:t>The Policy Process in Local Government</w:t>
            </w:r>
          </w:p>
        </w:tc>
        <w:tc>
          <w:tcPr>
            <w:tcW w:w="2999" w:type="pct"/>
            <w:shd w:val="clear" w:color="auto" w:fill="F2F2F2" w:themeFill="background1" w:themeFillShade="F2"/>
            <w:vAlign w:val="center"/>
          </w:tcPr>
          <w:p w:rsidR="009C3113" w:rsidRPr="006503CF" w:rsidRDefault="009C3113" w:rsidP="00FB0303">
            <w:pPr>
              <w:rPr>
                <w:rFonts w:cs="Times New Roman"/>
                <w:sz w:val="24"/>
                <w:szCs w:val="24"/>
              </w:rPr>
            </w:pPr>
            <w:r w:rsidRPr="006503CF">
              <w:rPr>
                <w:rFonts w:cs="Arial"/>
                <w:color w:val="000000"/>
                <w:sz w:val="24"/>
                <w:szCs w:val="24"/>
                <w:shd w:val="clear" w:color="auto" w:fill="F2F2F2" w:themeFill="background1" w:themeFillShade="F2"/>
              </w:rPr>
              <w:t>After an introduction to policy analysis, there is an examination of the factors which help determine local government decisions about policies, development expenditures, and taxes. The scope for local government to frame its own economic policies and address social, economic and environmental problems is analyzed.</w:t>
            </w:r>
            <w:r w:rsidRPr="006503CF">
              <w:rPr>
                <w:rStyle w:val="apple-converted-space"/>
                <w:rFonts w:cs="Arial"/>
                <w:color w:val="000000"/>
                <w:sz w:val="24"/>
                <w:szCs w:val="24"/>
                <w:shd w:val="clear" w:color="auto" w:fill="F2F2F2" w:themeFill="background1" w:themeFillShade="F2"/>
              </w:rPr>
              <w:t> </w:t>
            </w:r>
          </w:p>
        </w:tc>
      </w:tr>
      <w:tr w:rsidR="009C3113" w:rsidRPr="006503CF" w:rsidTr="00FB0303">
        <w:trPr>
          <w:trHeight w:val="340"/>
        </w:trPr>
        <w:tc>
          <w:tcPr>
            <w:tcW w:w="5000" w:type="pct"/>
            <w:gridSpan w:val="4"/>
            <w:shd w:val="clear" w:color="auto" w:fill="E5DFEC" w:themeFill="accent4" w:themeFillTint="33"/>
            <w:vAlign w:val="center"/>
          </w:tcPr>
          <w:p w:rsidR="009C3113" w:rsidRPr="006503CF" w:rsidRDefault="009C3113" w:rsidP="00FB0303">
            <w:pPr>
              <w:rPr>
                <w:rFonts w:cs="Arial"/>
                <w:color w:val="000000"/>
                <w:sz w:val="24"/>
                <w:szCs w:val="24"/>
                <w:shd w:val="clear" w:color="auto" w:fill="FFFFFF"/>
              </w:rPr>
            </w:pPr>
            <w:r w:rsidRPr="006503CF">
              <w:rPr>
                <w:rFonts w:cs="Times New Roman"/>
                <w:sz w:val="24"/>
                <w:szCs w:val="24"/>
              </w:rPr>
              <w:lastRenderedPageBreak/>
              <w:t>Psychology</w:t>
            </w:r>
          </w:p>
        </w:tc>
      </w:tr>
      <w:tr w:rsidR="009C3113" w:rsidRPr="006503CF" w:rsidTr="006503CF">
        <w:trPr>
          <w:trHeight w:val="340"/>
        </w:trPr>
        <w:tc>
          <w:tcPr>
            <w:tcW w:w="938" w:type="pct"/>
            <w:gridSpan w:val="2"/>
            <w:shd w:val="clear" w:color="auto" w:fill="F2F2F2" w:themeFill="background1" w:themeFillShade="F2"/>
            <w:vAlign w:val="center"/>
          </w:tcPr>
          <w:p w:rsidR="009C3113" w:rsidRPr="006503CF" w:rsidRDefault="009C3113" w:rsidP="00FB0303">
            <w:pPr>
              <w:rPr>
                <w:rFonts w:eastAsia="Times New Roman" w:cs="Times New Roman"/>
                <w:color w:val="000000"/>
                <w:sz w:val="24"/>
                <w:szCs w:val="24"/>
              </w:rPr>
            </w:pPr>
            <w:r w:rsidRPr="006503CF">
              <w:rPr>
                <w:rFonts w:eastAsia="Times New Roman" w:cs="Times New Roman"/>
                <w:color w:val="000000"/>
                <w:sz w:val="24"/>
                <w:szCs w:val="24"/>
              </w:rPr>
              <w:t>Psych 3721F/G</w:t>
            </w:r>
          </w:p>
        </w:tc>
        <w:tc>
          <w:tcPr>
            <w:tcW w:w="1063" w:type="pct"/>
            <w:shd w:val="clear" w:color="auto" w:fill="F2F2F2" w:themeFill="background1" w:themeFillShade="F2"/>
            <w:vAlign w:val="center"/>
          </w:tcPr>
          <w:p w:rsidR="009C3113" w:rsidRPr="006503CF" w:rsidRDefault="009C3113" w:rsidP="00FB0303">
            <w:pPr>
              <w:rPr>
                <w:rFonts w:eastAsia="Times New Roman" w:cs="Times New Roman"/>
                <w:color w:val="000000"/>
                <w:sz w:val="24"/>
                <w:szCs w:val="24"/>
              </w:rPr>
            </w:pPr>
            <w:r w:rsidRPr="006503CF">
              <w:rPr>
                <w:rFonts w:eastAsia="Times New Roman" w:cs="Times New Roman"/>
                <w:color w:val="000000"/>
                <w:sz w:val="24"/>
                <w:szCs w:val="24"/>
              </w:rPr>
              <w:t>The Psychology of Persuasion</w:t>
            </w:r>
          </w:p>
        </w:tc>
        <w:tc>
          <w:tcPr>
            <w:tcW w:w="2999" w:type="pct"/>
            <w:shd w:val="clear" w:color="auto" w:fill="F2F2F2" w:themeFill="background1" w:themeFillShade="F2"/>
            <w:vAlign w:val="center"/>
          </w:tcPr>
          <w:p w:rsidR="009C3113" w:rsidRPr="006503CF" w:rsidRDefault="009C3113" w:rsidP="00FB0303">
            <w:pPr>
              <w:rPr>
                <w:rFonts w:cs="Times New Roman"/>
                <w:sz w:val="24"/>
                <w:szCs w:val="24"/>
              </w:rPr>
            </w:pPr>
            <w:r w:rsidRPr="006503CF">
              <w:rPr>
                <w:rFonts w:cs="Arial"/>
                <w:color w:val="000000"/>
                <w:sz w:val="24"/>
                <w:szCs w:val="24"/>
                <w:shd w:val="clear" w:color="auto" w:fill="F2F2F2" w:themeFill="background1" w:themeFillShade="F2"/>
              </w:rPr>
              <w:t>An examination of social psychological theories and research relating to attitude formation and change. Both persuasion of others and self-persuasion will be considered. Specific topics to be covered include the effects of fear appeals, race relations and prejudice, mass media, communications, advertising, and sex role stereotypes.</w:t>
            </w:r>
            <w:r w:rsidRPr="006503CF">
              <w:rPr>
                <w:rStyle w:val="apple-converted-space"/>
                <w:rFonts w:cs="Arial"/>
                <w:color w:val="000000"/>
                <w:sz w:val="24"/>
                <w:szCs w:val="24"/>
                <w:shd w:val="clear" w:color="auto" w:fill="F2F2F2" w:themeFill="background1" w:themeFillShade="F2"/>
              </w:rPr>
              <w:t> </w:t>
            </w:r>
          </w:p>
        </w:tc>
      </w:tr>
      <w:tr w:rsidR="009C3113" w:rsidRPr="006503CF" w:rsidTr="006503CF">
        <w:trPr>
          <w:trHeight w:val="340"/>
        </w:trPr>
        <w:tc>
          <w:tcPr>
            <w:tcW w:w="938" w:type="pct"/>
            <w:gridSpan w:val="2"/>
            <w:shd w:val="clear" w:color="auto" w:fill="F2F2F2" w:themeFill="background1" w:themeFillShade="F2"/>
            <w:vAlign w:val="center"/>
          </w:tcPr>
          <w:p w:rsidR="009C3113" w:rsidRPr="006503CF" w:rsidRDefault="009C3113" w:rsidP="00FB0303">
            <w:pPr>
              <w:rPr>
                <w:rFonts w:eastAsia="Times New Roman" w:cs="Times New Roman"/>
                <w:color w:val="000000"/>
                <w:sz w:val="24"/>
                <w:szCs w:val="24"/>
              </w:rPr>
            </w:pPr>
            <w:r w:rsidRPr="006503CF">
              <w:rPr>
                <w:rFonts w:eastAsia="Times New Roman" w:cs="Times New Roman"/>
                <w:color w:val="000000"/>
                <w:sz w:val="24"/>
                <w:szCs w:val="24"/>
              </w:rPr>
              <w:t>Psych 3723F/G</w:t>
            </w:r>
          </w:p>
        </w:tc>
        <w:tc>
          <w:tcPr>
            <w:tcW w:w="1063" w:type="pct"/>
            <w:shd w:val="clear" w:color="auto" w:fill="F2F2F2" w:themeFill="background1" w:themeFillShade="F2"/>
            <w:vAlign w:val="center"/>
          </w:tcPr>
          <w:p w:rsidR="009C3113" w:rsidRPr="006503CF" w:rsidRDefault="009C3113" w:rsidP="00FB0303">
            <w:pPr>
              <w:rPr>
                <w:rFonts w:eastAsia="Times New Roman" w:cs="Times New Roman"/>
                <w:color w:val="000000"/>
                <w:sz w:val="24"/>
                <w:szCs w:val="24"/>
              </w:rPr>
            </w:pPr>
            <w:r w:rsidRPr="006503CF">
              <w:rPr>
                <w:rFonts w:eastAsia="Times New Roman" w:cs="Times New Roman"/>
                <w:color w:val="000000"/>
                <w:sz w:val="24"/>
                <w:szCs w:val="24"/>
              </w:rPr>
              <w:t>Attitudes and Attitude Change</w:t>
            </w:r>
          </w:p>
        </w:tc>
        <w:tc>
          <w:tcPr>
            <w:tcW w:w="2999" w:type="pct"/>
            <w:shd w:val="clear" w:color="auto" w:fill="F2F2F2" w:themeFill="background1" w:themeFillShade="F2"/>
            <w:vAlign w:val="center"/>
          </w:tcPr>
          <w:p w:rsidR="009C3113" w:rsidRPr="006503CF" w:rsidRDefault="009C3113" w:rsidP="00FB0303">
            <w:pPr>
              <w:rPr>
                <w:rFonts w:cs="Times New Roman"/>
                <w:sz w:val="24"/>
                <w:szCs w:val="24"/>
              </w:rPr>
            </w:pPr>
            <w:r w:rsidRPr="006503CF">
              <w:rPr>
                <w:rFonts w:cs="Arial"/>
                <w:color w:val="000000"/>
                <w:sz w:val="24"/>
                <w:szCs w:val="24"/>
                <w:shd w:val="clear" w:color="auto" w:fill="F2F2F2" w:themeFill="background1" w:themeFillShade="F2"/>
              </w:rPr>
              <w:t>This course will describe research and theory in social psychology relating to attitudes. Topics to be covered include dissonance, factors associated with effective persuasion, resistance to persuasion, advertising, religious attitudes, environmental attitudes, prejudice, and propaganda.</w:t>
            </w:r>
          </w:p>
        </w:tc>
      </w:tr>
      <w:tr w:rsidR="009C3113" w:rsidRPr="006503CF" w:rsidTr="00FB0303">
        <w:trPr>
          <w:trHeight w:val="340"/>
        </w:trPr>
        <w:tc>
          <w:tcPr>
            <w:tcW w:w="5000" w:type="pct"/>
            <w:gridSpan w:val="4"/>
            <w:shd w:val="clear" w:color="auto" w:fill="E5DFEC" w:themeFill="accent4" w:themeFillTint="33"/>
            <w:vAlign w:val="center"/>
          </w:tcPr>
          <w:p w:rsidR="009C3113" w:rsidRPr="006503CF" w:rsidRDefault="009C3113" w:rsidP="00FB0303">
            <w:pPr>
              <w:rPr>
                <w:rFonts w:cs="Arial"/>
                <w:color w:val="000000"/>
                <w:sz w:val="24"/>
                <w:szCs w:val="24"/>
                <w:shd w:val="clear" w:color="auto" w:fill="FFFFFF"/>
              </w:rPr>
            </w:pPr>
            <w:r w:rsidRPr="006503CF">
              <w:rPr>
                <w:rFonts w:eastAsia="Times New Roman" w:cs="Times New Roman"/>
                <w:color w:val="000000"/>
                <w:sz w:val="24"/>
                <w:szCs w:val="24"/>
              </w:rPr>
              <w:t>Sociology</w:t>
            </w:r>
          </w:p>
        </w:tc>
      </w:tr>
      <w:tr w:rsidR="009C3113" w:rsidRPr="006503CF" w:rsidTr="006503CF">
        <w:trPr>
          <w:trHeight w:val="340"/>
        </w:trPr>
        <w:tc>
          <w:tcPr>
            <w:tcW w:w="938" w:type="pct"/>
            <w:gridSpan w:val="2"/>
            <w:shd w:val="clear" w:color="auto" w:fill="F2F2F2" w:themeFill="background1" w:themeFillShade="F2"/>
            <w:vAlign w:val="center"/>
          </w:tcPr>
          <w:p w:rsidR="009C3113" w:rsidRPr="006503CF" w:rsidRDefault="009C3113" w:rsidP="00FB0303">
            <w:pPr>
              <w:rPr>
                <w:rFonts w:eastAsia="Times New Roman" w:cs="Times New Roman"/>
                <w:color w:val="000000"/>
                <w:sz w:val="24"/>
                <w:szCs w:val="24"/>
              </w:rPr>
            </w:pPr>
            <w:r w:rsidRPr="006503CF">
              <w:rPr>
                <w:rFonts w:eastAsia="Times New Roman" w:cs="Times New Roman"/>
                <w:color w:val="000000"/>
                <w:sz w:val="24"/>
                <w:szCs w:val="24"/>
              </w:rPr>
              <w:t>Socio 2134A/B</w:t>
            </w:r>
          </w:p>
        </w:tc>
        <w:tc>
          <w:tcPr>
            <w:tcW w:w="1063" w:type="pct"/>
            <w:shd w:val="clear" w:color="auto" w:fill="F2F2F2" w:themeFill="background1" w:themeFillShade="F2"/>
            <w:vAlign w:val="center"/>
          </w:tcPr>
          <w:p w:rsidR="009C3113" w:rsidRPr="006503CF" w:rsidRDefault="009C3113" w:rsidP="00FB0303">
            <w:pPr>
              <w:rPr>
                <w:rFonts w:eastAsia="Times New Roman" w:cs="Times New Roman"/>
                <w:color w:val="000000"/>
                <w:sz w:val="24"/>
                <w:szCs w:val="24"/>
              </w:rPr>
            </w:pPr>
            <w:r w:rsidRPr="006503CF">
              <w:rPr>
                <w:rFonts w:eastAsia="Times New Roman" w:cs="Times New Roman"/>
                <w:color w:val="000000"/>
                <w:sz w:val="24"/>
                <w:szCs w:val="24"/>
              </w:rPr>
              <w:t>Civil Society and Social Movements</w:t>
            </w:r>
          </w:p>
        </w:tc>
        <w:tc>
          <w:tcPr>
            <w:tcW w:w="2999" w:type="pct"/>
            <w:shd w:val="clear" w:color="auto" w:fill="F2F2F2" w:themeFill="background1" w:themeFillShade="F2"/>
            <w:vAlign w:val="center"/>
          </w:tcPr>
          <w:p w:rsidR="009C3113" w:rsidRPr="006503CF" w:rsidRDefault="009C3113" w:rsidP="00FB0303">
            <w:pPr>
              <w:rPr>
                <w:rFonts w:cs="Times New Roman"/>
                <w:sz w:val="24"/>
                <w:szCs w:val="24"/>
              </w:rPr>
            </w:pPr>
            <w:r w:rsidRPr="006503CF">
              <w:rPr>
                <w:rFonts w:cs="Arial"/>
                <w:color w:val="000000"/>
                <w:sz w:val="24"/>
                <w:szCs w:val="24"/>
                <w:shd w:val="clear" w:color="auto" w:fill="F2F2F2" w:themeFill="background1" w:themeFillShade="F2"/>
              </w:rPr>
              <w:t>This course examines civil society, participation, and activism in modern democracies. We focus on the importance of social movements seeking to initiate changes in civil society. Movements to promote women’s rights, gay and lesbian rights, and the environment are studied along with the counter-movements that work to resist them.</w:t>
            </w:r>
          </w:p>
        </w:tc>
      </w:tr>
      <w:tr w:rsidR="009C3113" w:rsidRPr="006503CF" w:rsidTr="006503CF">
        <w:trPr>
          <w:trHeight w:val="340"/>
        </w:trPr>
        <w:tc>
          <w:tcPr>
            <w:tcW w:w="938" w:type="pct"/>
            <w:gridSpan w:val="2"/>
            <w:shd w:val="clear" w:color="auto" w:fill="F2F2F2" w:themeFill="background1" w:themeFillShade="F2"/>
            <w:vAlign w:val="center"/>
          </w:tcPr>
          <w:p w:rsidR="009C3113" w:rsidRPr="006503CF" w:rsidRDefault="009C3113" w:rsidP="00FB0303">
            <w:pPr>
              <w:rPr>
                <w:rFonts w:eastAsia="Times New Roman" w:cs="Times New Roman"/>
                <w:color w:val="000000"/>
                <w:sz w:val="24"/>
                <w:szCs w:val="24"/>
              </w:rPr>
            </w:pPr>
            <w:r w:rsidRPr="006503CF">
              <w:rPr>
                <w:rFonts w:eastAsia="Times New Roman" w:cs="Times New Roman"/>
                <w:color w:val="000000"/>
                <w:sz w:val="24"/>
                <w:szCs w:val="24"/>
              </w:rPr>
              <w:t>Socio 2179A/B</w:t>
            </w:r>
          </w:p>
        </w:tc>
        <w:tc>
          <w:tcPr>
            <w:tcW w:w="1063" w:type="pct"/>
            <w:shd w:val="clear" w:color="auto" w:fill="F2F2F2" w:themeFill="background1" w:themeFillShade="F2"/>
            <w:vAlign w:val="center"/>
          </w:tcPr>
          <w:p w:rsidR="009C3113" w:rsidRPr="006503CF" w:rsidRDefault="009C3113" w:rsidP="00FB0303">
            <w:pPr>
              <w:rPr>
                <w:rFonts w:eastAsia="Times New Roman" w:cs="Times New Roman"/>
                <w:color w:val="000000"/>
                <w:sz w:val="24"/>
                <w:szCs w:val="24"/>
              </w:rPr>
            </w:pPr>
            <w:r w:rsidRPr="006503CF">
              <w:rPr>
                <w:rFonts w:eastAsia="Times New Roman" w:cs="Times New Roman"/>
                <w:color w:val="000000"/>
                <w:sz w:val="24"/>
                <w:szCs w:val="24"/>
              </w:rPr>
              <w:t>Promotion of Community Health</w:t>
            </w:r>
          </w:p>
        </w:tc>
        <w:tc>
          <w:tcPr>
            <w:tcW w:w="2999" w:type="pct"/>
            <w:shd w:val="clear" w:color="auto" w:fill="F2F2F2" w:themeFill="background1" w:themeFillShade="F2"/>
            <w:vAlign w:val="center"/>
          </w:tcPr>
          <w:p w:rsidR="009C3113" w:rsidRPr="006503CF" w:rsidRDefault="009C3113" w:rsidP="00FB0303">
            <w:pPr>
              <w:rPr>
                <w:rFonts w:cs="Times New Roman"/>
                <w:sz w:val="24"/>
                <w:szCs w:val="24"/>
              </w:rPr>
            </w:pPr>
            <w:r w:rsidRPr="006503CF">
              <w:rPr>
                <w:rFonts w:cs="Arial"/>
                <w:color w:val="000000"/>
                <w:sz w:val="24"/>
                <w:szCs w:val="24"/>
                <w:shd w:val="clear" w:color="auto" w:fill="F2F2F2" w:themeFill="background1" w:themeFillShade="F2"/>
              </w:rPr>
              <w:t>The course examines health from a community perspective. The main focus will be on understanding the influence of the community on health, with particular attention to the relationship between social inequality and health. The course will also consider the implications of a sociological perspective for health promotion policies.</w:t>
            </w:r>
          </w:p>
        </w:tc>
      </w:tr>
      <w:tr w:rsidR="009C3113" w:rsidRPr="006503CF" w:rsidTr="006503CF">
        <w:trPr>
          <w:trHeight w:val="340"/>
        </w:trPr>
        <w:tc>
          <w:tcPr>
            <w:tcW w:w="938" w:type="pct"/>
            <w:gridSpan w:val="2"/>
            <w:shd w:val="clear" w:color="auto" w:fill="F2F2F2" w:themeFill="background1" w:themeFillShade="F2"/>
            <w:vAlign w:val="center"/>
          </w:tcPr>
          <w:p w:rsidR="009C3113" w:rsidRPr="006503CF" w:rsidRDefault="009C3113" w:rsidP="00FB0303">
            <w:pPr>
              <w:rPr>
                <w:rFonts w:eastAsia="Times New Roman" w:cs="Times New Roman"/>
                <w:color w:val="000000"/>
                <w:sz w:val="24"/>
                <w:szCs w:val="24"/>
              </w:rPr>
            </w:pPr>
            <w:r w:rsidRPr="006503CF">
              <w:rPr>
                <w:rFonts w:eastAsia="Times New Roman" w:cs="Times New Roman"/>
                <w:color w:val="000000"/>
                <w:sz w:val="24"/>
                <w:szCs w:val="24"/>
              </w:rPr>
              <w:t>Socio 2212A/B</w:t>
            </w:r>
          </w:p>
        </w:tc>
        <w:tc>
          <w:tcPr>
            <w:tcW w:w="1063" w:type="pct"/>
            <w:shd w:val="clear" w:color="auto" w:fill="F2F2F2" w:themeFill="background1" w:themeFillShade="F2"/>
            <w:vAlign w:val="center"/>
          </w:tcPr>
          <w:p w:rsidR="009C3113" w:rsidRPr="006503CF" w:rsidRDefault="009C3113" w:rsidP="00FB0303">
            <w:pPr>
              <w:rPr>
                <w:rFonts w:eastAsia="Times New Roman" w:cs="Times New Roman"/>
                <w:color w:val="000000"/>
                <w:sz w:val="24"/>
                <w:szCs w:val="24"/>
              </w:rPr>
            </w:pPr>
            <w:r w:rsidRPr="006503CF">
              <w:rPr>
                <w:rFonts w:eastAsia="Times New Roman" w:cs="Times New Roman"/>
                <w:color w:val="000000"/>
                <w:sz w:val="24"/>
                <w:szCs w:val="24"/>
              </w:rPr>
              <w:t>Women and Third World Development</w:t>
            </w:r>
          </w:p>
        </w:tc>
        <w:tc>
          <w:tcPr>
            <w:tcW w:w="2999" w:type="pct"/>
            <w:shd w:val="clear" w:color="auto" w:fill="F2F2F2" w:themeFill="background1" w:themeFillShade="F2"/>
            <w:vAlign w:val="center"/>
          </w:tcPr>
          <w:p w:rsidR="009C3113" w:rsidRPr="006503CF" w:rsidRDefault="009C3113" w:rsidP="00FB0303">
            <w:pPr>
              <w:rPr>
                <w:rFonts w:cs="Times New Roman"/>
                <w:sz w:val="24"/>
                <w:szCs w:val="24"/>
              </w:rPr>
            </w:pPr>
            <w:r w:rsidRPr="006503CF">
              <w:rPr>
                <w:rFonts w:cs="Arial"/>
                <w:color w:val="000000"/>
                <w:sz w:val="24"/>
                <w:szCs w:val="24"/>
                <w:shd w:val="clear" w:color="auto" w:fill="F2F2F2" w:themeFill="background1" w:themeFillShade="F2"/>
              </w:rPr>
              <w:t>This course is an introduction to theories and debates that merge feminist theory with the study of global economic development. In particular, the course will examine changes in the lives of Third World women wrought by development and by their incorporation into global economic and political systems.</w:t>
            </w:r>
          </w:p>
        </w:tc>
      </w:tr>
      <w:tr w:rsidR="009C3113" w:rsidRPr="006503CF" w:rsidTr="006503CF">
        <w:trPr>
          <w:trHeight w:val="340"/>
        </w:trPr>
        <w:tc>
          <w:tcPr>
            <w:tcW w:w="938" w:type="pct"/>
            <w:gridSpan w:val="2"/>
            <w:shd w:val="clear" w:color="auto" w:fill="F2F2F2" w:themeFill="background1" w:themeFillShade="F2"/>
            <w:vAlign w:val="center"/>
          </w:tcPr>
          <w:p w:rsidR="009C3113" w:rsidRPr="006503CF" w:rsidRDefault="009C3113" w:rsidP="00FB0303">
            <w:pPr>
              <w:rPr>
                <w:rFonts w:eastAsia="Times New Roman" w:cs="Times New Roman"/>
                <w:color w:val="000000"/>
                <w:sz w:val="24"/>
                <w:szCs w:val="24"/>
              </w:rPr>
            </w:pPr>
            <w:r w:rsidRPr="006503CF">
              <w:rPr>
                <w:rFonts w:eastAsia="Times New Roman" w:cs="Times New Roman"/>
                <w:color w:val="000000"/>
                <w:sz w:val="24"/>
                <w:szCs w:val="24"/>
              </w:rPr>
              <w:t>Socio 2239</w:t>
            </w:r>
          </w:p>
        </w:tc>
        <w:tc>
          <w:tcPr>
            <w:tcW w:w="1063" w:type="pct"/>
            <w:shd w:val="clear" w:color="auto" w:fill="F2F2F2" w:themeFill="background1" w:themeFillShade="F2"/>
            <w:vAlign w:val="center"/>
          </w:tcPr>
          <w:p w:rsidR="009C3113" w:rsidRPr="006503CF" w:rsidRDefault="009C3113" w:rsidP="00FB0303">
            <w:pPr>
              <w:rPr>
                <w:rFonts w:eastAsia="Times New Roman" w:cs="Times New Roman"/>
                <w:color w:val="000000"/>
                <w:sz w:val="24"/>
                <w:szCs w:val="24"/>
              </w:rPr>
            </w:pPr>
            <w:r w:rsidRPr="006503CF">
              <w:rPr>
                <w:rFonts w:eastAsia="Times New Roman" w:cs="Times New Roman"/>
                <w:color w:val="000000"/>
                <w:sz w:val="24"/>
                <w:szCs w:val="24"/>
              </w:rPr>
              <w:t>Social Inequality</w:t>
            </w:r>
          </w:p>
        </w:tc>
        <w:tc>
          <w:tcPr>
            <w:tcW w:w="2999" w:type="pct"/>
            <w:shd w:val="clear" w:color="auto" w:fill="F2F2F2" w:themeFill="background1" w:themeFillShade="F2"/>
            <w:vAlign w:val="center"/>
          </w:tcPr>
          <w:p w:rsidR="009C3113" w:rsidRPr="006503CF" w:rsidRDefault="009C3113" w:rsidP="00FB0303">
            <w:pPr>
              <w:rPr>
                <w:rFonts w:cs="Times New Roman"/>
                <w:sz w:val="24"/>
                <w:szCs w:val="24"/>
              </w:rPr>
            </w:pPr>
            <w:r w:rsidRPr="006503CF">
              <w:rPr>
                <w:rFonts w:cs="Arial"/>
                <w:color w:val="000000"/>
                <w:sz w:val="24"/>
                <w:szCs w:val="24"/>
                <w:shd w:val="clear" w:color="auto" w:fill="F2F2F2" w:themeFill="background1" w:themeFillShade="F2"/>
              </w:rPr>
              <w:t>A study of the causes and consequences of the unequal distribution of prestige, power and wealth and of the ideologies used to defend and criticize inequality. Different societies are examined but emphasis is on the development and contemporary structure of the Canadian class system.</w:t>
            </w:r>
            <w:r w:rsidRPr="006503CF">
              <w:rPr>
                <w:rStyle w:val="apple-converted-space"/>
                <w:rFonts w:cs="Arial"/>
                <w:color w:val="000000"/>
                <w:sz w:val="24"/>
                <w:szCs w:val="24"/>
                <w:shd w:val="clear" w:color="auto" w:fill="F2F2F2" w:themeFill="background1" w:themeFillShade="F2"/>
              </w:rPr>
              <w:t> </w:t>
            </w:r>
          </w:p>
        </w:tc>
      </w:tr>
      <w:tr w:rsidR="009C3113" w:rsidRPr="006503CF" w:rsidTr="006503CF">
        <w:trPr>
          <w:trHeight w:val="340"/>
        </w:trPr>
        <w:tc>
          <w:tcPr>
            <w:tcW w:w="938" w:type="pct"/>
            <w:gridSpan w:val="2"/>
            <w:shd w:val="clear" w:color="auto" w:fill="F2F2F2" w:themeFill="background1" w:themeFillShade="F2"/>
            <w:vAlign w:val="center"/>
          </w:tcPr>
          <w:p w:rsidR="009C3113" w:rsidRPr="006503CF" w:rsidRDefault="009C3113" w:rsidP="00FB0303">
            <w:pPr>
              <w:rPr>
                <w:rFonts w:eastAsia="Times New Roman" w:cs="Times New Roman"/>
                <w:color w:val="000000"/>
                <w:sz w:val="24"/>
                <w:szCs w:val="24"/>
              </w:rPr>
            </w:pPr>
            <w:r w:rsidRPr="006503CF">
              <w:rPr>
                <w:rFonts w:eastAsia="Times New Roman" w:cs="Times New Roman"/>
                <w:color w:val="000000"/>
                <w:sz w:val="24"/>
                <w:szCs w:val="24"/>
              </w:rPr>
              <w:t>Socio 2246A/B</w:t>
            </w:r>
          </w:p>
        </w:tc>
        <w:tc>
          <w:tcPr>
            <w:tcW w:w="1063" w:type="pct"/>
            <w:shd w:val="clear" w:color="auto" w:fill="F2F2F2" w:themeFill="background1" w:themeFillShade="F2"/>
            <w:vAlign w:val="center"/>
          </w:tcPr>
          <w:p w:rsidR="009C3113" w:rsidRPr="006503CF" w:rsidRDefault="009C3113" w:rsidP="00FB0303">
            <w:pPr>
              <w:rPr>
                <w:rFonts w:eastAsia="Times New Roman" w:cs="Times New Roman"/>
                <w:color w:val="000000"/>
                <w:sz w:val="24"/>
                <w:szCs w:val="24"/>
              </w:rPr>
            </w:pPr>
            <w:r w:rsidRPr="006503CF">
              <w:rPr>
                <w:rFonts w:eastAsia="Times New Roman" w:cs="Times New Roman"/>
                <w:color w:val="000000"/>
                <w:sz w:val="24"/>
                <w:szCs w:val="24"/>
              </w:rPr>
              <w:t>Sociology of Health and Illness</w:t>
            </w:r>
          </w:p>
        </w:tc>
        <w:tc>
          <w:tcPr>
            <w:tcW w:w="2999" w:type="pct"/>
            <w:shd w:val="clear" w:color="auto" w:fill="F2F2F2" w:themeFill="background1" w:themeFillShade="F2"/>
            <w:vAlign w:val="center"/>
          </w:tcPr>
          <w:p w:rsidR="009C3113" w:rsidRPr="006503CF" w:rsidRDefault="009C3113" w:rsidP="00FB0303">
            <w:pPr>
              <w:rPr>
                <w:rFonts w:cs="Times New Roman"/>
                <w:sz w:val="24"/>
                <w:szCs w:val="24"/>
              </w:rPr>
            </w:pPr>
            <w:r w:rsidRPr="006503CF">
              <w:rPr>
                <w:rFonts w:cs="Arial"/>
                <w:color w:val="000000"/>
                <w:sz w:val="24"/>
                <w:szCs w:val="24"/>
                <w:shd w:val="clear" w:color="auto" w:fill="F2F2F2" w:themeFill="background1" w:themeFillShade="F2"/>
              </w:rPr>
              <w:t>This course examines how health and illness are related to social processes and social structure. We will investigate how the social organization of Canadian society influences and is influenced by the types and distribution of disease and illness. Patterns of health and illness in Canada will be studied in relation to the variables of age, gender, class and race. In addition the impact of stress, work and the environment on the health of Canadians will be addressed. This will be followed by an examination of the social experience of illness.</w:t>
            </w:r>
            <w:r w:rsidRPr="006503CF">
              <w:rPr>
                <w:rStyle w:val="apple-converted-space"/>
                <w:rFonts w:cs="Arial"/>
                <w:color w:val="000000"/>
                <w:sz w:val="24"/>
                <w:szCs w:val="24"/>
                <w:shd w:val="clear" w:color="auto" w:fill="F2F2F2" w:themeFill="background1" w:themeFillShade="F2"/>
              </w:rPr>
              <w:t> </w:t>
            </w:r>
          </w:p>
        </w:tc>
      </w:tr>
      <w:tr w:rsidR="009C3113" w:rsidRPr="006503CF" w:rsidTr="006503CF">
        <w:trPr>
          <w:trHeight w:val="340"/>
        </w:trPr>
        <w:tc>
          <w:tcPr>
            <w:tcW w:w="938" w:type="pct"/>
            <w:gridSpan w:val="2"/>
            <w:shd w:val="clear" w:color="auto" w:fill="F2F2F2" w:themeFill="background1" w:themeFillShade="F2"/>
            <w:vAlign w:val="center"/>
          </w:tcPr>
          <w:p w:rsidR="009C3113" w:rsidRPr="006503CF" w:rsidRDefault="009C3113" w:rsidP="00FB0303">
            <w:pPr>
              <w:rPr>
                <w:rFonts w:eastAsia="Times New Roman" w:cs="Times New Roman"/>
                <w:color w:val="000000"/>
                <w:sz w:val="24"/>
                <w:szCs w:val="24"/>
              </w:rPr>
            </w:pPr>
            <w:r w:rsidRPr="006503CF">
              <w:rPr>
                <w:rFonts w:eastAsia="Times New Roman" w:cs="Times New Roman"/>
                <w:color w:val="000000"/>
                <w:sz w:val="24"/>
                <w:szCs w:val="24"/>
              </w:rPr>
              <w:t>Socio 2285A/B</w:t>
            </w:r>
          </w:p>
        </w:tc>
        <w:tc>
          <w:tcPr>
            <w:tcW w:w="1063" w:type="pct"/>
            <w:shd w:val="clear" w:color="auto" w:fill="F2F2F2" w:themeFill="background1" w:themeFillShade="F2"/>
            <w:vAlign w:val="center"/>
          </w:tcPr>
          <w:p w:rsidR="009C3113" w:rsidRPr="006503CF" w:rsidRDefault="009C3113" w:rsidP="00FB0303">
            <w:pPr>
              <w:rPr>
                <w:rFonts w:eastAsia="Times New Roman" w:cs="Times New Roman"/>
                <w:color w:val="000000"/>
                <w:sz w:val="24"/>
                <w:szCs w:val="24"/>
              </w:rPr>
            </w:pPr>
            <w:r w:rsidRPr="006503CF">
              <w:rPr>
                <w:rFonts w:eastAsia="Times New Roman" w:cs="Times New Roman"/>
                <w:color w:val="000000"/>
                <w:sz w:val="24"/>
                <w:szCs w:val="24"/>
              </w:rPr>
              <w:t>Social Inequality over the Life Course</w:t>
            </w:r>
          </w:p>
        </w:tc>
        <w:tc>
          <w:tcPr>
            <w:tcW w:w="2999" w:type="pct"/>
            <w:shd w:val="clear" w:color="auto" w:fill="F2F2F2" w:themeFill="background1" w:themeFillShade="F2"/>
            <w:vAlign w:val="center"/>
          </w:tcPr>
          <w:p w:rsidR="009C3113" w:rsidRPr="006503CF" w:rsidRDefault="009C3113" w:rsidP="00FB0303">
            <w:pPr>
              <w:rPr>
                <w:rFonts w:cs="Times New Roman"/>
                <w:sz w:val="24"/>
                <w:szCs w:val="24"/>
              </w:rPr>
            </w:pPr>
            <w:r w:rsidRPr="006503CF">
              <w:rPr>
                <w:rFonts w:cs="Arial"/>
                <w:color w:val="000000"/>
                <w:sz w:val="24"/>
                <w:szCs w:val="24"/>
                <w:shd w:val="clear" w:color="auto" w:fill="F2F2F2" w:themeFill="background1" w:themeFillShade="F2"/>
              </w:rPr>
              <w:t xml:space="preserve">This course examines social factors that affect social inequality in later life from a life course perspective. It introduces key concepts </w:t>
            </w:r>
            <w:r w:rsidRPr="006503CF">
              <w:rPr>
                <w:rFonts w:cs="Arial"/>
                <w:color w:val="000000"/>
                <w:sz w:val="24"/>
                <w:szCs w:val="24"/>
                <w:shd w:val="clear" w:color="auto" w:fill="F2F2F2" w:themeFill="background1" w:themeFillShade="F2"/>
              </w:rPr>
              <w:lastRenderedPageBreak/>
              <w:t>and examples from life course analysis concerning the interdependence of age, gender, class, and racial/ethnic relations as they relate to inequality in health, wealth, and income over the life span.</w:t>
            </w:r>
          </w:p>
        </w:tc>
      </w:tr>
      <w:tr w:rsidR="006503CF" w:rsidRPr="006503CF" w:rsidTr="006503CF">
        <w:trPr>
          <w:trHeight w:val="340"/>
        </w:trPr>
        <w:tc>
          <w:tcPr>
            <w:tcW w:w="938" w:type="pct"/>
            <w:gridSpan w:val="2"/>
            <w:shd w:val="clear" w:color="auto" w:fill="F2F2F2" w:themeFill="background1" w:themeFillShade="F2"/>
            <w:vAlign w:val="center"/>
          </w:tcPr>
          <w:p w:rsidR="006503CF" w:rsidRPr="006503CF" w:rsidRDefault="006503CF" w:rsidP="006503CF">
            <w:pPr>
              <w:rPr>
                <w:rFonts w:cs="Times New Roman"/>
                <w:sz w:val="24"/>
                <w:szCs w:val="24"/>
              </w:rPr>
            </w:pPr>
            <w:r w:rsidRPr="006503CF">
              <w:rPr>
                <w:rFonts w:cs="Times New Roman"/>
                <w:sz w:val="24"/>
                <w:szCs w:val="24"/>
              </w:rPr>
              <w:lastRenderedPageBreak/>
              <w:t xml:space="preserve">Sociology 9147 </w:t>
            </w:r>
          </w:p>
        </w:tc>
        <w:tc>
          <w:tcPr>
            <w:tcW w:w="1063" w:type="pct"/>
            <w:shd w:val="clear" w:color="auto" w:fill="F2F2F2" w:themeFill="background1" w:themeFillShade="F2"/>
            <w:vAlign w:val="center"/>
          </w:tcPr>
          <w:p w:rsidR="006503CF" w:rsidRPr="006503CF" w:rsidRDefault="006503CF" w:rsidP="009C6E11">
            <w:pPr>
              <w:rPr>
                <w:rFonts w:cs="Times New Roman"/>
                <w:sz w:val="24"/>
                <w:szCs w:val="24"/>
              </w:rPr>
            </w:pPr>
            <w:r w:rsidRPr="006503CF">
              <w:rPr>
                <w:rFonts w:cs="Times New Roman"/>
                <w:sz w:val="24"/>
                <w:szCs w:val="24"/>
              </w:rPr>
              <w:t>Social Inequality</w:t>
            </w:r>
          </w:p>
        </w:tc>
        <w:tc>
          <w:tcPr>
            <w:tcW w:w="2999" w:type="pct"/>
            <w:shd w:val="clear" w:color="auto" w:fill="F2F2F2" w:themeFill="background1" w:themeFillShade="F2"/>
            <w:vAlign w:val="center"/>
          </w:tcPr>
          <w:p w:rsidR="006503CF" w:rsidRPr="006503CF" w:rsidRDefault="006503CF" w:rsidP="009C6E11">
            <w:pPr>
              <w:rPr>
                <w:rFonts w:cs="Times New Roman"/>
                <w:sz w:val="24"/>
                <w:szCs w:val="24"/>
              </w:rPr>
            </w:pPr>
            <w:r w:rsidRPr="006503CF">
              <w:rPr>
                <w:sz w:val="24"/>
                <w:szCs w:val="24"/>
              </w:rPr>
              <w:t>The purpose of this course is to advance our understanding of a number of theoretical approaches to inequality. Rather than examining separately different forms of inequality, such as racial or gender inequality, this course examines theoretical approaches that are used to explain these and other forms of inequality in more general terms.</w:t>
            </w:r>
          </w:p>
        </w:tc>
      </w:tr>
      <w:tr w:rsidR="006503CF" w:rsidRPr="006503CF" w:rsidTr="00FB0303">
        <w:trPr>
          <w:trHeight w:val="340"/>
        </w:trPr>
        <w:tc>
          <w:tcPr>
            <w:tcW w:w="5000" w:type="pct"/>
            <w:gridSpan w:val="4"/>
            <w:shd w:val="clear" w:color="auto" w:fill="5F497A" w:themeFill="accent4" w:themeFillShade="BF"/>
            <w:vAlign w:val="center"/>
          </w:tcPr>
          <w:p w:rsidR="006503CF" w:rsidRPr="006503CF" w:rsidRDefault="006503CF" w:rsidP="00FB0303">
            <w:pPr>
              <w:rPr>
                <w:rFonts w:cs="Arial"/>
                <w:color w:val="000000"/>
                <w:sz w:val="24"/>
                <w:szCs w:val="24"/>
                <w:shd w:val="clear" w:color="auto" w:fill="FFFFFF"/>
              </w:rPr>
            </w:pPr>
            <w:r w:rsidRPr="006503CF">
              <w:rPr>
                <w:rFonts w:cs="Times New Roman"/>
                <w:color w:val="FFFFFF" w:themeColor="background1"/>
                <w:sz w:val="24"/>
                <w:szCs w:val="24"/>
              </w:rPr>
              <w:t>Women’s Studies and Feminist Research</w:t>
            </w:r>
          </w:p>
        </w:tc>
      </w:tr>
      <w:tr w:rsidR="006503CF" w:rsidRPr="006503CF" w:rsidTr="00FB0303">
        <w:trPr>
          <w:trHeight w:val="340"/>
        </w:trPr>
        <w:tc>
          <w:tcPr>
            <w:tcW w:w="5000" w:type="pct"/>
            <w:gridSpan w:val="4"/>
            <w:shd w:val="clear" w:color="auto" w:fill="E5DFEC" w:themeFill="accent4" w:themeFillTint="33"/>
            <w:vAlign w:val="center"/>
          </w:tcPr>
          <w:p w:rsidR="006503CF" w:rsidRPr="006503CF" w:rsidRDefault="006503CF" w:rsidP="00FB0303">
            <w:pPr>
              <w:rPr>
                <w:rFonts w:cs="Arial"/>
                <w:color w:val="000000"/>
                <w:sz w:val="24"/>
                <w:szCs w:val="24"/>
                <w:shd w:val="clear" w:color="auto" w:fill="FFFFFF"/>
              </w:rPr>
            </w:pPr>
            <w:r w:rsidRPr="006503CF">
              <w:rPr>
                <w:rFonts w:eastAsia="Times New Roman" w:cs="Times New Roman"/>
                <w:color w:val="000000"/>
                <w:sz w:val="24"/>
                <w:szCs w:val="24"/>
              </w:rPr>
              <w:t>Women’s Studies</w:t>
            </w:r>
          </w:p>
        </w:tc>
      </w:tr>
      <w:tr w:rsidR="006503CF" w:rsidRPr="006503CF" w:rsidTr="006503CF">
        <w:trPr>
          <w:trHeight w:val="340"/>
        </w:trPr>
        <w:tc>
          <w:tcPr>
            <w:tcW w:w="938" w:type="pct"/>
            <w:gridSpan w:val="2"/>
            <w:shd w:val="clear" w:color="auto" w:fill="F2F2F2" w:themeFill="background1" w:themeFillShade="F2"/>
            <w:vAlign w:val="center"/>
          </w:tcPr>
          <w:p w:rsidR="006503CF" w:rsidRPr="006503CF" w:rsidRDefault="006503CF" w:rsidP="00FB0303">
            <w:pPr>
              <w:rPr>
                <w:rFonts w:cs="Times New Roman"/>
                <w:sz w:val="24"/>
                <w:szCs w:val="24"/>
              </w:rPr>
            </w:pPr>
            <w:r w:rsidRPr="006503CF">
              <w:rPr>
                <w:rFonts w:cs="Times New Roman"/>
                <w:sz w:val="24"/>
                <w:szCs w:val="24"/>
              </w:rPr>
              <w:t>WS 1022F/G</w:t>
            </w:r>
          </w:p>
        </w:tc>
        <w:tc>
          <w:tcPr>
            <w:tcW w:w="1063" w:type="pct"/>
            <w:shd w:val="clear" w:color="auto" w:fill="F2F2F2" w:themeFill="background1" w:themeFillShade="F2"/>
            <w:vAlign w:val="center"/>
          </w:tcPr>
          <w:p w:rsidR="006503CF" w:rsidRPr="006503CF" w:rsidRDefault="006503CF" w:rsidP="00FB0303">
            <w:pPr>
              <w:rPr>
                <w:rFonts w:cs="Times New Roman"/>
                <w:sz w:val="24"/>
                <w:szCs w:val="24"/>
              </w:rPr>
            </w:pPr>
            <w:r w:rsidRPr="006503CF">
              <w:rPr>
                <w:rFonts w:cs="Times New Roman"/>
                <w:sz w:val="24"/>
                <w:szCs w:val="24"/>
              </w:rPr>
              <w:t>Gender, Justice, Change</w:t>
            </w:r>
          </w:p>
        </w:tc>
        <w:tc>
          <w:tcPr>
            <w:tcW w:w="2999" w:type="pct"/>
            <w:shd w:val="clear" w:color="auto" w:fill="F2F2F2" w:themeFill="background1" w:themeFillShade="F2"/>
            <w:vAlign w:val="center"/>
          </w:tcPr>
          <w:p w:rsidR="006503CF" w:rsidRPr="006503CF" w:rsidRDefault="006503CF" w:rsidP="00FB0303">
            <w:pPr>
              <w:rPr>
                <w:rFonts w:cs="Times New Roman"/>
                <w:sz w:val="24"/>
                <w:szCs w:val="24"/>
              </w:rPr>
            </w:pPr>
            <w:r w:rsidRPr="006503CF">
              <w:rPr>
                <w:rFonts w:cs="Arial"/>
                <w:sz w:val="24"/>
                <w:szCs w:val="24"/>
                <w:shd w:val="clear" w:color="auto" w:fill="F2F2F2" w:themeFill="background1" w:themeFillShade="F2"/>
              </w:rPr>
              <w:t>The 21st century is a period of accelerating change focused around issues of gender, justice and activism. This course will introduce students to the ways in which movements for justice and change are informed by and take up gender issues in matters of education, health, poverty, globalization, the environment, etc</w:t>
            </w:r>
          </w:p>
        </w:tc>
      </w:tr>
      <w:tr w:rsidR="006503CF" w:rsidRPr="006503CF" w:rsidTr="006503CF">
        <w:trPr>
          <w:trHeight w:val="3610"/>
        </w:trPr>
        <w:tc>
          <w:tcPr>
            <w:tcW w:w="938" w:type="pct"/>
            <w:gridSpan w:val="2"/>
            <w:shd w:val="clear" w:color="auto" w:fill="F2F2F2" w:themeFill="background1" w:themeFillShade="F2"/>
            <w:vAlign w:val="center"/>
          </w:tcPr>
          <w:p w:rsidR="006503CF" w:rsidRPr="006503CF" w:rsidRDefault="006503CF" w:rsidP="00FB0303">
            <w:pPr>
              <w:rPr>
                <w:rFonts w:cs="Times New Roman"/>
                <w:sz w:val="24"/>
                <w:szCs w:val="24"/>
              </w:rPr>
            </w:pPr>
            <w:r w:rsidRPr="006503CF">
              <w:rPr>
                <w:rFonts w:cs="Times New Roman"/>
                <w:sz w:val="24"/>
                <w:szCs w:val="24"/>
              </w:rPr>
              <w:t>WS 3357F</w:t>
            </w:r>
          </w:p>
        </w:tc>
        <w:tc>
          <w:tcPr>
            <w:tcW w:w="1063" w:type="pct"/>
            <w:shd w:val="clear" w:color="auto" w:fill="F2F2F2" w:themeFill="background1" w:themeFillShade="F2"/>
            <w:vAlign w:val="center"/>
          </w:tcPr>
          <w:p w:rsidR="006503CF" w:rsidRPr="006503CF" w:rsidRDefault="006503CF" w:rsidP="00FB0303">
            <w:pPr>
              <w:rPr>
                <w:rFonts w:cs="Times New Roman"/>
                <w:sz w:val="24"/>
                <w:szCs w:val="24"/>
              </w:rPr>
            </w:pPr>
            <w:r w:rsidRPr="006503CF">
              <w:rPr>
                <w:rFonts w:cs="Times New Roman"/>
                <w:sz w:val="24"/>
                <w:szCs w:val="24"/>
              </w:rPr>
              <w:t>Feminism, Ecology and Women’s Writing</w:t>
            </w:r>
          </w:p>
        </w:tc>
        <w:tc>
          <w:tcPr>
            <w:tcW w:w="2999" w:type="pct"/>
            <w:shd w:val="clear" w:color="auto" w:fill="F2F2F2" w:themeFill="background1" w:themeFillShade="F2"/>
            <w:vAlign w:val="center"/>
          </w:tcPr>
          <w:p w:rsidR="006503CF" w:rsidRPr="006503CF" w:rsidRDefault="006503CF" w:rsidP="00FB0303">
            <w:pPr>
              <w:rPr>
                <w:rFonts w:cs="Times New Roman"/>
                <w:sz w:val="24"/>
                <w:szCs w:val="24"/>
              </w:rPr>
            </w:pPr>
            <w:r w:rsidRPr="006503CF">
              <w:rPr>
                <w:rFonts w:cs="Arial"/>
                <w:sz w:val="24"/>
                <w:szCs w:val="24"/>
              </w:rPr>
              <w:t>This course will study Indigenous women storytellers and how their stories reveal important knowledge about the meaning of ecology, of relations between and among people, animals and the earth. Students will read literary works by Indigenous women from Canada, the United States, Australia and New Zealand which illustrate that the ecology or health of a community not only depends on the life of certain species or the preservation of the environment but how our connections to animals, plants, land, and sea bind us together. Students will gain an understanding of the philosophical and ethical issues that concern Indigenous people today and how their knowledge is relevant to environmental concerns, globally and locally. </w:t>
            </w:r>
          </w:p>
        </w:tc>
      </w:tr>
    </w:tbl>
    <w:p w:rsidR="00DB2C54" w:rsidRPr="006503CF" w:rsidRDefault="00DB2C54" w:rsidP="00DB2C54">
      <w:pPr>
        <w:spacing w:line="240" w:lineRule="auto"/>
        <w:rPr>
          <w:sz w:val="24"/>
          <w:szCs w:val="24"/>
        </w:rPr>
      </w:pPr>
    </w:p>
    <w:p w:rsidR="00DB2C54" w:rsidRPr="006503CF" w:rsidRDefault="00DB2C54" w:rsidP="00DB2C54">
      <w:pPr>
        <w:spacing w:line="240" w:lineRule="auto"/>
        <w:rPr>
          <w:sz w:val="24"/>
          <w:szCs w:val="24"/>
        </w:rPr>
      </w:pPr>
    </w:p>
    <w:p w:rsidR="00DB2C54" w:rsidRPr="006503CF" w:rsidRDefault="00DB2C54" w:rsidP="00DB2C54">
      <w:pPr>
        <w:rPr>
          <w:sz w:val="24"/>
          <w:szCs w:val="24"/>
        </w:rPr>
      </w:pPr>
    </w:p>
    <w:p w:rsidR="00DB2C54" w:rsidRPr="006503CF" w:rsidRDefault="00DB2C54" w:rsidP="00DB2C54">
      <w:pPr>
        <w:spacing w:after="0"/>
        <w:rPr>
          <w:sz w:val="24"/>
          <w:szCs w:val="24"/>
        </w:rPr>
      </w:pPr>
    </w:p>
    <w:p w:rsidR="00DB2C54" w:rsidRPr="006503CF" w:rsidRDefault="00DB2C54" w:rsidP="00DB2C54">
      <w:pPr>
        <w:rPr>
          <w:sz w:val="24"/>
          <w:szCs w:val="24"/>
        </w:rPr>
      </w:pPr>
    </w:p>
    <w:p w:rsidR="00DB2C54" w:rsidRPr="006503CF" w:rsidRDefault="00DB2C54" w:rsidP="00DB2C54">
      <w:pPr>
        <w:rPr>
          <w:sz w:val="24"/>
          <w:szCs w:val="24"/>
        </w:rPr>
      </w:pPr>
    </w:p>
    <w:p w:rsidR="006910EC" w:rsidRPr="006503CF" w:rsidRDefault="006910EC" w:rsidP="00DB2C54">
      <w:pPr>
        <w:rPr>
          <w:sz w:val="24"/>
          <w:szCs w:val="24"/>
        </w:rPr>
      </w:pPr>
    </w:p>
    <w:sectPr w:rsidR="006910EC" w:rsidRPr="006503CF" w:rsidSect="006910EC">
      <w:headerReference w:type="default" r:id="rId8"/>
      <w:headerReference w:type="first" r:id="rId9"/>
      <w:pgSz w:w="12240" w:h="15840"/>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732" w:rsidRDefault="002B1732" w:rsidP="006910EC">
      <w:pPr>
        <w:spacing w:after="0" w:line="240" w:lineRule="auto"/>
      </w:pPr>
      <w:r>
        <w:separator/>
      </w:r>
    </w:p>
  </w:endnote>
  <w:endnote w:type="continuationSeparator" w:id="0">
    <w:p w:rsidR="002B1732" w:rsidRDefault="002B1732" w:rsidP="006910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732" w:rsidRDefault="002B1732" w:rsidP="006910EC">
      <w:pPr>
        <w:spacing w:after="0" w:line="240" w:lineRule="auto"/>
      </w:pPr>
      <w:r>
        <w:separator/>
      </w:r>
    </w:p>
  </w:footnote>
  <w:footnote w:type="continuationSeparator" w:id="0">
    <w:p w:rsidR="002B1732" w:rsidRDefault="002B1732" w:rsidP="006910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D52" w:rsidRDefault="00627D52">
    <w:pPr>
      <w:pStyle w:val="Header"/>
    </w:pPr>
  </w:p>
  <w:p w:rsidR="00627D52" w:rsidRDefault="00627D5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D52" w:rsidRDefault="00627D52">
    <w:pPr>
      <w:pStyle w:val="Header"/>
    </w:pPr>
    <w:r w:rsidRPr="006910EC">
      <w:rPr>
        <w:noProof/>
        <w:lang w:eastAsia="en-CA"/>
      </w:rPr>
      <w:drawing>
        <wp:anchor distT="0" distB="0" distL="114300" distR="114300" simplePos="0" relativeHeight="251659264" behindDoc="1" locked="0" layoutInCell="1" allowOverlap="1">
          <wp:simplePos x="0" y="0"/>
          <wp:positionH relativeFrom="column">
            <wp:posOffset>2487930</wp:posOffset>
          </wp:positionH>
          <wp:positionV relativeFrom="paragraph">
            <wp:posOffset>7620</wp:posOffset>
          </wp:positionV>
          <wp:extent cx="1718310" cy="1337310"/>
          <wp:effectExtent l="19050" t="0" r="0" b="0"/>
          <wp:wrapTopAndBottom/>
          <wp:docPr id="1" name="Picture 1" descr="C:\Documents and Settings\wtrinh\Desktop\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trinh\Desktop\untitled.bmp"/>
                  <pic:cNvPicPr>
                    <a:picLocks noChangeAspect="1" noChangeArrowheads="1"/>
                  </pic:cNvPicPr>
                </pic:nvPicPr>
                <pic:blipFill>
                  <a:blip r:embed="rId1"/>
                  <a:srcRect/>
                  <a:stretch>
                    <a:fillRect/>
                  </a:stretch>
                </pic:blipFill>
                <pic:spPr bwMode="auto">
                  <a:xfrm>
                    <a:off x="0" y="0"/>
                    <a:ext cx="1718310" cy="133731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B1565"/>
    <w:multiLevelType w:val="multilevel"/>
    <w:tmpl w:val="0A1E7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106B99"/>
    <w:multiLevelType w:val="multilevel"/>
    <w:tmpl w:val="3AD8C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6910EC"/>
    <w:rsid w:val="00080990"/>
    <w:rsid w:val="000904E4"/>
    <w:rsid w:val="00090BCD"/>
    <w:rsid w:val="000F50B5"/>
    <w:rsid w:val="00163E1E"/>
    <w:rsid w:val="001F0F9B"/>
    <w:rsid w:val="0021061B"/>
    <w:rsid w:val="00225A0B"/>
    <w:rsid w:val="002773BE"/>
    <w:rsid w:val="00294E74"/>
    <w:rsid w:val="002974DC"/>
    <w:rsid w:val="002A7879"/>
    <w:rsid w:val="002B1732"/>
    <w:rsid w:val="00342CC0"/>
    <w:rsid w:val="0038238D"/>
    <w:rsid w:val="003C309C"/>
    <w:rsid w:val="003C3280"/>
    <w:rsid w:val="004457D9"/>
    <w:rsid w:val="00473D91"/>
    <w:rsid w:val="004A768D"/>
    <w:rsid w:val="00566277"/>
    <w:rsid w:val="0057309F"/>
    <w:rsid w:val="005A2D87"/>
    <w:rsid w:val="005C3CF1"/>
    <w:rsid w:val="00627D52"/>
    <w:rsid w:val="006465A8"/>
    <w:rsid w:val="006503CF"/>
    <w:rsid w:val="006910EC"/>
    <w:rsid w:val="006D6051"/>
    <w:rsid w:val="006E08A8"/>
    <w:rsid w:val="006E4A53"/>
    <w:rsid w:val="006F6285"/>
    <w:rsid w:val="00751C13"/>
    <w:rsid w:val="00792F1B"/>
    <w:rsid w:val="007A5199"/>
    <w:rsid w:val="007C1D1C"/>
    <w:rsid w:val="007E09D9"/>
    <w:rsid w:val="007E6D3B"/>
    <w:rsid w:val="00824F75"/>
    <w:rsid w:val="00827AF6"/>
    <w:rsid w:val="008B56CA"/>
    <w:rsid w:val="00903E27"/>
    <w:rsid w:val="00943608"/>
    <w:rsid w:val="00951383"/>
    <w:rsid w:val="00961835"/>
    <w:rsid w:val="00976F77"/>
    <w:rsid w:val="009C3113"/>
    <w:rsid w:val="00A576CD"/>
    <w:rsid w:val="00A61632"/>
    <w:rsid w:val="00A73243"/>
    <w:rsid w:val="00A7736F"/>
    <w:rsid w:val="00B36F03"/>
    <w:rsid w:val="00B50AAE"/>
    <w:rsid w:val="00BD5286"/>
    <w:rsid w:val="00BE6EC8"/>
    <w:rsid w:val="00C30C86"/>
    <w:rsid w:val="00C3234F"/>
    <w:rsid w:val="00C75854"/>
    <w:rsid w:val="00C8051D"/>
    <w:rsid w:val="00C96630"/>
    <w:rsid w:val="00CA7336"/>
    <w:rsid w:val="00CF7CA6"/>
    <w:rsid w:val="00D77153"/>
    <w:rsid w:val="00D85F22"/>
    <w:rsid w:val="00DB2C54"/>
    <w:rsid w:val="00DC16D7"/>
    <w:rsid w:val="00DC5F15"/>
    <w:rsid w:val="00DF27EC"/>
    <w:rsid w:val="00E56968"/>
    <w:rsid w:val="00EA0DA2"/>
    <w:rsid w:val="00ED3391"/>
    <w:rsid w:val="00EF7095"/>
    <w:rsid w:val="00F32CCE"/>
    <w:rsid w:val="00FB0303"/>
    <w:rsid w:val="00FE696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A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1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0EC"/>
  </w:style>
  <w:style w:type="paragraph" w:styleId="Footer">
    <w:name w:val="footer"/>
    <w:basedOn w:val="Normal"/>
    <w:link w:val="FooterChar"/>
    <w:uiPriority w:val="99"/>
    <w:semiHidden/>
    <w:unhideWhenUsed/>
    <w:rsid w:val="006910E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910EC"/>
  </w:style>
  <w:style w:type="paragraph" w:styleId="BalloonText">
    <w:name w:val="Balloon Text"/>
    <w:basedOn w:val="Normal"/>
    <w:link w:val="BalloonTextChar"/>
    <w:uiPriority w:val="99"/>
    <w:semiHidden/>
    <w:unhideWhenUsed/>
    <w:rsid w:val="006910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0EC"/>
    <w:rPr>
      <w:rFonts w:ascii="Tahoma" w:hAnsi="Tahoma" w:cs="Tahoma"/>
      <w:sz w:val="16"/>
      <w:szCs w:val="16"/>
    </w:rPr>
  </w:style>
  <w:style w:type="table" w:styleId="TableGrid">
    <w:name w:val="Table Grid"/>
    <w:basedOn w:val="TableNormal"/>
    <w:uiPriority w:val="59"/>
    <w:rsid w:val="006910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910EC"/>
  </w:style>
  <w:style w:type="character" w:customStyle="1" w:styleId="course-name">
    <w:name w:val="course-name"/>
    <w:basedOn w:val="DefaultParagraphFont"/>
    <w:rsid w:val="006910EC"/>
  </w:style>
</w:styles>
</file>

<file path=word/webSettings.xml><?xml version="1.0" encoding="utf-8"?>
<w:webSettings xmlns:r="http://schemas.openxmlformats.org/officeDocument/2006/relationships" xmlns:w="http://schemas.openxmlformats.org/wordprocessingml/2006/main">
  <w:divs>
    <w:div w:id="1173453371">
      <w:bodyDiv w:val="1"/>
      <w:marLeft w:val="0"/>
      <w:marRight w:val="0"/>
      <w:marTop w:val="0"/>
      <w:marBottom w:val="0"/>
      <w:divBdr>
        <w:top w:val="none" w:sz="0" w:space="0" w:color="auto"/>
        <w:left w:val="none" w:sz="0" w:space="0" w:color="auto"/>
        <w:bottom w:val="none" w:sz="0" w:space="0" w:color="auto"/>
        <w:right w:val="none" w:sz="0" w:space="0" w:color="auto"/>
      </w:divBdr>
    </w:div>
    <w:div w:id="1207062990">
      <w:bodyDiv w:val="1"/>
      <w:marLeft w:val="0"/>
      <w:marRight w:val="0"/>
      <w:marTop w:val="0"/>
      <w:marBottom w:val="0"/>
      <w:divBdr>
        <w:top w:val="none" w:sz="0" w:space="0" w:color="auto"/>
        <w:left w:val="none" w:sz="0" w:space="0" w:color="auto"/>
        <w:bottom w:val="none" w:sz="0" w:space="0" w:color="auto"/>
        <w:right w:val="none" w:sz="0" w:space="0" w:color="auto"/>
      </w:divBdr>
    </w:div>
    <w:div w:id="138359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BD959A-5DF5-43C8-A7E1-5AFDBD8D9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20030</Words>
  <Characters>114174</Characters>
  <Application>Microsoft Office Word</Application>
  <DocSecurity>0</DocSecurity>
  <Lines>951</Lines>
  <Paragraphs>267</Paragraphs>
  <ScaleCrop>false</ScaleCrop>
  <HeadingPairs>
    <vt:vector size="2" baseType="variant">
      <vt:variant>
        <vt:lpstr>Title</vt:lpstr>
      </vt:variant>
      <vt:variant>
        <vt:i4>1</vt:i4>
      </vt:variant>
    </vt:vector>
  </HeadingPairs>
  <TitlesOfParts>
    <vt:vector size="1" baseType="lpstr">
      <vt:lpstr/>
    </vt:vector>
  </TitlesOfParts>
  <Company>Western University</Company>
  <LinksUpToDate>false</LinksUpToDate>
  <CharactersWithSpaces>133937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kholman6</dc:creator>
  <cp:lastModifiedBy>Morgan Elias</cp:lastModifiedBy>
  <cp:revision>2</cp:revision>
  <dcterms:created xsi:type="dcterms:W3CDTF">2014-06-05T17:19:00Z</dcterms:created>
  <dcterms:modified xsi:type="dcterms:W3CDTF">2014-06-05T17:19:00Z</dcterms:modified>
</cp:coreProperties>
</file>