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98" w:rsidRDefault="00160598" w:rsidP="0016059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IV-3. EQUIPMENT / SUPPLIES / DISPENSERS / UTILITIES / WALK-OFF MAT</w:t>
      </w:r>
    </w:p>
    <w:p w:rsidR="00160598" w:rsidRDefault="00160598" w:rsidP="0016059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REQUIREMENTS:</w:t>
      </w:r>
    </w:p>
    <w:p w:rsidR="00160598" w:rsidRDefault="00160598" w:rsidP="0016059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At minimum, the Contractor should:</w:t>
      </w:r>
    </w:p>
    <w:p w:rsidR="00160598" w:rsidRDefault="00160598" w:rsidP="0016059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160598" w:rsidRPr="00160598" w:rsidRDefault="00160598" w:rsidP="001605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160598">
        <w:rPr>
          <w:rFonts w:ascii="Arial" w:hAnsi="Arial" w:cs="Arial"/>
          <w:b/>
          <w:bCs/>
        </w:rPr>
        <w:t>Equipment:</w:t>
      </w:r>
    </w:p>
    <w:p w:rsidR="00160598" w:rsidRPr="00160598" w:rsidRDefault="00160598" w:rsidP="00160598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60598" w:rsidRDefault="00160598" w:rsidP="00160598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1. VCU Furnished Equipment:</w:t>
      </w:r>
    </w:p>
    <w:p w:rsidR="00160598" w:rsidRDefault="00160598" w:rsidP="0016059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a. Ensure appropriate control and judicious use of equipment</w:t>
      </w:r>
    </w:p>
    <w:p w:rsidR="00160598" w:rsidRDefault="00160598" w:rsidP="00160598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provided</w:t>
      </w:r>
      <w:proofErr w:type="gramEnd"/>
      <w:r>
        <w:rPr>
          <w:rFonts w:ascii="Arial" w:hAnsi="Arial" w:cs="Arial"/>
        </w:rPr>
        <w:t xml:space="preserve"> by VCU (refer to subsection </w:t>
      </w:r>
      <w:r>
        <w:rPr>
          <w:rFonts w:ascii="Arial" w:hAnsi="Arial" w:cs="Arial"/>
          <w:b/>
          <w:bCs/>
        </w:rPr>
        <w:t>“IV-11.”</w:t>
      </w:r>
      <w:r>
        <w:rPr>
          <w:rFonts w:ascii="Arial" w:hAnsi="Arial" w:cs="Arial"/>
        </w:rPr>
        <w:t>).</w:t>
      </w:r>
    </w:p>
    <w:p w:rsidR="00160598" w:rsidRDefault="00160598" w:rsidP="0016059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2. Contractor Furnished Equipment:</w:t>
      </w:r>
    </w:p>
    <w:p w:rsidR="00160598" w:rsidRDefault="00160598" w:rsidP="00160598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Provide </w:t>
      </w:r>
      <w:r>
        <w:rPr>
          <w:rFonts w:ascii="Arial" w:hAnsi="Arial" w:cs="Arial"/>
          <w:b/>
          <w:bCs/>
        </w:rPr>
        <w:t xml:space="preserve">all </w:t>
      </w:r>
      <w:r>
        <w:rPr>
          <w:rFonts w:ascii="Arial" w:hAnsi="Arial" w:cs="Arial"/>
        </w:rPr>
        <w:t>equipment (</w:t>
      </w:r>
      <w:r>
        <w:rPr>
          <w:rFonts w:ascii="Arial" w:hAnsi="Arial" w:cs="Arial"/>
          <w:b/>
          <w:bCs/>
        </w:rPr>
        <w:t xml:space="preserve">other than </w:t>
      </w:r>
      <w:r>
        <w:rPr>
          <w:rFonts w:ascii="Arial" w:hAnsi="Arial" w:cs="Arial"/>
        </w:rPr>
        <w:t>the VCU furnished equipment);</w:t>
      </w:r>
    </w:p>
    <w:p w:rsidR="00160598" w:rsidRDefault="00160598" w:rsidP="00160598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tools</w:t>
      </w:r>
      <w:proofErr w:type="gramEnd"/>
      <w:r>
        <w:rPr>
          <w:rFonts w:ascii="Arial" w:hAnsi="Arial" w:cs="Arial"/>
        </w:rPr>
        <w:t>, etc., necessary to provide / perform the custodial services</w:t>
      </w:r>
    </w:p>
    <w:p w:rsidR="00160598" w:rsidRDefault="00160598" w:rsidP="00160598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specified</w:t>
      </w:r>
      <w:proofErr w:type="gramEnd"/>
      <w:r>
        <w:rPr>
          <w:rFonts w:ascii="Arial" w:hAnsi="Arial" w:cs="Arial"/>
        </w:rPr>
        <w:t xml:space="preserve"> in subsection </w:t>
      </w:r>
      <w:r>
        <w:rPr>
          <w:rFonts w:ascii="Arial" w:hAnsi="Arial" w:cs="Arial"/>
          <w:b/>
          <w:bCs/>
        </w:rPr>
        <w:t xml:space="preserve">“IV-2.B.1.a.” </w:t>
      </w:r>
      <w:r>
        <w:rPr>
          <w:rFonts w:ascii="Arial" w:hAnsi="Arial" w:cs="Arial"/>
        </w:rPr>
        <w:t xml:space="preserve">through </w:t>
      </w:r>
      <w:r>
        <w:rPr>
          <w:rFonts w:ascii="Arial" w:hAnsi="Arial" w:cs="Arial"/>
          <w:b/>
          <w:bCs/>
        </w:rPr>
        <w:t>“IV-2.B.1.c.”</w:t>
      </w:r>
    </w:p>
    <w:p w:rsidR="00160598" w:rsidRDefault="00160598" w:rsidP="00160598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b. “Green” / “Energy Star” Rated Equipment:</w:t>
      </w:r>
    </w:p>
    <w:p w:rsidR="00160598" w:rsidRDefault="00160598" w:rsidP="00160598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(1) Utilize only “Green Seal” or “Environmental Choice” certified</w:t>
      </w:r>
    </w:p>
    <w:p w:rsidR="00160598" w:rsidRDefault="00160598" w:rsidP="00160598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/ “Energy Star” rated equipment, if “Green Seal” or</w:t>
      </w:r>
    </w:p>
    <w:p w:rsidR="00160598" w:rsidRDefault="00160598" w:rsidP="00160598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“Environmental Choice” certified / “Energy Star” rated</w:t>
      </w:r>
    </w:p>
    <w:p w:rsidR="00160598" w:rsidRDefault="00160598" w:rsidP="00160598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equipment</w:t>
      </w:r>
      <w:proofErr w:type="gramEnd"/>
      <w:r>
        <w:rPr>
          <w:rFonts w:ascii="Arial" w:hAnsi="Arial" w:cs="Arial"/>
        </w:rPr>
        <w:t xml:space="preserve"> is commercially available:</w:t>
      </w:r>
    </w:p>
    <w:p w:rsidR="00160598" w:rsidRDefault="00160598" w:rsidP="00160598">
      <w:pPr>
        <w:autoSpaceDE w:val="0"/>
        <w:autoSpaceDN w:val="0"/>
        <w:adjustRightInd w:val="0"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(a) The Contractor shall obtain </w:t>
      </w:r>
      <w:r>
        <w:rPr>
          <w:rFonts w:ascii="Arial" w:hAnsi="Arial" w:cs="Arial"/>
          <w:b/>
          <w:bCs/>
        </w:rPr>
        <w:t xml:space="preserve">prior </w:t>
      </w:r>
      <w:r>
        <w:rPr>
          <w:rFonts w:ascii="Arial" w:hAnsi="Arial" w:cs="Arial"/>
        </w:rPr>
        <w:t>approval from the</w:t>
      </w:r>
    </w:p>
    <w:p w:rsidR="00160598" w:rsidRDefault="00160598" w:rsidP="00160598">
      <w:pPr>
        <w:autoSpaceDE w:val="0"/>
        <w:autoSpaceDN w:val="0"/>
        <w:adjustRightInd w:val="0"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VCU Contract Administration Department, to utilize</w:t>
      </w:r>
    </w:p>
    <w:p w:rsidR="00160598" w:rsidRDefault="00160598" w:rsidP="00160598">
      <w:pPr>
        <w:autoSpaceDE w:val="0"/>
        <w:autoSpaceDN w:val="0"/>
        <w:adjustRightInd w:val="0"/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equipment</w:t>
      </w:r>
      <w:proofErr w:type="gramEnd"/>
      <w:r>
        <w:rPr>
          <w:rFonts w:ascii="Arial" w:hAnsi="Arial" w:cs="Arial"/>
        </w:rPr>
        <w:t xml:space="preserve"> that is not “Green Seal” or “Environmental Choice” /   </w:t>
      </w:r>
    </w:p>
    <w:p w:rsidR="005B0E73" w:rsidRDefault="00160598" w:rsidP="00160598">
      <w:pPr>
        <w:autoSpaceDE w:val="0"/>
        <w:autoSpaceDN w:val="0"/>
        <w:adjustRightInd w:val="0"/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 “Energy Star” rated.</w:t>
      </w:r>
    </w:p>
    <w:p w:rsidR="00160598" w:rsidRDefault="00160598" w:rsidP="00160598">
      <w:pPr>
        <w:autoSpaceDE w:val="0"/>
        <w:autoSpaceDN w:val="0"/>
        <w:adjustRightInd w:val="0"/>
        <w:spacing w:after="0"/>
        <w:ind w:left="2160"/>
        <w:rPr>
          <w:rFonts w:ascii="Arial" w:hAnsi="Arial" w:cs="Arial"/>
        </w:rPr>
      </w:pPr>
    </w:p>
    <w:p w:rsidR="00160598" w:rsidRPr="00160598" w:rsidRDefault="00160598" w:rsidP="001605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160598">
        <w:rPr>
          <w:rFonts w:ascii="Arial" w:hAnsi="Arial" w:cs="Arial"/>
          <w:b/>
          <w:bCs/>
        </w:rPr>
        <w:t>Supplies:</w:t>
      </w:r>
    </w:p>
    <w:p w:rsidR="00160598" w:rsidRDefault="00160598" w:rsidP="00160598">
      <w:p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160598">
        <w:rPr>
          <w:rFonts w:ascii="Arial" w:hAnsi="Arial" w:cs="Arial"/>
        </w:rPr>
        <w:t>2. Contractor Furnished Supplies:</w:t>
      </w:r>
    </w:p>
    <w:p w:rsidR="00160598" w:rsidRDefault="00160598" w:rsidP="00160598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b. “Green” Supplies:</w:t>
      </w:r>
    </w:p>
    <w:p w:rsidR="00160598" w:rsidRDefault="00160598" w:rsidP="00160598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(1) Utilize only “Green Seal” or “Environmental Choice” certified</w:t>
      </w:r>
    </w:p>
    <w:p w:rsidR="00160598" w:rsidRDefault="00160598" w:rsidP="00160598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supplies</w:t>
      </w:r>
      <w:proofErr w:type="gramEnd"/>
      <w:r>
        <w:rPr>
          <w:rFonts w:ascii="Arial" w:hAnsi="Arial" w:cs="Arial"/>
        </w:rPr>
        <w:t>, if “Green Seal” or “Environmental Choice” certified“ supplies are commercially available:</w:t>
      </w:r>
    </w:p>
    <w:p w:rsidR="00160598" w:rsidRPr="00160598" w:rsidRDefault="00160598" w:rsidP="001605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60598">
        <w:rPr>
          <w:rFonts w:ascii="Arial" w:hAnsi="Arial" w:cs="Arial"/>
        </w:rPr>
        <w:t xml:space="preserve">The Contractor should obtain </w:t>
      </w:r>
      <w:r w:rsidRPr="00160598">
        <w:rPr>
          <w:rFonts w:ascii="Arial" w:hAnsi="Arial" w:cs="Arial"/>
          <w:b/>
          <w:bCs/>
        </w:rPr>
        <w:t xml:space="preserve">prior </w:t>
      </w:r>
      <w:r w:rsidRPr="00160598">
        <w:rPr>
          <w:rFonts w:ascii="Arial" w:hAnsi="Arial" w:cs="Arial"/>
        </w:rPr>
        <w:t xml:space="preserve">approval from the VCU Contract  </w:t>
      </w:r>
    </w:p>
    <w:p w:rsidR="00160598" w:rsidRDefault="00160598" w:rsidP="00160598">
      <w:pPr>
        <w:pStyle w:val="ListParagraph"/>
        <w:autoSpaceDE w:val="0"/>
        <w:autoSpaceDN w:val="0"/>
        <w:adjustRightInd w:val="0"/>
        <w:spacing w:after="0"/>
        <w:ind w:left="2586"/>
        <w:rPr>
          <w:rFonts w:ascii="Arial" w:hAnsi="Arial" w:cs="Arial"/>
        </w:rPr>
      </w:pPr>
      <w:r w:rsidRPr="00160598">
        <w:rPr>
          <w:rFonts w:ascii="Arial" w:hAnsi="Arial" w:cs="Arial"/>
        </w:rPr>
        <w:t>Administration Department, to</w:t>
      </w:r>
      <w:r>
        <w:rPr>
          <w:rFonts w:ascii="Arial" w:hAnsi="Arial" w:cs="Arial"/>
        </w:rPr>
        <w:t xml:space="preserve"> utilize any cleaners / solvents, floor </w:t>
      </w:r>
    </w:p>
    <w:p w:rsidR="00160598" w:rsidRDefault="00160598" w:rsidP="0016059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gramStart"/>
      <w:r>
        <w:rPr>
          <w:rFonts w:ascii="Arial" w:hAnsi="Arial" w:cs="Arial"/>
        </w:rPr>
        <w:t>seal</w:t>
      </w:r>
      <w:proofErr w:type="gramEnd"/>
      <w:r>
        <w:rPr>
          <w:rFonts w:ascii="Arial" w:hAnsi="Arial" w:cs="Arial"/>
        </w:rPr>
        <w:t xml:space="preserve"> or floor finish products that are not “Green Seal” or </w:t>
      </w:r>
    </w:p>
    <w:p w:rsidR="00160598" w:rsidRDefault="00160598" w:rsidP="0016059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“Environmental Choice.”</w:t>
      </w:r>
    </w:p>
    <w:p w:rsidR="00160598" w:rsidRDefault="00160598" w:rsidP="0016059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160598" w:rsidRDefault="00160598" w:rsidP="0016059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 3.e Sustainability:</w:t>
      </w:r>
    </w:p>
    <w:p w:rsidR="00C83EA4" w:rsidRPr="00C83EA4" w:rsidRDefault="00160598" w:rsidP="00C83E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83EA4">
        <w:rPr>
          <w:rFonts w:ascii="Arial" w:hAnsi="Arial" w:cs="Arial"/>
        </w:rPr>
        <w:t>Describe in detail, the overall environmental impact of your</w:t>
      </w:r>
      <w:r w:rsidR="00C83EA4" w:rsidRPr="00C83EA4">
        <w:rPr>
          <w:rFonts w:ascii="Arial" w:hAnsi="Arial" w:cs="Arial"/>
        </w:rPr>
        <w:t xml:space="preserve"> </w:t>
      </w:r>
      <w:r w:rsidRPr="00C83EA4">
        <w:rPr>
          <w:rFonts w:ascii="Arial" w:hAnsi="Arial" w:cs="Arial"/>
        </w:rPr>
        <w:t xml:space="preserve">company’s proposed </w:t>
      </w:r>
      <w:r w:rsidR="00C83EA4" w:rsidRPr="00C83EA4">
        <w:rPr>
          <w:rFonts w:ascii="Arial" w:hAnsi="Arial" w:cs="Arial"/>
        </w:rPr>
        <w:t xml:space="preserve">   </w:t>
      </w:r>
    </w:p>
    <w:p w:rsidR="00160598" w:rsidRDefault="00160598" w:rsidP="00C83EA4">
      <w:pPr>
        <w:pStyle w:val="ListParagraph"/>
        <w:autoSpaceDE w:val="0"/>
        <w:autoSpaceDN w:val="0"/>
        <w:adjustRightInd w:val="0"/>
        <w:spacing w:after="0"/>
        <w:ind w:left="1080"/>
        <w:rPr>
          <w:rFonts w:ascii="Arial" w:hAnsi="Arial" w:cs="Arial"/>
        </w:rPr>
      </w:pPr>
      <w:proofErr w:type="gramStart"/>
      <w:r w:rsidRPr="00C83EA4">
        <w:rPr>
          <w:rFonts w:ascii="Arial" w:hAnsi="Arial" w:cs="Arial"/>
        </w:rPr>
        <w:t>approach</w:t>
      </w:r>
      <w:proofErr w:type="gramEnd"/>
      <w:r w:rsidRPr="00C83EA4">
        <w:rPr>
          <w:rFonts w:ascii="Arial" w:hAnsi="Arial" w:cs="Arial"/>
        </w:rPr>
        <w:t xml:space="preserve"> for providing / performing</w:t>
      </w:r>
      <w:r w:rsidR="00C83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“Custodial Services” specified in, and in response to,</w:t>
      </w:r>
      <w:r w:rsidR="00C83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RFP; and:</w:t>
      </w:r>
    </w:p>
    <w:p w:rsidR="00C83EA4" w:rsidRDefault="00160598" w:rsidP="00C83EA4">
      <w:pPr>
        <w:autoSpaceDE w:val="0"/>
        <w:autoSpaceDN w:val="0"/>
        <w:adjustRightInd w:val="0"/>
        <w:spacing w:after="0"/>
        <w:ind w:left="360" w:firstLine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</w:rPr>
        <w:t>Include recommendations regarding how VCU can</w:t>
      </w:r>
      <w:r w:rsidR="00C83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reduce the environmental </w:t>
      </w:r>
    </w:p>
    <w:p w:rsidR="00160598" w:rsidRDefault="00160598" w:rsidP="00C83EA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impact</w:t>
      </w:r>
      <w:proofErr w:type="gramEnd"/>
      <w:r>
        <w:rPr>
          <w:rFonts w:ascii="Arial" w:hAnsi="Arial" w:cs="Arial"/>
        </w:rPr>
        <w:t xml:space="preserve"> and create</w:t>
      </w:r>
      <w:r w:rsidR="00C83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efficiencies.</w:t>
      </w:r>
    </w:p>
    <w:p w:rsidR="00160598" w:rsidRDefault="00160598" w:rsidP="00C83EA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(2) Equipment:</w:t>
      </w:r>
    </w:p>
    <w:p w:rsidR="00C83EA4" w:rsidRDefault="00C83EA4" w:rsidP="00C83EA4">
      <w:pPr>
        <w:autoSpaceDE w:val="0"/>
        <w:autoSpaceDN w:val="0"/>
        <w:adjustRightInd w:val="0"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60598">
        <w:rPr>
          <w:rFonts w:ascii="Arial" w:hAnsi="Arial" w:cs="Arial"/>
          <w:sz w:val="24"/>
          <w:szCs w:val="24"/>
        </w:rPr>
        <w:t xml:space="preserve">(a) </w:t>
      </w:r>
      <w:r w:rsidR="00160598">
        <w:rPr>
          <w:rFonts w:ascii="Arial" w:hAnsi="Arial" w:cs="Arial"/>
        </w:rPr>
        <w:t>“Green Seal” - “Environmental Choice” certified /“Energy Star” Rated Equipment:</w:t>
      </w:r>
    </w:p>
    <w:p w:rsidR="00C83EA4" w:rsidRDefault="00160598" w:rsidP="00C83EA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Identify the type of “Green Seal” or “Environmental</w:t>
      </w:r>
      <w:r w:rsidR="00C83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Choice” certified / “Energy </w:t>
      </w:r>
      <w:r w:rsidR="00C83EA4">
        <w:rPr>
          <w:rFonts w:ascii="Arial" w:hAnsi="Arial" w:cs="Arial"/>
        </w:rPr>
        <w:t xml:space="preserve"> </w:t>
      </w:r>
    </w:p>
    <w:p w:rsidR="00C83EA4" w:rsidRDefault="00C83EA4" w:rsidP="0016059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160598">
        <w:rPr>
          <w:rFonts w:ascii="Arial" w:hAnsi="Arial" w:cs="Arial"/>
        </w:rPr>
        <w:t>Star” rated equipment</w:t>
      </w:r>
      <w:r>
        <w:rPr>
          <w:rFonts w:ascii="Arial" w:hAnsi="Arial" w:cs="Arial"/>
        </w:rPr>
        <w:t xml:space="preserve"> </w:t>
      </w:r>
      <w:r w:rsidR="00160598">
        <w:rPr>
          <w:rFonts w:ascii="Arial" w:hAnsi="Arial" w:cs="Arial"/>
        </w:rPr>
        <w:t>custodial equipment that your company typically</w:t>
      </w:r>
      <w:r>
        <w:rPr>
          <w:rFonts w:ascii="Arial" w:hAnsi="Arial" w:cs="Arial"/>
        </w:rPr>
        <w:t xml:space="preserve"> </w:t>
      </w:r>
      <w:r w:rsidR="00160598">
        <w:rPr>
          <w:rFonts w:ascii="Arial" w:hAnsi="Arial" w:cs="Arial"/>
        </w:rPr>
        <w:t xml:space="preserve">utilizes to </w:t>
      </w:r>
    </w:p>
    <w:p w:rsidR="00C83EA4" w:rsidRDefault="00C83EA4" w:rsidP="0016059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gramStart"/>
      <w:r w:rsidR="00160598">
        <w:rPr>
          <w:rFonts w:ascii="Arial" w:hAnsi="Arial" w:cs="Arial"/>
        </w:rPr>
        <w:t>provide</w:t>
      </w:r>
      <w:proofErr w:type="gramEnd"/>
      <w:r w:rsidR="00160598">
        <w:rPr>
          <w:rFonts w:ascii="Arial" w:hAnsi="Arial" w:cs="Arial"/>
        </w:rPr>
        <w:t xml:space="preserve"> / perform “Custodial Services”</w:t>
      </w:r>
      <w:r>
        <w:rPr>
          <w:rFonts w:ascii="Arial" w:hAnsi="Arial" w:cs="Arial"/>
        </w:rPr>
        <w:t xml:space="preserve"> </w:t>
      </w:r>
      <w:r w:rsidR="00160598">
        <w:rPr>
          <w:rFonts w:ascii="Arial" w:hAnsi="Arial" w:cs="Arial"/>
        </w:rPr>
        <w:t xml:space="preserve">specified in, </w:t>
      </w:r>
      <w:r w:rsidR="00160598">
        <w:rPr>
          <w:rFonts w:ascii="Arial" w:hAnsi="Arial" w:cs="Arial"/>
          <w:b/>
          <w:bCs/>
        </w:rPr>
        <w:t xml:space="preserve">and </w:t>
      </w:r>
      <w:r w:rsidR="00160598">
        <w:rPr>
          <w:rFonts w:ascii="Arial" w:hAnsi="Arial" w:cs="Arial"/>
        </w:rPr>
        <w:t xml:space="preserve">in response to, this RFP, </w:t>
      </w:r>
    </w:p>
    <w:p w:rsidR="00160598" w:rsidRDefault="00C83EA4" w:rsidP="0016059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gramStart"/>
      <w:r w:rsidR="00160598"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</w:t>
      </w:r>
      <w:r w:rsidR="00160598">
        <w:rPr>
          <w:rFonts w:ascii="Arial" w:hAnsi="Arial" w:cs="Arial"/>
        </w:rPr>
        <w:t>include, but not limited to:</w:t>
      </w:r>
    </w:p>
    <w:p w:rsidR="00160598" w:rsidRDefault="00160598" w:rsidP="00C83EA4">
      <w:pPr>
        <w:autoSpaceDE w:val="0"/>
        <w:autoSpaceDN w:val="0"/>
        <w:adjustRightInd w:val="0"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Carpet cleaning equipment; and</w:t>
      </w:r>
    </w:p>
    <w:p w:rsidR="00160598" w:rsidRDefault="00160598" w:rsidP="00C83EA4">
      <w:pPr>
        <w:autoSpaceDE w:val="0"/>
        <w:autoSpaceDN w:val="0"/>
        <w:adjustRightInd w:val="0"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(ii) Floor cleaning equipment.</w:t>
      </w:r>
    </w:p>
    <w:p w:rsidR="00C83EA4" w:rsidRDefault="00160598" w:rsidP="00C83EA4">
      <w:pPr>
        <w:autoSpaceDE w:val="0"/>
        <w:autoSpaceDN w:val="0"/>
        <w:adjustRightInd w:val="0"/>
        <w:spacing w:after="0"/>
        <w:ind w:left="720" w:firstLine="370"/>
        <w:rPr>
          <w:rFonts w:ascii="Arial" w:hAnsi="Arial" w:cs="Arial"/>
        </w:rPr>
      </w:pPr>
      <w:r>
        <w:rPr>
          <w:rFonts w:ascii="Arial" w:hAnsi="Arial" w:cs="Arial"/>
        </w:rPr>
        <w:t>(b) Submit a list of equipment that will be dedicated for</w:t>
      </w:r>
      <w:r w:rsidR="00C83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use at VCU, and indicate </w:t>
      </w:r>
      <w:r w:rsidR="00C83EA4">
        <w:rPr>
          <w:rFonts w:ascii="Arial" w:hAnsi="Arial" w:cs="Arial"/>
        </w:rPr>
        <w:t xml:space="preserve">  </w:t>
      </w:r>
    </w:p>
    <w:p w:rsidR="00160598" w:rsidRDefault="00C83EA4" w:rsidP="00C83EA4">
      <w:pPr>
        <w:autoSpaceDE w:val="0"/>
        <w:autoSpaceDN w:val="0"/>
        <w:adjustRightInd w:val="0"/>
        <w:spacing w:after="0"/>
        <w:ind w:left="720" w:firstLine="37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160598">
        <w:rPr>
          <w:rFonts w:ascii="Arial" w:hAnsi="Arial" w:cs="Arial"/>
        </w:rPr>
        <w:t>which</w:t>
      </w:r>
      <w:proofErr w:type="gramEnd"/>
      <w:r w:rsidR="00160598">
        <w:rPr>
          <w:rFonts w:ascii="Arial" w:hAnsi="Arial" w:cs="Arial"/>
        </w:rPr>
        <w:t xml:space="preserve"> items are “Green</w:t>
      </w:r>
      <w:r>
        <w:rPr>
          <w:rFonts w:ascii="Arial" w:hAnsi="Arial" w:cs="Arial"/>
        </w:rPr>
        <w:t xml:space="preserve"> </w:t>
      </w:r>
      <w:r w:rsidR="00160598">
        <w:rPr>
          <w:rFonts w:ascii="Arial" w:hAnsi="Arial" w:cs="Arial"/>
        </w:rPr>
        <w:t>Seal” or “Environmental Choice” certified / “Energy</w:t>
      </w:r>
    </w:p>
    <w:p w:rsidR="00160598" w:rsidRDefault="00C83EA4" w:rsidP="0016059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160598">
        <w:rPr>
          <w:rFonts w:ascii="Arial" w:hAnsi="Arial" w:cs="Arial"/>
        </w:rPr>
        <w:t>Star” rated.</w:t>
      </w:r>
    </w:p>
    <w:p w:rsidR="00160598" w:rsidRDefault="00C83EA4" w:rsidP="00C83EA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00160598">
        <w:rPr>
          <w:rFonts w:ascii="Arial" w:hAnsi="Arial" w:cs="Arial"/>
        </w:rPr>
        <w:t>(c) Identify how often your company replaces its floor</w:t>
      </w:r>
      <w:r>
        <w:rPr>
          <w:rFonts w:ascii="Arial" w:hAnsi="Arial" w:cs="Arial"/>
        </w:rPr>
        <w:t xml:space="preserve"> </w:t>
      </w:r>
      <w:r w:rsidR="00160598">
        <w:rPr>
          <w:rFonts w:ascii="Arial" w:hAnsi="Arial" w:cs="Arial"/>
        </w:rPr>
        <w:t>care equipment.</w:t>
      </w:r>
    </w:p>
    <w:p w:rsidR="00C83EA4" w:rsidRDefault="00C83EA4" w:rsidP="00C83EA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0598">
        <w:rPr>
          <w:rFonts w:ascii="Arial" w:hAnsi="Arial" w:cs="Arial"/>
        </w:rPr>
        <w:t>(d) Identify where your company plans to “house” the</w:t>
      </w:r>
      <w:r>
        <w:rPr>
          <w:rFonts w:ascii="Arial" w:hAnsi="Arial" w:cs="Arial"/>
        </w:rPr>
        <w:t xml:space="preserve"> </w:t>
      </w:r>
      <w:r w:rsidR="00160598">
        <w:rPr>
          <w:rFonts w:ascii="Arial" w:hAnsi="Arial" w:cs="Arial"/>
        </w:rPr>
        <w:t xml:space="preserve">equipment dedicated for use at </w:t>
      </w:r>
    </w:p>
    <w:p w:rsidR="00160598" w:rsidRDefault="00C83EA4" w:rsidP="00C83EA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60598">
        <w:rPr>
          <w:rFonts w:ascii="Arial" w:hAnsi="Arial" w:cs="Arial"/>
        </w:rPr>
        <w:t>VCU.</w:t>
      </w:r>
    </w:p>
    <w:p w:rsidR="00160598" w:rsidRDefault="00160598" w:rsidP="00C83EA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(3) Supplies:</w:t>
      </w:r>
    </w:p>
    <w:p w:rsidR="00160598" w:rsidRDefault="00C83EA4" w:rsidP="00C83EA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0598">
        <w:rPr>
          <w:rFonts w:ascii="Arial" w:hAnsi="Arial" w:cs="Arial"/>
        </w:rPr>
        <w:t>(a) “Green Seal” / “Environmental Choice” certified</w:t>
      </w:r>
    </w:p>
    <w:p w:rsidR="00160598" w:rsidRDefault="00C83EA4" w:rsidP="00C83EA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0598">
        <w:rPr>
          <w:rFonts w:ascii="Arial" w:hAnsi="Arial" w:cs="Arial"/>
        </w:rPr>
        <w:t>Supplies:</w:t>
      </w:r>
    </w:p>
    <w:p w:rsidR="00C83EA4" w:rsidRDefault="00C83EA4" w:rsidP="00C83EA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0598">
        <w:rPr>
          <w:rFonts w:ascii="Arial" w:hAnsi="Arial" w:cs="Arial"/>
        </w:rPr>
        <w:t>Identify the type of “Green Seal” or “Environmental</w:t>
      </w:r>
      <w:r>
        <w:rPr>
          <w:rFonts w:ascii="Arial" w:hAnsi="Arial" w:cs="Arial"/>
        </w:rPr>
        <w:t xml:space="preserve"> </w:t>
      </w:r>
      <w:r w:rsidR="00160598">
        <w:rPr>
          <w:rFonts w:ascii="Arial" w:hAnsi="Arial" w:cs="Arial"/>
        </w:rPr>
        <w:t xml:space="preserve">Choice” certified custodial </w:t>
      </w:r>
    </w:p>
    <w:p w:rsidR="00C83EA4" w:rsidRDefault="00C83EA4" w:rsidP="00C83EA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160598">
        <w:rPr>
          <w:rFonts w:ascii="Arial" w:hAnsi="Arial" w:cs="Arial"/>
        </w:rPr>
        <w:t>supplies</w:t>
      </w:r>
      <w:proofErr w:type="gramEnd"/>
      <w:r w:rsidR="00160598">
        <w:rPr>
          <w:rFonts w:ascii="Arial" w:hAnsi="Arial" w:cs="Arial"/>
        </w:rPr>
        <w:t xml:space="preserve"> that your</w:t>
      </w:r>
      <w:r>
        <w:rPr>
          <w:rFonts w:ascii="Arial" w:hAnsi="Arial" w:cs="Arial"/>
        </w:rPr>
        <w:t xml:space="preserve"> </w:t>
      </w:r>
      <w:r w:rsidR="00160598">
        <w:rPr>
          <w:rFonts w:ascii="Arial" w:hAnsi="Arial" w:cs="Arial"/>
        </w:rPr>
        <w:t>company typically utilizes to provide / perform</w:t>
      </w:r>
      <w:r>
        <w:rPr>
          <w:rFonts w:ascii="Arial" w:hAnsi="Arial" w:cs="Arial"/>
        </w:rPr>
        <w:t xml:space="preserve"> </w:t>
      </w:r>
      <w:r w:rsidR="00160598">
        <w:rPr>
          <w:rFonts w:ascii="Arial" w:hAnsi="Arial" w:cs="Arial"/>
        </w:rPr>
        <w:t xml:space="preserve">“Custodial Services” </w:t>
      </w:r>
    </w:p>
    <w:p w:rsidR="00160598" w:rsidRDefault="00C83EA4" w:rsidP="00C83EA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160598">
        <w:rPr>
          <w:rFonts w:ascii="Arial" w:hAnsi="Arial" w:cs="Arial"/>
        </w:rPr>
        <w:t>specified</w:t>
      </w:r>
      <w:proofErr w:type="gramEnd"/>
      <w:r w:rsidR="00160598">
        <w:rPr>
          <w:rFonts w:ascii="Arial" w:hAnsi="Arial" w:cs="Arial"/>
        </w:rPr>
        <w:t xml:space="preserve"> in, </w:t>
      </w:r>
      <w:r w:rsidR="00160598">
        <w:rPr>
          <w:rFonts w:ascii="Arial" w:hAnsi="Arial" w:cs="Arial"/>
          <w:b/>
          <w:bCs/>
        </w:rPr>
        <w:t xml:space="preserve">and </w:t>
      </w:r>
      <w:r w:rsidR="00160598">
        <w:rPr>
          <w:rFonts w:ascii="Arial" w:hAnsi="Arial" w:cs="Arial"/>
        </w:rPr>
        <w:t>in response</w:t>
      </w:r>
      <w:r>
        <w:rPr>
          <w:rFonts w:ascii="Arial" w:hAnsi="Arial" w:cs="Arial"/>
        </w:rPr>
        <w:t xml:space="preserve"> </w:t>
      </w:r>
      <w:r w:rsidR="00160598">
        <w:rPr>
          <w:rFonts w:ascii="Arial" w:hAnsi="Arial" w:cs="Arial"/>
        </w:rPr>
        <w:t>to, this RFP, to include, but not limited to:</w:t>
      </w:r>
    </w:p>
    <w:p w:rsidR="00160598" w:rsidRDefault="00160598" w:rsidP="00C83EA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Cleaning supplies;</w:t>
      </w:r>
    </w:p>
    <w:p w:rsidR="00160598" w:rsidRDefault="00160598" w:rsidP="00C83EA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(ii) Bags for feminine hygiene receptacles;</w:t>
      </w:r>
    </w:p>
    <w:p w:rsidR="00160598" w:rsidRDefault="00160598" w:rsidP="00C83EA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(iii) Carpet extraction;</w:t>
      </w:r>
    </w:p>
    <w:p w:rsidR="00160598" w:rsidRDefault="00160598" w:rsidP="00C83EA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(iv) Floor</w:t>
      </w:r>
      <w:proofErr w:type="gramEnd"/>
      <w:r>
        <w:rPr>
          <w:rFonts w:ascii="Arial" w:hAnsi="Arial" w:cs="Arial"/>
        </w:rPr>
        <w:t xml:space="preserve"> finish;</w:t>
      </w:r>
    </w:p>
    <w:p w:rsidR="00160598" w:rsidRDefault="00160598" w:rsidP="00C83EA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(v) Paper towels;</w:t>
      </w:r>
    </w:p>
    <w:p w:rsidR="00160598" w:rsidRDefault="00160598" w:rsidP="00C83EA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(vi) Toilet paper</w:t>
      </w:r>
      <w:proofErr w:type="gramEnd"/>
      <w:r>
        <w:rPr>
          <w:rFonts w:ascii="Arial" w:hAnsi="Arial" w:cs="Arial"/>
        </w:rPr>
        <w:t>;</w:t>
      </w:r>
    </w:p>
    <w:p w:rsidR="00160598" w:rsidRDefault="00160598" w:rsidP="00C83EA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(vii) Toilet seat liners; and</w:t>
      </w:r>
    </w:p>
    <w:p w:rsidR="00160598" w:rsidRDefault="00160598" w:rsidP="00C83EA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(viii) Trash receptacle liners.</w:t>
      </w:r>
    </w:p>
    <w:sectPr w:rsidR="0016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B3A"/>
    <w:multiLevelType w:val="hybridMultilevel"/>
    <w:tmpl w:val="EBE8A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1626F"/>
    <w:multiLevelType w:val="hybridMultilevel"/>
    <w:tmpl w:val="21483B00"/>
    <w:lvl w:ilvl="0" w:tplc="85AA664E">
      <w:start w:val="1"/>
      <w:numFmt w:val="lowerLetter"/>
      <w:lvlText w:val="(%1)"/>
      <w:lvlJc w:val="left"/>
      <w:pPr>
        <w:ind w:left="2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6" w:hanging="360"/>
      </w:pPr>
    </w:lvl>
    <w:lvl w:ilvl="2" w:tplc="0409001B" w:tentative="1">
      <w:start w:val="1"/>
      <w:numFmt w:val="lowerRoman"/>
      <w:lvlText w:val="%3."/>
      <w:lvlJc w:val="right"/>
      <w:pPr>
        <w:ind w:left="4026" w:hanging="180"/>
      </w:pPr>
    </w:lvl>
    <w:lvl w:ilvl="3" w:tplc="0409000F" w:tentative="1">
      <w:start w:val="1"/>
      <w:numFmt w:val="decimal"/>
      <w:lvlText w:val="%4."/>
      <w:lvlJc w:val="left"/>
      <w:pPr>
        <w:ind w:left="4746" w:hanging="360"/>
      </w:pPr>
    </w:lvl>
    <w:lvl w:ilvl="4" w:tplc="04090019" w:tentative="1">
      <w:start w:val="1"/>
      <w:numFmt w:val="lowerLetter"/>
      <w:lvlText w:val="%5."/>
      <w:lvlJc w:val="left"/>
      <w:pPr>
        <w:ind w:left="5466" w:hanging="360"/>
      </w:pPr>
    </w:lvl>
    <w:lvl w:ilvl="5" w:tplc="0409001B" w:tentative="1">
      <w:start w:val="1"/>
      <w:numFmt w:val="lowerRoman"/>
      <w:lvlText w:val="%6."/>
      <w:lvlJc w:val="right"/>
      <w:pPr>
        <w:ind w:left="6186" w:hanging="180"/>
      </w:pPr>
    </w:lvl>
    <w:lvl w:ilvl="6" w:tplc="0409000F" w:tentative="1">
      <w:start w:val="1"/>
      <w:numFmt w:val="decimal"/>
      <w:lvlText w:val="%7."/>
      <w:lvlJc w:val="left"/>
      <w:pPr>
        <w:ind w:left="6906" w:hanging="360"/>
      </w:pPr>
    </w:lvl>
    <w:lvl w:ilvl="7" w:tplc="04090019" w:tentative="1">
      <w:start w:val="1"/>
      <w:numFmt w:val="lowerLetter"/>
      <w:lvlText w:val="%8."/>
      <w:lvlJc w:val="left"/>
      <w:pPr>
        <w:ind w:left="7626" w:hanging="360"/>
      </w:pPr>
    </w:lvl>
    <w:lvl w:ilvl="8" w:tplc="04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" w15:restartNumberingAfterBreak="0">
    <w:nsid w:val="57BE546F"/>
    <w:multiLevelType w:val="hybridMultilevel"/>
    <w:tmpl w:val="E4CCF83C"/>
    <w:lvl w:ilvl="0" w:tplc="956A6D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98"/>
    <w:rsid w:val="000458DB"/>
    <w:rsid w:val="00160598"/>
    <w:rsid w:val="005B0E73"/>
    <w:rsid w:val="00C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7FA37-5177-4D21-B170-E5D338CE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VCU</dc:creator>
  <cp:lastModifiedBy>Erin E Stanforth</cp:lastModifiedBy>
  <cp:revision>2</cp:revision>
  <dcterms:created xsi:type="dcterms:W3CDTF">2018-02-20T17:11:00Z</dcterms:created>
  <dcterms:modified xsi:type="dcterms:W3CDTF">2018-02-20T17:11:00Z</dcterms:modified>
</cp:coreProperties>
</file>