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7BBB2" w14:textId="77777777" w:rsidR="00545565" w:rsidRDefault="00545565" w:rsidP="00545565">
      <w:pPr>
        <w:jc w:val="center"/>
        <w:outlineLvl w:val="0"/>
        <w:rPr>
          <w:b/>
          <w:sz w:val="28"/>
        </w:rPr>
      </w:pPr>
    </w:p>
    <w:p w14:paraId="2B188D1B" w14:textId="77777777" w:rsidR="00545565" w:rsidRDefault="00545565" w:rsidP="00545565">
      <w:pPr>
        <w:jc w:val="center"/>
        <w:outlineLvl w:val="0"/>
        <w:rPr>
          <w:b/>
          <w:sz w:val="28"/>
        </w:rPr>
      </w:pPr>
    </w:p>
    <w:p w14:paraId="67EA1ECC" w14:textId="77777777" w:rsidR="00545565" w:rsidRDefault="00545565" w:rsidP="0054556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History 391: “Food Will Win the War”:  Food Policy during World War II</w:t>
      </w:r>
    </w:p>
    <w:p w14:paraId="1BAC57B8" w14:textId="77777777" w:rsidR="00545565" w:rsidRDefault="00545565" w:rsidP="0054556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Spring 2018</w:t>
      </w:r>
    </w:p>
    <w:p w14:paraId="3DADFEFE" w14:textId="77777777" w:rsidR="00545565" w:rsidRDefault="00545565" w:rsidP="0054556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M/W/F 10 a.m.</w:t>
      </w:r>
    </w:p>
    <w:p w14:paraId="571C253F" w14:textId="77777777" w:rsidR="00545565" w:rsidRDefault="00545565" w:rsidP="00545565">
      <w:pPr>
        <w:jc w:val="center"/>
        <w:outlineLvl w:val="0"/>
        <w:rPr>
          <w:b/>
          <w:sz w:val="28"/>
        </w:rPr>
      </w:pPr>
    </w:p>
    <w:p w14:paraId="6DCDCCF5" w14:textId="77777777" w:rsidR="00545565" w:rsidRPr="00C212F2" w:rsidRDefault="00545565" w:rsidP="00545565">
      <w:pPr>
        <w:outlineLvl w:val="0"/>
        <w:rPr>
          <w:b/>
          <w:sz w:val="28"/>
        </w:rPr>
        <w:sectPr w:rsidR="00545565" w:rsidRPr="00C212F2">
          <w:pgSz w:w="12240" w:h="15840"/>
          <w:pgMar w:top="810" w:right="990" w:bottom="720" w:left="1800" w:header="720" w:footer="720" w:gutter="0"/>
          <w:cols w:space="720"/>
        </w:sectPr>
      </w:pPr>
    </w:p>
    <w:p w14:paraId="0B3CC280" w14:textId="77777777" w:rsidR="00545565" w:rsidRPr="00D631AB" w:rsidRDefault="00545565" w:rsidP="00545565">
      <w:pPr>
        <w:ind w:right="-450"/>
        <w:rPr>
          <w:rStyle w:val="Hyperlink"/>
          <w:u w:val="none"/>
        </w:rPr>
      </w:pPr>
      <w:r>
        <w:lastRenderedPageBreak/>
        <w:t>Dr. Emilie Raymond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631AB">
        <w:fldChar w:fldCharType="begin"/>
      </w:r>
      <w:r w:rsidRPr="00D631AB">
        <w:instrText xml:space="preserve"> HYPERLINK "mailto:eeraymond@vcu.edu</w:instrText>
      </w:r>
      <w:r w:rsidRPr="00D631AB">
        <w:cr/>
        <w:instrText xml:space="preserve">" </w:instrText>
      </w:r>
      <w:r w:rsidRPr="00D631AB">
        <w:fldChar w:fldCharType="separate"/>
      </w:r>
      <w:r w:rsidRPr="00D631AB">
        <w:rPr>
          <w:rStyle w:val="Hyperlink"/>
          <w:u w:val="none"/>
        </w:rPr>
        <w:t>eeraymond@vcu.edu</w:t>
      </w:r>
    </w:p>
    <w:p w14:paraId="34FE66C4" w14:textId="77777777" w:rsidR="00545565" w:rsidRDefault="00545565" w:rsidP="00545565">
      <w:pPr>
        <w:ind w:right="-450"/>
        <w:outlineLvl w:val="0"/>
      </w:pPr>
      <w:r w:rsidRPr="00D631AB">
        <w:fldChar w:fldCharType="end"/>
      </w:r>
      <w:r>
        <w:t>813</w:t>
      </w:r>
      <w:r w:rsidRPr="00D631AB">
        <w:t xml:space="preserve"> S. Cathedral Pl.</w:t>
      </w:r>
      <w:r>
        <w:t>, #302</w:t>
      </w:r>
      <w:r w:rsidRPr="00D631AB">
        <w:tab/>
      </w:r>
      <w:r w:rsidRPr="00D631AB">
        <w:tab/>
      </w:r>
      <w:r w:rsidRPr="00D631AB">
        <w:tab/>
      </w:r>
      <w:r w:rsidRPr="00D631AB">
        <w:tab/>
      </w:r>
      <w:r w:rsidRPr="00D631AB">
        <w:tab/>
      </w:r>
      <w:r w:rsidRPr="00D631AB">
        <w:tab/>
      </w:r>
      <w:r w:rsidRPr="00D631AB">
        <w:tab/>
      </w:r>
      <w:r w:rsidRPr="00D631AB">
        <w:tab/>
      </w:r>
      <w:r w:rsidRPr="00D631AB">
        <w:tab/>
        <w:t>(804)828-9809</w:t>
      </w:r>
    </w:p>
    <w:p w14:paraId="1EB944DF" w14:textId="785A8171" w:rsidR="00545565" w:rsidRPr="00D576D5" w:rsidRDefault="00545565" w:rsidP="00545565">
      <w:pPr>
        <w:ind w:right="-450"/>
      </w:pPr>
      <w:r>
        <w:t>Office hours:</w:t>
      </w:r>
      <w:r w:rsidRPr="00D576D5">
        <w:t xml:space="preserve"> </w:t>
      </w:r>
      <w:r w:rsidR="00377715">
        <w:t>W 11-1</w:t>
      </w:r>
      <w:r>
        <w:t>, or by appointment</w:t>
      </w:r>
    </w:p>
    <w:p w14:paraId="4493E66B" w14:textId="77777777" w:rsidR="00545565" w:rsidRPr="00D576D5" w:rsidRDefault="00545565" w:rsidP="00545565">
      <w:pPr>
        <w:ind w:right="-450"/>
      </w:pPr>
      <w:r w:rsidRPr="00D576D5">
        <w:tab/>
      </w:r>
      <w:r w:rsidRPr="00D576D5">
        <w:tab/>
      </w:r>
      <w:r w:rsidRPr="00D576D5">
        <w:tab/>
      </w:r>
      <w:r w:rsidRPr="00D576D5">
        <w:tab/>
      </w:r>
    </w:p>
    <w:p w14:paraId="78FB74AE" w14:textId="77777777" w:rsidR="00545565" w:rsidRPr="009E6D24" w:rsidRDefault="00545565" w:rsidP="00545565">
      <w:pPr>
        <w:ind w:right="-540"/>
        <w:outlineLvl w:val="0"/>
        <w:rPr>
          <w:b/>
          <w:color w:val="000000"/>
        </w:rPr>
      </w:pPr>
      <w:r w:rsidRPr="009E6D24">
        <w:rPr>
          <w:b/>
          <w:color w:val="000000"/>
        </w:rPr>
        <w:t>Required Readings</w:t>
      </w:r>
    </w:p>
    <w:p w14:paraId="61B820EF" w14:textId="77777777" w:rsidR="00545565" w:rsidRDefault="00545565" w:rsidP="00545565">
      <w:pPr>
        <w:ind w:right="-540"/>
        <w:outlineLvl w:val="0"/>
        <w:rPr>
          <w:color w:val="000000"/>
          <w:u w:val="single"/>
        </w:rPr>
      </w:pPr>
      <w:r w:rsidRPr="009E6D24">
        <w:rPr>
          <w:color w:val="000000"/>
          <w:u w:val="single"/>
        </w:rPr>
        <w:t>Books</w:t>
      </w:r>
    </w:p>
    <w:p w14:paraId="6FD4560D" w14:textId="6B90E3A6" w:rsidR="00545565" w:rsidRPr="00377715" w:rsidRDefault="006F357D" w:rsidP="00545565">
      <w:pPr>
        <w:pStyle w:val="ListParagraph"/>
        <w:numPr>
          <w:ilvl w:val="0"/>
          <w:numId w:val="1"/>
        </w:numPr>
        <w:ind w:right="-540"/>
        <w:outlineLvl w:val="0"/>
        <w:rPr>
          <w:color w:val="000000"/>
          <w:u w:val="single"/>
        </w:rPr>
      </w:pPr>
      <w:r>
        <w:rPr>
          <w:color w:val="000000"/>
        </w:rPr>
        <w:t xml:space="preserve">Lizzie </w:t>
      </w:r>
      <w:proofErr w:type="spellStart"/>
      <w:r>
        <w:rPr>
          <w:color w:val="000000"/>
        </w:rPr>
        <w:t>Collingham</w:t>
      </w:r>
      <w:proofErr w:type="spellEnd"/>
      <w:r w:rsidR="00545565">
        <w:rPr>
          <w:color w:val="000000"/>
        </w:rPr>
        <w:t xml:space="preserve"> </w:t>
      </w:r>
      <w:proofErr w:type="gramStart"/>
      <w:r w:rsidR="00545565">
        <w:rPr>
          <w:i/>
          <w:color w:val="000000"/>
        </w:rPr>
        <w:t>The</w:t>
      </w:r>
      <w:proofErr w:type="gramEnd"/>
      <w:r w:rsidR="00545565">
        <w:rPr>
          <w:i/>
          <w:color w:val="000000"/>
        </w:rPr>
        <w:t xml:space="preserve"> Taste of War: World War Two and the Battle for Food</w:t>
      </w:r>
    </w:p>
    <w:p w14:paraId="7347279B" w14:textId="78C2649C" w:rsidR="00377715" w:rsidRPr="009E6D24" w:rsidRDefault="00377715" w:rsidP="00545565">
      <w:pPr>
        <w:pStyle w:val="ListParagraph"/>
        <w:numPr>
          <w:ilvl w:val="0"/>
          <w:numId w:val="1"/>
        </w:numPr>
        <w:ind w:right="-540"/>
        <w:outlineLvl w:val="0"/>
        <w:rPr>
          <w:color w:val="000000"/>
          <w:u w:val="single"/>
        </w:rPr>
      </w:pPr>
      <w:r>
        <w:rPr>
          <w:color w:val="000000"/>
        </w:rPr>
        <w:t xml:space="preserve">Gwendolyn </w:t>
      </w:r>
      <w:proofErr w:type="spellStart"/>
      <w:r>
        <w:rPr>
          <w:color w:val="000000"/>
        </w:rPr>
        <w:t>Chabrier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Behind the Barbed Wire</w:t>
      </w:r>
    </w:p>
    <w:p w14:paraId="4324BBD8" w14:textId="05BA6EFB" w:rsidR="00377715" w:rsidRPr="00377715" w:rsidRDefault="00545565" w:rsidP="00377715">
      <w:pPr>
        <w:pStyle w:val="ListParagraph"/>
        <w:numPr>
          <w:ilvl w:val="0"/>
          <w:numId w:val="1"/>
        </w:numPr>
        <w:ind w:right="-540"/>
        <w:outlineLvl w:val="0"/>
        <w:rPr>
          <w:color w:val="000000"/>
          <w:u w:val="single"/>
        </w:rPr>
      </w:pPr>
      <w:r>
        <w:rPr>
          <w:color w:val="000000"/>
        </w:rPr>
        <w:t xml:space="preserve">Bob Greene </w:t>
      </w:r>
      <w:r>
        <w:rPr>
          <w:i/>
          <w:color w:val="000000"/>
        </w:rPr>
        <w:t>Once Upon a Town: The Miracle of the North Platte Canteen</w:t>
      </w:r>
    </w:p>
    <w:p w14:paraId="5F478DE1" w14:textId="77777777" w:rsidR="00545565" w:rsidRPr="009E6D24" w:rsidRDefault="00545565" w:rsidP="00545565">
      <w:pPr>
        <w:ind w:right="-540"/>
        <w:outlineLvl w:val="0"/>
        <w:rPr>
          <w:b/>
          <w:color w:val="000000"/>
        </w:rPr>
      </w:pPr>
      <w:r>
        <w:rPr>
          <w:b/>
          <w:color w:val="000000"/>
        </w:rPr>
        <w:tab/>
      </w:r>
    </w:p>
    <w:p w14:paraId="571ADF7B" w14:textId="77777777" w:rsidR="00545565" w:rsidRDefault="00545565" w:rsidP="00545565">
      <w:pPr>
        <w:ind w:right="-540"/>
        <w:rPr>
          <w:color w:val="000000"/>
        </w:rPr>
      </w:pPr>
      <w:r w:rsidRPr="00B9054D">
        <w:rPr>
          <w:color w:val="000000"/>
          <w:u w:val="single"/>
        </w:rPr>
        <w:t>Articles/Book Chapters</w:t>
      </w:r>
      <w:r>
        <w:rPr>
          <w:color w:val="000000"/>
          <w:u w:val="single"/>
        </w:rPr>
        <w:t xml:space="preserve"> on Blackboard (under “course documents”)</w:t>
      </w:r>
      <w:r w:rsidRPr="00B9054D">
        <w:rPr>
          <w:color w:val="000000"/>
          <w:u w:val="single"/>
        </w:rPr>
        <w:t>:</w:t>
      </w:r>
      <w:r w:rsidRPr="00B9054D">
        <w:rPr>
          <w:color w:val="000000"/>
        </w:rPr>
        <w:t xml:space="preserve">      </w:t>
      </w:r>
    </w:p>
    <w:p w14:paraId="3CFC5D5B" w14:textId="77777777" w:rsidR="00545565" w:rsidRDefault="00545565" w:rsidP="00545565">
      <w:pPr>
        <w:pStyle w:val="ListParagraph"/>
        <w:numPr>
          <w:ilvl w:val="0"/>
          <w:numId w:val="2"/>
        </w:numPr>
        <w:ind w:right="-540"/>
        <w:rPr>
          <w:color w:val="000000"/>
        </w:rPr>
      </w:pPr>
      <w:r>
        <w:rPr>
          <w:color w:val="000000"/>
        </w:rPr>
        <w:t xml:space="preserve">Richard </w:t>
      </w:r>
      <w:proofErr w:type="spellStart"/>
      <w:r>
        <w:rPr>
          <w:color w:val="000000"/>
        </w:rPr>
        <w:t>Louv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Last Child in the Woods</w:t>
      </w:r>
      <w:r>
        <w:rPr>
          <w:color w:val="000000"/>
        </w:rPr>
        <w:t xml:space="preserve"> chapters 1 “Gifts of Nature” &amp; 16 “Natural School Reform”</w:t>
      </w:r>
    </w:p>
    <w:p w14:paraId="4F09E58B" w14:textId="6B59C1EF" w:rsidR="006F357D" w:rsidRDefault="006F357D" w:rsidP="00545565">
      <w:pPr>
        <w:pStyle w:val="ListParagraph"/>
        <w:numPr>
          <w:ilvl w:val="0"/>
          <w:numId w:val="2"/>
        </w:numPr>
        <w:ind w:right="-540"/>
        <w:rPr>
          <w:color w:val="000000"/>
        </w:rPr>
      </w:pPr>
      <w:r>
        <w:rPr>
          <w:color w:val="000000"/>
        </w:rPr>
        <w:t>Stephanie Ann Carpenter “‘Regular Farm Girl’” The Women’s Land Army in WWII”</w:t>
      </w:r>
    </w:p>
    <w:p w14:paraId="4F42E817" w14:textId="25078193" w:rsidR="006F357D" w:rsidRPr="006F357D" w:rsidRDefault="006F357D" w:rsidP="006F357D">
      <w:pPr>
        <w:pStyle w:val="ListParagraph"/>
        <w:numPr>
          <w:ilvl w:val="0"/>
          <w:numId w:val="2"/>
        </w:numPr>
        <w:ind w:right="-540"/>
        <w:rPr>
          <w:color w:val="000000"/>
        </w:rPr>
      </w:pPr>
      <w:r>
        <w:rPr>
          <w:color w:val="000000"/>
        </w:rPr>
        <w:t xml:space="preserve">Theodore White </w:t>
      </w:r>
      <w:r>
        <w:rPr>
          <w:i/>
          <w:color w:val="000000"/>
        </w:rPr>
        <w:t xml:space="preserve">Thunder out of China </w:t>
      </w:r>
      <w:r>
        <w:rPr>
          <w:color w:val="000000"/>
        </w:rPr>
        <w:t>[excerpt]</w:t>
      </w:r>
    </w:p>
    <w:p w14:paraId="38964693" w14:textId="77777777" w:rsidR="00545565" w:rsidRDefault="00545565" w:rsidP="00545565">
      <w:pPr>
        <w:pStyle w:val="ListParagraph"/>
        <w:numPr>
          <w:ilvl w:val="0"/>
          <w:numId w:val="2"/>
        </w:numPr>
        <w:ind w:right="-540"/>
        <w:rPr>
          <w:color w:val="000000"/>
        </w:rPr>
      </w:pPr>
      <w:r>
        <w:rPr>
          <w:color w:val="000000"/>
        </w:rPr>
        <w:t>Barbara McLean Ward “A Fair Share at a Fair Price: Rationing, Resource Management, and Price Controls during World War II”</w:t>
      </w:r>
    </w:p>
    <w:p w14:paraId="7A202E4C" w14:textId="361E3D4E" w:rsidR="006F357D" w:rsidRDefault="006F357D" w:rsidP="00545565">
      <w:pPr>
        <w:pStyle w:val="ListParagraph"/>
        <w:numPr>
          <w:ilvl w:val="0"/>
          <w:numId w:val="2"/>
        </w:numPr>
        <w:ind w:right="-540"/>
        <w:rPr>
          <w:color w:val="000000"/>
        </w:rPr>
      </w:pPr>
      <w:r>
        <w:rPr>
          <w:color w:val="000000"/>
        </w:rPr>
        <w:t xml:space="preserve">Mary Drake </w:t>
      </w:r>
      <w:proofErr w:type="spellStart"/>
      <w:r>
        <w:rPr>
          <w:color w:val="000000"/>
        </w:rPr>
        <w:t>McFeely</w:t>
      </w:r>
      <w:proofErr w:type="spellEnd"/>
      <w:r>
        <w:rPr>
          <w:color w:val="000000"/>
        </w:rPr>
        <w:t xml:space="preserve"> “The War in the Kitchen”</w:t>
      </w:r>
    </w:p>
    <w:p w14:paraId="781E390F" w14:textId="77777777" w:rsidR="00545565" w:rsidRDefault="00545565" w:rsidP="00545565">
      <w:pPr>
        <w:pStyle w:val="ListParagraph"/>
        <w:numPr>
          <w:ilvl w:val="0"/>
          <w:numId w:val="2"/>
        </w:numPr>
        <w:ind w:right="-540"/>
        <w:rPr>
          <w:color w:val="000000"/>
        </w:rPr>
      </w:pPr>
      <w:r>
        <w:rPr>
          <w:color w:val="000000"/>
        </w:rPr>
        <w:t>Amy Bentley “Islands of Serenity: Gender, Race, and Ordered Meals during World War II”</w:t>
      </w:r>
    </w:p>
    <w:p w14:paraId="3A7FF57A" w14:textId="77777777" w:rsidR="00545565" w:rsidRDefault="00545565" w:rsidP="00545565">
      <w:pPr>
        <w:pStyle w:val="ListParagraph"/>
        <w:numPr>
          <w:ilvl w:val="0"/>
          <w:numId w:val="2"/>
        </w:numPr>
        <w:ind w:right="-540"/>
        <w:rPr>
          <w:color w:val="000000"/>
        </w:rPr>
      </w:pPr>
      <w:r>
        <w:rPr>
          <w:color w:val="000000"/>
        </w:rPr>
        <w:t xml:space="preserve">Paul </w:t>
      </w:r>
      <w:proofErr w:type="spellStart"/>
      <w:r>
        <w:rPr>
          <w:color w:val="000000"/>
        </w:rPr>
        <w:t>Fussell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Wartime</w:t>
      </w:r>
      <w:r>
        <w:rPr>
          <w:color w:val="000000"/>
        </w:rPr>
        <w:t xml:space="preserve"> chapter “With One Voice”</w:t>
      </w:r>
    </w:p>
    <w:p w14:paraId="59F91B11" w14:textId="77777777" w:rsidR="00545565" w:rsidRDefault="00545565" w:rsidP="00545565">
      <w:pPr>
        <w:pStyle w:val="ListParagraph"/>
        <w:numPr>
          <w:ilvl w:val="0"/>
          <w:numId w:val="2"/>
        </w:numPr>
        <w:ind w:right="-540"/>
        <w:rPr>
          <w:color w:val="000000"/>
        </w:rPr>
      </w:pPr>
      <w:r>
        <w:rPr>
          <w:color w:val="000000"/>
        </w:rPr>
        <w:t xml:space="preserve">Bruce </w:t>
      </w:r>
      <w:proofErr w:type="spellStart"/>
      <w:r>
        <w:rPr>
          <w:color w:val="000000"/>
        </w:rPr>
        <w:t>Makato</w:t>
      </w:r>
      <w:proofErr w:type="spellEnd"/>
      <w:r>
        <w:rPr>
          <w:color w:val="000000"/>
        </w:rPr>
        <w:t xml:space="preserve"> Arnold “‘You’re Money </w:t>
      </w:r>
      <w:proofErr w:type="spellStart"/>
      <w:r>
        <w:rPr>
          <w:color w:val="000000"/>
        </w:rPr>
        <w:t>Ain’t</w:t>
      </w:r>
      <w:proofErr w:type="spellEnd"/>
      <w:r>
        <w:rPr>
          <w:color w:val="000000"/>
        </w:rPr>
        <w:t xml:space="preserve"> No Good O’er There’:  Food and Social Currency in the Pacific Theater of World War II”</w:t>
      </w:r>
    </w:p>
    <w:p w14:paraId="6C48C0DF" w14:textId="77777777" w:rsidR="00545565" w:rsidRPr="00B9054D" w:rsidRDefault="00545565" w:rsidP="00545565">
      <w:pPr>
        <w:ind w:left="720"/>
        <w:rPr>
          <w:color w:val="000000"/>
        </w:rPr>
      </w:pPr>
    </w:p>
    <w:p w14:paraId="3E1C1D81" w14:textId="77777777" w:rsidR="00545565" w:rsidRPr="00B9054D" w:rsidRDefault="00545565" w:rsidP="00545565">
      <w:pPr>
        <w:outlineLvl w:val="0"/>
        <w:rPr>
          <w:b/>
          <w:color w:val="000000"/>
        </w:rPr>
      </w:pPr>
      <w:r w:rsidRPr="00B9054D">
        <w:rPr>
          <w:b/>
          <w:color w:val="000000"/>
          <w:u w:val="single"/>
        </w:rPr>
        <w:t>Class Schedule</w:t>
      </w:r>
      <w:r>
        <w:rPr>
          <w:b/>
          <w:color w:val="000000"/>
          <w:u w:val="single"/>
        </w:rPr>
        <w:t>: Topics, Readings, &amp; Activities</w:t>
      </w:r>
    </w:p>
    <w:p w14:paraId="7BFF2760" w14:textId="0C594334" w:rsidR="006F357D" w:rsidRPr="00D631AB" w:rsidRDefault="006F357D" w:rsidP="006F357D">
      <w:pPr>
        <w:rPr>
          <w:color w:val="000000"/>
        </w:rPr>
      </w:pPr>
      <w:r>
        <w:rPr>
          <w:color w:val="000000"/>
        </w:rPr>
        <w:t xml:space="preserve">W 1/17     </w:t>
      </w:r>
      <w:r w:rsidRPr="00B9054D">
        <w:rPr>
          <w:i/>
          <w:color w:val="000000"/>
        </w:rPr>
        <w:t>Introduction</w:t>
      </w:r>
      <w:r w:rsidRPr="00B9054D">
        <w:rPr>
          <w:i/>
          <w:color w:val="000000"/>
        </w:rPr>
        <w:tab/>
      </w:r>
      <w:r w:rsidRPr="00B9054D">
        <w:rPr>
          <w:color w:val="000000"/>
        </w:rPr>
        <w:tab/>
      </w:r>
      <w:r>
        <w:rPr>
          <w:color w:val="000000"/>
        </w:rPr>
        <w:tab/>
        <w:t>-----</w:t>
      </w:r>
      <w:r w:rsidRPr="00B9054D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696883D" w14:textId="002735CA" w:rsidR="006F357D" w:rsidRPr="009D3E7A" w:rsidRDefault="006F357D" w:rsidP="006F357D">
      <w:pPr>
        <w:rPr>
          <w:color w:val="000000"/>
        </w:rPr>
      </w:pPr>
      <w:r>
        <w:rPr>
          <w:color w:val="000000"/>
        </w:rPr>
        <w:t xml:space="preserve">F   1/19    </w:t>
      </w:r>
      <w:r>
        <w:rPr>
          <w:i/>
          <w:color w:val="000000"/>
        </w:rPr>
        <w:t>Learning in Nature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Louv</w:t>
      </w:r>
      <w:proofErr w:type="spellEnd"/>
      <w:r>
        <w:rPr>
          <w:color w:val="000000"/>
        </w:rPr>
        <w:t xml:space="preserve"> chapters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810A117" w14:textId="77777777" w:rsidR="006F357D" w:rsidRDefault="006F357D" w:rsidP="006F357D">
      <w:pPr>
        <w:rPr>
          <w:color w:val="000000"/>
        </w:rPr>
      </w:pPr>
    </w:p>
    <w:p w14:paraId="57F53119" w14:textId="5E905E03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M  1</w:t>
      </w:r>
      <w:proofErr w:type="gramEnd"/>
      <w:r>
        <w:rPr>
          <w:color w:val="000000"/>
        </w:rPr>
        <w:t xml:space="preserve">/22   </w:t>
      </w:r>
      <w:r>
        <w:rPr>
          <w:i/>
          <w:color w:val="000000"/>
        </w:rPr>
        <w:t>Germany’s Quest for Empire</w:t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</w:t>
      </w:r>
      <w:proofErr w:type="spellEnd"/>
      <w:r>
        <w:rPr>
          <w:color w:val="000000"/>
        </w:rPr>
        <w:t>. 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74697AF9" w14:textId="2D7FD63B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W  1</w:t>
      </w:r>
      <w:proofErr w:type="gramEnd"/>
      <w:r>
        <w:rPr>
          <w:color w:val="000000"/>
        </w:rPr>
        <w:t xml:space="preserve">/24   </w:t>
      </w:r>
      <w:r>
        <w:rPr>
          <w:i/>
          <w:color w:val="000000"/>
        </w:rPr>
        <w:t>Japan’s Quest for Empire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</w:t>
      </w:r>
      <w:proofErr w:type="spellEnd"/>
      <w:r>
        <w:rPr>
          <w:color w:val="000000"/>
        </w:rPr>
        <w:t>. 3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5AE5BC27" w14:textId="743EC6B7" w:rsidR="006F357D" w:rsidRDefault="006F357D" w:rsidP="006F357D">
      <w:pPr>
        <w:rPr>
          <w:color w:val="000000"/>
        </w:rPr>
      </w:pPr>
      <w:r>
        <w:rPr>
          <w:color w:val="000000"/>
        </w:rPr>
        <w:t xml:space="preserve">F   1/26   </w:t>
      </w:r>
      <w:r>
        <w:rPr>
          <w:i/>
          <w:color w:val="000000"/>
        </w:rPr>
        <w:t>Garden (meet at classroom)</w:t>
      </w:r>
      <w:r>
        <w:rPr>
          <w:i/>
          <w:color w:val="000000"/>
        </w:rPr>
        <w:tab/>
      </w:r>
      <w:r>
        <w:rPr>
          <w:color w:val="000000"/>
        </w:rPr>
        <w:t>-----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49B5FFE" w14:textId="77777777" w:rsidR="006F357D" w:rsidRDefault="006F357D" w:rsidP="006F357D">
      <w:pPr>
        <w:rPr>
          <w:color w:val="000000"/>
        </w:rPr>
      </w:pPr>
    </w:p>
    <w:p w14:paraId="3A06216A" w14:textId="36EFBF5B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M  1</w:t>
      </w:r>
      <w:proofErr w:type="gramEnd"/>
      <w:r>
        <w:rPr>
          <w:color w:val="000000"/>
        </w:rPr>
        <w:t xml:space="preserve">/29  </w:t>
      </w:r>
      <w:r>
        <w:rPr>
          <w:i/>
          <w:color w:val="000000"/>
        </w:rPr>
        <w:t>The Battle of the Atlantic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</w:t>
      </w:r>
      <w:proofErr w:type="spellEnd"/>
      <w:r>
        <w:rPr>
          <w:color w:val="000000"/>
        </w:rPr>
        <w:t>. 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E6C8305" w14:textId="0481F739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W  1</w:t>
      </w:r>
      <w:proofErr w:type="gramEnd"/>
      <w:r>
        <w:rPr>
          <w:color w:val="000000"/>
        </w:rPr>
        <w:t xml:space="preserve">/31  </w:t>
      </w:r>
      <w:r>
        <w:rPr>
          <w:i/>
          <w:color w:val="000000"/>
        </w:rPr>
        <w:t>American Boom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</w:t>
      </w:r>
      <w:proofErr w:type="spellEnd"/>
      <w:r>
        <w:rPr>
          <w:color w:val="000000"/>
        </w:rPr>
        <w:t>. 4 &amp; Carpenter article</w:t>
      </w:r>
    </w:p>
    <w:p w14:paraId="147D263B" w14:textId="6014A9DB" w:rsidR="006F357D" w:rsidRDefault="006F357D" w:rsidP="006F357D">
      <w:pPr>
        <w:rPr>
          <w:color w:val="000000"/>
        </w:rPr>
      </w:pPr>
      <w:r>
        <w:rPr>
          <w:color w:val="000000"/>
        </w:rPr>
        <w:t>F    2/2</w:t>
      </w:r>
      <w:r>
        <w:rPr>
          <w:color w:val="000000"/>
        </w:rPr>
        <w:tab/>
        <w:t xml:space="preserve">   </w:t>
      </w:r>
      <w:r>
        <w:rPr>
          <w:i/>
          <w:color w:val="000000"/>
        </w:rPr>
        <w:t>Britain vs. the Empire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chpts</w:t>
      </w:r>
      <w:proofErr w:type="spellEnd"/>
      <w:r>
        <w:rPr>
          <w:color w:val="000000"/>
        </w:rPr>
        <w:t>. 5 &amp; 7</w:t>
      </w:r>
    </w:p>
    <w:p w14:paraId="5EFA9354" w14:textId="77777777" w:rsidR="006F357D" w:rsidRDefault="006F357D" w:rsidP="006F357D">
      <w:pPr>
        <w:rPr>
          <w:color w:val="000000"/>
        </w:rPr>
      </w:pPr>
    </w:p>
    <w:p w14:paraId="7B952930" w14:textId="0C93EDE4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M  2</w:t>
      </w:r>
      <w:proofErr w:type="gramEnd"/>
      <w:r>
        <w:rPr>
          <w:color w:val="000000"/>
        </w:rPr>
        <w:t xml:space="preserve">/5   </w:t>
      </w:r>
      <w:r>
        <w:rPr>
          <w:i/>
          <w:color w:val="000000"/>
        </w:rPr>
        <w:t>Germany &amp; the Soviets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chpts</w:t>
      </w:r>
      <w:proofErr w:type="spellEnd"/>
      <w:r>
        <w:rPr>
          <w:color w:val="000000"/>
        </w:rPr>
        <w:t>. 8-10</w:t>
      </w:r>
    </w:p>
    <w:p w14:paraId="473EFE5D" w14:textId="59621ACF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W  2</w:t>
      </w:r>
      <w:proofErr w:type="gramEnd"/>
      <w:r>
        <w:rPr>
          <w:color w:val="000000"/>
        </w:rPr>
        <w:t xml:space="preserve">/7   </w:t>
      </w:r>
      <w:r>
        <w:rPr>
          <w:i/>
          <w:color w:val="000000"/>
        </w:rPr>
        <w:t>Japan &amp; China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chpts</w:t>
      </w:r>
      <w:proofErr w:type="spellEnd"/>
      <w:r>
        <w:rPr>
          <w:color w:val="000000"/>
        </w:rPr>
        <w:t>. 11-12</w:t>
      </w:r>
    </w:p>
    <w:p w14:paraId="2F8648EA" w14:textId="4D815DE9" w:rsidR="006F357D" w:rsidRPr="006F357D" w:rsidRDefault="006F357D" w:rsidP="006F357D">
      <w:pPr>
        <w:rPr>
          <w:color w:val="000000"/>
        </w:rPr>
      </w:pPr>
      <w:r>
        <w:rPr>
          <w:color w:val="000000"/>
        </w:rPr>
        <w:t>F   2/9</w:t>
      </w:r>
      <w:r>
        <w:rPr>
          <w:color w:val="000000"/>
        </w:rPr>
        <w:tab/>
        <w:t xml:space="preserve"> </w:t>
      </w:r>
      <w:r>
        <w:rPr>
          <w:i/>
          <w:color w:val="000000"/>
        </w:rPr>
        <w:t>Garden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074A2F71" w14:textId="77777777" w:rsidR="006F357D" w:rsidRDefault="006F357D" w:rsidP="006F357D">
      <w:pPr>
        <w:rPr>
          <w:i/>
          <w:color w:val="000000"/>
        </w:rPr>
      </w:pPr>
    </w:p>
    <w:p w14:paraId="440AB035" w14:textId="54636048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M  2</w:t>
      </w:r>
      <w:proofErr w:type="gramEnd"/>
      <w:r>
        <w:rPr>
          <w:color w:val="000000"/>
        </w:rPr>
        <w:t xml:space="preserve">/12  </w:t>
      </w:r>
      <w:r>
        <w:rPr>
          <w:i/>
          <w:color w:val="000000"/>
        </w:rPr>
        <w:t>America &amp; China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White excerpts</w:t>
      </w:r>
    </w:p>
    <w:p w14:paraId="104F00D8" w14:textId="1A14F9D9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W  2</w:t>
      </w:r>
      <w:proofErr w:type="gramEnd"/>
      <w:r>
        <w:rPr>
          <w:color w:val="000000"/>
        </w:rPr>
        <w:t xml:space="preserve">/14  </w:t>
      </w:r>
      <w:r>
        <w:rPr>
          <w:i/>
          <w:color w:val="000000"/>
        </w:rPr>
        <w:t>Behind the Barbed Wire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Chabrier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chpts</w:t>
      </w:r>
      <w:proofErr w:type="spellEnd"/>
      <w:r>
        <w:rPr>
          <w:color w:val="000000"/>
        </w:rPr>
        <w:t>. 1-5</w:t>
      </w:r>
    </w:p>
    <w:p w14:paraId="751C1AAE" w14:textId="0A806546" w:rsidR="006F357D" w:rsidRDefault="006F357D" w:rsidP="006F357D">
      <w:pPr>
        <w:rPr>
          <w:color w:val="000000"/>
        </w:rPr>
      </w:pPr>
      <w:r>
        <w:rPr>
          <w:color w:val="000000"/>
        </w:rPr>
        <w:t>F   2/</w:t>
      </w:r>
      <w:proofErr w:type="gramStart"/>
      <w:r>
        <w:rPr>
          <w:color w:val="000000"/>
        </w:rPr>
        <w:t xml:space="preserve">16  </w:t>
      </w:r>
      <w:r>
        <w:rPr>
          <w:i/>
          <w:color w:val="000000"/>
        </w:rPr>
        <w:t>Behind</w:t>
      </w:r>
      <w:proofErr w:type="gramEnd"/>
      <w:r>
        <w:rPr>
          <w:i/>
          <w:color w:val="000000"/>
        </w:rPr>
        <w:t xml:space="preserve"> the Barbed Wire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Chabrier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chpts</w:t>
      </w:r>
      <w:proofErr w:type="spellEnd"/>
      <w:r>
        <w:rPr>
          <w:color w:val="000000"/>
        </w:rPr>
        <w:t>. 6-9</w:t>
      </w:r>
    </w:p>
    <w:p w14:paraId="0955F9F1" w14:textId="77777777" w:rsidR="006F357D" w:rsidRDefault="006F357D" w:rsidP="006F357D">
      <w:pPr>
        <w:rPr>
          <w:color w:val="000000"/>
        </w:rPr>
      </w:pPr>
    </w:p>
    <w:p w14:paraId="4D4B018E" w14:textId="7B30642F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M  2</w:t>
      </w:r>
      <w:proofErr w:type="gramEnd"/>
      <w:r>
        <w:rPr>
          <w:color w:val="000000"/>
        </w:rPr>
        <w:t xml:space="preserve">/19 </w:t>
      </w:r>
      <w:r>
        <w:rPr>
          <w:i/>
          <w:color w:val="000000"/>
        </w:rPr>
        <w:t>Behind the Barbed Wire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Chabrier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chpts</w:t>
      </w:r>
      <w:proofErr w:type="spellEnd"/>
      <w:r>
        <w:rPr>
          <w:color w:val="000000"/>
        </w:rPr>
        <w:t>. 10-11</w:t>
      </w:r>
    </w:p>
    <w:p w14:paraId="7AB9EE31" w14:textId="446A20CF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W  2</w:t>
      </w:r>
      <w:proofErr w:type="gramEnd"/>
      <w:r>
        <w:rPr>
          <w:color w:val="000000"/>
        </w:rPr>
        <w:t xml:space="preserve">/21 </w:t>
      </w:r>
      <w:r>
        <w:rPr>
          <w:i/>
          <w:color w:val="000000"/>
        </w:rPr>
        <w:t>End of the War-Europe Theater</w:t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chpts</w:t>
      </w:r>
      <w:proofErr w:type="spellEnd"/>
      <w:r>
        <w:rPr>
          <w:color w:val="000000"/>
        </w:rPr>
        <w:t>. 14-16</w:t>
      </w:r>
    </w:p>
    <w:p w14:paraId="236D0621" w14:textId="532E2FD0" w:rsidR="006F357D" w:rsidRPr="006F357D" w:rsidRDefault="006F357D" w:rsidP="006F357D">
      <w:pPr>
        <w:rPr>
          <w:color w:val="000000"/>
        </w:rPr>
      </w:pPr>
      <w:r>
        <w:rPr>
          <w:color w:val="000000"/>
        </w:rPr>
        <w:lastRenderedPageBreak/>
        <w:t xml:space="preserve">F   2/23 </w:t>
      </w:r>
      <w:r>
        <w:rPr>
          <w:i/>
          <w:color w:val="000000"/>
        </w:rPr>
        <w:t>Garden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0ABD9AA4" w14:textId="77777777" w:rsidR="006F357D" w:rsidRDefault="006F357D" w:rsidP="006F357D">
      <w:pPr>
        <w:rPr>
          <w:i/>
          <w:color w:val="000000"/>
        </w:rPr>
      </w:pPr>
    </w:p>
    <w:p w14:paraId="26E24E7C" w14:textId="10F6D857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M  2</w:t>
      </w:r>
      <w:proofErr w:type="gramEnd"/>
      <w:r>
        <w:rPr>
          <w:color w:val="000000"/>
        </w:rPr>
        <w:t xml:space="preserve">/26  </w:t>
      </w:r>
      <w:r>
        <w:rPr>
          <w:i/>
          <w:color w:val="000000"/>
        </w:rPr>
        <w:t>End of the War-Pacific Theater</w:t>
      </w:r>
      <w:r>
        <w:rPr>
          <w:i/>
          <w:color w:val="000000"/>
        </w:rPr>
        <w:tab/>
      </w:r>
      <w:proofErr w:type="spellStart"/>
      <w:r w:rsidR="00651995">
        <w:rPr>
          <w:color w:val="000000"/>
        </w:rPr>
        <w:t>Collingham</w:t>
      </w:r>
      <w:proofErr w:type="spellEnd"/>
      <w:r w:rsidR="00651995">
        <w:rPr>
          <w:color w:val="000000"/>
        </w:rPr>
        <w:t xml:space="preserve"> </w:t>
      </w:r>
      <w:proofErr w:type="spellStart"/>
      <w:r w:rsidR="00651995">
        <w:rPr>
          <w:color w:val="000000"/>
        </w:rPr>
        <w:t>ch</w:t>
      </w:r>
      <w:r>
        <w:rPr>
          <w:color w:val="000000"/>
        </w:rPr>
        <w:t>pt</w:t>
      </w:r>
      <w:proofErr w:type="spellEnd"/>
      <w:r>
        <w:rPr>
          <w:color w:val="000000"/>
        </w:rPr>
        <w:t>. 13</w:t>
      </w:r>
    </w:p>
    <w:p w14:paraId="70477A91" w14:textId="61F3391F" w:rsidR="006F357D" w:rsidRP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W  2</w:t>
      </w:r>
      <w:proofErr w:type="gramEnd"/>
      <w:r>
        <w:rPr>
          <w:color w:val="000000"/>
        </w:rPr>
        <w:t xml:space="preserve">/28  </w:t>
      </w:r>
      <w:r>
        <w:rPr>
          <w:i/>
          <w:color w:val="000000"/>
        </w:rPr>
        <w:t>No Class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78E9764A" w14:textId="446492CE" w:rsidR="006F357D" w:rsidRPr="006F357D" w:rsidRDefault="006F357D" w:rsidP="006F357D">
      <w:pPr>
        <w:rPr>
          <w:color w:val="000000"/>
        </w:rPr>
      </w:pPr>
      <w:r>
        <w:rPr>
          <w:color w:val="000000"/>
        </w:rPr>
        <w:t xml:space="preserve">F    3/2   </w:t>
      </w:r>
      <w:r>
        <w:rPr>
          <w:i/>
          <w:color w:val="000000"/>
        </w:rPr>
        <w:t>No Class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MIDTERM (TAKE-HOME) EXAM DUE</w:t>
      </w:r>
    </w:p>
    <w:p w14:paraId="1C4A5BCB" w14:textId="77777777" w:rsidR="006F357D" w:rsidRDefault="006F357D" w:rsidP="006F357D">
      <w:pPr>
        <w:rPr>
          <w:i/>
          <w:color w:val="000000"/>
        </w:rPr>
      </w:pPr>
    </w:p>
    <w:p w14:paraId="6BB043B9" w14:textId="33326AE9" w:rsidR="006F357D" w:rsidRP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M  3</w:t>
      </w:r>
      <w:proofErr w:type="gramEnd"/>
      <w:r>
        <w:rPr>
          <w:color w:val="000000"/>
        </w:rPr>
        <w:t xml:space="preserve">/5   </w:t>
      </w:r>
      <w:r>
        <w:rPr>
          <w:i/>
          <w:color w:val="000000"/>
        </w:rPr>
        <w:t>Spring Break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2FC0A353" w14:textId="10AA9BC6" w:rsidR="006F357D" w:rsidRP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W  3</w:t>
      </w:r>
      <w:proofErr w:type="gramEnd"/>
      <w:r>
        <w:rPr>
          <w:color w:val="000000"/>
        </w:rPr>
        <w:t xml:space="preserve">/7  </w:t>
      </w:r>
      <w:r>
        <w:rPr>
          <w:i/>
          <w:color w:val="000000"/>
        </w:rPr>
        <w:t>Spring Break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0317EE21" w14:textId="5A695D3D" w:rsidR="006F357D" w:rsidRPr="006F357D" w:rsidRDefault="006F357D" w:rsidP="006F357D">
      <w:pPr>
        <w:rPr>
          <w:color w:val="000000"/>
        </w:rPr>
      </w:pPr>
      <w:r>
        <w:rPr>
          <w:color w:val="000000"/>
        </w:rPr>
        <w:t xml:space="preserve">F   3/9   </w:t>
      </w:r>
      <w:r>
        <w:rPr>
          <w:i/>
          <w:color w:val="000000"/>
        </w:rPr>
        <w:t>Spring Break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2DED0FDC" w14:textId="77777777" w:rsidR="006F357D" w:rsidRDefault="006F357D" w:rsidP="006F357D">
      <w:pPr>
        <w:rPr>
          <w:i/>
          <w:color w:val="000000"/>
        </w:rPr>
      </w:pPr>
    </w:p>
    <w:p w14:paraId="7A8647D4" w14:textId="731B9BD9" w:rsidR="006F357D" w:rsidRDefault="006F357D" w:rsidP="006F357D">
      <w:pPr>
        <w:rPr>
          <w:color w:val="000000"/>
        </w:rPr>
      </w:pPr>
      <w:r>
        <w:rPr>
          <w:color w:val="000000"/>
        </w:rPr>
        <w:t>M 3/</w:t>
      </w:r>
      <w:proofErr w:type="gramStart"/>
      <w:r>
        <w:rPr>
          <w:color w:val="000000"/>
        </w:rPr>
        <w:t xml:space="preserve">12  </w:t>
      </w:r>
      <w:r>
        <w:rPr>
          <w:i/>
          <w:color w:val="000000"/>
        </w:rPr>
        <w:t>Depression</w:t>
      </w:r>
      <w:proofErr w:type="gramEnd"/>
      <w:r>
        <w:rPr>
          <w:i/>
          <w:color w:val="000000"/>
        </w:rPr>
        <w:t xml:space="preserve"> to War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pgs. 415-434</w:t>
      </w:r>
    </w:p>
    <w:p w14:paraId="28D79FD6" w14:textId="59397718" w:rsidR="006F357D" w:rsidRDefault="006F357D" w:rsidP="006F357D">
      <w:pPr>
        <w:rPr>
          <w:color w:val="000000"/>
        </w:rPr>
      </w:pPr>
      <w:r>
        <w:rPr>
          <w:color w:val="000000"/>
        </w:rPr>
        <w:t>W 3/</w:t>
      </w:r>
      <w:proofErr w:type="gramStart"/>
      <w:r>
        <w:rPr>
          <w:color w:val="000000"/>
        </w:rPr>
        <w:t xml:space="preserve">14  </w:t>
      </w:r>
      <w:r>
        <w:rPr>
          <w:i/>
          <w:color w:val="000000"/>
        </w:rPr>
        <w:t>Rationing</w:t>
      </w:r>
      <w:proofErr w:type="gramEnd"/>
      <w:r>
        <w:rPr>
          <w:i/>
          <w:color w:val="000000"/>
        </w:rPr>
        <w:t xml:space="preserve"> in the U.S., I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Ward article</w:t>
      </w:r>
    </w:p>
    <w:p w14:paraId="5E64B9D1" w14:textId="5F99D73D" w:rsidR="006F357D" w:rsidRP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F  3</w:t>
      </w:r>
      <w:proofErr w:type="gramEnd"/>
      <w:r>
        <w:rPr>
          <w:color w:val="000000"/>
        </w:rPr>
        <w:t xml:space="preserve">/16   </w:t>
      </w:r>
      <w:r>
        <w:rPr>
          <w:i/>
          <w:color w:val="000000"/>
        </w:rPr>
        <w:t>Garden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24857E2F" w14:textId="77777777" w:rsidR="006F357D" w:rsidRDefault="006F357D" w:rsidP="006F357D">
      <w:pPr>
        <w:rPr>
          <w:i/>
          <w:color w:val="000000"/>
        </w:rPr>
      </w:pPr>
    </w:p>
    <w:p w14:paraId="1FD5DEAD" w14:textId="2177F343" w:rsidR="006F357D" w:rsidRDefault="006F357D" w:rsidP="006F357D">
      <w:pPr>
        <w:rPr>
          <w:color w:val="000000"/>
        </w:rPr>
      </w:pPr>
      <w:r>
        <w:rPr>
          <w:color w:val="000000"/>
        </w:rPr>
        <w:t>M 3/</w:t>
      </w:r>
      <w:proofErr w:type="gramStart"/>
      <w:r>
        <w:rPr>
          <w:color w:val="000000"/>
        </w:rPr>
        <w:t xml:space="preserve">19  </w:t>
      </w:r>
      <w:r>
        <w:rPr>
          <w:i/>
          <w:color w:val="000000"/>
        </w:rPr>
        <w:t>Rationing</w:t>
      </w:r>
      <w:proofErr w:type="gramEnd"/>
      <w:r>
        <w:rPr>
          <w:i/>
          <w:color w:val="000000"/>
        </w:rPr>
        <w:t xml:space="preserve"> the U.S., II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Review Ward</w:t>
      </w:r>
    </w:p>
    <w:p w14:paraId="06C0E4A6" w14:textId="639ECFD0" w:rsidR="006F357D" w:rsidRDefault="006F357D" w:rsidP="006F357D">
      <w:pPr>
        <w:rPr>
          <w:color w:val="000000"/>
        </w:rPr>
      </w:pPr>
      <w:r>
        <w:rPr>
          <w:color w:val="000000"/>
        </w:rPr>
        <w:t>W 3/</w:t>
      </w:r>
      <w:proofErr w:type="gramStart"/>
      <w:r>
        <w:rPr>
          <w:color w:val="000000"/>
        </w:rPr>
        <w:t xml:space="preserve">21  </w:t>
      </w:r>
      <w:r>
        <w:rPr>
          <w:i/>
          <w:color w:val="000000"/>
        </w:rPr>
        <w:t>Social</w:t>
      </w:r>
      <w:proofErr w:type="gramEnd"/>
      <w:r>
        <w:rPr>
          <w:i/>
          <w:color w:val="000000"/>
        </w:rPr>
        <w:t xml:space="preserve"> Norms of War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Bentley article</w:t>
      </w:r>
    </w:p>
    <w:p w14:paraId="328F60BC" w14:textId="3675066D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F  3</w:t>
      </w:r>
      <w:proofErr w:type="gramEnd"/>
      <w:r>
        <w:rPr>
          <w:color w:val="000000"/>
        </w:rPr>
        <w:t xml:space="preserve">/23  </w:t>
      </w:r>
      <w:r>
        <w:rPr>
          <w:i/>
          <w:color w:val="000000"/>
        </w:rPr>
        <w:t>V-Gardens &amp; Food Management</w:t>
      </w:r>
      <w:r>
        <w:rPr>
          <w:i/>
          <w:color w:val="000000"/>
        </w:rPr>
        <w:tab/>
      </w:r>
      <w:proofErr w:type="spellStart"/>
      <w:r>
        <w:rPr>
          <w:color w:val="000000"/>
        </w:rPr>
        <w:t>McFeely</w:t>
      </w:r>
      <w:proofErr w:type="spellEnd"/>
      <w:r>
        <w:rPr>
          <w:color w:val="000000"/>
        </w:rPr>
        <w:t xml:space="preserve"> article</w:t>
      </w:r>
    </w:p>
    <w:p w14:paraId="649B5767" w14:textId="77777777" w:rsidR="006F357D" w:rsidRDefault="006F357D" w:rsidP="006F357D">
      <w:pPr>
        <w:rPr>
          <w:color w:val="000000"/>
        </w:rPr>
      </w:pPr>
    </w:p>
    <w:p w14:paraId="42844EAD" w14:textId="4558D6D8" w:rsidR="006F357D" w:rsidRDefault="006F357D" w:rsidP="006F357D">
      <w:pPr>
        <w:rPr>
          <w:color w:val="000000"/>
        </w:rPr>
      </w:pPr>
      <w:r>
        <w:rPr>
          <w:color w:val="000000"/>
        </w:rPr>
        <w:t xml:space="preserve">M 3/26 </w:t>
      </w:r>
      <w:r>
        <w:rPr>
          <w:i/>
          <w:color w:val="000000"/>
        </w:rPr>
        <w:t>Propaganda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2BE32B49" w14:textId="4517FDBC" w:rsidR="006F357D" w:rsidRDefault="006F357D" w:rsidP="006F357D">
      <w:pPr>
        <w:rPr>
          <w:color w:val="000000"/>
        </w:rPr>
      </w:pPr>
      <w:r>
        <w:rPr>
          <w:color w:val="000000"/>
        </w:rPr>
        <w:t xml:space="preserve">W 3/28 </w:t>
      </w:r>
      <w:r>
        <w:rPr>
          <w:i/>
          <w:color w:val="000000"/>
        </w:rPr>
        <w:t>Popular Culture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Fussell</w:t>
      </w:r>
      <w:proofErr w:type="spellEnd"/>
      <w:r>
        <w:rPr>
          <w:color w:val="000000"/>
        </w:rPr>
        <w:t xml:space="preserve"> excerpt</w:t>
      </w:r>
    </w:p>
    <w:p w14:paraId="5CE12A13" w14:textId="0E808419" w:rsid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F  3</w:t>
      </w:r>
      <w:proofErr w:type="gramEnd"/>
      <w:r>
        <w:rPr>
          <w:color w:val="000000"/>
        </w:rPr>
        <w:t xml:space="preserve">/30  </w:t>
      </w:r>
      <w:r>
        <w:rPr>
          <w:i/>
          <w:color w:val="000000"/>
        </w:rPr>
        <w:t>Garden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13390BA5" w14:textId="77777777" w:rsidR="006F357D" w:rsidRDefault="006F357D" w:rsidP="006F357D">
      <w:pPr>
        <w:rPr>
          <w:color w:val="000000"/>
        </w:rPr>
      </w:pPr>
    </w:p>
    <w:p w14:paraId="73586DAC" w14:textId="69C17AE8" w:rsidR="006F357D" w:rsidRDefault="006F357D" w:rsidP="006F357D">
      <w:pPr>
        <w:rPr>
          <w:color w:val="000000"/>
        </w:rPr>
      </w:pPr>
      <w:r>
        <w:rPr>
          <w:color w:val="000000"/>
        </w:rPr>
        <w:t xml:space="preserve">M 4/2   </w:t>
      </w:r>
      <w:r>
        <w:rPr>
          <w:i/>
          <w:color w:val="000000"/>
        </w:rPr>
        <w:t xml:space="preserve">Start </w:t>
      </w:r>
      <w:r>
        <w:rPr>
          <w:color w:val="000000"/>
        </w:rPr>
        <w:t xml:space="preserve">Since You Went Away </w:t>
      </w:r>
      <w:r>
        <w:rPr>
          <w:color w:val="000000"/>
        </w:rPr>
        <w:tab/>
      </w:r>
      <w:r>
        <w:rPr>
          <w:color w:val="000000"/>
        </w:rPr>
        <w:tab/>
        <w:t>(finish film on own)</w:t>
      </w:r>
    </w:p>
    <w:p w14:paraId="1C389787" w14:textId="7965EB58" w:rsidR="006F357D" w:rsidRPr="006F357D" w:rsidRDefault="006F357D" w:rsidP="006F357D">
      <w:pPr>
        <w:rPr>
          <w:color w:val="000000"/>
        </w:rPr>
      </w:pPr>
      <w:r>
        <w:rPr>
          <w:color w:val="000000"/>
        </w:rPr>
        <w:t>W 4/4</w:t>
      </w:r>
      <w:r>
        <w:rPr>
          <w:color w:val="000000"/>
        </w:rPr>
        <w:tab/>
        <w:t xml:space="preserve">Since You Went Away </w:t>
      </w:r>
      <w:r>
        <w:rPr>
          <w:i/>
          <w:color w:val="000000"/>
        </w:rPr>
        <w:t>Discussion</w:t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698E26CF" w14:textId="5EA586A4" w:rsidR="006F357D" w:rsidRDefault="006F357D" w:rsidP="006F357D">
      <w:pPr>
        <w:rPr>
          <w:i/>
          <w:color w:val="000000"/>
        </w:rPr>
      </w:pPr>
      <w:r>
        <w:rPr>
          <w:color w:val="000000"/>
        </w:rPr>
        <w:t>F 4/6</w:t>
      </w:r>
      <w:r>
        <w:rPr>
          <w:color w:val="000000"/>
        </w:rPr>
        <w:tab/>
      </w:r>
      <w:r>
        <w:rPr>
          <w:i/>
          <w:color w:val="000000"/>
        </w:rPr>
        <w:t>Cooking in Wartime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 xml:space="preserve">Cooking demonstrations/Use </w:t>
      </w:r>
      <w:r>
        <w:rPr>
          <w:i/>
          <w:color w:val="000000"/>
        </w:rPr>
        <w:t>Better Meals</w:t>
      </w:r>
    </w:p>
    <w:p w14:paraId="6A6FD0AE" w14:textId="77777777" w:rsidR="006F357D" w:rsidRDefault="006F357D" w:rsidP="006F357D">
      <w:pPr>
        <w:rPr>
          <w:i/>
          <w:color w:val="000000"/>
        </w:rPr>
      </w:pPr>
    </w:p>
    <w:p w14:paraId="0F2B1CD8" w14:textId="3DB7E249" w:rsidR="006F357D" w:rsidRDefault="006F357D" w:rsidP="006F357D">
      <w:pPr>
        <w:rPr>
          <w:i/>
          <w:color w:val="000000"/>
        </w:rPr>
      </w:pPr>
      <w:r>
        <w:rPr>
          <w:color w:val="000000"/>
        </w:rPr>
        <w:t xml:space="preserve">M 4/9   </w:t>
      </w:r>
      <w:r>
        <w:rPr>
          <w:i/>
          <w:color w:val="000000"/>
        </w:rPr>
        <w:t>Cooking in Wartime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Cooking demonstrations/Use </w:t>
      </w:r>
      <w:r>
        <w:rPr>
          <w:i/>
          <w:color w:val="000000"/>
        </w:rPr>
        <w:t>Better Meals</w:t>
      </w:r>
    </w:p>
    <w:p w14:paraId="035DBA11" w14:textId="689B6CF4" w:rsidR="006F357D" w:rsidRDefault="006F357D" w:rsidP="006F357D">
      <w:pPr>
        <w:rPr>
          <w:color w:val="000000"/>
        </w:rPr>
      </w:pPr>
      <w:r>
        <w:rPr>
          <w:color w:val="000000"/>
        </w:rPr>
        <w:t xml:space="preserve">W 4/11 </w:t>
      </w:r>
      <w:r>
        <w:rPr>
          <w:i/>
          <w:color w:val="000000"/>
        </w:rPr>
        <w:t>Soldiers &amp; Rations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Collingham</w:t>
      </w:r>
      <w:proofErr w:type="spellEnd"/>
      <w:r>
        <w:rPr>
          <w:color w:val="000000"/>
        </w:rPr>
        <w:t xml:space="preserve"> pgs. 434-464, and Arnold article</w:t>
      </w:r>
    </w:p>
    <w:p w14:paraId="236158E1" w14:textId="4DCEDE09" w:rsidR="006F357D" w:rsidRDefault="006F357D" w:rsidP="006F357D">
      <w:pPr>
        <w:rPr>
          <w:i/>
          <w:color w:val="000000"/>
        </w:rPr>
      </w:pPr>
      <w:proofErr w:type="gramStart"/>
      <w:r>
        <w:rPr>
          <w:color w:val="000000"/>
        </w:rPr>
        <w:t>F  4</w:t>
      </w:r>
      <w:proofErr w:type="gramEnd"/>
      <w:r>
        <w:rPr>
          <w:color w:val="000000"/>
        </w:rPr>
        <w:t xml:space="preserve">/13  </w:t>
      </w:r>
      <w:r>
        <w:rPr>
          <w:i/>
          <w:color w:val="000000"/>
        </w:rPr>
        <w:t>Garden</w:t>
      </w:r>
    </w:p>
    <w:p w14:paraId="48DFD3D8" w14:textId="77777777" w:rsidR="006F357D" w:rsidRDefault="006F357D" w:rsidP="006F357D">
      <w:pPr>
        <w:rPr>
          <w:i/>
          <w:color w:val="000000"/>
        </w:rPr>
      </w:pPr>
    </w:p>
    <w:p w14:paraId="1428CD93" w14:textId="1508B64B" w:rsidR="006F357D" w:rsidRDefault="006F357D" w:rsidP="006F357D">
      <w:pPr>
        <w:rPr>
          <w:color w:val="000000"/>
        </w:rPr>
      </w:pPr>
      <w:r>
        <w:rPr>
          <w:color w:val="000000"/>
        </w:rPr>
        <w:t>M 4/</w:t>
      </w:r>
      <w:proofErr w:type="gramStart"/>
      <w:r>
        <w:rPr>
          <w:color w:val="000000"/>
        </w:rPr>
        <w:t xml:space="preserve">16  </w:t>
      </w:r>
      <w:r>
        <w:rPr>
          <w:i/>
          <w:color w:val="000000"/>
        </w:rPr>
        <w:t>Soldiers</w:t>
      </w:r>
      <w:proofErr w:type="gramEnd"/>
      <w:r>
        <w:rPr>
          <w:i/>
          <w:color w:val="000000"/>
        </w:rPr>
        <w:t xml:space="preserve"> &amp; Home Front, I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Green book, first half</w:t>
      </w:r>
    </w:p>
    <w:p w14:paraId="1467AE3A" w14:textId="6E2E7B0D" w:rsidR="006F357D" w:rsidRDefault="006F357D" w:rsidP="006F357D">
      <w:pPr>
        <w:rPr>
          <w:color w:val="000000"/>
        </w:rPr>
      </w:pPr>
      <w:r>
        <w:rPr>
          <w:color w:val="000000"/>
        </w:rPr>
        <w:t>W 4/</w:t>
      </w:r>
      <w:proofErr w:type="gramStart"/>
      <w:r>
        <w:rPr>
          <w:color w:val="000000"/>
        </w:rPr>
        <w:t xml:space="preserve">18  </w:t>
      </w:r>
      <w:r>
        <w:rPr>
          <w:i/>
          <w:color w:val="000000"/>
        </w:rPr>
        <w:t>Soldiers</w:t>
      </w:r>
      <w:proofErr w:type="gramEnd"/>
      <w:r>
        <w:rPr>
          <w:i/>
          <w:color w:val="000000"/>
        </w:rPr>
        <w:t xml:space="preserve"> &amp; Home Front, II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Green book, second half</w:t>
      </w:r>
    </w:p>
    <w:p w14:paraId="3C790356" w14:textId="3C88CDBB" w:rsidR="006F357D" w:rsidRP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F  4</w:t>
      </w:r>
      <w:proofErr w:type="gramEnd"/>
      <w:r>
        <w:rPr>
          <w:color w:val="000000"/>
        </w:rPr>
        <w:t>/20</w:t>
      </w:r>
      <w:r>
        <w:rPr>
          <w:color w:val="000000"/>
        </w:rPr>
        <w:tab/>
        <w:t xml:space="preserve">  </w:t>
      </w:r>
      <w:r>
        <w:rPr>
          <w:i/>
          <w:color w:val="000000"/>
        </w:rPr>
        <w:t>Research Presentations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3B90A431" w14:textId="77777777" w:rsidR="006F357D" w:rsidRDefault="006F357D" w:rsidP="006F357D">
      <w:pPr>
        <w:rPr>
          <w:i/>
          <w:color w:val="000000"/>
        </w:rPr>
      </w:pPr>
    </w:p>
    <w:p w14:paraId="5C0103C1" w14:textId="2FBDF942" w:rsidR="006F357D" w:rsidRDefault="006F357D" w:rsidP="006F357D">
      <w:pPr>
        <w:rPr>
          <w:color w:val="000000"/>
        </w:rPr>
      </w:pPr>
      <w:r>
        <w:rPr>
          <w:color w:val="000000"/>
        </w:rPr>
        <w:t>M 4/</w:t>
      </w:r>
      <w:proofErr w:type="gramStart"/>
      <w:r>
        <w:rPr>
          <w:color w:val="000000"/>
        </w:rPr>
        <w:t xml:space="preserve">23  </w:t>
      </w:r>
      <w:r>
        <w:rPr>
          <w:i/>
          <w:color w:val="000000"/>
        </w:rPr>
        <w:t>Research</w:t>
      </w:r>
      <w:proofErr w:type="gramEnd"/>
      <w:r>
        <w:rPr>
          <w:i/>
          <w:color w:val="000000"/>
        </w:rPr>
        <w:t xml:space="preserve"> Presentations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7FB3CC9F" w14:textId="52BE185B" w:rsidR="006F357D" w:rsidRDefault="006F357D" w:rsidP="006F357D">
      <w:pPr>
        <w:rPr>
          <w:color w:val="000000"/>
        </w:rPr>
      </w:pPr>
      <w:r>
        <w:rPr>
          <w:color w:val="000000"/>
        </w:rPr>
        <w:t>W 4/</w:t>
      </w:r>
      <w:proofErr w:type="gramStart"/>
      <w:r>
        <w:rPr>
          <w:color w:val="000000"/>
        </w:rPr>
        <w:t xml:space="preserve">25  </w:t>
      </w:r>
      <w:r>
        <w:rPr>
          <w:i/>
          <w:color w:val="000000"/>
        </w:rPr>
        <w:t>Research</w:t>
      </w:r>
      <w:proofErr w:type="gramEnd"/>
      <w:r>
        <w:rPr>
          <w:i/>
          <w:color w:val="000000"/>
        </w:rPr>
        <w:t xml:space="preserve"> Presentations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-----</w:t>
      </w:r>
    </w:p>
    <w:p w14:paraId="5C58B900" w14:textId="618C478D" w:rsidR="006F357D" w:rsidRPr="006F357D" w:rsidRDefault="006F357D" w:rsidP="006F357D">
      <w:pPr>
        <w:rPr>
          <w:color w:val="000000"/>
        </w:rPr>
      </w:pPr>
      <w:proofErr w:type="gramStart"/>
      <w:r>
        <w:rPr>
          <w:color w:val="000000"/>
        </w:rPr>
        <w:t>F  4</w:t>
      </w:r>
      <w:proofErr w:type="gramEnd"/>
      <w:r>
        <w:rPr>
          <w:color w:val="000000"/>
        </w:rPr>
        <w:t xml:space="preserve">/27  </w:t>
      </w:r>
      <w:r>
        <w:rPr>
          <w:i/>
          <w:color w:val="000000"/>
        </w:rPr>
        <w:t>Garden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RESEARCH PAPERS DUE</w:t>
      </w:r>
    </w:p>
    <w:p w14:paraId="3DFD0636" w14:textId="77777777" w:rsidR="006F357D" w:rsidRDefault="006F357D" w:rsidP="006F357D">
      <w:pPr>
        <w:rPr>
          <w:i/>
          <w:color w:val="000000"/>
        </w:rPr>
      </w:pPr>
    </w:p>
    <w:p w14:paraId="2EE4115F" w14:textId="4D0E428A" w:rsidR="006F357D" w:rsidRDefault="006F357D" w:rsidP="006F357D">
      <w:pPr>
        <w:rPr>
          <w:color w:val="000000"/>
        </w:rPr>
      </w:pPr>
      <w:r>
        <w:rPr>
          <w:color w:val="000000"/>
        </w:rPr>
        <w:t>M 4/</w:t>
      </w:r>
      <w:proofErr w:type="gramStart"/>
      <w:r>
        <w:rPr>
          <w:color w:val="000000"/>
        </w:rPr>
        <w:t xml:space="preserve">30  </w:t>
      </w:r>
      <w:r>
        <w:rPr>
          <w:i/>
          <w:color w:val="000000"/>
        </w:rPr>
        <w:t>Aftermath</w:t>
      </w:r>
      <w:proofErr w:type="gramEnd"/>
      <w:r>
        <w:rPr>
          <w:i/>
          <w:color w:val="000000"/>
        </w:rPr>
        <w:t xml:space="preserve"> of War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FIELD JOURNALS DUE</w:t>
      </w:r>
    </w:p>
    <w:p w14:paraId="5EE33251" w14:textId="49F1561C" w:rsidR="006F357D" w:rsidRDefault="006F357D" w:rsidP="006F357D">
      <w:pPr>
        <w:rPr>
          <w:i/>
          <w:color w:val="000000"/>
        </w:rPr>
      </w:pPr>
      <w:r>
        <w:rPr>
          <w:color w:val="000000"/>
        </w:rPr>
        <w:t xml:space="preserve">W 5/2   </w:t>
      </w:r>
      <w:r>
        <w:rPr>
          <w:i/>
          <w:color w:val="000000"/>
        </w:rPr>
        <w:t>Reading Day—No Class</w:t>
      </w:r>
    </w:p>
    <w:p w14:paraId="7DEB60E6" w14:textId="77777777" w:rsidR="006F357D" w:rsidRDefault="006F357D" w:rsidP="006F357D">
      <w:pPr>
        <w:rPr>
          <w:i/>
          <w:color w:val="000000"/>
        </w:rPr>
      </w:pPr>
    </w:p>
    <w:p w14:paraId="181CC314" w14:textId="558F95BF" w:rsidR="00545565" w:rsidRDefault="006F357D" w:rsidP="006F357D">
      <w:pPr>
        <w:rPr>
          <w:color w:val="000000"/>
        </w:rPr>
      </w:pPr>
      <w:r>
        <w:rPr>
          <w:color w:val="000000"/>
        </w:rPr>
        <w:t>FINAL EXAM (TAKE-HOME) DUE ON DAY OF SCHEULED FINAL EXAM</w:t>
      </w:r>
    </w:p>
    <w:p w14:paraId="0070A46C" w14:textId="77777777" w:rsidR="006F357D" w:rsidRPr="006F357D" w:rsidRDefault="006F357D" w:rsidP="006F357D">
      <w:pPr>
        <w:rPr>
          <w:color w:val="000000"/>
        </w:rPr>
      </w:pPr>
    </w:p>
    <w:p w14:paraId="2274870C" w14:textId="77777777" w:rsidR="00545565" w:rsidRPr="00681EED" w:rsidRDefault="00545565" w:rsidP="00545565">
      <w:pPr>
        <w:outlineLvl w:val="0"/>
        <w:rPr>
          <w:b/>
          <w:color w:val="000000"/>
        </w:rPr>
      </w:pPr>
      <w:r w:rsidRPr="00681EED">
        <w:rPr>
          <w:b/>
          <w:color w:val="000000"/>
          <w:u w:val="single"/>
        </w:rPr>
        <w:t>Assignments &amp; Grades</w:t>
      </w:r>
      <w:r>
        <w:rPr>
          <w:b/>
          <w:color w:val="000000"/>
          <w:u w:val="single"/>
        </w:rPr>
        <w:t xml:space="preserve">       </w:t>
      </w:r>
    </w:p>
    <w:p w14:paraId="2F91C729" w14:textId="4E62AB48" w:rsidR="006F357D" w:rsidRDefault="006F357D" w:rsidP="00545565">
      <w:pPr>
        <w:rPr>
          <w:color w:val="000000"/>
        </w:rPr>
      </w:pPr>
      <w:r>
        <w:rPr>
          <w:color w:val="000000"/>
        </w:rPr>
        <w:t>Midterm Exam…………………………</w:t>
      </w:r>
      <w:proofErr w:type="gramStart"/>
      <w:r>
        <w:rPr>
          <w:color w:val="000000"/>
        </w:rPr>
        <w:t>.....</w:t>
      </w:r>
      <w:proofErr w:type="gramEnd"/>
      <w:r>
        <w:rPr>
          <w:color w:val="000000"/>
        </w:rPr>
        <w:t>…………………..20%</w:t>
      </w:r>
    </w:p>
    <w:p w14:paraId="06EF1517" w14:textId="30417CCA" w:rsidR="00545565" w:rsidRDefault="00545565" w:rsidP="00545565">
      <w:pPr>
        <w:rPr>
          <w:color w:val="000000"/>
        </w:rPr>
      </w:pPr>
      <w:r>
        <w:rPr>
          <w:color w:val="000000"/>
        </w:rPr>
        <w:t>Cooking Demonstration</w:t>
      </w:r>
      <w:r w:rsidR="006F357D">
        <w:rPr>
          <w:color w:val="000000"/>
        </w:rPr>
        <w:t xml:space="preserve"> &amp; Paper……………………</w:t>
      </w:r>
      <w:proofErr w:type="gramStart"/>
      <w:r w:rsidR="006F357D">
        <w:rPr>
          <w:color w:val="000000"/>
        </w:rPr>
        <w:t>…..</w:t>
      </w:r>
      <w:proofErr w:type="gramEnd"/>
      <w:r>
        <w:rPr>
          <w:color w:val="000000"/>
        </w:rPr>
        <w:t>…....10%</w:t>
      </w:r>
    </w:p>
    <w:p w14:paraId="7F0A358B" w14:textId="4D9E5654" w:rsidR="006F357D" w:rsidRDefault="006F357D" w:rsidP="00545565">
      <w:pPr>
        <w:rPr>
          <w:color w:val="000000"/>
        </w:rPr>
      </w:pPr>
      <w:r>
        <w:rPr>
          <w:color w:val="000000"/>
        </w:rPr>
        <w:t>Research Project &amp; Presentation.</w:t>
      </w:r>
      <w:r w:rsidRPr="00FE7FF6">
        <w:rPr>
          <w:color w:val="000000"/>
        </w:rPr>
        <w:t>……</w:t>
      </w:r>
      <w:r>
        <w:rPr>
          <w:color w:val="000000"/>
        </w:rPr>
        <w:t>.</w:t>
      </w:r>
      <w:r w:rsidRPr="00FE7FF6">
        <w:rPr>
          <w:color w:val="000000"/>
        </w:rPr>
        <w:t>……………………</w:t>
      </w:r>
      <w:r>
        <w:rPr>
          <w:color w:val="000000"/>
        </w:rPr>
        <w:t>.</w:t>
      </w:r>
      <w:r w:rsidRPr="00FE7FF6">
        <w:rPr>
          <w:color w:val="000000"/>
        </w:rPr>
        <w:t>…</w:t>
      </w:r>
      <w:r>
        <w:rPr>
          <w:color w:val="000000"/>
        </w:rPr>
        <w:t>30</w:t>
      </w:r>
      <w:r w:rsidRPr="00FE7FF6">
        <w:rPr>
          <w:color w:val="000000"/>
        </w:rPr>
        <w:t>%</w:t>
      </w:r>
    </w:p>
    <w:p w14:paraId="1D08CB67" w14:textId="2027BD31" w:rsidR="00545565" w:rsidRDefault="00545565" w:rsidP="00545565">
      <w:pPr>
        <w:rPr>
          <w:color w:val="000000"/>
        </w:rPr>
      </w:pPr>
      <w:r>
        <w:rPr>
          <w:color w:val="000000"/>
        </w:rPr>
        <w:t>Class Discussion</w:t>
      </w:r>
      <w:r w:rsidR="006F357D">
        <w:rPr>
          <w:color w:val="000000"/>
        </w:rPr>
        <w:t xml:space="preserve"> &amp; </w:t>
      </w:r>
      <w:proofErr w:type="gramStart"/>
      <w:r w:rsidR="006F357D">
        <w:rPr>
          <w:color w:val="000000"/>
        </w:rPr>
        <w:t>Participation..</w:t>
      </w:r>
      <w:proofErr w:type="gramEnd"/>
      <w:r w:rsidR="006F357D">
        <w:rPr>
          <w:color w:val="000000"/>
        </w:rPr>
        <w:t>……...</w:t>
      </w:r>
      <w:r>
        <w:rPr>
          <w:color w:val="000000"/>
        </w:rPr>
        <w:t>…………………….10%</w:t>
      </w:r>
    </w:p>
    <w:p w14:paraId="7CA6F3A4" w14:textId="7B1BC56F" w:rsidR="006F357D" w:rsidRDefault="006F357D" w:rsidP="00545565">
      <w:pPr>
        <w:rPr>
          <w:color w:val="000000"/>
        </w:rPr>
      </w:pPr>
      <w:r>
        <w:rPr>
          <w:color w:val="000000"/>
        </w:rPr>
        <w:t>Field Journals……………………......………………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…....10</w:t>
      </w:r>
      <w:r w:rsidRPr="00B9054D">
        <w:rPr>
          <w:color w:val="000000"/>
        </w:rPr>
        <w:t>%</w:t>
      </w:r>
    </w:p>
    <w:p w14:paraId="65362671" w14:textId="7D658BCA" w:rsidR="00545565" w:rsidRPr="008947EB" w:rsidRDefault="006F357D" w:rsidP="00545565">
      <w:pPr>
        <w:rPr>
          <w:color w:val="000000"/>
          <w:u w:val="single"/>
        </w:rPr>
      </w:pPr>
      <w:r>
        <w:rPr>
          <w:color w:val="000000"/>
          <w:u w:val="single"/>
        </w:rPr>
        <w:t>Final Exam……………………………………………………2</w:t>
      </w:r>
      <w:r w:rsidR="00545565" w:rsidRPr="008947EB">
        <w:rPr>
          <w:color w:val="000000"/>
          <w:u w:val="single"/>
        </w:rPr>
        <w:t>0%</w:t>
      </w:r>
    </w:p>
    <w:p w14:paraId="696DA247" w14:textId="77777777" w:rsidR="00545565" w:rsidRPr="00B9054D" w:rsidRDefault="00545565" w:rsidP="00545565">
      <w:pPr>
        <w:rPr>
          <w:color w:val="000000"/>
        </w:rPr>
      </w:pPr>
      <w:r w:rsidRPr="00B9054D">
        <w:rPr>
          <w:color w:val="000000"/>
        </w:rPr>
        <w:t>Total</w:t>
      </w:r>
      <w:r w:rsidRPr="00B9054D">
        <w:rPr>
          <w:color w:val="000000"/>
        </w:rPr>
        <w:tab/>
      </w:r>
      <w:r w:rsidRPr="00B9054D">
        <w:rPr>
          <w:color w:val="000000"/>
        </w:rPr>
        <w:tab/>
      </w:r>
      <w:r w:rsidRPr="00B9054D">
        <w:rPr>
          <w:color w:val="000000"/>
        </w:rPr>
        <w:tab/>
      </w:r>
      <w:r w:rsidRPr="00B9054D">
        <w:rPr>
          <w:color w:val="000000"/>
        </w:rPr>
        <w:tab/>
      </w:r>
      <w:r w:rsidRPr="00B9054D">
        <w:rPr>
          <w:color w:val="000000"/>
        </w:rPr>
        <w:tab/>
      </w:r>
      <w:r w:rsidRPr="00B9054D">
        <w:rPr>
          <w:color w:val="000000"/>
        </w:rPr>
        <w:tab/>
      </w:r>
      <w:r w:rsidRPr="00B9054D">
        <w:rPr>
          <w:color w:val="000000"/>
        </w:rPr>
        <w:tab/>
      </w:r>
      <w:r w:rsidRPr="00B9054D">
        <w:rPr>
          <w:color w:val="000000"/>
        </w:rPr>
        <w:tab/>
        <w:t xml:space="preserve"> 100%</w:t>
      </w:r>
    </w:p>
    <w:p w14:paraId="2DF766D8" w14:textId="77777777" w:rsidR="00545565" w:rsidRPr="00B9054D" w:rsidRDefault="00545565" w:rsidP="00545565">
      <w:pPr>
        <w:rPr>
          <w:color w:val="000000"/>
        </w:rPr>
      </w:pPr>
    </w:p>
    <w:p w14:paraId="07313946" w14:textId="77777777" w:rsidR="00545565" w:rsidRDefault="00545565" w:rsidP="00545565">
      <w:pPr>
        <w:pStyle w:val="HTMLAddress"/>
        <w:outlineLvl w:val="0"/>
        <w:rPr>
          <w:b/>
          <w:lang w:eastAsia="ja-JP"/>
        </w:rPr>
      </w:pPr>
    </w:p>
    <w:p w14:paraId="092B4D52" w14:textId="77777777" w:rsidR="006F357D" w:rsidRDefault="006F357D" w:rsidP="00545565">
      <w:pPr>
        <w:pStyle w:val="HTMLAddress"/>
        <w:outlineLvl w:val="0"/>
        <w:rPr>
          <w:b/>
          <w:lang w:eastAsia="ja-JP"/>
        </w:rPr>
      </w:pPr>
    </w:p>
    <w:p w14:paraId="066EECE1" w14:textId="77777777" w:rsidR="00545565" w:rsidRDefault="00545565" w:rsidP="00545565">
      <w:pPr>
        <w:pStyle w:val="HTMLAddress"/>
        <w:outlineLvl w:val="0"/>
        <w:rPr>
          <w:b/>
          <w:lang w:eastAsia="ja-JP"/>
        </w:rPr>
      </w:pPr>
      <w:r>
        <w:rPr>
          <w:b/>
          <w:lang w:eastAsia="ja-JP"/>
        </w:rPr>
        <w:t>Additional Information:</w:t>
      </w:r>
      <w:bookmarkStart w:id="0" w:name="_GoBack"/>
      <w:bookmarkEnd w:id="0"/>
    </w:p>
    <w:p w14:paraId="68821AEC" w14:textId="160F134F" w:rsidR="00545565" w:rsidRDefault="00545565" w:rsidP="00545565">
      <w:pPr>
        <w:pStyle w:val="HTMLAddress"/>
        <w:rPr>
          <w:lang w:eastAsia="ja-JP"/>
        </w:rPr>
      </w:pPr>
      <w:r>
        <w:rPr>
          <w:lang w:eastAsia="ja-JP"/>
        </w:rPr>
        <w:t xml:space="preserve">Attendance is crucial to your success in this class.  You are allowed </w:t>
      </w:r>
      <w:r w:rsidR="006F357D">
        <w:rPr>
          <w:b/>
          <w:lang w:eastAsia="ja-JP"/>
        </w:rPr>
        <w:t>three</w:t>
      </w:r>
      <w:r w:rsidRPr="001270DB">
        <w:rPr>
          <w:b/>
          <w:lang w:eastAsia="ja-JP"/>
        </w:rPr>
        <w:t xml:space="preserve"> unexcused</w:t>
      </w:r>
      <w:r>
        <w:rPr>
          <w:lang w:eastAsia="ja-JP"/>
        </w:rPr>
        <w:t xml:space="preserve"> absences. For every unexcused absence, </w:t>
      </w:r>
      <w:r w:rsidRPr="001270DB">
        <w:rPr>
          <w:b/>
          <w:lang w:eastAsia="ja-JP"/>
        </w:rPr>
        <w:t>5%</w:t>
      </w:r>
      <w:r>
        <w:rPr>
          <w:lang w:eastAsia="ja-JP"/>
        </w:rPr>
        <w:t xml:space="preserve"> will be docked from your final grade.  </w:t>
      </w:r>
      <w:r w:rsidR="006F357D">
        <w:rPr>
          <w:b/>
          <w:lang w:eastAsia="ja-JP"/>
        </w:rPr>
        <w:t>More than 9</w:t>
      </w:r>
      <w:r w:rsidRPr="001270DB">
        <w:rPr>
          <w:b/>
          <w:lang w:eastAsia="ja-JP"/>
        </w:rPr>
        <w:t xml:space="preserve"> unexcused</w:t>
      </w:r>
      <w:r>
        <w:rPr>
          <w:lang w:eastAsia="ja-JP"/>
        </w:rPr>
        <w:t xml:space="preserve"> absences will result in the </w:t>
      </w:r>
      <w:r w:rsidRPr="001270DB">
        <w:rPr>
          <w:b/>
          <w:lang w:eastAsia="ja-JP"/>
        </w:rPr>
        <w:t>automatic failure</w:t>
      </w:r>
      <w:r>
        <w:rPr>
          <w:lang w:eastAsia="ja-JP"/>
        </w:rPr>
        <w:t xml:space="preserve"> of this course.</w:t>
      </w:r>
    </w:p>
    <w:p w14:paraId="624FCFDC" w14:textId="77777777" w:rsidR="00545565" w:rsidRDefault="00545565" w:rsidP="00545565">
      <w:pPr>
        <w:pStyle w:val="HTMLAddress"/>
        <w:rPr>
          <w:lang w:eastAsia="ja-JP"/>
        </w:rPr>
      </w:pPr>
    </w:p>
    <w:p w14:paraId="2AE61BFE" w14:textId="77777777" w:rsidR="00545565" w:rsidRDefault="00545565" w:rsidP="00545565">
      <w:pPr>
        <w:pStyle w:val="HTMLAddress"/>
        <w:rPr>
          <w:lang w:eastAsia="ja-JP"/>
        </w:rPr>
      </w:pPr>
      <w:r>
        <w:rPr>
          <w:lang w:eastAsia="ja-JP"/>
        </w:rPr>
        <w:t>If you need to discuss something important with me, please do so in person.  E-mail is good for basic questions, and to set up appointments, but it is not appropriate for discussing paper/test preparation, how to improve your grade, or matters of a personal nature.  I am happy to talk with you in my office during office hours or by appointment, or after class.</w:t>
      </w:r>
    </w:p>
    <w:p w14:paraId="58CC966B" w14:textId="77777777" w:rsidR="00545565" w:rsidRDefault="00545565" w:rsidP="00545565">
      <w:pPr>
        <w:pStyle w:val="HTMLAddress"/>
        <w:rPr>
          <w:lang w:eastAsia="ja-JP"/>
        </w:rPr>
      </w:pPr>
    </w:p>
    <w:p w14:paraId="3BB37B16" w14:textId="3316B505" w:rsidR="00545565" w:rsidRDefault="006F357D" w:rsidP="00545565">
      <w:pPr>
        <w:pStyle w:val="HTMLAddress"/>
        <w:rPr>
          <w:lang w:eastAsia="ja-JP"/>
        </w:rPr>
      </w:pPr>
      <w:r>
        <w:rPr>
          <w:lang w:eastAsia="ja-JP"/>
        </w:rPr>
        <w:t>**</w:t>
      </w:r>
      <w:r w:rsidR="00545565">
        <w:rPr>
          <w:lang w:eastAsia="ja-JP"/>
        </w:rPr>
        <w:t xml:space="preserve">I </w:t>
      </w:r>
      <w:r>
        <w:rPr>
          <w:b/>
          <w:lang w:eastAsia="ja-JP"/>
        </w:rPr>
        <w:t>will not</w:t>
      </w:r>
      <w:r w:rsidR="00545565">
        <w:rPr>
          <w:lang w:eastAsia="ja-JP"/>
        </w:rPr>
        <w:t xml:space="preserve"> accept electronic submission or late papers unless we have made prearrangements due to special </w:t>
      </w:r>
      <w:proofErr w:type="gramStart"/>
      <w:r w:rsidR="00545565">
        <w:rPr>
          <w:lang w:eastAsia="ja-JP"/>
        </w:rPr>
        <w:t>circumstances.</w:t>
      </w:r>
      <w:r>
        <w:rPr>
          <w:lang w:eastAsia="ja-JP"/>
        </w:rPr>
        <w:t>*</w:t>
      </w:r>
      <w:proofErr w:type="gramEnd"/>
      <w:r>
        <w:rPr>
          <w:lang w:eastAsia="ja-JP"/>
        </w:rPr>
        <w:t>*</w:t>
      </w:r>
      <w:r w:rsidR="00545565">
        <w:rPr>
          <w:lang w:eastAsia="ja-JP"/>
        </w:rPr>
        <w:t xml:space="preserve"> </w:t>
      </w:r>
    </w:p>
    <w:p w14:paraId="6F85CA44" w14:textId="77777777" w:rsidR="00545565" w:rsidRDefault="00545565" w:rsidP="00545565">
      <w:pPr>
        <w:pStyle w:val="HTMLAddress"/>
        <w:rPr>
          <w:lang w:eastAsia="ja-JP"/>
        </w:rPr>
      </w:pPr>
    </w:p>
    <w:p w14:paraId="7AAD7348" w14:textId="77777777" w:rsidR="00545565" w:rsidRDefault="00545565" w:rsidP="00545565">
      <w:pPr>
        <w:pStyle w:val="HTMLAddress"/>
        <w:outlineLvl w:val="0"/>
        <w:rPr>
          <w:lang w:eastAsia="ja-JP"/>
        </w:rPr>
      </w:pPr>
      <w:r>
        <w:rPr>
          <w:lang w:eastAsia="ja-JP"/>
        </w:rPr>
        <w:t>If you have a disability or a school activity that requires accommodation, please speak with me during the first week of class.</w:t>
      </w:r>
    </w:p>
    <w:p w14:paraId="6B2C969A" w14:textId="77777777" w:rsidR="00545565" w:rsidRDefault="00545565" w:rsidP="00545565">
      <w:pPr>
        <w:pStyle w:val="HTMLAddress"/>
        <w:rPr>
          <w:lang w:eastAsia="ja-JP"/>
        </w:rPr>
      </w:pPr>
    </w:p>
    <w:p w14:paraId="289A7F1E" w14:textId="77777777" w:rsidR="00545565" w:rsidRDefault="00545565" w:rsidP="00545565">
      <w:pPr>
        <w:pStyle w:val="HTMLAddress"/>
        <w:rPr>
          <w:lang w:eastAsia="ja-JP"/>
        </w:rPr>
      </w:pPr>
      <w:r>
        <w:rPr>
          <w:lang w:eastAsia="ja-JP"/>
        </w:rPr>
        <w:t xml:space="preserve">Please be aware of the University Honor Code.  All work for this course is considered “pledged work.”  Cheating &amp; plagiarism will not be tolerated.  Suspected cheating or plagiarizing will be turned over to the University Honor Council.  For more information, see:  </w:t>
      </w:r>
      <w:hyperlink r:id="rId5" w:history="1">
        <w:r w:rsidRPr="00381422">
          <w:rPr>
            <w:rStyle w:val="Hyperlink"/>
            <w:lang w:eastAsia="ja-JP"/>
          </w:rPr>
          <w:t>http://www.assurance.vcu.edu/Policy%20Library/Honor%20System.pdf</w:t>
        </w:r>
      </w:hyperlink>
    </w:p>
    <w:p w14:paraId="4A0B6E66" w14:textId="77777777" w:rsidR="00545565" w:rsidRDefault="00545565" w:rsidP="00545565">
      <w:pPr>
        <w:pStyle w:val="HTMLAddress"/>
        <w:rPr>
          <w:lang w:eastAsia="ja-JP"/>
        </w:rPr>
      </w:pPr>
    </w:p>
    <w:p w14:paraId="33972A5A" w14:textId="77777777" w:rsidR="00545565" w:rsidRDefault="00545565" w:rsidP="00545565">
      <w:pPr>
        <w:pStyle w:val="HTMLAddress"/>
        <w:rPr>
          <w:lang w:eastAsia="ja-JP"/>
        </w:rPr>
      </w:pPr>
      <w:r>
        <w:rPr>
          <w:lang w:eastAsia="ja-JP"/>
        </w:rPr>
        <w:t>Remember:  this is a professional environment, so please act accordingly!  Look at this class, as well as your other classes, as a professional opportunity.</w:t>
      </w:r>
    </w:p>
    <w:p w14:paraId="49409CBB" w14:textId="77777777" w:rsidR="00545565" w:rsidRDefault="00545565" w:rsidP="00545565">
      <w:pPr>
        <w:pStyle w:val="HTMLAddress"/>
        <w:rPr>
          <w:lang w:eastAsia="ja-JP"/>
        </w:rPr>
      </w:pPr>
    </w:p>
    <w:p w14:paraId="4EC98A33" w14:textId="77777777" w:rsidR="00545565" w:rsidRDefault="00545565" w:rsidP="00545565">
      <w:pPr>
        <w:pStyle w:val="HTMLAddress"/>
        <w:rPr>
          <w:b/>
          <w:lang w:eastAsia="ja-JP"/>
        </w:rPr>
      </w:pPr>
      <w:r>
        <w:rPr>
          <w:b/>
          <w:lang w:eastAsia="ja-JP"/>
        </w:rPr>
        <w:t>Important Dates:</w:t>
      </w:r>
    </w:p>
    <w:p w14:paraId="24C79F52" w14:textId="2D2FD8AD" w:rsidR="00545565" w:rsidRDefault="006F357D" w:rsidP="00545565">
      <w:pPr>
        <w:pStyle w:val="HTMLAddress"/>
        <w:rPr>
          <w:lang w:eastAsia="ja-JP"/>
        </w:rPr>
      </w:pPr>
      <w:r>
        <w:rPr>
          <w:lang w:eastAsia="ja-JP"/>
        </w:rPr>
        <w:t>Add/drop:  Jan 16-22</w:t>
      </w:r>
    </w:p>
    <w:p w14:paraId="2B6718D1" w14:textId="525AA2B0" w:rsidR="006F357D" w:rsidRDefault="006F357D" w:rsidP="00545565">
      <w:pPr>
        <w:pStyle w:val="HTMLAddress"/>
        <w:rPr>
          <w:lang w:eastAsia="ja-JP"/>
        </w:rPr>
      </w:pPr>
      <w:r>
        <w:rPr>
          <w:lang w:eastAsia="ja-JP"/>
        </w:rPr>
        <w:t>Last day to withdraw with mark of “w”:  March 23</w:t>
      </w:r>
    </w:p>
    <w:p w14:paraId="1937C9A2" w14:textId="77777777" w:rsidR="00545565" w:rsidRDefault="00545565" w:rsidP="00545565">
      <w:pPr>
        <w:pStyle w:val="HTMLAddress"/>
        <w:rPr>
          <w:lang w:eastAsia="ja-JP"/>
        </w:rPr>
      </w:pPr>
    </w:p>
    <w:p w14:paraId="0C3F1236" w14:textId="77777777" w:rsidR="00545565" w:rsidRDefault="00545565" w:rsidP="00545565">
      <w:pPr>
        <w:pStyle w:val="HTMLAddress"/>
        <w:rPr>
          <w:lang w:eastAsia="ja-JP"/>
        </w:rPr>
      </w:pPr>
    </w:p>
    <w:p w14:paraId="6AAA6A98" w14:textId="77777777" w:rsidR="00545565" w:rsidRDefault="00545565" w:rsidP="00545565">
      <w:pPr>
        <w:pStyle w:val="HTMLAddress"/>
        <w:rPr>
          <w:lang w:eastAsia="ja-JP"/>
        </w:rPr>
      </w:pPr>
    </w:p>
    <w:p w14:paraId="26C84647" w14:textId="77777777" w:rsidR="00545565" w:rsidRPr="00B9054D" w:rsidRDefault="00545565" w:rsidP="00545565">
      <w:pPr>
        <w:rPr>
          <w:color w:val="000000"/>
        </w:rPr>
      </w:pPr>
    </w:p>
    <w:p w14:paraId="6C3CCB56" w14:textId="77777777" w:rsidR="00545565" w:rsidRPr="00B9054D" w:rsidRDefault="00545565" w:rsidP="00545565">
      <w:pPr>
        <w:rPr>
          <w:color w:val="000000"/>
        </w:rPr>
      </w:pPr>
    </w:p>
    <w:p w14:paraId="73518F43" w14:textId="77777777" w:rsidR="00545565" w:rsidRDefault="00545565" w:rsidP="00545565"/>
    <w:p w14:paraId="1AF1E245" w14:textId="77777777" w:rsidR="00545565" w:rsidRPr="00B9054D" w:rsidRDefault="00545565" w:rsidP="00545565"/>
    <w:p w14:paraId="4C823E51" w14:textId="77777777" w:rsidR="00545565" w:rsidRDefault="00545565" w:rsidP="00545565"/>
    <w:p w14:paraId="3B9D8DAE" w14:textId="77777777" w:rsidR="00545565" w:rsidRDefault="00545565" w:rsidP="00545565"/>
    <w:p w14:paraId="26512767" w14:textId="77777777" w:rsidR="00545565" w:rsidRDefault="00545565" w:rsidP="00545565"/>
    <w:p w14:paraId="12615012" w14:textId="77777777" w:rsidR="00545565" w:rsidRDefault="00545565" w:rsidP="00545565"/>
    <w:p w14:paraId="3A49781D" w14:textId="77777777" w:rsidR="00545565" w:rsidRDefault="00545565" w:rsidP="00545565"/>
    <w:p w14:paraId="2F91C581" w14:textId="77777777" w:rsidR="00545565" w:rsidRDefault="00545565" w:rsidP="00545565"/>
    <w:p w14:paraId="0652BEF5" w14:textId="77777777" w:rsidR="00545565" w:rsidRDefault="00545565" w:rsidP="00545565"/>
    <w:p w14:paraId="2F746F5B" w14:textId="77777777" w:rsidR="006C29BC" w:rsidRDefault="006C29BC"/>
    <w:sectPr w:rsidR="006C29BC" w:rsidSect="007E3C2C">
      <w:type w:val="continuous"/>
      <w:pgSz w:w="12240" w:h="15840"/>
      <w:pgMar w:top="810" w:right="990" w:bottom="45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D374C"/>
    <w:multiLevelType w:val="hybridMultilevel"/>
    <w:tmpl w:val="4C9E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F253D"/>
    <w:multiLevelType w:val="hybridMultilevel"/>
    <w:tmpl w:val="BF06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65"/>
    <w:rsid w:val="00270964"/>
    <w:rsid w:val="00377715"/>
    <w:rsid w:val="00545565"/>
    <w:rsid w:val="00651995"/>
    <w:rsid w:val="006C29BC"/>
    <w:rsid w:val="006F357D"/>
    <w:rsid w:val="00F7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9CD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56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5565"/>
    <w:rPr>
      <w:color w:val="0000FF"/>
      <w:u w:val="single"/>
    </w:rPr>
  </w:style>
  <w:style w:type="paragraph" w:styleId="HTMLAddress">
    <w:name w:val="HTML Address"/>
    <w:basedOn w:val="z-TopofForm"/>
    <w:link w:val="HTMLAddressChar"/>
    <w:rsid w:val="00545565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54556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45565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55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556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ssurance.vcu.edu/Policy%20Library/Honor%20System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797</Words>
  <Characters>4544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/>
      <vt:lpstr/>
      <vt:lpstr>History 391: “Food Will Win the War”:  Food Policy during World War II</vt:lpstr>
      <vt:lpstr>Spring 2018</vt:lpstr>
      <vt:lpstr>M/W/F 10 a.m.</vt:lpstr>
      <vt:lpstr/>
      <vt:lpstr/>
      <vt:lpstr>813 S. Cathedral Pl., #302									(804)828-9809</vt:lpstr>
      <vt:lpstr>Required Readings</vt:lpstr>
      <vt:lpstr>Books</vt:lpstr>
      <vt:lpstr>Lizzie Collingsworth The Taste of War: World War Two and the Battle for Food</vt:lpstr>
      <vt:lpstr>Gwendolyn Chabrier Behind the Barbed Wire</vt:lpstr>
      <vt:lpstr>Bob Greene Once Upon a Town: The Miracle of the North Platte Canteen</vt:lpstr>
      <vt:lpstr/>
      <vt:lpstr>Class Schedule: Topics, Readings, &amp; Activities</vt:lpstr>
      <vt:lpstr/>
      <vt:lpstr/>
      <vt:lpstr/>
      <vt:lpstr/>
      <vt:lpstr>Assignments &amp; Grades       </vt:lpstr>
      <vt:lpstr/>
      <vt:lpstr>Additional Information:</vt:lpstr>
      <vt:lpstr>If you have a disability or a school activity that requires accommodation, pleas</vt:lpstr>
    </vt:vector>
  </TitlesOfParts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2018-01-08T12:46:00Z</dcterms:created>
  <dcterms:modified xsi:type="dcterms:W3CDTF">2018-01-12T20:03:00Z</dcterms:modified>
</cp:coreProperties>
</file>