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20" w:type="dxa"/>
        <w:tblInd w:w="108" w:type="dxa"/>
        <w:tblLook w:val="04A0" w:firstRow="1" w:lastRow="0" w:firstColumn="1" w:lastColumn="0" w:noHBand="0" w:noVBand="1"/>
      </w:tblPr>
      <w:tblGrid>
        <w:gridCol w:w="6896"/>
        <w:gridCol w:w="2328"/>
        <w:gridCol w:w="3916"/>
        <w:gridCol w:w="976"/>
        <w:gridCol w:w="976"/>
        <w:gridCol w:w="976"/>
        <w:gridCol w:w="976"/>
        <w:gridCol w:w="976"/>
      </w:tblGrid>
      <w:tr w:rsidR="003826AB" w:rsidRPr="003826AB" w:rsidTr="003826AB">
        <w:trPr>
          <w:trHeight w:val="1278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E3C00B3" wp14:editId="2EF39078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-349885</wp:posOffset>
                  </wp:positionV>
                  <wp:extent cx="3171825" cy="12001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26AB">
              <w:rPr>
                <w:rFonts w:ascii="Arial" w:eastAsia="Times New Roman" w:hAnsi="Arial" w:cs="Arial"/>
                <w:sz w:val="16"/>
                <w:szCs w:val="16"/>
              </w:rPr>
              <w:t xml:space="preserve">Oberlin Local defined and supporting local economy, artisans', and nurturing town gown as much as possible within 150 miles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0FA2356" wp14:editId="272A689E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1181100</wp:posOffset>
                  </wp:positionV>
                  <wp:extent cx="609600" cy="52387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3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3826AB" w:rsidRPr="003826AB">
              <w:trPr>
                <w:trHeight w:val="1860"/>
                <w:tblCellSpacing w:w="0" w:type="dxa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826AB" w:rsidRPr="003826AB" w:rsidRDefault="003826AB" w:rsidP="003826A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31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AG ACESS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BOWMAN AND LANDES TURKEYS INC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NEW CREATION FARMS , PORK, BEEF,  ALL C.H. G.C.F.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COUNTRYSIDE FOODS LLC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38%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CARUSO'S COFFEE F.T. LOCALLY ROASTED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FRUITIQUE INC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2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GIBSONS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 xml:space="preserve">HAGEN GROUP INC THE TOMATOES TOLEDO DEFORTELLI BRAND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JORGENSONS APIARY HONEY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PREMIER PRODUCE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MILLER ORCHARDS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NEW AGRARIAN CENTER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SCHWEBEL BAKING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SEBALLOS BAKING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A3F73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CITY FRESH /</w:t>
            </w:r>
          </w:p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GREEN CITY FROWERS CLEVELAND HOLMES COUNTY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B04310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3826AB" w:rsidRPr="003826A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VANKAMPEN FOODS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CIFT - FROZEN LOCALLY GROWN PRODUCTS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CHEFS GARDEN HURON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GROBERS FRUIT FARM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FENICKS CORN FARM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AB" w:rsidRPr="003826AB" w:rsidTr="003826AB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VELVET VIEW YOGURT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AB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AB" w:rsidRPr="003826AB" w:rsidRDefault="003826AB" w:rsidP="00382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54193" w:rsidRDefault="00E54193"/>
    <w:sectPr w:rsidR="00E5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B"/>
    <w:rsid w:val="003826AB"/>
    <w:rsid w:val="004A3F73"/>
    <w:rsid w:val="00B04310"/>
    <w:rsid w:val="00E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Panfil</dc:creator>
  <cp:lastModifiedBy>Rick Panfil</cp:lastModifiedBy>
  <cp:revision>3</cp:revision>
  <dcterms:created xsi:type="dcterms:W3CDTF">2014-02-28T00:04:00Z</dcterms:created>
  <dcterms:modified xsi:type="dcterms:W3CDTF">2014-02-28T00:07:00Z</dcterms:modified>
</cp:coreProperties>
</file>