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22" w:rsidRDefault="007A16C5" w:rsidP="002E1540">
      <w:pPr>
        <w:spacing w:after="0" w:line="240" w:lineRule="auto"/>
      </w:pPr>
      <w:r>
        <w:t>Sustainability Literacy Survey Questions</w:t>
      </w:r>
    </w:p>
    <w:p w:rsidR="002E1540" w:rsidRDefault="002E1540" w:rsidP="002E1540">
      <w:pPr>
        <w:spacing w:after="0" w:line="240" w:lineRule="auto"/>
      </w:pPr>
      <w:r>
        <w:t>Prepared by Casey Shetterly and Carol Rosskam for Institutional Research</w:t>
      </w:r>
    </w:p>
    <w:p w:rsidR="002E1540" w:rsidRDefault="002E1540" w:rsidP="002E1540">
      <w:pPr>
        <w:spacing w:after="0" w:line="240" w:lineRule="auto"/>
      </w:pPr>
      <w:r>
        <w:t>October 9, 2020</w:t>
      </w:r>
    </w:p>
    <w:p w:rsidR="002E1540" w:rsidRDefault="002E1540"/>
    <w:p w:rsidR="007A16C5" w:rsidRDefault="007A16C5" w:rsidP="007A16C5">
      <w:pPr>
        <w:pStyle w:val="ListParagraph"/>
        <w:numPr>
          <w:ilvl w:val="0"/>
          <w:numId w:val="1"/>
        </w:numPr>
      </w:pPr>
      <w:r>
        <w:t>Which is the most commonly used definition of sustainability?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Setting aside resources for preservation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Meeting the needs of the present without compromising the ability of future generations to meet their own needs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Developing communities that are both economically diverse and demographically diverse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A method for redistribution of wealth which minimizes the impact on commerce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I do not know</w:t>
      </w:r>
    </w:p>
    <w:p w:rsidR="002E1540" w:rsidRDefault="002E1540" w:rsidP="002E1540">
      <w:pPr>
        <w:spacing w:after="0"/>
      </w:pPr>
    </w:p>
    <w:p w:rsidR="007A16C5" w:rsidRDefault="007A16C5" w:rsidP="007A16C5">
      <w:pPr>
        <w:pStyle w:val="ListParagraph"/>
        <w:numPr>
          <w:ilvl w:val="0"/>
          <w:numId w:val="1"/>
        </w:numPr>
      </w:pPr>
      <w:r>
        <w:t>The triple bottom line refers to: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Business practices that ensure enough revenue for shareholders, management and workers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Creator, manufacturer and retailer all have enough capacity for profit from product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Sustainable development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Environmental quality &amp; social equity are as important as economic stability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I do not know</w:t>
      </w:r>
    </w:p>
    <w:p w:rsidR="007A16C5" w:rsidRDefault="007A16C5" w:rsidP="002E1540">
      <w:pPr>
        <w:spacing w:after="0"/>
      </w:pPr>
    </w:p>
    <w:p w:rsidR="007A16C5" w:rsidRDefault="007338A5" w:rsidP="007A16C5">
      <w:pPr>
        <w:pStyle w:val="ListParagraph"/>
        <w:numPr>
          <w:ilvl w:val="0"/>
          <w:numId w:val="1"/>
        </w:numPr>
      </w:pPr>
      <w:r>
        <w:t xml:space="preserve">What does </w:t>
      </w:r>
      <w:r w:rsidR="007A16C5">
        <w:t>Life Cycle Assessment refer to: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Expected duration of a product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Expected revenue generation of product from creation, manufacture to retail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Commercial speculation of product relevancy before becoming outdated and needing replacement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Analysis of environmental impacts and resources used throughout a product’s life, from raw materials extraction and extending through product use and disposal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I do not know</w:t>
      </w:r>
    </w:p>
    <w:p w:rsidR="007A16C5" w:rsidRDefault="007A16C5" w:rsidP="002E1540">
      <w:pPr>
        <w:spacing w:after="0"/>
      </w:pPr>
    </w:p>
    <w:p w:rsidR="007A16C5" w:rsidRDefault="007A16C5" w:rsidP="007A16C5">
      <w:pPr>
        <w:pStyle w:val="ListParagraph"/>
        <w:numPr>
          <w:ilvl w:val="0"/>
          <w:numId w:val="1"/>
        </w:numPr>
      </w:pPr>
      <w:r>
        <w:t>Ecosystem Services refers to: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Management practices used to address wildlife populations</w:t>
      </w:r>
    </w:p>
    <w:p w:rsidR="007A16C5" w:rsidRDefault="007A16C5" w:rsidP="007A16C5">
      <w:pPr>
        <w:pStyle w:val="ListParagraph"/>
        <w:numPr>
          <w:ilvl w:val="1"/>
          <w:numId w:val="1"/>
        </w:numPr>
      </w:pPr>
      <w:r>
        <w:t>Management practices used to address wildlife and human interactions</w:t>
      </w:r>
    </w:p>
    <w:p w:rsidR="007A16C5" w:rsidRDefault="00F05597" w:rsidP="007A16C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</w:t>
      </w:r>
      <w:r w:rsidR="007A16C5" w:rsidRPr="00F05597">
        <w:rPr>
          <w:rFonts w:cstheme="minorHAnsi"/>
        </w:rPr>
        <w:t>he many and varied benefits to humans gifted by the natural environment and from healthy ecosystems</w:t>
      </w:r>
    </w:p>
    <w:p w:rsidR="00F05597" w:rsidRDefault="00F05597" w:rsidP="007A16C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variety of commerce driven by the public’s demand to protect the environment</w:t>
      </w:r>
    </w:p>
    <w:p w:rsidR="00F05597" w:rsidRDefault="00F05597" w:rsidP="007A16C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 do not know</w:t>
      </w:r>
    </w:p>
    <w:p w:rsidR="00F05597" w:rsidRDefault="00F05597" w:rsidP="002E1540">
      <w:pPr>
        <w:spacing w:after="0"/>
        <w:rPr>
          <w:rFonts w:cstheme="minorHAnsi"/>
        </w:rPr>
      </w:pPr>
    </w:p>
    <w:p w:rsidR="00F05597" w:rsidRDefault="00F05597" w:rsidP="00F0559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Biodiversity is defined as:</w:t>
      </w:r>
    </w:p>
    <w:p w:rsidR="00F05597" w:rsidRDefault="00F05597" w:rsidP="00F0559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number of species, both plant and animal, inhabiting the natural area being examined</w:t>
      </w:r>
    </w:p>
    <w:p w:rsidR="00F05597" w:rsidRDefault="00F05597" w:rsidP="00F0559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diversity of biological processes on earth</w:t>
      </w:r>
    </w:p>
    <w:p w:rsidR="00F05597" w:rsidRDefault="00F05597" w:rsidP="00F0559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examination of different biology in different people</w:t>
      </w:r>
    </w:p>
    <w:p w:rsidR="00F05597" w:rsidRDefault="00051885" w:rsidP="00F0559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many differences among humans depending on where they live</w:t>
      </w:r>
    </w:p>
    <w:p w:rsidR="00051885" w:rsidRDefault="00051885" w:rsidP="00F0559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 do not know</w:t>
      </w:r>
    </w:p>
    <w:p w:rsidR="00051885" w:rsidRDefault="00051885" w:rsidP="0005188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What are some threats to biodiversity? Check all that apply:</w:t>
      </w:r>
    </w:p>
    <w:p w:rsidR="00051885" w:rsidRDefault="00051885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Habitat Destruction</w:t>
      </w:r>
    </w:p>
    <w:p w:rsidR="00051885" w:rsidRDefault="00051885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Artificial Intelligence</w:t>
      </w:r>
    </w:p>
    <w:p w:rsidR="00051885" w:rsidRDefault="00F31AA8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Climate Change</w:t>
      </w:r>
    </w:p>
    <w:p w:rsidR="00F31AA8" w:rsidRDefault="00F31AA8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Market fluctuations</w:t>
      </w:r>
    </w:p>
    <w:p w:rsidR="00F31AA8" w:rsidRDefault="00F31AA8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Invasive Species</w:t>
      </w:r>
    </w:p>
    <w:p w:rsidR="00F31AA8" w:rsidRDefault="00F31AA8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Pollution</w:t>
      </w:r>
    </w:p>
    <w:p w:rsidR="00F31AA8" w:rsidRDefault="00F31AA8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Excessive </w:t>
      </w:r>
      <w:r w:rsidR="003B74FD">
        <w:rPr>
          <w:rFonts w:cstheme="minorHAnsi"/>
        </w:rPr>
        <w:t>E</w:t>
      </w:r>
      <w:r>
        <w:rPr>
          <w:rFonts w:cstheme="minorHAnsi"/>
        </w:rPr>
        <w:t xml:space="preserve">xtraction </w:t>
      </w:r>
    </w:p>
    <w:p w:rsidR="00051885" w:rsidRDefault="006F32B8" w:rsidP="00051885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Poverty/Hunger</w:t>
      </w:r>
    </w:p>
    <w:p w:rsidR="00C64227" w:rsidRDefault="00C64227" w:rsidP="002E1540">
      <w:pPr>
        <w:spacing w:after="0"/>
        <w:rPr>
          <w:rFonts w:cstheme="minorHAnsi"/>
        </w:rPr>
      </w:pPr>
    </w:p>
    <w:p w:rsidR="00776243" w:rsidRDefault="00776243" w:rsidP="0077624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greenhouse gases?</w:t>
      </w:r>
    </w:p>
    <w:p w:rsidR="00776243" w:rsidRDefault="00776243" w:rsidP="0077624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gases being emitted in a greenhouse used for growing vegetables and fruits</w:t>
      </w:r>
    </w:p>
    <w:p w:rsidR="00776243" w:rsidRDefault="00776243" w:rsidP="0077624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Methane which has more global warming potential than carbon</w:t>
      </w:r>
    </w:p>
    <w:p w:rsidR="00776243" w:rsidRDefault="00776243" w:rsidP="0077624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gases that are a result of fossil fuel combustion</w:t>
      </w:r>
    </w:p>
    <w:p w:rsidR="00776243" w:rsidRDefault="00776243" w:rsidP="0077624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An example of why industrial agriculture contributes to global warming</w:t>
      </w:r>
    </w:p>
    <w:p w:rsidR="00776243" w:rsidRDefault="00776243" w:rsidP="0077624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number of gases that are both human derived and naturally occurring which contribute to the warming on earth and protect the earth from the sun’s radiation</w:t>
      </w:r>
    </w:p>
    <w:p w:rsidR="002E1540" w:rsidRDefault="002E1540" w:rsidP="002E1540">
      <w:pPr>
        <w:spacing w:after="0"/>
        <w:rPr>
          <w:rFonts w:cstheme="minorHAnsi"/>
        </w:rPr>
      </w:pPr>
    </w:p>
    <w:p w:rsidR="002E1540" w:rsidRDefault="002E1540" w:rsidP="002E15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Which of the following are benefits of waste reduction and reuse? Check those that apply.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Reduces the amount of waste to be disposed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Reduces greenhouse gas emissions that contribute to global climate change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Saves energy and preserves natural resources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Helps sustain the environment for future generations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All of the above</w:t>
      </w:r>
    </w:p>
    <w:p w:rsidR="002E1540" w:rsidRP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 don’t know</w:t>
      </w:r>
    </w:p>
    <w:p w:rsidR="00776243" w:rsidRDefault="00776243" w:rsidP="007338A5">
      <w:pPr>
        <w:spacing w:after="0"/>
        <w:ind w:left="720"/>
        <w:rPr>
          <w:rFonts w:cstheme="minorHAnsi"/>
        </w:rPr>
      </w:pPr>
    </w:p>
    <w:p w:rsidR="002E1540" w:rsidRDefault="002E1540" w:rsidP="002E154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Urban Heat Island Effect?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 small island in the middle of an urban river that is warmer than the city itself due to topography and more consistent water temperatures?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An urban area that heats up faster than the surrounding neighborhoods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increase use of energy for heating due to higher populations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result of more reflective glass in an city creating a warmer area elsewhere in the city</w:t>
      </w:r>
    </w:p>
    <w:p w:rsidR="002E1540" w:rsidRDefault="002E1540" w:rsidP="002E154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The overall higher temperatures in a city due to more concrete and other building materials instead of vegetated areas</w:t>
      </w:r>
    </w:p>
    <w:p w:rsidR="002E1540" w:rsidRPr="002E1540" w:rsidRDefault="002E1540" w:rsidP="007338A5">
      <w:pPr>
        <w:spacing w:after="0"/>
        <w:rPr>
          <w:rFonts w:cstheme="minorHAnsi"/>
        </w:rPr>
      </w:pPr>
    </w:p>
    <w:p w:rsidR="00F05597" w:rsidRDefault="00181FDA" w:rsidP="00F31AA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Population growth</w:t>
      </w:r>
      <w:r w:rsidR="00776243">
        <w:rPr>
          <w:rFonts w:cstheme="minorHAnsi"/>
        </w:rPr>
        <w:t xml:space="preserve"> impacts sustainability because?</w:t>
      </w:r>
      <w:r w:rsidR="00C64227">
        <w:rPr>
          <w:rFonts w:cstheme="minorHAnsi"/>
        </w:rPr>
        <w:t xml:space="preserve"> C</w:t>
      </w:r>
      <w:r w:rsidR="00776243">
        <w:rPr>
          <w:rFonts w:cstheme="minorHAnsi"/>
        </w:rPr>
        <w:t>heck all that apply:</w:t>
      </w:r>
    </w:p>
    <w:p w:rsidR="00181FDA" w:rsidRDefault="00181FDA" w:rsidP="00181FD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Results in increased resource depletion</w:t>
      </w:r>
    </w:p>
    <w:p w:rsidR="00181FDA" w:rsidRDefault="00181FDA" w:rsidP="00181FD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Poorer countries </w:t>
      </w:r>
      <w:r w:rsidR="009926AA">
        <w:rPr>
          <w:rFonts w:cstheme="minorHAnsi"/>
        </w:rPr>
        <w:t xml:space="preserve">may </w:t>
      </w:r>
      <w:r>
        <w:rPr>
          <w:rFonts w:cstheme="minorHAnsi"/>
        </w:rPr>
        <w:t xml:space="preserve">use more resources </w:t>
      </w:r>
    </w:p>
    <w:p w:rsidR="00181FDA" w:rsidRDefault="00181FDA" w:rsidP="00181FD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Industrialization saves resources</w:t>
      </w:r>
    </w:p>
    <w:p w:rsidR="00181FDA" w:rsidRDefault="00181FDA" w:rsidP="00181FD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Increased populations </w:t>
      </w:r>
      <w:r w:rsidR="009926AA">
        <w:rPr>
          <w:rFonts w:cstheme="minorHAnsi"/>
        </w:rPr>
        <w:t>may</w:t>
      </w:r>
      <w:r>
        <w:rPr>
          <w:rFonts w:cstheme="minorHAnsi"/>
        </w:rPr>
        <w:t xml:space="preserve"> require industrial agriculture</w:t>
      </w:r>
    </w:p>
    <w:p w:rsidR="00181FDA" w:rsidRDefault="008859A4" w:rsidP="00181FD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It </w:t>
      </w:r>
      <w:r w:rsidR="009926AA">
        <w:rPr>
          <w:rFonts w:cstheme="minorHAnsi"/>
        </w:rPr>
        <w:t>may lead to inequitable distribution</w:t>
      </w:r>
      <w:r>
        <w:rPr>
          <w:rFonts w:cstheme="minorHAnsi"/>
        </w:rPr>
        <w:t xml:space="preserve"> based </w:t>
      </w:r>
      <w:r w:rsidR="009926AA">
        <w:rPr>
          <w:rFonts w:cstheme="minorHAnsi"/>
        </w:rPr>
        <w:t>on wealth and resources</w:t>
      </w:r>
    </w:p>
    <w:p w:rsidR="009926AA" w:rsidRDefault="009926AA" w:rsidP="00181FD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It may impact political stability and human migration</w:t>
      </w:r>
    </w:p>
    <w:p w:rsidR="00776243" w:rsidRDefault="00776243" w:rsidP="00776243">
      <w:pPr>
        <w:rPr>
          <w:rFonts w:cstheme="minorHAnsi"/>
        </w:rPr>
      </w:pPr>
    </w:p>
    <w:p w:rsidR="00776243" w:rsidRDefault="007338A5" w:rsidP="00776243">
      <w:r w:rsidRPr="007338A5">
        <w:t>Answers to Sustainability Literacy Survey</w:t>
      </w:r>
    </w:p>
    <w:p w:rsidR="007338A5" w:rsidRDefault="007338A5" w:rsidP="00776243"/>
    <w:p w:rsidR="007338A5" w:rsidRDefault="007338A5" w:rsidP="00776243">
      <w:r>
        <w:t>Question 1 – B</w:t>
      </w:r>
    </w:p>
    <w:p w:rsidR="007338A5" w:rsidRDefault="007338A5" w:rsidP="00776243">
      <w:r>
        <w:t>Question 2 – D</w:t>
      </w:r>
    </w:p>
    <w:p w:rsidR="007338A5" w:rsidRDefault="007338A5" w:rsidP="00776243">
      <w:r>
        <w:t>Question 3 – D</w:t>
      </w:r>
    </w:p>
    <w:p w:rsidR="007338A5" w:rsidRDefault="007338A5" w:rsidP="00776243">
      <w:r>
        <w:t>Question 4 – C</w:t>
      </w:r>
    </w:p>
    <w:p w:rsidR="007338A5" w:rsidRDefault="007338A5" w:rsidP="00776243">
      <w:r>
        <w:t>Question 5 – A</w:t>
      </w:r>
    </w:p>
    <w:p w:rsidR="007338A5" w:rsidRDefault="007338A5" w:rsidP="00776243">
      <w:r>
        <w:t>Question 6 – A, C, E, F, G, H</w:t>
      </w:r>
    </w:p>
    <w:p w:rsidR="007338A5" w:rsidRDefault="007338A5" w:rsidP="00776243">
      <w:r>
        <w:t>Question 7 – E</w:t>
      </w:r>
    </w:p>
    <w:p w:rsidR="007338A5" w:rsidRDefault="007338A5" w:rsidP="00776243">
      <w:r>
        <w:t>Question 8 – E</w:t>
      </w:r>
    </w:p>
    <w:p w:rsidR="007338A5" w:rsidRDefault="007338A5" w:rsidP="00776243">
      <w:r>
        <w:t>Question 9 – E</w:t>
      </w:r>
    </w:p>
    <w:p w:rsidR="007338A5" w:rsidRDefault="007338A5" w:rsidP="00776243">
      <w:r>
        <w:t xml:space="preserve">Question 10 – A, D, E, </w:t>
      </w:r>
      <w:bookmarkStart w:id="0" w:name="_GoBack"/>
      <w:bookmarkEnd w:id="0"/>
      <w:r>
        <w:t>F</w:t>
      </w:r>
    </w:p>
    <w:p w:rsidR="007338A5" w:rsidRPr="007338A5" w:rsidRDefault="007338A5" w:rsidP="00776243"/>
    <w:sectPr w:rsidR="007338A5" w:rsidRPr="007338A5" w:rsidSect="002E15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183"/>
    <w:multiLevelType w:val="hybridMultilevel"/>
    <w:tmpl w:val="77BC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45A5E"/>
    <w:multiLevelType w:val="hybridMultilevel"/>
    <w:tmpl w:val="125CA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C5"/>
    <w:rsid w:val="00051885"/>
    <w:rsid w:val="00181FDA"/>
    <w:rsid w:val="002E1540"/>
    <w:rsid w:val="003B74FD"/>
    <w:rsid w:val="005C7757"/>
    <w:rsid w:val="006F32B8"/>
    <w:rsid w:val="007338A5"/>
    <w:rsid w:val="00776243"/>
    <w:rsid w:val="007A16C5"/>
    <w:rsid w:val="00885222"/>
    <w:rsid w:val="008859A4"/>
    <w:rsid w:val="009926AA"/>
    <w:rsid w:val="00C64227"/>
    <w:rsid w:val="00F05597"/>
    <w:rsid w:val="00F3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1259"/>
  <w15:chartTrackingRefBased/>
  <w15:docId w15:val="{41A23628-E0B9-4F69-BD9C-C8751D85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Shetterly, Casey</dc:creator>
  <cp:keywords/>
  <dc:description/>
  <cp:lastModifiedBy>Shetterly, Casey</cp:lastModifiedBy>
  <cp:revision>2</cp:revision>
  <dcterms:created xsi:type="dcterms:W3CDTF">2020-10-09T13:10:00Z</dcterms:created>
  <dcterms:modified xsi:type="dcterms:W3CDTF">2020-10-09T17:36:00Z</dcterms:modified>
</cp:coreProperties>
</file>