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AC" w:rsidRPr="007B5614" w:rsidRDefault="00561CAC" w:rsidP="00561CAC">
      <w:pPr>
        <w:spacing w:after="5" w:line="284" w:lineRule="auto"/>
        <w:ind w:left="540" w:right="-15" w:hanging="540"/>
        <w:jc w:val="center"/>
        <w:rPr>
          <w:rFonts w:eastAsia="Calibri"/>
          <w:b/>
          <w:color w:val="000000" w:themeColor="text1"/>
        </w:rPr>
      </w:pPr>
      <w:r w:rsidRPr="007B5614">
        <w:rPr>
          <w:rFonts w:eastAsia="Calibri"/>
          <w:b/>
          <w:color w:val="000000" w:themeColor="text1"/>
        </w:rPr>
        <w:t>Iowa State University Facilities Planning and Management</w:t>
      </w:r>
    </w:p>
    <w:p w:rsidR="00561CAC" w:rsidRPr="007B5614" w:rsidRDefault="00561CAC" w:rsidP="00561CAC">
      <w:pPr>
        <w:spacing w:after="5" w:line="284" w:lineRule="auto"/>
        <w:ind w:left="540" w:right="-15" w:hanging="540"/>
        <w:jc w:val="center"/>
        <w:rPr>
          <w:rFonts w:eastAsia="Calibri"/>
          <w:b/>
          <w:color w:val="000000" w:themeColor="text1"/>
        </w:rPr>
      </w:pPr>
    </w:p>
    <w:p w:rsidR="00561CAC" w:rsidRDefault="00561CAC" w:rsidP="00561CAC">
      <w:pPr>
        <w:spacing w:after="5" w:line="284" w:lineRule="auto"/>
        <w:ind w:left="540" w:right="-15" w:hanging="540"/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External Stakeholder Engagement </w:t>
      </w:r>
      <w:r w:rsidR="008E4CF2">
        <w:rPr>
          <w:rFonts w:eastAsia="Calibri"/>
          <w:b/>
          <w:color w:val="000000" w:themeColor="text1"/>
        </w:rPr>
        <w:t>Policies and Procedures f</w:t>
      </w:r>
      <w:r>
        <w:rPr>
          <w:rFonts w:eastAsia="Calibri"/>
          <w:b/>
          <w:color w:val="000000" w:themeColor="text1"/>
        </w:rPr>
        <w:t>or Capital Projects</w:t>
      </w:r>
    </w:p>
    <w:p w:rsidR="00561CAC" w:rsidRDefault="00561CAC" w:rsidP="00561CAC">
      <w:pPr>
        <w:spacing w:after="5" w:line="284" w:lineRule="auto"/>
        <w:ind w:left="540" w:right="-15" w:hanging="540"/>
        <w:jc w:val="center"/>
        <w:rPr>
          <w:rFonts w:eastAsia="Calibri"/>
          <w:b/>
          <w:color w:val="000000" w:themeColor="text1"/>
        </w:rPr>
      </w:pPr>
    </w:p>
    <w:p w:rsidR="00561CAC" w:rsidRDefault="00561CAC" w:rsidP="00561CAC">
      <w:pPr>
        <w:spacing w:after="5" w:line="284" w:lineRule="auto"/>
        <w:ind w:left="540" w:right="-15" w:hanging="540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GOAL:</w:t>
      </w:r>
    </w:p>
    <w:p w:rsidR="00561CAC" w:rsidRPr="008E4CF2" w:rsidRDefault="00561CAC" w:rsidP="00561CAC">
      <w:pPr>
        <w:pStyle w:val="ListParagraph"/>
        <w:numPr>
          <w:ilvl w:val="0"/>
          <w:numId w:val="1"/>
        </w:numPr>
        <w:spacing w:after="5" w:line="284" w:lineRule="auto"/>
        <w:ind w:right="-15"/>
        <w:rPr>
          <w:rFonts w:eastAsia="Calibri"/>
          <w:bCs/>
          <w:color w:val="000000" w:themeColor="text1"/>
          <w:sz w:val="22"/>
          <w:szCs w:val="22"/>
        </w:rPr>
      </w:pPr>
      <w:r w:rsidRPr="008E4CF2">
        <w:rPr>
          <w:rFonts w:eastAsia="Calibri"/>
          <w:bCs/>
          <w:color w:val="000000" w:themeColor="text1"/>
          <w:sz w:val="22"/>
          <w:szCs w:val="22"/>
        </w:rPr>
        <w:t xml:space="preserve">To engage external stakeholders during the planning and design phases of capital projects </w:t>
      </w:r>
      <w:r w:rsidR="0054593A">
        <w:rPr>
          <w:rFonts w:eastAsia="Calibri"/>
          <w:bCs/>
          <w:color w:val="000000" w:themeColor="text1"/>
          <w:sz w:val="22"/>
          <w:szCs w:val="22"/>
        </w:rPr>
        <w:t>developed</w:t>
      </w:r>
      <w:r w:rsidR="0054593A" w:rsidRPr="008E4CF2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Pr="008E4CF2">
        <w:rPr>
          <w:rFonts w:eastAsia="Calibri"/>
          <w:bCs/>
          <w:color w:val="000000" w:themeColor="text1"/>
          <w:sz w:val="22"/>
          <w:szCs w:val="22"/>
        </w:rPr>
        <w:t>by Iowa State Facilities Planning and Management in order to facilitate the best possible outcome for both the university</w:t>
      </w:r>
      <w:r w:rsidR="00980C56">
        <w:rPr>
          <w:rFonts w:eastAsia="Calibri"/>
          <w:bCs/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r w:rsidRPr="008E4CF2">
        <w:rPr>
          <w:rFonts w:eastAsia="Calibri"/>
          <w:bCs/>
          <w:color w:val="000000" w:themeColor="text1"/>
          <w:sz w:val="22"/>
          <w:szCs w:val="22"/>
        </w:rPr>
        <w:t xml:space="preserve">surrounding </w:t>
      </w:r>
      <w:r w:rsidR="0054593A">
        <w:rPr>
          <w:rFonts w:eastAsia="Calibri"/>
          <w:bCs/>
          <w:color w:val="000000" w:themeColor="text1"/>
          <w:sz w:val="22"/>
          <w:szCs w:val="22"/>
        </w:rPr>
        <w:t>neighborhoods and community.</w:t>
      </w:r>
      <w:r w:rsidR="0054593A" w:rsidRPr="008E4CF2">
        <w:rPr>
          <w:rFonts w:eastAsia="Calibri"/>
          <w:bCs/>
          <w:color w:val="000000" w:themeColor="text1"/>
          <w:sz w:val="22"/>
          <w:szCs w:val="22"/>
        </w:rPr>
        <w:t xml:space="preserve"> </w:t>
      </w:r>
    </w:p>
    <w:p w:rsidR="00561CAC" w:rsidRDefault="00561CAC" w:rsidP="00561CAC">
      <w:pPr>
        <w:spacing w:after="5" w:line="284" w:lineRule="auto"/>
        <w:ind w:right="-15"/>
        <w:rPr>
          <w:rFonts w:eastAsia="Calibri"/>
          <w:bCs/>
          <w:color w:val="000000" w:themeColor="text1"/>
        </w:rPr>
      </w:pPr>
    </w:p>
    <w:p w:rsidR="002C7914" w:rsidRDefault="00561CAC" w:rsidP="002C7914">
      <w:pPr>
        <w:spacing w:after="5" w:line="284" w:lineRule="auto"/>
        <w:ind w:right="-15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STRATEGY:</w:t>
      </w:r>
    </w:p>
    <w:p w:rsidR="002C7914" w:rsidRDefault="002C7914" w:rsidP="002069AF">
      <w:pPr>
        <w:spacing w:after="5" w:line="284" w:lineRule="auto"/>
        <w:ind w:right="-15"/>
        <w:rPr>
          <w:rFonts w:eastAsia="Calibri"/>
          <w:b/>
          <w:color w:val="000000" w:themeColor="text1"/>
        </w:rPr>
      </w:pPr>
    </w:p>
    <w:p w:rsidR="002C7914" w:rsidRPr="008E4CF2" w:rsidRDefault="002C7914" w:rsidP="002069AF">
      <w:pPr>
        <w:pStyle w:val="ListParagraph"/>
        <w:numPr>
          <w:ilvl w:val="0"/>
          <w:numId w:val="2"/>
        </w:numPr>
        <w:spacing w:after="5" w:line="284" w:lineRule="auto"/>
        <w:ind w:right="-15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sz w:val="21"/>
          <w:szCs w:val="21"/>
        </w:rPr>
        <w:t>The university  engage</w:t>
      </w:r>
      <w:r w:rsidR="00980C56">
        <w:rPr>
          <w:sz w:val="21"/>
          <w:szCs w:val="21"/>
        </w:rPr>
        <w:t>s</w:t>
      </w:r>
      <w:r w:rsidRPr="008E4CF2">
        <w:rPr>
          <w:sz w:val="21"/>
          <w:szCs w:val="21"/>
        </w:rPr>
        <w:t xml:space="preserve"> external stakeholders throughout </w:t>
      </w:r>
      <w:r w:rsidRPr="008E4CF2">
        <w:rPr>
          <w:rFonts w:eastAsia="Calibri"/>
          <w:bCs/>
          <w:color w:val="000000" w:themeColor="text1"/>
          <w:sz w:val="21"/>
          <w:szCs w:val="21"/>
        </w:rPr>
        <w:t>the planning and design phases of capital projects</w:t>
      </w:r>
      <w:r w:rsidR="002069AF" w:rsidRPr="008E4CF2">
        <w:rPr>
          <w:rFonts w:eastAsia="Calibri"/>
          <w:bCs/>
          <w:color w:val="000000" w:themeColor="text1"/>
          <w:sz w:val="21"/>
          <w:szCs w:val="21"/>
        </w:rPr>
        <w:t xml:space="preserve"> through formal </w:t>
      </w:r>
      <w:r w:rsidR="00980C56">
        <w:rPr>
          <w:rFonts w:eastAsia="Calibri"/>
          <w:bCs/>
          <w:color w:val="000000" w:themeColor="text1"/>
          <w:sz w:val="21"/>
          <w:szCs w:val="21"/>
        </w:rPr>
        <w:t xml:space="preserve">and informal </w:t>
      </w:r>
      <w:r w:rsidR="002069AF" w:rsidRPr="008E4CF2">
        <w:rPr>
          <w:rFonts w:eastAsia="Calibri"/>
          <w:bCs/>
          <w:color w:val="000000" w:themeColor="text1"/>
          <w:sz w:val="21"/>
          <w:szCs w:val="21"/>
        </w:rPr>
        <w:t>stakeholder meetings</w:t>
      </w:r>
      <w:r w:rsidR="00980C56">
        <w:rPr>
          <w:rFonts w:eastAsia="Calibri"/>
          <w:bCs/>
          <w:color w:val="000000" w:themeColor="text1"/>
          <w:sz w:val="21"/>
          <w:szCs w:val="21"/>
        </w:rPr>
        <w:t xml:space="preserve"> in</w:t>
      </w: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 order to </w:t>
      </w:r>
      <w:r w:rsidR="002069AF" w:rsidRPr="008E4CF2">
        <w:rPr>
          <w:rFonts w:eastAsia="Calibri"/>
          <w:bCs/>
          <w:color w:val="000000" w:themeColor="text1"/>
          <w:sz w:val="21"/>
          <w:szCs w:val="21"/>
        </w:rPr>
        <w:t>solicit feedback/opinions on the following</w:t>
      </w:r>
      <w:r w:rsidR="00980C56">
        <w:rPr>
          <w:rFonts w:eastAsia="Calibri"/>
          <w:bCs/>
          <w:color w:val="000000" w:themeColor="text1"/>
          <w:sz w:val="21"/>
          <w:szCs w:val="21"/>
        </w:rPr>
        <w:t xml:space="preserve"> </w:t>
      </w:r>
      <w:r w:rsidR="002069AF" w:rsidRPr="008E4CF2">
        <w:rPr>
          <w:rFonts w:eastAsia="Calibri"/>
          <w:bCs/>
          <w:color w:val="000000" w:themeColor="text1"/>
          <w:sz w:val="21"/>
          <w:szCs w:val="21"/>
        </w:rPr>
        <w:t>examples</w:t>
      </w:r>
      <w:r w:rsidR="00980C56">
        <w:rPr>
          <w:rFonts w:eastAsia="Calibri"/>
          <w:bCs/>
          <w:color w:val="000000" w:themeColor="text1"/>
          <w:sz w:val="21"/>
          <w:szCs w:val="21"/>
        </w:rPr>
        <w:t>,</w:t>
      </w:r>
      <w:r w:rsidR="002069AF" w:rsidRPr="008E4CF2">
        <w:rPr>
          <w:rFonts w:eastAsia="Calibri"/>
          <w:bCs/>
          <w:color w:val="000000" w:themeColor="text1"/>
          <w:sz w:val="21"/>
          <w:szCs w:val="21"/>
        </w:rPr>
        <w:t xml:space="preserve"> which include and are not limited to:</w:t>
      </w:r>
    </w:p>
    <w:p w:rsidR="002069AF" w:rsidRPr="008E4CF2" w:rsidRDefault="002069AF" w:rsidP="00BB7D0C">
      <w:pPr>
        <w:pStyle w:val="ListParagraph"/>
        <w:numPr>
          <w:ilvl w:val="1"/>
          <w:numId w:val="3"/>
        </w:numPr>
        <w:spacing w:after="5" w:line="284" w:lineRule="auto"/>
        <w:ind w:right="-15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>Design</w:t>
      </w:r>
    </w:p>
    <w:p w:rsidR="002069AF" w:rsidRPr="008E4CF2" w:rsidRDefault="002069AF" w:rsidP="00BB7D0C">
      <w:pPr>
        <w:pStyle w:val="ListParagraph"/>
        <w:numPr>
          <w:ilvl w:val="1"/>
          <w:numId w:val="3"/>
        </w:numPr>
        <w:spacing w:after="5" w:line="284" w:lineRule="auto"/>
        <w:ind w:right="-15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Necessity </w:t>
      </w:r>
    </w:p>
    <w:p w:rsidR="002069AF" w:rsidRPr="008E4CF2" w:rsidRDefault="002069AF" w:rsidP="00BB7D0C">
      <w:pPr>
        <w:pStyle w:val="ListParagraph"/>
        <w:numPr>
          <w:ilvl w:val="1"/>
          <w:numId w:val="3"/>
        </w:numPr>
        <w:spacing w:after="5" w:line="284" w:lineRule="auto"/>
        <w:ind w:right="-15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>Scope and Timeline</w:t>
      </w:r>
    </w:p>
    <w:p w:rsidR="002C7914" w:rsidRPr="008E4CF2" w:rsidRDefault="002C7914" w:rsidP="00BB7D0C">
      <w:pPr>
        <w:pStyle w:val="ListParagraph"/>
        <w:numPr>
          <w:ilvl w:val="1"/>
          <w:numId w:val="3"/>
        </w:numPr>
        <w:spacing w:after="5" w:line="284" w:lineRule="auto"/>
        <w:ind w:right="-15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Land-use </w:t>
      </w:r>
      <w:r w:rsidR="002069AF" w:rsidRPr="008E4CF2">
        <w:rPr>
          <w:rFonts w:eastAsia="Calibri"/>
          <w:bCs/>
          <w:color w:val="000000" w:themeColor="text1"/>
          <w:sz w:val="21"/>
          <w:szCs w:val="21"/>
        </w:rPr>
        <w:t xml:space="preserve">changes and/or </w:t>
      </w:r>
      <w:r w:rsidRPr="008E4CF2">
        <w:rPr>
          <w:rFonts w:eastAsia="Calibri"/>
          <w:bCs/>
          <w:color w:val="000000" w:themeColor="text1"/>
          <w:sz w:val="21"/>
          <w:szCs w:val="21"/>
        </w:rPr>
        <w:t>impacts</w:t>
      </w:r>
    </w:p>
    <w:p w:rsidR="002069AF" w:rsidRPr="008E4CF2" w:rsidRDefault="002069AF" w:rsidP="00BB7D0C">
      <w:pPr>
        <w:pStyle w:val="ListParagraph"/>
        <w:numPr>
          <w:ilvl w:val="1"/>
          <w:numId w:val="3"/>
        </w:numPr>
        <w:spacing w:after="5" w:line="284" w:lineRule="auto"/>
        <w:ind w:right="-15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>Traffic disruptions</w:t>
      </w:r>
      <w:r w:rsidR="0054593A">
        <w:rPr>
          <w:rFonts w:eastAsia="Calibri"/>
          <w:bCs/>
          <w:color w:val="000000" w:themeColor="text1"/>
          <w:sz w:val="21"/>
          <w:szCs w:val="21"/>
        </w:rPr>
        <w:t xml:space="preserve"> and road closures</w:t>
      </w:r>
    </w:p>
    <w:p w:rsidR="002069AF" w:rsidRPr="008E4CF2" w:rsidRDefault="002069AF" w:rsidP="002C7914">
      <w:pPr>
        <w:spacing w:after="5" w:line="284" w:lineRule="auto"/>
        <w:ind w:right="-15"/>
        <w:rPr>
          <w:rFonts w:eastAsia="Calibri"/>
          <w:bCs/>
          <w:color w:val="000000" w:themeColor="text1"/>
          <w:sz w:val="21"/>
          <w:szCs w:val="21"/>
        </w:rPr>
      </w:pPr>
    </w:p>
    <w:p w:rsidR="002069AF" w:rsidRPr="008E4CF2" w:rsidRDefault="002069AF" w:rsidP="00BB7D0C">
      <w:pPr>
        <w:pStyle w:val="ListParagraph"/>
        <w:numPr>
          <w:ilvl w:val="0"/>
          <w:numId w:val="2"/>
        </w:numPr>
        <w:spacing w:after="5" w:line="284" w:lineRule="auto"/>
        <w:ind w:right="-15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Stakeholder meetings </w:t>
      </w:r>
      <w:r w:rsidR="0075340D" w:rsidRPr="008E4CF2">
        <w:rPr>
          <w:rFonts w:eastAsia="Calibri"/>
          <w:bCs/>
          <w:color w:val="000000" w:themeColor="text1"/>
          <w:sz w:val="21"/>
          <w:szCs w:val="21"/>
        </w:rPr>
        <w:t>generally include representatives from the following organizations, depending on stakeholder relevance to the project, including (</w:t>
      </w:r>
      <w:r w:rsidR="0054593A">
        <w:rPr>
          <w:rFonts w:eastAsia="Calibri"/>
          <w:bCs/>
          <w:color w:val="000000" w:themeColor="text1"/>
          <w:sz w:val="21"/>
          <w:szCs w:val="21"/>
        </w:rPr>
        <w:t>but</w:t>
      </w:r>
      <w:r w:rsidR="0054593A" w:rsidRPr="008E4CF2">
        <w:rPr>
          <w:rFonts w:eastAsia="Calibri"/>
          <w:bCs/>
          <w:color w:val="000000" w:themeColor="text1"/>
          <w:sz w:val="21"/>
          <w:szCs w:val="21"/>
        </w:rPr>
        <w:t xml:space="preserve"> </w:t>
      </w:r>
      <w:r w:rsidR="0075340D" w:rsidRPr="008E4CF2">
        <w:rPr>
          <w:rFonts w:eastAsia="Calibri"/>
          <w:bCs/>
          <w:color w:val="000000" w:themeColor="text1"/>
          <w:sz w:val="21"/>
          <w:szCs w:val="21"/>
        </w:rPr>
        <w:t xml:space="preserve">not limited to): </w:t>
      </w:r>
    </w:p>
    <w:p w:rsidR="0075340D" w:rsidRPr="008E4CF2" w:rsidRDefault="0075340D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The City of Ames </w:t>
      </w:r>
      <w:r w:rsidR="0054593A">
        <w:rPr>
          <w:rFonts w:eastAsia="Calibri"/>
          <w:bCs/>
          <w:color w:val="000000" w:themeColor="text1"/>
          <w:sz w:val="21"/>
          <w:szCs w:val="21"/>
        </w:rPr>
        <w:t>staff</w:t>
      </w:r>
      <w:r w:rsidR="0054593A" w:rsidRPr="008E4CF2">
        <w:rPr>
          <w:rFonts w:eastAsia="Calibri"/>
          <w:bCs/>
          <w:color w:val="000000" w:themeColor="text1"/>
          <w:sz w:val="21"/>
          <w:szCs w:val="21"/>
        </w:rPr>
        <w:t xml:space="preserve"> </w:t>
      </w:r>
    </w:p>
    <w:p w:rsidR="0075340D" w:rsidRPr="008E4CF2" w:rsidRDefault="0075340D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>The City of Ames Police Department</w:t>
      </w:r>
    </w:p>
    <w:p w:rsidR="0075340D" w:rsidRPr="008E4CF2" w:rsidRDefault="0075340D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>The City of Ames Fire Department</w:t>
      </w:r>
    </w:p>
    <w:p w:rsidR="0075340D" w:rsidRPr="008E4CF2" w:rsidRDefault="0075340D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>Community Residents</w:t>
      </w:r>
    </w:p>
    <w:p w:rsidR="0075340D" w:rsidRPr="008E4CF2" w:rsidRDefault="0075340D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CyRide </w:t>
      </w:r>
    </w:p>
    <w:p w:rsidR="0075340D" w:rsidRPr="008E4CF2" w:rsidRDefault="0075340D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Story County Government </w:t>
      </w:r>
    </w:p>
    <w:p w:rsidR="0075340D" w:rsidRDefault="0075340D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The Iowa State Foundation </w:t>
      </w:r>
    </w:p>
    <w:p w:rsidR="0054593A" w:rsidRPr="008E4CF2" w:rsidRDefault="0054593A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>
        <w:rPr>
          <w:rFonts w:eastAsia="Calibri"/>
          <w:bCs/>
          <w:color w:val="000000" w:themeColor="text1"/>
          <w:sz w:val="21"/>
          <w:szCs w:val="21"/>
        </w:rPr>
        <w:t>Relevant State Agencies (DOT, DNR, Building Code Bureau)</w:t>
      </w:r>
    </w:p>
    <w:p w:rsidR="0016362E" w:rsidRPr="008E4CF2" w:rsidRDefault="0016362E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Relevant Federal Agencies (FAA, EPA, </w:t>
      </w:r>
      <w:r w:rsidR="00311B29" w:rsidRPr="008E4CF2">
        <w:rPr>
          <w:rFonts w:eastAsia="Calibri"/>
          <w:bCs/>
          <w:color w:val="000000" w:themeColor="text1"/>
          <w:sz w:val="21"/>
          <w:szCs w:val="21"/>
        </w:rPr>
        <w:t>, DHS</w:t>
      </w:r>
      <w:r w:rsidR="0054593A">
        <w:rPr>
          <w:rFonts w:eastAsia="Calibri"/>
          <w:bCs/>
          <w:color w:val="000000" w:themeColor="text1"/>
          <w:sz w:val="21"/>
          <w:szCs w:val="21"/>
        </w:rPr>
        <w:t>, OSHA</w:t>
      </w: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) </w:t>
      </w:r>
    </w:p>
    <w:p w:rsidR="0075340D" w:rsidRPr="008E4CF2" w:rsidRDefault="0075340D" w:rsidP="00BB7D0C">
      <w:pPr>
        <w:pStyle w:val="ListParagraph"/>
        <w:numPr>
          <w:ilvl w:val="0"/>
          <w:numId w:val="2"/>
        </w:numPr>
        <w:spacing w:after="5" w:line="284" w:lineRule="auto"/>
        <w:ind w:right="-15" w:firstLine="360"/>
        <w:rPr>
          <w:rFonts w:eastAsia="Calibri"/>
          <w:bCs/>
          <w:color w:val="000000" w:themeColor="text1"/>
          <w:sz w:val="21"/>
          <w:szCs w:val="21"/>
        </w:rPr>
      </w:pPr>
      <w:r w:rsidRPr="008E4CF2">
        <w:rPr>
          <w:rFonts w:eastAsia="Calibri"/>
          <w:bCs/>
          <w:color w:val="000000" w:themeColor="text1"/>
          <w:sz w:val="21"/>
          <w:szCs w:val="21"/>
        </w:rPr>
        <w:t xml:space="preserve">Community Advocacy Organizations </w:t>
      </w:r>
    </w:p>
    <w:p w:rsidR="0075340D" w:rsidRDefault="0075340D" w:rsidP="002C7914">
      <w:pPr>
        <w:spacing w:after="5" w:line="284" w:lineRule="auto"/>
        <w:ind w:right="-15"/>
        <w:rPr>
          <w:rFonts w:eastAsia="Calibri"/>
          <w:bCs/>
          <w:color w:val="000000" w:themeColor="text1"/>
        </w:rPr>
      </w:pPr>
    </w:p>
    <w:p w:rsidR="00BB7D0C" w:rsidRPr="00BB7D0C" w:rsidRDefault="0075340D" w:rsidP="00BB7D0C">
      <w:pPr>
        <w:spacing w:after="5" w:line="284" w:lineRule="auto"/>
        <w:ind w:right="-15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</w:p>
    <w:p w:rsidR="00406938" w:rsidRDefault="00406938" w:rsidP="00561CAC"/>
    <w:sectPr w:rsidR="00406938" w:rsidSect="0038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AAA"/>
    <w:multiLevelType w:val="hybridMultilevel"/>
    <w:tmpl w:val="A3D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7531"/>
    <w:multiLevelType w:val="hybridMultilevel"/>
    <w:tmpl w:val="16D6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10F88"/>
    <w:multiLevelType w:val="hybridMultilevel"/>
    <w:tmpl w:val="3266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C"/>
    <w:rsid w:val="00001DAA"/>
    <w:rsid w:val="0016362E"/>
    <w:rsid w:val="002069AF"/>
    <w:rsid w:val="002C7914"/>
    <w:rsid w:val="00311B29"/>
    <w:rsid w:val="003812FC"/>
    <w:rsid w:val="00406938"/>
    <w:rsid w:val="0054593A"/>
    <w:rsid w:val="00561CAC"/>
    <w:rsid w:val="0075340D"/>
    <w:rsid w:val="008E4CF2"/>
    <w:rsid w:val="00980C56"/>
    <w:rsid w:val="00B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94F5"/>
  <w14:defaultImageDpi w14:val="32767"/>
  <w15:chartTrackingRefBased/>
  <w15:docId w15:val="{E19663A0-B9AF-CB47-A881-68687BF6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5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Rj R</dc:creator>
  <cp:keywords/>
  <dc:description/>
  <cp:lastModifiedBy>Rankin, Merry L [FPM]</cp:lastModifiedBy>
  <cp:revision>2</cp:revision>
  <dcterms:created xsi:type="dcterms:W3CDTF">2019-10-17T20:07:00Z</dcterms:created>
  <dcterms:modified xsi:type="dcterms:W3CDTF">2019-10-17T20:07:00Z</dcterms:modified>
</cp:coreProperties>
</file>