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95F7B" w14:textId="7DA28354" w:rsidR="00157654" w:rsidRDefault="00157654" w:rsidP="00157654">
      <w:pPr>
        <w:jc w:val="center"/>
      </w:pPr>
    </w:p>
    <w:p w14:paraId="4180A383" w14:textId="39054802" w:rsidR="00157654" w:rsidRDefault="0047284F" w:rsidP="00157654">
      <w:pPr>
        <w:jc w:val="center"/>
      </w:pPr>
      <w:r>
        <w:rPr>
          <w:noProof/>
        </w:rPr>
        <w:drawing>
          <wp:inline distT="0" distB="0" distL="0" distR="0" wp14:anchorId="1AA85995" wp14:editId="47816F56">
            <wp:extent cx="3666903" cy="13051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aLogoHoriz-01-01-01.png"/>
                    <pic:cNvPicPr/>
                  </pic:nvPicPr>
                  <pic:blipFill>
                    <a:blip r:embed="rId5"/>
                    <a:stretch>
                      <a:fillRect/>
                    </a:stretch>
                  </pic:blipFill>
                  <pic:spPr>
                    <a:xfrm>
                      <a:off x="0" y="0"/>
                      <a:ext cx="3704147" cy="1318425"/>
                    </a:xfrm>
                    <a:prstGeom prst="rect">
                      <a:avLst/>
                    </a:prstGeom>
                  </pic:spPr>
                </pic:pic>
              </a:graphicData>
            </a:graphic>
          </wp:inline>
        </w:drawing>
      </w:r>
    </w:p>
    <w:p w14:paraId="3C78B6CB" w14:textId="77777777" w:rsidR="00C06A1E" w:rsidRDefault="00C06A1E" w:rsidP="00C06A1E">
      <w:pPr>
        <w:jc w:val="center"/>
        <w:rPr>
          <w:rFonts w:ascii="Open Sans" w:hAnsi="Open Sans" w:cs="Open Sans"/>
          <w:b/>
          <w:sz w:val="28"/>
          <w:szCs w:val="28"/>
        </w:rPr>
      </w:pPr>
      <w:r w:rsidRPr="000E2D8B">
        <w:rPr>
          <w:rFonts w:ascii="Open Sans" w:hAnsi="Open Sans" w:cs="Open Sans"/>
          <w:b/>
          <w:sz w:val="28"/>
          <w:szCs w:val="28"/>
        </w:rPr>
        <w:t xml:space="preserve">Questionnaire </w:t>
      </w:r>
      <w:r>
        <w:rPr>
          <w:rFonts w:ascii="Open Sans" w:hAnsi="Open Sans" w:cs="Open Sans"/>
          <w:b/>
          <w:sz w:val="28"/>
          <w:szCs w:val="28"/>
        </w:rPr>
        <w:t>for</w:t>
      </w:r>
    </w:p>
    <w:p w14:paraId="7E096096" w14:textId="38583DBE" w:rsidR="00C06A1E" w:rsidRDefault="00C06A1E" w:rsidP="00C06A1E">
      <w:pPr>
        <w:jc w:val="center"/>
        <w:rPr>
          <w:rFonts w:ascii="Open Sans" w:hAnsi="Open Sans" w:cs="Open Sans"/>
          <w:b/>
          <w:sz w:val="28"/>
          <w:szCs w:val="28"/>
        </w:rPr>
      </w:pPr>
      <w:r>
        <w:rPr>
          <w:rFonts w:ascii="Open Sans" w:hAnsi="Open Sans" w:cs="Open Sans"/>
          <w:b/>
          <w:sz w:val="28"/>
          <w:szCs w:val="28"/>
        </w:rPr>
        <w:t>“Project of the Year” Award</w:t>
      </w:r>
    </w:p>
    <w:p w14:paraId="5B19A1E9" w14:textId="77777777" w:rsidR="00157654" w:rsidRDefault="00157654" w:rsidP="00C06A1E">
      <w:pPr>
        <w:jc w:val="center"/>
      </w:pPr>
    </w:p>
    <w:p w14:paraId="0793722B" w14:textId="2317E8B2" w:rsidR="00C06A1E" w:rsidRPr="00DF2D10" w:rsidRDefault="00C06A1E" w:rsidP="00C06A1E">
      <w:pPr>
        <w:pStyle w:val="NoSpacing"/>
        <w:rPr>
          <w:rFonts w:ascii="Open Sans" w:hAnsi="Open Sans" w:cs="Open Sans"/>
          <w:sz w:val="22"/>
          <w:szCs w:val="22"/>
        </w:rPr>
      </w:pPr>
      <w:r w:rsidRPr="00DF2D10">
        <w:rPr>
          <w:rFonts w:ascii="Open Sans" w:hAnsi="Open Sans" w:cs="Open Sans"/>
          <w:b/>
          <w:sz w:val="22"/>
          <w:szCs w:val="22"/>
        </w:rPr>
        <w:t xml:space="preserve">Name of Project: </w:t>
      </w:r>
      <w:r w:rsidR="00DF2D10" w:rsidRPr="00DF2D10">
        <w:rPr>
          <w:rFonts w:ascii="Open Sans" w:hAnsi="Open Sans" w:cs="Open Sans"/>
          <w:sz w:val="22"/>
          <w:szCs w:val="22"/>
        </w:rPr>
        <w:t>MSU Carport Solar Array</w:t>
      </w:r>
    </w:p>
    <w:p w14:paraId="3E8F94CB" w14:textId="77777777" w:rsidR="00C06A1E" w:rsidRPr="00DF2D10" w:rsidRDefault="00C06A1E" w:rsidP="00C06A1E">
      <w:pPr>
        <w:pStyle w:val="NoSpacing"/>
        <w:rPr>
          <w:rFonts w:ascii="Open Sans" w:hAnsi="Open Sans" w:cs="Open Sans"/>
          <w:b/>
          <w:sz w:val="22"/>
          <w:szCs w:val="22"/>
        </w:rPr>
      </w:pPr>
    </w:p>
    <w:p w14:paraId="179CADB6" w14:textId="1EFAA75A" w:rsidR="00C06A1E" w:rsidRPr="00DF2D10" w:rsidRDefault="00C06A1E" w:rsidP="00C06A1E">
      <w:pPr>
        <w:pStyle w:val="NoSpacing"/>
        <w:rPr>
          <w:rFonts w:ascii="Open Sans" w:hAnsi="Open Sans" w:cs="Open Sans"/>
          <w:sz w:val="22"/>
          <w:szCs w:val="22"/>
        </w:rPr>
      </w:pPr>
      <w:r w:rsidRPr="00DF2D10">
        <w:rPr>
          <w:rFonts w:ascii="Open Sans" w:hAnsi="Open Sans" w:cs="Open Sans"/>
          <w:b/>
          <w:sz w:val="22"/>
          <w:szCs w:val="22"/>
        </w:rPr>
        <w:t xml:space="preserve">Location of Project: </w:t>
      </w:r>
      <w:r w:rsidR="00DF2D10" w:rsidRPr="00DF2D10">
        <w:rPr>
          <w:rFonts w:ascii="Open Sans" w:hAnsi="Open Sans" w:cs="Open Sans"/>
          <w:sz w:val="22"/>
          <w:szCs w:val="22"/>
        </w:rPr>
        <w:t>MSU Campus, East Lansing, MI</w:t>
      </w:r>
    </w:p>
    <w:p w14:paraId="2F872C76" w14:textId="77777777" w:rsidR="00C06A1E" w:rsidRPr="00DF2D10" w:rsidRDefault="00C06A1E" w:rsidP="00C06A1E">
      <w:pPr>
        <w:pStyle w:val="NoSpacing"/>
        <w:rPr>
          <w:rFonts w:ascii="Open Sans" w:hAnsi="Open Sans" w:cs="Open Sans"/>
          <w:b/>
          <w:sz w:val="22"/>
          <w:szCs w:val="22"/>
        </w:rPr>
      </w:pPr>
    </w:p>
    <w:p w14:paraId="40C8AAE5" w14:textId="0D55004C" w:rsidR="00C06A1E" w:rsidRPr="00DF2D10" w:rsidRDefault="00C06A1E" w:rsidP="00C06A1E">
      <w:pPr>
        <w:pStyle w:val="NoSpacing"/>
        <w:rPr>
          <w:rFonts w:ascii="Open Sans" w:hAnsi="Open Sans" w:cs="Open Sans"/>
          <w:sz w:val="22"/>
          <w:szCs w:val="22"/>
        </w:rPr>
      </w:pPr>
      <w:r w:rsidRPr="00DF2D10">
        <w:rPr>
          <w:rFonts w:ascii="Open Sans" w:hAnsi="Open Sans" w:cs="Open Sans"/>
          <w:b/>
          <w:sz w:val="22"/>
          <w:szCs w:val="22"/>
        </w:rPr>
        <w:t xml:space="preserve">Name of Business: </w:t>
      </w:r>
      <w:r w:rsidR="00DF2D10" w:rsidRPr="00DF2D10">
        <w:rPr>
          <w:rFonts w:ascii="Open Sans" w:hAnsi="Open Sans" w:cs="Open Sans"/>
          <w:sz w:val="22"/>
          <w:szCs w:val="22"/>
        </w:rPr>
        <w:t>Michigan State University</w:t>
      </w:r>
    </w:p>
    <w:p w14:paraId="5A440B63" w14:textId="77777777" w:rsidR="00C06A1E" w:rsidRPr="00DF2D10" w:rsidRDefault="00C06A1E" w:rsidP="00DF41EC">
      <w:pPr>
        <w:pStyle w:val="NoSpacing"/>
        <w:rPr>
          <w:rFonts w:ascii="Open Sans" w:hAnsi="Open Sans" w:cs="Open Sans"/>
          <w:b/>
          <w:sz w:val="22"/>
          <w:szCs w:val="22"/>
        </w:rPr>
      </w:pPr>
    </w:p>
    <w:p w14:paraId="75786EE1" w14:textId="1766BB02" w:rsidR="00DF41EC" w:rsidRPr="00DF2D10" w:rsidRDefault="00DF41EC" w:rsidP="00DF41EC">
      <w:pPr>
        <w:pStyle w:val="NoSpacing"/>
        <w:rPr>
          <w:rFonts w:ascii="Open Sans" w:hAnsi="Open Sans" w:cs="Open Sans"/>
          <w:sz w:val="22"/>
          <w:szCs w:val="22"/>
        </w:rPr>
      </w:pPr>
      <w:r w:rsidRPr="00DF2D10">
        <w:rPr>
          <w:rFonts w:ascii="Open Sans" w:hAnsi="Open Sans" w:cs="Open Sans"/>
          <w:b/>
          <w:sz w:val="22"/>
          <w:szCs w:val="22"/>
        </w:rPr>
        <w:t xml:space="preserve">Your Name and Title: </w:t>
      </w:r>
      <w:r w:rsidR="00DF2D10" w:rsidRPr="00DF2D10">
        <w:rPr>
          <w:rFonts w:ascii="Open Sans" w:hAnsi="Open Sans" w:cs="Open Sans"/>
          <w:sz w:val="22"/>
          <w:szCs w:val="22"/>
        </w:rPr>
        <w:t>Amy Butler, Director of Sustainability</w:t>
      </w:r>
    </w:p>
    <w:p w14:paraId="355B19A8" w14:textId="77777777" w:rsidR="00DF41EC" w:rsidRPr="00DF2D10" w:rsidRDefault="00DF41EC" w:rsidP="00DF41EC">
      <w:pPr>
        <w:pStyle w:val="NoSpacing"/>
        <w:rPr>
          <w:rFonts w:ascii="Open Sans" w:hAnsi="Open Sans" w:cs="Open Sans"/>
          <w:sz w:val="22"/>
          <w:szCs w:val="22"/>
        </w:rPr>
      </w:pPr>
    </w:p>
    <w:p w14:paraId="1F3A2D79" w14:textId="34C3B821" w:rsidR="00DF41EC" w:rsidRPr="00DF2D10" w:rsidRDefault="00DF41EC" w:rsidP="00DF41EC">
      <w:pPr>
        <w:pStyle w:val="NoSpacing"/>
        <w:rPr>
          <w:rFonts w:ascii="Open Sans" w:hAnsi="Open Sans" w:cs="Open Sans"/>
          <w:sz w:val="22"/>
          <w:szCs w:val="22"/>
        </w:rPr>
      </w:pPr>
      <w:r w:rsidRPr="00DF2D10">
        <w:rPr>
          <w:rFonts w:ascii="Open Sans" w:hAnsi="Open Sans" w:cs="Open Sans"/>
          <w:b/>
          <w:sz w:val="22"/>
          <w:szCs w:val="22"/>
        </w:rPr>
        <w:t xml:space="preserve">Your Email Address: </w:t>
      </w:r>
      <w:r w:rsidR="00DF2D10" w:rsidRPr="00DF2D10">
        <w:rPr>
          <w:rFonts w:ascii="Open Sans" w:hAnsi="Open Sans" w:cs="Open Sans"/>
          <w:sz w:val="22"/>
          <w:szCs w:val="22"/>
        </w:rPr>
        <w:t>butle223@msu.edu</w:t>
      </w:r>
    </w:p>
    <w:p w14:paraId="02F40DCA" w14:textId="77777777" w:rsidR="00DF41EC" w:rsidRPr="00DF2D10" w:rsidRDefault="00DF41EC" w:rsidP="00DF41EC">
      <w:pPr>
        <w:pStyle w:val="NoSpacing"/>
        <w:rPr>
          <w:rFonts w:ascii="Open Sans" w:hAnsi="Open Sans" w:cs="Open Sans"/>
          <w:b/>
          <w:sz w:val="22"/>
          <w:szCs w:val="22"/>
        </w:rPr>
      </w:pPr>
    </w:p>
    <w:p w14:paraId="173F02AF" w14:textId="5C40BA8E" w:rsidR="00DF41EC" w:rsidRPr="00DF2D10" w:rsidRDefault="00DF41EC" w:rsidP="00DF41EC">
      <w:pPr>
        <w:pStyle w:val="NoSpacing"/>
        <w:rPr>
          <w:rFonts w:ascii="Open Sans" w:hAnsi="Open Sans" w:cs="Open Sans"/>
          <w:b/>
          <w:sz w:val="22"/>
          <w:szCs w:val="22"/>
        </w:rPr>
      </w:pPr>
      <w:r w:rsidRPr="00DF2D10">
        <w:rPr>
          <w:rFonts w:ascii="Open Sans" w:hAnsi="Open Sans" w:cs="Open Sans"/>
          <w:b/>
          <w:sz w:val="22"/>
          <w:szCs w:val="22"/>
        </w:rPr>
        <w:t xml:space="preserve">Your Phone Number: </w:t>
      </w:r>
      <w:r w:rsidR="00DF2D10" w:rsidRPr="00DF2D10">
        <w:rPr>
          <w:rFonts w:ascii="Open Sans" w:hAnsi="Open Sans" w:cs="Open Sans"/>
          <w:sz w:val="22"/>
          <w:szCs w:val="22"/>
        </w:rPr>
        <w:t>(517) 290-7565</w:t>
      </w:r>
    </w:p>
    <w:p w14:paraId="466E5050" w14:textId="77777777" w:rsidR="00DF41EC" w:rsidRPr="00DF2D10" w:rsidRDefault="00DF41EC" w:rsidP="00DF41EC">
      <w:pPr>
        <w:spacing w:line="480" w:lineRule="auto"/>
        <w:rPr>
          <w:rFonts w:ascii="Open Sans" w:hAnsi="Open Sans" w:cs="Open Sans"/>
          <w:b/>
          <w:sz w:val="22"/>
          <w:szCs w:val="22"/>
        </w:rPr>
      </w:pPr>
    </w:p>
    <w:p w14:paraId="709F3324" w14:textId="77F32B80" w:rsidR="00C06A1E" w:rsidRDefault="00C06A1E" w:rsidP="0047284F">
      <w:pPr>
        <w:pStyle w:val="NoSpacing"/>
        <w:numPr>
          <w:ilvl w:val="0"/>
          <w:numId w:val="7"/>
        </w:numPr>
      </w:pPr>
      <w:r w:rsidRPr="00DF2D10">
        <w:rPr>
          <w:b/>
        </w:rPr>
        <w:t>When did the project break ground?</w:t>
      </w:r>
      <w:r w:rsidR="00DF2D10" w:rsidRPr="00DF2D10">
        <w:rPr>
          <w:b/>
        </w:rPr>
        <w:t xml:space="preserve"> </w:t>
      </w:r>
      <w:r w:rsidR="00DF2D10" w:rsidRPr="00DF2D10">
        <w:t>March 2017</w:t>
      </w:r>
      <w:r w:rsidR="00DF2D10">
        <w:t xml:space="preserve">. </w:t>
      </w:r>
      <w:r w:rsidR="0047284F">
        <w:t xml:space="preserve"> The first set of data reported from the Solar Carport project was </w:t>
      </w:r>
      <w:r w:rsidR="00DF2D10">
        <w:t xml:space="preserve">reported for </w:t>
      </w:r>
      <w:r w:rsidR="0047284F">
        <w:t>February</w:t>
      </w:r>
      <w:r w:rsidR="00DF2D10">
        <w:t xml:space="preserve"> 2018. </w:t>
      </w:r>
    </w:p>
    <w:p w14:paraId="1C24E0B7" w14:textId="77777777" w:rsidR="0047284F" w:rsidRPr="00DF2D10" w:rsidRDefault="0047284F" w:rsidP="0047284F">
      <w:pPr>
        <w:pStyle w:val="NoSpacing"/>
        <w:rPr>
          <w:b/>
        </w:rPr>
      </w:pPr>
    </w:p>
    <w:p w14:paraId="0F58B2D4" w14:textId="7FC65B15" w:rsidR="00DF2D10" w:rsidRDefault="00C06A1E" w:rsidP="0047284F">
      <w:pPr>
        <w:pStyle w:val="NoSpacing"/>
        <w:numPr>
          <w:ilvl w:val="0"/>
          <w:numId w:val="7"/>
        </w:numPr>
      </w:pPr>
      <w:r w:rsidRPr="00DF2D10">
        <w:rPr>
          <w:b/>
        </w:rPr>
        <w:t>What can you tell us about the project?</w:t>
      </w:r>
      <w:r w:rsidR="00DF2D10" w:rsidRPr="00DF2D10">
        <w:rPr>
          <w:b/>
        </w:rPr>
        <w:t xml:space="preserve">  </w:t>
      </w:r>
      <w:r w:rsidR="00DF2D10" w:rsidRPr="00DF2D10">
        <w:t xml:space="preserve">Michigan State University has constructed the largest non-utility Carport Solar Array (Solar Project) in North America.  It consists of five commuter parking lots on MSU’s main campus including 5,000 parking spots and 45 acres. The solar arrays were designed to produce a combined total of 13.4 MW DC peak power, 10.5 MW AC peak power and a total estimated 15,000 MWh/year of solar energy. This is equivalent to enough energy to serve 1,800 Michigan Households, and equivalent to approximately one of MSU’s existing on-site generators.  It also represents approximately 18 % of MSU Peak power demand and 5 % of MSU’s total annual energy demand.  </w:t>
      </w:r>
    </w:p>
    <w:p w14:paraId="77A1411E" w14:textId="004C0BEC" w:rsidR="00DF2D10" w:rsidRDefault="00DF2D10" w:rsidP="00DF2D10">
      <w:pPr>
        <w:pStyle w:val="NoSpacing"/>
      </w:pPr>
    </w:p>
    <w:p w14:paraId="7B29925A" w14:textId="6512C1C3" w:rsidR="008030AB" w:rsidRDefault="008030AB" w:rsidP="008030AB">
      <w:pPr>
        <w:spacing w:after="160" w:line="259" w:lineRule="auto"/>
        <w:ind w:left="720"/>
      </w:pPr>
      <w:r>
        <w:t xml:space="preserve">The decision to integrate renewable energy into the university micro-grid was part of the broader MSU Energy Transition Plan developed and approved through University governance.  As such, the size of the renewable energy system needed to bold and meaningful to facilitate the assessment, analysis and learning associated with integrating variable power generation into the overall university energy portfolio. </w:t>
      </w:r>
    </w:p>
    <w:p w14:paraId="6491D0A6" w14:textId="607BC48F" w:rsidR="000C797B" w:rsidRDefault="000C797B" w:rsidP="000C797B">
      <w:pPr>
        <w:spacing w:after="160" w:line="259" w:lineRule="auto"/>
        <w:ind w:left="720"/>
      </w:pPr>
      <w:r>
        <w:t xml:space="preserve">With the university being a recognized leader in research and technology, there was a natural fit for MSU to lead by example in demonstrating larger scale renewable energy integration into micro-grids. </w:t>
      </w:r>
    </w:p>
    <w:p w14:paraId="7E9246A1" w14:textId="5ABCB447" w:rsidR="000C797B" w:rsidRPr="000C797B" w:rsidRDefault="000C797B" w:rsidP="000C797B">
      <w:pPr>
        <w:spacing w:after="160" w:line="259" w:lineRule="auto"/>
        <w:ind w:left="720"/>
        <w:rPr>
          <w:rFonts w:ascii="Cambria" w:eastAsia="Calibri" w:hAnsi="Cambria" w:cs="Times New Roman"/>
          <w:iCs/>
        </w:rPr>
      </w:pPr>
      <w:r w:rsidRPr="000C797B">
        <w:rPr>
          <w:rFonts w:ascii="Cambria" w:eastAsia="Calibri" w:hAnsi="Cambria" w:cs="Times New Roman"/>
        </w:rPr>
        <w:lastRenderedPageBreak/>
        <w:t xml:space="preserve">The Solar Project was financed through a 25-year Power Purchase Agreement with Inovateus, a solar-based company based in Indiana, and Alterra [now a subsidiary of Innergex Renewable Energy Inc.].   </w:t>
      </w:r>
    </w:p>
    <w:p w14:paraId="2902174F" w14:textId="0B4FFF41" w:rsidR="00C06A1E" w:rsidRPr="00910733" w:rsidRDefault="00365366" w:rsidP="0047284F">
      <w:pPr>
        <w:pStyle w:val="NoSpacing"/>
        <w:numPr>
          <w:ilvl w:val="0"/>
          <w:numId w:val="7"/>
        </w:numPr>
        <w:rPr>
          <w:b/>
        </w:rPr>
      </w:pPr>
      <w:r w:rsidRPr="00DF2D10">
        <w:rPr>
          <w:b/>
        </w:rPr>
        <w:t>How long has your company been in operation?</w:t>
      </w:r>
      <w:r w:rsidR="00DF2D10" w:rsidRPr="00DF2D10">
        <w:rPr>
          <w:b/>
        </w:rPr>
        <w:t xml:space="preserve"> </w:t>
      </w:r>
      <w:r w:rsidR="00DF2D10" w:rsidRPr="00910733">
        <w:t>M</w:t>
      </w:r>
      <w:r w:rsidR="008030AB">
        <w:t xml:space="preserve">SU </w:t>
      </w:r>
      <w:r w:rsidR="00DF2D10" w:rsidRPr="00910733">
        <w:t xml:space="preserve">was established in 1855 as the </w:t>
      </w:r>
      <w:r w:rsidR="00910733">
        <w:t xml:space="preserve">Agricultural College of the State of Michigan. It was the pioneer land-grant university in the United States and served as a prototype for future land grant institutions under the Morrill Act.  </w:t>
      </w:r>
      <w:r w:rsidR="008030AB">
        <w:t xml:space="preserve">MSU was the first institution of higher learning in the United States to teach scientific agriculture. </w:t>
      </w:r>
      <w:r w:rsidR="00910733" w:rsidRPr="00910733">
        <w:t xml:space="preserve">MSU was called upon to address growing areas of concern in the country: education, agriculture, infrastructure and science. Today, MSU’s </w:t>
      </w:r>
      <w:r w:rsidR="0047284F" w:rsidRPr="00910733">
        <w:t>5,200-acre</w:t>
      </w:r>
      <w:r w:rsidR="00910733" w:rsidRPr="00910733">
        <w:t xml:space="preserve"> campus is still home to leading research, as well as cutting-edge technologies, award-winning programs and thousands of Spartans working to make a difference every day</w:t>
      </w:r>
      <w:r w:rsidR="00910733">
        <w:t xml:space="preserve">.  </w:t>
      </w:r>
    </w:p>
    <w:p w14:paraId="584FE981" w14:textId="77777777" w:rsidR="00910733" w:rsidRPr="00DF2D10" w:rsidRDefault="00910733" w:rsidP="00910733">
      <w:pPr>
        <w:pStyle w:val="NoSpacing"/>
        <w:ind w:left="360"/>
        <w:rPr>
          <w:b/>
        </w:rPr>
      </w:pPr>
    </w:p>
    <w:p w14:paraId="2EAE42D9" w14:textId="504F4BA4" w:rsidR="00365366" w:rsidRDefault="00365366" w:rsidP="0047284F">
      <w:pPr>
        <w:pStyle w:val="NoSpacing"/>
        <w:numPr>
          <w:ilvl w:val="0"/>
          <w:numId w:val="7"/>
        </w:numPr>
      </w:pPr>
      <w:r w:rsidRPr="00DF2D10">
        <w:rPr>
          <w:b/>
        </w:rPr>
        <w:t>What is the location of your company’s headquarters?</w:t>
      </w:r>
      <w:r w:rsidR="00DF2D10" w:rsidRPr="00DF2D10">
        <w:rPr>
          <w:b/>
        </w:rPr>
        <w:t xml:space="preserve"> </w:t>
      </w:r>
      <w:r w:rsidR="00DF2D10" w:rsidRPr="00910733">
        <w:t>Michigan State University, 426 Hannah Building, East Lansing, MI.</w:t>
      </w:r>
      <w:r w:rsidR="00910733">
        <w:t xml:space="preserve"> 48824</w:t>
      </w:r>
    </w:p>
    <w:p w14:paraId="11EC28E9" w14:textId="77777777" w:rsidR="008030AB" w:rsidRDefault="008030AB" w:rsidP="008030AB">
      <w:pPr>
        <w:pStyle w:val="ListParagraph"/>
      </w:pPr>
    </w:p>
    <w:p w14:paraId="6E475020" w14:textId="2632761C" w:rsidR="00365366" w:rsidRDefault="00365366" w:rsidP="0047284F">
      <w:pPr>
        <w:pStyle w:val="ListParagraph"/>
        <w:numPr>
          <w:ilvl w:val="0"/>
          <w:numId w:val="7"/>
        </w:numPr>
        <w:spacing w:line="480" w:lineRule="auto"/>
        <w:rPr>
          <w:rFonts w:ascii="Open Sans" w:hAnsi="Open Sans" w:cs="Open Sans"/>
          <w:b/>
          <w:sz w:val="22"/>
          <w:szCs w:val="22"/>
        </w:rPr>
      </w:pPr>
      <w:r w:rsidRPr="00DF2D10">
        <w:rPr>
          <w:rFonts w:ascii="Open Sans" w:hAnsi="Open Sans" w:cs="Open Sans"/>
          <w:b/>
          <w:sz w:val="22"/>
          <w:szCs w:val="22"/>
        </w:rPr>
        <w:t>What are your company’s locations in Michigan?</w:t>
      </w:r>
    </w:p>
    <w:p w14:paraId="127F9904" w14:textId="77777777" w:rsidR="00B41A74" w:rsidRPr="00B41A74" w:rsidRDefault="00B41A74" w:rsidP="00B41A74">
      <w:pPr>
        <w:ind w:left="720"/>
        <w:rPr>
          <w:rFonts w:ascii="Calibri Light" w:hAnsi="Calibri Light" w:cs="Calibri Light"/>
        </w:rPr>
      </w:pPr>
      <w:r w:rsidRPr="00B41A74">
        <w:rPr>
          <w:rFonts w:ascii="Calibri Light" w:hAnsi="Calibri Light" w:cs="Calibri Light"/>
        </w:rPr>
        <w:t>STATE OF MICHIGAN: MSU CAMPUSES: “</w:t>
      </w:r>
      <w:hyperlink r:id="rId6" w:history="1">
        <w:r w:rsidRPr="00B41A74">
          <w:rPr>
            <w:rStyle w:val="Hyperlink"/>
            <w:rFonts w:ascii="Calibri Light" w:hAnsi="Calibri Light" w:cs="Calibri Light"/>
          </w:rPr>
          <w:t>The State of MI as Our Campus</w:t>
        </w:r>
      </w:hyperlink>
      <w:r w:rsidRPr="00B41A74">
        <w:rPr>
          <w:rFonts w:ascii="Calibri Light" w:hAnsi="Calibri Light" w:cs="Calibri Light"/>
        </w:rPr>
        <w:t>”</w:t>
      </w:r>
    </w:p>
    <w:p w14:paraId="441DDF88" w14:textId="77777777" w:rsidR="00B41A74" w:rsidRPr="00B41A74" w:rsidRDefault="00B41A74" w:rsidP="00B41A74">
      <w:pPr>
        <w:ind w:left="720"/>
        <w:rPr>
          <w:rFonts w:ascii="Calibri Light" w:hAnsi="Calibri Light" w:cs="Calibri Light"/>
        </w:rPr>
      </w:pPr>
      <w:r w:rsidRPr="00B41A74">
        <w:rPr>
          <w:rFonts w:ascii="Calibri Light" w:hAnsi="Calibri Light" w:cs="Calibri Light"/>
        </w:rPr>
        <w:t xml:space="preserve">MSU International Programs, Office, and Partnerships: </w:t>
      </w:r>
      <w:hyperlink r:id="rId7" w:history="1">
        <w:r w:rsidRPr="00B41A74">
          <w:rPr>
            <w:rStyle w:val="Hyperlink"/>
            <w:rFonts w:ascii="Calibri Light" w:hAnsi="Calibri Light" w:cs="Calibri Light"/>
          </w:rPr>
          <w:t>ISP Site</w:t>
        </w:r>
      </w:hyperlink>
    </w:p>
    <w:p w14:paraId="49153D45" w14:textId="77777777" w:rsidR="00B41A74" w:rsidRPr="00B41A74" w:rsidRDefault="00B41A74" w:rsidP="00B41A74">
      <w:pPr>
        <w:ind w:left="720"/>
        <w:rPr>
          <w:rFonts w:ascii="Calibri Light" w:hAnsi="Calibri Light" w:cs="Calibri Light"/>
        </w:rPr>
      </w:pPr>
      <w:r w:rsidRPr="00B41A74">
        <w:rPr>
          <w:rFonts w:ascii="Calibri Light" w:hAnsi="Calibri Light" w:cs="Calibri Light"/>
        </w:rPr>
        <w:t xml:space="preserve">MSU – East Lansing, MI </w:t>
      </w:r>
    </w:p>
    <w:p w14:paraId="4EDC6A3D" w14:textId="12C8AC02" w:rsidR="00B41A74" w:rsidRPr="00B41A74" w:rsidRDefault="00B41A74" w:rsidP="00B41A74">
      <w:pPr>
        <w:ind w:left="720"/>
        <w:rPr>
          <w:rFonts w:ascii="Calibri Light" w:hAnsi="Calibri Light" w:cs="Calibri Light"/>
        </w:rPr>
      </w:pPr>
      <w:r w:rsidRPr="00B41A74">
        <w:rPr>
          <w:rFonts w:ascii="Calibri Light" w:hAnsi="Calibri Light" w:cs="Calibri Light"/>
        </w:rPr>
        <w:t>MSU – Secchia Center (</w:t>
      </w:r>
      <w:hyperlink r:id="rId8" w:history="1">
        <w:r w:rsidRPr="00B41A74">
          <w:rPr>
            <w:rStyle w:val="Hyperlink"/>
            <w:rFonts w:ascii="Calibri Light" w:hAnsi="Calibri Light" w:cs="Calibri Light"/>
          </w:rPr>
          <w:t>Site Link</w:t>
        </w:r>
      </w:hyperlink>
      <w:r w:rsidRPr="00B41A74">
        <w:rPr>
          <w:rFonts w:ascii="Calibri Light" w:hAnsi="Calibri Light" w:cs="Calibri Light"/>
        </w:rPr>
        <w:t xml:space="preserve">), </w:t>
      </w:r>
      <w:r w:rsidRPr="00B41A74">
        <w:rPr>
          <w:rFonts w:ascii="Calibri Light" w:hAnsi="Calibri Light" w:cs="Calibri Light"/>
          <w:shd w:val="clear" w:color="auto" w:fill="FFFFFF"/>
        </w:rPr>
        <w:t>15 Michigan St NE, Grand Rapids, Michigan, 49503</w:t>
      </w:r>
    </w:p>
    <w:p w14:paraId="78E48EC2" w14:textId="608C424F" w:rsidR="00B41A74" w:rsidRDefault="00B41A74" w:rsidP="00B41A74">
      <w:pPr>
        <w:ind w:left="720"/>
        <w:rPr>
          <w:rFonts w:ascii="Calibri Light" w:hAnsi="Calibri Light" w:cs="Calibri Light"/>
        </w:rPr>
      </w:pPr>
      <w:r w:rsidRPr="00B41A74">
        <w:rPr>
          <w:rFonts w:ascii="Calibri Light" w:hAnsi="Calibri Light" w:cs="Calibri Light"/>
        </w:rPr>
        <w:t>MSU Flint Campus – College of Human Medicine (</w:t>
      </w:r>
      <w:hyperlink r:id="rId9" w:history="1">
        <w:r w:rsidRPr="00B41A74">
          <w:rPr>
            <w:rStyle w:val="Hyperlink"/>
            <w:rFonts w:ascii="Calibri Light" w:hAnsi="Calibri Light" w:cs="Calibri Light"/>
          </w:rPr>
          <w:t>Link</w:t>
        </w:r>
      </w:hyperlink>
      <w:r w:rsidRPr="00B41A74">
        <w:rPr>
          <w:rFonts w:ascii="Calibri Light" w:hAnsi="Calibri Light" w:cs="Calibri Light"/>
        </w:rPr>
        <w:t>)</w:t>
      </w:r>
    </w:p>
    <w:p w14:paraId="7FD8AB5C" w14:textId="71A57769" w:rsidR="0047284F" w:rsidRPr="00B41A74" w:rsidRDefault="0047284F" w:rsidP="00B41A74">
      <w:pPr>
        <w:ind w:left="720"/>
        <w:rPr>
          <w:rFonts w:ascii="Calibri Light" w:hAnsi="Calibri Light" w:cs="Calibri Light"/>
        </w:rPr>
      </w:pPr>
      <w:r>
        <w:rPr>
          <w:rFonts w:ascii="Calibri Light" w:hAnsi="Calibri Light" w:cs="Calibri Light"/>
        </w:rPr>
        <w:t xml:space="preserve">And multiple research centers located throughout the state.  </w:t>
      </w:r>
    </w:p>
    <w:p w14:paraId="3E9B5F98" w14:textId="77777777" w:rsidR="00B41A74" w:rsidRPr="00B41A74" w:rsidRDefault="00B41A74" w:rsidP="00B41A74">
      <w:pPr>
        <w:pStyle w:val="ListParagraph"/>
        <w:rPr>
          <w:rFonts w:ascii="Open Sans" w:hAnsi="Open Sans" w:cs="Open Sans"/>
          <w:b/>
          <w:sz w:val="22"/>
          <w:szCs w:val="22"/>
        </w:rPr>
      </w:pPr>
    </w:p>
    <w:p w14:paraId="40D9DEE6" w14:textId="005F7210" w:rsidR="00365366" w:rsidRPr="008030AB" w:rsidRDefault="00365366" w:rsidP="0047284F">
      <w:pPr>
        <w:pStyle w:val="ListParagraph"/>
        <w:numPr>
          <w:ilvl w:val="0"/>
          <w:numId w:val="7"/>
        </w:numPr>
        <w:spacing w:line="480" w:lineRule="auto"/>
        <w:rPr>
          <w:rFonts w:ascii="Open Sans" w:hAnsi="Open Sans" w:cs="Open Sans"/>
          <w:sz w:val="22"/>
          <w:szCs w:val="22"/>
        </w:rPr>
      </w:pPr>
      <w:r w:rsidRPr="00DF2D10">
        <w:rPr>
          <w:rFonts w:ascii="Open Sans" w:hAnsi="Open Sans" w:cs="Open Sans"/>
          <w:b/>
          <w:sz w:val="22"/>
          <w:szCs w:val="22"/>
        </w:rPr>
        <w:t>Where was your company founded?</w:t>
      </w:r>
      <w:r w:rsidR="00DF2D10" w:rsidRPr="00DF2D10">
        <w:rPr>
          <w:rFonts w:ascii="Open Sans" w:hAnsi="Open Sans" w:cs="Open Sans"/>
          <w:b/>
          <w:sz w:val="22"/>
          <w:szCs w:val="22"/>
        </w:rPr>
        <w:t xml:space="preserve"> </w:t>
      </w:r>
      <w:r w:rsidR="008030AB">
        <w:rPr>
          <w:rFonts w:ascii="Open Sans" w:hAnsi="Open Sans" w:cs="Open Sans"/>
          <w:sz w:val="22"/>
          <w:szCs w:val="22"/>
        </w:rPr>
        <w:t xml:space="preserve"> see above.</w:t>
      </w:r>
    </w:p>
    <w:p w14:paraId="01490064" w14:textId="22EEDBE7" w:rsidR="00365366" w:rsidRDefault="00365366" w:rsidP="0047284F">
      <w:pPr>
        <w:pStyle w:val="NoSpacing"/>
        <w:numPr>
          <w:ilvl w:val="0"/>
          <w:numId w:val="7"/>
        </w:numPr>
      </w:pPr>
      <w:r w:rsidRPr="008D2286">
        <w:rPr>
          <w:b/>
        </w:rPr>
        <w:t>What services or products does your company offer?</w:t>
      </w:r>
      <w:r w:rsidR="00DF2D10" w:rsidRPr="00DF2D10">
        <w:t xml:space="preserve"> MSU is </w:t>
      </w:r>
      <w:r w:rsidR="008D2286">
        <w:t>one of the top research universities in the world</w:t>
      </w:r>
      <w:r w:rsidR="008D2286" w:rsidRPr="008D2286">
        <w:t>—on one of the biggest, greenest campuses in the nation—and is home to a diverse community of dedicated students and scholars, athletes and artists, scientists and leaders</w:t>
      </w:r>
      <w:r w:rsidR="008D2286">
        <w:t xml:space="preserve">.  </w:t>
      </w:r>
      <w:r w:rsidR="008030AB">
        <w:t>MSU provides scholarly research</w:t>
      </w:r>
      <w:r w:rsidR="0047284F">
        <w:t xml:space="preserve"> education and community engagement.  It</w:t>
      </w:r>
      <w:r w:rsidR="008030AB">
        <w:t xml:space="preserve"> utilizes the campus as a learning, living laboratory to test</w:t>
      </w:r>
      <w:r w:rsidR="0047284F">
        <w:t>,</w:t>
      </w:r>
      <w:r w:rsidR="008030AB">
        <w:t xml:space="preserve"> pilot</w:t>
      </w:r>
      <w:r w:rsidR="0047284F">
        <w:t xml:space="preserve"> and demonstrate new</w:t>
      </w:r>
      <w:r w:rsidR="008030AB">
        <w:t xml:space="preserve"> technologies</w:t>
      </w:r>
      <w:r w:rsidR="0047284F">
        <w:t xml:space="preserve"> for both</w:t>
      </w:r>
      <w:r w:rsidR="008030AB">
        <w:t xml:space="preserve"> business and educational purposes. MSU also provides extensive outreach and community engagement including energy, sustainability, and complex environmental issues. </w:t>
      </w:r>
    </w:p>
    <w:p w14:paraId="50B21838" w14:textId="77777777" w:rsidR="008D2286" w:rsidRPr="00DF2D10" w:rsidRDefault="008D2286" w:rsidP="008D2286">
      <w:pPr>
        <w:pStyle w:val="NoSpacing"/>
        <w:ind w:left="360"/>
      </w:pPr>
    </w:p>
    <w:p w14:paraId="310AAC8F" w14:textId="25A9564C" w:rsidR="00365366" w:rsidRDefault="00C06A1E" w:rsidP="0047284F">
      <w:pPr>
        <w:pStyle w:val="ListParagraph"/>
        <w:numPr>
          <w:ilvl w:val="0"/>
          <w:numId w:val="7"/>
        </w:numPr>
        <w:rPr>
          <w:rFonts w:ascii="Open Sans" w:hAnsi="Open Sans" w:cs="Open Sans"/>
          <w:b/>
          <w:sz w:val="22"/>
          <w:szCs w:val="22"/>
        </w:rPr>
      </w:pPr>
      <w:r w:rsidRPr="00DF2D10">
        <w:rPr>
          <w:rFonts w:ascii="Open Sans" w:hAnsi="Open Sans" w:cs="Open Sans"/>
          <w:b/>
          <w:sz w:val="22"/>
          <w:szCs w:val="22"/>
        </w:rPr>
        <w:t>How has the project</w:t>
      </w:r>
      <w:r w:rsidR="00365366" w:rsidRPr="00DF2D10">
        <w:rPr>
          <w:rFonts w:ascii="Open Sans" w:hAnsi="Open Sans" w:cs="Open Sans"/>
          <w:b/>
          <w:sz w:val="22"/>
          <w:szCs w:val="22"/>
        </w:rPr>
        <w:t xml:space="preserve"> supported and/or expanded the growth of advanced energy in Michigan?</w:t>
      </w:r>
      <w:r w:rsidR="00743FF4" w:rsidRPr="00DF2D10">
        <w:rPr>
          <w:rFonts w:ascii="Open Sans" w:hAnsi="Open Sans" w:cs="Open Sans"/>
          <w:b/>
          <w:sz w:val="22"/>
          <w:szCs w:val="22"/>
        </w:rPr>
        <w:t xml:space="preserve"> What advanced energy technologies or measures does your project showcase?</w:t>
      </w:r>
    </w:p>
    <w:p w14:paraId="4BEE4224" w14:textId="77777777" w:rsidR="008030AB" w:rsidRPr="008030AB" w:rsidRDefault="008030AB" w:rsidP="008030AB">
      <w:pPr>
        <w:pStyle w:val="ListParagraph"/>
        <w:rPr>
          <w:rFonts w:ascii="Open Sans" w:hAnsi="Open Sans" w:cs="Open Sans"/>
          <w:b/>
          <w:sz w:val="22"/>
          <w:szCs w:val="22"/>
        </w:rPr>
      </w:pPr>
    </w:p>
    <w:p w14:paraId="6C607826" w14:textId="11534631" w:rsidR="008030AB" w:rsidRDefault="008030AB" w:rsidP="008030AB">
      <w:pPr>
        <w:ind w:left="720"/>
        <w:rPr>
          <w:rFonts w:ascii="Open Sans" w:hAnsi="Open Sans" w:cs="Open Sans"/>
          <w:sz w:val="22"/>
          <w:szCs w:val="22"/>
        </w:rPr>
      </w:pPr>
      <w:r w:rsidRPr="00FF793B">
        <w:rPr>
          <w:rFonts w:ascii="Open Sans" w:hAnsi="Open Sans" w:cs="Open Sans"/>
          <w:sz w:val="22"/>
          <w:szCs w:val="22"/>
        </w:rPr>
        <w:t xml:space="preserve">The size of the project </w:t>
      </w:r>
      <w:r w:rsidR="000C797B">
        <w:rPr>
          <w:rFonts w:ascii="Open Sans" w:hAnsi="Open Sans" w:cs="Open Sans"/>
          <w:sz w:val="22"/>
          <w:szCs w:val="22"/>
        </w:rPr>
        <w:t xml:space="preserve">in concert with the fact that the university remains vertically integrated on energy assets informs </w:t>
      </w:r>
      <w:r w:rsidRPr="00FF793B">
        <w:rPr>
          <w:rFonts w:ascii="Open Sans" w:hAnsi="Open Sans" w:cs="Open Sans"/>
          <w:sz w:val="22"/>
          <w:szCs w:val="22"/>
        </w:rPr>
        <w:t xml:space="preserve">a greater understanding </w:t>
      </w:r>
      <w:r w:rsidR="00FF793B">
        <w:rPr>
          <w:rFonts w:ascii="Open Sans" w:hAnsi="Open Sans" w:cs="Open Sans"/>
          <w:sz w:val="22"/>
          <w:szCs w:val="22"/>
        </w:rPr>
        <w:t>of</w:t>
      </w:r>
      <w:r w:rsidRPr="00FF793B">
        <w:rPr>
          <w:rFonts w:ascii="Open Sans" w:hAnsi="Open Sans" w:cs="Open Sans"/>
          <w:sz w:val="22"/>
          <w:szCs w:val="22"/>
        </w:rPr>
        <w:t xml:space="preserve"> the adoption of</w:t>
      </w:r>
      <w:r w:rsidR="00FF793B">
        <w:rPr>
          <w:rFonts w:ascii="Open Sans" w:hAnsi="Open Sans" w:cs="Open Sans"/>
          <w:sz w:val="22"/>
          <w:szCs w:val="22"/>
        </w:rPr>
        <w:t xml:space="preserve"> </w:t>
      </w:r>
      <w:r w:rsidRPr="00FF793B">
        <w:rPr>
          <w:rFonts w:ascii="Open Sans" w:hAnsi="Open Sans" w:cs="Open Sans"/>
          <w:sz w:val="22"/>
          <w:szCs w:val="22"/>
        </w:rPr>
        <w:t>renewable energy into micr</w:t>
      </w:r>
      <w:r w:rsidR="00FF793B" w:rsidRPr="00FF793B">
        <w:rPr>
          <w:rFonts w:ascii="Open Sans" w:hAnsi="Open Sans" w:cs="Open Sans"/>
          <w:sz w:val="22"/>
          <w:szCs w:val="22"/>
        </w:rPr>
        <w:t xml:space="preserve">o-grids.  </w:t>
      </w:r>
      <w:r w:rsidR="00FF793B">
        <w:rPr>
          <w:rFonts w:ascii="Open Sans" w:hAnsi="Open Sans" w:cs="Open Sans"/>
          <w:sz w:val="22"/>
          <w:szCs w:val="22"/>
        </w:rPr>
        <w:t>As a public research and educational facility, the project serves as a learning and training platform for: other universities; business; students; and the community.  This aspect is key to advancing energy technologies in Michigan.  MSU conduct</w:t>
      </w:r>
      <w:r w:rsidR="0047284F">
        <w:rPr>
          <w:rFonts w:ascii="Open Sans" w:hAnsi="Open Sans" w:cs="Open Sans"/>
          <w:sz w:val="22"/>
          <w:szCs w:val="22"/>
        </w:rPr>
        <w:t>s</w:t>
      </w:r>
      <w:r w:rsidR="00FF793B">
        <w:rPr>
          <w:rFonts w:ascii="Open Sans" w:hAnsi="Open Sans" w:cs="Open Sans"/>
          <w:sz w:val="22"/>
          <w:szCs w:val="22"/>
        </w:rPr>
        <w:t xml:space="preserve"> numerous outside tours, training opportunities and academic integrations surround the learning process of the systems integration.  As the project </w:t>
      </w:r>
      <w:r w:rsidR="00FF793B">
        <w:rPr>
          <w:rFonts w:ascii="Open Sans" w:hAnsi="Open Sans" w:cs="Open Sans"/>
          <w:sz w:val="22"/>
          <w:szCs w:val="22"/>
        </w:rPr>
        <w:lastRenderedPageBreak/>
        <w:t>continues oper</w:t>
      </w:r>
      <w:r w:rsidR="0047284F">
        <w:rPr>
          <w:rFonts w:ascii="Open Sans" w:hAnsi="Open Sans" w:cs="Open Sans"/>
          <w:sz w:val="22"/>
          <w:szCs w:val="22"/>
        </w:rPr>
        <w:t>ation and the system is studied;</w:t>
      </w:r>
      <w:r w:rsidR="00FF793B">
        <w:rPr>
          <w:rFonts w:ascii="Open Sans" w:hAnsi="Open Sans" w:cs="Open Sans"/>
          <w:sz w:val="22"/>
          <w:szCs w:val="22"/>
        </w:rPr>
        <w:t xml:space="preserve"> case studies on the systems integration will be prepared and presented</w:t>
      </w:r>
      <w:r w:rsidR="000C797B">
        <w:rPr>
          <w:rFonts w:ascii="Open Sans" w:hAnsi="Open Sans" w:cs="Open Sans"/>
          <w:sz w:val="22"/>
          <w:szCs w:val="22"/>
        </w:rPr>
        <w:t xml:space="preserve">, consistent with the terms of the Power Purchase Agreement. </w:t>
      </w:r>
    </w:p>
    <w:p w14:paraId="0F5A5CBA" w14:textId="18A3FD2D" w:rsidR="000C797B" w:rsidRDefault="000C797B" w:rsidP="008030AB">
      <w:pPr>
        <w:ind w:left="720"/>
        <w:rPr>
          <w:rFonts w:ascii="Open Sans" w:hAnsi="Open Sans" w:cs="Open Sans"/>
          <w:sz w:val="22"/>
          <w:szCs w:val="22"/>
        </w:rPr>
      </w:pPr>
    </w:p>
    <w:p w14:paraId="5D1B1B45" w14:textId="77777777" w:rsidR="00B41A74" w:rsidRPr="00B41A74" w:rsidRDefault="00B41A74" w:rsidP="00B41A74">
      <w:pPr>
        <w:ind w:left="720"/>
        <w:rPr>
          <w:rFonts w:ascii="Open Sans" w:hAnsi="Open Sans" w:cs="Open Sans"/>
          <w:iCs/>
          <w:sz w:val="22"/>
          <w:szCs w:val="22"/>
        </w:rPr>
      </w:pPr>
      <w:r>
        <w:rPr>
          <w:rFonts w:ascii="Open Sans" w:hAnsi="Open Sans" w:cs="Open Sans"/>
          <w:sz w:val="22"/>
          <w:szCs w:val="22"/>
        </w:rPr>
        <w:t xml:space="preserve">Another aspect of this project that will contribute to the expansion advanced energy solutions is the financing solution employed by the university to realize the project. </w:t>
      </w:r>
      <w:r w:rsidRPr="00B41A74">
        <w:rPr>
          <w:rFonts w:ascii="Open Sans" w:hAnsi="Open Sans" w:cs="Open Sans"/>
          <w:sz w:val="22"/>
          <w:szCs w:val="22"/>
        </w:rPr>
        <w:t xml:space="preserve">The innovative financing approach preserved initial capital and allowed MSU to reap overall project savings.  These companies will own the carports and provide the maintenance and MSU will purchase 100 % of the electricity generated by the solar array at the guaranteed fixed price over the 25-year period.  </w:t>
      </w:r>
    </w:p>
    <w:p w14:paraId="23B96671" w14:textId="245DC8EC" w:rsidR="008030AB" w:rsidRPr="008030AB" w:rsidRDefault="008030AB" w:rsidP="008030AB">
      <w:pPr>
        <w:ind w:left="720"/>
        <w:rPr>
          <w:rFonts w:ascii="Open Sans" w:hAnsi="Open Sans" w:cs="Open Sans"/>
          <w:b/>
          <w:sz w:val="22"/>
          <w:szCs w:val="22"/>
        </w:rPr>
      </w:pPr>
    </w:p>
    <w:p w14:paraId="7C5D4ADB" w14:textId="2E8DB1B5" w:rsidR="00201F02" w:rsidRDefault="00452BA1" w:rsidP="00201F02">
      <w:pPr>
        <w:pStyle w:val="ListParagraph"/>
        <w:rPr>
          <w:rFonts w:ascii="Open Sans" w:hAnsi="Open Sans" w:cs="Open Sans"/>
          <w:sz w:val="22"/>
          <w:szCs w:val="22"/>
        </w:rPr>
      </w:pPr>
      <w:r>
        <w:rPr>
          <w:rFonts w:ascii="Open Sans" w:hAnsi="Open Sans" w:cs="Open Sans"/>
          <w:sz w:val="22"/>
          <w:szCs w:val="22"/>
        </w:rPr>
        <w:t xml:space="preserve">The </w:t>
      </w:r>
      <w:r w:rsidRPr="00452BA1">
        <w:rPr>
          <w:rFonts w:ascii="Open Sans" w:hAnsi="Open Sans" w:cs="Open Sans"/>
          <w:sz w:val="22"/>
          <w:szCs w:val="22"/>
        </w:rPr>
        <w:t xml:space="preserve">carport solar array </w:t>
      </w:r>
      <w:r>
        <w:rPr>
          <w:rFonts w:ascii="Open Sans" w:hAnsi="Open Sans" w:cs="Open Sans"/>
          <w:sz w:val="22"/>
          <w:szCs w:val="22"/>
        </w:rPr>
        <w:t>will</w:t>
      </w:r>
      <w:r w:rsidR="0047284F">
        <w:rPr>
          <w:rFonts w:ascii="Open Sans" w:hAnsi="Open Sans" w:cs="Open Sans"/>
          <w:sz w:val="22"/>
          <w:szCs w:val="22"/>
        </w:rPr>
        <w:t xml:space="preserve"> also </w:t>
      </w:r>
      <w:r>
        <w:rPr>
          <w:rFonts w:ascii="Open Sans" w:hAnsi="Open Sans" w:cs="Open Sans"/>
          <w:sz w:val="22"/>
          <w:szCs w:val="22"/>
        </w:rPr>
        <w:t xml:space="preserve">demonstrate the ability of renewable resources </w:t>
      </w:r>
      <w:r w:rsidR="0047284F">
        <w:rPr>
          <w:rFonts w:ascii="Open Sans" w:hAnsi="Open Sans" w:cs="Open Sans"/>
          <w:sz w:val="22"/>
          <w:szCs w:val="22"/>
        </w:rPr>
        <w:t>to</w:t>
      </w:r>
      <w:r w:rsidRPr="00452BA1">
        <w:rPr>
          <w:rFonts w:ascii="Open Sans" w:hAnsi="Open Sans" w:cs="Open Sans"/>
          <w:sz w:val="22"/>
          <w:szCs w:val="22"/>
        </w:rPr>
        <w:t xml:space="preserve"> provide peak shaving capacity. It provides its maximum output just when the power needs of the university due to air conditioning needs in the summer are greatest.</w:t>
      </w:r>
      <w:r>
        <w:rPr>
          <w:rFonts w:ascii="Open Sans" w:hAnsi="Open Sans" w:cs="Open Sans"/>
          <w:sz w:val="22"/>
          <w:szCs w:val="22"/>
        </w:rPr>
        <w:t xml:space="preserve">  It will also </w:t>
      </w:r>
      <w:r w:rsidRPr="00452BA1">
        <w:rPr>
          <w:rFonts w:ascii="Open Sans" w:hAnsi="Open Sans" w:cs="Open Sans"/>
          <w:sz w:val="22"/>
          <w:szCs w:val="22"/>
        </w:rPr>
        <w:t xml:space="preserve">demonstrate in northern climates such as Michigan, that green solar power can now be cheaper than power derived from burning fossil fuels.  </w:t>
      </w:r>
    </w:p>
    <w:p w14:paraId="4AE45F62" w14:textId="362C0C37" w:rsidR="00452BA1" w:rsidRDefault="00452BA1" w:rsidP="00201F02">
      <w:pPr>
        <w:pStyle w:val="ListParagraph"/>
        <w:rPr>
          <w:rFonts w:ascii="Open Sans" w:hAnsi="Open Sans" w:cs="Open Sans"/>
          <w:sz w:val="22"/>
          <w:szCs w:val="22"/>
        </w:rPr>
      </w:pPr>
    </w:p>
    <w:p w14:paraId="5F144209" w14:textId="4E4DC78A" w:rsidR="00201F02" w:rsidRPr="00DF2D10" w:rsidRDefault="00201F02" w:rsidP="0047284F">
      <w:pPr>
        <w:pStyle w:val="ListParagraph"/>
        <w:numPr>
          <w:ilvl w:val="0"/>
          <w:numId w:val="7"/>
        </w:numPr>
        <w:rPr>
          <w:rFonts w:ascii="Open Sans" w:hAnsi="Open Sans" w:cs="Open Sans"/>
          <w:b/>
          <w:sz w:val="22"/>
          <w:szCs w:val="22"/>
        </w:rPr>
      </w:pPr>
      <w:r w:rsidRPr="00DF2D10">
        <w:rPr>
          <w:rFonts w:ascii="Open Sans" w:hAnsi="Open Sans" w:cs="Open Sans"/>
          <w:b/>
          <w:sz w:val="22"/>
          <w:szCs w:val="22"/>
        </w:rPr>
        <w:t>What else would you like the Awards Comm</w:t>
      </w:r>
      <w:r w:rsidR="00C06A1E" w:rsidRPr="00DF2D10">
        <w:rPr>
          <w:rFonts w:ascii="Open Sans" w:hAnsi="Open Sans" w:cs="Open Sans"/>
          <w:b/>
          <w:sz w:val="22"/>
          <w:szCs w:val="22"/>
        </w:rPr>
        <w:t>ittee to know about the project</w:t>
      </w:r>
      <w:r w:rsidRPr="00DF2D10">
        <w:rPr>
          <w:rFonts w:ascii="Open Sans" w:hAnsi="Open Sans" w:cs="Open Sans"/>
          <w:b/>
          <w:sz w:val="22"/>
          <w:szCs w:val="22"/>
        </w:rPr>
        <w:t>?</w:t>
      </w:r>
    </w:p>
    <w:p w14:paraId="5CA5593F" w14:textId="77777777" w:rsidR="00201F02" w:rsidRPr="000E2D8B" w:rsidRDefault="00201F02" w:rsidP="00201F02">
      <w:pPr>
        <w:pStyle w:val="ListParagraph"/>
        <w:rPr>
          <w:rFonts w:ascii="Open Sans" w:hAnsi="Open Sans" w:cs="Open Sans"/>
          <w:sz w:val="22"/>
          <w:szCs w:val="22"/>
        </w:rPr>
      </w:pPr>
    </w:p>
    <w:p w14:paraId="018ABA20" w14:textId="38308225" w:rsidR="00365366" w:rsidRDefault="00452BA1" w:rsidP="000C797B">
      <w:pPr>
        <w:ind w:left="720"/>
        <w:rPr>
          <w:rFonts w:ascii="Open Sans" w:hAnsi="Open Sans" w:cs="Open Sans"/>
          <w:sz w:val="22"/>
          <w:szCs w:val="22"/>
        </w:rPr>
      </w:pPr>
      <w:r>
        <w:rPr>
          <w:rFonts w:ascii="Open Sans" w:hAnsi="Open Sans" w:cs="Open Sans"/>
          <w:sz w:val="22"/>
          <w:szCs w:val="22"/>
        </w:rPr>
        <w:t xml:space="preserve">The selection of the Carport locations was strategic for several reasons: </w:t>
      </w:r>
    </w:p>
    <w:p w14:paraId="37FD940B" w14:textId="480F3FBA" w:rsidR="00452BA1" w:rsidRDefault="0047284F" w:rsidP="00452BA1">
      <w:pPr>
        <w:pStyle w:val="ListParagraph"/>
        <w:numPr>
          <w:ilvl w:val="0"/>
          <w:numId w:val="6"/>
        </w:numPr>
        <w:rPr>
          <w:rFonts w:ascii="Open Sans" w:hAnsi="Open Sans" w:cs="Open Sans"/>
          <w:sz w:val="22"/>
          <w:szCs w:val="22"/>
        </w:rPr>
      </w:pPr>
      <w:r>
        <w:rPr>
          <w:rFonts w:ascii="Open Sans" w:hAnsi="Open Sans" w:cs="Open Sans"/>
          <w:sz w:val="22"/>
          <w:szCs w:val="22"/>
        </w:rPr>
        <w:t>The solar application on the land in</w:t>
      </w:r>
      <w:r w:rsidR="00452BA1">
        <w:rPr>
          <w:rFonts w:ascii="Open Sans" w:hAnsi="Open Sans" w:cs="Open Sans"/>
          <w:sz w:val="22"/>
          <w:szCs w:val="22"/>
        </w:rPr>
        <w:t xml:space="preserve">tegrated with the existing land use for parking, thereby </w:t>
      </w:r>
      <w:r w:rsidR="00F53546">
        <w:rPr>
          <w:rFonts w:ascii="Open Sans" w:hAnsi="Open Sans" w:cs="Open Sans"/>
          <w:sz w:val="22"/>
          <w:szCs w:val="22"/>
        </w:rPr>
        <w:t xml:space="preserve">avoiding land use tradeoffs.  </w:t>
      </w:r>
    </w:p>
    <w:p w14:paraId="7F8B56C2" w14:textId="3E8B1205" w:rsidR="00F53546" w:rsidRDefault="0047284F" w:rsidP="00452BA1">
      <w:pPr>
        <w:pStyle w:val="ListParagraph"/>
        <w:numPr>
          <w:ilvl w:val="0"/>
          <w:numId w:val="6"/>
        </w:numPr>
        <w:rPr>
          <w:rFonts w:ascii="Open Sans" w:hAnsi="Open Sans" w:cs="Open Sans"/>
          <w:sz w:val="22"/>
          <w:szCs w:val="22"/>
        </w:rPr>
      </w:pPr>
      <w:r>
        <w:rPr>
          <w:rFonts w:ascii="Open Sans" w:hAnsi="Open Sans" w:cs="Open Sans"/>
          <w:sz w:val="22"/>
          <w:szCs w:val="22"/>
        </w:rPr>
        <w:t>The carports</w:t>
      </w:r>
      <w:r w:rsidR="00F53546">
        <w:rPr>
          <w:rFonts w:ascii="Open Sans" w:hAnsi="Open Sans" w:cs="Open Sans"/>
          <w:sz w:val="22"/>
          <w:szCs w:val="22"/>
        </w:rPr>
        <w:t xml:space="preserve"> are highly visible and well-used, demonstrating to a larger population of students; faculty; and alumni the university commitment to advancing energy technologies.  </w:t>
      </w:r>
    </w:p>
    <w:p w14:paraId="527A7CEE" w14:textId="3D2B9B0C" w:rsidR="00F53546" w:rsidRPr="00452BA1" w:rsidRDefault="000D3216" w:rsidP="00452BA1">
      <w:pPr>
        <w:pStyle w:val="ListParagraph"/>
        <w:numPr>
          <w:ilvl w:val="0"/>
          <w:numId w:val="6"/>
        </w:numPr>
        <w:rPr>
          <w:rFonts w:ascii="Open Sans" w:hAnsi="Open Sans" w:cs="Open Sans"/>
          <w:sz w:val="22"/>
          <w:szCs w:val="22"/>
        </w:rPr>
      </w:pPr>
      <w:r>
        <w:rPr>
          <w:rFonts w:ascii="Open Sans" w:hAnsi="Open Sans" w:cs="Open Sans"/>
          <w:sz w:val="22"/>
          <w:szCs w:val="22"/>
        </w:rPr>
        <w:t xml:space="preserve">The carport locations draw vehicular traffic away from the highly congested, urban part of campus.  </w:t>
      </w:r>
      <w:r w:rsidR="0047284F">
        <w:rPr>
          <w:rFonts w:ascii="Open Sans" w:hAnsi="Open Sans" w:cs="Open Sans"/>
          <w:sz w:val="22"/>
          <w:szCs w:val="22"/>
        </w:rPr>
        <w:t>The i</w:t>
      </w:r>
      <w:r>
        <w:rPr>
          <w:rFonts w:ascii="Open Sans" w:hAnsi="Open Sans" w:cs="Open Sans"/>
          <w:sz w:val="22"/>
          <w:szCs w:val="22"/>
        </w:rPr>
        <w:t>mprovements to the Carports</w:t>
      </w:r>
      <w:r w:rsidR="0047284F">
        <w:rPr>
          <w:rFonts w:ascii="Open Sans" w:hAnsi="Open Sans" w:cs="Open Sans"/>
          <w:sz w:val="22"/>
          <w:szCs w:val="22"/>
        </w:rPr>
        <w:t>,</w:t>
      </w:r>
      <w:r>
        <w:rPr>
          <w:rFonts w:ascii="Open Sans" w:hAnsi="Open Sans" w:cs="Open Sans"/>
          <w:sz w:val="22"/>
          <w:szCs w:val="22"/>
        </w:rPr>
        <w:t xml:space="preserve"> such as covered from snow and the LED lighting contribute to the attractiveness of using these lots for vehicles. </w:t>
      </w:r>
      <w:r w:rsidR="00F53546">
        <w:rPr>
          <w:rFonts w:ascii="Open Sans" w:hAnsi="Open Sans" w:cs="Open Sans"/>
          <w:sz w:val="22"/>
          <w:szCs w:val="22"/>
        </w:rPr>
        <w:t xml:space="preserve"> As </w:t>
      </w:r>
      <w:r w:rsidR="0047284F">
        <w:rPr>
          <w:rFonts w:ascii="Open Sans" w:hAnsi="Open Sans" w:cs="Open Sans"/>
          <w:sz w:val="22"/>
          <w:szCs w:val="22"/>
        </w:rPr>
        <w:t>a result, the</w:t>
      </w:r>
      <w:r w:rsidR="00F53546">
        <w:rPr>
          <w:rFonts w:ascii="Open Sans" w:hAnsi="Open Sans" w:cs="Open Sans"/>
          <w:sz w:val="22"/>
          <w:szCs w:val="22"/>
        </w:rPr>
        <w:t xml:space="preserve"> carports have become a demonstration of “last mile traveled” for commutes.  The carports incorporate walking paths; scooters; motorcycles; bicycles; and buses for travelling the short distance to the main campus.  </w:t>
      </w:r>
      <w:r>
        <w:rPr>
          <w:rFonts w:ascii="Open Sans" w:hAnsi="Open Sans" w:cs="Open Sans"/>
          <w:sz w:val="22"/>
          <w:szCs w:val="22"/>
        </w:rPr>
        <w:t xml:space="preserve">These actions </w:t>
      </w:r>
      <w:r w:rsidR="0047284F">
        <w:rPr>
          <w:rFonts w:ascii="Open Sans" w:hAnsi="Open Sans" w:cs="Open Sans"/>
          <w:sz w:val="22"/>
          <w:szCs w:val="22"/>
        </w:rPr>
        <w:t xml:space="preserve">also </w:t>
      </w:r>
      <w:r>
        <w:rPr>
          <w:rFonts w:ascii="Open Sans" w:hAnsi="Open Sans" w:cs="Open Sans"/>
          <w:sz w:val="22"/>
          <w:szCs w:val="22"/>
        </w:rPr>
        <w:t xml:space="preserve">align with the goals of the MSU Mobility Plan.  </w:t>
      </w:r>
    </w:p>
    <w:p w14:paraId="42131EBD" w14:textId="77777777" w:rsidR="00365366" w:rsidRPr="000E2D8B" w:rsidRDefault="00365366" w:rsidP="00365366">
      <w:pPr>
        <w:rPr>
          <w:rFonts w:ascii="Open Sans" w:hAnsi="Open Sans" w:cs="Open Sans"/>
          <w:sz w:val="22"/>
          <w:szCs w:val="22"/>
        </w:rPr>
      </w:pPr>
    </w:p>
    <w:p w14:paraId="728F0C94" w14:textId="6A5D28F0" w:rsidR="00365366" w:rsidRPr="000E2D8B" w:rsidRDefault="00365366" w:rsidP="00365366">
      <w:pPr>
        <w:rPr>
          <w:rFonts w:ascii="Open Sans" w:hAnsi="Open Sans" w:cs="Open Sans"/>
          <w:b/>
          <w:sz w:val="22"/>
          <w:szCs w:val="22"/>
        </w:rPr>
      </w:pPr>
      <w:r w:rsidRPr="000E2D8B">
        <w:rPr>
          <w:rFonts w:ascii="Open Sans" w:hAnsi="Open Sans" w:cs="Open Sans"/>
          <w:b/>
          <w:sz w:val="22"/>
          <w:szCs w:val="22"/>
        </w:rPr>
        <w:t>Please return com</w:t>
      </w:r>
      <w:r w:rsidR="009A381C" w:rsidRPr="000E2D8B">
        <w:rPr>
          <w:rFonts w:ascii="Open Sans" w:hAnsi="Open Sans" w:cs="Open Sans"/>
          <w:b/>
          <w:sz w:val="22"/>
          <w:szCs w:val="22"/>
        </w:rPr>
        <w:t>pleted form</w:t>
      </w:r>
      <w:r w:rsidR="00C40CD2" w:rsidRPr="000E2D8B">
        <w:rPr>
          <w:rFonts w:ascii="Open Sans" w:hAnsi="Open Sans" w:cs="Open Sans"/>
          <w:b/>
          <w:sz w:val="22"/>
          <w:szCs w:val="22"/>
        </w:rPr>
        <w:t xml:space="preserve"> to</w:t>
      </w:r>
      <w:r w:rsidRPr="000E2D8B">
        <w:rPr>
          <w:rFonts w:ascii="Open Sans" w:hAnsi="Open Sans" w:cs="Open Sans"/>
          <w:b/>
          <w:sz w:val="22"/>
          <w:szCs w:val="22"/>
        </w:rPr>
        <w:t xml:space="preserve"> </w:t>
      </w:r>
      <w:hyperlink r:id="rId10" w:history="1">
        <w:r w:rsidR="009A381C" w:rsidRPr="000E2D8B">
          <w:rPr>
            <w:rStyle w:val="Hyperlink"/>
            <w:rFonts w:ascii="Open Sans" w:hAnsi="Open Sans" w:cs="Open Sans"/>
            <w:b/>
            <w:sz w:val="22"/>
            <w:szCs w:val="22"/>
          </w:rPr>
          <w:t>mieibc@mieibc.org</w:t>
        </w:r>
      </w:hyperlink>
      <w:r w:rsidR="009A381C" w:rsidRPr="000E2D8B">
        <w:rPr>
          <w:rFonts w:ascii="Open Sans" w:hAnsi="Open Sans" w:cs="Open Sans"/>
          <w:b/>
          <w:sz w:val="22"/>
          <w:szCs w:val="22"/>
        </w:rPr>
        <w:t xml:space="preserve"> by 5:00 pm</w:t>
      </w:r>
      <w:r w:rsidR="00201F02" w:rsidRPr="000E2D8B">
        <w:rPr>
          <w:rFonts w:ascii="Open Sans" w:hAnsi="Open Sans" w:cs="Open Sans"/>
          <w:b/>
          <w:sz w:val="22"/>
          <w:szCs w:val="22"/>
        </w:rPr>
        <w:t xml:space="preserve"> on </w:t>
      </w:r>
      <w:r w:rsidR="000E2D8B" w:rsidRPr="000E2D8B">
        <w:rPr>
          <w:rFonts w:ascii="Open Sans" w:hAnsi="Open Sans" w:cs="Open Sans"/>
          <w:b/>
          <w:sz w:val="22"/>
          <w:szCs w:val="22"/>
        </w:rPr>
        <w:t>Friday, September 28, 2018</w:t>
      </w:r>
      <w:r w:rsidRPr="000E2D8B">
        <w:rPr>
          <w:rFonts w:ascii="Open Sans" w:hAnsi="Open Sans" w:cs="Open Sans"/>
          <w:b/>
          <w:sz w:val="22"/>
          <w:szCs w:val="22"/>
        </w:rPr>
        <w:t>.</w:t>
      </w:r>
    </w:p>
    <w:p w14:paraId="39E71C51" w14:textId="77777777" w:rsidR="00DF41EC" w:rsidRPr="000E2D8B" w:rsidRDefault="00DF41EC" w:rsidP="00365366">
      <w:pPr>
        <w:rPr>
          <w:rFonts w:ascii="Open Sans" w:hAnsi="Open Sans" w:cs="Open Sans"/>
          <w:sz w:val="22"/>
          <w:szCs w:val="22"/>
        </w:rPr>
      </w:pPr>
    </w:p>
    <w:p w14:paraId="220DA4ED" w14:textId="77777777" w:rsidR="00201F02" w:rsidRPr="000E2D8B" w:rsidRDefault="00201F02" w:rsidP="00365366">
      <w:pPr>
        <w:rPr>
          <w:rFonts w:ascii="Open Sans" w:hAnsi="Open Sans" w:cs="Open Sans"/>
          <w:sz w:val="22"/>
          <w:szCs w:val="22"/>
        </w:rPr>
      </w:pPr>
    </w:p>
    <w:p w14:paraId="7C75216D" w14:textId="77777777" w:rsidR="00365366" w:rsidRPr="00C06A1E" w:rsidRDefault="00365366" w:rsidP="00365366">
      <w:pPr>
        <w:rPr>
          <w:rFonts w:ascii="Open Sans" w:hAnsi="Open Sans" w:cs="Open Sans"/>
          <w:b/>
          <w:sz w:val="22"/>
          <w:szCs w:val="22"/>
        </w:rPr>
      </w:pPr>
      <w:r w:rsidRPr="00C06A1E">
        <w:rPr>
          <w:rFonts w:ascii="Open Sans" w:hAnsi="Open Sans" w:cs="Open Sans"/>
          <w:b/>
          <w:sz w:val="22"/>
          <w:szCs w:val="22"/>
        </w:rPr>
        <w:t>Michigan Energy Innovation Business Council</w:t>
      </w:r>
    </w:p>
    <w:p w14:paraId="349041F1" w14:textId="77777777" w:rsidR="00365366" w:rsidRPr="000E2D8B" w:rsidRDefault="00365366" w:rsidP="00365366">
      <w:pPr>
        <w:rPr>
          <w:rFonts w:ascii="Open Sans" w:hAnsi="Open Sans" w:cs="Open Sans"/>
          <w:sz w:val="22"/>
          <w:szCs w:val="22"/>
        </w:rPr>
      </w:pPr>
      <w:r w:rsidRPr="000E2D8B">
        <w:rPr>
          <w:rFonts w:ascii="Open Sans" w:hAnsi="Open Sans" w:cs="Open Sans"/>
          <w:color w:val="1A1A1A"/>
          <w:sz w:val="22"/>
          <w:szCs w:val="22"/>
        </w:rPr>
        <w:t>115 W. Allegan, Ste. 710</w:t>
      </w:r>
      <w:bookmarkStart w:id="0" w:name="_GoBack"/>
      <w:bookmarkEnd w:id="0"/>
    </w:p>
    <w:p w14:paraId="1D3E9165" w14:textId="77777777" w:rsidR="00365366" w:rsidRPr="000E2D8B" w:rsidRDefault="00365366" w:rsidP="00365366">
      <w:pPr>
        <w:rPr>
          <w:rFonts w:ascii="Open Sans" w:hAnsi="Open Sans" w:cs="Open Sans"/>
          <w:sz w:val="22"/>
          <w:szCs w:val="22"/>
        </w:rPr>
      </w:pPr>
      <w:r w:rsidRPr="000E2D8B">
        <w:rPr>
          <w:rFonts w:ascii="Open Sans" w:hAnsi="Open Sans" w:cs="Open Sans"/>
          <w:sz w:val="22"/>
          <w:szCs w:val="22"/>
        </w:rPr>
        <w:t>Lansing, MI 48933</w:t>
      </w:r>
    </w:p>
    <w:p w14:paraId="1D94B8AC" w14:textId="60BF0D3F" w:rsidR="00B243F3" w:rsidRPr="000E2D8B" w:rsidRDefault="00B8324F" w:rsidP="00365366">
      <w:pPr>
        <w:rPr>
          <w:rFonts w:ascii="Open Sans" w:hAnsi="Open Sans" w:cs="Open Sans"/>
          <w:sz w:val="22"/>
          <w:szCs w:val="22"/>
        </w:rPr>
      </w:pPr>
      <w:hyperlink r:id="rId11" w:history="1">
        <w:r w:rsidR="00B243F3" w:rsidRPr="000E2D8B">
          <w:rPr>
            <w:rStyle w:val="Hyperlink"/>
            <w:rFonts w:ascii="Open Sans" w:hAnsi="Open Sans" w:cs="Open Sans"/>
            <w:sz w:val="22"/>
            <w:szCs w:val="22"/>
          </w:rPr>
          <w:t>mieibc@mieibc.org</w:t>
        </w:r>
      </w:hyperlink>
    </w:p>
    <w:p w14:paraId="045C972D" w14:textId="77777777" w:rsidR="00365366" w:rsidRPr="000E2D8B" w:rsidRDefault="00365366" w:rsidP="00365366">
      <w:pPr>
        <w:rPr>
          <w:rFonts w:ascii="Open Sans" w:hAnsi="Open Sans" w:cs="Open Sans"/>
          <w:color w:val="0000FF"/>
          <w:sz w:val="22"/>
          <w:szCs w:val="22"/>
        </w:rPr>
      </w:pPr>
      <w:r w:rsidRPr="000E2D8B">
        <w:rPr>
          <w:rFonts w:ascii="Open Sans" w:hAnsi="Open Sans" w:cs="Open Sans"/>
          <w:color w:val="0000FF"/>
          <w:sz w:val="22"/>
          <w:szCs w:val="22"/>
        </w:rPr>
        <w:t>www.mieibc.org</w:t>
      </w:r>
    </w:p>
    <w:p w14:paraId="6F2057C3" w14:textId="77777777" w:rsidR="00365366" w:rsidRPr="000E2D8B" w:rsidRDefault="00365366" w:rsidP="00365366">
      <w:pPr>
        <w:rPr>
          <w:rFonts w:ascii="Open Sans" w:hAnsi="Open Sans" w:cs="Open Sans"/>
          <w:sz w:val="22"/>
          <w:szCs w:val="22"/>
        </w:rPr>
      </w:pPr>
      <w:r w:rsidRPr="000E2D8B">
        <w:rPr>
          <w:rFonts w:ascii="Open Sans" w:hAnsi="Open Sans" w:cs="Open Sans"/>
          <w:sz w:val="22"/>
          <w:szCs w:val="22"/>
        </w:rPr>
        <w:t>facebook.com/MIEIBC</w:t>
      </w:r>
    </w:p>
    <w:p w14:paraId="46D3B971" w14:textId="2FE7FFC3" w:rsidR="00C13B15" w:rsidRPr="000E2D8B" w:rsidRDefault="00C06A1E" w:rsidP="00365366">
      <w:pPr>
        <w:rPr>
          <w:rFonts w:ascii="Open Sans" w:hAnsi="Open Sans" w:cs="Open Sans"/>
          <w:sz w:val="22"/>
          <w:szCs w:val="22"/>
        </w:rPr>
      </w:pPr>
      <w:r>
        <w:rPr>
          <w:rFonts w:ascii="Open Sans" w:hAnsi="Open Sans" w:cs="Open Sans"/>
          <w:sz w:val="22"/>
          <w:szCs w:val="22"/>
        </w:rPr>
        <w:t>Twitter: @MI</w:t>
      </w:r>
      <w:r w:rsidR="00365366" w:rsidRPr="000E2D8B">
        <w:rPr>
          <w:rFonts w:ascii="Open Sans" w:hAnsi="Open Sans" w:cs="Open Sans"/>
          <w:sz w:val="22"/>
          <w:szCs w:val="22"/>
        </w:rPr>
        <w:t>_EIBC</w:t>
      </w:r>
    </w:p>
    <w:sectPr w:rsidR="00C13B15" w:rsidRPr="000E2D8B" w:rsidSect="000E2D8B">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922"/>
    <w:multiLevelType w:val="hybridMultilevel"/>
    <w:tmpl w:val="595811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064CD"/>
    <w:multiLevelType w:val="hybridMultilevel"/>
    <w:tmpl w:val="C6EE0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741"/>
    <w:multiLevelType w:val="hybridMultilevel"/>
    <w:tmpl w:val="2C7AA424"/>
    <w:lvl w:ilvl="0" w:tplc="DDAA4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C0778"/>
    <w:multiLevelType w:val="hybridMultilevel"/>
    <w:tmpl w:val="F97CB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47DBC"/>
    <w:multiLevelType w:val="hybridMultilevel"/>
    <w:tmpl w:val="09AC9132"/>
    <w:lvl w:ilvl="0" w:tplc="0FF69520">
      <w:start w:val="1"/>
      <w:numFmt w:val="decimal"/>
      <w:lvlText w:val="%1."/>
      <w:lvlJc w:val="left"/>
      <w:pPr>
        <w:ind w:left="720" w:hanging="360"/>
      </w:pPr>
      <w:rPr>
        <w:rFonts w:cs="Arial"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17898"/>
    <w:multiLevelType w:val="hybridMultilevel"/>
    <w:tmpl w:val="A33C9F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1507F"/>
    <w:multiLevelType w:val="hybridMultilevel"/>
    <w:tmpl w:val="7B46C49E"/>
    <w:lvl w:ilvl="0" w:tplc="0FF69520">
      <w:start w:val="1"/>
      <w:numFmt w:val="decimal"/>
      <w:lvlText w:val="%1."/>
      <w:lvlJc w:val="left"/>
      <w:pPr>
        <w:ind w:left="720" w:hanging="360"/>
      </w:pPr>
      <w:rPr>
        <w:rFonts w:cs="Arial"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54"/>
    <w:rsid w:val="000C797B"/>
    <w:rsid w:val="000D3216"/>
    <w:rsid w:val="000E2D8B"/>
    <w:rsid w:val="00121948"/>
    <w:rsid w:val="00157654"/>
    <w:rsid w:val="001B099F"/>
    <w:rsid w:val="00201F02"/>
    <w:rsid w:val="00301FA3"/>
    <w:rsid w:val="00365366"/>
    <w:rsid w:val="00395588"/>
    <w:rsid w:val="00452BA1"/>
    <w:rsid w:val="00471698"/>
    <w:rsid w:val="0047284F"/>
    <w:rsid w:val="006C3F00"/>
    <w:rsid w:val="00743FF4"/>
    <w:rsid w:val="00774199"/>
    <w:rsid w:val="008030AB"/>
    <w:rsid w:val="00841AF2"/>
    <w:rsid w:val="008D2286"/>
    <w:rsid w:val="008F5013"/>
    <w:rsid w:val="00910733"/>
    <w:rsid w:val="009A381C"/>
    <w:rsid w:val="00B243F3"/>
    <w:rsid w:val="00B41A74"/>
    <w:rsid w:val="00B8324F"/>
    <w:rsid w:val="00BF11C7"/>
    <w:rsid w:val="00C06A1E"/>
    <w:rsid w:val="00C13B15"/>
    <w:rsid w:val="00C40CD2"/>
    <w:rsid w:val="00DF2D10"/>
    <w:rsid w:val="00DF41EC"/>
    <w:rsid w:val="00E51D10"/>
    <w:rsid w:val="00F53546"/>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A30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6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654"/>
    <w:rPr>
      <w:rFonts w:ascii="Lucida Grande" w:hAnsi="Lucida Grande" w:cs="Lucida Grande"/>
      <w:sz w:val="18"/>
      <w:szCs w:val="18"/>
    </w:rPr>
  </w:style>
  <w:style w:type="paragraph" w:styleId="ListParagraph">
    <w:name w:val="List Paragraph"/>
    <w:basedOn w:val="Normal"/>
    <w:uiPriority w:val="34"/>
    <w:qFormat/>
    <w:rsid w:val="00157654"/>
    <w:pPr>
      <w:ind w:left="720"/>
      <w:contextualSpacing/>
    </w:pPr>
  </w:style>
  <w:style w:type="character" w:styleId="Hyperlink">
    <w:name w:val="Hyperlink"/>
    <w:basedOn w:val="DefaultParagraphFont"/>
    <w:uiPriority w:val="99"/>
    <w:unhideWhenUsed/>
    <w:rsid w:val="00365366"/>
    <w:rPr>
      <w:color w:val="0000FF" w:themeColor="hyperlink"/>
      <w:u w:val="single"/>
    </w:rPr>
  </w:style>
  <w:style w:type="character" w:styleId="FollowedHyperlink">
    <w:name w:val="FollowedHyperlink"/>
    <w:basedOn w:val="DefaultParagraphFont"/>
    <w:uiPriority w:val="99"/>
    <w:semiHidden/>
    <w:unhideWhenUsed/>
    <w:rsid w:val="009A381C"/>
    <w:rPr>
      <w:color w:val="800080" w:themeColor="followedHyperlink"/>
      <w:u w:val="single"/>
    </w:rPr>
  </w:style>
  <w:style w:type="paragraph" w:styleId="NoSpacing">
    <w:name w:val="No Spacing"/>
    <w:uiPriority w:val="1"/>
    <w:qFormat/>
    <w:rsid w:val="00DF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11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dadmissions.msu.edu/Resources/Campuses/Visit_G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p.msu.edu/international-centers-units/msus-international-organizatio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humanmedicine.msu.edu/About/Footprint.htm" TargetMode="External"/><Relationship Id="rId11" Type="http://schemas.openxmlformats.org/officeDocument/2006/relationships/hyperlink" Target="mailto:mieibc@mieibc.org"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mieibc@mieibc.org" TargetMode="External"/><Relationship Id="rId4" Type="http://schemas.openxmlformats.org/officeDocument/2006/relationships/webSettings" Target="webSettings.xml"/><Relationship Id="rId9" Type="http://schemas.openxmlformats.org/officeDocument/2006/relationships/hyperlink" Target="http://www.msufame.msu.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4E0F29E42134DA6BE0999FEF11142" ma:contentTypeVersion="8" ma:contentTypeDescription="Create a new document." ma:contentTypeScope="" ma:versionID="253a794b6ffa2107022830b9fb8494e9">
  <xsd:schema xmlns:xsd="http://www.w3.org/2001/XMLSchema" xmlns:xs="http://www.w3.org/2001/XMLSchema" xmlns:p="http://schemas.microsoft.com/office/2006/metadata/properties" xmlns:ns2="12966e09-2b45-432c-b5dd-1ee2090010bb" xmlns:ns3="256c15aa-77da-4710-b90b-50cebe2b3224" targetNamespace="http://schemas.microsoft.com/office/2006/metadata/properties" ma:root="true" ma:fieldsID="05b18ed92d0ecab5bf292537f6a475c5" ns2:_="" ns3:_="">
    <xsd:import namespace="12966e09-2b45-432c-b5dd-1ee2090010bb"/>
    <xsd:import namespace="256c15aa-77da-4710-b90b-50cebe2b3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6e09-2b45-432c-b5dd-1ee209001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c15aa-77da-4710-b90b-50cebe2b32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C9399-F4C8-43C7-B7BF-DDA7226C3C5A}"/>
</file>

<file path=customXml/itemProps2.xml><?xml version="1.0" encoding="utf-8"?>
<ds:datastoreItem xmlns:ds="http://schemas.openxmlformats.org/officeDocument/2006/customXml" ds:itemID="{D0BBB686-EC2C-4B46-A2A0-895BF4F258B6}"/>
</file>

<file path=customXml/itemProps3.xml><?xml version="1.0" encoding="utf-8"?>
<ds:datastoreItem xmlns:ds="http://schemas.openxmlformats.org/officeDocument/2006/customXml" ds:itemID="{DC8AE510-D388-4290-AC3C-8BB9E9BCC7A2}"/>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IEI</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Spears, Mara</cp:lastModifiedBy>
  <cp:revision>2</cp:revision>
  <cp:lastPrinted>2016-10-03T13:41:00Z</cp:lastPrinted>
  <dcterms:created xsi:type="dcterms:W3CDTF">2019-02-27T22:24:00Z</dcterms:created>
  <dcterms:modified xsi:type="dcterms:W3CDTF">2019-02-27T22:24:00Z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0x0101004DF4E0F29E42134DA6BE0999FEF11142</vt:lpwstr>
  </property>
</Properties>
</file>