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bookmarkStart w:id="0" w:name="_GoBack"/>
      <w:bookmarkEnd w:id="0"/>
      <w:r>
        <w:rPr>
          <w:rFonts w:ascii="Helvetica" w:eastAsia="Times New Roman" w:hAnsi="Helvetica" w:cs="Helvetica"/>
          <w:color w:val="333333"/>
          <w:sz w:val="36"/>
          <w:szCs w:val="36"/>
        </w:rPr>
        <w:t xml:space="preserve">ARE </w:t>
      </w:r>
      <w:r w:rsidRPr="00306C45">
        <w:rPr>
          <w:rFonts w:ascii="Helvetica" w:eastAsia="Times New Roman" w:hAnsi="Helvetica" w:cs="Helvetica"/>
          <w:color w:val="333333"/>
          <w:sz w:val="36"/>
          <w:szCs w:val="36"/>
        </w:rPr>
        <w:t>1110. Population, Food, and the Environment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The role of agriculture in the growth and development of societies throughout the world. Economic, social, and environmental problems of food production and resource needs in developing and advanced societies. CA 2.</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ARE </w:t>
      </w:r>
      <w:r w:rsidRPr="00306C45">
        <w:rPr>
          <w:rFonts w:ascii="Helvetica" w:eastAsia="Times New Roman" w:hAnsi="Helvetica" w:cs="Helvetica"/>
          <w:color w:val="333333"/>
          <w:sz w:val="36"/>
          <w:szCs w:val="36"/>
        </w:rPr>
        <w:t>1150. Principles of Agricultural and Resource Economics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Taught with </w:t>
      </w:r>
      <w:hyperlink r:id="rId4" w:anchor="450" w:history="1">
        <w:r w:rsidRPr="00306C45">
          <w:rPr>
            <w:rFonts w:ascii="Helvetica" w:eastAsia="Times New Roman" w:hAnsi="Helvetica" w:cs="Helvetica"/>
            <w:color w:val="0F4786"/>
            <w:sz w:val="21"/>
            <w:szCs w:val="21"/>
            <w:u w:val="single"/>
          </w:rPr>
          <w:t>SARE 450</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An introduction to agricultural economics, the role of agriculture in today’s United States economic system, and relationships that regulate the entire economic environment. CA 2.</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ARE </w:t>
      </w:r>
      <w:r w:rsidRPr="00306C45">
        <w:rPr>
          <w:rFonts w:ascii="Helvetica" w:eastAsia="Times New Roman" w:hAnsi="Helvetica" w:cs="Helvetica"/>
          <w:color w:val="333333"/>
          <w:sz w:val="36"/>
          <w:szCs w:val="36"/>
        </w:rPr>
        <w:t>2150. Intermediate Applied and Resource Economics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ARE 3150.) Three credits. Prerequisite: </w:t>
      </w:r>
      <w:hyperlink r:id="rId5" w:anchor="1150" w:history="1">
        <w:r w:rsidRPr="00306C45">
          <w:rPr>
            <w:rFonts w:ascii="Helvetica" w:eastAsia="Times New Roman" w:hAnsi="Helvetica" w:cs="Helvetica"/>
            <w:color w:val="0F4786"/>
            <w:sz w:val="21"/>
            <w:szCs w:val="21"/>
            <w:u w:val="single"/>
          </w:rPr>
          <w:t>ARE 1150</w:t>
        </w:r>
      </w:hyperlink>
      <w:r w:rsidRPr="00306C45">
        <w:rPr>
          <w:rFonts w:ascii="Helvetica" w:eastAsia="Times New Roman" w:hAnsi="Helvetica" w:cs="Helvetica"/>
          <w:color w:val="333333"/>
          <w:sz w:val="21"/>
          <w:szCs w:val="21"/>
        </w:rPr>
        <w:t> or </w:t>
      </w:r>
      <w:hyperlink r:id="rId6" w:anchor="1200" w:history="1">
        <w:r w:rsidRPr="00306C45">
          <w:rPr>
            <w:rFonts w:ascii="Helvetica" w:eastAsia="Times New Roman" w:hAnsi="Helvetica" w:cs="Helvetica"/>
            <w:color w:val="0F4786"/>
            <w:sz w:val="21"/>
            <w:szCs w:val="21"/>
            <w:u w:val="single"/>
          </w:rPr>
          <w:t>ECON 1200</w:t>
        </w:r>
      </w:hyperlink>
      <w:r w:rsidRPr="00306C45">
        <w:rPr>
          <w:rFonts w:ascii="Helvetica" w:eastAsia="Times New Roman" w:hAnsi="Helvetica" w:cs="Helvetica"/>
          <w:color w:val="333333"/>
          <w:sz w:val="21"/>
          <w:szCs w:val="21"/>
        </w:rPr>
        <w:t> or </w:t>
      </w:r>
      <w:hyperlink r:id="rId7" w:anchor="1201" w:history="1">
        <w:r w:rsidRPr="00306C45">
          <w:rPr>
            <w:rFonts w:ascii="Helvetica" w:eastAsia="Times New Roman" w:hAnsi="Helvetica" w:cs="Helvetica"/>
            <w:color w:val="0F4786"/>
            <w:sz w:val="21"/>
            <w:szCs w:val="21"/>
            <w:u w:val="single"/>
          </w:rPr>
          <w:t>ECON 1201</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Applications of intermediate level microeconomic theory to problems and policy issues in agriculture, natural resources, and the environment. Topics include supply, demand, market equilibrium, consumer and producer behavior, perfect competition, and welfare economics. Emphasis will be placed on using the theory in computational exercises.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ARE </w:t>
      </w:r>
      <w:r w:rsidRPr="00306C45">
        <w:rPr>
          <w:rFonts w:ascii="Helvetica" w:eastAsia="Times New Roman" w:hAnsi="Helvetica" w:cs="Helvetica"/>
          <w:color w:val="333333"/>
          <w:sz w:val="36"/>
          <w:szCs w:val="36"/>
        </w:rPr>
        <w:t>2210. Essentials of Accounting and Business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ARE 3210.) Three credits. (Taught with </w:t>
      </w:r>
      <w:hyperlink r:id="rId8" w:anchor="460" w:history="1">
        <w:r w:rsidRPr="00306C45">
          <w:rPr>
            <w:rFonts w:ascii="Helvetica" w:eastAsia="Times New Roman" w:hAnsi="Helvetica" w:cs="Helvetica"/>
            <w:color w:val="0F4786"/>
            <w:sz w:val="21"/>
            <w:szCs w:val="21"/>
            <w:u w:val="single"/>
          </w:rPr>
          <w:t>SARE 460</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An analysis of basic business principles, fundamentals and concepts for agribusiness entrepreneurs.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ARE </w:t>
      </w:r>
      <w:r w:rsidRPr="00306C45">
        <w:rPr>
          <w:rFonts w:ascii="Helvetica" w:eastAsia="Times New Roman" w:hAnsi="Helvetica" w:cs="Helvetica"/>
          <w:color w:val="333333"/>
          <w:sz w:val="36"/>
          <w:szCs w:val="36"/>
        </w:rPr>
        <w:t>2235. Marine Economics and Policy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ARE 3235.) Three credits. Recommended preparation: </w:t>
      </w:r>
      <w:hyperlink r:id="rId9" w:anchor="1150" w:history="1">
        <w:r w:rsidRPr="00306C45">
          <w:rPr>
            <w:rFonts w:ascii="Helvetica" w:eastAsia="Times New Roman" w:hAnsi="Helvetica" w:cs="Helvetica"/>
            <w:color w:val="0F4786"/>
            <w:sz w:val="21"/>
            <w:szCs w:val="21"/>
            <w:u w:val="single"/>
          </w:rPr>
          <w:t>ARE 1150</w:t>
        </w:r>
      </w:hyperlink>
      <w:r w:rsidRPr="00306C45">
        <w:rPr>
          <w:rFonts w:ascii="Helvetica" w:eastAsia="Times New Roman" w:hAnsi="Helvetica" w:cs="Helvetica"/>
          <w:color w:val="333333"/>
          <w:sz w:val="21"/>
          <w:szCs w:val="21"/>
        </w:rPr>
        <w:t> or </w:t>
      </w:r>
      <w:hyperlink r:id="rId10" w:anchor="1200" w:history="1">
        <w:r w:rsidRPr="00306C45">
          <w:rPr>
            <w:rFonts w:ascii="Helvetica" w:eastAsia="Times New Roman" w:hAnsi="Helvetica" w:cs="Helvetica"/>
            <w:color w:val="0F4786"/>
            <w:sz w:val="21"/>
            <w:szCs w:val="21"/>
            <w:u w:val="single"/>
          </w:rPr>
          <w:t>ECON 1200</w:t>
        </w:r>
      </w:hyperlink>
      <w:r w:rsidRPr="00306C45">
        <w:rPr>
          <w:rFonts w:ascii="Helvetica" w:eastAsia="Times New Roman" w:hAnsi="Helvetica" w:cs="Helvetica"/>
          <w:color w:val="333333"/>
          <w:sz w:val="21"/>
          <w:szCs w:val="21"/>
        </w:rPr>
        <w:t> or </w:t>
      </w:r>
      <w:hyperlink r:id="rId11" w:anchor="1201" w:history="1">
        <w:r w:rsidRPr="00306C45">
          <w:rPr>
            <w:rFonts w:ascii="Helvetica" w:eastAsia="Times New Roman" w:hAnsi="Helvetica" w:cs="Helvetica"/>
            <w:color w:val="0F4786"/>
            <w:sz w:val="21"/>
            <w:szCs w:val="21"/>
            <w:u w:val="single"/>
          </w:rPr>
          <w:t>1201</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Fundamental theory, methods, and policy implications of environmental and resource policies and economics, with an emphasis on coastal and marine environments. Topics include fisheries management, aquaculture production, marine biodiversity, non-renewable and renewable ocean energy, marine pollution, international ocean governance, anthropogenic climate change impacts, and integrated management and conservation approaches. Designed for students with diverse departmental affiliations. CA 2.</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ARE </w:t>
      </w:r>
      <w:r w:rsidRPr="00306C45">
        <w:rPr>
          <w:rFonts w:ascii="Helvetica" w:eastAsia="Times New Roman" w:hAnsi="Helvetica" w:cs="Helvetica"/>
          <w:color w:val="333333"/>
          <w:sz w:val="36"/>
          <w:szCs w:val="36"/>
        </w:rPr>
        <w:t>3215. Business Management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Analysis of marketing, management, and financial decision-making tools in agribusiness.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lastRenderedPageBreak/>
        <w:t xml:space="preserve">ARE </w:t>
      </w:r>
      <w:r w:rsidRPr="00306C45">
        <w:rPr>
          <w:rFonts w:ascii="Helvetica" w:eastAsia="Times New Roman" w:hAnsi="Helvetica" w:cs="Helvetica"/>
          <w:color w:val="333333"/>
          <w:sz w:val="36"/>
          <w:szCs w:val="36"/>
        </w:rPr>
        <w:t>3221. Business Strategies and Policy in Food Industries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Recommended preparation: </w:t>
      </w:r>
      <w:hyperlink r:id="rId12" w:anchor="2150" w:history="1">
        <w:r w:rsidRPr="00306C45">
          <w:rPr>
            <w:rFonts w:ascii="Helvetica" w:eastAsia="Times New Roman" w:hAnsi="Helvetica" w:cs="Helvetica"/>
            <w:color w:val="0F4786"/>
            <w:sz w:val="21"/>
            <w:szCs w:val="21"/>
            <w:u w:val="single"/>
          </w:rPr>
          <w:t>ARE 2150</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Market structure and business strategies of firms, including pricing, advertising, entry, and new products. Analysis of mergers and other antitrust issues from a public as well as firm perspective. Case studies of actual events.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ARE </w:t>
      </w:r>
      <w:r w:rsidRPr="00306C45">
        <w:rPr>
          <w:rFonts w:ascii="Helvetica" w:eastAsia="Times New Roman" w:hAnsi="Helvetica" w:cs="Helvetica"/>
          <w:color w:val="333333"/>
          <w:sz w:val="36"/>
          <w:szCs w:val="36"/>
        </w:rPr>
        <w:t>3222. Marketing and Consumer Behavior</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w:t>
      </w:r>
      <w:hyperlink r:id="rId13" w:anchor="1150" w:history="1">
        <w:r w:rsidRPr="00306C45">
          <w:rPr>
            <w:rFonts w:ascii="Helvetica" w:eastAsia="Times New Roman" w:hAnsi="Helvetica" w:cs="Helvetica"/>
            <w:color w:val="0F4786"/>
            <w:sz w:val="21"/>
            <w:szCs w:val="21"/>
            <w:u w:val="single"/>
          </w:rPr>
          <w:t>ARE 1150</w:t>
        </w:r>
      </w:hyperlink>
      <w:r w:rsidRPr="00306C45">
        <w:rPr>
          <w:rFonts w:ascii="Helvetica" w:eastAsia="Times New Roman" w:hAnsi="Helvetica" w:cs="Helvetica"/>
          <w:color w:val="333333"/>
          <w:sz w:val="21"/>
          <w:szCs w:val="21"/>
        </w:rPr>
        <w:t> or </w:t>
      </w:r>
      <w:hyperlink r:id="rId14" w:anchor="1200" w:history="1">
        <w:r w:rsidRPr="00306C45">
          <w:rPr>
            <w:rFonts w:ascii="Helvetica" w:eastAsia="Times New Roman" w:hAnsi="Helvetica" w:cs="Helvetica"/>
            <w:color w:val="0F4786"/>
            <w:sz w:val="21"/>
            <w:szCs w:val="21"/>
            <w:u w:val="single"/>
          </w:rPr>
          <w:t>ECON 1200</w:t>
        </w:r>
      </w:hyperlink>
      <w:r w:rsidRPr="00306C45">
        <w:rPr>
          <w:rFonts w:ascii="Helvetica" w:eastAsia="Times New Roman" w:hAnsi="Helvetica" w:cs="Helvetica"/>
          <w:color w:val="333333"/>
          <w:sz w:val="21"/>
          <w:szCs w:val="21"/>
        </w:rPr>
        <w:t> or </w:t>
      </w:r>
      <w:hyperlink r:id="rId15" w:anchor="1201" w:history="1">
        <w:r w:rsidRPr="00306C45">
          <w:rPr>
            <w:rFonts w:ascii="Helvetica" w:eastAsia="Times New Roman" w:hAnsi="Helvetica" w:cs="Helvetica"/>
            <w:color w:val="0F4786"/>
            <w:sz w:val="21"/>
            <w:szCs w:val="21"/>
            <w:u w:val="single"/>
          </w:rPr>
          <w:t>1201</w:t>
        </w:r>
      </w:hyperlink>
      <w:r w:rsidRPr="00306C45">
        <w:rPr>
          <w:rFonts w:ascii="Helvetica" w:eastAsia="Times New Roman" w:hAnsi="Helvetica" w:cs="Helvetica"/>
          <w:color w:val="333333"/>
          <w:sz w:val="21"/>
          <w:szCs w:val="21"/>
        </w:rPr>
        <w:t>. Recommended preparation: </w:t>
      </w:r>
      <w:hyperlink r:id="rId16" w:anchor="3215" w:history="1">
        <w:r w:rsidRPr="00306C45">
          <w:rPr>
            <w:rFonts w:ascii="Helvetica" w:eastAsia="Times New Roman" w:hAnsi="Helvetica" w:cs="Helvetica"/>
            <w:color w:val="0F4786"/>
            <w:sz w:val="21"/>
            <w:szCs w:val="21"/>
            <w:u w:val="single"/>
          </w:rPr>
          <w:t>ARE 3215</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Principles of marketing and determinants of consumer choices. Particular attention to demographic economic factors and to changing concerns regarding health and food safety.</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ARE </w:t>
      </w:r>
      <w:r w:rsidRPr="00306C45">
        <w:rPr>
          <w:rFonts w:ascii="Helvetica" w:eastAsia="Times New Roman" w:hAnsi="Helvetica" w:cs="Helvetica"/>
          <w:color w:val="333333"/>
          <w:sz w:val="36"/>
          <w:szCs w:val="36"/>
        </w:rPr>
        <w:t>3223. Business Organization and Labor Markets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w:t>
      </w:r>
      <w:hyperlink r:id="rId17" w:anchor="2150" w:history="1">
        <w:r w:rsidRPr="00306C45">
          <w:rPr>
            <w:rFonts w:ascii="Helvetica" w:eastAsia="Times New Roman" w:hAnsi="Helvetica" w:cs="Helvetica"/>
            <w:color w:val="0F4786"/>
            <w:sz w:val="21"/>
            <w:szCs w:val="21"/>
            <w:u w:val="single"/>
          </w:rPr>
          <w:t>ARE 2150</w:t>
        </w:r>
      </w:hyperlink>
      <w:r w:rsidRPr="00306C45">
        <w:rPr>
          <w:rFonts w:ascii="Helvetica" w:eastAsia="Times New Roman" w:hAnsi="Helvetica" w:cs="Helvetica"/>
          <w:color w:val="333333"/>
          <w:sz w:val="21"/>
          <w:szCs w:val="21"/>
        </w:rPr>
        <w:t> or 3150.</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Analytical tools that economists use to evaluate the organizational and hiring decisions of firms. Emphasis on the effect of government policies and programs on how many workers are hired, how much they are paid, and how other forms of compensation are structured. Specific areas of consideration may include: minimum wages, federal income tax, payroll and self-employment taxes, unemployment insurance, immigration, health insurance, retirement account contributions, the use of contractors in place of employees (the so-called “gig economy”), legal form of organization, and business liability. Special emphasis on using original sources, including federal statistical agency data products, reports from federal oversight bodies, US Code, and IRS publications.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ARE </w:t>
      </w:r>
      <w:r w:rsidRPr="00306C45">
        <w:rPr>
          <w:rFonts w:ascii="Helvetica" w:eastAsia="Times New Roman" w:hAnsi="Helvetica" w:cs="Helvetica"/>
          <w:color w:val="333333"/>
          <w:sz w:val="36"/>
          <w:szCs w:val="36"/>
        </w:rPr>
        <w:t>3225. Price Analysis and Futures Trading</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w:t>
      </w:r>
      <w:hyperlink r:id="rId18" w:anchor="1150" w:history="1">
        <w:r w:rsidRPr="00306C45">
          <w:rPr>
            <w:rFonts w:ascii="Helvetica" w:eastAsia="Times New Roman" w:hAnsi="Helvetica" w:cs="Helvetica"/>
            <w:color w:val="0F4786"/>
            <w:sz w:val="21"/>
            <w:szCs w:val="21"/>
            <w:u w:val="single"/>
          </w:rPr>
          <w:t>ARE 1150</w:t>
        </w:r>
      </w:hyperlink>
      <w:r w:rsidRPr="00306C45">
        <w:rPr>
          <w:rFonts w:ascii="Helvetica" w:eastAsia="Times New Roman" w:hAnsi="Helvetica" w:cs="Helvetica"/>
          <w:color w:val="333333"/>
          <w:sz w:val="21"/>
          <w:szCs w:val="21"/>
        </w:rPr>
        <w:t> or </w:t>
      </w:r>
      <w:hyperlink r:id="rId19" w:anchor="1200" w:history="1">
        <w:r w:rsidRPr="00306C45">
          <w:rPr>
            <w:rFonts w:ascii="Helvetica" w:eastAsia="Times New Roman" w:hAnsi="Helvetica" w:cs="Helvetica"/>
            <w:color w:val="0F4786"/>
            <w:sz w:val="21"/>
            <w:szCs w:val="21"/>
            <w:u w:val="single"/>
          </w:rPr>
          <w:t>ECON 1200</w:t>
        </w:r>
      </w:hyperlink>
      <w:r w:rsidRPr="00306C45">
        <w:rPr>
          <w:rFonts w:ascii="Helvetica" w:eastAsia="Times New Roman" w:hAnsi="Helvetica" w:cs="Helvetica"/>
          <w:color w:val="333333"/>
          <w:sz w:val="21"/>
          <w:szCs w:val="21"/>
        </w:rPr>
        <w:t> or </w:t>
      </w:r>
      <w:hyperlink r:id="rId20" w:anchor="1201" w:history="1">
        <w:r w:rsidRPr="00306C45">
          <w:rPr>
            <w:rFonts w:ascii="Helvetica" w:eastAsia="Times New Roman" w:hAnsi="Helvetica" w:cs="Helvetica"/>
            <w:color w:val="0F4786"/>
            <w:sz w:val="21"/>
            <w:szCs w:val="21"/>
            <w:u w:val="single"/>
          </w:rPr>
          <w:t>1201</w:t>
        </w:r>
      </w:hyperlink>
      <w:r w:rsidRPr="00306C45">
        <w:rPr>
          <w:rFonts w:ascii="Helvetica" w:eastAsia="Times New Roman" w:hAnsi="Helvetica" w:cs="Helvetica"/>
          <w:color w:val="333333"/>
          <w:sz w:val="21"/>
          <w:szCs w:val="21"/>
        </w:rPr>
        <w:t>; and </w:t>
      </w:r>
      <w:hyperlink r:id="rId21" w:anchor="1000Q" w:history="1">
        <w:r w:rsidRPr="00306C45">
          <w:rPr>
            <w:rFonts w:ascii="Helvetica" w:eastAsia="Times New Roman" w:hAnsi="Helvetica" w:cs="Helvetica"/>
            <w:color w:val="0F4786"/>
            <w:sz w:val="21"/>
            <w:szCs w:val="21"/>
            <w:u w:val="single"/>
          </w:rPr>
          <w:t>STAT 1000Q</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Principles and applications of market price determination, with special emphasis on the use of futures markets for profit and price risk management. Includes food and energy case studies, internet applications, and a futures simulation exercise.</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ARE </w:t>
      </w:r>
      <w:r w:rsidRPr="00306C45">
        <w:rPr>
          <w:rFonts w:ascii="Helvetica" w:eastAsia="Times New Roman" w:hAnsi="Helvetica" w:cs="Helvetica"/>
          <w:color w:val="333333"/>
          <w:sz w:val="36"/>
          <w:szCs w:val="36"/>
        </w:rPr>
        <w:t>3260. Food Policy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Recommended preparation: </w:t>
      </w:r>
      <w:hyperlink r:id="rId22" w:anchor="1150" w:history="1">
        <w:r w:rsidRPr="00306C45">
          <w:rPr>
            <w:rFonts w:ascii="Helvetica" w:eastAsia="Times New Roman" w:hAnsi="Helvetica" w:cs="Helvetica"/>
            <w:color w:val="0F4786"/>
            <w:sz w:val="21"/>
            <w:szCs w:val="21"/>
            <w:u w:val="single"/>
          </w:rPr>
          <w:t>ARE 1150</w:t>
        </w:r>
      </w:hyperlink>
      <w:r w:rsidRPr="00306C45">
        <w:rPr>
          <w:rFonts w:ascii="Helvetica" w:eastAsia="Times New Roman" w:hAnsi="Helvetica" w:cs="Helvetica"/>
          <w:color w:val="333333"/>
          <w:sz w:val="21"/>
          <w:szCs w:val="21"/>
        </w:rPr>
        <w:t> or </w:t>
      </w:r>
      <w:hyperlink r:id="rId23" w:anchor="1200" w:history="1">
        <w:r w:rsidRPr="00306C45">
          <w:rPr>
            <w:rFonts w:ascii="Helvetica" w:eastAsia="Times New Roman" w:hAnsi="Helvetica" w:cs="Helvetica"/>
            <w:color w:val="0F4786"/>
            <w:sz w:val="21"/>
            <w:szCs w:val="21"/>
            <w:u w:val="single"/>
          </w:rPr>
          <w:t>ECON 1200</w:t>
        </w:r>
      </w:hyperlink>
      <w:r w:rsidRPr="00306C45">
        <w:rPr>
          <w:rFonts w:ascii="Helvetica" w:eastAsia="Times New Roman" w:hAnsi="Helvetica" w:cs="Helvetica"/>
          <w:color w:val="333333"/>
          <w:sz w:val="21"/>
          <w:szCs w:val="21"/>
        </w:rPr>
        <w:t> or </w:t>
      </w:r>
      <w:hyperlink r:id="rId24" w:anchor="1201" w:history="1">
        <w:r w:rsidRPr="00306C45">
          <w:rPr>
            <w:rFonts w:ascii="Helvetica" w:eastAsia="Times New Roman" w:hAnsi="Helvetica" w:cs="Helvetica"/>
            <w:color w:val="0F4786"/>
            <w:sz w:val="21"/>
            <w:szCs w:val="21"/>
            <w:u w:val="single"/>
          </w:rPr>
          <w:t>1201</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Analysis of food and agricultural policies in the United States and abroad. Designed for students with diverse departmental affiliations.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ARE </w:t>
      </w:r>
      <w:r w:rsidRPr="00306C45">
        <w:rPr>
          <w:rFonts w:ascii="Helvetica" w:eastAsia="Times New Roman" w:hAnsi="Helvetica" w:cs="Helvetica"/>
          <w:color w:val="333333"/>
          <w:sz w:val="36"/>
          <w:szCs w:val="36"/>
        </w:rPr>
        <w:t>3261W. Writing in Food Policy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One credit. Prerequisite: </w:t>
      </w:r>
      <w:hyperlink r:id="rId25" w:anchor="1010" w:history="1">
        <w:r w:rsidRPr="00306C45">
          <w:rPr>
            <w:rFonts w:ascii="Helvetica" w:eastAsia="Times New Roman" w:hAnsi="Helvetica" w:cs="Helvetica"/>
            <w:color w:val="0F4786"/>
            <w:sz w:val="21"/>
            <w:szCs w:val="21"/>
            <w:u w:val="single"/>
          </w:rPr>
          <w:t>ENGL 1010</w:t>
        </w:r>
      </w:hyperlink>
      <w:r w:rsidRPr="00306C45">
        <w:rPr>
          <w:rFonts w:ascii="Helvetica" w:eastAsia="Times New Roman" w:hAnsi="Helvetica" w:cs="Helvetica"/>
          <w:color w:val="333333"/>
          <w:sz w:val="21"/>
          <w:szCs w:val="21"/>
        </w:rPr>
        <w:t> or </w:t>
      </w:r>
      <w:hyperlink r:id="rId26" w:anchor="1011" w:history="1">
        <w:r w:rsidRPr="00306C45">
          <w:rPr>
            <w:rFonts w:ascii="Helvetica" w:eastAsia="Times New Roman" w:hAnsi="Helvetica" w:cs="Helvetica"/>
            <w:color w:val="0F4786"/>
            <w:sz w:val="21"/>
            <w:szCs w:val="21"/>
            <w:u w:val="single"/>
          </w:rPr>
          <w:t>1011</w:t>
        </w:r>
      </w:hyperlink>
      <w:r w:rsidRPr="00306C45">
        <w:rPr>
          <w:rFonts w:ascii="Helvetica" w:eastAsia="Times New Roman" w:hAnsi="Helvetica" w:cs="Helvetica"/>
          <w:color w:val="333333"/>
          <w:sz w:val="21"/>
          <w:szCs w:val="21"/>
        </w:rPr>
        <w:t> or </w:t>
      </w:r>
      <w:hyperlink r:id="rId27" w:anchor="2011" w:history="1">
        <w:r w:rsidRPr="00306C45">
          <w:rPr>
            <w:rFonts w:ascii="Helvetica" w:eastAsia="Times New Roman" w:hAnsi="Helvetica" w:cs="Helvetica"/>
            <w:color w:val="0F4786"/>
            <w:sz w:val="21"/>
            <w:szCs w:val="21"/>
            <w:u w:val="single"/>
          </w:rPr>
          <w:t>2011</w:t>
        </w:r>
      </w:hyperlink>
      <w:r w:rsidRPr="00306C45">
        <w:rPr>
          <w:rFonts w:ascii="Helvetica" w:eastAsia="Times New Roman" w:hAnsi="Helvetica" w:cs="Helvetica"/>
          <w:color w:val="333333"/>
          <w:sz w:val="21"/>
          <w:szCs w:val="21"/>
        </w:rPr>
        <w:t xml:space="preserve">; open only to Resource Economics majors, others by consent. </w:t>
      </w:r>
      <w:proofErr w:type="spellStart"/>
      <w:r w:rsidRPr="00306C45">
        <w:rPr>
          <w:rFonts w:ascii="Helvetica" w:eastAsia="Times New Roman" w:hAnsi="Helvetica" w:cs="Helvetica"/>
          <w:color w:val="333333"/>
          <w:sz w:val="21"/>
          <w:szCs w:val="21"/>
        </w:rPr>
        <w:t>Corequisite</w:t>
      </w:r>
      <w:proofErr w:type="spellEnd"/>
      <w:r w:rsidRPr="00306C45">
        <w:rPr>
          <w:rFonts w:ascii="Helvetica" w:eastAsia="Times New Roman" w:hAnsi="Helvetica" w:cs="Helvetica"/>
          <w:color w:val="333333"/>
          <w:sz w:val="21"/>
          <w:szCs w:val="21"/>
        </w:rPr>
        <w:t>: </w:t>
      </w:r>
      <w:hyperlink r:id="rId28" w:anchor="3260" w:history="1">
        <w:r w:rsidRPr="00306C45">
          <w:rPr>
            <w:rFonts w:ascii="Helvetica" w:eastAsia="Times New Roman" w:hAnsi="Helvetica" w:cs="Helvetica"/>
            <w:color w:val="0F4786"/>
            <w:sz w:val="21"/>
            <w:szCs w:val="21"/>
            <w:u w:val="single"/>
          </w:rPr>
          <w:t>ARE 3260</w:t>
        </w:r>
      </w:hyperlink>
      <w:r w:rsidRPr="00306C45">
        <w:rPr>
          <w:rFonts w:ascii="Helvetica" w:eastAsia="Times New Roman" w:hAnsi="Helvetica" w:cs="Helvetica"/>
          <w:color w:val="333333"/>
          <w:sz w:val="21"/>
          <w:szCs w:val="21"/>
        </w:rPr>
        <w:t>. Not open to students who have passed </w:t>
      </w:r>
      <w:hyperlink r:id="rId29" w:anchor="3260" w:history="1">
        <w:r w:rsidRPr="00306C45">
          <w:rPr>
            <w:rFonts w:ascii="Helvetica" w:eastAsia="Times New Roman" w:hAnsi="Helvetica" w:cs="Helvetica"/>
            <w:color w:val="0F4786"/>
            <w:sz w:val="21"/>
            <w:szCs w:val="21"/>
            <w:u w:val="single"/>
          </w:rPr>
          <w:t>ARE 3260W</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 writing intensive course on issues related to food policy, integrated with course content in </w:t>
      </w:r>
      <w:hyperlink r:id="rId30" w:anchor="3260" w:history="1">
        <w:r w:rsidRPr="00306C45">
          <w:rPr>
            <w:rFonts w:ascii="Helvetica" w:eastAsia="Times New Roman" w:hAnsi="Helvetica" w:cs="Helvetica"/>
            <w:color w:val="0F4786"/>
            <w:sz w:val="21"/>
            <w:szCs w:val="21"/>
            <w:u w:val="single"/>
          </w:rPr>
          <w:t>ARE 3260</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lastRenderedPageBreak/>
        <w:t xml:space="preserve">ARE </w:t>
      </w:r>
      <w:r w:rsidRPr="00306C45">
        <w:rPr>
          <w:rFonts w:ascii="Helvetica" w:eastAsia="Times New Roman" w:hAnsi="Helvetica" w:cs="Helvetica"/>
          <w:color w:val="333333"/>
          <w:sz w:val="36"/>
          <w:szCs w:val="36"/>
        </w:rPr>
        <w:t>3333. Computational Analysis in Applied Economics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Prerequisites: </w:t>
      </w:r>
      <w:hyperlink r:id="rId31" w:anchor="1000Q" w:history="1">
        <w:r w:rsidRPr="00306C45">
          <w:rPr>
            <w:rFonts w:ascii="Helvetica" w:eastAsia="Times New Roman" w:hAnsi="Helvetica" w:cs="Helvetica"/>
            <w:color w:val="0F4786"/>
            <w:sz w:val="21"/>
            <w:szCs w:val="21"/>
            <w:u w:val="single"/>
          </w:rPr>
          <w:t>STAT 1000Q</w:t>
        </w:r>
      </w:hyperlink>
      <w:r w:rsidRPr="00306C45">
        <w:rPr>
          <w:rFonts w:ascii="Helvetica" w:eastAsia="Times New Roman" w:hAnsi="Helvetica" w:cs="Helvetica"/>
          <w:color w:val="333333"/>
          <w:sz w:val="21"/>
          <w:szCs w:val="21"/>
        </w:rPr>
        <w:t> or </w:t>
      </w:r>
      <w:hyperlink r:id="rId32" w:anchor="1100Q" w:history="1">
        <w:r w:rsidRPr="00306C45">
          <w:rPr>
            <w:rFonts w:ascii="Helvetica" w:eastAsia="Times New Roman" w:hAnsi="Helvetica" w:cs="Helvetica"/>
            <w:color w:val="0F4786"/>
            <w:sz w:val="21"/>
            <w:szCs w:val="21"/>
            <w:u w:val="single"/>
          </w:rPr>
          <w:t>1100Q</w:t>
        </w:r>
      </w:hyperlink>
      <w:r w:rsidRPr="00306C45">
        <w:rPr>
          <w:rFonts w:ascii="Helvetica" w:eastAsia="Times New Roman" w:hAnsi="Helvetica" w:cs="Helvetica"/>
          <w:color w:val="333333"/>
          <w:sz w:val="21"/>
          <w:szCs w:val="21"/>
        </w:rPr>
        <w:t>, or similar; laptop computer in class. Recommended preparation: </w:t>
      </w:r>
      <w:hyperlink r:id="rId33" w:anchor="1200" w:history="1">
        <w:r w:rsidRPr="00306C45">
          <w:rPr>
            <w:rFonts w:ascii="Helvetica" w:eastAsia="Times New Roman" w:hAnsi="Helvetica" w:cs="Helvetica"/>
            <w:color w:val="0F4786"/>
            <w:sz w:val="21"/>
            <w:szCs w:val="21"/>
            <w:u w:val="single"/>
          </w:rPr>
          <w:t>ECON 1200</w:t>
        </w:r>
      </w:hyperlink>
      <w:r w:rsidRPr="00306C45">
        <w:rPr>
          <w:rFonts w:ascii="Helvetica" w:eastAsia="Times New Roman" w:hAnsi="Helvetica" w:cs="Helvetica"/>
          <w:color w:val="333333"/>
          <w:sz w:val="21"/>
          <w:szCs w:val="21"/>
        </w:rPr>
        <w:t> or </w:t>
      </w:r>
      <w:hyperlink r:id="rId34" w:anchor="1201" w:history="1">
        <w:r w:rsidRPr="00306C45">
          <w:rPr>
            <w:rFonts w:ascii="Helvetica" w:eastAsia="Times New Roman" w:hAnsi="Helvetica" w:cs="Helvetica"/>
            <w:color w:val="0F4786"/>
            <w:sz w:val="21"/>
            <w:szCs w:val="21"/>
            <w:u w:val="single"/>
          </w:rPr>
          <w:t>1201</w:t>
        </w:r>
      </w:hyperlink>
      <w:r w:rsidRPr="00306C45">
        <w:rPr>
          <w:rFonts w:ascii="Helvetica" w:eastAsia="Times New Roman" w:hAnsi="Helvetica" w:cs="Helvetica"/>
          <w:color w:val="333333"/>
          <w:sz w:val="21"/>
          <w:szCs w:val="21"/>
        </w:rPr>
        <w:t> or </w:t>
      </w:r>
      <w:hyperlink r:id="rId35" w:anchor="1150" w:history="1">
        <w:r w:rsidRPr="00306C45">
          <w:rPr>
            <w:rFonts w:ascii="Helvetica" w:eastAsia="Times New Roman" w:hAnsi="Helvetica" w:cs="Helvetica"/>
            <w:color w:val="0F4786"/>
            <w:sz w:val="21"/>
            <w:szCs w:val="21"/>
            <w:u w:val="single"/>
          </w:rPr>
          <w:t>ARE 1150</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Fundamental concepts of statistics and economics through analysis of economic data using computer spreadsheets.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ARE </w:t>
      </w:r>
      <w:r w:rsidRPr="00306C45">
        <w:rPr>
          <w:rFonts w:ascii="Helvetica" w:eastAsia="Times New Roman" w:hAnsi="Helvetica" w:cs="Helvetica"/>
          <w:color w:val="333333"/>
          <w:sz w:val="36"/>
          <w:szCs w:val="36"/>
        </w:rPr>
        <w:t>3434. Environmental and Resource Policy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Economic and policy aspects of natural resource use and environmental quality issues. Designed for students with diverse departmental affiliations.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ARE </w:t>
      </w:r>
      <w:r w:rsidRPr="00306C45">
        <w:rPr>
          <w:rFonts w:ascii="Helvetica" w:eastAsia="Times New Roman" w:hAnsi="Helvetica" w:cs="Helvetica"/>
          <w:color w:val="333333"/>
          <w:sz w:val="36"/>
          <w:szCs w:val="36"/>
        </w:rPr>
        <w:t>3436. The Economics of Integrated Coastal Management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Recommended preparation: </w:t>
      </w:r>
      <w:hyperlink r:id="rId36" w:anchor="1150" w:history="1">
        <w:r w:rsidRPr="00306C45">
          <w:rPr>
            <w:rFonts w:ascii="Helvetica" w:eastAsia="Times New Roman" w:hAnsi="Helvetica" w:cs="Helvetica"/>
            <w:color w:val="0F4786"/>
            <w:sz w:val="21"/>
            <w:szCs w:val="21"/>
            <w:u w:val="single"/>
          </w:rPr>
          <w:t>ARE 1150</w:t>
        </w:r>
      </w:hyperlink>
      <w:r w:rsidRPr="00306C45">
        <w:rPr>
          <w:rFonts w:ascii="Helvetica" w:eastAsia="Times New Roman" w:hAnsi="Helvetica" w:cs="Helvetica"/>
          <w:color w:val="333333"/>
          <w:sz w:val="21"/>
          <w:szCs w:val="21"/>
        </w:rPr>
        <w:t> or </w:t>
      </w:r>
      <w:hyperlink r:id="rId37" w:anchor="1200" w:history="1">
        <w:r w:rsidRPr="00306C45">
          <w:rPr>
            <w:rFonts w:ascii="Helvetica" w:eastAsia="Times New Roman" w:hAnsi="Helvetica" w:cs="Helvetica"/>
            <w:color w:val="0F4786"/>
            <w:sz w:val="21"/>
            <w:szCs w:val="21"/>
            <w:u w:val="single"/>
          </w:rPr>
          <w:t>ECON 1200</w:t>
        </w:r>
      </w:hyperlink>
      <w:r w:rsidRPr="00306C45">
        <w:rPr>
          <w:rFonts w:ascii="Helvetica" w:eastAsia="Times New Roman" w:hAnsi="Helvetica" w:cs="Helvetica"/>
          <w:color w:val="333333"/>
          <w:sz w:val="21"/>
          <w:szCs w:val="21"/>
        </w:rPr>
        <w:t> or </w:t>
      </w:r>
      <w:hyperlink r:id="rId38" w:anchor="1201" w:history="1">
        <w:r w:rsidRPr="00306C45">
          <w:rPr>
            <w:rFonts w:ascii="Helvetica" w:eastAsia="Times New Roman" w:hAnsi="Helvetica" w:cs="Helvetica"/>
            <w:color w:val="0F4786"/>
            <w:sz w:val="21"/>
            <w:szCs w:val="21"/>
            <w:u w:val="single"/>
          </w:rPr>
          <w:t>1201</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Explores the theory and practice of integrated coastal management (ICM); introduces major concepts, processes, tools and methods of ICM; and analyzes United States and international experiences with ICM.</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ARE </w:t>
      </w:r>
      <w:r w:rsidRPr="00306C45">
        <w:rPr>
          <w:rFonts w:ascii="Helvetica" w:eastAsia="Times New Roman" w:hAnsi="Helvetica" w:cs="Helvetica"/>
          <w:color w:val="333333"/>
          <w:sz w:val="36"/>
          <w:szCs w:val="36"/>
        </w:rPr>
        <w:t>3437. Marine Fisheries Economics and Policy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Recommended preparation: </w:t>
      </w:r>
      <w:hyperlink r:id="rId39" w:anchor="1150" w:history="1">
        <w:r w:rsidRPr="00306C45">
          <w:rPr>
            <w:rFonts w:ascii="Helvetica" w:eastAsia="Times New Roman" w:hAnsi="Helvetica" w:cs="Helvetica"/>
            <w:color w:val="0F4786"/>
            <w:sz w:val="21"/>
            <w:szCs w:val="21"/>
            <w:u w:val="single"/>
          </w:rPr>
          <w:t>ARE 1150</w:t>
        </w:r>
      </w:hyperlink>
      <w:r w:rsidRPr="00306C45">
        <w:rPr>
          <w:rFonts w:ascii="Helvetica" w:eastAsia="Times New Roman" w:hAnsi="Helvetica" w:cs="Helvetica"/>
          <w:color w:val="333333"/>
          <w:sz w:val="21"/>
          <w:szCs w:val="21"/>
        </w:rPr>
        <w:t> or </w:t>
      </w:r>
      <w:hyperlink r:id="rId40" w:anchor="1200" w:history="1">
        <w:r w:rsidRPr="00306C45">
          <w:rPr>
            <w:rFonts w:ascii="Helvetica" w:eastAsia="Times New Roman" w:hAnsi="Helvetica" w:cs="Helvetica"/>
            <w:color w:val="0F4786"/>
            <w:sz w:val="21"/>
            <w:szCs w:val="21"/>
            <w:u w:val="single"/>
          </w:rPr>
          <w:t>ECON 1200</w:t>
        </w:r>
      </w:hyperlink>
      <w:r w:rsidRPr="00306C45">
        <w:rPr>
          <w:rFonts w:ascii="Helvetica" w:eastAsia="Times New Roman" w:hAnsi="Helvetica" w:cs="Helvetica"/>
          <w:color w:val="333333"/>
          <w:sz w:val="21"/>
          <w:szCs w:val="21"/>
        </w:rPr>
        <w:t> or </w:t>
      </w:r>
      <w:hyperlink r:id="rId41" w:anchor="1201" w:history="1">
        <w:r w:rsidRPr="00306C45">
          <w:rPr>
            <w:rFonts w:ascii="Helvetica" w:eastAsia="Times New Roman" w:hAnsi="Helvetica" w:cs="Helvetica"/>
            <w:color w:val="0F4786"/>
            <w:sz w:val="21"/>
            <w:szCs w:val="21"/>
            <w:u w:val="single"/>
          </w:rPr>
          <w:t>1201</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Explores the various natural, human and management components of the fishery system and presents the application of economic and policy analysis for the optimal allocation of resources to a fishery.</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ARE </w:t>
      </w:r>
      <w:r w:rsidRPr="00306C45">
        <w:rPr>
          <w:rFonts w:ascii="Helvetica" w:eastAsia="Times New Roman" w:hAnsi="Helvetica" w:cs="Helvetica"/>
          <w:color w:val="333333"/>
          <w:sz w:val="36"/>
          <w:szCs w:val="36"/>
        </w:rPr>
        <w:t>3440W. Writing in Environmental and Resource Policy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One credit. Prerequisite: </w:t>
      </w:r>
      <w:hyperlink r:id="rId42" w:anchor="1010" w:history="1">
        <w:r w:rsidRPr="00306C45">
          <w:rPr>
            <w:rFonts w:ascii="Helvetica" w:eastAsia="Times New Roman" w:hAnsi="Helvetica" w:cs="Helvetica"/>
            <w:color w:val="0F4786"/>
            <w:sz w:val="21"/>
            <w:szCs w:val="21"/>
            <w:u w:val="single"/>
          </w:rPr>
          <w:t>ENGL 1010</w:t>
        </w:r>
      </w:hyperlink>
      <w:r w:rsidRPr="00306C45">
        <w:rPr>
          <w:rFonts w:ascii="Helvetica" w:eastAsia="Times New Roman" w:hAnsi="Helvetica" w:cs="Helvetica"/>
          <w:color w:val="333333"/>
          <w:sz w:val="21"/>
          <w:szCs w:val="21"/>
        </w:rPr>
        <w:t> or </w:t>
      </w:r>
      <w:hyperlink r:id="rId43" w:anchor="1011" w:history="1">
        <w:r w:rsidRPr="00306C45">
          <w:rPr>
            <w:rFonts w:ascii="Helvetica" w:eastAsia="Times New Roman" w:hAnsi="Helvetica" w:cs="Helvetica"/>
            <w:color w:val="0F4786"/>
            <w:sz w:val="21"/>
            <w:szCs w:val="21"/>
            <w:u w:val="single"/>
          </w:rPr>
          <w:t>1011</w:t>
        </w:r>
      </w:hyperlink>
      <w:r w:rsidRPr="00306C45">
        <w:rPr>
          <w:rFonts w:ascii="Helvetica" w:eastAsia="Times New Roman" w:hAnsi="Helvetica" w:cs="Helvetica"/>
          <w:color w:val="333333"/>
          <w:sz w:val="21"/>
          <w:szCs w:val="21"/>
        </w:rPr>
        <w:t> or </w:t>
      </w:r>
      <w:hyperlink r:id="rId44" w:anchor="2011" w:history="1">
        <w:r w:rsidRPr="00306C45">
          <w:rPr>
            <w:rFonts w:ascii="Helvetica" w:eastAsia="Times New Roman" w:hAnsi="Helvetica" w:cs="Helvetica"/>
            <w:color w:val="0F4786"/>
            <w:sz w:val="21"/>
            <w:szCs w:val="21"/>
            <w:u w:val="single"/>
          </w:rPr>
          <w:t>2011</w:t>
        </w:r>
      </w:hyperlink>
      <w:r w:rsidRPr="00306C45">
        <w:rPr>
          <w:rFonts w:ascii="Helvetica" w:eastAsia="Times New Roman" w:hAnsi="Helvetica" w:cs="Helvetica"/>
          <w:color w:val="333333"/>
          <w:sz w:val="21"/>
          <w:szCs w:val="21"/>
        </w:rPr>
        <w:t xml:space="preserve">; open only to Resource Economics majors, others by consent. </w:t>
      </w:r>
      <w:proofErr w:type="spellStart"/>
      <w:r w:rsidRPr="00306C45">
        <w:rPr>
          <w:rFonts w:ascii="Helvetica" w:eastAsia="Times New Roman" w:hAnsi="Helvetica" w:cs="Helvetica"/>
          <w:color w:val="333333"/>
          <w:sz w:val="21"/>
          <w:szCs w:val="21"/>
        </w:rPr>
        <w:t>Corequisite</w:t>
      </w:r>
      <w:proofErr w:type="spellEnd"/>
      <w:r w:rsidRPr="00306C45">
        <w:rPr>
          <w:rFonts w:ascii="Helvetica" w:eastAsia="Times New Roman" w:hAnsi="Helvetica" w:cs="Helvetica"/>
          <w:color w:val="333333"/>
          <w:sz w:val="21"/>
          <w:szCs w:val="21"/>
        </w:rPr>
        <w:t>: </w:t>
      </w:r>
      <w:hyperlink r:id="rId45" w:anchor="3434" w:history="1">
        <w:r w:rsidRPr="00306C45">
          <w:rPr>
            <w:rFonts w:ascii="Helvetica" w:eastAsia="Times New Roman" w:hAnsi="Helvetica" w:cs="Helvetica"/>
            <w:color w:val="0F4786"/>
            <w:sz w:val="21"/>
            <w:szCs w:val="21"/>
            <w:u w:val="single"/>
          </w:rPr>
          <w:t>ARE 3434</w:t>
        </w:r>
      </w:hyperlink>
      <w:r w:rsidRPr="00306C45">
        <w:rPr>
          <w:rFonts w:ascii="Helvetica" w:eastAsia="Times New Roman" w:hAnsi="Helvetica" w:cs="Helvetica"/>
          <w:color w:val="333333"/>
          <w:sz w:val="21"/>
          <w:szCs w:val="21"/>
        </w:rPr>
        <w:t>. Not open to students who have passed </w:t>
      </w:r>
      <w:hyperlink r:id="rId46" w:anchor="3434" w:history="1">
        <w:r w:rsidRPr="00306C45">
          <w:rPr>
            <w:rFonts w:ascii="Helvetica" w:eastAsia="Times New Roman" w:hAnsi="Helvetica" w:cs="Helvetica"/>
            <w:color w:val="0F4786"/>
            <w:sz w:val="21"/>
            <w:szCs w:val="21"/>
            <w:u w:val="single"/>
          </w:rPr>
          <w:t>ARE 3434W</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 writing intensive course integrated with course content in </w:t>
      </w:r>
      <w:hyperlink r:id="rId47" w:anchor="3434" w:history="1">
        <w:r w:rsidRPr="00306C45">
          <w:rPr>
            <w:rFonts w:ascii="Helvetica" w:eastAsia="Times New Roman" w:hAnsi="Helvetica" w:cs="Helvetica"/>
            <w:color w:val="0F4786"/>
            <w:sz w:val="21"/>
            <w:szCs w:val="21"/>
            <w:u w:val="single"/>
          </w:rPr>
          <w:t>ARE 3434</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ARE </w:t>
      </w:r>
      <w:r w:rsidRPr="00306C45">
        <w:rPr>
          <w:rFonts w:ascii="Helvetica" w:eastAsia="Times New Roman" w:hAnsi="Helvetica" w:cs="Helvetica"/>
          <w:color w:val="333333"/>
          <w:sz w:val="36"/>
          <w:szCs w:val="36"/>
        </w:rPr>
        <w:t>3464. Program Evaluation and Benefit-Cost Analysis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w:t>
      </w:r>
      <w:hyperlink r:id="rId48" w:anchor="1150" w:history="1">
        <w:r w:rsidRPr="00306C45">
          <w:rPr>
            <w:rFonts w:ascii="Helvetica" w:eastAsia="Times New Roman" w:hAnsi="Helvetica" w:cs="Helvetica"/>
            <w:color w:val="0F4786"/>
            <w:sz w:val="21"/>
            <w:szCs w:val="21"/>
            <w:u w:val="single"/>
          </w:rPr>
          <w:t>ARE 1150</w:t>
        </w:r>
      </w:hyperlink>
      <w:r w:rsidRPr="00306C45">
        <w:rPr>
          <w:rFonts w:ascii="Helvetica" w:eastAsia="Times New Roman" w:hAnsi="Helvetica" w:cs="Helvetica"/>
          <w:color w:val="333333"/>
          <w:sz w:val="21"/>
          <w:szCs w:val="21"/>
        </w:rPr>
        <w:t> or </w:t>
      </w:r>
      <w:hyperlink r:id="rId49" w:anchor="1200" w:history="1">
        <w:r w:rsidRPr="00306C45">
          <w:rPr>
            <w:rFonts w:ascii="Helvetica" w:eastAsia="Times New Roman" w:hAnsi="Helvetica" w:cs="Helvetica"/>
            <w:color w:val="0F4786"/>
            <w:sz w:val="21"/>
            <w:szCs w:val="21"/>
            <w:u w:val="single"/>
          </w:rPr>
          <w:t>ECON 1200</w:t>
        </w:r>
      </w:hyperlink>
      <w:r w:rsidRPr="00306C45">
        <w:rPr>
          <w:rFonts w:ascii="Helvetica" w:eastAsia="Times New Roman" w:hAnsi="Helvetica" w:cs="Helvetica"/>
          <w:color w:val="333333"/>
          <w:sz w:val="21"/>
          <w:szCs w:val="21"/>
        </w:rPr>
        <w:t> or </w:t>
      </w:r>
      <w:hyperlink r:id="rId50" w:anchor="1201" w:history="1">
        <w:r w:rsidRPr="00306C45">
          <w:rPr>
            <w:rFonts w:ascii="Helvetica" w:eastAsia="Times New Roman" w:hAnsi="Helvetica" w:cs="Helvetica"/>
            <w:color w:val="0F4786"/>
            <w:sz w:val="21"/>
            <w:szCs w:val="21"/>
            <w:u w:val="single"/>
          </w:rPr>
          <w:t>1201</w:t>
        </w:r>
      </w:hyperlink>
      <w:r w:rsidRPr="00306C45">
        <w:rPr>
          <w:rFonts w:ascii="Helvetica" w:eastAsia="Times New Roman" w:hAnsi="Helvetica" w:cs="Helvetica"/>
          <w:color w:val="333333"/>
          <w:sz w:val="21"/>
          <w:szCs w:val="21"/>
        </w:rPr>
        <w:t>; </w:t>
      </w:r>
      <w:hyperlink r:id="rId51" w:anchor="1071Q" w:history="1">
        <w:r w:rsidRPr="00306C45">
          <w:rPr>
            <w:rFonts w:ascii="Helvetica" w:eastAsia="Times New Roman" w:hAnsi="Helvetica" w:cs="Helvetica"/>
            <w:color w:val="0F4786"/>
            <w:sz w:val="21"/>
            <w:szCs w:val="21"/>
            <w:u w:val="single"/>
          </w:rPr>
          <w:t>MATH 1071Q</w:t>
        </w:r>
      </w:hyperlink>
      <w:r w:rsidRPr="00306C45">
        <w:rPr>
          <w:rFonts w:ascii="Helvetica" w:eastAsia="Times New Roman" w:hAnsi="Helvetica" w:cs="Helvetica"/>
          <w:color w:val="333333"/>
          <w:sz w:val="21"/>
          <w:szCs w:val="21"/>
        </w:rPr>
        <w:t> or </w:t>
      </w:r>
      <w:hyperlink r:id="rId52" w:anchor="1110Q" w:history="1">
        <w:r w:rsidRPr="00306C45">
          <w:rPr>
            <w:rFonts w:ascii="Helvetica" w:eastAsia="Times New Roman" w:hAnsi="Helvetica" w:cs="Helvetica"/>
            <w:color w:val="0F4786"/>
            <w:sz w:val="21"/>
            <w:szCs w:val="21"/>
            <w:u w:val="single"/>
          </w:rPr>
          <w:t>1110Q</w:t>
        </w:r>
      </w:hyperlink>
      <w:r w:rsidRPr="00306C45">
        <w:rPr>
          <w:rFonts w:ascii="Helvetica" w:eastAsia="Times New Roman" w:hAnsi="Helvetica" w:cs="Helvetica"/>
          <w:color w:val="333333"/>
          <w:sz w:val="21"/>
          <w:szCs w:val="21"/>
        </w:rPr>
        <w:t> or </w:t>
      </w:r>
      <w:hyperlink r:id="rId53" w:anchor="1126Q" w:history="1">
        <w:r w:rsidRPr="00306C45">
          <w:rPr>
            <w:rFonts w:ascii="Helvetica" w:eastAsia="Times New Roman" w:hAnsi="Helvetica" w:cs="Helvetica"/>
            <w:color w:val="0F4786"/>
            <w:sz w:val="21"/>
            <w:szCs w:val="21"/>
            <w:u w:val="single"/>
          </w:rPr>
          <w:t>1126Q</w:t>
        </w:r>
      </w:hyperlink>
      <w:r w:rsidRPr="00306C45">
        <w:rPr>
          <w:rFonts w:ascii="Helvetica" w:eastAsia="Times New Roman" w:hAnsi="Helvetica" w:cs="Helvetica"/>
          <w:color w:val="333333"/>
          <w:sz w:val="21"/>
          <w:szCs w:val="21"/>
        </w:rPr>
        <w:t> or </w:t>
      </w:r>
      <w:hyperlink r:id="rId54" w:anchor="1131Q" w:history="1">
        <w:r w:rsidRPr="00306C45">
          <w:rPr>
            <w:rFonts w:ascii="Helvetica" w:eastAsia="Times New Roman" w:hAnsi="Helvetica" w:cs="Helvetica"/>
            <w:color w:val="0F4786"/>
            <w:sz w:val="21"/>
            <w:szCs w:val="21"/>
            <w:u w:val="single"/>
          </w:rPr>
          <w:t>1131Q</w:t>
        </w:r>
      </w:hyperlink>
      <w:r w:rsidRPr="00306C45">
        <w:rPr>
          <w:rFonts w:ascii="Helvetica" w:eastAsia="Times New Roman" w:hAnsi="Helvetica" w:cs="Helvetica"/>
          <w:color w:val="333333"/>
          <w:sz w:val="21"/>
          <w:szCs w:val="21"/>
        </w:rPr>
        <w:t>; and </w:t>
      </w:r>
      <w:hyperlink r:id="rId55" w:anchor="1000Q" w:history="1">
        <w:r w:rsidRPr="00306C45">
          <w:rPr>
            <w:rFonts w:ascii="Helvetica" w:eastAsia="Times New Roman" w:hAnsi="Helvetica" w:cs="Helvetica"/>
            <w:color w:val="0F4786"/>
            <w:sz w:val="21"/>
            <w:szCs w:val="21"/>
            <w:u w:val="single"/>
          </w:rPr>
          <w:t>STAT 1000Q</w:t>
        </w:r>
      </w:hyperlink>
      <w:r w:rsidRPr="00306C45">
        <w:rPr>
          <w:rFonts w:ascii="Helvetica" w:eastAsia="Times New Roman" w:hAnsi="Helvetica" w:cs="Helvetica"/>
          <w:color w:val="333333"/>
          <w:sz w:val="21"/>
          <w:szCs w:val="21"/>
        </w:rPr>
        <w:t> or </w:t>
      </w:r>
      <w:hyperlink r:id="rId56" w:anchor="1100Q" w:history="1">
        <w:r w:rsidRPr="00306C45">
          <w:rPr>
            <w:rFonts w:ascii="Helvetica" w:eastAsia="Times New Roman" w:hAnsi="Helvetica" w:cs="Helvetica"/>
            <w:color w:val="0F4786"/>
            <w:sz w:val="21"/>
            <w:szCs w:val="21"/>
            <w:u w:val="single"/>
          </w:rPr>
          <w:t>1100Q</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Case studies to present the process by which organizations can best optimize programming. Topics include performance indicators, the logical framework and results matrix, sample design, impact evaluation methodologies and project appraisal. Not open to students who have passed ARE 4464.</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lastRenderedPageBreak/>
        <w:t xml:space="preserve">ARE </w:t>
      </w:r>
      <w:r w:rsidRPr="00306C45">
        <w:rPr>
          <w:rFonts w:ascii="Helvetica" w:eastAsia="Times New Roman" w:hAnsi="Helvetica" w:cs="Helvetica"/>
          <w:color w:val="333333"/>
          <w:sz w:val="36"/>
          <w:szCs w:val="36"/>
        </w:rPr>
        <w:t>4217. Business Finance in Food and Resource Industries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w:t>
      </w:r>
      <w:hyperlink r:id="rId57" w:anchor="1150" w:history="1">
        <w:r w:rsidRPr="00306C45">
          <w:rPr>
            <w:rFonts w:ascii="Helvetica" w:eastAsia="Times New Roman" w:hAnsi="Helvetica" w:cs="Helvetica"/>
            <w:color w:val="0F4786"/>
            <w:sz w:val="21"/>
            <w:szCs w:val="21"/>
            <w:u w:val="single"/>
          </w:rPr>
          <w:t>ARE 1150</w:t>
        </w:r>
      </w:hyperlink>
      <w:r w:rsidRPr="00306C45">
        <w:rPr>
          <w:rFonts w:ascii="Helvetica" w:eastAsia="Times New Roman" w:hAnsi="Helvetica" w:cs="Helvetica"/>
          <w:color w:val="333333"/>
          <w:sz w:val="21"/>
          <w:szCs w:val="21"/>
        </w:rPr>
        <w:t> or </w:t>
      </w:r>
      <w:hyperlink r:id="rId58" w:anchor="1200" w:history="1">
        <w:r w:rsidRPr="00306C45">
          <w:rPr>
            <w:rFonts w:ascii="Helvetica" w:eastAsia="Times New Roman" w:hAnsi="Helvetica" w:cs="Helvetica"/>
            <w:color w:val="0F4786"/>
            <w:sz w:val="21"/>
            <w:szCs w:val="21"/>
            <w:u w:val="single"/>
          </w:rPr>
          <w:t>ECON 1200</w:t>
        </w:r>
      </w:hyperlink>
      <w:r w:rsidRPr="00306C45">
        <w:rPr>
          <w:rFonts w:ascii="Helvetica" w:eastAsia="Times New Roman" w:hAnsi="Helvetica" w:cs="Helvetica"/>
          <w:color w:val="333333"/>
          <w:sz w:val="21"/>
          <w:szCs w:val="21"/>
        </w:rPr>
        <w:t> or </w:t>
      </w:r>
      <w:hyperlink r:id="rId59" w:anchor="1201" w:history="1">
        <w:r w:rsidRPr="00306C45">
          <w:rPr>
            <w:rFonts w:ascii="Helvetica" w:eastAsia="Times New Roman" w:hAnsi="Helvetica" w:cs="Helvetica"/>
            <w:color w:val="0F4786"/>
            <w:sz w:val="21"/>
            <w:szCs w:val="21"/>
            <w:u w:val="single"/>
          </w:rPr>
          <w:t>1201</w:t>
        </w:r>
      </w:hyperlink>
      <w:r w:rsidRPr="00306C45">
        <w:rPr>
          <w:rFonts w:ascii="Helvetica" w:eastAsia="Times New Roman" w:hAnsi="Helvetica" w:cs="Helvetica"/>
          <w:color w:val="333333"/>
          <w:sz w:val="21"/>
          <w:szCs w:val="21"/>
        </w:rPr>
        <w:t>; open to juniors or higher. Recommended preparation: </w:t>
      </w:r>
      <w:hyperlink r:id="rId60" w:anchor="3215" w:history="1">
        <w:r w:rsidRPr="00306C45">
          <w:rPr>
            <w:rFonts w:ascii="Helvetica" w:eastAsia="Times New Roman" w:hAnsi="Helvetica" w:cs="Helvetica"/>
            <w:color w:val="0F4786"/>
            <w:sz w:val="21"/>
            <w:szCs w:val="21"/>
            <w:u w:val="single"/>
          </w:rPr>
          <w:t>ARE 3215</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Analysis of financial statements, credit, risk and investment decision-making.</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ARE </w:t>
      </w:r>
      <w:r w:rsidRPr="00306C45">
        <w:rPr>
          <w:rFonts w:ascii="Helvetica" w:eastAsia="Times New Roman" w:hAnsi="Helvetica" w:cs="Helvetica"/>
          <w:color w:val="333333"/>
          <w:sz w:val="36"/>
          <w:szCs w:val="36"/>
        </w:rPr>
        <w:t>4275. Managerial Economics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One of </w:t>
      </w:r>
      <w:hyperlink r:id="rId61" w:anchor="1071Q" w:history="1">
        <w:r w:rsidRPr="00306C45">
          <w:rPr>
            <w:rFonts w:ascii="Helvetica" w:eastAsia="Times New Roman" w:hAnsi="Helvetica" w:cs="Helvetica"/>
            <w:color w:val="0F4786"/>
            <w:sz w:val="21"/>
            <w:szCs w:val="21"/>
            <w:u w:val="single"/>
          </w:rPr>
          <w:t>MATH 1071Q</w:t>
        </w:r>
      </w:hyperlink>
      <w:r w:rsidRPr="00306C45">
        <w:rPr>
          <w:rFonts w:ascii="Helvetica" w:eastAsia="Times New Roman" w:hAnsi="Helvetica" w:cs="Helvetica"/>
          <w:color w:val="333333"/>
          <w:sz w:val="21"/>
          <w:szCs w:val="21"/>
        </w:rPr>
        <w:t>, </w:t>
      </w:r>
      <w:hyperlink r:id="rId62" w:anchor="1110Q" w:history="1">
        <w:r w:rsidRPr="00306C45">
          <w:rPr>
            <w:rFonts w:ascii="Helvetica" w:eastAsia="Times New Roman" w:hAnsi="Helvetica" w:cs="Helvetica"/>
            <w:color w:val="0F4786"/>
            <w:sz w:val="21"/>
            <w:szCs w:val="21"/>
            <w:u w:val="single"/>
          </w:rPr>
          <w:t>1110Q</w:t>
        </w:r>
      </w:hyperlink>
      <w:r w:rsidRPr="00306C45">
        <w:rPr>
          <w:rFonts w:ascii="Helvetica" w:eastAsia="Times New Roman" w:hAnsi="Helvetica" w:cs="Helvetica"/>
          <w:color w:val="333333"/>
          <w:sz w:val="21"/>
          <w:szCs w:val="21"/>
        </w:rPr>
        <w:t>, </w:t>
      </w:r>
      <w:hyperlink r:id="rId63" w:anchor="1131Q" w:history="1">
        <w:r w:rsidRPr="00306C45">
          <w:rPr>
            <w:rFonts w:ascii="Helvetica" w:eastAsia="Times New Roman" w:hAnsi="Helvetica" w:cs="Helvetica"/>
            <w:color w:val="0F4786"/>
            <w:sz w:val="21"/>
            <w:szCs w:val="21"/>
            <w:u w:val="single"/>
          </w:rPr>
          <w:t>1131Q</w:t>
        </w:r>
      </w:hyperlink>
      <w:r w:rsidRPr="00306C45">
        <w:rPr>
          <w:rFonts w:ascii="Helvetica" w:eastAsia="Times New Roman" w:hAnsi="Helvetica" w:cs="Helvetica"/>
          <w:color w:val="333333"/>
          <w:sz w:val="21"/>
          <w:szCs w:val="21"/>
        </w:rPr>
        <w:t>, or </w:t>
      </w:r>
      <w:hyperlink r:id="rId64" w:anchor="1151Q" w:history="1">
        <w:r w:rsidRPr="00306C45">
          <w:rPr>
            <w:rFonts w:ascii="Helvetica" w:eastAsia="Times New Roman" w:hAnsi="Helvetica" w:cs="Helvetica"/>
            <w:color w:val="0F4786"/>
            <w:sz w:val="21"/>
            <w:szCs w:val="21"/>
            <w:u w:val="single"/>
          </w:rPr>
          <w:t>1151Q</w:t>
        </w:r>
      </w:hyperlink>
      <w:r w:rsidRPr="00306C45">
        <w:rPr>
          <w:rFonts w:ascii="Helvetica" w:eastAsia="Times New Roman" w:hAnsi="Helvetica" w:cs="Helvetica"/>
          <w:color w:val="333333"/>
          <w:sz w:val="21"/>
          <w:szCs w:val="21"/>
        </w:rPr>
        <w:t>; </w:t>
      </w:r>
      <w:hyperlink r:id="rId65" w:anchor="1000Q" w:history="1">
        <w:r w:rsidRPr="00306C45">
          <w:rPr>
            <w:rFonts w:ascii="Helvetica" w:eastAsia="Times New Roman" w:hAnsi="Helvetica" w:cs="Helvetica"/>
            <w:color w:val="0F4786"/>
            <w:sz w:val="21"/>
            <w:szCs w:val="21"/>
            <w:u w:val="single"/>
          </w:rPr>
          <w:t>STAT 1000Q</w:t>
        </w:r>
      </w:hyperlink>
      <w:r w:rsidRPr="00306C45">
        <w:rPr>
          <w:rFonts w:ascii="Helvetica" w:eastAsia="Times New Roman" w:hAnsi="Helvetica" w:cs="Helvetica"/>
          <w:color w:val="333333"/>
          <w:sz w:val="21"/>
          <w:szCs w:val="21"/>
        </w:rPr>
        <w:t> or </w:t>
      </w:r>
      <w:hyperlink r:id="rId66" w:anchor="1100Q" w:history="1">
        <w:r w:rsidRPr="00306C45">
          <w:rPr>
            <w:rFonts w:ascii="Helvetica" w:eastAsia="Times New Roman" w:hAnsi="Helvetica" w:cs="Helvetica"/>
            <w:color w:val="0F4786"/>
            <w:sz w:val="21"/>
            <w:szCs w:val="21"/>
            <w:u w:val="single"/>
          </w:rPr>
          <w:t>1100Q</w:t>
        </w:r>
      </w:hyperlink>
      <w:r w:rsidRPr="00306C45">
        <w:rPr>
          <w:rFonts w:ascii="Helvetica" w:eastAsia="Times New Roman" w:hAnsi="Helvetica" w:cs="Helvetica"/>
          <w:color w:val="333333"/>
          <w:sz w:val="21"/>
          <w:szCs w:val="21"/>
        </w:rPr>
        <w:t>; </w:t>
      </w:r>
      <w:hyperlink r:id="rId67" w:anchor="1150" w:history="1">
        <w:r w:rsidRPr="00306C45">
          <w:rPr>
            <w:rFonts w:ascii="Helvetica" w:eastAsia="Times New Roman" w:hAnsi="Helvetica" w:cs="Helvetica"/>
            <w:color w:val="0F4786"/>
            <w:sz w:val="21"/>
            <w:szCs w:val="21"/>
            <w:u w:val="single"/>
          </w:rPr>
          <w:t>ARE 1150</w:t>
        </w:r>
      </w:hyperlink>
      <w:r w:rsidRPr="00306C45">
        <w:rPr>
          <w:rFonts w:ascii="Helvetica" w:eastAsia="Times New Roman" w:hAnsi="Helvetica" w:cs="Helvetica"/>
          <w:color w:val="333333"/>
          <w:sz w:val="21"/>
          <w:szCs w:val="21"/>
        </w:rPr>
        <w:t> or </w:t>
      </w:r>
      <w:hyperlink r:id="rId68" w:anchor="1200" w:history="1">
        <w:r w:rsidRPr="00306C45">
          <w:rPr>
            <w:rFonts w:ascii="Helvetica" w:eastAsia="Times New Roman" w:hAnsi="Helvetica" w:cs="Helvetica"/>
            <w:color w:val="0F4786"/>
            <w:sz w:val="21"/>
            <w:szCs w:val="21"/>
            <w:u w:val="single"/>
          </w:rPr>
          <w:t>ECON 1200</w:t>
        </w:r>
      </w:hyperlink>
      <w:r w:rsidRPr="00306C45">
        <w:rPr>
          <w:rFonts w:ascii="Helvetica" w:eastAsia="Times New Roman" w:hAnsi="Helvetica" w:cs="Helvetica"/>
          <w:color w:val="333333"/>
          <w:sz w:val="21"/>
          <w:szCs w:val="21"/>
        </w:rPr>
        <w:t>or </w:t>
      </w:r>
      <w:hyperlink r:id="rId69" w:anchor="1201" w:history="1">
        <w:r w:rsidRPr="00306C45">
          <w:rPr>
            <w:rFonts w:ascii="Helvetica" w:eastAsia="Times New Roman" w:hAnsi="Helvetica" w:cs="Helvetica"/>
            <w:color w:val="0F4786"/>
            <w:sz w:val="21"/>
            <w:szCs w:val="21"/>
            <w:u w:val="single"/>
          </w:rPr>
          <w:t>1201</w:t>
        </w:r>
      </w:hyperlink>
      <w:r w:rsidRPr="00306C45">
        <w:rPr>
          <w:rFonts w:ascii="Helvetica" w:eastAsia="Times New Roman" w:hAnsi="Helvetica" w:cs="Helvetica"/>
          <w:color w:val="333333"/>
          <w:sz w:val="21"/>
          <w:szCs w:val="21"/>
        </w:rPr>
        <w:t>; open to juniors or higher.</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Management techniques for achieving the economic objectives and standards of the firm, with maximum efficiency in the use of capital, personnel, facilities and equipment. Directed toward those students who plan to enter agribusiness.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ARE </w:t>
      </w:r>
      <w:r w:rsidRPr="00306C45">
        <w:rPr>
          <w:rFonts w:ascii="Helvetica" w:eastAsia="Times New Roman" w:hAnsi="Helvetica" w:cs="Helvetica"/>
          <w:color w:val="333333"/>
          <w:sz w:val="36"/>
          <w:szCs w:val="36"/>
        </w:rPr>
        <w:t>4279. International Commodity Trade</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Recommended preparation: </w:t>
      </w:r>
      <w:hyperlink r:id="rId70" w:anchor="1150" w:history="1">
        <w:r w:rsidRPr="00306C45">
          <w:rPr>
            <w:rFonts w:ascii="Helvetica" w:eastAsia="Times New Roman" w:hAnsi="Helvetica" w:cs="Helvetica"/>
            <w:color w:val="0F4786"/>
            <w:sz w:val="21"/>
            <w:szCs w:val="21"/>
            <w:u w:val="single"/>
          </w:rPr>
          <w:t>ARE 1150</w:t>
        </w:r>
      </w:hyperlink>
      <w:r w:rsidRPr="00306C45">
        <w:rPr>
          <w:rFonts w:ascii="Helvetica" w:eastAsia="Times New Roman" w:hAnsi="Helvetica" w:cs="Helvetica"/>
          <w:color w:val="333333"/>
          <w:sz w:val="21"/>
          <w:szCs w:val="21"/>
        </w:rPr>
        <w:t> or </w:t>
      </w:r>
      <w:hyperlink r:id="rId71" w:anchor="1200" w:history="1">
        <w:r w:rsidRPr="00306C45">
          <w:rPr>
            <w:rFonts w:ascii="Helvetica" w:eastAsia="Times New Roman" w:hAnsi="Helvetica" w:cs="Helvetica"/>
            <w:color w:val="0F4786"/>
            <w:sz w:val="21"/>
            <w:szCs w:val="21"/>
            <w:u w:val="single"/>
          </w:rPr>
          <w:t>ECON 1200</w:t>
        </w:r>
      </w:hyperlink>
      <w:r w:rsidRPr="00306C45">
        <w:rPr>
          <w:rFonts w:ascii="Helvetica" w:eastAsia="Times New Roman" w:hAnsi="Helvetica" w:cs="Helvetica"/>
          <w:color w:val="333333"/>
          <w:sz w:val="21"/>
          <w:szCs w:val="21"/>
        </w:rPr>
        <w:t> or </w:t>
      </w:r>
      <w:hyperlink r:id="rId72" w:anchor="1201" w:history="1">
        <w:r w:rsidRPr="00306C45">
          <w:rPr>
            <w:rFonts w:ascii="Helvetica" w:eastAsia="Times New Roman" w:hAnsi="Helvetica" w:cs="Helvetica"/>
            <w:color w:val="0F4786"/>
            <w:sz w:val="21"/>
            <w:szCs w:val="21"/>
            <w:u w:val="single"/>
          </w:rPr>
          <w:t>1201</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The basic principles of international commodity trade and market institutions. Applications to current problems of international commodity trade and policy.</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ARE </w:t>
      </w:r>
      <w:r w:rsidRPr="00306C45">
        <w:rPr>
          <w:rFonts w:ascii="Helvetica" w:eastAsia="Times New Roman" w:hAnsi="Helvetica" w:cs="Helvetica"/>
          <w:color w:val="333333"/>
          <w:sz w:val="36"/>
          <w:szCs w:val="36"/>
        </w:rPr>
        <w:t>4305. The Role of Agriculture and Natural Resources in Economic Development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ARE 3255.) Three credits. Prerequisite: </w:t>
      </w:r>
      <w:hyperlink r:id="rId73" w:anchor="1150" w:history="1">
        <w:r w:rsidRPr="00306C45">
          <w:rPr>
            <w:rFonts w:ascii="Helvetica" w:eastAsia="Times New Roman" w:hAnsi="Helvetica" w:cs="Helvetica"/>
            <w:color w:val="0F4786"/>
            <w:sz w:val="21"/>
            <w:szCs w:val="21"/>
            <w:u w:val="single"/>
          </w:rPr>
          <w:t>ARE 1150</w:t>
        </w:r>
      </w:hyperlink>
      <w:r w:rsidRPr="00306C45">
        <w:rPr>
          <w:rFonts w:ascii="Helvetica" w:eastAsia="Times New Roman" w:hAnsi="Helvetica" w:cs="Helvetica"/>
          <w:color w:val="333333"/>
          <w:sz w:val="21"/>
          <w:szCs w:val="21"/>
        </w:rPr>
        <w:t> or </w:t>
      </w:r>
      <w:hyperlink r:id="rId74" w:anchor="1200" w:history="1">
        <w:r w:rsidRPr="00306C45">
          <w:rPr>
            <w:rFonts w:ascii="Helvetica" w:eastAsia="Times New Roman" w:hAnsi="Helvetica" w:cs="Helvetica"/>
            <w:color w:val="0F4786"/>
            <w:sz w:val="21"/>
            <w:szCs w:val="21"/>
            <w:u w:val="single"/>
          </w:rPr>
          <w:t>ECON 1200</w:t>
        </w:r>
      </w:hyperlink>
      <w:r w:rsidRPr="00306C45">
        <w:rPr>
          <w:rFonts w:ascii="Helvetica" w:eastAsia="Times New Roman" w:hAnsi="Helvetica" w:cs="Helvetica"/>
          <w:color w:val="333333"/>
          <w:sz w:val="21"/>
          <w:szCs w:val="21"/>
        </w:rPr>
        <w:t> or </w:t>
      </w:r>
      <w:hyperlink r:id="rId75" w:anchor="1201" w:history="1">
        <w:r w:rsidRPr="00306C45">
          <w:rPr>
            <w:rFonts w:ascii="Helvetica" w:eastAsia="Times New Roman" w:hAnsi="Helvetica" w:cs="Helvetica"/>
            <w:color w:val="0F4786"/>
            <w:sz w:val="21"/>
            <w:szCs w:val="21"/>
            <w:u w:val="single"/>
          </w:rPr>
          <w:t>1201</w:t>
        </w:r>
      </w:hyperlink>
      <w:r w:rsidRPr="00306C45">
        <w:rPr>
          <w:rFonts w:ascii="Helvetica" w:eastAsia="Times New Roman" w:hAnsi="Helvetica" w:cs="Helvetica"/>
          <w:color w:val="333333"/>
          <w:sz w:val="21"/>
          <w:szCs w:val="21"/>
        </w:rPr>
        <w:t>; </w:t>
      </w:r>
      <w:hyperlink r:id="rId76" w:anchor="1071Q" w:history="1">
        <w:r w:rsidRPr="00306C45">
          <w:rPr>
            <w:rFonts w:ascii="Helvetica" w:eastAsia="Times New Roman" w:hAnsi="Helvetica" w:cs="Helvetica"/>
            <w:color w:val="0F4786"/>
            <w:sz w:val="21"/>
            <w:szCs w:val="21"/>
            <w:u w:val="single"/>
          </w:rPr>
          <w:t>MATH 1071Q</w:t>
        </w:r>
      </w:hyperlink>
      <w:r w:rsidRPr="00306C45">
        <w:rPr>
          <w:rFonts w:ascii="Helvetica" w:eastAsia="Times New Roman" w:hAnsi="Helvetica" w:cs="Helvetica"/>
          <w:color w:val="333333"/>
          <w:sz w:val="21"/>
          <w:szCs w:val="21"/>
        </w:rPr>
        <w:t> or </w:t>
      </w:r>
      <w:hyperlink r:id="rId77" w:anchor="1110Q" w:history="1">
        <w:r w:rsidRPr="00306C45">
          <w:rPr>
            <w:rFonts w:ascii="Helvetica" w:eastAsia="Times New Roman" w:hAnsi="Helvetica" w:cs="Helvetica"/>
            <w:color w:val="0F4786"/>
            <w:sz w:val="21"/>
            <w:szCs w:val="21"/>
            <w:u w:val="single"/>
          </w:rPr>
          <w:t>1110Q</w:t>
        </w:r>
      </w:hyperlink>
      <w:r w:rsidRPr="00306C45">
        <w:rPr>
          <w:rFonts w:ascii="Helvetica" w:eastAsia="Times New Roman" w:hAnsi="Helvetica" w:cs="Helvetica"/>
          <w:color w:val="333333"/>
          <w:sz w:val="21"/>
          <w:szCs w:val="21"/>
        </w:rPr>
        <w:t> or </w:t>
      </w:r>
      <w:hyperlink r:id="rId78" w:anchor="1126Q" w:history="1">
        <w:r w:rsidRPr="00306C45">
          <w:rPr>
            <w:rFonts w:ascii="Helvetica" w:eastAsia="Times New Roman" w:hAnsi="Helvetica" w:cs="Helvetica"/>
            <w:color w:val="0F4786"/>
            <w:sz w:val="21"/>
            <w:szCs w:val="21"/>
            <w:u w:val="single"/>
          </w:rPr>
          <w:t>1126Q</w:t>
        </w:r>
      </w:hyperlink>
      <w:r w:rsidRPr="00306C45">
        <w:rPr>
          <w:rFonts w:ascii="Helvetica" w:eastAsia="Times New Roman" w:hAnsi="Helvetica" w:cs="Helvetica"/>
          <w:color w:val="333333"/>
          <w:sz w:val="21"/>
          <w:szCs w:val="21"/>
        </w:rPr>
        <w:t> or </w:t>
      </w:r>
      <w:hyperlink r:id="rId79" w:anchor="1131Q" w:history="1">
        <w:r w:rsidRPr="00306C45">
          <w:rPr>
            <w:rFonts w:ascii="Helvetica" w:eastAsia="Times New Roman" w:hAnsi="Helvetica" w:cs="Helvetica"/>
            <w:color w:val="0F4786"/>
            <w:sz w:val="21"/>
            <w:szCs w:val="21"/>
            <w:u w:val="single"/>
          </w:rPr>
          <w:t>1131Q</w:t>
        </w:r>
      </w:hyperlink>
      <w:r w:rsidRPr="00306C45">
        <w:rPr>
          <w:rFonts w:ascii="Helvetica" w:eastAsia="Times New Roman" w:hAnsi="Helvetica" w:cs="Helvetica"/>
          <w:color w:val="333333"/>
          <w:sz w:val="21"/>
          <w:szCs w:val="21"/>
        </w:rPr>
        <w:t>. Credit may not be received for both </w:t>
      </w:r>
      <w:hyperlink r:id="rId80" w:anchor="4305" w:history="1">
        <w:r w:rsidRPr="00306C45">
          <w:rPr>
            <w:rFonts w:ascii="Helvetica" w:eastAsia="Times New Roman" w:hAnsi="Helvetica" w:cs="Helvetica"/>
            <w:color w:val="0F4786"/>
            <w:sz w:val="21"/>
            <w:szCs w:val="21"/>
            <w:u w:val="single"/>
          </w:rPr>
          <w:t>ARE 4305</w:t>
        </w:r>
      </w:hyperlink>
      <w:r w:rsidRPr="00306C45">
        <w:rPr>
          <w:rFonts w:ascii="Helvetica" w:eastAsia="Times New Roman" w:hAnsi="Helvetica" w:cs="Helvetica"/>
          <w:color w:val="333333"/>
          <w:sz w:val="21"/>
          <w:szCs w:val="21"/>
        </w:rPr>
        <w:t> and 5305.</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The role of agriculture in the economic development of less developed economies. Microeconomic dimensions of agricultural development, economics of food consumption and nutrition, agricultural technology and productivity, agricultural supply, land tenure and agrarian reform, foreign assistance, trade agreements and agricultural price policy.</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ARE </w:t>
      </w:r>
      <w:r w:rsidRPr="00306C45">
        <w:rPr>
          <w:rFonts w:ascii="Helvetica" w:eastAsia="Times New Roman" w:hAnsi="Helvetica" w:cs="Helvetica"/>
          <w:color w:val="333333"/>
          <w:sz w:val="36"/>
          <w:szCs w:val="36"/>
        </w:rPr>
        <w:t>4438. Valuing the Environment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w:t>
      </w:r>
      <w:hyperlink r:id="rId81" w:anchor="1150" w:history="1">
        <w:r w:rsidRPr="00306C45">
          <w:rPr>
            <w:rFonts w:ascii="Helvetica" w:eastAsia="Times New Roman" w:hAnsi="Helvetica" w:cs="Helvetica"/>
            <w:color w:val="0F4786"/>
            <w:sz w:val="21"/>
            <w:szCs w:val="21"/>
            <w:u w:val="single"/>
          </w:rPr>
          <w:t>ARE 1150</w:t>
        </w:r>
      </w:hyperlink>
      <w:r w:rsidRPr="00306C45">
        <w:rPr>
          <w:rFonts w:ascii="Helvetica" w:eastAsia="Times New Roman" w:hAnsi="Helvetica" w:cs="Helvetica"/>
          <w:color w:val="333333"/>
          <w:sz w:val="21"/>
          <w:szCs w:val="21"/>
        </w:rPr>
        <w:t> or </w:t>
      </w:r>
      <w:hyperlink r:id="rId82" w:anchor="1200" w:history="1">
        <w:r w:rsidRPr="00306C45">
          <w:rPr>
            <w:rFonts w:ascii="Helvetica" w:eastAsia="Times New Roman" w:hAnsi="Helvetica" w:cs="Helvetica"/>
            <w:color w:val="0F4786"/>
            <w:sz w:val="21"/>
            <w:szCs w:val="21"/>
            <w:u w:val="single"/>
          </w:rPr>
          <w:t>ECON 1200</w:t>
        </w:r>
      </w:hyperlink>
      <w:r w:rsidRPr="00306C45">
        <w:rPr>
          <w:rFonts w:ascii="Helvetica" w:eastAsia="Times New Roman" w:hAnsi="Helvetica" w:cs="Helvetica"/>
          <w:color w:val="333333"/>
          <w:sz w:val="21"/>
          <w:szCs w:val="21"/>
        </w:rPr>
        <w:t> or </w:t>
      </w:r>
      <w:hyperlink r:id="rId83" w:anchor="1201" w:history="1">
        <w:r w:rsidRPr="00306C45">
          <w:rPr>
            <w:rFonts w:ascii="Helvetica" w:eastAsia="Times New Roman" w:hAnsi="Helvetica" w:cs="Helvetica"/>
            <w:color w:val="0F4786"/>
            <w:sz w:val="21"/>
            <w:szCs w:val="21"/>
            <w:u w:val="single"/>
          </w:rPr>
          <w:t>1201</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Conceptual and practical understanding of main methods used to evaluate economic benefits of environmental protection and damages from degradation. Methods include: change in productivity, hedonic pricing, travel cost method, contingent valuation, defensive expenditures, replacement costs, and cost-of-illness. Topics covered include: recreation, soil-erosion, energy, forestry, hazardous waste, air pollution, deforestation, wetlands, wildlife, biodiversity, noise, visibility, water and water pollution.</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ARE </w:t>
      </w:r>
      <w:r w:rsidRPr="00306C45">
        <w:rPr>
          <w:rFonts w:ascii="Helvetica" w:eastAsia="Times New Roman" w:hAnsi="Helvetica" w:cs="Helvetica"/>
          <w:color w:val="333333"/>
          <w:sz w:val="36"/>
          <w:szCs w:val="36"/>
        </w:rPr>
        <w:t>4444. Economics of Energy, Climate, and the Environment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lastRenderedPageBreak/>
        <w:t>Three credits. Prerequisites: </w:t>
      </w:r>
      <w:hyperlink r:id="rId84" w:anchor="1150" w:history="1">
        <w:r w:rsidRPr="00306C45">
          <w:rPr>
            <w:rFonts w:ascii="Helvetica" w:eastAsia="Times New Roman" w:hAnsi="Helvetica" w:cs="Helvetica"/>
            <w:color w:val="0F4786"/>
            <w:sz w:val="21"/>
            <w:szCs w:val="21"/>
            <w:u w:val="single"/>
          </w:rPr>
          <w:t>ARE 1150</w:t>
        </w:r>
      </w:hyperlink>
      <w:r w:rsidRPr="00306C45">
        <w:rPr>
          <w:rFonts w:ascii="Helvetica" w:eastAsia="Times New Roman" w:hAnsi="Helvetica" w:cs="Helvetica"/>
          <w:color w:val="333333"/>
          <w:sz w:val="21"/>
          <w:szCs w:val="21"/>
        </w:rPr>
        <w:t> or </w:t>
      </w:r>
      <w:hyperlink r:id="rId85" w:anchor="1200" w:history="1">
        <w:r w:rsidRPr="00306C45">
          <w:rPr>
            <w:rFonts w:ascii="Helvetica" w:eastAsia="Times New Roman" w:hAnsi="Helvetica" w:cs="Helvetica"/>
            <w:color w:val="0F4786"/>
            <w:sz w:val="21"/>
            <w:szCs w:val="21"/>
            <w:u w:val="single"/>
          </w:rPr>
          <w:t>ECON 1200</w:t>
        </w:r>
      </w:hyperlink>
      <w:r w:rsidRPr="00306C45">
        <w:rPr>
          <w:rFonts w:ascii="Helvetica" w:eastAsia="Times New Roman" w:hAnsi="Helvetica" w:cs="Helvetica"/>
          <w:color w:val="333333"/>
          <w:sz w:val="21"/>
          <w:szCs w:val="21"/>
        </w:rPr>
        <w:t> or </w:t>
      </w:r>
      <w:hyperlink r:id="rId86" w:anchor="1201" w:history="1">
        <w:r w:rsidRPr="00306C45">
          <w:rPr>
            <w:rFonts w:ascii="Helvetica" w:eastAsia="Times New Roman" w:hAnsi="Helvetica" w:cs="Helvetica"/>
            <w:color w:val="0F4786"/>
            <w:sz w:val="21"/>
            <w:szCs w:val="21"/>
            <w:u w:val="single"/>
          </w:rPr>
          <w:t>1201</w:t>
        </w:r>
      </w:hyperlink>
      <w:r w:rsidRPr="00306C45">
        <w:rPr>
          <w:rFonts w:ascii="Helvetica" w:eastAsia="Times New Roman" w:hAnsi="Helvetica" w:cs="Helvetica"/>
          <w:color w:val="333333"/>
          <w:sz w:val="21"/>
          <w:szCs w:val="21"/>
        </w:rPr>
        <w:t>; open only to juniors or higher.</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Economics of energy issues with special reference to local and regional environmental quality, global climate change, and energy markets. Environmental and economic implications of developing alternative sources of energy. Regulatory policies in relation to transportation, industry, commercial and residential energy use.</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ARE </w:t>
      </w:r>
      <w:r w:rsidRPr="00306C45">
        <w:rPr>
          <w:rFonts w:ascii="Helvetica" w:eastAsia="Times New Roman" w:hAnsi="Helvetica" w:cs="Helvetica"/>
          <w:color w:val="333333"/>
          <w:sz w:val="36"/>
          <w:szCs w:val="36"/>
        </w:rPr>
        <w:t>4462. Environmental and Resource Economics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w:t>
      </w:r>
      <w:hyperlink r:id="rId87" w:anchor="1150" w:history="1">
        <w:r w:rsidRPr="00306C45">
          <w:rPr>
            <w:rFonts w:ascii="Helvetica" w:eastAsia="Times New Roman" w:hAnsi="Helvetica" w:cs="Helvetica"/>
            <w:color w:val="0F4786"/>
            <w:sz w:val="21"/>
            <w:szCs w:val="21"/>
            <w:u w:val="single"/>
          </w:rPr>
          <w:t>ARE 1150</w:t>
        </w:r>
      </w:hyperlink>
      <w:r w:rsidRPr="00306C45">
        <w:rPr>
          <w:rFonts w:ascii="Helvetica" w:eastAsia="Times New Roman" w:hAnsi="Helvetica" w:cs="Helvetica"/>
          <w:color w:val="333333"/>
          <w:sz w:val="21"/>
          <w:szCs w:val="21"/>
        </w:rPr>
        <w:t> or </w:t>
      </w:r>
      <w:hyperlink r:id="rId88" w:anchor="1200" w:history="1">
        <w:r w:rsidRPr="00306C45">
          <w:rPr>
            <w:rFonts w:ascii="Helvetica" w:eastAsia="Times New Roman" w:hAnsi="Helvetica" w:cs="Helvetica"/>
            <w:color w:val="0F4786"/>
            <w:sz w:val="21"/>
            <w:szCs w:val="21"/>
            <w:u w:val="single"/>
          </w:rPr>
          <w:t>ECON 1200</w:t>
        </w:r>
      </w:hyperlink>
      <w:r w:rsidRPr="00306C45">
        <w:rPr>
          <w:rFonts w:ascii="Helvetica" w:eastAsia="Times New Roman" w:hAnsi="Helvetica" w:cs="Helvetica"/>
          <w:color w:val="333333"/>
          <w:sz w:val="21"/>
          <w:szCs w:val="21"/>
        </w:rPr>
        <w:t> or </w:t>
      </w:r>
      <w:hyperlink r:id="rId89" w:anchor="1201" w:history="1">
        <w:r w:rsidRPr="00306C45">
          <w:rPr>
            <w:rFonts w:ascii="Helvetica" w:eastAsia="Times New Roman" w:hAnsi="Helvetica" w:cs="Helvetica"/>
            <w:color w:val="0F4786"/>
            <w:sz w:val="21"/>
            <w:szCs w:val="21"/>
            <w:u w:val="single"/>
          </w:rPr>
          <w:t>1201</w:t>
        </w:r>
      </w:hyperlink>
      <w:r w:rsidRPr="00306C45">
        <w:rPr>
          <w:rFonts w:ascii="Helvetica" w:eastAsia="Times New Roman" w:hAnsi="Helvetica" w:cs="Helvetica"/>
          <w:color w:val="333333"/>
          <w:sz w:val="21"/>
          <w:szCs w:val="21"/>
        </w:rPr>
        <w:t>; </w:t>
      </w:r>
      <w:hyperlink r:id="rId90" w:anchor="1071Q" w:history="1">
        <w:r w:rsidRPr="00306C45">
          <w:rPr>
            <w:rFonts w:ascii="Helvetica" w:eastAsia="Times New Roman" w:hAnsi="Helvetica" w:cs="Helvetica"/>
            <w:color w:val="0F4786"/>
            <w:sz w:val="21"/>
            <w:szCs w:val="21"/>
            <w:u w:val="single"/>
          </w:rPr>
          <w:t>MATH 1071Q</w:t>
        </w:r>
      </w:hyperlink>
      <w:r w:rsidRPr="00306C45">
        <w:rPr>
          <w:rFonts w:ascii="Helvetica" w:eastAsia="Times New Roman" w:hAnsi="Helvetica" w:cs="Helvetica"/>
          <w:color w:val="333333"/>
          <w:sz w:val="21"/>
          <w:szCs w:val="21"/>
        </w:rPr>
        <w:t> or </w:t>
      </w:r>
      <w:hyperlink r:id="rId91" w:anchor="1110Q" w:history="1">
        <w:r w:rsidRPr="00306C45">
          <w:rPr>
            <w:rFonts w:ascii="Helvetica" w:eastAsia="Times New Roman" w:hAnsi="Helvetica" w:cs="Helvetica"/>
            <w:color w:val="0F4786"/>
            <w:sz w:val="21"/>
            <w:szCs w:val="21"/>
            <w:u w:val="single"/>
          </w:rPr>
          <w:t>1110Q</w:t>
        </w:r>
      </w:hyperlink>
      <w:r w:rsidRPr="00306C45">
        <w:rPr>
          <w:rFonts w:ascii="Helvetica" w:eastAsia="Times New Roman" w:hAnsi="Helvetica" w:cs="Helvetica"/>
          <w:color w:val="333333"/>
          <w:sz w:val="21"/>
          <w:szCs w:val="21"/>
        </w:rPr>
        <w:t> or </w:t>
      </w:r>
      <w:hyperlink r:id="rId92" w:anchor="1126Q" w:history="1">
        <w:r w:rsidRPr="00306C45">
          <w:rPr>
            <w:rFonts w:ascii="Helvetica" w:eastAsia="Times New Roman" w:hAnsi="Helvetica" w:cs="Helvetica"/>
            <w:color w:val="0F4786"/>
            <w:sz w:val="21"/>
            <w:szCs w:val="21"/>
            <w:u w:val="single"/>
          </w:rPr>
          <w:t>1126Q</w:t>
        </w:r>
      </w:hyperlink>
      <w:r w:rsidRPr="00306C45">
        <w:rPr>
          <w:rFonts w:ascii="Helvetica" w:eastAsia="Times New Roman" w:hAnsi="Helvetica" w:cs="Helvetica"/>
          <w:color w:val="333333"/>
          <w:sz w:val="21"/>
          <w:szCs w:val="21"/>
        </w:rPr>
        <w:t> or </w:t>
      </w:r>
      <w:hyperlink r:id="rId93" w:anchor="1131Q" w:history="1">
        <w:r w:rsidRPr="00306C45">
          <w:rPr>
            <w:rFonts w:ascii="Helvetica" w:eastAsia="Times New Roman" w:hAnsi="Helvetica" w:cs="Helvetica"/>
            <w:color w:val="0F4786"/>
            <w:sz w:val="21"/>
            <w:szCs w:val="21"/>
            <w:u w:val="single"/>
          </w:rPr>
          <w:t>1131Q</w:t>
        </w:r>
      </w:hyperlink>
      <w:r w:rsidRPr="00306C45">
        <w:rPr>
          <w:rFonts w:ascii="Helvetica" w:eastAsia="Times New Roman" w:hAnsi="Helvetica" w:cs="Helvetica"/>
          <w:color w:val="333333"/>
          <w:sz w:val="21"/>
          <w:szCs w:val="21"/>
        </w:rPr>
        <w:t>; open to juniors or higher. Credit may not be received for both </w:t>
      </w:r>
      <w:hyperlink r:id="rId94" w:anchor="4462" w:history="1">
        <w:r w:rsidRPr="00306C45">
          <w:rPr>
            <w:rFonts w:ascii="Helvetica" w:eastAsia="Times New Roman" w:hAnsi="Helvetica" w:cs="Helvetica"/>
            <w:color w:val="0F4786"/>
            <w:sz w:val="21"/>
            <w:szCs w:val="21"/>
            <w:u w:val="single"/>
          </w:rPr>
          <w:t>ARE 4462</w:t>
        </w:r>
      </w:hyperlink>
      <w:r w:rsidRPr="00306C45">
        <w:rPr>
          <w:rFonts w:ascii="Helvetica" w:eastAsia="Times New Roman" w:hAnsi="Helvetica" w:cs="Helvetica"/>
          <w:color w:val="333333"/>
          <w:sz w:val="21"/>
          <w:szCs w:val="21"/>
        </w:rPr>
        <w:t> and 5462.</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Natural resource use and environmental quality analysis using economic theory. Reviews of empirical research and relevant policy issues.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ARE </w:t>
      </w:r>
      <w:r w:rsidRPr="00306C45">
        <w:rPr>
          <w:rFonts w:ascii="Helvetica" w:eastAsia="Times New Roman" w:hAnsi="Helvetica" w:cs="Helvetica"/>
          <w:color w:val="333333"/>
          <w:sz w:val="36"/>
          <w:szCs w:val="36"/>
        </w:rPr>
        <w:t>4993. Foreign Study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ARE 4093.) Variable credits (1-15). Hours by arrangement. Prerequisite: Consent of Department Head required, normally to be granted prior to the student’s departure. May count toward the major with consent of the advisor and Department Head. May be repeated for credit.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Special topics taken in a foreign study program.</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ARE </w:t>
      </w:r>
      <w:r w:rsidRPr="00306C45">
        <w:rPr>
          <w:rFonts w:ascii="Helvetica" w:eastAsia="Times New Roman" w:hAnsi="Helvetica" w:cs="Helvetica"/>
          <w:color w:val="333333"/>
          <w:sz w:val="36"/>
          <w:szCs w:val="36"/>
        </w:rPr>
        <w:t>4994. Seminar</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ARE 4094.) Credits and hours by arrangement. May be repeated for credit with a change of topic.</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Participation in staff conferences and discussions, reviews of important books, and reports on recent developments in economic theory and research.</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ARE </w:t>
      </w:r>
      <w:r w:rsidRPr="00306C45">
        <w:rPr>
          <w:rFonts w:ascii="Helvetica" w:eastAsia="Times New Roman" w:hAnsi="Helvetica" w:cs="Helvetica"/>
          <w:color w:val="333333"/>
          <w:sz w:val="36"/>
          <w:szCs w:val="36"/>
        </w:rPr>
        <w:t>4995. Special Topics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ARE 4095.) Credits and hours by arrangement. Prerequisite: Open only with consent of instructor. May be repeated for credit with a change of topic.</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Topics and credits to be published prior to the registration period preceding the semester offerings.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AGNR </w:t>
      </w:r>
      <w:r w:rsidRPr="00306C45">
        <w:rPr>
          <w:rFonts w:ascii="Helvetica" w:eastAsia="Times New Roman" w:hAnsi="Helvetica" w:cs="Helvetica"/>
          <w:color w:val="333333"/>
          <w:sz w:val="36"/>
          <w:szCs w:val="36"/>
        </w:rPr>
        <w:t>1089. Introduction to Research in Agriculture and Natural Resources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One to three credits. Credits and hours by arrangement. Prerequisite: Open to freshmen and sophomores only; instructor and department head consent. May be repeated for credit with a change of topic for a maximum of six credits. Students taking this course will be assigned a final grade of S (satisfactory) or U (unsatisfactory).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Supervised student involvement with faculty projects to introduce students to current areas of research in their field of interest.</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lastRenderedPageBreak/>
        <w:t>AGNR</w:t>
      </w:r>
      <w:r w:rsidRPr="00306C45">
        <w:rPr>
          <w:rFonts w:ascii="Helvetica" w:eastAsia="Times New Roman" w:hAnsi="Helvetica" w:cs="Helvetica"/>
          <w:color w:val="333333"/>
          <w:sz w:val="36"/>
          <w:szCs w:val="36"/>
        </w:rPr>
        <w:t xml:space="preserve"> 1093. Foreign Study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Credits and topics must be approved by department head or dean of the College of Agriculture, Health, and Natural Resources. May be repeated for credit with change of topic.</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Courses taken in agriculture, natural resources, and related areas as part of approved Education Abroad programs.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AGNR</w:t>
      </w:r>
      <w:r w:rsidRPr="00306C45">
        <w:rPr>
          <w:rFonts w:ascii="Helvetica" w:eastAsia="Times New Roman" w:hAnsi="Helvetica" w:cs="Helvetica"/>
          <w:color w:val="333333"/>
          <w:sz w:val="36"/>
          <w:szCs w:val="36"/>
        </w:rPr>
        <w:t xml:space="preserve"> 1098. Current Topics in Agriculture and Natural Resources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One credit. Prerequisite: Open to freshmen and sophomores only, others by instructor consent. May be repeated for credit with a change of topic for a maximum of 4 credits. Students taking this course will be assigned a final grade of S (satisfactory) or U (unsatisfactory).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Readings, lectures, seminars, and field applications exploring content and associated scientific and social implications of current topics in agricultural, environmental, nutritional and health sciences.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AGNR</w:t>
      </w:r>
      <w:r w:rsidRPr="00306C45">
        <w:rPr>
          <w:rFonts w:ascii="Helvetica" w:eastAsia="Times New Roman" w:hAnsi="Helvetica" w:cs="Helvetica"/>
          <w:color w:val="333333"/>
          <w:sz w:val="36"/>
          <w:szCs w:val="36"/>
        </w:rPr>
        <w:t xml:space="preserve"> 3091. Agriculture and Natural Resources Internship</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 xml:space="preserve">One to six credits. Prerequisite: Open to Junior – </w:t>
      </w:r>
      <w:proofErr w:type="gramStart"/>
      <w:r w:rsidRPr="00306C45">
        <w:rPr>
          <w:rFonts w:ascii="Helvetica" w:eastAsia="Times New Roman" w:hAnsi="Helvetica" w:cs="Helvetica"/>
          <w:color w:val="333333"/>
          <w:sz w:val="21"/>
          <w:szCs w:val="21"/>
        </w:rPr>
        <w:t>Senior</w:t>
      </w:r>
      <w:proofErr w:type="gramEnd"/>
      <w:r w:rsidRPr="00306C45">
        <w:rPr>
          <w:rFonts w:ascii="Helvetica" w:eastAsia="Times New Roman" w:hAnsi="Helvetica" w:cs="Helvetica"/>
          <w:color w:val="333333"/>
          <w:sz w:val="21"/>
          <w:szCs w:val="21"/>
        </w:rPr>
        <w:t xml:space="preserve"> students in the College of Agriculture, Health, and Natural Resources with consent of the Dean, the student’s department head and advisor. May be repeated for credit with the total credits earned not to exceed six.</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Designed to provide students with a meaningful experience in a formalized agricultural or natural resources program under supervised conditions. Each student taking this course must submit a formal written report for evaluation and meet all other course requirements as specified by the instructor.</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AGNR</w:t>
      </w:r>
      <w:r w:rsidRPr="00306C45">
        <w:rPr>
          <w:rFonts w:ascii="Helvetica" w:eastAsia="Times New Roman" w:hAnsi="Helvetica" w:cs="Helvetica"/>
          <w:color w:val="333333"/>
          <w:sz w:val="36"/>
          <w:szCs w:val="36"/>
        </w:rPr>
        <w:t xml:space="preserve"> 3093. Foreign Study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Credits and topics must be approved by department head or dean of the College of Agriculture, Health, and Natural Resources. May be repeated for credit with change of topic.</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Courses taken in agriculture, natural resources, and related areas as part of approved Education Abroad programs.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AGNR</w:t>
      </w:r>
      <w:r w:rsidRPr="00306C45">
        <w:rPr>
          <w:rFonts w:ascii="Helvetica" w:eastAsia="Times New Roman" w:hAnsi="Helvetica" w:cs="Helvetica"/>
          <w:color w:val="333333"/>
          <w:sz w:val="36"/>
          <w:szCs w:val="36"/>
        </w:rPr>
        <w:t xml:space="preserve"> 3095. Special Topics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Credits and hours by arrangement. Prerequisite: Open only with consent of instructor. May be repeated for credit with a change of topic.</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AGNR</w:t>
      </w:r>
      <w:r w:rsidRPr="00306C45">
        <w:rPr>
          <w:rFonts w:ascii="Helvetica" w:eastAsia="Times New Roman" w:hAnsi="Helvetica" w:cs="Helvetica"/>
          <w:color w:val="333333"/>
          <w:sz w:val="36"/>
          <w:szCs w:val="36"/>
        </w:rPr>
        <w:t xml:space="preserve"> 3099. Independent Study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Credits and hours by arrangement. Prerequisite: Open only to students with Independent Study Authorization. May be repeated for credit with a change of topic.</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 course designed for the student who wishes to pursue an investigation of specific problems related to domestic and foreign agriculture with particular emphasis on current problems in instruction, extension education, and research.</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lastRenderedPageBreak/>
        <w:t>AGNR</w:t>
      </w:r>
      <w:r w:rsidRPr="00306C45">
        <w:rPr>
          <w:rFonts w:ascii="Helvetica" w:eastAsia="Times New Roman" w:hAnsi="Helvetica" w:cs="Helvetica"/>
          <w:color w:val="333333"/>
          <w:sz w:val="36"/>
          <w:szCs w:val="36"/>
        </w:rPr>
        <w:t xml:space="preserve"> 3316. Introduction to Agricultural Mechanics and Safety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Two credits. One lecture, one 2-hour lab. Prerequisite: Open only to students majoring in Agriculture and Natural Resources; Animal Science; Natural Resources; and Sustainable Plant and Soil Systems.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Operation, safety, and applications of equipment and mechanical systems used in agricultural enterprises. Field trips may be required. A fee of $35 is charged for this course.</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AGNR</w:t>
      </w:r>
      <w:r w:rsidRPr="00306C45">
        <w:rPr>
          <w:rFonts w:ascii="Helvetica" w:eastAsia="Times New Roman" w:hAnsi="Helvetica" w:cs="Helvetica"/>
          <w:color w:val="333333"/>
          <w:sz w:val="36"/>
          <w:szCs w:val="36"/>
        </w:rPr>
        <w:t xml:space="preserve"> 3350. Hispanic Culture and Communication in Agriculture</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Two lectures and one two-hour discussion. Prerequisite: Open only to students in the College of Agriculture, Health and Natural Resources. Taught with </w:t>
      </w:r>
      <w:hyperlink r:id="rId95" w:anchor="350" w:history="1">
        <w:r w:rsidRPr="00306C45">
          <w:rPr>
            <w:rFonts w:ascii="Helvetica" w:eastAsia="Times New Roman" w:hAnsi="Helvetica" w:cs="Helvetica"/>
            <w:color w:val="0F4786"/>
            <w:sz w:val="21"/>
            <w:szCs w:val="21"/>
            <w:u w:val="single"/>
          </w:rPr>
          <w:t>SAAG 350</w:t>
        </w:r>
      </w:hyperlink>
      <w:r w:rsidRPr="00306C45">
        <w:rPr>
          <w:rFonts w:ascii="Helvetica" w:eastAsia="Times New Roman" w:hAnsi="Helvetica" w:cs="Helvetica"/>
          <w:color w:val="333333"/>
          <w:sz w:val="21"/>
          <w:szCs w:val="21"/>
        </w:rPr>
        <w:t>. Not intended for students with advanced Spanish language skill. Does not fulfill the General Education foreign language requirement.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Covers everyday conversation in Latin American Spanish needed at the workplace in agriculture and natural resources. Emphasizes dialogues, commands and directions to improve the relationship and understanding of workers and employers in several fields of agriculture. Prepares students in landscape, horticulture, animal science and agriculture economics with basic communication skills in Spanish and familiarizes students with Latin American cultural traditions.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AGNR</w:t>
      </w:r>
      <w:r w:rsidRPr="00306C45">
        <w:rPr>
          <w:rFonts w:ascii="Helvetica" w:eastAsia="Times New Roman" w:hAnsi="Helvetica" w:cs="Helvetica"/>
          <w:color w:val="333333"/>
          <w:sz w:val="36"/>
          <w:szCs w:val="36"/>
        </w:rPr>
        <w:t xml:space="preserve"> 3600. Leadership in Agriculture, Health and Natural Resources I</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One credit. Prerequisite: Open only to students in the College Ambassador Program; instructor consent required. Taught with </w:t>
      </w:r>
      <w:hyperlink r:id="rId96" w:anchor="360" w:history="1">
        <w:r w:rsidRPr="00306C45">
          <w:rPr>
            <w:rFonts w:ascii="Helvetica" w:eastAsia="Times New Roman" w:hAnsi="Helvetica" w:cs="Helvetica"/>
            <w:color w:val="0F4786"/>
            <w:sz w:val="21"/>
            <w:szCs w:val="21"/>
            <w:u w:val="single"/>
          </w:rPr>
          <w:t>SAAG 360</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 students accepted into the College Ambassador Program. Introduces students to leadership theory and development, with a focus on individual leadership assessment.</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AGNR</w:t>
      </w:r>
      <w:r w:rsidRPr="00306C45">
        <w:rPr>
          <w:rFonts w:ascii="Helvetica" w:eastAsia="Times New Roman" w:hAnsi="Helvetica" w:cs="Helvetica"/>
          <w:color w:val="333333"/>
          <w:sz w:val="36"/>
          <w:szCs w:val="36"/>
        </w:rPr>
        <w:t xml:space="preserve"> 3610. Leadership in Agriculture, Health and Natural Resources II</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One credit. Prerequisite: Open only to students in the College Ambassador Program; instructor consent required. Taught with </w:t>
      </w:r>
      <w:hyperlink r:id="rId97" w:anchor="361" w:history="1">
        <w:r w:rsidRPr="00306C45">
          <w:rPr>
            <w:rFonts w:ascii="Helvetica" w:eastAsia="Times New Roman" w:hAnsi="Helvetica" w:cs="Helvetica"/>
            <w:color w:val="0F4786"/>
            <w:sz w:val="21"/>
            <w:szCs w:val="21"/>
            <w:u w:val="single"/>
          </w:rPr>
          <w:t>SAAG 361</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 students accepted into the College Ambassador Program. Introduces students to leadership theory and development, with a focus on group and citizenship values. A continuation of </w:t>
      </w:r>
      <w:hyperlink r:id="rId98" w:anchor="3600" w:history="1">
        <w:r w:rsidRPr="00306C45">
          <w:rPr>
            <w:rFonts w:ascii="Helvetica" w:eastAsia="Times New Roman" w:hAnsi="Helvetica" w:cs="Helvetica"/>
            <w:color w:val="0F4786"/>
            <w:sz w:val="21"/>
            <w:szCs w:val="21"/>
            <w:u w:val="single"/>
          </w:rPr>
          <w:t>AGNR 3600</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AGNR</w:t>
      </w:r>
      <w:r w:rsidRPr="00306C45">
        <w:rPr>
          <w:rFonts w:ascii="Helvetica" w:eastAsia="Times New Roman" w:hAnsi="Helvetica" w:cs="Helvetica"/>
          <w:color w:val="333333"/>
          <w:sz w:val="36"/>
          <w:szCs w:val="36"/>
        </w:rPr>
        <w:t xml:space="preserve"> 3681. Internship Experience</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Zero credit. Hours by arrangement. Prerequisite: Open to students who have earned a minimum of 24 credits; instructor consent required. Students taking this course will be assigned a final grade of S (Satisfactory) or U (unsatisfactory). May be repeated.</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lastRenderedPageBreak/>
        <w:t>Practical experience, knowledge, and professional skills in a work environment related to careers in agriculture, health and the environment. Students make arrangements with an instructor and worksite supervisor, develop a plan and learning agreement for meaningful and educational tasks and experiences, and submit written reports and related documentation at the conclusion of the internship.</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AGNR</w:t>
      </w:r>
      <w:r w:rsidRPr="00306C45">
        <w:rPr>
          <w:rFonts w:ascii="Helvetica" w:eastAsia="Times New Roman" w:hAnsi="Helvetica" w:cs="Helvetica"/>
          <w:color w:val="333333"/>
          <w:sz w:val="36"/>
          <w:szCs w:val="36"/>
        </w:rPr>
        <w:t xml:space="preserve"> 4500. Leadership Development in Extension Education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Prerequisites: Junior or senior standing or graduate student; open to students from the College of Agriculture, Health and Natural Resources, others with instructor consent.</w:t>
      </w:r>
    </w:p>
    <w:p w:rsid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Introduces students to extension, outreach education and other forms of public engagement (governmental and nongovernmental). Intended for students interested in a career in or knowing about outreach education and public engagement. The extension mission, history, organization, programming, program development, extension teaching and delivery methods, and the involvement and use of volunteers. Team-based collaborations, informal teaching/learning methods as well as social processes and influences, organizational behavior and relationships, program evaluation and assessment, communications, ethics, and decision making.</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AH </w:t>
      </w:r>
      <w:r w:rsidRPr="00306C45">
        <w:rPr>
          <w:rFonts w:ascii="Helvetica" w:eastAsia="Times New Roman" w:hAnsi="Helvetica" w:cs="Helvetica"/>
          <w:color w:val="333333"/>
          <w:sz w:val="36"/>
          <w:szCs w:val="36"/>
        </w:rPr>
        <w:t>3021. Environment, Genetics and Cancer</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ANSC 221). Three credits. Prerequisites: </w:t>
      </w:r>
      <w:hyperlink r:id="rId99" w:anchor="1107" w:history="1">
        <w:r w:rsidRPr="00306C45">
          <w:rPr>
            <w:rFonts w:ascii="Helvetica" w:eastAsia="Times New Roman" w:hAnsi="Helvetica" w:cs="Helvetica"/>
            <w:color w:val="0F4786"/>
            <w:sz w:val="21"/>
            <w:szCs w:val="21"/>
            <w:u w:val="single"/>
          </w:rPr>
          <w:t>BIOL 1107</w:t>
        </w:r>
      </w:hyperlink>
      <w:r w:rsidRPr="00306C45">
        <w:rPr>
          <w:rFonts w:ascii="Helvetica" w:eastAsia="Times New Roman" w:hAnsi="Helvetica" w:cs="Helvetica"/>
          <w:color w:val="333333"/>
          <w:sz w:val="21"/>
          <w:szCs w:val="21"/>
        </w:rPr>
        <w:t>; </w:t>
      </w:r>
      <w:hyperlink r:id="rId100" w:anchor="2241" w:history="1">
        <w:r w:rsidRPr="00306C45">
          <w:rPr>
            <w:rFonts w:ascii="Helvetica" w:eastAsia="Times New Roman" w:hAnsi="Helvetica" w:cs="Helvetica"/>
            <w:color w:val="0F4786"/>
            <w:sz w:val="21"/>
            <w:szCs w:val="21"/>
            <w:u w:val="single"/>
          </w:rPr>
          <w:t>CHEM 2241</w:t>
        </w:r>
      </w:hyperlink>
      <w:r w:rsidRPr="00306C45">
        <w:rPr>
          <w:rFonts w:ascii="Helvetica" w:eastAsia="Times New Roman" w:hAnsi="Helvetica" w:cs="Helvetica"/>
          <w:color w:val="333333"/>
          <w:sz w:val="21"/>
          <w:szCs w:val="21"/>
        </w:rPr>
        <w:t> or </w:t>
      </w:r>
      <w:hyperlink r:id="rId101" w:anchor="2443" w:history="1">
        <w:r w:rsidRPr="00306C45">
          <w:rPr>
            <w:rFonts w:ascii="Helvetica" w:eastAsia="Times New Roman" w:hAnsi="Helvetica" w:cs="Helvetica"/>
            <w:color w:val="0F4786"/>
            <w:sz w:val="21"/>
            <w:szCs w:val="21"/>
            <w:u w:val="single"/>
          </w:rPr>
          <w:t>2443</w:t>
        </w:r>
      </w:hyperlink>
      <w:r w:rsidRPr="00306C45">
        <w:rPr>
          <w:rFonts w:ascii="Helvetica" w:eastAsia="Times New Roman" w:hAnsi="Helvetica" w:cs="Helvetica"/>
          <w:color w:val="333333"/>
          <w:sz w:val="21"/>
          <w:szCs w:val="21"/>
        </w:rPr>
        <w:t>; open to Environmental Sciences and Allied Health Sciences majors, others with instructor consent; open to juniors or higher. Concurrent enrollment in one of the following is strongly recommended: </w:t>
      </w:r>
      <w:hyperlink r:id="rId102" w:anchor="2000" w:history="1">
        <w:r w:rsidRPr="00306C45">
          <w:rPr>
            <w:rFonts w:ascii="Helvetica" w:eastAsia="Times New Roman" w:hAnsi="Helvetica" w:cs="Helvetica"/>
            <w:color w:val="0F4786"/>
            <w:sz w:val="21"/>
            <w:szCs w:val="21"/>
            <w:u w:val="single"/>
          </w:rPr>
          <w:t>MCB 2000</w:t>
        </w:r>
      </w:hyperlink>
      <w:r w:rsidRPr="00306C45">
        <w:rPr>
          <w:rFonts w:ascii="Helvetica" w:eastAsia="Times New Roman" w:hAnsi="Helvetica" w:cs="Helvetica"/>
          <w:color w:val="333333"/>
          <w:sz w:val="21"/>
          <w:szCs w:val="21"/>
        </w:rPr>
        <w:t>, </w:t>
      </w:r>
      <w:hyperlink r:id="rId103" w:anchor="2410" w:history="1">
        <w:r w:rsidRPr="00306C45">
          <w:rPr>
            <w:rFonts w:ascii="Helvetica" w:eastAsia="Times New Roman" w:hAnsi="Helvetica" w:cs="Helvetica"/>
            <w:color w:val="0F4786"/>
            <w:sz w:val="21"/>
            <w:szCs w:val="21"/>
            <w:u w:val="single"/>
          </w:rPr>
          <w:t>2410</w:t>
        </w:r>
      </w:hyperlink>
      <w:r w:rsidRPr="00306C45">
        <w:rPr>
          <w:rFonts w:ascii="Helvetica" w:eastAsia="Times New Roman" w:hAnsi="Helvetica" w:cs="Helvetica"/>
          <w:color w:val="333333"/>
          <w:sz w:val="21"/>
          <w:szCs w:val="21"/>
        </w:rPr>
        <w:t>, </w:t>
      </w:r>
      <w:hyperlink r:id="rId104" w:anchor="2413" w:history="1">
        <w:r w:rsidRPr="00306C45">
          <w:rPr>
            <w:rFonts w:ascii="Helvetica" w:eastAsia="Times New Roman" w:hAnsi="Helvetica" w:cs="Helvetica"/>
            <w:color w:val="0F4786"/>
            <w:sz w:val="21"/>
            <w:szCs w:val="21"/>
            <w:u w:val="single"/>
          </w:rPr>
          <w:t>2413</w:t>
        </w:r>
      </w:hyperlink>
      <w:r w:rsidRPr="00306C45">
        <w:rPr>
          <w:rFonts w:ascii="Helvetica" w:eastAsia="Times New Roman" w:hAnsi="Helvetica" w:cs="Helvetica"/>
          <w:color w:val="333333"/>
          <w:sz w:val="21"/>
          <w:szCs w:val="21"/>
        </w:rPr>
        <w:t>, or </w:t>
      </w:r>
      <w:hyperlink r:id="rId105" w:anchor="2210" w:history="1">
        <w:r w:rsidRPr="00306C45">
          <w:rPr>
            <w:rFonts w:ascii="Helvetica" w:eastAsia="Times New Roman" w:hAnsi="Helvetica" w:cs="Helvetica"/>
            <w:color w:val="0F4786"/>
            <w:sz w:val="21"/>
            <w:szCs w:val="21"/>
            <w:u w:val="single"/>
          </w:rPr>
          <w:t>2210</w:t>
        </w:r>
      </w:hyperlink>
      <w:r w:rsidRPr="00306C45">
        <w:rPr>
          <w:rFonts w:ascii="Helvetica" w:eastAsia="Times New Roman" w:hAnsi="Helvetica" w:cs="Helvetica"/>
          <w:color w:val="333333"/>
          <w:sz w:val="21"/>
          <w:szCs w:val="21"/>
        </w:rPr>
        <w:t>, </w:t>
      </w:r>
      <w:hyperlink r:id="rId106" w:anchor="3010" w:history="1">
        <w:r w:rsidRPr="00306C45">
          <w:rPr>
            <w:rFonts w:ascii="Helvetica" w:eastAsia="Times New Roman" w:hAnsi="Helvetica" w:cs="Helvetica"/>
            <w:color w:val="0F4786"/>
            <w:sz w:val="21"/>
            <w:szCs w:val="21"/>
            <w:u w:val="single"/>
          </w:rPr>
          <w:t>3010</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Basic principles in tumor biology will be presented including the biochemical basis of cell transformation, proliferation, and metastasis. Molecular mechanisms by which environmental chemicals interact with DNA and other cellular components will be discussed. The role of proto-oncogenes, tumor suppressor genes, and their products will be covered. Biological markers of cancer risk and exposure will be included.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AH </w:t>
      </w:r>
      <w:r w:rsidRPr="00306C45">
        <w:rPr>
          <w:rFonts w:ascii="Helvetica" w:eastAsia="Times New Roman" w:hAnsi="Helvetica" w:cs="Helvetica"/>
          <w:color w:val="333333"/>
          <w:sz w:val="36"/>
          <w:szCs w:val="36"/>
        </w:rPr>
        <w:t>3174. Environmental Laws, Regulations and Issues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Open only to BGS students and Allied Health Sciences OEHS concentration majors juniors or higher; others with consent.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Overview of the history and framework of federal environmental legislation to protect the environment along with environmental issues, laws and regulations associated with industrial operations.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AH </w:t>
      </w:r>
      <w:r w:rsidRPr="00306C45">
        <w:rPr>
          <w:rFonts w:ascii="Helvetica" w:eastAsia="Times New Roman" w:hAnsi="Helvetica" w:cs="Helvetica"/>
          <w:color w:val="333333"/>
          <w:sz w:val="36"/>
          <w:szCs w:val="36"/>
        </w:rPr>
        <w:t>3175. Environmental Health</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ANSC 226.) Three credits. Prerequisite: </w:t>
      </w:r>
      <w:hyperlink r:id="rId107" w:anchor="1102" w:history="1">
        <w:r w:rsidRPr="00306C45">
          <w:rPr>
            <w:rFonts w:ascii="Helvetica" w:eastAsia="Times New Roman" w:hAnsi="Helvetica" w:cs="Helvetica"/>
            <w:color w:val="0F4786"/>
            <w:sz w:val="21"/>
            <w:szCs w:val="21"/>
            <w:u w:val="single"/>
          </w:rPr>
          <w:t>BIOL 1102</w:t>
        </w:r>
      </w:hyperlink>
      <w:r w:rsidRPr="00306C45">
        <w:rPr>
          <w:rFonts w:ascii="Helvetica" w:eastAsia="Times New Roman" w:hAnsi="Helvetica" w:cs="Helvetica"/>
          <w:color w:val="333333"/>
          <w:sz w:val="21"/>
          <w:szCs w:val="21"/>
        </w:rPr>
        <w:t> or equivalent; </w:t>
      </w:r>
      <w:hyperlink r:id="rId108" w:anchor="1122" w:history="1">
        <w:r w:rsidRPr="00306C45">
          <w:rPr>
            <w:rFonts w:ascii="Helvetica" w:eastAsia="Times New Roman" w:hAnsi="Helvetica" w:cs="Helvetica"/>
            <w:color w:val="0F4786"/>
            <w:sz w:val="21"/>
            <w:szCs w:val="21"/>
            <w:u w:val="single"/>
          </w:rPr>
          <w:t>CHEM 1122</w:t>
        </w:r>
      </w:hyperlink>
      <w:r w:rsidRPr="00306C45">
        <w:rPr>
          <w:rFonts w:ascii="Helvetica" w:eastAsia="Times New Roman" w:hAnsi="Helvetica" w:cs="Helvetica"/>
          <w:color w:val="333333"/>
          <w:sz w:val="21"/>
          <w:szCs w:val="21"/>
        </w:rPr>
        <w:t> or equivalent; open to Allied Health Sciences majors, BGS students, Environmental Sciences, Environmental Studies and Engineering majors, others with instructor consent; open to juniors or higher. Recommended preparation: a course in animal anatomy and physiology. </w:t>
      </w:r>
      <w:proofErr w:type="spellStart"/>
      <w:r w:rsidRPr="00306C45">
        <w:rPr>
          <w:rFonts w:ascii="Helvetica" w:eastAsia="Times New Roman" w:hAnsi="Helvetica" w:cs="Helvetica"/>
          <w:i/>
          <w:iCs/>
          <w:color w:val="333333"/>
          <w:sz w:val="21"/>
          <w:szCs w:val="21"/>
        </w:rPr>
        <w:t>Silbart</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 xml:space="preserve">Course will focus on the environmental health consequences of exposure to toxic chemicals, food contaminants and radiation. Basic principles of toxicology will be discussed, followed by lectures on specific topics such as: cancer, occupational hazards, radiation, genetic biomonitoring, risk </w:t>
      </w:r>
      <w:r w:rsidRPr="00306C45">
        <w:rPr>
          <w:rFonts w:ascii="Helvetica" w:eastAsia="Times New Roman" w:hAnsi="Helvetica" w:cs="Helvetica"/>
          <w:color w:val="333333"/>
          <w:sz w:val="21"/>
          <w:szCs w:val="21"/>
        </w:rPr>
        <w:lastRenderedPageBreak/>
        <w:t>assessment techniques, risk/benefit analysis, social/legal aspects of regulating toxic chemicals, and other related topics.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AH </w:t>
      </w:r>
      <w:r w:rsidRPr="00306C45">
        <w:rPr>
          <w:rFonts w:ascii="Helvetica" w:eastAsia="Times New Roman" w:hAnsi="Helvetica" w:cs="Helvetica"/>
          <w:color w:val="333333"/>
          <w:sz w:val="36"/>
          <w:szCs w:val="36"/>
        </w:rPr>
        <w:t>3275. HAZWOPER</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Open only to Allied Health Sciences majors, Environmental Sciences majors, Environmental Engineering majors, and OSH certificate students, others with instructor consent; open to juniors or higher.</w:t>
      </w:r>
    </w:p>
    <w:p w:rsid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 xml:space="preserve">Provides individuals the necessary knowledge and training to meet the criteria for certification recognized by the Occupational Safety and Health Administration (OSHA) in work activities related to hazardous waste sites and </w:t>
      </w:r>
      <w:proofErr w:type="spellStart"/>
      <w:r w:rsidRPr="00306C45">
        <w:rPr>
          <w:rFonts w:ascii="Helvetica" w:eastAsia="Times New Roman" w:hAnsi="Helvetica" w:cs="Helvetica"/>
          <w:color w:val="333333"/>
          <w:sz w:val="21"/>
          <w:szCs w:val="21"/>
        </w:rPr>
        <w:t>clean up</w:t>
      </w:r>
      <w:proofErr w:type="spellEnd"/>
      <w:r w:rsidRPr="00306C45">
        <w:rPr>
          <w:rFonts w:ascii="Helvetica" w:eastAsia="Times New Roman" w:hAnsi="Helvetica" w:cs="Helvetica"/>
          <w:color w:val="333333"/>
          <w:sz w:val="21"/>
          <w:szCs w:val="21"/>
        </w:rPr>
        <w:t xml:space="preserve"> operations involving hazardous substances. Mandatory off-site field exercise required.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AH </w:t>
      </w:r>
      <w:r w:rsidRPr="00306C45">
        <w:rPr>
          <w:rFonts w:ascii="Helvetica" w:eastAsia="Times New Roman" w:hAnsi="Helvetica" w:cs="Helvetica"/>
          <w:color w:val="333333"/>
          <w:sz w:val="36"/>
          <w:szCs w:val="36"/>
        </w:rPr>
        <w:t>4221W. Trends in Environmental and Occupational Safety and Health</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w:t>
      </w:r>
      <w:hyperlink r:id="rId109" w:anchor="3570" w:history="1">
        <w:r w:rsidRPr="00306C45">
          <w:rPr>
            <w:rFonts w:ascii="Helvetica" w:eastAsia="Times New Roman" w:hAnsi="Helvetica" w:cs="Helvetica"/>
            <w:color w:val="0F4786"/>
            <w:sz w:val="21"/>
            <w:szCs w:val="21"/>
            <w:u w:val="single"/>
          </w:rPr>
          <w:t>AH 3570</w:t>
        </w:r>
      </w:hyperlink>
      <w:r w:rsidRPr="00306C45">
        <w:rPr>
          <w:rFonts w:ascii="Helvetica" w:eastAsia="Times New Roman" w:hAnsi="Helvetica" w:cs="Helvetica"/>
          <w:color w:val="333333"/>
          <w:sz w:val="21"/>
          <w:szCs w:val="21"/>
        </w:rPr>
        <w:t>; </w:t>
      </w:r>
      <w:hyperlink r:id="rId110" w:anchor="1010" w:history="1">
        <w:r w:rsidRPr="00306C45">
          <w:rPr>
            <w:rFonts w:ascii="Helvetica" w:eastAsia="Times New Roman" w:hAnsi="Helvetica" w:cs="Helvetica"/>
            <w:color w:val="0F4786"/>
            <w:sz w:val="21"/>
            <w:szCs w:val="21"/>
            <w:u w:val="single"/>
          </w:rPr>
          <w:t>ENGL 1010</w:t>
        </w:r>
      </w:hyperlink>
      <w:r w:rsidRPr="00306C45">
        <w:rPr>
          <w:rFonts w:ascii="Helvetica" w:eastAsia="Times New Roman" w:hAnsi="Helvetica" w:cs="Helvetica"/>
          <w:color w:val="333333"/>
          <w:sz w:val="21"/>
          <w:szCs w:val="21"/>
        </w:rPr>
        <w:t> or </w:t>
      </w:r>
      <w:hyperlink r:id="rId111" w:anchor="1011" w:history="1">
        <w:r w:rsidRPr="00306C45">
          <w:rPr>
            <w:rFonts w:ascii="Helvetica" w:eastAsia="Times New Roman" w:hAnsi="Helvetica" w:cs="Helvetica"/>
            <w:color w:val="0F4786"/>
            <w:sz w:val="21"/>
            <w:szCs w:val="21"/>
            <w:u w:val="single"/>
          </w:rPr>
          <w:t>1011</w:t>
        </w:r>
      </w:hyperlink>
      <w:r w:rsidRPr="00306C45">
        <w:rPr>
          <w:rFonts w:ascii="Helvetica" w:eastAsia="Times New Roman" w:hAnsi="Helvetica" w:cs="Helvetica"/>
          <w:color w:val="333333"/>
          <w:sz w:val="21"/>
          <w:szCs w:val="21"/>
        </w:rPr>
        <w:t> or </w:t>
      </w:r>
      <w:hyperlink r:id="rId112" w:anchor="2011" w:history="1">
        <w:r w:rsidRPr="00306C45">
          <w:rPr>
            <w:rFonts w:ascii="Helvetica" w:eastAsia="Times New Roman" w:hAnsi="Helvetica" w:cs="Helvetica"/>
            <w:color w:val="0F4786"/>
            <w:sz w:val="21"/>
            <w:szCs w:val="21"/>
            <w:u w:val="single"/>
          </w:rPr>
          <w:t>2011</w:t>
        </w:r>
      </w:hyperlink>
      <w:r w:rsidRPr="00306C45">
        <w:rPr>
          <w:rFonts w:ascii="Helvetica" w:eastAsia="Times New Roman" w:hAnsi="Helvetica" w:cs="Helvetica"/>
          <w:color w:val="333333"/>
          <w:sz w:val="21"/>
          <w:szCs w:val="21"/>
        </w:rPr>
        <w:t>; open BGS students and Allied Health Sciences OEHS concentration majors juniors or higher; others with consent of instructor.</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Impact of issues in the workplace in promoting prevention of injuries and illness to workers, and protection of property and the environment.</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AH </w:t>
      </w:r>
      <w:r w:rsidRPr="00306C45">
        <w:rPr>
          <w:rFonts w:ascii="Helvetica" w:eastAsia="Times New Roman" w:hAnsi="Helvetica" w:cs="Helvetica"/>
          <w:color w:val="333333"/>
          <w:sz w:val="36"/>
          <w:szCs w:val="36"/>
        </w:rPr>
        <w:t>4570. Pollution Control, Prevention and Environmental Management Systems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w:t>
      </w:r>
      <w:hyperlink r:id="rId113" w:anchor="3174" w:history="1">
        <w:r w:rsidRPr="00306C45">
          <w:rPr>
            <w:rFonts w:ascii="Helvetica" w:eastAsia="Times New Roman" w:hAnsi="Helvetica" w:cs="Helvetica"/>
            <w:color w:val="0F4786"/>
            <w:sz w:val="21"/>
            <w:szCs w:val="21"/>
            <w:u w:val="single"/>
          </w:rPr>
          <w:t>AH 3174</w:t>
        </w:r>
      </w:hyperlink>
      <w:r w:rsidRPr="00306C45">
        <w:rPr>
          <w:rFonts w:ascii="Helvetica" w:eastAsia="Times New Roman" w:hAnsi="Helvetica" w:cs="Helvetica"/>
          <w:color w:val="333333"/>
          <w:sz w:val="21"/>
          <w:szCs w:val="21"/>
        </w:rPr>
        <w:t>; open only to BGS students and Allied Health Sciences OEHS concentration majors juniors or higher; others with consent.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Basic knowledge of environmental management systems, and techniques in controlling and preventing pollution from industrial activities.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ANSC </w:t>
      </w:r>
      <w:r w:rsidRPr="00306C45">
        <w:rPr>
          <w:rFonts w:ascii="Helvetica" w:eastAsia="Times New Roman" w:hAnsi="Helvetica" w:cs="Helvetica"/>
          <w:color w:val="333333"/>
          <w:sz w:val="36"/>
          <w:szCs w:val="36"/>
        </w:rPr>
        <w:t>1001. Introduction to Animal Science</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Two class periods and one 2-hour discussion or laboratory period. Taught with </w:t>
      </w:r>
      <w:hyperlink r:id="rId114" w:anchor="101" w:history="1">
        <w:r w:rsidRPr="00306C45">
          <w:rPr>
            <w:rFonts w:ascii="Helvetica" w:eastAsia="Times New Roman" w:hAnsi="Helvetica" w:cs="Helvetica"/>
            <w:color w:val="0F4786"/>
            <w:sz w:val="21"/>
            <w:szCs w:val="21"/>
            <w:u w:val="single"/>
          </w:rPr>
          <w:t>SAAS 101</w:t>
        </w:r>
      </w:hyperlink>
      <w:r w:rsidRPr="00306C45">
        <w:rPr>
          <w:rFonts w:ascii="Helvetica" w:eastAsia="Times New Roman" w:hAnsi="Helvetica" w:cs="Helvetica"/>
          <w:color w:val="333333"/>
          <w:sz w:val="21"/>
          <w:szCs w:val="21"/>
        </w:rPr>
        <w:t>. </w:t>
      </w:r>
      <w:proofErr w:type="spellStart"/>
      <w:r w:rsidRPr="00306C45">
        <w:rPr>
          <w:rFonts w:ascii="Helvetica" w:eastAsia="Times New Roman" w:hAnsi="Helvetica" w:cs="Helvetica"/>
          <w:i/>
          <w:iCs/>
          <w:color w:val="333333"/>
          <w:sz w:val="21"/>
          <w:szCs w:val="21"/>
        </w:rPr>
        <w:t>Darre</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The biological, physical, and social factors that influence animal production and utilization.</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1111. Principles of Animal Nutrition and Feeding</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Two class periods and one 2-hour discussion and laboratory period. Taught with </w:t>
      </w:r>
      <w:hyperlink r:id="rId115" w:anchor="113" w:history="1">
        <w:r w:rsidRPr="00306C45">
          <w:rPr>
            <w:rFonts w:ascii="Helvetica" w:eastAsia="Times New Roman" w:hAnsi="Helvetica" w:cs="Helvetica"/>
            <w:color w:val="0F4786"/>
            <w:sz w:val="21"/>
            <w:szCs w:val="21"/>
            <w:u w:val="single"/>
          </w:rPr>
          <w:t>SAAS 113</w:t>
        </w:r>
      </w:hyperlink>
      <w:r w:rsidRPr="00306C45">
        <w:rPr>
          <w:rFonts w:ascii="Helvetica" w:eastAsia="Times New Roman" w:hAnsi="Helvetica" w:cs="Helvetica"/>
          <w:color w:val="333333"/>
          <w:sz w:val="21"/>
          <w:szCs w:val="21"/>
        </w:rPr>
        <w:t>. Not open for credit to students who have passed ANSC 2111. </w:t>
      </w:r>
      <w:proofErr w:type="spellStart"/>
      <w:r w:rsidRPr="00306C45">
        <w:rPr>
          <w:rFonts w:ascii="Helvetica" w:eastAsia="Times New Roman" w:hAnsi="Helvetica" w:cs="Helvetica"/>
          <w:i/>
          <w:iCs/>
          <w:color w:val="333333"/>
          <w:sz w:val="21"/>
          <w:szCs w:val="21"/>
        </w:rPr>
        <w:t>Safran</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Digestive anatomy of various species and the classes of nutrients including their digestion, metabolism and sources. Nutrient requirements and feeding standards for livestock, companion animals, exotics and aquatics for purposes of reproduction, lactation, growth, work and maintenance. Classes of feedstuffs, their characteristics, proper utilization, formulating rations and nutritional programs for animal enterprise.</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lastRenderedPageBreak/>
        <w:t>ANSC</w:t>
      </w:r>
      <w:r w:rsidRPr="00306C45">
        <w:rPr>
          <w:rFonts w:ascii="Helvetica" w:eastAsia="Times New Roman" w:hAnsi="Helvetica" w:cs="Helvetica"/>
          <w:color w:val="333333"/>
          <w:sz w:val="36"/>
          <w:szCs w:val="36"/>
        </w:rPr>
        <w:t xml:space="preserve"> 1602. Behavior and Training of Domestic Animals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Two class periods and one 2-hour laboratory. Taught with </w:t>
      </w:r>
      <w:hyperlink r:id="rId116" w:anchor="202" w:history="1">
        <w:r w:rsidRPr="00306C45">
          <w:rPr>
            <w:rFonts w:ascii="Helvetica" w:eastAsia="Times New Roman" w:hAnsi="Helvetica" w:cs="Helvetica"/>
            <w:color w:val="0F4786"/>
            <w:sz w:val="21"/>
            <w:szCs w:val="21"/>
            <w:u w:val="single"/>
          </w:rPr>
          <w:t>SAAS 202</w:t>
        </w:r>
      </w:hyperlink>
      <w:r w:rsidRPr="00306C45">
        <w:rPr>
          <w:rFonts w:ascii="Helvetica" w:eastAsia="Times New Roman" w:hAnsi="Helvetica" w:cs="Helvetica"/>
          <w:color w:val="333333"/>
          <w:sz w:val="21"/>
          <w:szCs w:val="21"/>
        </w:rPr>
        <w:t>. </w:t>
      </w:r>
      <w:proofErr w:type="spellStart"/>
      <w:r w:rsidRPr="00306C45">
        <w:rPr>
          <w:rFonts w:ascii="Helvetica" w:eastAsia="Times New Roman" w:hAnsi="Helvetica" w:cs="Helvetica"/>
          <w:i/>
          <w:iCs/>
          <w:color w:val="333333"/>
          <w:sz w:val="21"/>
          <w:szCs w:val="21"/>
        </w:rPr>
        <w:t>Darre</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Application of behavior of cattle, horses, sheep, goats, swine and poultry to their management, training and welfare. Basic principles of genetics and physiology of behavior, perception, training, learning, motivation, and stress with consideration of integrated behavioral management and animal welfare.</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1645. The Science of Food</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(Also offered as </w:t>
      </w:r>
      <w:hyperlink r:id="rId117" w:anchor="1645" w:history="1">
        <w:r w:rsidRPr="00306C45">
          <w:rPr>
            <w:rFonts w:ascii="Helvetica" w:eastAsia="Times New Roman" w:hAnsi="Helvetica" w:cs="Helvetica"/>
            <w:color w:val="0F4786"/>
            <w:sz w:val="21"/>
            <w:szCs w:val="21"/>
            <w:u w:val="single"/>
          </w:rPr>
          <w:t>NUSC 1645</w:t>
        </w:r>
      </w:hyperlink>
      <w:r w:rsidRPr="00306C45">
        <w:rPr>
          <w:rFonts w:ascii="Helvetica" w:eastAsia="Times New Roman" w:hAnsi="Helvetica" w:cs="Helvetica"/>
          <w:color w:val="333333"/>
          <w:sz w:val="21"/>
          <w:szCs w:val="21"/>
        </w:rPr>
        <w:t>.) Three credits. </w:t>
      </w:r>
      <w:r w:rsidRPr="00306C45">
        <w:rPr>
          <w:rFonts w:ascii="Helvetica" w:eastAsia="Times New Roman" w:hAnsi="Helvetica" w:cs="Helvetica"/>
          <w:i/>
          <w:iCs/>
          <w:color w:val="333333"/>
          <w:sz w:val="21"/>
          <w:szCs w:val="21"/>
        </w:rPr>
        <w:t>Mancini</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An introductory level course for students interested in the application of science to food. Nutritional and functional attributes of various food constituents are discussed. Issues concerning food processing and food safety are covered. CA 3.</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1676. Introduction to Companion Animals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Taught with </w:t>
      </w:r>
      <w:hyperlink r:id="rId118" w:anchor="276" w:history="1">
        <w:r w:rsidRPr="00306C45">
          <w:rPr>
            <w:rFonts w:ascii="Helvetica" w:eastAsia="Times New Roman" w:hAnsi="Helvetica" w:cs="Helvetica"/>
            <w:color w:val="0F4786"/>
            <w:sz w:val="21"/>
            <w:szCs w:val="21"/>
            <w:u w:val="single"/>
          </w:rPr>
          <w:t>SAAS 276</w:t>
        </w:r>
      </w:hyperlink>
      <w:r w:rsidRPr="00306C45">
        <w:rPr>
          <w:rFonts w:ascii="Helvetica" w:eastAsia="Times New Roman" w:hAnsi="Helvetica" w:cs="Helvetica"/>
          <w:color w:val="333333"/>
          <w:sz w:val="21"/>
          <w:szCs w:val="21"/>
        </w:rPr>
        <w:t>. </w:t>
      </w:r>
      <w:proofErr w:type="spellStart"/>
      <w:r w:rsidRPr="00306C45">
        <w:rPr>
          <w:rFonts w:ascii="Helvetica" w:eastAsia="Times New Roman" w:hAnsi="Helvetica" w:cs="Helvetica"/>
          <w:i/>
          <w:iCs/>
          <w:color w:val="333333"/>
          <w:sz w:val="21"/>
          <w:szCs w:val="21"/>
        </w:rPr>
        <w:t>Safran</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Basic concepts of the nutrition, physiology, health and management of companion animals.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1693. Foreign Studies in Animal Science</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Variable credits (1-15). Hours by arrangement. Prerequisite: Open only by instructor consent. May be repeated for credit.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Variable topics.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1695. Special Topics Lecture</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Credits, prerequisites, and hours as determined by the Senate Curricula and Courses Committee. May be repeated for credit with a change in topic.</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2251. Horse Science</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Two class periods and one 2-hour laboratory or discussion period. Taught with </w:t>
      </w:r>
      <w:hyperlink r:id="rId119" w:anchor="251" w:history="1">
        <w:r w:rsidRPr="00306C45">
          <w:rPr>
            <w:rFonts w:ascii="Helvetica" w:eastAsia="Times New Roman" w:hAnsi="Helvetica" w:cs="Helvetica"/>
            <w:color w:val="0F4786"/>
            <w:sz w:val="21"/>
            <w:szCs w:val="21"/>
            <w:u w:val="single"/>
          </w:rPr>
          <w:t>SAAS 251</w:t>
        </w:r>
      </w:hyperlink>
      <w:r w:rsidRPr="00306C45">
        <w:rPr>
          <w:rFonts w:ascii="Helvetica" w:eastAsia="Times New Roman" w:hAnsi="Helvetica" w:cs="Helvetica"/>
          <w:color w:val="333333"/>
          <w:sz w:val="21"/>
          <w:szCs w:val="21"/>
        </w:rPr>
        <w:t>. </w:t>
      </w:r>
      <w:r w:rsidRPr="00306C45">
        <w:rPr>
          <w:rFonts w:ascii="Helvetica" w:eastAsia="Times New Roman" w:hAnsi="Helvetica" w:cs="Helvetica"/>
          <w:i/>
          <w:iCs/>
          <w:color w:val="333333"/>
          <w:sz w:val="21"/>
          <w:szCs w:val="21"/>
        </w:rPr>
        <w:t>Nadeau</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Valuable to animal science majors. Includes horse types and breeds and their nutrition, breeding, evaluation, behavior, care and management with attention given to detailed studies of the problems and practices of horse production and use.</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2271. Principles of Poultry Science</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Two class periods and one 2-hour laboratory period. </w:t>
      </w:r>
      <w:proofErr w:type="spellStart"/>
      <w:r w:rsidRPr="00306C45">
        <w:rPr>
          <w:rFonts w:ascii="Helvetica" w:eastAsia="Times New Roman" w:hAnsi="Helvetica" w:cs="Helvetica"/>
          <w:i/>
          <w:iCs/>
          <w:color w:val="333333"/>
          <w:sz w:val="21"/>
          <w:szCs w:val="21"/>
        </w:rPr>
        <w:t>Darre</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The application of the basic scientific principles to the management of poultry, egg and meat production systems. Field trips are required.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lastRenderedPageBreak/>
        <w:t>ANSC</w:t>
      </w:r>
      <w:r w:rsidRPr="00306C45">
        <w:rPr>
          <w:rFonts w:ascii="Helvetica" w:eastAsia="Times New Roman" w:hAnsi="Helvetica" w:cs="Helvetica"/>
          <w:color w:val="333333"/>
          <w:sz w:val="36"/>
          <w:szCs w:val="36"/>
        </w:rPr>
        <w:t xml:space="preserve"> 2690. Animal Science Field Excursions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One credit. Prerequisite: Open only with instructor consent. May be repeated for credit with a change of topic. Students taking this course will be assigned a final grade of S (satisfactory) or U (unsatisfactory).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 multiple day field trip format. Students in this course will travel with the instructor to visit and tour agri-businesses that represent commercial aspects of different animal science activities. Students will interview agri-business personnel and gain an understanding of how agricultural principles are applied in the field. Each student must submit a formal written report for evaluation and meet all other course requirements as specified by the instructor. Field trip is required.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2695. Special Topics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Credits and hours by arrangement. Prerequisite: Open only with instructor consent. May be repeated for credit with a change of topic. Contact Department Main Office for list of current topics and instructors.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2699. Independent Study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Credits and hours by arrangement of instructor. Prerequisite: Instructor consent required. Students taking this course will be assigned a final grade of S (satisfactory) or U (unsatisfactory). May be repeated for credit.</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3121. Principles of Animal Genetics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w:t>
      </w:r>
      <w:hyperlink r:id="rId120" w:anchor="1108" w:history="1">
        <w:r w:rsidRPr="00306C45">
          <w:rPr>
            <w:rFonts w:ascii="Helvetica" w:eastAsia="Times New Roman" w:hAnsi="Helvetica" w:cs="Helvetica"/>
            <w:color w:val="0F4786"/>
            <w:sz w:val="21"/>
            <w:szCs w:val="21"/>
            <w:u w:val="single"/>
          </w:rPr>
          <w:t>BIOL 1108</w:t>
        </w:r>
      </w:hyperlink>
      <w:r w:rsidRPr="00306C45">
        <w:rPr>
          <w:rFonts w:ascii="Helvetica" w:eastAsia="Times New Roman" w:hAnsi="Helvetica" w:cs="Helvetica"/>
          <w:color w:val="333333"/>
          <w:sz w:val="21"/>
          <w:szCs w:val="21"/>
        </w:rPr>
        <w:t>; open to sophomores or higher. Recommended preparation: </w:t>
      </w:r>
      <w:hyperlink r:id="rId121" w:anchor="1107" w:history="1">
        <w:r w:rsidRPr="00306C45">
          <w:rPr>
            <w:rFonts w:ascii="Helvetica" w:eastAsia="Times New Roman" w:hAnsi="Helvetica" w:cs="Helvetica"/>
            <w:color w:val="0F4786"/>
            <w:sz w:val="21"/>
            <w:szCs w:val="21"/>
            <w:u w:val="single"/>
          </w:rPr>
          <w:t>BIOL 1107</w:t>
        </w:r>
      </w:hyperlink>
      <w:r w:rsidRPr="00306C45">
        <w:rPr>
          <w:rFonts w:ascii="Helvetica" w:eastAsia="Times New Roman" w:hAnsi="Helvetica" w:cs="Helvetica"/>
          <w:color w:val="333333"/>
          <w:sz w:val="21"/>
          <w:szCs w:val="21"/>
        </w:rPr>
        <w:t>. </w:t>
      </w:r>
      <w:proofErr w:type="spellStart"/>
      <w:r w:rsidRPr="00306C45">
        <w:rPr>
          <w:rFonts w:ascii="Helvetica" w:eastAsia="Times New Roman" w:hAnsi="Helvetica" w:cs="Helvetica"/>
          <w:i/>
          <w:iCs/>
          <w:color w:val="333333"/>
          <w:sz w:val="21"/>
          <w:szCs w:val="21"/>
        </w:rPr>
        <w:t>Safran</w:t>
      </w:r>
      <w:proofErr w:type="spellEnd"/>
      <w:r w:rsidRPr="00306C45">
        <w:rPr>
          <w:rFonts w:ascii="Helvetica" w:eastAsia="Times New Roman" w:hAnsi="Helvetica" w:cs="Helvetica"/>
          <w:i/>
          <w:iCs/>
          <w:color w:val="333333"/>
          <w:sz w:val="21"/>
          <w:szCs w:val="21"/>
        </w:rPr>
        <w:t>, Tang</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Principles of Mendelian and molecular genetics. Biosynthesis and function of DNA, RNA, and protein. This course also includes introductions to population and quantitative genetics. Information on molecular methods of genetic analysis and examples of genetics in animals of agricultural significance are also provided.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3122. Reproductive Physiology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Four credits. Three class periods and one 2-hour laboratory period. </w:t>
      </w:r>
      <w:proofErr w:type="spellStart"/>
      <w:r w:rsidRPr="00306C45">
        <w:rPr>
          <w:rFonts w:ascii="Helvetica" w:eastAsia="Times New Roman" w:hAnsi="Helvetica" w:cs="Helvetica"/>
          <w:i/>
          <w:iCs/>
          <w:color w:val="333333"/>
          <w:sz w:val="21"/>
          <w:szCs w:val="21"/>
        </w:rPr>
        <w:t>Milvae</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 study of the reproductive anatomy and physiology of domestic animals. Laboratory will include macro and micro anatomy, hormone action, and techniques used in reproductive management of domestic animals. A fee of $75 is charged for this course.</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3194. Seminar</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One credit. One 2-hour discussion period. Prerequisite: Open to sophomores or higher. </w:t>
      </w:r>
      <w:proofErr w:type="spellStart"/>
      <w:r w:rsidRPr="00306C45">
        <w:rPr>
          <w:rFonts w:ascii="Helvetica" w:eastAsia="Times New Roman" w:hAnsi="Helvetica" w:cs="Helvetica"/>
          <w:i/>
          <w:iCs/>
          <w:color w:val="333333"/>
          <w:sz w:val="21"/>
          <w:szCs w:val="21"/>
        </w:rPr>
        <w:t>Govoni</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 discussion of current employment opportunities in animal agriculture. In addition, students will prepare resumes and make oral presentation.</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3261. Dairy Cattle Management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lastRenderedPageBreak/>
        <w:t>Three credits. Two class periods and one 2-hour laboratory period. Prerequisite: Open to juniors or higher. Taught with </w:t>
      </w:r>
      <w:hyperlink r:id="rId122" w:anchor="261" w:history="1">
        <w:r w:rsidRPr="00306C45">
          <w:rPr>
            <w:rFonts w:ascii="Helvetica" w:eastAsia="Times New Roman" w:hAnsi="Helvetica" w:cs="Helvetica"/>
            <w:color w:val="0F4786"/>
            <w:sz w:val="21"/>
            <w:szCs w:val="21"/>
            <w:u w:val="single"/>
          </w:rPr>
          <w:t>SAAS 261</w:t>
        </w:r>
      </w:hyperlink>
      <w:r w:rsidRPr="00306C45">
        <w:rPr>
          <w:rFonts w:ascii="Helvetica" w:eastAsia="Times New Roman" w:hAnsi="Helvetica" w:cs="Helvetica"/>
          <w:color w:val="333333"/>
          <w:sz w:val="21"/>
          <w:szCs w:val="21"/>
        </w:rPr>
        <w:t>. </w:t>
      </w:r>
      <w:proofErr w:type="spellStart"/>
      <w:r w:rsidRPr="00306C45">
        <w:rPr>
          <w:rFonts w:ascii="Helvetica" w:eastAsia="Times New Roman" w:hAnsi="Helvetica" w:cs="Helvetica"/>
          <w:i/>
          <w:iCs/>
          <w:color w:val="333333"/>
          <w:sz w:val="21"/>
          <w:szCs w:val="21"/>
        </w:rPr>
        <w:t>Kazmer</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Management of dairy cattle including milking procedures, sanitation, selection, nutrition, reproduction, physiology and anatomy of milk secretion and record keeping. Field trips required.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3272. Laboratory Animal Science</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Two class periods and one 2-hour laboratory or discussion period. Prerequisite: </w:t>
      </w:r>
      <w:hyperlink r:id="rId123" w:anchor="1107" w:history="1">
        <w:r w:rsidRPr="00306C45">
          <w:rPr>
            <w:rFonts w:ascii="Helvetica" w:eastAsia="Times New Roman" w:hAnsi="Helvetica" w:cs="Helvetica"/>
            <w:color w:val="0F4786"/>
            <w:sz w:val="21"/>
            <w:szCs w:val="21"/>
            <w:u w:val="single"/>
          </w:rPr>
          <w:t>BIOL 1107</w:t>
        </w:r>
      </w:hyperlink>
      <w:r w:rsidRPr="00306C45">
        <w:rPr>
          <w:rFonts w:ascii="Helvetica" w:eastAsia="Times New Roman" w:hAnsi="Helvetica" w:cs="Helvetica"/>
          <w:color w:val="333333"/>
          <w:sz w:val="21"/>
          <w:szCs w:val="21"/>
        </w:rPr>
        <w:t>. Recommended preparation: </w:t>
      </w:r>
      <w:hyperlink r:id="rId124" w:anchor="1108" w:history="1">
        <w:r w:rsidRPr="00306C45">
          <w:rPr>
            <w:rFonts w:ascii="Helvetica" w:eastAsia="Times New Roman" w:hAnsi="Helvetica" w:cs="Helvetica"/>
            <w:color w:val="0F4786"/>
            <w:sz w:val="21"/>
            <w:szCs w:val="21"/>
            <w:u w:val="single"/>
          </w:rPr>
          <w:t>BIOL 1108</w:t>
        </w:r>
      </w:hyperlink>
      <w:r w:rsidRPr="00306C45">
        <w:rPr>
          <w:rFonts w:ascii="Helvetica" w:eastAsia="Times New Roman" w:hAnsi="Helvetica" w:cs="Helvetica"/>
          <w:color w:val="333333"/>
          <w:sz w:val="21"/>
          <w:szCs w:val="21"/>
        </w:rPr>
        <w:t> or equivalent. </w:t>
      </w:r>
      <w:proofErr w:type="spellStart"/>
      <w:r w:rsidRPr="00306C45">
        <w:rPr>
          <w:rFonts w:ascii="Helvetica" w:eastAsia="Times New Roman" w:hAnsi="Helvetica" w:cs="Helvetica"/>
          <w:i/>
          <w:iCs/>
          <w:color w:val="333333"/>
          <w:sz w:val="21"/>
          <w:szCs w:val="21"/>
        </w:rPr>
        <w:t>Milvae</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Principles and practices of laboratory animal care and management in relation to animal characteristics, handling and restraint, animal house design, reproduction and nutrition and legal regulations. Various laboratory animal techniques will be covered. A $75 fee is charged for this course.</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3273. Livestock Management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Four credits. Three class periods and one 2-hour laboratory period. Taught with </w:t>
      </w:r>
      <w:hyperlink r:id="rId125" w:anchor="273" w:history="1">
        <w:r w:rsidRPr="00306C45">
          <w:rPr>
            <w:rFonts w:ascii="Helvetica" w:eastAsia="Times New Roman" w:hAnsi="Helvetica" w:cs="Helvetica"/>
            <w:color w:val="0F4786"/>
            <w:sz w:val="21"/>
            <w:szCs w:val="21"/>
            <w:u w:val="single"/>
          </w:rPr>
          <w:t>SAAS 273</w:t>
        </w:r>
      </w:hyperlink>
      <w:r w:rsidRPr="00306C45">
        <w:rPr>
          <w:rFonts w:ascii="Helvetica" w:eastAsia="Times New Roman" w:hAnsi="Helvetica" w:cs="Helvetica"/>
          <w:color w:val="333333"/>
          <w:sz w:val="21"/>
          <w:szCs w:val="21"/>
        </w:rPr>
        <w:t>. </w:t>
      </w:r>
      <w:r w:rsidRPr="00306C45">
        <w:rPr>
          <w:rFonts w:ascii="Helvetica" w:eastAsia="Times New Roman" w:hAnsi="Helvetica" w:cs="Helvetica"/>
          <w:i/>
          <w:iCs/>
          <w:color w:val="333333"/>
          <w:sz w:val="21"/>
          <w:szCs w:val="21"/>
        </w:rPr>
        <w:t>Hoagland</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The production and management of beef cattle, sheep, and swine. Laboratories involve theory and practice in livestock management, skills, and techniques.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3311. Comparative Exercise Physiology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Two class periods and one 2-hour lab/discussion period. Prerequisite: </w:t>
      </w:r>
      <w:hyperlink r:id="rId126" w:anchor="2100" w:history="1">
        <w:r w:rsidRPr="00306C45">
          <w:rPr>
            <w:rFonts w:ascii="Helvetica" w:eastAsia="Times New Roman" w:hAnsi="Helvetica" w:cs="Helvetica"/>
            <w:color w:val="0F4786"/>
            <w:sz w:val="21"/>
            <w:szCs w:val="21"/>
            <w:u w:val="single"/>
          </w:rPr>
          <w:t>PVS 2100</w:t>
        </w:r>
      </w:hyperlink>
      <w:r w:rsidRPr="00306C45">
        <w:rPr>
          <w:rFonts w:ascii="Helvetica" w:eastAsia="Times New Roman" w:hAnsi="Helvetica" w:cs="Helvetica"/>
          <w:color w:val="333333"/>
          <w:sz w:val="21"/>
          <w:szCs w:val="21"/>
        </w:rPr>
        <w:t> or </w:t>
      </w:r>
      <w:hyperlink r:id="rId127" w:anchor="2265" w:history="1">
        <w:r w:rsidRPr="00306C45">
          <w:rPr>
            <w:rFonts w:ascii="Helvetica" w:eastAsia="Times New Roman" w:hAnsi="Helvetica" w:cs="Helvetica"/>
            <w:color w:val="0F4786"/>
            <w:sz w:val="21"/>
            <w:szCs w:val="21"/>
            <w:u w:val="single"/>
          </w:rPr>
          <w:t>PNB 2265</w:t>
        </w:r>
      </w:hyperlink>
      <w:r w:rsidRPr="00306C45">
        <w:rPr>
          <w:rFonts w:ascii="Helvetica" w:eastAsia="Times New Roman" w:hAnsi="Helvetica" w:cs="Helvetica"/>
          <w:color w:val="333333"/>
          <w:sz w:val="21"/>
          <w:szCs w:val="21"/>
        </w:rPr>
        <w:t> or </w:t>
      </w:r>
      <w:hyperlink r:id="rId128" w:anchor="2275" w:history="1">
        <w:r w:rsidRPr="00306C45">
          <w:rPr>
            <w:rFonts w:ascii="Helvetica" w:eastAsia="Times New Roman" w:hAnsi="Helvetica" w:cs="Helvetica"/>
            <w:color w:val="0F4786"/>
            <w:sz w:val="21"/>
            <w:szCs w:val="21"/>
            <w:u w:val="single"/>
          </w:rPr>
          <w:t>2275</w:t>
        </w:r>
      </w:hyperlink>
      <w:r w:rsidRPr="00306C45">
        <w:rPr>
          <w:rFonts w:ascii="Helvetica" w:eastAsia="Times New Roman" w:hAnsi="Helvetica" w:cs="Helvetica"/>
          <w:color w:val="333333"/>
          <w:sz w:val="21"/>
          <w:szCs w:val="21"/>
        </w:rPr>
        <w:t>; open to juniors or higher. </w:t>
      </w:r>
      <w:r w:rsidRPr="00306C45">
        <w:rPr>
          <w:rFonts w:ascii="Helvetica" w:eastAsia="Times New Roman" w:hAnsi="Helvetica" w:cs="Helvetica"/>
          <w:i/>
          <w:iCs/>
          <w:color w:val="333333"/>
          <w:sz w:val="21"/>
          <w:szCs w:val="21"/>
        </w:rPr>
        <w:t>Reed</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 comparative study of the effects of exercise on the body, focusing on the three primary athletic species (canine, equine, human). Particular emphasis will be placed on the physiological mechanisms which allow for adaptation to exercise and inactivity. Discussion/lab periods will focus on critical review of current scientific literature and hands on activities.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3312W. Scientific Writing in Comparative Exercise Physiology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One credit. One class period. Prerequisite: </w:t>
      </w:r>
      <w:hyperlink r:id="rId129" w:anchor="1010" w:history="1">
        <w:r w:rsidRPr="00306C45">
          <w:rPr>
            <w:rFonts w:ascii="Helvetica" w:eastAsia="Times New Roman" w:hAnsi="Helvetica" w:cs="Helvetica"/>
            <w:color w:val="0F4786"/>
            <w:sz w:val="21"/>
            <w:szCs w:val="21"/>
            <w:u w:val="single"/>
          </w:rPr>
          <w:t>ENGL 1010</w:t>
        </w:r>
      </w:hyperlink>
      <w:r w:rsidRPr="00306C45">
        <w:rPr>
          <w:rFonts w:ascii="Helvetica" w:eastAsia="Times New Roman" w:hAnsi="Helvetica" w:cs="Helvetica"/>
          <w:color w:val="333333"/>
          <w:sz w:val="21"/>
          <w:szCs w:val="21"/>
        </w:rPr>
        <w:t> or </w:t>
      </w:r>
      <w:hyperlink r:id="rId130" w:anchor="1011" w:history="1">
        <w:r w:rsidRPr="00306C45">
          <w:rPr>
            <w:rFonts w:ascii="Helvetica" w:eastAsia="Times New Roman" w:hAnsi="Helvetica" w:cs="Helvetica"/>
            <w:color w:val="0F4786"/>
            <w:sz w:val="21"/>
            <w:szCs w:val="21"/>
            <w:u w:val="single"/>
          </w:rPr>
          <w:t>1011</w:t>
        </w:r>
      </w:hyperlink>
      <w:r w:rsidRPr="00306C45">
        <w:rPr>
          <w:rFonts w:ascii="Helvetica" w:eastAsia="Times New Roman" w:hAnsi="Helvetica" w:cs="Helvetica"/>
          <w:color w:val="333333"/>
          <w:sz w:val="21"/>
          <w:szCs w:val="21"/>
        </w:rPr>
        <w:t> or </w:t>
      </w:r>
      <w:hyperlink r:id="rId131" w:anchor="2011" w:history="1">
        <w:r w:rsidRPr="00306C45">
          <w:rPr>
            <w:rFonts w:ascii="Helvetica" w:eastAsia="Times New Roman" w:hAnsi="Helvetica" w:cs="Helvetica"/>
            <w:color w:val="0F4786"/>
            <w:sz w:val="21"/>
            <w:szCs w:val="21"/>
            <w:u w:val="single"/>
          </w:rPr>
          <w:t>2011</w:t>
        </w:r>
      </w:hyperlink>
      <w:r w:rsidRPr="00306C45">
        <w:rPr>
          <w:rFonts w:ascii="Helvetica" w:eastAsia="Times New Roman" w:hAnsi="Helvetica" w:cs="Helvetica"/>
          <w:color w:val="333333"/>
          <w:sz w:val="21"/>
          <w:szCs w:val="21"/>
        </w:rPr>
        <w:t xml:space="preserve">; open to juniors or higher. </w:t>
      </w:r>
      <w:proofErr w:type="spellStart"/>
      <w:r w:rsidRPr="00306C45">
        <w:rPr>
          <w:rFonts w:ascii="Helvetica" w:eastAsia="Times New Roman" w:hAnsi="Helvetica" w:cs="Helvetica"/>
          <w:color w:val="333333"/>
          <w:sz w:val="21"/>
          <w:szCs w:val="21"/>
        </w:rPr>
        <w:t>Corequisite</w:t>
      </w:r>
      <w:proofErr w:type="spellEnd"/>
      <w:r w:rsidRPr="00306C45">
        <w:rPr>
          <w:rFonts w:ascii="Helvetica" w:eastAsia="Times New Roman" w:hAnsi="Helvetica" w:cs="Helvetica"/>
          <w:color w:val="333333"/>
          <w:sz w:val="21"/>
          <w:szCs w:val="21"/>
        </w:rPr>
        <w:t>: </w:t>
      </w:r>
      <w:hyperlink r:id="rId132" w:anchor="3311" w:history="1">
        <w:r w:rsidRPr="00306C45">
          <w:rPr>
            <w:rFonts w:ascii="Helvetica" w:eastAsia="Times New Roman" w:hAnsi="Helvetica" w:cs="Helvetica"/>
            <w:color w:val="0F4786"/>
            <w:sz w:val="21"/>
            <w:szCs w:val="21"/>
            <w:u w:val="single"/>
          </w:rPr>
          <w:t>ANSC 3311</w:t>
        </w:r>
      </w:hyperlink>
      <w:r w:rsidRPr="00306C45">
        <w:rPr>
          <w:rFonts w:ascii="Helvetica" w:eastAsia="Times New Roman" w:hAnsi="Helvetica" w:cs="Helvetica"/>
          <w:color w:val="333333"/>
          <w:sz w:val="21"/>
          <w:szCs w:val="21"/>
        </w:rPr>
        <w:t>. </w:t>
      </w:r>
      <w:r w:rsidRPr="00306C45">
        <w:rPr>
          <w:rFonts w:ascii="Helvetica" w:eastAsia="Times New Roman" w:hAnsi="Helvetica" w:cs="Helvetica"/>
          <w:i/>
          <w:iCs/>
          <w:color w:val="333333"/>
          <w:sz w:val="21"/>
          <w:szCs w:val="21"/>
        </w:rPr>
        <w:t>Reed</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 writing intensive class integrated with course content in </w:t>
      </w:r>
      <w:hyperlink r:id="rId133" w:anchor="3311" w:history="1">
        <w:r w:rsidRPr="00306C45">
          <w:rPr>
            <w:rFonts w:ascii="Helvetica" w:eastAsia="Times New Roman" w:hAnsi="Helvetica" w:cs="Helvetica"/>
            <w:color w:val="0F4786"/>
            <w:sz w:val="21"/>
            <w:szCs w:val="21"/>
            <w:u w:val="single"/>
          </w:rPr>
          <w:t>ANSC 3311</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3313. Growth Biology and Metabolism in Domestic Livestock</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Two class periods and one 2-hour discussion period. Prerequisite: Open to juniors or higher. Recommended preparation: </w:t>
      </w:r>
      <w:hyperlink r:id="rId134" w:anchor="2100" w:history="1">
        <w:r w:rsidRPr="00306C45">
          <w:rPr>
            <w:rFonts w:ascii="Helvetica" w:eastAsia="Times New Roman" w:hAnsi="Helvetica" w:cs="Helvetica"/>
            <w:color w:val="0F4786"/>
            <w:sz w:val="21"/>
            <w:szCs w:val="21"/>
            <w:u w:val="single"/>
          </w:rPr>
          <w:t>PVS 2100</w:t>
        </w:r>
      </w:hyperlink>
      <w:r w:rsidRPr="00306C45">
        <w:rPr>
          <w:rFonts w:ascii="Helvetica" w:eastAsia="Times New Roman" w:hAnsi="Helvetica" w:cs="Helvetica"/>
          <w:color w:val="333333"/>
          <w:sz w:val="21"/>
          <w:szCs w:val="21"/>
        </w:rPr>
        <w:t>. </w:t>
      </w:r>
      <w:proofErr w:type="spellStart"/>
      <w:r w:rsidRPr="00306C45">
        <w:rPr>
          <w:rFonts w:ascii="Helvetica" w:eastAsia="Times New Roman" w:hAnsi="Helvetica" w:cs="Helvetica"/>
          <w:i/>
          <w:iCs/>
          <w:color w:val="333333"/>
          <w:sz w:val="21"/>
          <w:szCs w:val="21"/>
        </w:rPr>
        <w:t>Govoni</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Focuses on the embryonic and postnatal growth and development of domestic livestock with emphasis on metabolic and hormonal regulation of processes that influence growth and development. Discussion period will focus on methods used to measure growth and metabolism.</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lastRenderedPageBreak/>
        <w:t>ANSC</w:t>
      </w:r>
      <w:r w:rsidRPr="00306C45">
        <w:rPr>
          <w:rFonts w:ascii="Helvetica" w:eastAsia="Times New Roman" w:hAnsi="Helvetica" w:cs="Helvetica"/>
          <w:color w:val="333333"/>
          <w:sz w:val="36"/>
          <w:szCs w:val="36"/>
        </w:rPr>
        <w:t xml:space="preserve"> 3314W. Scientific Writing in Growth Biology and Metabolism of Domestic Livestock</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One credit. Prerequisite: </w:t>
      </w:r>
      <w:hyperlink r:id="rId135" w:anchor="1010" w:history="1">
        <w:r w:rsidRPr="00306C45">
          <w:rPr>
            <w:rFonts w:ascii="Helvetica" w:eastAsia="Times New Roman" w:hAnsi="Helvetica" w:cs="Helvetica"/>
            <w:color w:val="0F4786"/>
            <w:sz w:val="21"/>
            <w:szCs w:val="21"/>
            <w:u w:val="single"/>
          </w:rPr>
          <w:t>ENGL 1010</w:t>
        </w:r>
      </w:hyperlink>
      <w:r w:rsidRPr="00306C45">
        <w:rPr>
          <w:rFonts w:ascii="Helvetica" w:eastAsia="Times New Roman" w:hAnsi="Helvetica" w:cs="Helvetica"/>
          <w:color w:val="333333"/>
          <w:sz w:val="21"/>
          <w:szCs w:val="21"/>
        </w:rPr>
        <w:t> or </w:t>
      </w:r>
      <w:hyperlink r:id="rId136" w:anchor="1011" w:history="1">
        <w:r w:rsidRPr="00306C45">
          <w:rPr>
            <w:rFonts w:ascii="Helvetica" w:eastAsia="Times New Roman" w:hAnsi="Helvetica" w:cs="Helvetica"/>
            <w:color w:val="0F4786"/>
            <w:sz w:val="21"/>
            <w:szCs w:val="21"/>
            <w:u w:val="single"/>
          </w:rPr>
          <w:t>1011</w:t>
        </w:r>
      </w:hyperlink>
      <w:r w:rsidRPr="00306C45">
        <w:rPr>
          <w:rFonts w:ascii="Helvetica" w:eastAsia="Times New Roman" w:hAnsi="Helvetica" w:cs="Helvetica"/>
          <w:color w:val="333333"/>
          <w:sz w:val="21"/>
          <w:szCs w:val="21"/>
        </w:rPr>
        <w:t> or </w:t>
      </w:r>
      <w:hyperlink r:id="rId137" w:anchor="2011" w:history="1">
        <w:r w:rsidRPr="00306C45">
          <w:rPr>
            <w:rFonts w:ascii="Helvetica" w:eastAsia="Times New Roman" w:hAnsi="Helvetica" w:cs="Helvetica"/>
            <w:color w:val="0F4786"/>
            <w:sz w:val="21"/>
            <w:szCs w:val="21"/>
            <w:u w:val="single"/>
          </w:rPr>
          <w:t>2011</w:t>
        </w:r>
      </w:hyperlink>
      <w:r w:rsidRPr="00306C45">
        <w:rPr>
          <w:rFonts w:ascii="Helvetica" w:eastAsia="Times New Roman" w:hAnsi="Helvetica" w:cs="Helvetica"/>
          <w:color w:val="333333"/>
          <w:sz w:val="21"/>
          <w:szCs w:val="21"/>
        </w:rPr>
        <w:t xml:space="preserve">; open to juniors or higher. </w:t>
      </w:r>
      <w:proofErr w:type="spellStart"/>
      <w:r w:rsidRPr="00306C45">
        <w:rPr>
          <w:rFonts w:ascii="Helvetica" w:eastAsia="Times New Roman" w:hAnsi="Helvetica" w:cs="Helvetica"/>
          <w:color w:val="333333"/>
          <w:sz w:val="21"/>
          <w:szCs w:val="21"/>
        </w:rPr>
        <w:t>Corequisite</w:t>
      </w:r>
      <w:proofErr w:type="spellEnd"/>
      <w:r w:rsidRPr="00306C45">
        <w:rPr>
          <w:rFonts w:ascii="Helvetica" w:eastAsia="Times New Roman" w:hAnsi="Helvetica" w:cs="Helvetica"/>
          <w:color w:val="333333"/>
          <w:sz w:val="21"/>
          <w:szCs w:val="21"/>
        </w:rPr>
        <w:t>: </w:t>
      </w:r>
      <w:hyperlink r:id="rId138" w:anchor="3313" w:history="1">
        <w:r w:rsidRPr="00306C45">
          <w:rPr>
            <w:rFonts w:ascii="Helvetica" w:eastAsia="Times New Roman" w:hAnsi="Helvetica" w:cs="Helvetica"/>
            <w:color w:val="0F4786"/>
            <w:sz w:val="21"/>
            <w:szCs w:val="21"/>
            <w:u w:val="single"/>
          </w:rPr>
          <w:t>ANSC 3313</w:t>
        </w:r>
      </w:hyperlink>
      <w:r w:rsidRPr="00306C45">
        <w:rPr>
          <w:rFonts w:ascii="Helvetica" w:eastAsia="Times New Roman" w:hAnsi="Helvetica" w:cs="Helvetica"/>
          <w:color w:val="333333"/>
          <w:sz w:val="21"/>
          <w:szCs w:val="21"/>
        </w:rPr>
        <w:t>. </w:t>
      </w:r>
      <w:proofErr w:type="spellStart"/>
      <w:r w:rsidRPr="00306C45">
        <w:rPr>
          <w:rFonts w:ascii="Helvetica" w:eastAsia="Times New Roman" w:hAnsi="Helvetica" w:cs="Helvetica"/>
          <w:i/>
          <w:iCs/>
          <w:color w:val="333333"/>
          <w:sz w:val="21"/>
          <w:szCs w:val="21"/>
        </w:rPr>
        <w:t>Govoni</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 writing-intensive class integrated with course content in </w:t>
      </w:r>
      <w:hyperlink r:id="rId139" w:anchor="3313" w:history="1">
        <w:r w:rsidRPr="00306C45">
          <w:rPr>
            <w:rFonts w:ascii="Helvetica" w:eastAsia="Times New Roman" w:hAnsi="Helvetica" w:cs="Helvetica"/>
            <w:color w:val="0F4786"/>
            <w:sz w:val="21"/>
            <w:szCs w:val="21"/>
            <w:u w:val="single"/>
          </w:rPr>
          <w:t>ANSC 3313</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3316. Endocrinology of Farm Animals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Two class periods. Prerequisite: Open to juniors or higher. Recommended preparation: </w:t>
      </w:r>
      <w:hyperlink r:id="rId140" w:anchor="2100" w:history="1">
        <w:r w:rsidRPr="00306C45">
          <w:rPr>
            <w:rFonts w:ascii="Helvetica" w:eastAsia="Times New Roman" w:hAnsi="Helvetica" w:cs="Helvetica"/>
            <w:color w:val="0F4786"/>
            <w:sz w:val="21"/>
            <w:szCs w:val="21"/>
            <w:u w:val="single"/>
          </w:rPr>
          <w:t>PVS 2100</w:t>
        </w:r>
      </w:hyperlink>
      <w:r w:rsidRPr="00306C45">
        <w:rPr>
          <w:rFonts w:ascii="Helvetica" w:eastAsia="Times New Roman" w:hAnsi="Helvetica" w:cs="Helvetica"/>
          <w:color w:val="333333"/>
          <w:sz w:val="21"/>
          <w:szCs w:val="21"/>
        </w:rPr>
        <w:t> or equivalent. </w:t>
      </w:r>
      <w:r w:rsidRPr="00306C45">
        <w:rPr>
          <w:rFonts w:ascii="Helvetica" w:eastAsia="Times New Roman" w:hAnsi="Helvetica" w:cs="Helvetica"/>
          <w:i/>
          <w:iCs/>
          <w:color w:val="333333"/>
          <w:sz w:val="21"/>
          <w:szCs w:val="21"/>
        </w:rPr>
        <w:t>Zinn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Focuses on endocrine systems and endocrine function in farm animals with emphasis on hormones involved in metabolism, growth, lactation, feed intake and digestion in cattle, pigs, horses, and poultry.</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3317W. Scientific Writing in Endocrinology of Farm Animals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One credit. One class period. Prerequisite: </w:t>
      </w:r>
      <w:hyperlink r:id="rId141" w:anchor="1010" w:history="1">
        <w:r w:rsidRPr="00306C45">
          <w:rPr>
            <w:rFonts w:ascii="Helvetica" w:eastAsia="Times New Roman" w:hAnsi="Helvetica" w:cs="Helvetica"/>
            <w:color w:val="0F4786"/>
            <w:sz w:val="21"/>
            <w:szCs w:val="21"/>
            <w:u w:val="single"/>
          </w:rPr>
          <w:t>ENGL 1010</w:t>
        </w:r>
      </w:hyperlink>
      <w:r w:rsidRPr="00306C45">
        <w:rPr>
          <w:rFonts w:ascii="Helvetica" w:eastAsia="Times New Roman" w:hAnsi="Helvetica" w:cs="Helvetica"/>
          <w:color w:val="333333"/>
          <w:sz w:val="21"/>
          <w:szCs w:val="21"/>
        </w:rPr>
        <w:t> or </w:t>
      </w:r>
      <w:hyperlink r:id="rId142" w:anchor="1011" w:history="1">
        <w:r w:rsidRPr="00306C45">
          <w:rPr>
            <w:rFonts w:ascii="Helvetica" w:eastAsia="Times New Roman" w:hAnsi="Helvetica" w:cs="Helvetica"/>
            <w:color w:val="0F4786"/>
            <w:sz w:val="21"/>
            <w:szCs w:val="21"/>
            <w:u w:val="single"/>
          </w:rPr>
          <w:t>1011</w:t>
        </w:r>
      </w:hyperlink>
      <w:r w:rsidRPr="00306C45">
        <w:rPr>
          <w:rFonts w:ascii="Helvetica" w:eastAsia="Times New Roman" w:hAnsi="Helvetica" w:cs="Helvetica"/>
          <w:color w:val="333333"/>
          <w:sz w:val="21"/>
          <w:szCs w:val="21"/>
        </w:rPr>
        <w:t> or </w:t>
      </w:r>
      <w:hyperlink r:id="rId143" w:anchor="2011" w:history="1">
        <w:r w:rsidRPr="00306C45">
          <w:rPr>
            <w:rFonts w:ascii="Helvetica" w:eastAsia="Times New Roman" w:hAnsi="Helvetica" w:cs="Helvetica"/>
            <w:color w:val="0F4786"/>
            <w:sz w:val="21"/>
            <w:szCs w:val="21"/>
            <w:u w:val="single"/>
          </w:rPr>
          <w:t>2011</w:t>
        </w:r>
      </w:hyperlink>
      <w:r w:rsidRPr="00306C45">
        <w:rPr>
          <w:rFonts w:ascii="Helvetica" w:eastAsia="Times New Roman" w:hAnsi="Helvetica" w:cs="Helvetica"/>
          <w:color w:val="333333"/>
          <w:sz w:val="21"/>
          <w:szCs w:val="21"/>
        </w:rPr>
        <w:t xml:space="preserve">; open to juniors or higher. </w:t>
      </w:r>
      <w:proofErr w:type="spellStart"/>
      <w:r w:rsidRPr="00306C45">
        <w:rPr>
          <w:rFonts w:ascii="Helvetica" w:eastAsia="Times New Roman" w:hAnsi="Helvetica" w:cs="Helvetica"/>
          <w:color w:val="333333"/>
          <w:sz w:val="21"/>
          <w:szCs w:val="21"/>
        </w:rPr>
        <w:t>Corequisite</w:t>
      </w:r>
      <w:proofErr w:type="spellEnd"/>
      <w:r w:rsidRPr="00306C45">
        <w:rPr>
          <w:rFonts w:ascii="Helvetica" w:eastAsia="Times New Roman" w:hAnsi="Helvetica" w:cs="Helvetica"/>
          <w:color w:val="333333"/>
          <w:sz w:val="21"/>
          <w:szCs w:val="21"/>
        </w:rPr>
        <w:t>: </w:t>
      </w:r>
      <w:hyperlink r:id="rId144" w:anchor="3316" w:history="1">
        <w:r w:rsidRPr="00306C45">
          <w:rPr>
            <w:rFonts w:ascii="Helvetica" w:eastAsia="Times New Roman" w:hAnsi="Helvetica" w:cs="Helvetica"/>
            <w:color w:val="0F4786"/>
            <w:sz w:val="21"/>
            <w:szCs w:val="21"/>
            <w:u w:val="single"/>
          </w:rPr>
          <w:t>ANSC 3316</w:t>
        </w:r>
      </w:hyperlink>
      <w:r w:rsidRPr="00306C45">
        <w:rPr>
          <w:rFonts w:ascii="Helvetica" w:eastAsia="Times New Roman" w:hAnsi="Helvetica" w:cs="Helvetica"/>
          <w:color w:val="333333"/>
          <w:sz w:val="21"/>
          <w:szCs w:val="21"/>
        </w:rPr>
        <w:t>. </w:t>
      </w:r>
      <w:r w:rsidRPr="00306C45">
        <w:rPr>
          <w:rFonts w:ascii="Helvetica" w:eastAsia="Times New Roman" w:hAnsi="Helvetica" w:cs="Helvetica"/>
          <w:i/>
          <w:iCs/>
          <w:color w:val="333333"/>
          <w:sz w:val="21"/>
          <w:szCs w:val="21"/>
        </w:rPr>
        <w:t>Zinn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 writing intensive class integrated with course content in </w:t>
      </w:r>
      <w:hyperlink r:id="rId145" w:anchor="3316" w:history="1">
        <w:r w:rsidRPr="00306C45">
          <w:rPr>
            <w:rFonts w:ascii="Helvetica" w:eastAsia="Times New Roman" w:hAnsi="Helvetica" w:cs="Helvetica"/>
            <w:color w:val="0F4786"/>
            <w:sz w:val="21"/>
            <w:szCs w:val="21"/>
            <w:u w:val="single"/>
          </w:rPr>
          <w:t>ANSC 3316</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3318. Probiotics and Prebiotics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Three 50-minute class periods. Recommended preparation: </w:t>
      </w:r>
      <w:hyperlink r:id="rId146" w:anchor="2610" w:history="1">
        <w:r w:rsidRPr="00306C45">
          <w:rPr>
            <w:rFonts w:ascii="Helvetica" w:eastAsia="Times New Roman" w:hAnsi="Helvetica" w:cs="Helvetica"/>
            <w:color w:val="0F4786"/>
            <w:sz w:val="21"/>
            <w:szCs w:val="21"/>
            <w:u w:val="single"/>
          </w:rPr>
          <w:t>MCB 2610</w:t>
        </w:r>
      </w:hyperlink>
      <w:r w:rsidRPr="00306C45">
        <w:rPr>
          <w:rFonts w:ascii="Helvetica" w:eastAsia="Times New Roman" w:hAnsi="Helvetica" w:cs="Helvetica"/>
          <w:color w:val="333333"/>
          <w:sz w:val="21"/>
          <w:szCs w:val="21"/>
        </w:rPr>
        <w:t> or equivalent; can be taken concurrently. </w:t>
      </w:r>
      <w:proofErr w:type="spellStart"/>
      <w:r w:rsidRPr="00306C45">
        <w:rPr>
          <w:rFonts w:ascii="Helvetica" w:eastAsia="Times New Roman" w:hAnsi="Helvetica" w:cs="Helvetica"/>
          <w:i/>
          <w:iCs/>
          <w:color w:val="333333"/>
          <w:sz w:val="21"/>
          <w:szCs w:val="21"/>
        </w:rPr>
        <w:t>Amalaradjou</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Biology, uses, effectiveness and safety of probiotics and prebiotics. Molecular mechanisms underlying the health benefits attributed to the consumption of pre- and probiotics. Application of pre- and probiotics to promote human and animal health, including safety and regulation.</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3323. Animal Embryology and Biotechnology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Open to juniors or higher. Recommended preparation: </w:t>
      </w:r>
      <w:hyperlink r:id="rId147" w:anchor="3122" w:history="1">
        <w:r w:rsidRPr="00306C45">
          <w:rPr>
            <w:rFonts w:ascii="Helvetica" w:eastAsia="Times New Roman" w:hAnsi="Helvetica" w:cs="Helvetica"/>
            <w:color w:val="0F4786"/>
            <w:sz w:val="21"/>
            <w:szCs w:val="21"/>
            <w:u w:val="single"/>
          </w:rPr>
          <w:t>ANSC 3122</w:t>
        </w:r>
      </w:hyperlink>
      <w:r w:rsidRPr="00306C45">
        <w:rPr>
          <w:rFonts w:ascii="Helvetica" w:eastAsia="Times New Roman" w:hAnsi="Helvetica" w:cs="Helvetica"/>
          <w:color w:val="333333"/>
          <w:sz w:val="21"/>
          <w:szCs w:val="21"/>
        </w:rPr>
        <w:t> or </w:t>
      </w:r>
      <w:hyperlink r:id="rId148" w:anchor="4219" w:history="1">
        <w:r w:rsidRPr="00306C45">
          <w:rPr>
            <w:rFonts w:ascii="Helvetica" w:eastAsia="Times New Roman" w:hAnsi="Helvetica" w:cs="Helvetica"/>
            <w:color w:val="0F4786"/>
            <w:sz w:val="21"/>
            <w:szCs w:val="21"/>
            <w:u w:val="single"/>
          </w:rPr>
          <w:t>MCB 4219</w:t>
        </w:r>
      </w:hyperlink>
      <w:r w:rsidRPr="00306C45">
        <w:rPr>
          <w:rFonts w:ascii="Helvetica" w:eastAsia="Times New Roman" w:hAnsi="Helvetica" w:cs="Helvetica"/>
          <w:color w:val="333333"/>
          <w:sz w:val="21"/>
          <w:szCs w:val="21"/>
        </w:rPr>
        <w:t>. </w:t>
      </w:r>
      <w:r w:rsidRPr="00306C45">
        <w:rPr>
          <w:rFonts w:ascii="Helvetica" w:eastAsia="Times New Roman" w:hAnsi="Helvetica" w:cs="Helvetica"/>
          <w:i/>
          <w:iCs/>
          <w:color w:val="333333"/>
          <w:sz w:val="21"/>
          <w:szCs w:val="21"/>
        </w:rPr>
        <w:t>Tian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 xml:space="preserve">Introduction to recent research in animal embryology and related reproductive biotechnologies. Basic principles, methodology and state of the technology for numerous established and emerging animal biotechnologies such as </w:t>
      </w:r>
      <w:proofErr w:type="spellStart"/>
      <w:r w:rsidRPr="00306C45">
        <w:rPr>
          <w:rFonts w:ascii="Helvetica" w:eastAsia="Times New Roman" w:hAnsi="Helvetica" w:cs="Helvetica"/>
          <w:color w:val="333333"/>
          <w:sz w:val="21"/>
          <w:szCs w:val="21"/>
        </w:rPr>
        <w:t>transgenesis</w:t>
      </w:r>
      <w:proofErr w:type="spellEnd"/>
      <w:r w:rsidRPr="00306C45">
        <w:rPr>
          <w:rFonts w:ascii="Helvetica" w:eastAsia="Times New Roman" w:hAnsi="Helvetica" w:cs="Helvetica"/>
          <w:color w:val="333333"/>
          <w:sz w:val="21"/>
          <w:szCs w:val="21"/>
        </w:rPr>
        <w:t xml:space="preserve"> and cloning.</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3324W. Scientific Writing in Embryo Biotechnology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One credit. One class period. Prerequisite: </w:t>
      </w:r>
      <w:hyperlink r:id="rId149" w:anchor="1010" w:history="1">
        <w:r w:rsidRPr="00306C45">
          <w:rPr>
            <w:rFonts w:ascii="Helvetica" w:eastAsia="Times New Roman" w:hAnsi="Helvetica" w:cs="Helvetica"/>
            <w:color w:val="0F4786"/>
            <w:sz w:val="21"/>
            <w:szCs w:val="21"/>
            <w:u w:val="single"/>
          </w:rPr>
          <w:t>ENGL 1010</w:t>
        </w:r>
      </w:hyperlink>
      <w:r w:rsidRPr="00306C45">
        <w:rPr>
          <w:rFonts w:ascii="Helvetica" w:eastAsia="Times New Roman" w:hAnsi="Helvetica" w:cs="Helvetica"/>
          <w:color w:val="333333"/>
          <w:sz w:val="21"/>
          <w:szCs w:val="21"/>
        </w:rPr>
        <w:t> or </w:t>
      </w:r>
      <w:hyperlink r:id="rId150" w:anchor="1011" w:history="1">
        <w:r w:rsidRPr="00306C45">
          <w:rPr>
            <w:rFonts w:ascii="Helvetica" w:eastAsia="Times New Roman" w:hAnsi="Helvetica" w:cs="Helvetica"/>
            <w:color w:val="0F4786"/>
            <w:sz w:val="21"/>
            <w:szCs w:val="21"/>
            <w:u w:val="single"/>
          </w:rPr>
          <w:t>1011</w:t>
        </w:r>
      </w:hyperlink>
      <w:r w:rsidRPr="00306C45">
        <w:rPr>
          <w:rFonts w:ascii="Helvetica" w:eastAsia="Times New Roman" w:hAnsi="Helvetica" w:cs="Helvetica"/>
          <w:color w:val="333333"/>
          <w:sz w:val="21"/>
          <w:szCs w:val="21"/>
        </w:rPr>
        <w:t> or </w:t>
      </w:r>
      <w:hyperlink r:id="rId151" w:anchor="2011" w:history="1">
        <w:r w:rsidRPr="00306C45">
          <w:rPr>
            <w:rFonts w:ascii="Helvetica" w:eastAsia="Times New Roman" w:hAnsi="Helvetica" w:cs="Helvetica"/>
            <w:color w:val="0F4786"/>
            <w:sz w:val="21"/>
            <w:szCs w:val="21"/>
            <w:u w:val="single"/>
          </w:rPr>
          <w:t>2011</w:t>
        </w:r>
      </w:hyperlink>
      <w:r w:rsidRPr="00306C45">
        <w:rPr>
          <w:rFonts w:ascii="Helvetica" w:eastAsia="Times New Roman" w:hAnsi="Helvetica" w:cs="Helvetica"/>
          <w:color w:val="333333"/>
          <w:sz w:val="21"/>
          <w:szCs w:val="21"/>
        </w:rPr>
        <w:t xml:space="preserve">; open to juniors or higher. </w:t>
      </w:r>
      <w:proofErr w:type="spellStart"/>
      <w:r w:rsidRPr="00306C45">
        <w:rPr>
          <w:rFonts w:ascii="Helvetica" w:eastAsia="Times New Roman" w:hAnsi="Helvetica" w:cs="Helvetica"/>
          <w:color w:val="333333"/>
          <w:sz w:val="21"/>
          <w:szCs w:val="21"/>
        </w:rPr>
        <w:t>Corequisite</w:t>
      </w:r>
      <w:proofErr w:type="spellEnd"/>
      <w:r w:rsidRPr="00306C45">
        <w:rPr>
          <w:rFonts w:ascii="Helvetica" w:eastAsia="Times New Roman" w:hAnsi="Helvetica" w:cs="Helvetica"/>
          <w:color w:val="333333"/>
          <w:sz w:val="21"/>
          <w:szCs w:val="21"/>
        </w:rPr>
        <w:t>: </w:t>
      </w:r>
      <w:hyperlink r:id="rId152" w:anchor="3323" w:history="1">
        <w:r w:rsidRPr="00306C45">
          <w:rPr>
            <w:rFonts w:ascii="Helvetica" w:eastAsia="Times New Roman" w:hAnsi="Helvetica" w:cs="Helvetica"/>
            <w:color w:val="0F4786"/>
            <w:sz w:val="21"/>
            <w:szCs w:val="21"/>
            <w:u w:val="single"/>
          </w:rPr>
          <w:t>ANSC 3323</w:t>
        </w:r>
      </w:hyperlink>
      <w:r w:rsidRPr="00306C45">
        <w:rPr>
          <w:rFonts w:ascii="Helvetica" w:eastAsia="Times New Roman" w:hAnsi="Helvetica" w:cs="Helvetica"/>
          <w:color w:val="333333"/>
          <w:sz w:val="21"/>
          <w:szCs w:val="21"/>
        </w:rPr>
        <w:t>. </w:t>
      </w:r>
      <w:r w:rsidRPr="00306C45">
        <w:rPr>
          <w:rFonts w:ascii="Helvetica" w:eastAsia="Times New Roman" w:hAnsi="Helvetica" w:cs="Helvetica"/>
          <w:i/>
          <w:iCs/>
          <w:color w:val="333333"/>
          <w:sz w:val="21"/>
          <w:szCs w:val="21"/>
        </w:rPr>
        <w:t>Tian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 writing intensive class integrated with course content in </w:t>
      </w:r>
      <w:hyperlink r:id="rId153" w:anchor="3323" w:history="1">
        <w:r w:rsidRPr="00306C45">
          <w:rPr>
            <w:rFonts w:ascii="Helvetica" w:eastAsia="Times New Roman" w:hAnsi="Helvetica" w:cs="Helvetica"/>
            <w:color w:val="0F4786"/>
            <w:sz w:val="21"/>
            <w:szCs w:val="21"/>
            <w:u w:val="single"/>
          </w:rPr>
          <w:t>ANSC 3323</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lastRenderedPageBreak/>
        <w:t>ANSC</w:t>
      </w:r>
      <w:r w:rsidRPr="00306C45">
        <w:rPr>
          <w:rFonts w:ascii="Helvetica" w:eastAsia="Times New Roman" w:hAnsi="Helvetica" w:cs="Helvetica"/>
          <w:color w:val="333333"/>
          <w:sz w:val="36"/>
          <w:szCs w:val="36"/>
        </w:rPr>
        <w:t xml:space="preserve"> 3343. Animal Food Products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Two class periods and one 3-hour laboratory. Prerequisite: Open to juniors or higher. Taught with </w:t>
      </w:r>
      <w:hyperlink r:id="rId154" w:anchor="243" w:history="1">
        <w:r w:rsidRPr="00306C45">
          <w:rPr>
            <w:rFonts w:ascii="Helvetica" w:eastAsia="Times New Roman" w:hAnsi="Helvetica" w:cs="Helvetica"/>
            <w:color w:val="0F4786"/>
            <w:sz w:val="21"/>
            <w:szCs w:val="21"/>
            <w:u w:val="single"/>
          </w:rPr>
          <w:t>SAAS 243</w:t>
        </w:r>
      </w:hyperlink>
      <w:r w:rsidRPr="00306C45">
        <w:rPr>
          <w:rFonts w:ascii="Helvetica" w:eastAsia="Times New Roman" w:hAnsi="Helvetica" w:cs="Helvetica"/>
          <w:color w:val="333333"/>
          <w:sz w:val="21"/>
          <w:szCs w:val="21"/>
        </w:rPr>
        <w:t>. </w:t>
      </w:r>
      <w:r w:rsidRPr="00306C45">
        <w:rPr>
          <w:rFonts w:ascii="Helvetica" w:eastAsia="Times New Roman" w:hAnsi="Helvetica" w:cs="Helvetica"/>
          <w:i/>
          <w:iCs/>
          <w:color w:val="333333"/>
          <w:sz w:val="21"/>
          <w:szCs w:val="21"/>
        </w:rPr>
        <w:t>Mancini</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 xml:space="preserve">A study of the food products derived from animal agriculture, including dairy, meat, poultry and fish. Emphasis will be placed on inspection, grading, processing, biochemistry, </w:t>
      </w:r>
      <w:proofErr w:type="gramStart"/>
      <w:r w:rsidRPr="00306C45">
        <w:rPr>
          <w:rFonts w:ascii="Helvetica" w:eastAsia="Times New Roman" w:hAnsi="Helvetica" w:cs="Helvetica"/>
          <w:color w:val="333333"/>
          <w:sz w:val="21"/>
          <w:szCs w:val="21"/>
        </w:rPr>
        <w:t>nutritive</w:t>
      </w:r>
      <w:proofErr w:type="gramEnd"/>
      <w:r w:rsidRPr="00306C45">
        <w:rPr>
          <w:rFonts w:ascii="Helvetica" w:eastAsia="Times New Roman" w:hAnsi="Helvetica" w:cs="Helvetica"/>
          <w:color w:val="333333"/>
          <w:sz w:val="21"/>
          <w:szCs w:val="21"/>
        </w:rPr>
        <w:t xml:space="preserve"> value and food safety concerns of these products. A fee of $50 is charged for this course.</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3344W. Scientific Writing in Animal Food Products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One credit. Prerequisite: </w:t>
      </w:r>
      <w:hyperlink r:id="rId155" w:anchor="1010" w:history="1">
        <w:r w:rsidRPr="00306C45">
          <w:rPr>
            <w:rFonts w:ascii="Helvetica" w:eastAsia="Times New Roman" w:hAnsi="Helvetica" w:cs="Helvetica"/>
            <w:color w:val="0F4786"/>
            <w:sz w:val="21"/>
            <w:szCs w:val="21"/>
            <w:u w:val="single"/>
          </w:rPr>
          <w:t>ENGL 1010</w:t>
        </w:r>
      </w:hyperlink>
      <w:r w:rsidRPr="00306C45">
        <w:rPr>
          <w:rFonts w:ascii="Helvetica" w:eastAsia="Times New Roman" w:hAnsi="Helvetica" w:cs="Helvetica"/>
          <w:color w:val="333333"/>
          <w:sz w:val="21"/>
          <w:szCs w:val="21"/>
        </w:rPr>
        <w:t> or </w:t>
      </w:r>
      <w:hyperlink r:id="rId156" w:anchor="1011" w:history="1">
        <w:r w:rsidRPr="00306C45">
          <w:rPr>
            <w:rFonts w:ascii="Helvetica" w:eastAsia="Times New Roman" w:hAnsi="Helvetica" w:cs="Helvetica"/>
            <w:color w:val="0F4786"/>
            <w:sz w:val="21"/>
            <w:szCs w:val="21"/>
            <w:u w:val="single"/>
          </w:rPr>
          <w:t>1011</w:t>
        </w:r>
      </w:hyperlink>
      <w:r w:rsidRPr="00306C45">
        <w:rPr>
          <w:rFonts w:ascii="Helvetica" w:eastAsia="Times New Roman" w:hAnsi="Helvetica" w:cs="Helvetica"/>
          <w:color w:val="333333"/>
          <w:sz w:val="21"/>
          <w:szCs w:val="21"/>
        </w:rPr>
        <w:t> or </w:t>
      </w:r>
      <w:hyperlink r:id="rId157" w:anchor="2011" w:history="1">
        <w:r w:rsidRPr="00306C45">
          <w:rPr>
            <w:rFonts w:ascii="Helvetica" w:eastAsia="Times New Roman" w:hAnsi="Helvetica" w:cs="Helvetica"/>
            <w:color w:val="0F4786"/>
            <w:sz w:val="21"/>
            <w:szCs w:val="21"/>
            <w:u w:val="single"/>
          </w:rPr>
          <w:t>2011</w:t>
        </w:r>
      </w:hyperlink>
      <w:r w:rsidRPr="00306C45">
        <w:rPr>
          <w:rFonts w:ascii="Helvetica" w:eastAsia="Times New Roman" w:hAnsi="Helvetica" w:cs="Helvetica"/>
          <w:color w:val="333333"/>
          <w:sz w:val="21"/>
          <w:szCs w:val="21"/>
        </w:rPr>
        <w:t xml:space="preserve">; open to juniors or higher. </w:t>
      </w:r>
      <w:proofErr w:type="spellStart"/>
      <w:r w:rsidRPr="00306C45">
        <w:rPr>
          <w:rFonts w:ascii="Helvetica" w:eastAsia="Times New Roman" w:hAnsi="Helvetica" w:cs="Helvetica"/>
          <w:color w:val="333333"/>
          <w:sz w:val="21"/>
          <w:szCs w:val="21"/>
        </w:rPr>
        <w:t>Corequisite</w:t>
      </w:r>
      <w:proofErr w:type="spellEnd"/>
      <w:r w:rsidRPr="00306C45">
        <w:rPr>
          <w:rFonts w:ascii="Helvetica" w:eastAsia="Times New Roman" w:hAnsi="Helvetica" w:cs="Helvetica"/>
          <w:color w:val="333333"/>
          <w:sz w:val="21"/>
          <w:szCs w:val="21"/>
        </w:rPr>
        <w:t>: </w:t>
      </w:r>
      <w:hyperlink r:id="rId158" w:anchor="3343" w:history="1">
        <w:r w:rsidRPr="00306C45">
          <w:rPr>
            <w:rFonts w:ascii="Helvetica" w:eastAsia="Times New Roman" w:hAnsi="Helvetica" w:cs="Helvetica"/>
            <w:color w:val="0F4786"/>
            <w:sz w:val="21"/>
            <w:szCs w:val="21"/>
            <w:u w:val="single"/>
          </w:rPr>
          <w:t>ANSC 3343</w:t>
        </w:r>
      </w:hyperlink>
      <w:r w:rsidRPr="00306C45">
        <w:rPr>
          <w:rFonts w:ascii="Helvetica" w:eastAsia="Times New Roman" w:hAnsi="Helvetica" w:cs="Helvetica"/>
          <w:color w:val="333333"/>
          <w:sz w:val="21"/>
          <w:szCs w:val="21"/>
        </w:rPr>
        <w:t>. </w:t>
      </w:r>
      <w:r w:rsidRPr="00306C45">
        <w:rPr>
          <w:rFonts w:ascii="Helvetica" w:eastAsia="Times New Roman" w:hAnsi="Helvetica" w:cs="Helvetica"/>
          <w:i/>
          <w:iCs/>
          <w:color w:val="333333"/>
          <w:sz w:val="21"/>
          <w:szCs w:val="21"/>
        </w:rPr>
        <w:t>Mancini</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 writing-intensive class integrated with course content in </w:t>
      </w:r>
      <w:hyperlink r:id="rId159" w:anchor="3343" w:history="1">
        <w:r w:rsidRPr="00306C45">
          <w:rPr>
            <w:rFonts w:ascii="Helvetica" w:eastAsia="Times New Roman" w:hAnsi="Helvetica" w:cs="Helvetica"/>
            <w:color w:val="0F4786"/>
            <w:sz w:val="21"/>
            <w:szCs w:val="21"/>
            <w:u w:val="single"/>
          </w:rPr>
          <w:t>ANSC 3343</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3452. Horse Breeding Farm Management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One class period and two 2-hour laboratory or discussion periods. Prerequisite: </w:t>
      </w:r>
      <w:hyperlink r:id="rId160" w:anchor="2251" w:history="1">
        <w:r w:rsidRPr="00306C45">
          <w:rPr>
            <w:rFonts w:ascii="Helvetica" w:eastAsia="Times New Roman" w:hAnsi="Helvetica" w:cs="Helvetica"/>
            <w:color w:val="0F4786"/>
            <w:sz w:val="21"/>
            <w:szCs w:val="21"/>
            <w:u w:val="single"/>
          </w:rPr>
          <w:t>ANSC 2251</w:t>
        </w:r>
      </w:hyperlink>
      <w:r w:rsidRPr="00306C45">
        <w:rPr>
          <w:rFonts w:ascii="Helvetica" w:eastAsia="Times New Roman" w:hAnsi="Helvetica" w:cs="Helvetica"/>
          <w:color w:val="333333"/>
          <w:sz w:val="21"/>
          <w:szCs w:val="21"/>
        </w:rPr>
        <w:t>; open to juniors or higher. </w:t>
      </w:r>
      <w:r w:rsidRPr="00306C45">
        <w:rPr>
          <w:rFonts w:ascii="Helvetica" w:eastAsia="Times New Roman" w:hAnsi="Helvetica" w:cs="Helvetica"/>
          <w:i/>
          <w:iCs/>
          <w:color w:val="333333"/>
          <w:sz w:val="21"/>
          <w:szCs w:val="21"/>
        </w:rPr>
        <w:t>Reed</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Designed to develop technical and managerial skills necessary for operating horse breeding farms. Programs for herd health, hoof care, nutrition, breeding, foaling, and record keeping will be included.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3453. Pleasure Horse Appreciation and Use</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One credit. One 1-hour lecture and one 1-hour laboratory. Not open to students who have passed </w:t>
      </w:r>
      <w:hyperlink r:id="rId161" w:anchor="3456" w:history="1">
        <w:r w:rsidRPr="00306C45">
          <w:rPr>
            <w:rFonts w:ascii="Helvetica" w:eastAsia="Times New Roman" w:hAnsi="Helvetica" w:cs="Helvetica"/>
            <w:color w:val="0F4786"/>
            <w:sz w:val="21"/>
            <w:szCs w:val="21"/>
            <w:u w:val="single"/>
          </w:rPr>
          <w:t>ANSC 3456</w:t>
        </w:r>
      </w:hyperlink>
      <w:r w:rsidRPr="00306C45">
        <w:rPr>
          <w:rFonts w:ascii="Helvetica" w:eastAsia="Times New Roman" w:hAnsi="Helvetica" w:cs="Helvetica"/>
          <w:color w:val="333333"/>
          <w:sz w:val="21"/>
          <w:szCs w:val="21"/>
        </w:rPr>
        <w:t>. </w:t>
      </w:r>
      <w:r w:rsidRPr="00306C45">
        <w:rPr>
          <w:rFonts w:ascii="Helvetica" w:eastAsia="Times New Roman" w:hAnsi="Helvetica" w:cs="Helvetica"/>
          <w:i/>
          <w:iCs/>
          <w:color w:val="333333"/>
          <w:sz w:val="21"/>
          <w:szCs w:val="21"/>
        </w:rPr>
        <w:t>Meacham</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Open to all University students interested in pleasure horses. The principles of horse management and horsemanship. A $75 fee is charged for this course.</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ANSC </w:t>
      </w:r>
      <w:r w:rsidRPr="00306C45">
        <w:rPr>
          <w:rFonts w:ascii="Helvetica" w:eastAsia="Times New Roman" w:hAnsi="Helvetica" w:cs="Helvetica"/>
          <w:color w:val="333333"/>
          <w:sz w:val="36"/>
          <w:szCs w:val="36"/>
        </w:rPr>
        <w:t>3454. Horse Selection and Evaluation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Two credits. One 4-hour laboratory or discussion period. Taught with </w:t>
      </w:r>
      <w:hyperlink r:id="rId162" w:anchor="254" w:history="1">
        <w:r w:rsidRPr="00306C45">
          <w:rPr>
            <w:rFonts w:ascii="Helvetica" w:eastAsia="Times New Roman" w:hAnsi="Helvetica" w:cs="Helvetica"/>
            <w:color w:val="0F4786"/>
            <w:sz w:val="21"/>
            <w:szCs w:val="21"/>
            <w:u w:val="single"/>
          </w:rPr>
          <w:t>SAAS 254</w:t>
        </w:r>
      </w:hyperlink>
      <w:r w:rsidRPr="00306C45">
        <w:rPr>
          <w:rFonts w:ascii="Helvetica" w:eastAsia="Times New Roman" w:hAnsi="Helvetica" w:cs="Helvetica"/>
          <w:color w:val="333333"/>
          <w:sz w:val="21"/>
          <w:szCs w:val="21"/>
        </w:rPr>
        <w:t>. Prerequisite: Consent of instructor is required. Not open for credit to graduate students. </w:t>
      </w:r>
      <w:r w:rsidRPr="00306C45">
        <w:rPr>
          <w:rFonts w:ascii="Helvetica" w:eastAsia="Times New Roman" w:hAnsi="Helvetica" w:cs="Helvetica"/>
          <w:i/>
          <w:iCs/>
          <w:color w:val="333333"/>
          <w:sz w:val="21"/>
          <w:szCs w:val="21"/>
        </w:rPr>
        <w:t>Bennett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Comparative evaluation, classification and selection of horses according to conformation, breed characteristics and performance. Judging skills including justification of placings through presentation of oral reasons will be developed. The Intercollegiate Horse Judging Team may be selected from this course. Field trips are required.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3455. Developing the Driving Horse</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Two credits. One 1-hour lecture and two 1-hour laboratories. Prerequisite: Open to juniors or higher; open by consent only. </w:t>
      </w:r>
      <w:r w:rsidRPr="00306C45">
        <w:rPr>
          <w:rFonts w:ascii="Helvetica" w:eastAsia="Times New Roman" w:hAnsi="Helvetica" w:cs="Helvetica"/>
          <w:i/>
          <w:iCs/>
          <w:color w:val="333333"/>
          <w:sz w:val="21"/>
          <w:szCs w:val="21"/>
        </w:rPr>
        <w:t>Bennett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Techniques related to training the driving horse will be described. Prior working experience with horses is recommended.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3456. Light Horse Training and Management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lastRenderedPageBreak/>
        <w:t>Two credits. Three 1-hour laboratories and one 1-hour lecture period. Prerequisite: </w:t>
      </w:r>
      <w:hyperlink r:id="rId163" w:anchor="2251" w:history="1">
        <w:r w:rsidRPr="00306C45">
          <w:rPr>
            <w:rFonts w:ascii="Helvetica" w:eastAsia="Times New Roman" w:hAnsi="Helvetica" w:cs="Helvetica"/>
            <w:color w:val="0F4786"/>
            <w:sz w:val="21"/>
            <w:szCs w:val="21"/>
            <w:u w:val="single"/>
          </w:rPr>
          <w:t>ANSC 2251</w:t>
        </w:r>
      </w:hyperlink>
      <w:r w:rsidRPr="00306C45">
        <w:rPr>
          <w:rFonts w:ascii="Helvetica" w:eastAsia="Times New Roman" w:hAnsi="Helvetica" w:cs="Helvetica"/>
          <w:color w:val="333333"/>
          <w:sz w:val="21"/>
          <w:szCs w:val="21"/>
        </w:rPr>
        <w:t>; open only with consent of instructor. </w:t>
      </w:r>
      <w:r w:rsidRPr="00306C45">
        <w:rPr>
          <w:rFonts w:ascii="Helvetica" w:eastAsia="Times New Roman" w:hAnsi="Helvetica" w:cs="Helvetica"/>
          <w:i/>
          <w:iCs/>
          <w:color w:val="333333"/>
          <w:sz w:val="21"/>
          <w:szCs w:val="21"/>
        </w:rPr>
        <w:t>Bennett,</w:t>
      </w:r>
      <w:r w:rsidRPr="00306C45">
        <w:rPr>
          <w:rFonts w:ascii="Helvetica" w:eastAsia="Times New Roman" w:hAnsi="Helvetica" w:cs="Helvetica"/>
          <w:color w:val="333333"/>
          <w:sz w:val="21"/>
          <w:szCs w:val="21"/>
        </w:rPr>
        <w:t> </w:t>
      </w:r>
      <w:r w:rsidRPr="00306C45">
        <w:rPr>
          <w:rFonts w:ascii="Helvetica" w:eastAsia="Times New Roman" w:hAnsi="Helvetica" w:cs="Helvetica"/>
          <w:i/>
          <w:iCs/>
          <w:color w:val="333333"/>
          <w:sz w:val="21"/>
          <w:szCs w:val="21"/>
        </w:rPr>
        <w:t>Meacham</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The theory, fundamentals and practice of breaking, training, fitting, showing, and the use of horses for riding. Primarily for Animal Science majors.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3621. Animal Biotechnology Laboratory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Two credits. One class period and one 3-hour laboratory period. Prerequisite: </w:t>
      </w:r>
      <w:hyperlink r:id="rId164" w:anchor="3121" w:history="1">
        <w:r w:rsidRPr="00306C45">
          <w:rPr>
            <w:rFonts w:ascii="Helvetica" w:eastAsia="Times New Roman" w:hAnsi="Helvetica" w:cs="Helvetica"/>
            <w:color w:val="0F4786"/>
            <w:sz w:val="21"/>
            <w:szCs w:val="21"/>
            <w:u w:val="single"/>
          </w:rPr>
          <w:t>ANSC 3121</w:t>
        </w:r>
      </w:hyperlink>
      <w:r w:rsidRPr="00306C45">
        <w:rPr>
          <w:rFonts w:ascii="Helvetica" w:eastAsia="Times New Roman" w:hAnsi="Helvetica" w:cs="Helvetica"/>
          <w:color w:val="333333"/>
          <w:sz w:val="21"/>
          <w:szCs w:val="21"/>
        </w:rPr>
        <w:t> (or equivalent); </w:t>
      </w:r>
      <w:hyperlink r:id="rId165" w:anchor="3210" w:history="1">
        <w:r w:rsidRPr="00306C45">
          <w:rPr>
            <w:rFonts w:ascii="Helvetica" w:eastAsia="Times New Roman" w:hAnsi="Helvetica" w:cs="Helvetica"/>
            <w:color w:val="0F4786"/>
            <w:sz w:val="21"/>
            <w:szCs w:val="21"/>
            <w:u w:val="single"/>
          </w:rPr>
          <w:t>PLSC 3210</w:t>
        </w:r>
      </w:hyperlink>
      <w:r w:rsidRPr="00306C45">
        <w:rPr>
          <w:rFonts w:ascii="Helvetica" w:eastAsia="Times New Roman" w:hAnsi="Helvetica" w:cs="Helvetica"/>
          <w:color w:val="333333"/>
          <w:sz w:val="21"/>
          <w:szCs w:val="21"/>
        </w:rPr>
        <w:t> (or equivalent); instructor consent required. Recommended preparation: </w:t>
      </w:r>
      <w:hyperlink r:id="rId166" w:anchor="3122" w:history="1">
        <w:r w:rsidRPr="00306C45">
          <w:rPr>
            <w:rFonts w:ascii="Helvetica" w:eastAsia="Times New Roman" w:hAnsi="Helvetica" w:cs="Helvetica"/>
            <w:color w:val="0F4786"/>
            <w:sz w:val="21"/>
            <w:szCs w:val="21"/>
            <w:u w:val="single"/>
          </w:rPr>
          <w:t>ANSC 3122</w:t>
        </w:r>
      </w:hyperlink>
      <w:r w:rsidRPr="00306C45">
        <w:rPr>
          <w:rFonts w:ascii="Helvetica" w:eastAsia="Times New Roman" w:hAnsi="Helvetica" w:cs="Helvetica"/>
          <w:color w:val="333333"/>
          <w:sz w:val="21"/>
          <w:szCs w:val="21"/>
        </w:rPr>
        <w:t> (or equivalent). </w:t>
      </w:r>
      <w:r w:rsidRPr="00306C45">
        <w:rPr>
          <w:rFonts w:ascii="Helvetica" w:eastAsia="Times New Roman" w:hAnsi="Helvetica" w:cs="Helvetica"/>
          <w:i/>
          <w:iCs/>
          <w:color w:val="333333"/>
          <w:sz w:val="21"/>
          <w:szCs w:val="21"/>
        </w:rPr>
        <w:t>Tian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Laboratory techniques used in agricultural biotechnology research, including embryo manipulation, immunofluorescence, real-time PCR, karyotyping, SNP analysis, high throughput sequencing, RNA-</w:t>
      </w:r>
      <w:proofErr w:type="spellStart"/>
      <w:r w:rsidRPr="00306C45">
        <w:rPr>
          <w:rFonts w:ascii="Helvetica" w:eastAsia="Times New Roman" w:hAnsi="Helvetica" w:cs="Helvetica"/>
          <w:color w:val="333333"/>
          <w:sz w:val="21"/>
          <w:szCs w:val="21"/>
        </w:rPr>
        <w:t>seq</w:t>
      </w:r>
      <w:proofErr w:type="spellEnd"/>
      <w:r w:rsidRPr="00306C45">
        <w:rPr>
          <w:rFonts w:ascii="Helvetica" w:eastAsia="Times New Roman" w:hAnsi="Helvetica" w:cs="Helvetica"/>
          <w:color w:val="333333"/>
          <w:sz w:val="21"/>
          <w:szCs w:val="21"/>
        </w:rPr>
        <w:t>, genome construction, and gene database searches.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3641. Animal Food Products: Dairy Technology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Two class periods and one 2-hour laboratory or discussion period. Prerequisite: Open to juniors or higher. </w:t>
      </w:r>
      <w:r w:rsidRPr="00306C45">
        <w:rPr>
          <w:rFonts w:ascii="Helvetica" w:eastAsia="Times New Roman" w:hAnsi="Helvetica" w:cs="Helvetica"/>
          <w:i/>
          <w:iCs/>
          <w:color w:val="333333"/>
          <w:sz w:val="21"/>
          <w:szCs w:val="21"/>
        </w:rPr>
        <w:t>D’Amico</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Production and processing of milk and milk-products from a food science perspective including chemical, physical and microbiological components. Technological aspects of the transformation of milk into various food products. Public health regulations, good manufacturing practices, cleaning and sanitizing procedures. Unit operations in dairy food manufacturing, packaging, labeling and quality control procedures.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3642W. Scientific Writing in Animal Food Products: Dairy Technology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One credit. Prerequisite: </w:t>
      </w:r>
      <w:hyperlink r:id="rId167" w:anchor="1010" w:history="1">
        <w:r w:rsidRPr="00306C45">
          <w:rPr>
            <w:rFonts w:ascii="Helvetica" w:eastAsia="Times New Roman" w:hAnsi="Helvetica" w:cs="Helvetica"/>
            <w:color w:val="0F4786"/>
            <w:sz w:val="21"/>
            <w:szCs w:val="21"/>
            <w:u w:val="single"/>
          </w:rPr>
          <w:t>ENGL 1010</w:t>
        </w:r>
      </w:hyperlink>
      <w:r w:rsidRPr="00306C45">
        <w:rPr>
          <w:rFonts w:ascii="Helvetica" w:eastAsia="Times New Roman" w:hAnsi="Helvetica" w:cs="Helvetica"/>
          <w:color w:val="333333"/>
          <w:sz w:val="21"/>
          <w:szCs w:val="21"/>
        </w:rPr>
        <w:t> or </w:t>
      </w:r>
      <w:hyperlink r:id="rId168" w:anchor="1011" w:history="1">
        <w:r w:rsidRPr="00306C45">
          <w:rPr>
            <w:rFonts w:ascii="Helvetica" w:eastAsia="Times New Roman" w:hAnsi="Helvetica" w:cs="Helvetica"/>
            <w:color w:val="0F4786"/>
            <w:sz w:val="21"/>
            <w:szCs w:val="21"/>
            <w:u w:val="single"/>
          </w:rPr>
          <w:t>1011</w:t>
        </w:r>
      </w:hyperlink>
      <w:r w:rsidRPr="00306C45">
        <w:rPr>
          <w:rFonts w:ascii="Helvetica" w:eastAsia="Times New Roman" w:hAnsi="Helvetica" w:cs="Helvetica"/>
          <w:color w:val="333333"/>
          <w:sz w:val="21"/>
          <w:szCs w:val="21"/>
        </w:rPr>
        <w:t> or </w:t>
      </w:r>
      <w:hyperlink r:id="rId169" w:anchor="2011" w:history="1">
        <w:r w:rsidRPr="00306C45">
          <w:rPr>
            <w:rFonts w:ascii="Helvetica" w:eastAsia="Times New Roman" w:hAnsi="Helvetica" w:cs="Helvetica"/>
            <w:color w:val="0F4786"/>
            <w:sz w:val="21"/>
            <w:szCs w:val="21"/>
            <w:u w:val="single"/>
          </w:rPr>
          <w:t>2011</w:t>
        </w:r>
      </w:hyperlink>
      <w:r w:rsidRPr="00306C45">
        <w:rPr>
          <w:rFonts w:ascii="Helvetica" w:eastAsia="Times New Roman" w:hAnsi="Helvetica" w:cs="Helvetica"/>
          <w:color w:val="333333"/>
          <w:sz w:val="21"/>
          <w:szCs w:val="21"/>
        </w:rPr>
        <w:t xml:space="preserve">. </w:t>
      </w:r>
      <w:proofErr w:type="spellStart"/>
      <w:r w:rsidRPr="00306C45">
        <w:rPr>
          <w:rFonts w:ascii="Helvetica" w:eastAsia="Times New Roman" w:hAnsi="Helvetica" w:cs="Helvetica"/>
          <w:color w:val="333333"/>
          <w:sz w:val="21"/>
          <w:szCs w:val="21"/>
        </w:rPr>
        <w:t>Corequisite</w:t>
      </w:r>
      <w:proofErr w:type="spellEnd"/>
      <w:r w:rsidRPr="00306C45">
        <w:rPr>
          <w:rFonts w:ascii="Helvetica" w:eastAsia="Times New Roman" w:hAnsi="Helvetica" w:cs="Helvetica"/>
          <w:color w:val="333333"/>
          <w:sz w:val="21"/>
          <w:szCs w:val="21"/>
        </w:rPr>
        <w:t>: </w:t>
      </w:r>
      <w:hyperlink r:id="rId170" w:anchor="3641" w:history="1">
        <w:r w:rsidRPr="00306C45">
          <w:rPr>
            <w:rFonts w:ascii="Helvetica" w:eastAsia="Times New Roman" w:hAnsi="Helvetica" w:cs="Helvetica"/>
            <w:color w:val="0F4786"/>
            <w:sz w:val="21"/>
            <w:szCs w:val="21"/>
            <w:u w:val="single"/>
          </w:rPr>
          <w:t>ANSC 3641</w:t>
        </w:r>
      </w:hyperlink>
      <w:r w:rsidRPr="00306C45">
        <w:rPr>
          <w:rFonts w:ascii="Helvetica" w:eastAsia="Times New Roman" w:hAnsi="Helvetica" w:cs="Helvetica"/>
          <w:color w:val="333333"/>
          <w:sz w:val="21"/>
          <w:szCs w:val="21"/>
        </w:rPr>
        <w:t>. </w:t>
      </w:r>
      <w:r w:rsidRPr="00306C45">
        <w:rPr>
          <w:rFonts w:ascii="Helvetica" w:eastAsia="Times New Roman" w:hAnsi="Helvetica" w:cs="Helvetica"/>
          <w:i/>
          <w:iCs/>
          <w:color w:val="333333"/>
          <w:sz w:val="21"/>
          <w:szCs w:val="21"/>
        </w:rPr>
        <w:t>D’Amico</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 writing intensive course integrated with course content in </w:t>
      </w:r>
      <w:hyperlink r:id="rId171" w:anchor="3641" w:history="1">
        <w:r w:rsidRPr="00306C45">
          <w:rPr>
            <w:rFonts w:ascii="Helvetica" w:eastAsia="Times New Roman" w:hAnsi="Helvetica" w:cs="Helvetica"/>
            <w:color w:val="0F4786"/>
            <w:sz w:val="21"/>
            <w:szCs w:val="21"/>
            <w:u w:val="single"/>
          </w:rPr>
          <w:t>ANSC 3641</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3663. Dairy Management Decision-making</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One credit. One 2-hour discussion period. Prerequisite: Open to juniors or higher; consent of instructor required. May be repeated twice for credit. </w:t>
      </w:r>
      <w:proofErr w:type="spellStart"/>
      <w:r w:rsidRPr="00306C45">
        <w:rPr>
          <w:rFonts w:ascii="Helvetica" w:eastAsia="Times New Roman" w:hAnsi="Helvetica" w:cs="Helvetica"/>
          <w:i/>
          <w:iCs/>
          <w:color w:val="333333"/>
          <w:sz w:val="21"/>
          <w:szCs w:val="21"/>
        </w:rPr>
        <w:t>Kazmer</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Participation in all phases of dairy herd management including decision-making activities, with particular emphasis on impact of decisions on financial health and stability. Course requires participation beyond specific semester calendars.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3664. Dairy Cattle Evaluation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One credit. One 2-hour laboratory or discussion period. Prerequisite: Open to juniors or higher. </w:t>
      </w:r>
      <w:proofErr w:type="spellStart"/>
      <w:r w:rsidRPr="00306C45">
        <w:rPr>
          <w:rFonts w:ascii="Helvetica" w:eastAsia="Times New Roman" w:hAnsi="Helvetica" w:cs="Helvetica"/>
          <w:i/>
          <w:iCs/>
          <w:color w:val="333333"/>
          <w:sz w:val="21"/>
          <w:szCs w:val="21"/>
        </w:rPr>
        <w:t>Kazmer</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An introduction to the evaluation of dairy cattle on the basis of conformation. Breed classification and type improvement programs, score card criteria in relation to longevity, physiological efficiency and performance are included. Attention is also given to fitting and showing methods. Field trips may be required.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lastRenderedPageBreak/>
        <w:t>ANSC</w:t>
      </w:r>
      <w:r w:rsidRPr="00306C45">
        <w:rPr>
          <w:rFonts w:ascii="Helvetica" w:eastAsia="Times New Roman" w:hAnsi="Helvetica" w:cs="Helvetica"/>
          <w:color w:val="333333"/>
          <w:sz w:val="36"/>
          <w:szCs w:val="36"/>
        </w:rPr>
        <w:t xml:space="preserve"> 3674. Livestock and Carcass Evaluation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Two credits. Two 2-hour laboratory periods. Taught with </w:t>
      </w:r>
      <w:hyperlink r:id="rId172" w:anchor="274" w:history="1">
        <w:r w:rsidRPr="00306C45">
          <w:rPr>
            <w:rFonts w:ascii="Helvetica" w:eastAsia="Times New Roman" w:hAnsi="Helvetica" w:cs="Helvetica"/>
            <w:color w:val="0F4786"/>
            <w:sz w:val="21"/>
            <w:szCs w:val="21"/>
            <w:u w:val="single"/>
          </w:rPr>
          <w:t>SAAS 274</w:t>
        </w:r>
      </w:hyperlink>
      <w:r w:rsidRPr="00306C45">
        <w:rPr>
          <w:rFonts w:ascii="Helvetica" w:eastAsia="Times New Roman" w:hAnsi="Helvetica" w:cs="Helvetica"/>
          <w:color w:val="333333"/>
          <w:sz w:val="21"/>
          <w:szCs w:val="21"/>
        </w:rPr>
        <w:t>. Not open for credit to graduate students. </w:t>
      </w:r>
      <w:r w:rsidRPr="00306C45">
        <w:rPr>
          <w:rFonts w:ascii="Helvetica" w:eastAsia="Times New Roman" w:hAnsi="Helvetica" w:cs="Helvetica"/>
          <w:i/>
          <w:iCs/>
          <w:color w:val="333333"/>
          <w:sz w:val="21"/>
          <w:szCs w:val="21"/>
        </w:rPr>
        <w:t>Hoagland</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Classification, form to function relationships, grades and value differences of livestock are included. Objective and subjective methods of appraisal are used to evaluate beef cattle, horses, sheep and swine.</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3675. Advanced Animal and Product Evaluation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One credit. One 2-hour laboratory or discussion period. Prerequisite: Open to juniors or higher; open only with instructor consent. Taught with </w:t>
      </w:r>
      <w:hyperlink r:id="rId173" w:anchor="275" w:history="1">
        <w:r w:rsidRPr="00306C45">
          <w:rPr>
            <w:rFonts w:ascii="Helvetica" w:eastAsia="Times New Roman" w:hAnsi="Helvetica" w:cs="Helvetica"/>
            <w:color w:val="0F4786"/>
            <w:sz w:val="21"/>
            <w:szCs w:val="21"/>
            <w:u w:val="single"/>
          </w:rPr>
          <w:t>SAAS 275</w:t>
        </w:r>
      </w:hyperlink>
      <w:r w:rsidRPr="00306C45">
        <w:rPr>
          <w:rFonts w:ascii="Helvetica" w:eastAsia="Times New Roman" w:hAnsi="Helvetica" w:cs="Helvetica"/>
          <w:color w:val="333333"/>
          <w:sz w:val="21"/>
          <w:szCs w:val="21"/>
        </w:rPr>
        <w:t>. Not open for credit to graduate students. May be repeated once for credit.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Intensive training in the evaluation of selected species of farm animals or their products. Type standards and the relation of anatomical features to physiological function are emphasized. Evaluation skills including justification of decisions will be developed. Intercollegiate dairy cattle, horse, livestock, poultry judging teams will be selected from this course. Field trips are required, some of which may occur prior to the start of the semester.</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3693. Foreign Studies in Animal Science</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Variable credits, 1-15. Hours by arrangement. Prerequisite: Open only by instructor consent. May be repeated for credit.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Variable topics.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3695. Special Topics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Credits and hours by arrangement. Prerequisite: Open only by instructor consent. May be repeated for credit with a change of topic. Contact Department Main Office for list of current topics and instructors.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4311. Advanced Animal Nutrition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Two class periods and one 2-hour lab/discussion period. Prerequisite: </w:t>
      </w:r>
      <w:hyperlink r:id="rId174" w:anchor="1111" w:history="1">
        <w:r w:rsidRPr="00306C45">
          <w:rPr>
            <w:rFonts w:ascii="Helvetica" w:eastAsia="Times New Roman" w:hAnsi="Helvetica" w:cs="Helvetica"/>
            <w:color w:val="0F4786"/>
            <w:sz w:val="21"/>
            <w:szCs w:val="21"/>
            <w:u w:val="single"/>
          </w:rPr>
          <w:t>ANSC 1111</w:t>
        </w:r>
      </w:hyperlink>
      <w:r w:rsidRPr="00306C45">
        <w:rPr>
          <w:rFonts w:ascii="Helvetica" w:eastAsia="Times New Roman" w:hAnsi="Helvetica" w:cs="Helvetica"/>
          <w:color w:val="333333"/>
          <w:sz w:val="21"/>
          <w:szCs w:val="21"/>
        </w:rPr>
        <w:t>; open to juniors or higher. </w:t>
      </w:r>
      <w:r w:rsidRPr="00306C45">
        <w:rPr>
          <w:rFonts w:ascii="Helvetica" w:eastAsia="Times New Roman" w:hAnsi="Helvetica" w:cs="Helvetica"/>
          <w:i/>
          <w:iCs/>
          <w:color w:val="333333"/>
          <w:sz w:val="21"/>
          <w:szCs w:val="21"/>
        </w:rPr>
        <w:t xml:space="preserve">Andrew, </w:t>
      </w:r>
      <w:proofErr w:type="spellStart"/>
      <w:r w:rsidRPr="00306C45">
        <w:rPr>
          <w:rFonts w:ascii="Helvetica" w:eastAsia="Times New Roman" w:hAnsi="Helvetica" w:cs="Helvetica"/>
          <w:i/>
          <w:iCs/>
          <w:color w:val="333333"/>
          <w:sz w:val="21"/>
          <w:szCs w:val="21"/>
        </w:rPr>
        <w:t>Sarfran</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 comparative study of nutritional, physiological, microbiological, immunological and biochemical aspects of digestion and metabolism in the non-ruminant and ruminant animal, particularly livestock and companion animals. Topics include digestive system structures, utilization of nutrients, energy metabolism, control of nutrient metabolism, and experimental techniques used in the study of animal nutrition.</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4312W. Scientific Writing in Advanced Animal Nutrition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One credit. One class period. Prerequisite: </w:t>
      </w:r>
      <w:hyperlink r:id="rId175" w:anchor="1010" w:history="1">
        <w:r w:rsidRPr="00306C45">
          <w:rPr>
            <w:rFonts w:ascii="Helvetica" w:eastAsia="Times New Roman" w:hAnsi="Helvetica" w:cs="Helvetica"/>
            <w:color w:val="0F4786"/>
            <w:sz w:val="21"/>
            <w:szCs w:val="21"/>
            <w:u w:val="single"/>
          </w:rPr>
          <w:t>ENGL 1010</w:t>
        </w:r>
      </w:hyperlink>
      <w:r w:rsidRPr="00306C45">
        <w:rPr>
          <w:rFonts w:ascii="Helvetica" w:eastAsia="Times New Roman" w:hAnsi="Helvetica" w:cs="Helvetica"/>
          <w:color w:val="333333"/>
          <w:sz w:val="21"/>
          <w:szCs w:val="21"/>
        </w:rPr>
        <w:t> or </w:t>
      </w:r>
      <w:hyperlink r:id="rId176" w:anchor="1011" w:history="1">
        <w:r w:rsidRPr="00306C45">
          <w:rPr>
            <w:rFonts w:ascii="Helvetica" w:eastAsia="Times New Roman" w:hAnsi="Helvetica" w:cs="Helvetica"/>
            <w:color w:val="0F4786"/>
            <w:sz w:val="21"/>
            <w:szCs w:val="21"/>
            <w:u w:val="single"/>
          </w:rPr>
          <w:t>1011</w:t>
        </w:r>
      </w:hyperlink>
      <w:r w:rsidRPr="00306C45">
        <w:rPr>
          <w:rFonts w:ascii="Helvetica" w:eastAsia="Times New Roman" w:hAnsi="Helvetica" w:cs="Helvetica"/>
          <w:color w:val="333333"/>
          <w:sz w:val="21"/>
          <w:szCs w:val="21"/>
        </w:rPr>
        <w:t> or </w:t>
      </w:r>
      <w:hyperlink r:id="rId177" w:anchor="2011" w:history="1">
        <w:r w:rsidRPr="00306C45">
          <w:rPr>
            <w:rFonts w:ascii="Helvetica" w:eastAsia="Times New Roman" w:hAnsi="Helvetica" w:cs="Helvetica"/>
            <w:color w:val="0F4786"/>
            <w:sz w:val="21"/>
            <w:szCs w:val="21"/>
            <w:u w:val="single"/>
          </w:rPr>
          <w:t>2011</w:t>
        </w:r>
      </w:hyperlink>
      <w:r w:rsidRPr="00306C45">
        <w:rPr>
          <w:rFonts w:ascii="Helvetica" w:eastAsia="Times New Roman" w:hAnsi="Helvetica" w:cs="Helvetica"/>
          <w:color w:val="333333"/>
          <w:sz w:val="21"/>
          <w:szCs w:val="21"/>
        </w:rPr>
        <w:t xml:space="preserve">; open to juniors or higher. </w:t>
      </w:r>
      <w:proofErr w:type="spellStart"/>
      <w:r w:rsidRPr="00306C45">
        <w:rPr>
          <w:rFonts w:ascii="Helvetica" w:eastAsia="Times New Roman" w:hAnsi="Helvetica" w:cs="Helvetica"/>
          <w:color w:val="333333"/>
          <w:sz w:val="21"/>
          <w:szCs w:val="21"/>
        </w:rPr>
        <w:t>Corequisite</w:t>
      </w:r>
      <w:proofErr w:type="spellEnd"/>
      <w:r w:rsidRPr="00306C45">
        <w:rPr>
          <w:rFonts w:ascii="Helvetica" w:eastAsia="Times New Roman" w:hAnsi="Helvetica" w:cs="Helvetica"/>
          <w:color w:val="333333"/>
          <w:sz w:val="21"/>
          <w:szCs w:val="21"/>
        </w:rPr>
        <w:t>: </w:t>
      </w:r>
      <w:hyperlink r:id="rId178" w:anchor="4311" w:history="1">
        <w:r w:rsidRPr="00306C45">
          <w:rPr>
            <w:rFonts w:ascii="Helvetica" w:eastAsia="Times New Roman" w:hAnsi="Helvetica" w:cs="Helvetica"/>
            <w:color w:val="0F4786"/>
            <w:sz w:val="21"/>
            <w:szCs w:val="21"/>
            <w:u w:val="single"/>
          </w:rPr>
          <w:t>ANSC 4311</w:t>
        </w:r>
      </w:hyperlink>
      <w:r w:rsidRPr="00306C45">
        <w:rPr>
          <w:rFonts w:ascii="Helvetica" w:eastAsia="Times New Roman" w:hAnsi="Helvetica" w:cs="Helvetica"/>
          <w:color w:val="333333"/>
          <w:sz w:val="21"/>
          <w:szCs w:val="21"/>
        </w:rPr>
        <w:t>. </w:t>
      </w:r>
      <w:r w:rsidRPr="00306C45">
        <w:rPr>
          <w:rFonts w:ascii="Helvetica" w:eastAsia="Times New Roman" w:hAnsi="Helvetica" w:cs="Helvetica"/>
          <w:i/>
          <w:iCs/>
          <w:color w:val="333333"/>
          <w:sz w:val="21"/>
          <w:szCs w:val="21"/>
        </w:rPr>
        <w:t>Andrew</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lastRenderedPageBreak/>
        <w:t>A writing-intensive course integrated with course content in </w:t>
      </w:r>
      <w:hyperlink r:id="rId179" w:anchor="4311" w:history="1">
        <w:r w:rsidRPr="00306C45">
          <w:rPr>
            <w:rFonts w:ascii="Helvetica" w:eastAsia="Times New Roman" w:hAnsi="Helvetica" w:cs="Helvetica"/>
            <w:color w:val="0F4786"/>
            <w:sz w:val="21"/>
            <w:szCs w:val="21"/>
            <w:u w:val="single"/>
          </w:rPr>
          <w:t>ANSC 4311</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4341. Food Microbiology and Safety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w:t>
      </w:r>
      <w:hyperlink r:id="rId180" w:anchor="1107" w:history="1">
        <w:r w:rsidRPr="00306C45">
          <w:rPr>
            <w:rFonts w:ascii="Helvetica" w:eastAsia="Times New Roman" w:hAnsi="Helvetica" w:cs="Helvetica"/>
            <w:color w:val="0F4786"/>
            <w:sz w:val="21"/>
            <w:szCs w:val="21"/>
            <w:u w:val="single"/>
          </w:rPr>
          <w:t>BIOL 1107</w:t>
        </w:r>
      </w:hyperlink>
      <w:r w:rsidRPr="00306C45">
        <w:rPr>
          <w:rFonts w:ascii="Helvetica" w:eastAsia="Times New Roman" w:hAnsi="Helvetica" w:cs="Helvetica"/>
          <w:color w:val="333333"/>
          <w:sz w:val="21"/>
          <w:szCs w:val="21"/>
        </w:rPr>
        <w:t>; open to juniors or higher. A one semester course in organic chemistry is recommended. </w:t>
      </w:r>
      <w:proofErr w:type="spellStart"/>
      <w:r w:rsidRPr="00306C45">
        <w:rPr>
          <w:rFonts w:ascii="Helvetica" w:eastAsia="Times New Roman" w:hAnsi="Helvetica" w:cs="Helvetica"/>
          <w:i/>
          <w:iCs/>
          <w:color w:val="333333"/>
          <w:sz w:val="21"/>
          <w:szCs w:val="21"/>
        </w:rPr>
        <w:t>Venkitanarayanan</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Current topics in food safety will be discussed, with special emphasis on microbial and chemical contamination of food. Specific topics including the safety of natural versus synthetic chemicals, food additives, irradiation and other practices, basic microbiology and toxicology, current regulatory practices and risk assessment will also be included. The Hazard Analysis Critical Control Points (HACCP) approach to food safety will be discussed.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4342W. Scientific Writing in Food Microbiology and Safety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One credit. One class period. Prerequisite: </w:t>
      </w:r>
      <w:hyperlink r:id="rId181" w:anchor="1010" w:history="1">
        <w:r w:rsidRPr="00306C45">
          <w:rPr>
            <w:rFonts w:ascii="Helvetica" w:eastAsia="Times New Roman" w:hAnsi="Helvetica" w:cs="Helvetica"/>
            <w:color w:val="0F4786"/>
            <w:sz w:val="21"/>
            <w:szCs w:val="21"/>
            <w:u w:val="single"/>
          </w:rPr>
          <w:t>ENGL 1010</w:t>
        </w:r>
      </w:hyperlink>
      <w:r w:rsidRPr="00306C45">
        <w:rPr>
          <w:rFonts w:ascii="Helvetica" w:eastAsia="Times New Roman" w:hAnsi="Helvetica" w:cs="Helvetica"/>
          <w:color w:val="333333"/>
          <w:sz w:val="21"/>
          <w:szCs w:val="21"/>
        </w:rPr>
        <w:t> or </w:t>
      </w:r>
      <w:hyperlink r:id="rId182" w:anchor="1011" w:history="1">
        <w:r w:rsidRPr="00306C45">
          <w:rPr>
            <w:rFonts w:ascii="Helvetica" w:eastAsia="Times New Roman" w:hAnsi="Helvetica" w:cs="Helvetica"/>
            <w:color w:val="0F4786"/>
            <w:sz w:val="21"/>
            <w:szCs w:val="21"/>
            <w:u w:val="single"/>
          </w:rPr>
          <w:t>1011</w:t>
        </w:r>
      </w:hyperlink>
      <w:r w:rsidRPr="00306C45">
        <w:rPr>
          <w:rFonts w:ascii="Helvetica" w:eastAsia="Times New Roman" w:hAnsi="Helvetica" w:cs="Helvetica"/>
          <w:color w:val="333333"/>
          <w:sz w:val="21"/>
          <w:szCs w:val="21"/>
        </w:rPr>
        <w:t> or </w:t>
      </w:r>
      <w:hyperlink r:id="rId183" w:anchor="2011" w:history="1">
        <w:r w:rsidRPr="00306C45">
          <w:rPr>
            <w:rFonts w:ascii="Helvetica" w:eastAsia="Times New Roman" w:hAnsi="Helvetica" w:cs="Helvetica"/>
            <w:color w:val="0F4786"/>
            <w:sz w:val="21"/>
            <w:szCs w:val="21"/>
            <w:u w:val="single"/>
          </w:rPr>
          <w:t>2011</w:t>
        </w:r>
      </w:hyperlink>
      <w:r w:rsidRPr="00306C45">
        <w:rPr>
          <w:rFonts w:ascii="Helvetica" w:eastAsia="Times New Roman" w:hAnsi="Helvetica" w:cs="Helvetica"/>
          <w:color w:val="333333"/>
          <w:sz w:val="21"/>
          <w:szCs w:val="21"/>
        </w:rPr>
        <w:t xml:space="preserve">; open to juniors or higher. </w:t>
      </w:r>
      <w:proofErr w:type="spellStart"/>
      <w:r w:rsidRPr="00306C45">
        <w:rPr>
          <w:rFonts w:ascii="Helvetica" w:eastAsia="Times New Roman" w:hAnsi="Helvetica" w:cs="Helvetica"/>
          <w:color w:val="333333"/>
          <w:sz w:val="21"/>
          <w:szCs w:val="21"/>
        </w:rPr>
        <w:t>Corequisite</w:t>
      </w:r>
      <w:proofErr w:type="spellEnd"/>
      <w:r w:rsidRPr="00306C45">
        <w:rPr>
          <w:rFonts w:ascii="Helvetica" w:eastAsia="Times New Roman" w:hAnsi="Helvetica" w:cs="Helvetica"/>
          <w:color w:val="333333"/>
          <w:sz w:val="21"/>
          <w:szCs w:val="21"/>
        </w:rPr>
        <w:t>: </w:t>
      </w:r>
      <w:hyperlink r:id="rId184" w:anchor="4341" w:history="1">
        <w:r w:rsidRPr="00306C45">
          <w:rPr>
            <w:rFonts w:ascii="Helvetica" w:eastAsia="Times New Roman" w:hAnsi="Helvetica" w:cs="Helvetica"/>
            <w:color w:val="0F4786"/>
            <w:sz w:val="21"/>
            <w:szCs w:val="21"/>
            <w:u w:val="single"/>
          </w:rPr>
          <w:t>ANSC 4341</w:t>
        </w:r>
      </w:hyperlink>
      <w:r w:rsidRPr="00306C45">
        <w:rPr>
          <w:rFonts w:ascii="Helvetica" w:eastAsia="Times New Roman" w:hAnsi="Helvetica" w:cs="Helvetica"/>
          <w:color w:val="333333"/>
          <w:sz w:val="21"/>
          <w:szCs w:val="21"/>
        </w:rPr>
        <w:t>. </w:t>
      </w:r>
      <w:proofErr w:type="spellStart"/>
      <w:r w:rsidRPr="00306C45">
        <w:rPr>
          <w:rFonts w:ascii="Helvetica" w:eastAsia="Times New Roman" w:hAnsi="Helvetica" w:cs="Helvetica"/>
          <w:i/>
          <w:iCs/>
          <w:color w:val="333333"/>
          <w:sz w:val="21"/>
          <w:szCs w:val="21"/>
        </w:rPr>
        <w:t>Venkitanarayanan</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 writing-intensive class integrated with course content in </w:t>
      </w:r>
      <w:hyperlink r:id="rId185" w:anchor="4341" w:history="1">
        <w:r w:rsidRPr="00306C45">
          <w:rPr>
            <w:rFonts w:ascii="Helvetica" w:eastAsia="Times New Roman" w:hAnsi="Helvetica" w:cs="Helvetica"/>
            <w:color w:val="0F4786"/>
            <w:sz w:val="21"/>
            <w:szCs w:val="21"/>
            <w:u w:val="single"/>
          </w:rPr>
          <w:t>ANSC 4341</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4457. Methods of Equitation Instruction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Two credits. One class period and one 2-hour laboratory or discussion period. Taught with </w:t>
      </w:r>
      <w:hyperlink r:id="rId186" w:anchor="257" w:history="1">
        <w:r w:rsidRPr="00306C45">
          <w:rPr>
            <w:rFonts w:ascii="Helvetica" w:eastAsia="Times New Roman" w:hAnsi="Helvetica" w:cs="Helvetica"/>
            <w:color w:val="0F4786"/>
            <w:sz w:val="21"/>
            <w:szCs w:val="21"/>
            <w:u w:val="single"/>
          </w:rPr>
          <w:t>SAAS 257</w:t>
        </w:r>
      </w:hyperlink>
      <w:r w:rsidRPr="00306C45">
        <w:rPr>
          <w:rFonts w:ascii="Helvetica" w:eastAsia="Times New Roman" w:hAnsi="Helvetica" w:cs="Helvetica"/>
          <w:color w:val="333333"/>
          <w:sz w:val="21"/>
          <w:szCs w:val="21"/>
        </w:rPr>
        <w:t>. Prerequisite: Consent of instructor required; Intermediate II or above riding experience required. </w:t>
      </w:r>
      <w:r w:rsidRPr="00306C45">
        <w:rPr>
          <w:rFonts w:ascii="Helvetica" w:eastAsia="Times New Roman" w:hAnsi="Helvetica" w:cs="Helvetica"/>
          <w:i/>
          <w:iCs/>
          <w:color w:val="333333"/>
          <w:sz w:val="21"/>
          <w:szCs w:val="21"/>
        </w:rPr>
        <w:t>Meacham</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The techniques and procedures of teaching equitation including the theories of riding and teaching methods. Practice teaching will be required under the supervision of the instructor.</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4642. Food Microbiology Laboratory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One credit. One three-hour laboratory session. Prerequisite: Open to juniors or higher. Recommended preparation: </w:t>
      </w:r>
      <w:hyperlink r:id="rId187" w:anchor="2610" w:history="1">
        <w:r w:rsidRPr="00306C45">
          <w:rPr>
            <w:rFonts w:ascii="Helvetica" w:eastAsia="Times New Roman" w:hAnsi="Helvetica" w:cs="Helvetica"/>
            <w:color w:val="0F4786"/>
            <w:sz w:val="21"/>
            <w:szCs w:val="21"/>
            <w:u w:val="single"/>
          </w:rPr>
          <w:t>MCB 2610</w:t>
        </w:r>
      </w:hyperlink>
      <w:r w:rsidRPr="00306C45">
        <w:rPr>
          <w:rFonts w:ascii="Helvetica" w:eastAsia="Times New Roman" w:hAnsi="Helvetica" w:cs="Helvetica"/>
          <w:color w:val="333333"/>
          <w:sz w:val="21"/>
          <w:szCs w:val="21"/>
        </w:rPr>
        <w:t>. </w:t>
      </w:r>
      <w:proofErr w:type="spellStart"/>
      <w:r w:rsidRPr="00306C45">
        <w:rPr>
          <w:rFonts w:ascii="Helvetica" w:eastAsia="Times New Roman" w:hAnsi="Helvetica" w:cs="Helvetica"/>
          <w:i/>
          <w:iCs/>
          <w:color w:val="333333"/>
          <w:sz w:val="21"/>
          <w:szCs w:val="21"/>
        </w:rPr>
        <w:t>Venkitanarayanan</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An introductory laboratory course in sampling of foods for microbiological analysis, enumeration of microorganisms in foods, and isolation and identification of major foodborne pathogens from foods.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ANSC</w:t>
      </w:r>
      <w:r w:rsidRPr="00306C45">
        <w:rPr>
          <w:rFonts w:ascii="Helvetica" w:eastAsia="Times New Roman" w:hAnsi="Helvetica" w:cs="Helvetica"/>
          <w:color w:val="333333"/>
          <w:sz w:val="36"/>
          <w:szCs w:val="36"/>
        </w:rPr>
        <w:t xml:space="preserve"> 4662W. Dairy Herd Management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Two class periods and one 2-hour laboratory period. Taught with </w:t>
      </w:r>
      <w:hyperlink r:id="rId188" w:anchor="262" w:history="1">
        <w:r w:rsidRPr="00306C45">
          <w:rPr>
            <w:rFonts w:ascii="Helvetica" w:eastAsia="Times New Roman" w:hAnsi="Helvetica" w:cs="Helvetica"/>
            <w:color w:val="0F4786"/>
            <w:sz w:val="21"/>
            <w:szCs w:val="21"/>
            <w:u w:val="single"/>
          </w:rPr>
          <w:t>SAAS 262</w:t>
        </w:r>
      </w:hyperlink>
      <w:r w:rsidRPr="00306C45">
        <w:rPr>
          <w:rFonts w:ascii="Helvetica" w:eastAsia="Times New Roman" w:hAnsi="Helvetica" w:cs="Helvetica"/>
          <w:color w:val="333333"/>
          <w:sz w:val="21"/>
          <w:szCs w:val="21"/>
        </w:rPr>
        <w:t>. Prerequisite: </w:t>
      </w:r>
      <w:hyperlink r:id="rId189" w:anchor="3261" w:history="1">
        <w:r w:rsidRPr="00306C45">
          <w:rPr>
            <w:rFonts w:ascii="Helvetica" w:eastAsia="Times New Roman" w:hAnsi="Helvetica" w:cs="Helvetica"/>
            <w:color w:val="0F4786"/>
            <w:sz w:val="21"/>
            <w:szCs w:val="21"/>
            <w:u w:val="single"/>
          </w:rPr>
          <w:t>ANSC 3261</w:t>
        </w:r>
      </w:hyperlink>
      <w:r w:rsidRPr="00306C45">
        <w:rPr>
          <w:rFonts w:ascii="Helvetica" w:eastAsia="Times New Roman" w:hAnsi="Helvetica" w:cs="Helvetica"/>
          <w:color w:val="333333"/>
          <w:sz w:val="21"/>
          <w:szCs w:val="21"/>
        </w:rPr>
        <w:t>; </w:t>
      </w:r>
      <w:hyperlink r:id="rId190" w:anchor="1010" w:history="1">
        <w:r w:rsidRPr="00306C45">
          <w:rPr>
            <w:rFonts w:ascii="Helvetica" w:eastAsia="Times New Roman" w:hAnsi="Helvetica" w:cs="Helvetica"/>
            <w:color w:val="0F4786"/>
            <w:sz w:val="21"/>
            <w:szCs w:val="21"/>
            <w:u w:val="single"/>
          </w:rPr>
          <w:t>ENGL 1010</w:t>
        </w:r>
      </w:hyperlink>
      <w:r w:rsidRPr="00306C45">
        <w:rPr>
          <w:rFonts w:ascii="Helvetica" w:eastAsia="Times New Roman" w:hAnsi="Helvetica" w:cs="Helvetica"/>
          <w:color w:val="333333"/>
          <w:sz w:val="21"/>
          <w:szCs w:val="21"/>
        </w:rPr>
        <w:t> or </w:t>
      </w:r>
      <w:hyperlink r:id="rId191" w:anchor="1011" w:history="1">
        <w:r w:rsidRPr="00306C45">
          <w:rPr>
            <w:rFonts w:ascii="Helvetica" w:eastAsia="Times New Roman" w:hAnsi="Helvetica" w:cs="Helvetica"/>
            <w:color w:val="0F4786"/>
            <w:sz w:val="21"/>
            <w:szCs w:val="21"/>
            <w:u w:val="single"/>
          </w:rPr>
          <w:t>1011</w:t>
        </w:r>
      </w:hyperlink>
      <w:r w:rsidRPr="00306C45">
        <w:rPr>
          <w:rFonts w:ascii="Helvetica" w:eastAsia="Times New Roman" w:hAnsi="Helvetica" w:cs="Helvetica"/>
          <w:color w:val="333333"/>
          <w:sz w:val="21"/>
          <w:szCs w:val="21"/>
        </w:rPr>
        <w:t> or </w:t>
      </w:r>
      <w:hyperlink r:id="rId192" w:anchor="2011" w:history="1">
        <w:r w:rsidRPr="00306C45">
          <w:rPr>
            <w:rFonts w:ascii="Helvetica" w:eastAsia="Times New Roman" w:hAnsi="Helvetica" w:cs="Helvetica"/>
            <w:color w:val="0F4786"/>
            <w:sz w:val="21"/>
            <w:szCs w:val="21"/>
            <w:u w:val="single"/>
          </w:rPr>
          <w:t>2011</w:t>
        </w:r>
      </w:hyperlink>
      <w:r w:rsidRPr="00306C45">
        <w:rPr>
          <w:rFonts w:ascii="Helvetica" w:eastAsia="Times New Roman" w:hAnsi="Helvetica" w:cs="Helvetica"/>
          <w:color w:val="333333"/>
          <w:sz w:val="21"/>
          <w:szCs w:val="21"/>
        </w:rPr>
        <w:t>; open to juniors or higher. </w:t>
      </w:r>
      <w:proofErr w:type="spellStart"/>
      <w:r w:rsidRPr="00306C45">
        <w:rPr>
          <w:rFonts w:ascii="Helvetica" w:eastAsia="Times New Roman" w:hAnsi="Helvetica" w:cs="Helvetica"/>
          <w:i/>
          <w:iCs/>
          <w:color w:val="333333"/>
          <w:sz w:val="21"/>
          <w:szCs w:val="21"/>
        </w:rPr>
        <w:t>Kazmer</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Dairy farm management practices with emphasis on business and economic decision making. The effects of various programs in selection, nutrition, facilities, reproduction and herd health on overall business health will be evaluated. Each student will manage a computer simulated herd during the semester. Field trips are required.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NRE </w:t>
      </w:r>
      <w:r w:rsidRPr="00306C45">
        <w:rPr>
          <w:rFonts w:ascii="Helvetica" w:eastAsia="Times New Roman" w:hAnsi="Helvetica" w:cs="Helvetica"/>
          <w:color w:val="333333"/>
          <w:sz w:val="36"/>
          <w:szCs w:val="36"/>
        </w:rPr>
        <w:t>1000. Environmental Science</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w:t>
      </w:r>
      <w:r w:rsidRPr="00306C45">
        <w:rPr>
          <w:rFonts w:ascii="Helvetica" w:eastAsia="Times New Roman" w:hAnsi="Helvetica" w:cs="Helvetica"/>
          <w:i/>
          <w:iCs/>
          <w:color w:val="333333"/>
          <w:sz w:val="21"/>
          <w:szCs w:val="21"/>
        </w:rPr>
        <w:t>Ortega</w:t>
      </w:r>
      <w:r w:rsidRPr="00306C45">
        <w:rPr>
          <w:rFonts w:ascii="Helvetica" w:eastAsia="Times New Roman" w:hAnsi="Helvetica" w:cs="Helvetica"/>
          <w:color w:val="333333"/>
          <w:sz w:val="21"/>
          <w:szCs w:val="21"/>
        </w:rPr>
        <w:t>, </w:t>
      </w:r>
      <w:proofErr w:type="spellStart"/>
      <w:r w:rsidRPr="00306C45">
        <w:rPr>
          <w:rFonts w:ascii="Helvetica" w:eastAsia="Times New Roman" w:hAnsi="Helvetica" w:cs="Helvetica"/>
          <w:i/>
          <w:iCs/>
          <w:color w:val="333333"/>
          <w:sz w:val="21"/>
          <w:szCs w:val="21"/>
        </w:rPr>
        <w:t>Rudnicki</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lastRenderedPageBreak/>
        <w:t>An introduction to basic concepts and areas of environmental concern and how these problems can be effectively addressed. Topics include human population; ecological principles; conservation of biological resources; biodiversity; croplands, rangelands, forestlands, soil and water conservation; pollution and water management; and wildlife and fisheries conservation. CA 3.</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1235. Environmental Conservation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Lecture and discussion. </w:t>
      </w:r>
      <w:proofErr w:type="spellStart"/>
      <w:r w:rsidRPr="00306C45">
        <w:rPr>
          <w:rFonts w:ascii="Helvetica" w:eastAsia="Times New Roman" w:hAnsi="Helvetica" w:cs="Helvetica"/>
          <w:i/>
          <w:iCs/>
          <w:color w:val="333333"/>
          <w:sz w:val="21"/>
          <w:szCs w:val="21"/>
        </w:rPr>
        <w:t>Vokoun</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Overview of the history of natural resource use and environmental conservation policy development from prehistoric to present times. Examination of the emergence of the 20th century conservation movement in North America and the transition to the environmental movement is used to highlight recurring environmental issue themes such as: private ownership vs. public trust doctrine; commercial trade in natural resources; development vs. protection; sustainability; and the role of society and governments in regulation. Through selected readings and case studies, students are challenged to begin development of their personal ethics regarding the development, conservation and protection of the environment. CA 1.</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2000. Introduction to Geomatics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Four credits. Three lecture periods and one laboratory period. </w:t>
      </w:r>
      <w:proofErr w:type="spellStart"/>
      <w:r w:rsidRPr="00306C45">
        <w:rPr>
          <w:rFonts w:ascii="Helvetica" w:eastAsia="Times New Roman" w:hAnsi="Helvetica" w:cs="Helvetica"/>
          <w:i/>
          <w:iCs/>
          <w:color w:val="333333"/>
          <w:sz w:val="21"/>
          <w:szCs w:val="21"/>
        </w:rPr>
        <w:t>Civco</w:t>
      </w:r>
      <w:proofErr w:type="spellEnd"/>
      <w:r w:rsidRPr="00306C45">
        <w:rPr>
          <w:rFonts w:ascii="Helvetica" w:eastAsia="Times New Roman" w:hAnsi="Helvetica" w:cs="Helvetica"/>
          <w:i/>
          <w:iCs/>
          <w:color w:val="333333"/>
          <w:sz w:val="21"/>
          <w:szCs w:val="21"/>
        </w:rPr>
        <w:t>, Meyer</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Principles and applications of geographic information systems (GIS), global positioning system (GPS), and remote sensing. Students will be provided with the scientific knowledge and technical skills needed to collect and use spatial data effectively in a GIS.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2010. Natural Resources Measurements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Two class periods and one 2-hour laboratory. Prerequisite: Open only to Natural Resources majors or by instructor consent. Field trips required. </w:t>
      </w:r>
      <w:r w:rsidRPr="00306C45">
        <w:rPr>
          <w:rFonts w:ascii="Helvetica" w:eastAsia="Times New Roman" w:hAnsi="Helvetica" w:cs="Helvetica"/>
          <w:i/>
          <w:iCs/>
          <w:color w:val="333333"/>
          <w:sz w:val="21"/>
          <w:szCs w:val="21"/>
        </w:rPr>
        <w:t>Clausen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Principles and instrumentation used in the measurement of environmental conditions and processes.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2215. Introduction to Water Resources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NRE 3218 and as NRME 3218.) Three credits. Three class periods and two field trips (two virtual field trips if taken online). Prerequisite: Open to sophomores or higher. Recommended preparation: </w:t>
      </w:r>
      <w:hyperlink r:id="rId193" w:anchor="1000" w:history="1">
        <w:r w:rsidRPr="00306C45">
          <w:rPr>
            <w:rFonts w:ascii="Helvetica" w:eastAsia="Times New Roman" w:hAnsi="Helvetica" w:cs="Helvetica"/>
            <w:color w:val="0F4786"/>
            <w:sz w:val="21"/>
            <w:szCs w:val="21"/>
            <w:u w:val="single"/>
          </w:rPr>
          <w:t>NRE 1000</w:t>
        </w:r>
      </w:hyperlink>
      <w:r w:rsidRPr="00306C45">
        <w:rPr>
          <w:rFonts w:ascii="Helvetica" w:eastAsia="Times New Roman" w:hAnsi="Helvetica" w:cs="Helvetica"/>
          <w:color w:val="333333"/>
          <w:sz w:val="21"/>
          <w:szCs w:val="21"/>
        </w:rPr>
        <w:t> and </w:t>
      </w:r>
      <w:hyperlink r:id="rId194" w:anchor="1050" w:history="1">
        <w:r w:rsidRPr="00306C45">
          <w:rPr>
            <w:rFonts w:ascii="Helvetica" w:eastAsia="Times New Roman" w:hAnsi="Helvetica" w:cs="Helvetica"/>
            <w:color w:val="0F4786"/>
            <w:sz w:val="21"/>
            <w:szCs w:val="21"/>
            <w:u w:val="single"/>
          </w:rPr>
          <w:t>GSCI 1050</w:t>
        </w:r>
      </w:hyperlink>
      <w:r w:rsidRPr="00306C45">
        <w:rPr>
          <w:rFonts w:ascii="Helvetica" w:eastAsia="Times New Roman" w:hAnsi="Helvetica" w:cs="Helvetica"/>
          <w:color w:val="333333"/>
          <w:sz w:val="21"/>
          <w:szCs w:val="21"/>
        </w:rPr>
        <w:t>. </w:t>
      </w:r>
      <w:r w:rsidRPr="00306C45">
        <w:rPr>
          <w:rFonts w:ascii="Helvetica" w:eastAsia="Times New Roman" w:hAnsi="Helvetica" w:cs="Helvetica"/>
          <w:i/>
          <w:iCs/>
          <w:color w:val="333333"/>
          <w:sz w:val="21"/>
          <w:szCs w:val="21"/>
        </w:rPr>
        <w:t>Robbins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Introduction to surface and ground water resource assessment, development and management. Integration of scientific, legal, environmental and human factors that enter into developing and maintaining sustainable water resources. Examines current and future plight of water shortages and water quality issues here and abroad.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2345. Introduction to Fisheries and Wildlife</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w:t>
      </w:r>
      <w:r w:rsidRPr="00306C45">
        <w:rPr>
          <w:rFonts w:ascii="Helvetica" w:eastAsia="Times New Roman" w:hAnsi="Helvetica" w:cs="Helvetica"/>
          <w:i/>
          <w:iCs/>
          <w:color w:val="333333"/>
          <w:sz w:val="21"/>
          <w:szCs w:val="21"/>
        </w:rPr>
        <w:t xml:space="preserve">Ortega, </w:t>
      </w:r>
      <w:proofErr w:type="spellStart"/>
      <w:r w:rsidRPr="00306C45">
        <w:rPr>
          <w:rFonts w:ascii="Helvetica" w:eastAsia="Times New Roman" w:hAnsi="Helvetica" w:cs="Helvetica"/>
          <w:i/>
          <w:iCs/>
          <w:color w:val="333333"/>
          <w:sz w:val="21"/>
          <w:szCs w:val="21"/>
        </w:rPr>
        <w:t>Vokoun</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An introduction to the basic principles used in the management of wildlife and fish populations, their habitats and ecosystems, and their human stewards. Students will be introduced to the fundamental concepts, topics, and skill sets that are commonly needed in the wildlife and fisheries profession.</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lastRenderedPageBreak/>
        <w:t>NRE</w:t>
      </w:r>
      <w:r w:rsidRPr="00306C45">
        <w:rPr>
          <w:rFonts w:ascii="Helvetica" w:eastAsia="Times New Roman" w:hAnsi="Helvetica" w:cs="Helvetica"/>
          <w:color w:val="333333"/>
          <w:sz w:val="36"/>
          <w:szCs w:val="36"/>
        </w:rPr>
        <w:t xml:space="preserve"> 2415. Dendrology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Two class periods and one 3-hour laboratory period. Recommended preparation: </w:t>
      </w:r>
      <w:hyperlink r:id="rId195" w:anchor="1108" w:history="1">
        <w:r w:rsidRPr="00306C45">
          <w:rPr>
            <w:rFonts w:ascii="Helvetica" w:eastAsia="Times New Roman" w:hAnsi="Helvetica" w:cs="Helvetica"/>
            <w:color w:val="0F4786"/>
            <w:sz w:val="21"/>
            <w:szCs w:val="21"/>
            <w:u w:val="single"/>
          </w:rPr>
          <w:t>BIOL 1108</w:t>
        </w:r>
      </w:hyperlink>
      <w:r w:rsidRPr="00306C45">
        <w:rPr>
          <w:rFonts w:ascii="Helvetica" w:eastAsia="Times New Roman" w:hAnsi="Helvetica" w:cs="Helvetica"/>
          <w:color w:val="333333"/>
          <w:sz w:val="21"/>
          <w:szCs w:val="21"/>
        </w:rPr>
        <w:t> or </w:t>
      </w:r>
      <w:hyperlink r:id="rId196" w:anchor="1110" w:history="1">
        <w:r w:rsidRPr="00306C45">
          <w:rPr>
            <w:rFonts w:ascii="Helvetica" w:eastAsia="Times New Roman" w:hAnsi="Helvetica" w:cs="Helvetica"/>
            <w:color w:val="0F4786"/>
            <w:sz w:val="21"/>
            <w:szCs w:val="21"/>
            <w:u w:val="single"/>
          </w:rPr>
          <w:t>1110</w:t>
        </w:r>
      </w:hyperlink>
      <w:r w:rsidRPr="00306C45">
        <w:rPr>
          <w:rFonts w:ascii="Helvetica" w:eastAsia="Times New Roman" w:hAnsi="Helvetica" w:cs="Helvetica"/>
          <w:color w:val="333333"/>
          <w:sz w:val="21"/>
          <w:szCs w:val="21"/>
        </w:rPr>
        <w:t>. </w:t>
      </w:r>
      <w:proofErr w:type="spellStart"/>
      <w:r w:rsidRPr="00306C45">
        <w:rPr>
          <w:rFonts w:ascii="Helvetica" w:eastAsia="Times New Roman" w:hAnsi="Helvetica" w:cs="Helvetica"/>
          <w:i/>
          <w:iCs/>
          <w:color w:val="333333"/>
          <w:sz w:val="21"/>
          <w:szCs w:val="21"/>
        </w:rPr>
        <w:t>Worthley</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The taxonomy, silvics, and distribution of trees and shrubs of the United States with emphasis upon Northeastern species. Field trips will be required.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2455. Forest Ecology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NRE 4455 and NRME 4455.) Three credits. Two class periods and one 3-hour laboratory. Recommended preparation: </w:t>
      </w:r>
      <w:hyperlink r:id="rId197" w:anchor="2415" w:history="1">
        <w:r w:rsidRPr="00306C45">
          <w:rPr>
            <w:rFonts w:ascii="Helvetica" w:eastAsia="Times New Roman" w:hAnsi="Helvetica" w:cs="Helvetica"/>
            <w:color w:val="0F4786"/>
            <w:sz w:val="21"/>
            <w:szCs w:val="21"/>
            <w:u w:val="single"/>
          </w:rPr>
          <w:t>NRE 2415</w:t>
        </w:r>
      </w:hyperlink>
      <w:r w:rsidRPr="00306C45">
        <w:rPr>
          <w:rFonts w:ascii="Helvetica" w:eastAsia="Times New Roman" w:hAnsi="Helvetica" w:cs="Helvetica"/>
          <w:color w:val="333333"/>
          <w:sz w:val="21"/>
          <w:szCs w:val="21"/>
        </w:rPr>
        <w:t>, which may be taken concurrently. </w:t>
      </w:r>
      <w:proofErr w:type="spellStart"/>
      <w:r w:rsidRPr="00306C45">
        <w:rPr>
          <w:rFonts w:ascii="Helvetica" w:eastAsia="Times New Roman" w:hAnsi="Helvetica" w:cs="Helvetica"/>
          <w:i/>
          <w:iCs/>
          <w:color w:val="333333"/>
          <w:sz w:val="21"/>
          <w:szCs w:val="21"/>
        </w:rPr>
        <w:t>Rudnicki</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Forest structure and functional processes and their relation to physical environment (light, temperature, water, soil); the influence of time (succession, disturbance, stand dynamics) and space (landscape ecology, ecosystem management). Laboratory will be in the field or computer lab.</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2600. Global Sustainable Natural Resources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w:t>
      </w:r>
      <w:r w:rsidRPr="00306C45">
        <w:rPr>
          <w:rFonts w:ascii="Helvetica" w:eastAsia="Times New Roman" w:hAnsi="Helvetica" w:cs="Helvetica"/>
          <w:i/>
          <w:iCs/>
          <w:color w:val="333333"/>
          <w:sz w:val="21"/>
          <w:szCs w:val="21"/>
        </w:rPr>
        <w:t>Helton, Rittenhouse</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Sustainable management of natural resources across cultural, political, and ecological boundaries. Topics include marine and freshwaters, forests, food production and urban development. CA 4-INT.</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3000. Human Dimensions of Natural Resources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NRE 3246.) Three credits. Prerequisite: Open to juniors or higher; open only with consent of instructor. </w:t>
      </w:r>
      <w:proofErr w:type="spellStart"/>
      <w:r w:rsidRPr="00306C45">
        <w:rPr>
          <w:rFonts w:ascii="Helvetica" w:eastAsia="Times New Roman" w:hAnsi="Helvetica" w:cs="Helvetica"/>
          <w:i/>
          <w:iCs/>
          <w:color w:val="333333"/>
          <w:sz w:val="21"/>
          <w:szCs w:val="21"/>
        </w:rPr>
        <w:t>Morzillo</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Understanding the diverse perspectives of stakeholder groups involved in natural resources management. Analysis of decision-making behaviors based on social, psychological, and motivational factors; communication tools for working with stakeholder groups; and conflict resolution will be covered.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3105. Wetlands Biology and Conservation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Three class periods and one weekend field trip. Prerequisite: Open to juniors or higher. Recommended preparation: </w:t>
      </w:r>
      <w:hyperlink r:id="rId198" w:anchor="1107" w:history="1">
        <w:r w:rsidRPr="00306C45">
          <w:rPr>
            <w:rFonts w:ascii="Helvetica" w:eastAsia="Times New Roman" w:hAnsi="Helvetica" w:cs="Helvetica"/>
            <w:color w:val="0F4786"/>
            <w:sz w:val="21"/>
            <w:szCs w:val="21"/>
            <w:u w:val="single"/>
          </w:rPr>
          <w:t>BIOL 1107</w:t>
        </w:r>
      </w:hyperlink>
      <w:r w:rsidRPr="00306C45">
        <w:rPr>
          <w:rFonts w:ascii="Helvetica" w:eastAsia="Times New Roman" w:hAnsi="Helvetica" w:cs="Helvetica"/>
          <w:color w:val="333333"/>
          <w:sz w:val="21"/>
          <w:szCs w:val="21"/>
        </w:rPr>
        <w:t> and </w:t>
      </w:r>
      <w:hyperlink r:id="rId199" w:anchor="1108" w:history="1">
        <w:r w:rsidRPr="00306C45">
          <w:rPr>
            <w:rFonts w:ascii="Helvetica" w:eastAsia="Times New Roman" w:hAnsi="Helvetica" w:cs="Helvetica"/>
            <w:color w:val="0F4786"/>
            <w:sz w:val="21"/>
            <w:szCs w:val="21"/>
            <w:u w:val="single"/>
          </w:rPr>
          <w:t>1108</w:t>
        </w:r>
      </w:hyperlink>
      <w:r w:rsidRPr="00306C45">
        <w:rPr>
          <w:rFonts w:ascii="Helvetica" w:eastAsia="Times New Roman" w:hAnsi="Helvetica" w:cs="Helvetica"/>
          <w:color w:val="333333"/>
          <w:sz w:val="21"/>
          <w:szCs w:val="21"/>
        </w:rPr>
        <w:t>. </w:t>
      </w:r>
      <w:r w:rsidRPr="00306C45">
        <w:rPr>
          <w:rFonts w:ascii="Helvetica" w:eastAsia="Times New Roman" w:hAnsi="Helvetica" w:cs="Helvetica"/>
          <w:i/>
          <w:iCs/>
          <w:color w:val="333333"/>
          <w:sz w:val="21"/>
          <w:szCs w:val="21"/>
        </w:rPr>
        <w:t>Clausen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Principal wetland habitats of North America are surveyed, and the relationship of wildlife associations to biological and physical features of wetlands is reviewed. Emphasis is placed on issues relating to wetlands conservation and management.</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3115. Air Pollution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Open to juniors or higher. Recommended preparation: </w:t>
      </w:r>
      <w:hyperlink r:id="rId200" w:anchor="3145" w:history="1">
        <w:r w:rsidRPr="00306C45">
          <w:rPr>
            <w:rFonts w:ascii="Helvetica" w:eastAsia="Times New Roman" w:hAnsi="Helvetica" w:cs="Helvetica"/>
            <w:color w:val="0F4786"/>
            <w:sz w:val="21"/>
            <w:szCs w:val="21"/>
            <w:u w:val="single"/>
          </w:rPr>
          <w:t>NRE 3145</w:t>
        </w:r>
      </w:hyperlink>
      <w:r w:rsidRPr="00306C45">
        <w:rPr>
          <w:rFonts w:ascii="Helvetica" w:eastAsia="Times New Roman" w:hAnsi="Helvetica" w:cs="Helvetica"/>
          <w:color w:val="333333"/>
          <w:sz w:val="21"/>
          <w:szCs w:val="21"/>
        </w:rPr>
        <w:t> or </w:t>
      </w:r>
      <w:hyperlink r:id="rId201" w:anchor="3416" w:history="1">
        <w:r w:rsidRPr="00306C45">
          <w:rPr>
            <w:rFonts w:ascii="Helvetica" w:eastAsia="Times New Roman" w:hAnsi="Helvetica" w:cs="Helvetica"/>
            <w:color w:val="0F4786"/>
            <w:sz w:val="21"/>
            <w:szCs w:val="21"/>
            <w:u w:val="single"/>
          </w:rPr>
          <w:t>3416</w:t>
        </w:r>
      </w:hyperlink>
      <w:r w:rsidRPr="00306C45">
        <w:rPr>
          <w:rFonts w:ascii="Helvetica" w:eastAsia="Times New Roman" w:hAnsi="Helvetica" w:cs="Helvetica"/>
          <w:color w:val="333333"/>
          <w:sz w:val="21"/>
          <w:szCs w:val="21"/>
        </w:rPr>
        <w:t>. </w:t>
      </w:r>
      <w:proofErr w:type="spellStart"/>
      <w:r w:rsidRPr="00306C45">
        <w:rPr>
          <w:rFonts w:ascii="Helvetica" w:eastAsia="Times New Roman" w:hAnsi="Helvetica" w:cs="Helvetica"/>
          <w:i/>
          <w:iCs/>
          <w:color w:val="333333"/>
          <w:sz w:val="21"/>
          <w:szCs w:val="21"/>
        </w:rPr>
        <w:t>Anyah</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The meteorology, effects and controls of air pollution.</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3125. Watershed Hydrology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lastRenderedPageBreak/>
        <w:t>Three credits. Prerequisite: Open to juniors or higher. Recommended preparation: </w:t>
      </w:r>
      <w:hyperlink r:id="rId202" w:anchor="2010" w:history="1">
        <w:r w:rsidRPr="00306C45">
          <w:rPr>
            <w:rFonts w:ascii="Helvetica" w:eastAsia="Times New Roman" w:hAnsi="Helvetica" w:cs="Helvetica"/>
            <w:color w:val="0F4786"/>
            <w:sz w:val="21"/>
            <w:szCs w:val="21"/>
            <w:u w:val="single"/>
          </w:rPr>
          <w:t>NRE 2010</w:t>
        </w:r>
      </w:hyperlink>
      <w:r w:rsidRPr="00306C45">
        <w:rPr>
          <w:rFonts w:ascii="Helvetica" w:eastAsia="Times New Roman" w:hAnsi="Helvetica" w:cs="Helvetica"/>
          <w:color w:val="333333"/>
          <w:sz w:val="21"/>
          <w:szCs w:val="21"/>
        </w:rPr>
        <w:t>. </w:t>
      </w:r>
      <w:r w:rsidRPr="00306C45">
        <w:rPr>
          <w:rFonts w:ascii="Helvetica" w:eastAsia="Times New Roman" w:hAnsi="Helvetica" w:cs="Helvetica"/>
          <w:i/>
          <w:iCs/>
          <w:color w:val="333333"/>
          <w:sz w:val="21"/>
          <w:szCs w:val="21"/>
        </w:rPr>
        <w:t>Warner</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Fundamental hydrologic processes, water balances, precipitation analyses, infiltration, soil water, evapotranspiration, open channel flow, discharge measurements, and analysis, flow frequencies, ground water-surface water interactions, runoff processes and prediction. Problem oriented course requiring use of computer spreadsheets.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3145. Meteorology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Open to juniors or higher. </w:t>
      </w:r>
      <w:r w:rsidRPr="00306C45">
        <w:rPr>
          <w:rFonts w:ascii="Helvetica" w:eastAsia="Times New Roman" w:hAnsi="Helvetica" w:cs="Helvetica"/>
          <w:i/>
          <w:iCs/>
          <w:color w:val="333333"/>
          <w:sz w:val="21"/>
          <w:szCs w:val="21"/>
        </w:rPr>
        <w:t>Yang</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 survey course in meteorology at the introductory level covering weather and climate processes.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3146. Climatology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w:t>
      </w:r>
      <w:r w:rsidRPr="00306C45">
        <w:rPr>
          <w:rFonts w:ascii="Helvetica" w:eastAsia="Times New Roman" w:hAnsi="Helvetica" w:cs="Helvetica"/>
          <w:i/>
          <w:iCs/>
          <w:color w:val="333333"/>
          <w:sz w:val="21"/>
          <w:szCs w:val="21"/>
        </w:rPr>
        <w:t>Yang</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Fundamentals of climatology: elements, processes, and mechanisms that govern or affect the climate and climate change, climatological theories and observations, climate across spatial and temporal scales, scientific methods for climatic analysis and applications.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3155. Water Quality Management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Open to juniors or higher. Recommended preparation: </w:t>
      </w:r>
      <w:hyperlink r:id="rId203" w:anchor="3125" w:history="1">
        <w:r w:rsidRPr="00306C45">
          <w:rPr>
            <w:rFonts w:ascii="Helvetica" w:eastAsia="Times New Roman" w:hAnsi="Helvetica" w:cs="Helvetica"/>
            <w:color w:val="0F4786"/>
            <w:sz w:val="21"/>
            <w:szCs w:val="21"/>
            <w:u w:val="single"/>
          </w:rPr>
          <w:t>NRE 3125</w:t>
        </w:r>
      </w:hyperlink>
      <w:r w:rsidRPr="00306C45">
        <w:rPr>
          <w:rFonts w:ascii="Helvetica" w:eastAsia="Times New Roman" w:hAnsi="Helvetica" w:cs="Helvetica"/>
          <w:color w:val="333333"/>
          <w:sz w:val="21"/>
          <w:szCs w:val="21"/>
        </w:rPr>
        <w:t> or </w:t>
      </w:r>
      <w:hyperlink r:id="rId204" w:anchor="4165" w:history="1">
        <w:r w:rsidRPr="00306C45">
          <w:rPr>
            <w:rFonts w:ascii="Helvetica" w:eastAsia="Times New Roman" w:hAnsi="Helvetica" w:cs="Helvetica"/>
            <w:color w:val="0F4786"/>
            <w:sz w:val="21"/>
            <w:szCs w:val="21"/>
            <w:u w:val="single"/>
          </w:rPr>
          <w:t>NRE 4165</w:t>
        </w:r>
      </w:hyperlink>
      <w:r w:rsidRPr="00306C45">
        <w:rPr>
          <w:rFonts w:ascii="Helvetica" w:eastAsia="Times New Roman" w:hAnsi="Helvetica" w:cs="Helvetica"/>
          <w:color w:val="333333"/>
          <w:sz w:val="21"/>
          <w:szCs w:val="21"/>
        </w:rPr>
        <w:t>. </w:t>
      </w:r>
      <w:r w:rsidRPr="00306C45">
        <w:rPr>
          <w:rFonts w:ascii="Helvetica" w:eastAsia="Times New Roman" w:hAnsi="Helvetica" w:cs="Helvetica"/>
          <w:i/>
          <w:iCs/>
          <w:color w:val="333333"/>
          <w:sz w:val="21"/>
          <w:szCs w:val="21"/>
        </w:rPr>
        <w:t>Clausen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An introduction to all aspects of water quality problems relating to the many beneficial uses of water, including the physical, chemical, and biological properties.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3201. Conservation Law Enforcement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Basic pre-professional course for majors in natural resource conservation and related disciplines. Recommended for persons considering a career in wildlife, fisheries, law enforcement, or other natural resource conservation and management disciplines.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3205. Stream Ecology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Open to juniors or higher. Recommended preparation: </w:t>
      </w:r>
      <w:hyperlink r:id="rId205" w:anchor="1108" w:history="1">
        <w:r w:rsidRPr="00306C45">
          <w:rPr>
            <w:rFonts w:ascii="Helvetica" w:eastAsia="Times New Roman" w:hAnsi="Helvetica" w:cs="Helvetica"/>
            <w:color w:val="0F4786"/>
            <w:sz w:val="21"/>
            <w:szCs w:val="21"/>
            <w:u w:val="single"/>
          </w:rPr>
          <w:t>BIOL 1108</w:t>
        </w:r>
      </w:hyperlink>
      <w:r w:rsidRPr="00306C45">
        <w:rPr>
          <w:rFonts w:ascii="Helvetica" w:eastAsia="Times New Roman" w:hAnsi="Helvetica" w:cs="Helvetica"/>
          <w:color w:val="333333"/>
          <w:sz w:val="21"/>
          <w:szCs w:val="21"/>
        </w:rPr>
        <w:t> or equivalent. </w:t>
      </w:r>
      <w:proofErr w:type="spellStart"/>
      <w:r w:rsidRPr="00306C45">
        <w:rPr>
          <w:rFonts w:ascii="Helvetica" w:eastAsia="Times New Roman" w:hAnsi="Helvetica" w:cs="Helvetica"/>
          <w:i/>
          <w:iCs/>
          <w:color w:val="333333"/>
          <w:sz w:val="21"/>
          <w:szCs w:val="21"/>
        </w:rPr>
        <w:t>Vokoun</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 broad overview of stream ecology will be presented. Emphasis will be placed on types of lotic habitats and the diversity and community patterns of organisms which inhabit them. Adaptations to life in running water and energy flow in stream ecosystems will also be discussed. Efforts targeted at the conservation of streams will be integrated throughout the semester. One or more field trips required.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3245. Environmental Law</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Open to juniors or higher.</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lastRenderedPageBreak/>
        <w:t>An overview of environmental law including the common law principles of nuisance, negligence, and trespass. Students will become acquainted with legal research techniques; emphasis will be on federal, state, and municipal programs addressing clear air, clean water, hazardous waste, inland wetlands, coastal zone management, and prime agricultural farm land and aquifer protection.</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3265. Sustainable Urban Ecosystems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Recommended preparation: prior coursework in environmental conservation. </w:t>
      </w:r>
      <w:proofErr w:type="spellStart"/>
      <w:r w:rsidRPr="00306C45">
        <w:rPr>
          <w:rFonts w:ascii="Helvetica" w:eastAsia="Times New Roman" w:hAnsi="Helvetica" w:cs="Helvetica"/>
          <w:i/>
          <w:iCs/>
          <w:color w:val="333333"/>
          <w:sz w:val="21"/>
          <w:szCs w:val="21"/>
        </w:rPr>
        <w:t>Morzillo</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Natural resources in urban systems from the perspectives of natural science and social science. Managing ecosystems in and in relation to urban environments.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3305. African Field Ecology and Renewable Resources Management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(Also offered as </w:t>
      </w:r>
      <w:hyperlink r:id="rId206" w:anchor="3307" w:history="1">
        <w:r w:rsidRPr="00306C45">
          <w:rPr>
            <w:rFonts w:ascii="Helvetica" w:eastAsia="Times New Roman" w:hAnsi="Helvetica" w:cs="Helvetica"/>
            <w:color w:val="0F4786"/>
            <w:sz w:val="21"/>
            <w:szCs w:val="21"/>
            <w:u w:val="single"/>
          </w:rPr>
          <w:t>EEB 3307</w:t>
        </w:r>
      </w:hyperlink>
      <w:r w:rsidRPr="00306C45">
        <w:rPr>
          <w:rFonts w:ascii="Helvetica" w:eastAsia="Times New Roman" w:hAnsi="Helvetica" w:cs="Helvetica"/>
          <w:color w:val="333333"/>
          <w:sz w:val="21"/>
          <w:szCs w:val="21"/>
        </w:rPr>
        <w:t> and EEB 5307.) Four credits. One class period during the semester, followed by three weeks in the field in South Africa. Prerequisite: Instructor consent required. Recommended preparation: </w:t>
      </w:r>
      <w:hyperlink r:id="rId207" w:anchor="2244" w:history="1">
        <w:r w:rsidRPr="00306C45">
          <w:rPr>
            <w:rFonts w:ascii="Helvetica" w:eastAsia="Times New Roman" w:hAnsi="Helvetica" w:cs="Helvetica"/>
            <w:color w:val="0F4786"/>
            <w:sz w:val="21"/>
            <w:szCs w:val="21"/>
            <w:u w:val="single"/>
          </w:rPr>
          <w:t>EEB 2244</w:t>
        </w:r>
      </w:hyperlink>
      <w:r w:rsidRPr="00306C45">
        <w:rPr>
          <w:rFonts w:ascii="Helvetica" w:eastAsia="Times New Roman" w:hAnsi="Helvetica" w:cs="Helvetica"/>
          <w:color w:val="333333"/>
          <w:sz w:val="21"/>
          <w:szCs w:val="21"/>
        </w:rPr>
        <w:t>. </w:t>
      </w:r>
      <w:r w:rsidRPr="00306C45">
        <w:rPr>
          <w:rFonts w:ascii="Helvetica" w:eastAsia="Times New Roman" w:hAnsi="Helvetica" w:cs="Helvetica"/>
          <w:i/>
          <w:iCs/>
          <w:color w:val="333333"/>
          <w:sz w:val="21"/>
          <w:szCs w:val="21"/>
        </w:rPr>
        <w:t>Ortega</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 xml:space="preserve">An intensive, field oriented methods course conducted primarily in South Africa at the Basil Kent Field Station, Great Fish River Reserve in collaboration with the University </w:t>
      </w:r>
      <w:proofErr w:type="gramStart"/>
      <w:r w:rsidRPr="00306C45">
        <w:rPr>
          <w:rFonts w:ascii="Helvetica" w:eastAsia="Times New Roman" w:hAnsi="Helvetica" w:cs="Helvetica"/>
          <w:color w:val="333333"/>
          <w:sz w:val="21"/>
          <w:szCs w:val="21"/>
        </w:rPr>
        <w:t>of</w:t>
      </w:r>
      <w:proofErr w:type="gramEnd"/>
      <w:r w:rsidRPr="00306C45">
        <w:rPr>
          <w:rFonts w:ascii="Helvetica" w:eastAsia="Times New Roman" w:hAnsi="Helvetica" w:cs="Helvetica"/>
          <w:color w:val="333333"/>
          <w:sz w:val="21"/>
          <w:szCs w:val="21"/>
        </w:rPr>
        <w:t xml:space="preserve"> Fort Hare. An introduction to South African culture and history, ecology, and natural resources is provided in weekly meetings during the semester. This is followed by approximately three weeks in the field in South Africa (a required part of the course). Topics covered include vegetation and faunal surveys, data collection and analysis, biodiversity monitoring, and conservation management, and other selected themes. A research paper relating to an independent project conducted by the student in the field is required. CA 4-INT.</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3335. Wildlife Management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w:t>
      </w:r>
      <w:hyperlink r:id="rId208" w:anchor="2345" w:history="1">
        <w:r w:rsidRPr="00306C45">
          <w:rPr>
            <w:rFonts w:ascii="Helvetica" w:eastAsia="Times New Roman" w:hAnsi="Helvetica" w:cs="Helvetica"/>
            <w:color w:val="0F4786"/>
            <w:sz w:val="21"/>
            <w:szCs w:val="21"/>
            <w:u w:val="single"/>
          </w:rPr>
          <w:t>NRE 2345</w:t>
        </w:r>
      </w:hyperlink>
      <w:r w:rsidRPr="00306C45">
        <w:rPr>
          <w:rFonts w:ascii="Helvetica" w:eastAsia="Times New Roman" w:hAnsi="Helvetica" w:cs="Helvetica"/>
          <w:color w:val="333333"/>
          <w:sz w:val="21"/>
          <w:szCs w:val="21"/>
        </w:rPr>
        <w:t>. Recommended preparation: Prior course work in ecology. </w:t>
      </w:r>
      <w:r w:rsidRPr="00306C45">
        <w:rPr>
          <w:rFonts w:ascii="Helvetica" w:eastAsia="Times New Roman" w:hAnsi="Helvetica" w:cs="Helvetica"/>
          <w:i/>
          <w:iCs/>
          <w:color w:val="333333"/>
          <w:sz w:val="21"/>
          <w:szCs w:val="21"/>
        </w:rPr>
        <w:t>Ortega</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Brief review of wildlife conservation and ecological principles; management of wetlands, farmlands, rangelands, and forest lands for wildlife; programs dealing with exotic, urban, nongame, and endangered wildlife; contemporary economic, administrative, and policy aspects of management.</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3345. Wildlife Management Techniques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Four credits. Three class periods and one 3-hour laboratory. Prerequisite: </w:t>
      </w:r>
      <w:hyperlink r:id="rId209" w:anchor="2345" w:history="1">
        <w:r w:rsidRPr="00306C45">
          <w:rPr>
            <w:rFonts w:ascii="Helvetica" w:eastAsia="Times New Roman" w:hAnsi="Helvetica" w:cs="Helvetica"/>
            <w:color w:val="0F4786"/>
            <w:sz w:val="21"/>
            <w:szCs w:val="21"/>
            <w:u w:val="single"/>
          </w:rPr>
          <w:t>NRE 2345</w:t>
        </w:r>
      </w:hyperlink>
      <w:r w:rsidRPr="00306C45">
        <w:rPr>
          <w:rFonts w:ascii="Helvetica" w:eastAsia="Times New Roman" w:hAnsi="Helvetica" w:cs="Helvetica"/>
          <w:color w:val="333333"/>
          <w:sz w:val="21"/>
          <w:szCs w:val="21"/>
        </w:rPr>
        <w:t>; open to junior or higher Natural Resources majors, others by instructor consent. Recommended preparation: </w:t>
      </w:r>
      <w:hyperlink r:id="rId210" w:anchor="1100Q" w:history="1">
        <w:r w:rsidRPr="00306C45">
          <w:rPr>
            <w:rFonts w:ascii="Helvetica" w:eastAsia="Times New Roman" w:hAnsi="Helvetica" w:cs="Helvetica"/>
            <w:color w:val="0F4786"/>
            <w:sz w:val="21"/>
            <w:szCs w:val="21"/>
            <w:u w:val="single"/>
          </w:rPr>
          <w:t>STAT 1100Q</w:t>
        </w:r>
      </w:hyperlink>
      <w:r w:rsidRPr="00306C45">
        <w:rPr>
          <w:rFonts w:ascii="Helvetica" w:eastAsia="Times New Roman" w:hAnsi="Helvetica" w:cs="Helvetica"/>
          <w:color w:val="333333"/>
          <w:sz w:val="21"/>
          <w:szCs w:val="21"/>
        </w:rPr>
        <w:t>; </w:t>
      </w:r>
      <w:hyperlink r:id="rId211" w:anchor="1060Q" w:history="1">
        <w:r w:rsidRPr="00306C45">
          <w:rPr>
            <w:rFonts w:ascii="Helvetica" w:eastAsia="Times New Roman" w:hAnsi="Helvetica" w:cs="Helvetica"/>
            <w:color w:val="0F4786"/>
            <w:sz w:val="21"/>
            <w:szCs w:val="21"/>
            <w:u w:val="single"/>
          </w:rPr>
          <w:t>MATH 1060Q</w:t>
        </w:r>
      </w:hyperlink>
      <w:r w:rsidRPr="00306C45">
        <w:rPr>
          <w:rFonts w:ascii="Helvetica" w:eastAsia="Times New Roman" w:hAnsi="Helvetica" w:cs="Helvetica"/>
          <w:color w:val="333333"/>
          <w:sz w:val="21"/>
          <w:szCs w:val="21"/>
        </w:rPr>
        <w:t> and </w:t>
      </w:r>
      <w:hyperlink r:id="rId212" w:anchor="1110Q" w:history="1">
        <w:r w:rsidRPr="00306C45">
          <w:rPr>
            <w:rFonts w:ascii="Helvetica" w:eastAsia="Times New Roman" w:hAnsi="Helvetica" w:cs="Helvetica"/>
            <w:color w:val="0F4786"/>
            <w:sz w:val="21"/>
            <w:szCs w:val="21"/>
            <w:u w:val="single"/>
          </w:rPr>
          <w:t>MATH 1110Q</w:t>
        </w:r>
      </w:hyperlink>
      <w:r w:rsidRPr="00306C45">
        <w:rPr>
          <w:rFonts w:ascii="Helvetica" w:eastAsia="Times New Roman" w:hAnsi="Helvetica" w:cs="Helvetica"/>
          <w:color w:val="333333"/>
          <w:sz w:val="21"/>
          <w:szCs w:val="21"/>
        </w:rPr>
        <w:t> or higher; and </w:t>
      </w:r>
      <w:hyperlink r:id="rId213" w:anchor="2244" w:history="1">
        <w:r w:rsidRPr="00306C45">
          <w:rPr>
            <w:rFonts w:ascii="Helvetica" w:eastAsia="Times New Roman" w:hAnsi="Helvetica" w:cs="Helvetica"/>
            <w:color w:val="0F4786"/>
            <w:sz w:val="21"/>
            <w:szCs w:val="21"/>
            <w:u w:val="single"/>
          </w:rPr>
          <w:t>EEB 2244</w:t>
        </w:r>
      </w:hyperlink>
      <w:r w:rsidRPr="00306C45">
        <w:rPr>
          <w:rFonts w:ascii="Helvetica" w:eastAsia="Times New Roman" w:hAnsi="Helvetica" w:cs="Helvetica"/>
          <w:color w:val="333333"/>
          <w:sz w:val="21"/>
          <w:szCs w:val="21"/>
        </w:rPr>
        <w:t>. One or more field trips will be required.</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Design and implementation of projects for wildlife research and monitoring that address conservation and management issues. Topics include capture and handling of animals, population estimation, wildlife-habitat relationships, resource selection, and space use. This course is designed for pre-professional students and meets professional certification requirements.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3345W. Wildlife Management Techniques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lastRenderedPageBreak/>
        <w:t>Prerequisite: </w:t>
      </w:r>
      <w:hyperlink r:id="rId214" w:anchor="2345" w:history="1">
        <w:r w:rsidRPr="00306C45">
          <w:rPr>
            <w:rFonts w:ascii="Helvetica" w:eastAsia="Times New Roman" w:hAnsi="Helvetica" w:cs="Helvetica"/>
            <w:color w:val="0F4786"/>
            <w:sz w:val="21"/>
            <w:szCs w:val="21"/>
            <w:u w:val="single"/>
          </w:rPr>
          <w:t>NRE 2345</w:t>
        </w:r>
      </w:hyperlink>
      <w:r w:rsidRPr="00306C45">
        <w:rPr>
          <w:rFonts w:ascii="Helvetica" w:eastAsia="Times New Roman" w:hAnsi="Helvetica" w:cs="Helvetica"/>
          <w:color w:val="333333"/>
          <w:sz w:val="21"/>
          <w:szCs w:val="21"/>
        </w:rPr>
        <w:t>; </w:t>
      </w:r>
      <w:hyperlink r:id="rId215" w:anchor="1010" w:history="1">
        <w:r w:rsidRPr="00306C45">
          <w:rPr>
            <w:rFonts w:ascii="Helvetica" w:eastAsia="Times New Roman" w:hAnsi="Helvetica" w:cs="Helvetica"/>
            <w:color w:val="0F4786"/>
            <w:sz w:val="21"/>
            <w:szCs w:val="21"/>
            <w:u w:val="single"/>
          </w:rPr>
          <w:t>ENGL 1010</w:t>
        </w:r>
      </w:hyperlink>
      <w:r w:rsidRPr="00306C45">
        <w:rPr>
          <w:rFonts w:ascii="Helvetica" w:eastAsia="Times New Roman" w:hAnsi="Helvetica" w:cs="Helvetica"/>
          <w:color w:val="333333"/>
          <w:sz w:val="21"/>
          <w:szCs w:val="21"/>
        </w:rPr>
        <w:t> or </w:t>
      </w:r>
      <w:hyperlink r:id="rId216" w:anchor="1011" w:history="1">
        <w:r w:rsidRPr="00306C45">
          <w:rPr>
            <w:rFonts w:ascii="Helvetica" w:eastAsia="Times New Roman" w:hAnsi="Helvetica" w:cs="Helvetica"/>
            <w:color w:val="0F4786"/>
            <w:sz w:val="21"/>
            <w:szCs w:val="21"/>
            <w:u w:val="single"/>
          </w:rPr>
          <w:t>1011</w:t>
        </w:r>
      </w:hyperlink>
      <w:r w:rsidRPr="00306C45">
        <w:rPr>
          <w:rFonts w:ascii="Helvetica" w:eastAsia="Times New Roman" w:hAnsi="Helvetica" w:cs="Helvetica"/>
          <w:color w:val="333333"/>
          <w:sz w:val="21"/>
          <w:szCs w:val="21"/>
        </w:rPr>
        <w:t> or </w:t>
      </w:r>
      <w:hyperlink r:id="rId217" w:anchor="2011" w:history="1">
        <w:r w:rsidRPr="00306C45">
          <w:rPr>
            <w:rFonts w:ascii="Helvetica" w:eastAsia="Times New Roman" w:hAnsi="Helvetica" w:cs="Helvetica"/>
            <w:color w:val="0F4786"/>
            <w:sz w:val="21"/>
            <w:szCs w:val="21"/>
            <w:u w:val="single"/>
          </w:rPr>
          <w:t>2011</w:t>
        </w:r>
      </w:hyperlink>
      <w:r w:rsidRPr="00306C45">
        <w:rPr>
          <w:rFonts w:ascii="Helvetica" w:eastAsia="Times New Roman" w:hAnsi="Helvetica" w:cs="Helvetica"/>
          <w:color w:val="333333"/>
          <w:sz w:val="21"/>
          <w:szCs w:val="21"/>
        </w:rPr>
        <w:t>; open to junior or higher Natural Resources majors, others by instructor consent. Recommended preparation: </w:t>
      </w:r>
      <w:hyperlink r:id="rId218" w:anchor="1100Q" w:history="1">
        <w:r w:rsidRPr="00306C45">
          <w:rPr>
            <w:rFonts w:ascii="Helvetica" w:eastAsia="Times New Roman" w:hAnsi="Helvetica" w:cs="Helvetica"/>
            <w:color w:val="0F4786"/>
            <w:sz w:val="21"/>
            <w:szCs w:val="21"/>
            <w:u w:val="single"/>
          </w:rPr>
          <w:t>STAT 1100Q</w:t>
        </w:r>
      </w:hyperlink>
      <w:r w:rsidRPr="00306C45">
        <w:rPr>
          <w:rFonts w:ascii="Helvetica" w:eastAsia="Times New Roman" w:hAnsi="Helvetica" w:cs="Helvetica"/>
          <w:color w:val="333333"/>
          <w:sz w:val="21"/>
          <w:szCs w:val="21"/>
        </w:rPr>
        <w:t>; </w:t>
      </w:r>
      <w:hyperlink r:id="rId219" w:anchor="1060Q" w:history="1">
        <w:r w:rsidRPr="00306C45">
          <w:rPr>
            <w:rFonts w:ascii="Helvetica" w:eastAsia="Times New Roman" w:hAnsi="Helvetica" w:cs="Helvetica"/>
            <w:color w:val="0F4786"/>
            <w:sz w:val="21"/>
            <w:szCs w:val="21"/>
            <w:u w:val="single"/>
          </w:rPr>
          <w:t>MATH 1060Q</w:t>
        </w:r>
      </w:hyperlink>
      <w:r w:rsidRPr="00306C45">
        <w:rPr>
          <w:rFonts w:ascii="Helvetica" w:eastAsia="Times New Roman" w:hAnsi="Helvetica" w:cs="Helvetica"/>
          <w:color w:val="333333"/>
          <w:sz w:val="21"/>
          <w:szCs w:val="21"/>
        </w:rPr>
        <w:t> and </w:t>
      </w:r>
      <w:hyperlink r:id="rId220" w:anchor="1110Q" w:history="1">
        <w:r w:rsidRPr="00306C45">
          <w:rPr>
            <w:rFonts w:ascii="Helvetica" w:eastAsia="Times New Roman" w:hAnsi="Helvetica" w:cs="Helvetica"/>
            <w:color w:val="0F4786"/>
            <w:sz w:val="21"/>
            <w:szCs w:val="21"/>
            <w:u w:val="single"/>
          </w:rPr>
          <w:t>MATH 1110Q</w:t>
        </w:r>
      </w:hyperlink>
      <w:r w:rsidRPr="00306C45">
        <w:rPr>
          <w:rFonts w:ascii="Helvetica" w:eastAsia="Times New Roman" w:hAnsi="Helvetica" w:cs="Helvetica"/>
          <w:color w:val="333333"/>
          <w:sz w:val="21"/>
          <w:szCs w:val="21"/>
        </w:rPr>
        <w:t> or higher; and </w:t>
      </w:r>
      <w:hyperlink r:id="rId221" w:anchor="2244" w:history="1">
        <w:r w:rsidRPr="00306C45">
          <w:rPr>
            <w:rFonts w:ascii="Helvetica" w:eastAsia="Times New Roman" w:hAnsi="Helvetica" w:cs="Helvetica"/>
            <w:color w:val="0F4786"/>
            <w:sz w:val="21"/>
            <w:szCs w:val="21"/>
            <w:u w:val="single"/>
          </w:rPr>
          <w:t>EEB 2244</w:t>
        </w:r>
      </w:hyperlink>
      <w:r w:rsidRPr="00306C45">
        <w:rPr>
          <w:rFonts w:ascii="Helvetica" w:eastAsia="Times New Roman" w:hAnsi="Helvetica" w:cs="Helvetica"/>
          <w:color w:val="333333"/>
          <w:sz w:val="21"/>
          <w:szCs w:val="21"/>
        </w:rPr>
        <w:t>. One or more field trips will be required.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3365. Private Lands Wildlife Management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Two class periods and one 3-hour laboratory period. Prerequisite: One 2000-level or above course in ecology or wildlife management; open to juniors or higher.</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Companion course for Public Lands Wildlife Management (</w:t>
      </w:r>
      <w:hyperlink r:id="rId222" w:anchor="3355" w:history="1">
        <w:r w:rsidRPr="00306C45">
          <w:rPr>
            <w:rFonts w:ascii="Helvetica" w:eastAsia="Times New Roman" w:hAnsi="Helvetica" w:cs="Helvetica"/>
            <w:color w:val="0F4786"/>
            <w:sz w:val="21"/>
            <w:szCs w:val="21"/>
            <w:u w:val="single"/>
          </w:rPr>
          <w:t>NRE 3355</w:t>
        </w:r>
      </w:hyperlink>
      <w:r w:rsidRPr="00306C45">
        <w:rPr>
          <w:rFonts w:ascii="Helvetica" w:eastAsia="Times New Roman" w:hAnsi="Helvetica" w:cs="Helvetica"/>
          <w:color w:val="333333"/>
          <w:sz w:val="21"/>
          <w:szCs w:val="21"/>
        </w:rPr>
        <w:t>). Provides practical experience and acquaintance with persons or groups managing wildlife resources on private properties such as nature preserves, land trusts, non-governmental organizations, farms, recreational clubs, commercial shooting preserves and propagation facilities. Appreciation for private land management options, economic realities and other challenges, plus ability to assess resource potentials on private land, are stressed. Field trips required.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3500. Exurban </w:t>
      </w:r>
      <w:proofErr w:type="spellStart"/>
      <w:r w:rsidRPr="00306C45">
        <w:rPr>
          <w:rFonts w:ascii="Helvetica" w:eastAsia="Times New Roman" w:hAnsi="Helvetica" w:cs="Helvetica"/>
          <w:color w:val="333333"/>
          <w:sz w:val="36"/>
          <w:szCs w:val="36"/>
        </w:rPr>
        <w:t>Silviculture</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Four credits. Lecture and laboratory. Prerequisite: </w:t>
      </w:r>
      <w:hyperlink r:id="rId223" w:anchor="2415" w:history="1">
        <w:r w:rsidRPr="00306C45">
          <w:rPr>
            <w:rFonts w:ascii="Helvetica" w:eastAsia="Times New Roman" w:hAnsi="Helvetica" w:cs="Helvetica"/>
            <w:color w:val="0F4786"/>
            <w:sz w:val="21"/>
            <w:szCs w:val="21"/>
            <w:u w:val="single"/>
          </w:rPr>
          <w:t>NRE 2415</w:t>
        </w:r>
      </w:hyperlink>
      <w:r w:rsidRPr="00306C45">
        <w:rPr>
          <w:rFonts w:ascii="Helvetica" w:eastAsia="Times New Roman" w:hAnsi="Helvetica" w:cs="Helvetica"/>
          <w:color w:val="333333"/>
          <w:sz w:val="21"/>
          <w:szCs w:val="21"/>
        </w:rPr>
        <w:t>. Recommended preparation: </w:t>
      </w:r>
      <w:hyperlink r:id="rId224" w:anchor="2455" w:history="1">
        <w:r w:rsidRPr="00306C45">
          <w:rPr>
            <w:rFonts w:ascii="Helvetica" w:eastAsia="Times New Roman" w:hAnsi="Helvetica" w:cs="Helvetica"/>
            <w:color w:val="0F4786"/>
            <w:sz w:val="21"/>
            <w:szCs w:val="21"/>
            <w:u w:val="single"/>
          </w:rPr>
          <w:t>NRE 2455</w:t>
        </w:r>
      </w:hyperlink>
      <w:r w:rsidRPr="00306C45">
        <w:rPr>
          <w:rFonts w:ascii="Helvetica" w:eastAsia="Times New Roman" w:hAnsi="Helvetica" w:cs="Helvetica"/>
          <w:color w:val="333333"/>
          <w:sz w:val="21"/>
          <w:szCs w:val="21"/>
        </w:rPr>
        <w:t>. </w:t>
      </w:r>
      <w:proofErr w:type="spellStart"/>
      <w:r w:rsidRPr="00306C45">
        <w:rPr>
          <w:rFonts w:ascii="Helvetica" w:eastAsia="Times New Roman" w:hAnsi="Helvetica" w:cs="Helvetica"/>
          <w:i/>
          <w:iCs/>
          <w:color w:val="333333"/>
          <w:sz w:val="21"/>
          <w:szCs w:val="21"/>
        </w:rPr>
        <w:t>Rudnicki</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Application of ecological principles in controlling forest establishment, composition, health and growth. Study of cultural treatments that maintain and enhance desired benefits from the forest on a sustainable basis, with an emphasis on the diverse needs and values of landowners and society within the exurban forest.</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3535. Remote Sensing of the Environment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Three class periods. Prerequisite: Open to juniors or higher. Recommended preparation: </w:t>
      </w:r>
      <w:hyperlink r:id="rId225" w:anchor="2000" w:history="1">
        <w:r w:rsidRPr="00306C45">
          <w:rPr>
            <w:rFonts w:ascii="Helvetica" w:eastAsia="Times New Roman" w:hAnsi="Helvetica" w:cs="Helvetica"/>
            <w:color w:val="0F4786"/>
            <w:sz w:val="21"/>
            <w:szCs w:val="21"/>
            <w:u w:val="single"/>
          </w:rPr>
          <w:t>NRE 2000</w:t>
        </w:r>
      </w:hyperlink>
      <w:r w:rsidRPr="00306C45">
        <w:rPr>
          <w:rFonts w:ascii="Helvetica" w:eastAsia="Times New Roman" w:hAnsi="Helvetica" w:cs="Helvetica"/>
          <w:color w:val="333333"/>
          <w:sz w:val="21"/>
          <w:szCs w:val="21"/>
        </w:rPr>
        <w:t> or equivalent. </w:t>
      </w:r>
      <w:proofErr w:type="spellStart"/>
      <w:r w:rsidRPr="00306C45">
        <w:rPr>
          <w:rFonts w:ascii="Helvetica" w:eastAsia="Times New Roman" w:hAnsi="Helvetica" w:cs="Helvetica"/>
          <w:i/>
          <w:iCs/>
          <w:color w:val="333333"/>
          <w:sz w:val="21"/>
          <w:szCs w:val="21"/>
        </w:rPr>
        <w:t>Civco</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The principles of the interpretation of remote sensing imagery acquired from aircraft and satellite platforms will be studied. Applications of remote sensing to natural resources and the environment will be discussed.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3674. Introduction to Environmental and Natural Resources of China</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One credit. </w:t>
      </w:r>
      <w:r w:rsidRPr="00306C45">
        <w:rPr>
          <w:rFonts w:ascii="Helvetica" w:eastAsia="Times New Roman" w:hAnsi="Helvetica" w:cs="Helvetica"/>
          <w:i/>
          <w:iCs/>
          <w:color w:val="333333"/>
          <w:sz w:val="21"/>
          <w:szCs w:val="21"/>
        </w:rPr>
        <w:t>Yang</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Basics about the environmental and natural resources of China, including geography, climate, agriculture, history and culture.</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3675. Environmental and Natural Resources of China</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Open to juniors or higher; advanced sophomores (above 50 credits) may be considered. Recommended preparation: </w:t>
      </w:r>
      <w:hyperlink r:id="rId226" w:anchor="3674" w:history="1">
        <w:r w:rsidRPr="00306C45">
          <w:rPr>
            <w:rFonts w:ascii="Helvetica" w:eastAsia="Times New Roman" w:hAnsi="Helvetica" w:cs="Helvetica"/>
            <w:color w:val="0F4786"/>
            <w:sz w:val="21"/>
            <w:szCs w:val="21"/>
            <w:u w:val="single"/>
          </w:rPr>
          <w:t>NRE 3674</w:t>
        </w:r>
      </w:hyperlink>
      <w:r w:rsidRPr="00306C45">
        <w:rPr>
          <w:rFonts w:ascii="Helvetica" w:eastAsia="Times New Roman" w:hAnsi="Helvetica" w:cs="Helvetica"/>
          <w:color w:val="333333"/>
          <w:sz w:val="21"/>
          <w:szCs w:val="21"/>
        </w:rPr>
        <w:t>. </w:t>
      </w:r>
      <w:r w:rsidRPr="00306C45">
        <w:rPr>
          <w:rFonts w:ascii="Helvetica" w:eastAsia="Times New Roman" w:hAnsi="Helvetica" w:cs="Helvetica"/>
          <w:i/>
          <w:iCs/>
          <w:color w:val="333333"/>
          <w:sz w:val="21"/>
          <w:szCs w:val="21"/>
        </w:rPr>
        <w:t>Yang</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Introduction to the environment of China, focusing on the management and sustainability of natural resources and environmental systems. A field trip to China is required.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lastRenderedPageBreak/>
        <w:t>NRE</w:t>
      </w:r>
      <w:r w:rsidRPr="00306C45">
        <w:rPr>
          <w:rFonts w:ascii="Helvetica" w:eastAsia="Times New Roman" w:hAnsi="Helvetica" w:cs="Helvetica"/>
          <w:color w:val="333333"/>
          <w:sz w:val="36"/>
          <w:szCs w:val="36"/>
        </w:rPr>
        <w:t xml:space="preserve"> 3693. Foreign Studies in Natural Resources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Variable (1-6) credits. Hours by arrangement. May be repeated for credit; may count up to 6 credits toward major with consent of advisor and Department Head. Prerequisite: Department Head consent required prior to study abroad. Students may only count a maximum combined credit total of 6 credits toward the Natural Resource major of foreign study, Independent Study and Internship credits.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Courses taken in Natural Resources and related areas as part of an approved Education Abroad Program.</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4000W. Natural Resources Planning and Management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Open only to Natural Resources and Environmental Science majors, or by instructor consent; senior standing; </w:t>
      </w:r>
      <w:hyperlink r:id="rId227" w:anchor="1010" w:history="1">
        <w:r w:rsidRPr="00306C45">
          <w:rPr>
            <w:rFonts w:ascii="Helvetica" w:eastAsia="Times New Roman" w:hAnsi="Helvetica" w:cs="Helvetica"/>
            <w:color w:val="0F4786"/>
            <w:sz w:val="21"/>
            <w:szCs w:val="21"/>
            <w:u w:val="single"/>
          </w:rPr>
          <w:t>ENGL 1010</w:t>
        </w:r>
      </w:hyperlink>
      <w:r w:rsidRPr="00306C45">
        <w:rPr>
          <w:rFonts w:ascii="Helvetica" w:eastAsia="Times New Roman" w:hAnsi="Helvetica" w:cs="Helvetica"/>
          <w:color w:val="333333"/>
          <w:sz w:val="21"/>
          <w:szCs w:val="21"/>
        </w:rPr>
        <w:t> or </w:t>
      </w:r>
      <w:hyperlink r:id="rId228" w:anchor="1011" w:history="1">
        <w:r w:rsidRPr="00306C45">
          <w:rPr>
            <w:rFonts w:ascii="Helvetica" w:eastAsia="Times New Roman" w:hAnsi="Helvetica" w:cs="Helvetica"/>
            <w:color w:val="0F4786"/>
            <w:sz w:val="21"/>
            <w:szCs w:val="21"/>
            <w:u w:val="single"/>
          </w:rPr>
          <w:t>1011</w:t>
        </w:r>
      </w:hyperlink>
      <w:r w:rsidRPr="00306C45">
        <w:rPr>
          <w:rFonts w:ascii="Helvetica" w:eastAsia="Times New Roman" w:hAnsi="Helvetica" w:cs="Helvetica"/>
          <w:color w:val="333333"/>
          <w:sz w:val="21"/>
          <w:szCs w:val="21"/>
        </w:rPr>
        <w:t> or </w:t>
      </w:r>
      <w:hyperlink r:id="rId229" w:anchor="2011" w:history="1">
        <w:r w:rsidRPr="00306C45">
          <w:rPr>
            <w:rFonts w:ascii="Helvetica" w:eastAsia="Times New Roman" w:hAnsi="Helvetica" w:cs="Helvetica"/>
            <w:color w:val="0F4786"/>
            <w:sz w:val="21"/>
            <w:szCs w:val="21"/>
            <w:u w:val="single"/>
          </w:rPr>
          <w:t>2011</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Concepts and methods of planning for the allocation, management, and utilization of terrestrial and aquatic ecosystems. Techniques and methods of managerial decision making. Written technical reports required.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4094. Seminar</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One credit. May be repeated for credit. Prerequisite: Open to juniors or higher; open only with consent of instructor. </w:t>
      </w:r>
      <w:proofErr w:type="spellStart"/>
      <w:r w:rsidRPr="00306C45">
        <w:rPr>
          <w:rFonts w:ascii="Helvetica" w:eastAsia="Times New Roman" w:hAnsi="Helvetica" w:cs="Helvetica"/>
          <w:i/>
          <w:iCs/>
          <w:color w:val="333333"/>
          <w:sz w:val="21"/>
          <w:szCs w:val="21"/>
        </w:rPr>
        <w:t>Volin</w:t>
      </w:r>
      <w:proofErr w:type="spellEnd"/>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4135. Introduction to Ground-Water Hydrology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(Also offered as </w:t>
      </w:r>
      <w:hyperlink r:id="rId230" w:anchor="4735" w:history="1">
        <w:r w:rsidRPr="00306C45">
          <w:rPr>
            <w:rFonts w:ascii="Helvetica" w:eastAsia="Times New Roman" w:hAnsi="Helvetica" w:cs="Helvetica"/>
            <w:color w:val="0F4786"/>
            <w:sz w:val="21"/>
            <w:szCs w:val="21"/>
            <w:u w:val="single"/>
          </w:rPr>
          <w:t>GSCI 4735</w:t>
        </w:r>
      </w:hyperlink>
      <w:r w:rsidRPr="00306C45">
        <w:rPr>
          <w:rFonts w:ascii="Helvetica" w:eastAsia="Times New Roman" w:hAnsi="Helvetica" w:cs="Helvetica"/>
          <w:color w:val="333333"/>
          <w:sz w:val="21"/>
          <w:szCs w:val="21"/>
        </w:rPr>
        <w:t>.) Four credits. Three class periods and one 3-hour laboratory for which occasional field trips will be substituted. Prerequisite: </w:t>
      </w:r>
      <w:hyperlink r:id="rId231" w:anchor="1050" w:history="1">
        <w:r w:rsidRPr="00306C45">
          <w:rPr>
            <w:rFonts w:ascii="Helvetica" w:eastAsia="Times New Roman" w:hAnsi="Helvetica" w:cs="Helvetica"/>
            <w:color w:val="0F4786"/>
            <w:sz w:val="21"/>
            <w:szCs w:val="21"/>
            <w:u w:val="single"/>
          </w:rPr>
          <w:t>GSCI 1050</w:t>
        </w:r>
      </w:hyperlink>
      <w:r w:rsidRPr="00306C45">
        <w:rPr>
          <w:rFonts w:ascii="Helvetica" w:eastAsia="Times New Roman" w:hAnsi="Helvetica" w:cs="Helvetica"/>
          <w:color w:val="333333"/>
          <w:sz w:val="21"/>
          <w:szCs w:val="21"/>
        </w:rPr>
        <w:t>; or </w:t>
      </w:r>
      <w:hyperlink r:id="rId232" w:anchor="1051" w:history="1">
        <w:r w:rsidRPr="00306C45">
          <w:rPr>
            <w:rFonts w:ascii="Helvetica" w:eastAsia="Times New Roman" w:hAnsi="Helvetica" w:cs="Helvetica"/>
            <w:color w:val="0F4786"/>
            <w:sz w:val="21"/>
            <w:szCs w:val="21"/>
            <w:u w:val="single"/>
          </w:rPr>
          <w:t>GSCI 1051</w:t>
        </w:r>
      </w:hyperlink>
      <w:r w:rsidRPr="00306C45">
        <w:rPr>
          <w:rFonts w:ascii="Helvetica" w:eastAsia="Times New Roman" w:hAnsi="Helvetica" w:cs="Helvetica"/>
          <w:color w:val="333333"/>
          <w:sz w:val="21"/>
          <w:szCs w:val="21"/>
        </w:rPr>
        <w:t> and </w:t>
      </w:r>
      <w:hyperlink r:id="rId233" w:anchor="1052" w:history="1">
        <w:r w:rsidRPr="00306C45">
          <w:rPr>
            <w:rFonts w:ascii="Helvetica" w:eastAsia="Times New Roman" w:hAnsi="Helvetica" w:cs="Helvetica"/>
            <w:color w:val="0F4786"/>
            <w:sz w:val="21"/>
            <w:szCs w:val="21"/>
            <w:u w:val="single"/>
          </w:rPr>
          <w:t>1052</w:t>
        </w:r>
      </w:hyperlink>
      <w:r w:rsidRPr="00306C45">
        <w:rPr>
          <w:rFonts w:ascii="Helvetica" w:eastAsia="Times New Roman" w:hAnsi="Helvetica" w:cs="Helvetica"/>
          <w:color w:val="333333"/>
          <w:sz w:val="21"/>
          <w:szCs w:val="21"/>
        </w:rPr>
        <w:t>; or instructor consent; open to juniors or higher. </w:t>
      </w:r>
      <w:r w:rsidRPr="00306C45">
        <w:rPr>
          <w:rFonts w:ascii="Helvetica" w:eastAsia="Times New Roman" w:hAnsi="Helvetica" w:cs="Helvetica"/>
          <w:i/>
          <w:iCs/>
          <w:color w:val="333333"/>
          <w:sz w:val="21"/>
          <w:szCs w:val="21"/>
        </w:rPr>
        <w:t>Robbins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Basic hydrologic principles with emphasis on ground water flow and quality, geologic relationships, quantitative analysis and field methods.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4165. Soil and Water Management and Engineering</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Open to juniors or higher. Recommended preparation: </w:t>
      </w:r>
      <w:hyperlink r:id="rId234" w:anchor="3125" w:history="1">
        <w:r w:rsidRPr="00306C45">
          <w:rPr>
            <w:rFonts w:ascii="Helvetica" w:eastAsia="Times New Roman" w:hAnsi="Helvetica" w:cs="Helvetica"/>
            <w:color w:val="0F4786"/>
            <w:sz w:val="21"/>
            <w:szCs w:val="21"/>
            <w:u w:val="single"/>
          </w:rPr>
          <w:t>NRE 3125</w:t>
        </w:r>
      </w:hyperlink>
      <w:r w:rsidRPr="00306C45">
        <w:rPr>
          <w:rFonts w:ascii="Helvetica" w:eastAsia="Times New Roman" w:hAnsi="Helvetica" w:cs="Helvetica"/>
          <w:color w:val="333333"/>
          <w:sz w:val="21"/>
          <w:szCs w:val="21"/>
        </w:rPr>
        <w:t> or </w:t>
      </w:r>
      <w:hyperlink r:id="rId235" w:anchor="4820" w:history="1">
        <w:r w:rsidRPr="00306C45">
          <w:rPr>
            <w:rFonts w:ascii="Helvetica" w:eastAsia="Times New Roman" w:hAnsi="Helvetica" w:cs="Helvetica"/>
            <w:color w:val="0F4786"/>
            <w:sz w:val="21"/>
            <w:szCs w:val="21"/>
            <w:u w:val="single"/>
          </w:rPr>
          <w:t>ENVE 4820</w:t>
        </w:r>
      </w:hyperlink>
      <w:r w:rsidRPr="00306C45">
        <w:rPr>
          <w:rFonts w:ascii="Helvetica" w:eastAsia="Times New Roman" w:hAnsi="Helvetica" w:cs="Helvetica"/>
          <w:color w:val="333333"/>
          <w:sz w:val="21"/>
          <w:szCs w:val="21"/>
        </w:rPr>
        <w:t>. </w:t>
      </w:r>
      <w:r w:rsidRPr="00306C45">
        <w:rPr>
          <w:rFonts w:ascii="Helvetica" w:eastAsia="Times New Roman" w:hAnsi="Helvetica" w:cs="Helvetica"/>
          <w:i/>
          <w:iCs/>
          <w:color w:val="333333"/>
          <w:sz w:val="21"/>
          <w:szCs w:val="21"/>
        </w:rPr>
        <w:t>Warner</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Floodplain management, erosion and erosion control, reservoir management, storm water control, watershed management, and on-site sewage treatment systems. Written technical reports, use of spreadsheets and field work required. Some field trips required.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4170. Climate-Human-Ecosystem Interactions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Open to juniors or higher. Recommended preparation: introductory courses in climate and environmental science. </w:t>
      </w:r>
      <w:proofErr w:type="spellStart"/>
      <w:r w:rsidRPr="00306C45">
        <w:rPr>
          <w:rFonts w:ascii="Helvetica" w:eastAsia="Times New Roman" w:hAnsi="Helvetica" w:cs="Helvetica"/>
          <w:i/>
          <w:iCs/>
          <w:color w:val="333333"/>
          <w:sz w:val="21"/>
          <w:szCs w:val="21"/>
        </w:rPr>
        <w:t>Anyah</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lastRenderedPageBreak/>
        <w:t>Understanding pathways of interactions among climate change, ecological processes, and human activities through time are studied. Feedbacks that either reinforce or limit such interactions will also be discussed.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4335. Fisheries Management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Four credits. Three class periods and one 3-hour laboratory period. Prerequisite: </w:t>
      </w:r>
      <w:hyperlink r:id="rId236" w:anchor="1000Q" w:history="1">
        <w:r w:rsidRPr="00306C45">
          <w:rPr>
            <w:rFonts w:ascii="Helvetica" w:eastAsia="Times New Roman" w:hAnsi="Helvetica" w:cs="Helvetica"/>
            <w:color w:val="0F4786"/>
            <w:sz w:val="21"/>
            <w:szCs w:val="21"/>
            <w:u w:val="single"/>
          </w:rPr>
          <w:t>STAT 1000Q</w:t>
        </w:r>
      </w:hyperlink>
      <w:r w:rsidRPr="00306C45">
        <w:rPr>
          <w:rFonts w:ascii="Helvetica" w:eastAsia="Times New Roman" w:hAnsi="Helvetica" w:cs="Helvetica"/>
          <w:color w:val="333333"/>
          <w:sz w:val="21"/>
          <w:szCs w:val="21"/>
        </w:rPr>
        <w:t> or higher; open to juniors or higher. </w:t>
      </w:r>
      <w:proofErr w:type="spellStart"/>
      <w:r w:rsidRPr="00306C45">
        <w:rPr>
          <w:rFonts w:ascii="Helvetica" w:eastAsia="Times New Roman" w:hAnsi="Helvetica" w:cs="Helvetica"/>
          <w:i/>
          <w:iCs/>
          <w:color w:val="333333"/>
          <w:sz w:val="21"/>
          <w:szCs w:val="21"/>
        </w:rPr>
        <w:t>Vokoun</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 xml:space="preserve">Introduction to fisheries management principles with application to the biotic, habitat, and human components of fisheries. Selected topics include sampling gears, harvest regulations, stocking, population dynamics, and habitat management practices in ponds, lake, </w:t>
      </w:r>
      <w:proofErr w:type="gramStart"/>
      <w:r w:rsidRPr="00306C45">
        <w:rPr>
          <w:rFonts w:ascii="Helvetica" w:eastAsia="Times New Roman" w:hAnsi="Helvetica" w:cs="Helvetica"/>
          <w:color w:val="333333"/>
          <w:sz w:val="21"/>
          <w:szCs w:val="21"/>
        </w:rPr>
        <w:t>reservoir</w:t>
      </w:r>
      <w:proofErr w:type="gramEnd"/>
      <w:r w:rsidRPr="00306C45">
        <w:rPr>
          <w:rFonts w:ascii="Helvetica" w:eastAsia="Times New Roman" w:hAnsi="Helvetica" w:cs="Helvetica"/>
          <w:color w:val="333333"/>
          <w:sz w:val="21"/>
          <w:szCs w:val="21"/>
        </w:rPr>
        <w:t>, river, and stream fisheries.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4340. Ecotoxicology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Open to juniors or higher. Recommended preparation: A course in chemistry and biology. </w:t>
      </w:r>
      <w:r w:rsidRPr="00306C45">
        <w:rPr>
          <w:rFonts w:ascii="Helvetica" w:eastAsia="Times New Roman" w:hAnsi="Helvetica" w:cs="Helvetica"/>
          <w:i/>
          <w:iCs/>
          <w:color w:val="333333"/>
          <w:sz w:val="21"/>
          <w:szCs w:val="21"/>
        </w:rPr>
        <w:t>McKinney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 xml:space="preserve">Understanding the fate and effects of environmental contaminants. Major classes of contaminants and their sources, uptake, biotransformation, elimination, bioaccumulation, </w:t>
      </w:r>
      <w:proofErr w:type="spellStart"/>
      <w:r w:rsidRPr="00306C45">
        <w:rPr>
          <w:rFonts w:ascii="Helvetica" w:eastAsia="Times New Roman" w:hAnsi="Helvetica" w:cs="Helvetica"/>
          <w:color w:val="333333"/>
          <w:sz w:val="21"/>
          <w:szCs w:val="21"/>
        </w:rPr>
        <w:t>biomagnification</w:t>
      </w:r>
      <w:proofErr w:type="spellEnd"/>
      <w:r w:rsidRPr="00306C45">
        <w:rPr>
          <w:rFonts w:ascii="Helvetica" w:eastAsia="Times New Roman" w:hAnsi="Helvetica" w:cs="Helvetica"/>
          <w:color w:val="333333"/>
          <w:sz w:val="21"/>
          <w:szCs w:val="21"/>
        </w:rPr>
        <w:t xml:space="preserve"> and toxicological effects in organisms will be covered. Discussions are focused around case studies, readings, and class presentations that further explore toxicant exposures and responses in ecosystems.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4370. Population Dynamics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Open to juniors or higher; advanced sophomores (above 50 credits) may be considered. Recommended preparation: </w:t>
      </w:r>
      <w:hyperlink r:id="rId237" w:anchor="1100Q" w:history="1">
        <w:r w:rsidRPr="00306C45">
          <w:rPr>
            <w:rFonts w:ascii="Helvetica" w:eastAsia="Times New Roman" w:hAnsi="Helvetica" w:cs="Helvetica"/>
            <w:color w:val="0F4786"/>
            <w:sz w:val="21"/>
            <w:szCs w:val="21"/>
            <w:u w:val="single"/>
          </w:rPr>
          <w:t>STAT 1100Q</w:t>
        </w:r>
      </w:hyperlink>
      <w:r w:rsidRPr="00306C45">
        <w:rPr>
          <w:rFonts w:ascii="Helvetica" w:eastAsia="Times New Roman" w:hAnsi="Helvetica" w:cs="Helvetica"/>
          <w:color w:val="333333"/>
          <w:sz w:val="21"/>
          <w:szCs w:val="21"/>
        </w:rPr>
        <w:t>, </w:t>
      </w:r>
      <w:hyperlink r:id="rId238" w:anchor="1060Q" w:history="1">
        <w:r w:rsidRPr="00306C45">
          <w:rPr>
            <w:rFonts w:ascii="Helvetica" w:eastAsia="Times New Roman" w:hAnsi="Helvetica" w:cs="Helvetica"/>
            <w:color w:val="0F4786"/>
            <w:sz w:val="21"/>
            <w:szCs w:val="21"/>
            <w:u w:val="single"/>
          </w:rPr>
          <w:t>MATH 1060Q</w:t>
        </w:r>
      </w:hyperlink>
      <w:r w:rsidRPr="00306C45">
        <w:rPr>
          <w:rFonts w:ascii="Helvetica" w:eastAsia="Times New Roman" w:hAnsi="Helvetica" w:cs="Helvetica"/>
          <w:color w:val="333333"/>
          <w:sz w:val="21"/>
          <w:szCs w:val="21"/>
        </w:rPr>
        <w:t> , and </w:t>
      </w:r>
      <w:hyperlink r:id="rId239" w:anchor="1110Q" w:history="1">
        <w:r w:rsidRPr="00306C45">
          <w:rPr>
            <w:rFonts w:ascii="Helvetica" w:eastAsia="Times New Roman" w:hAnsi="Helvetica" w:cs="Helvetica"/>
            <w:color w:val="0F4786"/>
            <w:sz w:val="21"/>
            <w:szCs w:val="21"/>
            <w:u w:val="single"/>
          </w:rPr>
          <w:t>MATH 1110Q</w:t>
        </w:r>
      </w:hyperlink>
      <w:r w:rsidRPr="00306C45">
        <w:rPr>
          <w:rFonts w:ascii="Helvetica" w:eastAsia="Times New Roman" w:hAnsi="Helvetica" w:cs="Helvetica"/>
          <w:color w:val="333333"/>
          <w:sz w:val="21"/>
          <w:szCs w:val="21"/>
        </w:rPr>
        <w:t> or higher, and </w:t>
      </w:r>
      <w:hyperlink r:id="rId240" w:anchor="3345" w:history="1">
        <w:r w:rsidRPr="00306C45">
          <w:rPr>
            <w:rFonts w:ascii="Helvetica" w:eastAsia="Times New Roman" w:hAnsi="Helvetica" w:cs="Helvetica"/>
            <w:color w:val="0F4786"/>
            <w:sz w:val="21"/>
            <w:szCs w:val="21"/>
            <w:u w:val="single"/>
          </w:rPr>
          <w:t>NRE 3345</w:t>
        </w:r>
      </w:hyperlink>
      <w:r w:rsidRPr="00306C45">
        <w:rPr>
          <w:rFonts w:ascii="Helvetica" w:eastAsia="Times New Roman" w:hAnsi="Helvetica" w:cs="Helvetica"/>
          <w:color w:val="333333"/>
          <w:sz w:val="21"/>
          <w:szCs w:val="21"/>
        </w:rPr>
        <w:t>. </w:t>
      </w:r>
      <w:r w:rsidRPr="00306C45">
        <w:rPr>
          <w:rFonts w:ascii="Helvetica" w:eastAsia="Times New Roman" w:hAnsi="Helvetica" w:cs="Helvetica"/>
          <w:i/>
          <w:iCs/>
          <w:color w:val="333333"/>
          <w:sz w:val="21"/>
          <w:szCs w:val="21"/>
        </w:rPr>
        <w:t>Rittenhouse</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How population dynamics models are used in science and in the management of fish and wildlife populations, factors influencing population dynamics. Design, evaluation, and use of a population model.</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4475. Forest Management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NRE 3475 and as NRME 3475.) Four credits. Two 1½-hour lectures and one 4-hour laboratory period. Prerequisite: </w:t>
      </w:r>
      <w:hyperlink r:id="rId241" w:anchor="2415" w:history="1">
        <w:r w:rsidRPr="00306C45">
          <w:rPr>
            <w:rFonts w:ascii="Helvetica" w:eastAsia="Times New Roman" w:hAnsi="Helvetica" w:cs="Helvetica"/>
            <w:color w:val="0F4786"/>
            <w:sz w:val="21"/>
            <w:szCs w:val="21"/>
            <w:u w:val="single"/>
          </w:rPr>
          <w:t>NRE 2415</w:t>
        </w:r>
      </w:hyperlink>
      <w:r w:rsidRPr="00306C45">
        <w:rPr>
          <w:rFonts w:ascii="Helvetica" w:eastAsia="Times New Roman" w:hAnsi="Helvetica" w:cs="Helvetica"/>
          <w:color w:val="333333"/>
          <w:sz w:val="21"/>
          <w:szCs w:val="21"/>
        </w:rPr>
        <w:t>; open to juniors or higher. Recommended preparation: </w:t>
      </w:r>
      <w:hyperlink r:id="rId242" w:anchor="3500" w:history="1">
        <w:r w:rsidRPr="00306C45">
          <w:rPr>
            <w:rFonts w:ascii="Helvetica" w:eastAsia="Times New Roman" w:hAnsi="Helvetica" w:cs="Helvetica"/>
            <w:color w:val="0F4786"/>
            <w:sz w:val="21"/>
            <w:szCs w:val="21"/>
            <w:u w:val="single"/>
          </w:rPr>
          <w:t>NRE 3500</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 xml:space="preserve">Application of forest mensuration, ecology, and </w:t>
      </w:r>
      <w:proofErr w:type="spellStart"/>
      <w:r w:rsidRPr="00306C45">
        <w:rPr>
          <w:rFonts w:ascii="Helvetica" w:eastAsia="Times New Roman" w:hAnsi="Helvetica" w:cs="Helvetica"/>
          <w:color w:val="333333"/>
          <w:sz w:val="21"/>
          <w:szCs w:val="21"/>
        </w:rPr>
        <w:t>silviculture</w:t>
      </w:r>
      <w:proofErr w:type="spellEnd"/>
      <w:r w:rsidRPr="00306C45">
        <w:rPr>
          <w:rFonts w:ascii="Helvetica" w:eastAsia="Times New Roman" w:hAnsi="Helvetica" w:cs="Helvetica"/>
          <w:color w:val="333333"/>
          <w:sz w:val="21"/>
          <w:szCs w:val="21"/>
        </w:rPr>
        <w:t xml:space="preserve"> in sustainable forest management. Field trips required.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4535. Remote Sensing Image Processing</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Two class periods and one 2-hour laboratory period. Prerequisite: </w:t>
      </w:r>
      <w:hyperlink r:id="rId243" w:anchor="2000" w:history="1">
        <w:r w:rsidRPr="00306C45">
          <w:rPr>
            <w:rFonts w:ascii="Helvetica" w:eastAsia="Times New Roman" w:hAnsi="Helvetica" w:cs="Helvetica"/>
            <w:color w:val="0F4786"/>
            <w:sz w:val="21"/>
            <w:szCs w:val="21"/>
            <w:u w:val="single"/>
          </w:rPr>
          <w:t>NRE 2000</w:t>
        </w:r>
      </w:hyperlink>
      <w:r w:rsidRPr="00306C45">
        <w:rPr>
          <w:rFonts w:ascii="Helvetica" w:eastAsia="Times New Roman" w:hAnsi="Helvetica" w:cs="Helvetica"/>
          <w:color w:val="333333"/>
          <w:sz w:val="21"/>
          <w:szCs w:val="21"/>
        </w:rPr>
        <w:t> or </w:t>
      </w:r>
      <w:hyperlink r:id="rId244" w:anchor="3535" w:history="1">
        <w:r w:rsidRPr="00306C45">
          <w:rPr>
            <w:rFonts w:ascii="Helvetica" w:eastAsia="Times New Roman" w:hAnsi="Helvetica" w:cs="Helvetica"/>
            <w:color w:val="0F4786"/>
            <w:sz w:val="21"/>
            <w:szCs w:val="21"/>
            <w:u w:val="single"/>
          </w:rPr>
          <w:t>3535</w:t>
        </w:r>
      </w:hyperlink>
      <w:r w:rsidRPr="00306C45">
        <w:rPr>
          <w:rFonts w:ascii="Helvetica" w:eastAsia="Times New Roman" w:hAnsi="Helvetica" w:cs="Helvetica"/>
          <w:color w:val="333333"/>
          <w:sz w:val="21"/>
          <w:szCs w:val="21"/>
        </w:rPr>
        <w:t>; open to juniors or higher; open only with consent of instructor. </w:t>
      </w:r>
      <w:proofErr w:type="spellStart"/>
      <w:r w:rsidRPr="00306C45">
        <w:rPr>
          <w:rFonts w:ascii="Helvetica" w:eastAsia="Times New Roman" w:hAnsi="Helvetica" w:cs="Helvetica"/>
          <w:i/>
          <w:iCs/>
          <w:color w:val="333333"/>
          <w:sz w:val="21"/>
          <w:szCs w:val="21"/>
        </w:rPr>
        <w:t>Civco</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The principles of quantitative remote sensing, image processing and pattern recognition will be studied. Computer-assisted data analysis techniques will be used.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lastRenderedPageBreak/>
        <w:t>NRE</w:t>
      </w:r>
      <w:r w:rsidRPr="00306C45">
        <w:rPr>
          <w:rFonts w:ascii="Helvetica" w:eastAsia="Times New Roman" w:hAnsi="Helvetica" w:cs="Helvetica"/>
          <w:color w:val="333333"/>
          <w:sz w:val="36"/>
          <w:szCs w:val="36"/>
        </w:rPr>
        <w:t xml:space="preserve"> 4544. Application of Surveying for Natural Resources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Two class periods and one 2-hour laboratory period. Fieldwork required. </w:t>
      </w:r>
      <w:r w:rsidRPr="00306C45">
        <w:rPr>
          <w:rFonts w:ascii="Helvetica" w:eastAsia="Times New Roman" w:hAnsi="Helvetica" w:cs="Helvetica"/>
          <w:i/>
          <w:iCs/>
          <w:color w:val="333333"/>
          <w:sz w:val="21"/>
          <w:szCs w:val="21"/>
        </w:rPr>
        <w:t>Meyer</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 xml:space="preserve">Use of </w:t>
      </w:r>
      <w:proofErr w:type="spellStart"/>
      <w:r w:rsidRPr="00306C45">
        <w:rPr>
          <w:rFonts w:ascii="Helvetica" w:eastAsia="Times New Roman" w:hAnsi="Helvetica" w:cs="Helvetica"/>
          <w:color w:val="333333"/>
          <w:sz w:val="21"/>
          <w:szCs w:val="21"/>
        </w:rPr>
        <w:t>optomechanical</w:t>
      </w:r>
      <w:proofErr w:type="spellEnd"/>
      <w:r w:rsidRPr="00306C45">
        <w:rPr>
          <w:rFonts w:ascii="Helvetica" w:eastAsia="Times New Roman" w:hAnsi="Helvetica" w:cs="Helvetica"/>
          <w:color w:val="333333"/>
          <w:sz w:val="21"/>
          <w:szCs w:val="21"/>
        </w:rPr>
        <w:t xml:space="preserve"> instruments (spirit levels and total stations) for high-accuracy land measurement, with applications to common problems in natural resource management such as transect layout. Students will learn to perform control surveys and to create detailed maps from the control surveys.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4545. Geodesy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Three lecture class periods. Prerequisite: </w:t>
      </w:r>
      <w:hyperlink r:id="rId245" w:anchor="2000" w:history="1">
        <w:r w:rsidRPr="00306C45">
          <w:rPr>
            <w:rFonts w:ascii="Helvetica" w:eastAsia="Times New Roman" w:hAnsi="Helvetica" w:cs="Helvetica"/>
            <w:color w:val="0F4786"/>
            <w:sz w:val="21"/>
            <w:szCs w:val="21"/>
            <w:u w:val="single"/>
          </w:rPr>
          <w:t>NRE 2000</w:t>
        </w:r>
      </w:hyperlink>
      <w:r w:rsidRPr="00306C45">
        <w:rPr>
          <w:rFonts w:ascii="Helvetica" w:eastAsia="Times New Roman" w:hAnsi="Helvetica" w:cs="Helvetica"/>
          <w:color w:val="333333"/>
          <w:sz w:val="21"/>
          <w:szCs w:val="21"/>
        </w:rPr>
        <w:t>. Recommended preparation: </w:t>
      </w:r>
      <w:hyperlink r:id="rId246" w:anchor="4544" w:history="1">
        <w:r w:rsidRPr="00306C45">
          <w:rPr>
            <w:rFonts w:ascii="Helvetica" w:eastAsia="Times New Roman" w:hAnsi="Helvetica" w:cs="Helvetica"/>
            <w:color w:val="0F4786"/>
            <w:sz w:val="21"/>
            <w:szCs w:val="21"/>
            <w:u w:val="single"/>
          </w:rPr>
          <w:t>NRE 4544</w:t>
        </w:r>
      </w:hyperlink>
      <w:r w:rsidRPr="00306C45">
        <w:rPr>
          <w:rFonts w:ascii="Helvetica" w:eastAsia="Times New Roman" w:hAnsi="Helvetica" w:cs="Helvetica"/>
          <w:color w:val="333333"/>
          <w:sz w:val="21"/>
          <w:szCs w:val="21"/>
        </w:rPr>
        <w:t>. </w:t>
      </w:r>
      <w:r w:rsidRPr="00306C45">
        <w:rPr>
          <w:rFonts w:ascii="Helvetica" w:eastAsia="Times New Roman" w:hAnsi="Helvetica" w:cs="Helvetica"/>
          <w:i/>
          <w:iCs/>
          <w:color w:val="333333"/>
          <w:sz w:val="21"/>
          <w:szCs w:val="21"/>
        </w:rPr>
        <w:t>Meyer</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 xml:space="preserve">Horizontal and vertical geodetic </w:t>
      </w:r>
      <w:proofErr w:type="spellStart"/>
      <w:r w:rsidRPr="00306C45">
        <w:rPr>
          <w:rFonts w:ascii="Helvetica" w:eastAsia="Times New Roman" w:hAnsi="Helvetica" w:cs="Helvetica"/>
          <w:color w:val="333333"/>
          <w:sz w:val="21"/>
          <w:szCs w:val="21"/>
        </w:rPr>
        <w:t>datums</w:t>
      </w:r>
      <w:proofErr w:type="spellEnd"/>
      <w:r w:rsidRPr="00306C45">
        <w:rPr>
          <w:rFonts w:ascii="Helvetica" w:eastAsia="Times New Roman" w:hAnsi="Helvetica" w:cs="Helvetica"/>
          <w:color w:val="333333"/>
          <w:sz w:val="21"/>
          <w:szCs w:val="21"/>
        </w:rPr>
        <w:t xml:space="preserve">, proper integration of spatial information collected in disparate </w:t>
      </w:r>
      <w:proofErr w:type="spellStart"/>
      <w:r w:rsidRPr="00306C45">
        <w:rPr>
          <w:rFonts w:ascii="Helvetica" w:eastAsia="Times New Roman" w:hAnsi="Helvetica" w:cs="Helvetica"/>
          <w:color w:val="333333"/>
          <w:sz w:val="21"/>
          <w:szCs w:val="21"/>
        </w:rPr>
        <w:t>datums</w:t>
      </w:r>
      <w:proofErr w:type="spellEnd"/>
      <w:r w:rsidRPr="00306C45">
        <w:rPr>
          <w:rFonts w:ascii="Helvetica" w:eastAsia="Times New Roman" w:hAnsi="Helvetica" w:cs="Helvetica"/>
          <w:color w:val="333333"/>
          <w:sz w:val="21"/>
          <w:szCs w:val="21"/>
        </w:rPr>
        <w:t xml:space="preserve">, distortions created by cartographic projections, and proper use of standard cartographic coordinate systems. Integration of observations from </w:t>
      </w:r>
      <w:proofErr w:type="spellStart"/>
      <w:r w:rsidRPr="00306C45">
        <w:rPr>
          <w:rFonts w:ascii="Helvetica" w:eastAsia="Times New Roman" w:hAnsi="Helvetica" w:cs="Helvetica"/>
          <w:color w:val="333333"/>
          <w:sz w:val="21"/>
          <w:szCs w:val="21"/>
        </w:rPr>
        <w:t>optomechanical</w:t>
      </w:r>
      <w:proofErr w:type="spellEnd"/>
      <w:r w:rsidRPr="00306C45">
        <w:rPr>
          <w:rFonts w:ascii="Helvetica" w:eastAsia="Times New Roman" w:hAnsi="Helvetica" w:cs="Helvetica"/>
          <w:color w:val="333333"/>
          <w:sz w:val="21"/>
          <w:szCs w:val="21"/>
        </w:rPr>
        <w:t xml:space="preserve"> instruments (such as total stations) with Global Navigation Satellite System observations.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4575. Natural Resource Applications of Geographic Information Systems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Four credits. Three class periods and one 2-hour laboratory. Prerequisite: Open to juniors or higher. </w:t>
      </w:r>
      <w:proofErr w:type="spellStart"/>
      <w:r w:rsidRPr="00306C45">
        <w:rPr>
          <w:rFonts w:ascii="Helvetica" w:eastAsia="Times New Roman" w:hAnsi="Helvetica" w:cs="Helvetica"/>
          <w:i/>
          <w:iCs/>
          <w:color w:val="333333"/>
          <w:sz w:val="21"/>
          <w:szCs w:val="21"/>
        </w:rPr>
        <w:t>Civco</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Principles and applications of computer-assisted spatial data analysis in natural resources management. Hypothetical and actual case studies of the use of geographic information systems (GIS) to solve natural resource problems will be discussed. Raster- and vector-oriented, microcomputer-based GIS software will be applied.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4601. Current Topics in Environmental and Natural Resources – Honors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Open only to juniors or higher; open only to Honors students. Not open to students who have completed </w:t>
      </w:r>
      <w:hyperlink r:id="rId247" w:anchor="4600" w:history="1">
        <w:r w:rsidRPr="00306C45">
          <w:rPr>
            <w:rFonts w:ascii="Helvetica" w:eastAsia="Times New Roman" w:hAnsi="Helvetica" w:cs="Helvetica"/>
            <w:color w:val="0F4786"/>
            <w:sz w:val="21"/>
            <w:szCs w:val="21"/>
            <w:u w:val="single"/>
          </w:rPr>
          <w:t>NRE 4600</w:t>
        </w:r>
      </w:hyperlink>
      <w:r w:rsidRPr="00306C45">
        <w:rPr>
          <w:rFonts w:ascii="Helvetica" w:eastAsia="Times New Roman" w:hAnsi="Helvetica" w:cs="Helvetica"/>
          <w:color w:val="333333"/>
          <w:sz w:val="21"/>
          <w:szCs w:val="21"/>
        </w:rPr>
        <w:t>. </w:t>
      </w:r>
      <w:proofErr w:type="spellStart"/>
      <w:r w:rsidRPr="00306C45">
        <w:rPr>
          <w:rFonts w:ascii="Helvetica" w:eastAsia="Times New Roman" w:hAnsi="Helvetica" w:cs="Helvetica"/>
          <w:i/>
          <w:iCs/>
          <w:color w:val="333333"/>
          <w:sz w:val="21"/>
          <w:szCs w:val="21"/>
        </w:rPr>
        <w:t>Volin</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An exploration of a diverse set of environmental and natural resource topics that will be examined using a continuum of applied-to-theoretical approaches. Each week, readings will introduce and familiarize students with a guest lecturer’s research and allow students to engage in an in-depth discussion with each lecturer prior to attending their seminar. Honors students will meet for an hour after each seminar and will include student-led discussion and presentations on the seminar research topic.</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4665. Natural Resources Modeling</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w:t>
      </w:r>
      <w:hyperlink r:id="rId248" w:anchor="1120Q" w:history="1">
        <w:r w:rsidRPr="00306C45">
          <w:rPr>
            <w:rFonts w:ascii="Helvetica" w:eastAsia="Times New Roman" w:hAnsi="Helvetica" w:cs="Helvetica"/>
            <w:color w:val="0F4786"/>
            <w:sz w:val="21"/>
            <w:szCs w:val="21"/>
            <w:u w:val="single"/>
          </w:rPr>
          <w:t>MATH 1120Q</w:t>
        </w:r>
      </w:hyperlink>
      <w:r w:rsidRPr="00306C45">
        <w:rPr>
          <w:rFonts w:ascii="Helvetica" w:eastAsia="Times New Roman" w:hAnsi="Helvetica" w:cs="Helvetica"/>
          <w:color w:val="333333"/>
          <w:sz w:val="21"/>
          <w:szCs w:val="21"/>
        </w:rPr>
        <w:t> or higher; open to juniors or higher; open only to natural resource majors except by consent. </w:t>
      </w:r>
      <w:r w:rsidRPr="00306C45">
        <w:rPr>
          <w:rFonts w:ascii="Helvetica" w:eastAsia="Times New Roman" w:hAnsi="Helvetica" w:cs="Helvetica"/>
          <w:i/>
          <w:iCs/>
          <w:color w:val="333333"/>
          <w:sz w:val="21"/>
          <w:szCs w:val="21"/>
        </w:rPr>
        <w:t>Clausen, Warner</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 xml:space="preserve">Applications of conservation of mass, energy and momentum in modeling natural resources systems. Defining systems; determining flows and storages; interactions and feedback mechanisms </w:t>
      </w:r>
      <w:r w:rsidRPr="00306C45">
        <w:rPr>
          <w:rFonts w:ascii="Helvetica" w:eastAsia="Times New Roman" w:hAnsi="Helvetica" w:cs="Helvetica"/>
          <w:color w:val="333333"/>
          <w:sz w:val="21"/>
          <w:szCs w:val="21"/>
        </w:rPr>
        <w:lastRenderedPageBreak/>
        <w:t>within systems. Problem oriented course including computer solutions using spreadsheets or modeling programs.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4689. Undergraduate Research in Natural Resources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Credits and hours by arrangement. May be repeated for credit for maximum of six credits. Prerequisite: Open to juniors or higher; open only with consent of instructor.</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Field or laboratory research performed by the advanced undergraduate student in an area of natural resources under the supervision of a NRE faculty member. A report and/or an oral presentation will be required at the end of the semester.</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4695. Special Topics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Credits and hours by arrangement. May be repeated for credit with a change of topic. Prerequisite: Open to juniors or higher; open only with consent of instructor.</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Topics and credits to be published prior to the registration period preceding the semester offerings.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4697W. Undergraduate Research Thesis in Natural Resources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Hours by arrangement. Prerequisite: Three credits of either </w:t>
      </w:r>
      <w:hyperlink r:id="rId249" w:anchor="3699" w:history="1">
        <w:r w:rsidRPr="00306C45">
          <w:rPr>
            <w:rFonts w:ascii="Helvetica" w:eastAsia="Times New Roman" w:hAnsi="Helvetica" w:cs="Helvetica"/>
            <w:color w:val="0F4786"/>
            <w:sz w:val="21"/>
            <w:szCs w:val="21"/>
            <w:u w:val="single"/>
          </w:rPr>
          <w:t>NRE 3699</w:t>
        </w:r>
      </w:hyperlink>
      <w:r w:rsidRPr="00306C45">
        <w:rPr>
          <w:rFonts w:ascii="Helvetica" w:eastAsia="Times New Roman" w:hAnsi="Helvetica" w:cs="Helvetica"/>
          <w:color w:val="333333"/>
          <w:sz w:val="21"/>
          <w:szCs w:val="21"/>
        </w:rPr>
        <w:t> or </w:t>
      </w:r>
      <w:hyperlink r:id="rId250" w:anchor="4689" w:history="1">
        <w:r w:rsidRPr="00306C45">
          <w:rPr>
            <w:rFonts w:ascii="Helvetica" w:eastAsia="Times New Roman" w:hAnsi="Helvetica" w:cs="Helvetica"/>
            <w:color w:val="0F4786"/>
            <w:sz w:val="21"/>
            <w:szCs w:val="21"/>
            <w:u w:val="single"/>
          </w:rPr>
          <w:t>4689</w:t>
        </w:r>
      </w:hyperlink>
      <w:r w:rsidRPr="00306C45">
        <w:rPr>
          <w:rFonts w:ascii="Helvetica" w:eastAsia="Times New Roman" w:hAnsi="Helvetica" w:cs="Helvetica"/>
          <w:color w:val="333333"/>
          <w:sz w:val="21"/>
          <w:szCs w:val="21"/>
        </w:rPr>
        <w:t>, which may be taken concurrently; </w:t>
      </w:r>
      <w:hyperlink r:id="rId251" w:anchor="1010" w:history="1">
        <w:r w:rsidRPr="00306C45">
          <w:rPr>
            <w:rFonts w:ascii="Helvetica" w:eastAsia="Times New Roman" w:hAnsi="Helvetica" w:cs="Helvetica"/>
            <w:color w:val="0F4786"/>
            <w:sz w:val="21"/>
            <w:szCs w:val="21"/>
            <w:u w:val="single"/>
          </w:rPr>
          <w:t>ENGL 1010</w:t>
        </w:r>
      </w:hyperlink>
      <w:r w:rsidRPr="00306C45">
        <w:rPr>
          <w:rFonts w:ascii="Helvetica" w:eastAsia="Times New Roman" w:hAnsi="Helvetica" w:cs="Helvetica"/>
          <w:color w:val="333333"/>
          <w:sz w:val="21"/>
          <w:szCs w:val="21"/>
        </w:rPr>
        <w:t> or </w:t>
      </w:r>
      <w:hyperlink r:id="rId252" w:anchor="1011" w:history="1">
        <w:r w:rsidRPr="00306C45">
          <w:rPr>
            <w:rFonts w:ascii="Helvetica" w:eastAsia="Times New Roman" w:hAnsi="Helvetica" w:cs="Helvetica"/>
            <w:color w:val="0F4786"/>
            <w:sz w:val="21"/>
            <w:szCs w:val="21"/>
            <w:u w:val="single"/>
          </w:rPr>
          <w:t>1011</w:t>
        </w:r>
      </w:hyperlink>
      <w:r w:rsidRPr="00306C45">
        <w:rPr>
          <w:rFonts w:ascii="Helvetica" w:eastAsia="Times New Roman" w:hAnsi="Helvetica" w:cs="Helvetica"/>
          <w:color w:val="333333"/>
          <w:sz w:val="21"/>
          <w:szCs w:val="21"/>
        </w:rPr>
        <w:t> or </w:t>
      </w:r>
      <w:hyperlink r:id="rId253" w:anchor="2011" w:history="1">
        <w:r w:rsidRPr="00306C45">
          <w:rPr>
            <w:rFonts w:ascii="Helvetica" w:eastAsia="Times New Roman" w:hAnsi="Helvetica" w:cs="Helvetica"/>
            <w:color w:val="0F4786"/>
            <w:sz w:val="21"/>
            <w:szCs w:val="21"/>
            <w:u w:val="single"/>
          </w:rPr>
          <w:t>2011</w:t>
        </w:r>
      </w:hyperlink>
      <w:r w:rsidRPr="00306C45">
        <w:rPr>
          <w:rFonts w:ascii="Helvetica" w:eastAsia="Times New Roman" w:hAnsi="Helvetica" w:cs="Helvetica"/>
          <w:color w:val="333333"/>
          <w:sz w:val="21"/>
          <w:szCs w:val="21"/>
        </w:rPr>
        <w:t>; open to juniors or higher; open only with consent of instructor.</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Writing of a formal thesis based on independent research conducted by the student. Thesis proposal and final thesis must follow guidelines developed by the Department; and be submitted to, and approved by, a department review committee.</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NRE</w:t>
      </w:r>
      <w:r w:rsidRPr="00306C45">
        <w:rPr>
          <w:rFonts w:ascii="Helvetica" w:eastAsia="Times New Roman" w:hAnsi="Helvetica" w:cs="Helvetica"/>
          <w:color w:val="333333"/>
          <w:sz w:val="36"/>
          <w:szCs w:val="36"/>
        </w:rPr>
        <w:t xml:space="preserve"> 4998. Variable Topics</w:t>
      </w:r>
    </w:p>
    <w:p w:rsid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1-6 credits. With a change of topic, may be repeated for credit. Prerequisites and recommended preparation vary.</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NUSC </w:t>
      </w:r>
      <w:r w:rsidRPr="00306C45">
        <w:rPr>
          <w:rFonts w:ascii="Helvetica" w:eastAsia="Times New Roman" w:hAnsi="Helvetica" w:cs="Helvetica"/>
          <w:color w:val="333333"/>
          <w:sz w:val="36"/>
          <w:szCs w:val="36"/>
        </w:rPr>
        <w:t>1167. Food, Culture and Society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w:t>
      </w:r>
    </w:p>
    <w:p w:rsid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Social, cultural, and economic factors affecting food intake and nutritional status. Includes contemporary topics such as world food problems, hunger in the United States, dieting and eating disorders, health foods and vegetarianism. CA 4-INT.</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NUSC </w:t>
      </w:r>
      <w:r w:rsidRPr="00306C45">
        <w:rPr>
          <w:rFonts w:ascii="Helvetica" w:eastAsia="Times New Roman" w:hAnsi="Helvetica" w:cs="Helvetica"/>
          <w:color w:val="333333"/>
          <w:sz w:val="36"/>
          <w:szCs w:val="36"/>
        </w:rPr>
        <w:t>3230. Community Nutrition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(Also offered as </w:t>
      </w:r>
      <w:hyperlink r:id="rId254" w:anchor="3230" w:history="1">
        <w:r w:rsidRPr="00306C45">
          <w:rPr>
            <w:rFonts w:ascii="Helvetica" w:eastAsia="Times New Roman" w:hAnsi="Helvetica" w:cs="Helvetica"/>
            <w:color w:val="0F4786"/>
            <w:sz w:val="21"/>
            <w:szCs w:val="21"/>
            <w:u w:val="single"/>
          </w:rPr>
          <w:t>DIET 3230</w:t>
        </w:r>
      </w:hyperlink>
      <w:r w:rsidRPr="00306C45">
        <w:rPr>
          <w:rFonts w:ascii="Helvetica" w:eastAsia="Times New Roman" w:hAnsi="Helvetica" w:cs="Helvetica"/>
          <w:color w:val="333333"/>
          <w:sz w:val="21"/>
          <w:szCs w:val="21"/>
        </w:rPr>
        <w:t>). Three credits. Prerequisite: </w:t>
      </w:r>
      <w:hyperlink r:id="rId255" w:anchor="2200" w:history="1">
        <w:r w:rsidRPr="00306C45">
          <w:rPr>
            <w:rFonts w:ascii="Helvetica" w:eastAsia="Times New Roman" w:hAnsi="Helvetica" w:cs="Helvetica"/>
            <w:color w:val="0F4786"/>
            <w:sz w:val="21"/>
            <w:szCs w:val="21"/>
            <w:u w:val="single"/>
          </w:rPr>
          <w:t>NUSC 2200</w:t>
        </w:r>
      </w:hyperlink>
      <w:r w:rsidRPr="00306C45">
        <w:rPr>
          <w:rFonts w:ascii="Helvetica" w:eastAsia="Times New Roman" w:hAnsi="Helvetica" w:cs="Helvetica"/>
          <w:color w:val="333333"/>
          <w:sz w:val="21"/>
          <w:szCs w:val="21"/>
        </w:rPr>
        <w:t>; open to Dietetic majors, NUSC majors, and AHS majors; juniors or higher, others by consent. Not open to students who have passed NUSC 3267.</w:t>
      </w:r>
    </w:p>
    <w:p w:rsid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lastRenderedPageBreak/>
        <w:t>Role of community structure, agencies, and resources in community health relating to nutrition.</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PVS </w:t>
      </w:r>
      <w:r w:rsidRPr="00306C45">
        <w:rPr>
          <w:rFonts w:ascii="Helvetica" w:eastAsia="Times New Roman" w:hAnsi="Helvetica" w:cs="Helvetica"/>
          <w:color w:val="333333"/>
          <w:sz w:val="36"/>
          <w:szCs w:val="36"/>
        </w:rPr>
        <w:t>1000. Biomedical Issues in Pathobiology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Two credits. </w:t>
      </w:r>
      <w:proofErr w:type="spellStart"/>
      <w:r w:rsidRPr="00306C45">
        <w:rPr>
          <w:rFonts w:ascii="Helvetica" w:eastAsia="Times New Roman" w:hAnsi="Helvetica" w:cs="Helvetica"/>
          <w:i/>
          <w:iCs/>
          <w:color w:val="333333"/>
          <w:sz w:val="21"/>
          <w:szCs w:val="21"/>
        </w:rPr>
        <w:t>Bushmich</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This introductory course focuses on current global issues of health and disease to describe fundamental topics in pathobiology. Global biomedical concerns regarding infectious diseases, population, cancer, biotechnology and environmental health will be addressed. Course content will provide examples of the impact of veterinary and human pathology on world health issues.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PVS</w:t>
      </w:r>
      <w:r w:rsidRPr="00306C45">
        <w:rPr>
          <w:rFonts w:ascii="Helvetica" w:eastAsia="Times New Roman" w:hAnsi="Helvetica" w:cs="Helvetica"/>
          <w:color w:val="333333"/>
          <w:sz w:val="36"/>
          <w:szCs w:val="36"/>
        </w:rPr>
        <w:t xml:space="preserve"> 2095. Special Topics Lecture</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Credits, prerequisites, and hours as determined by the Senate Curricula and Courses Committee. May be repeated for credit with a change in topic.</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PVS</w:t>
      </w:r>
      <w:r w:rsidRPr="00306C45">
        <w:rPr>
          <w:rFonts w:ascii="Helvetica" w:eastAsia="Times New Roman" w:hAnsi="Helvetica" w:cs="Helvetica"/>
          <w:color w:val="333333"/>
          <w:sz w:val="36"/>
          <w:szCs w:val="36"/>
        </w:rPr>
        <w:t xml:space="preserve"> 2100. Anatomy and Physiology of Animals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Four credits. Prerequisite: </w:t>
      </w:r>
      <w:hyperlink r:id="rId256" w:anchor="1107" w:history="1">
        <w:r w:rsidRPr="00306C45">
          <w:rPr>
            <w:rFonts w:ascii="Helvetica" w:eastAsia="Times New Roman" w:hAnsi="Helvetica" w:cs="Helvetica"/>
            <w:color w:val="0F4786"/>
            <w:sz w:val="21"/>
            <w:szCs w:val="21"/>
            <w:u w:val="single"/>
          </w:rPr>
          <w:t>BIOL 1107</w:t>
        </w:r>
      </w:hyperlink>
      <w:r w:rsidRPr="00306C45">
        <w:rPr>
          <w:rFonts w:ascii="Helvetica" w:eastAsia="Times New Roman" w:hAnsi="Helvetica" w:cs="Helvetica"/>
          <w:color w:val="333333"/>
          <w:sz w:val="21"/>
          <w:szCs w:val="21"/>
        </w:rPr>
        <w:t> or equivalent. Three class periods and one 2-hour discussion/laboratory period. </w:t>
      </w:r>
      <w:r w:rsidRPr="00306C45">
        <w:rPr>
          <w:rFonts w:ascii="Helvetica" w:eastAsia="Times New Roman" w:hAnsi="Helvetica" w:cs="Helvetica"/>
          <w:i/>
          <w:iCs/>
          <w:color w:val="333333"/>
          <w:sz w:val="21"/>
          <w:szCs w:val="21"/>
        </w:rPr>
        <w:t>Smyth</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 study of the anatomy and physiology of animals with reference to pathological changes of the component parts of the body. A fee of $50 is charged for this course.</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PVS</w:t>
      </w:r>
      <w:r w:rsidRPr="00306C45">
        <w:rPr>
          <w:rFonts w:ascii="Helvetica" w:eastAsia="Times New Roman" w:hAnsi="Helvetica" w:cs="Helvetica"/>
          <w:color w:val="333333"/>
          <w:sz w:val="36"/>
          <w:szCs w:val="36"/>
        </w:rPr>
        <w:t xml:space="preserve"> 2301. Health and Disease Management of Animals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w:t>
      </w:r>
      <w:hyperlink r:id="rId257" w:anchor="2100" w:history="1">
        <w:r w:rsidRPr="00306C45">
          <w:rPr>
            <w:rFonts w:ascii="Helvetica" w:eastAsia="Times New Roman" w:hAnsi="Helvetica" w:cs="Helvetica"/>
            <w:color w:val="0F4786"/>
            <w:sz w:val="21"/>
            <w:szCs w:val="21"/>
            <w:u w:val="single"/>
          </w:rPr>
          <w:t>PVS 2100</w:t>
        </w:r>
      </w:hyperlink>
      <w:r w:rsidRPr="00306C45">
        <w:rPr>
          <w:rFonts w:ascii="Helvetica" w:eastAsia="Times New Roman" w:hAnsi="Helvetica" w:cs="Helvetica"/>
          <w:color w:val="333333"/>
          <w:sz w:val="21"/>
          <w:szCs w:val="21"/>
        </w:rPr>
        <w:t>. </w:t>
      </w:r>
      <w:proofErr w:type="spellStart"/>
      <w:r w:rsidRPr="00306C45">
        <w:rPr>
          <w:rFonts w:ascii="Helvetica" w:eastAsia="Times New Roman" w:hAnsi="Helvetica" w:cs="Helvetica"/>
          <w:i/>
          <w:iCs/>
          <w:color w:val="333333"/>
          <w:sz w:val="21"/>
          <w:szCs w:val="21"/>
        </w:rPr>
        <w:t>Bushmich</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Designed for students who plan to own and work with domestic animals. Its purpose is to develop student competence in disease management and to foster an intelligent working relationship with their veterinarian. The course will cover a systematic study of infectious and noninfectious diseases of domestic animals from the standpoint of economy and public health.</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PVS</w:t>
      </w:r>
      <w:r w:rsidRPr="00306C45">
        <w:rPr>
          <w:rFonts w:ascii="Helvetica" w:eastAsia="Times New Roman" w:hAnsi="Helvetica" w:cs="Helvetica"/>
          <w:color w:val="333333"/>
          <w:sz w:val="36"/>
          <w:szCs w:val="36"/>
        </w:rPr>
        <w:t xml:space="preserve"> 3093. Foreign Studies in Pathobiology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Credits and hours by arrangement, up to 15 credits. Prerequisite: open only with instructor consent. May be repeated for credit.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Special topics taken in a foreign study program.</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PVS</w:t>
      </w:r>
      <w:r w:rsidRPr="00306C45">
        <w:rPr>
          <w:rFonts w:ascii="Helvetica" w:eastAsia="Times New Roman" w:hAnsi="Helvetica" w:cs="Helvetica"/>
          <w:color w:val="333333"/>
          <w:sz w:val="36"/>
          <w:szCs w:val="36"/>
        </w:rPr>
        <w:t xml:space="preserve"> 3094W. Seminar</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Two credits. One class period. Prerequisite: </w:t>
      </w:r>
      <w:hyperlink r:id="rId258" w:anchor="1010" w:history="1">
        <w:r w:rsidRPr="00306C45">
          <w:rPr>
            <w:rFonts w:ascii="Helvetica" w:eastAsia="Times New Roman" w:hAnsi="Helvetica" w:cs="Helvetica"/>
            <w:color w:val="0F4786"/>
            <w:sz w:val="21"/>
            <w:szCs w:val="21"/>
            <w:u w:val="single"/>
          </w:rPr>
          <w:t>ENGL 1010</w:t>
        </w:r>
      </w:hyperlink>
      <w:r w:rsidRPr="00306C45">
        <w:rPr>
          <w:rFonts w:ascii="Helvetica" w:eastAsia="Times New Roman" w:hAnsi="Helvetica" w:cs="Helvetica"/>
          <w:color w:val="333333"/>
          <w:sz w:val="21"/>
          <w:szCs w:val="21"/>
        </w:rPr>
        <w:t> or </w:t>
      </w:r>
      <w:hyperlink r:id="rId259" w:anchor="1011" w:history="1">
        <w:r w:rsidRPr="00306C45">
          <w:rPr>
            <w:rFonts w:ascii="Helvetica" w:eastAsia="Times New Roman" w:hAnsi="Helvetica" w:cs="Helvetica"/>
            <w:color w:val="0F4786"/>
            <w:sz w:val="21"/>
            <w:szCs w:val="21"/>
            <w:u w:val="single"/>
          </w:rPr>
          <w:t>1011</w:t>
        </w:r>
      </w:hyperlink>
      <w:r w:rsidRPr="00306C45">
        <w:rPr>
          <w:rFonts w:ascii="Helvetica" w:eastAsia="Times New Roman" w:hAnsi="Helvetica" w:cs="Helvetica"/>
          <w:color w:val="333333"/>
          <w:sz w:val="21"/>
          <w:szCs w:val="21"/>
        </w:rPr>
        <w:t> or </w:t>
      </w:r>
      <w:hyperlink r:id="rId260" w:anchor="2011" w:history="1">
        <w:r w:rsidRPr="00306C45">
          <w:rPr>
            <w:rFonts w:ascii="Helvetica" w:eastAsia="Times New Roman" w:hAnsi="Helvetica" w:cs="Helvetica"/>
            <w:color w:val="0F4786"/>
            <w:sz w:val="21"/>
            <w:szCs w:val="21"/>
            <w:u w:val="single"/>
          </w:rPr>
          <w:t>2011</w:t>
        </w:r>
      </w:hyperlink>
      <w:r w:rsidRPr="00306C45">
        <w:rPr>
          <w:rFonts w:ascii="Helvetica" w:eastAsia="Times New Roman" w:hAnsi="Helvetica" w:cs="Helvetica"/>
          <w:color w:val="333333"/>
          <w:sz w:val="21"/>
          <w:szCs w:val="21"/>
        </w:rPr>
        <w:t>; open only with consent of instructor. Majors may take this course in each semester of the senior year. May be repeated for credit. </w:t>
      </w:r>
      <w:r w:rsidRPr="00306C45">
        <w:rPr>
          <w:rFonts w:ascii="Helvetica" w:eastAsia="Times New Roman" w:hAnsi="Helvetica" w:cs="Helvetica"/>
          <w:i/>
          <w:iCs/>
          <w:color w:val="333333"/>
          <w:sz w:val="21"/>
          <w:szCs w:val="21"/>
        </w:rPr>
        <w:t>Khan</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PVS</w:t>
      </w:r>
      <w:r w:rsidRPr="00306C45">
        <w:rPr>
          <w:rFonts w:ascii="Helvetica" w:eastAsia="Times New Roman" w:hAnsi="Helvetica" w:cs="Helvetica"/>
          <w:color w:val="333333"/>
          <w:sz w:val="36"/>
          <w:szCs w:val="36"/>
        </w:rPr>
        <w:t xml:space="preserve"> 3095. Special Topics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Credits and hours by arrangement. May be repeated for credit with a change of topic. Open only with consent of instructor.</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lastRenderedPageBreak/>
        <w:t>Topics and credits to be published prior to the registration period preceding the semester offerings.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PVS</w:t>
      </w:r>
      <w:r w:rsidRPr="00306C45">
        <w:rPr>
          <w:rFonts w:ascii="Helvetica" w:eastAsia="Times New Roman" w:hAnsi="Helvetica" w:cs="Helvetica"/>
          <w:color w:val="333333"/>
          <w:sz w:val="36"/>
          <w:szCs w:val="36"/>
        </w:rPr>
        <w:t xml:space="preserve"> 3099. Independent Study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Credits and laboratory periods by arrangement. May be repeated for credit.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Special problems in connection with departmental research programs and diagnostic procedures for diseases of animals. Some suggested topics are histopathologic laboratory procedures, clinical hematology, diagnostic bacteriology, and diagnostic parasitology.</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PVS</w:t>
      </w:r>
      <w:r w:rsidRPr="00306C45">
        <w:rPr>
          <w:rFonts w:ascii="Helvetica" w:eastAsia="Times New Roman" w:hAnsi="Helvetica" w:cs="Helvetica"/>
          <w:color w:val="333333"/>
          <w:sz w:val="36"/>
          <w:szCs w:val="36"/>
        </w:rPr>
        <w:t xml:space="preserve"> 3100. Histologic Structure and Function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Four credits. Three class periods and one 2-hour laboratory. Prerequisite: Open to juniors or higher; open only with consent of instructor. Recommended preparation: </w:t>
      </w:r>
      <w:hyperlink r:id="rId261" w:anchor="2100" w:history="1">
        <w:r w:rsidRPr="00306C45">
          <w:rPr>
            <w:rFonts w:ascii="Helvetica" w:eastAsia="Times New Roman" w:hAnsi="Helvetica" w:cs="Helvetica"/>
            <w:color w:val="0F4786"/>
            <w:sz w:val="21"/>
            <w:szCs w:val="21"/>
            <w:u w:val="single"/>
          </w:rPr>
          <w:t>PVS 2100</w:t>
        </w:r>
      </w:hyperlink>
      <w:r w:rsidRPr="00306C45">
        <w:rPr>
          <w:rFonts w:ascii="Helvetica" w:eastAsia="Times New Roman" w:hAnsi="Helvetica" w:cs="Helvetica"/>
          <w:color w:val="333333"/>
          <w:sz w:val="21"/>
          <w:szCs w:val="21"/>
        </w:rPr>
        <w:t> or </w:t>
      </w:r>
      <w:hyperlink r:id="rId262" w:anchor="2264" w:history="1">
        <w:r w:rsidRPr="00306C45">
          <w:rPr>
            <w:rFonts w:ascii="Helvetica" w:eastAsia="Times New Roman" w:hAnsi="Helvetica" w:cs="Helvetica"/>
            <w:color w:val="0F4786"/>
            <w:sz w:val="21"/>
            <w:szCs w:val="21"/>
            <w:u w:val="single"/>
          </w:rPr>
          <w:t>PNB 2264</w:t>
        </w:r>
      </w:hyperlink>
      <w:r w:rsidRPr="00306C45">
        <w:rPr>
          <w:rFonts w:ascii="Helvetica" w:eastAsia="Times New Roman" w:hAnsi="Helvetica" w:cs="Helvetica"/>
          <w:color w:val="333333"/>
          <w:sz w:val="21"/>
          <w:szCs w:val="21"/>
        </w:rPr>
        <w:t>–</w:t>
      </w:r>
      <w:hyperlink r:id="rId263" w:anchor="2265" w:history="1">
        <w:r w:rsidRPr="00306C45">
          <w:rPr>
            <w:rFonts w:ascii="Helvetica" w:eastAsia="Times New Roman" w:hAnsi="Helvetica" w:cs="Helvetica"/>
            <w:color w:val="0F4786"/>
            <w:sz w:val="21"/>
            <w:szCs w:val="21"/>
            <w:u w:val="single"/>
          </w:rPr>
          <w:t>2265</w:t>
        </w:r>
      </w:hyperlink>
      <w:r w:rsidRPr="00306C45">
        <w:rPr>
          <w:rFonts w:ascii="Helvetica" w:eastAsia="Times New Roman" w:hAnsi="Helvetica" w:cs="Helvetica"/>
          <w:color w:val="333333"/>
          <w:sz w:val="21"/>
          <w:szCs w:val="21"/>
        </w:rPr>
        <w:t> or </w:t>
      </w:r>
      <w:hyperlink r:id="rId264" w:anchor="2274" w:history="1">
        <w:r w:rsidRPr="00306C45">
          <w:rPr>
            <w:rFonts w:ascii="Helvetica" w:eastAsia="Times New Roman" w:hAnsi="Helvetica" w:cs="Helvetica"/>
            <w:color w:val="0F4786"/>
            <w:sz w:val="21"/>
            <w:szCs w:val="21"/>
            <w:u w:val="single"/>
          </w:rPr>
          <w:t>PNB 2274</w:t>
        </w:r>
      </w:hyperlink>
      <w:r w:rsidRPr="00306C45">
        <w:rPr>
          <w:rFonts w:ascii="Helvetica" w:eastAsia="Times New Roman" w:hAnsi="Helvetica" w:cs="Helvetica"/>
          <w:color w:val="333333"/>
          <w:sz w:val="21"/>
          <w:szCs w:val="21"/>
        </w:rPr>
        <w:t>–</w:t>
      </w:r>
      <w:hyperlink r:id="rId265" w:anchor="2275" w:history="1">
        <w:r w:rsidRPr="00306C45">
          <w:rPr>
            <w:rFonts w:ascii="Helvetica" w:eastAsia="Times New Roman" w:hAnsi="Helvetica" w:cs="Helvetica"/>
            <w:color w:val="0F4786"/>
            <w:sz w:val="21"/>
            <w:szCs w:val="21"/>
            <w:u w:val="single"/>
          </w:rPr>
          <w:t>2275</w:t>
        </w:r>
      </w:hyperlink>
      <w:r w:rsidRPr="00306C45">
        <w:rPr>
          <w:rFonts w:ascii="Helvetica" w:eastAsia="Times New Roman" w:hAnsi="Helvetica" w:cs="Helvetica"/>
          <w:color w:val="333333"/>
          <w:sz w:val="21"/>
          <w:szCs w:val="21"/>
        </w:rPr>
        <w:t> or an equivalent course in vertebrate anatomy and physiology. </w:t>
      </w:r>
      <w:r w:rsidRPr="00306C45">
        <w:rPr>
          <w:rFonts w:ascii="Helvetica" w:eastAsia="Times New Roman" w:hAnsi="Helvetica" w:cs="Helvetica"/>
          <w:i/>
          <w:iCs/>
          <w:color w:val="333333"/>
          <w:sz w:val="21"/>
          <w:szCs w:val="21"/>
        </w:rPr>
        <w:t>Burns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Designed for students in biologic, paramedical and animal sciences, its purpose is to integrate histologic and cellular structure with function, utilizing human tissues and those from other vertebrates.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PVS</w:t>
      </w:r>
      <w:r w:rsidRPr="00306C45">
        <w:rPr>
          <w:rFonts w:ascii="Helvetica" w:eastAsia="Times New Roman" w:hAnsi="Helvetica" w:cs="Helvetica"/>
          <w:color w:val="333333"/>
          <w:sz w:val="36"/>
          <w:szCs w:val="36"/>
        </w:rPr>
        <w:t xml:space="preserve"> 3201. Principles of Animal Virology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Open to juniors or higher. </w:t>
      </w:r>
      <w:proofErr w:type="spellStart"/>
      <w:r w:rsidRPr="00306C45">
        <w:rPr>
          <w:rFonts w:ascii="Helvetica" w:eastAsia="Times New Roman" w:hAnsi="Helvetica" w:cs="Helvetica"/>
          <w:i/>
          <w:iCs/>
          <w:color w:val="333333"/>
          <w:sz w:val="21"/>
          <w:szCs w:val="21"/>
        </w:rPr>
        <w:t>Garmendia</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Structure and classification of viruses, cultivation and multiplication, pathogenesis and epidemiology of viral infections, host response, oncogenic viruses, immunization against, and laboratory diagnosis of viral diseases.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PVS</w:t>
      </w:r>
      <w:r w:rsidRPr="00306C45">
        <w:rPr>
          <w:rFonts w:ascii="Helvetica" w:eastAsia="Times New Roman" w:hAnsi="Helvetica" w:cs="Helvetica"/>
          <w:color w:val="333333"/>
          <w:sz w:val="36"/>
          <w:szCs w:val="36"/>
        </w:rPr>
        <w:t xml:space="preserve"> 3201W. Principles of Animal Virology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Prerequisite: </w:t>
      </w:r>
      <w:hyperlink r:id="rId266" w:anchor="1010" w:history="1">
        <w:r w:rsidRPr="00306C45">
          <w:rPr>
            <w:rFonts w:ascii="Helvetica" w:eastAsia="Times New Roman" w:hAnsi="Helvetica" w:cs="Helvetica"/>
            <w:color w:val="0F4786"/>
            <w:sz w:val="21"/>
            <w:szCs w:val="21"/>
            <w:u w:val="single"/>
          </w:rPr>
          <w:t>ENGL 1010</w:t>
        </w:r>
      </w:hyperlink>
      <w:r w:rsidRPr="00306C45">
        <w:rPr>
          <w:rFonts w:ascii="Helvetica" w:eastAsia="Times New Roman" w:hAnsi="Helvetica" w:cs="Helvetica"/>
          <w:color w:val="333333"/>
          <w:sz w:val="21"/>
          <w:szCs w:val="21"/>
        </w:rPr>
        <w:t> or </w:t>
      </w:r>
      <w:hyperlink r:id="rId267" w:anchor="1011" w:history="1">
        <w:r w:rsidRPr="00306C45">
          <w:rPr>
            <w:rFonts w:ascii="Helvetica" w:eastAsia="Times New Roman" w:hAnsi="Helvetica" w:cs="Helvetica"/>
            <w:color w:val="0F4786"/>
            <w:sz w:val="21"/>
            <w:szCs w:val="21"/>
            <w:u w:val="single"/>
          </w:rPr>
          <w:t>1011</w:t>
        </w:r>
      </w:hyperlink>
      <w:r w:rsidRPr="00306C45">
        <w:rPr>
          <w:rFonts w:ascii="Helvetica" w:eastAsia="Times New Roman" w:hAnsi="Helvetica" w:cs="Helvetica"/>
          <w:color w:val="333333"/>
          <w:sz w:val="21"/>
          <w:szCs w:val="21"/>
        </w:rPr>
        <w:t> or </w:t>
      </w:r>
      <w:hyperlink r:id="rId268" w:anchor="2011" w:history="1">
        <w:r w:rsidRPr="00306C45">
          <w:rPr>
            <w:rFonts w:ascii="Helvetica" w:eastAsia="Times New Roman" w:hAnsi="Helvetica" w:cs="Helvetica"/>
            <w:color w:val="0F4786"/>
            <w:sz w:val="21"/>
            <w:szCs w:val="21"/>
            <w:u w:val="single"/>
          </w:rPr>
          <w:t>2011</w:t>
        </w:r>
      </w:hyperlink>
      <w:r w:rsidRPr="00306C45">
        <w:rPr>
          <w:rFonts w:ascii="Helvetica" w:eastAsia="Times New Roman" w:hAnsi="Helvetica" w:cs="Helvetica"/>
          <w:color w:val="333333"/>
          <w:sz w:val="21"/>
          <w:szCs w:val="21"/>
        </w:rPr>
        <w:t>; open to juniors or higher.</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PVS</w:t>
      </w:r>
      <w:r w:rsidRPr="00306C45">
        <w:rPr>
          <w:rFonts w:ascii="Helvetica" w:eastAsia="Times New Roman" w:hAnsi="Helvetica" w:cs="Helvetica"/>
          <w:color w:val="333333"/>
          <w:sz w:val="36"/>
          <w:szCs w:val="36"/>
        </w:rPr>
        <w:t xml:space="preserve"> 3341. Pathobiology of the Avian Species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Open to juniors or higher. </w:t>
      </w:r>
      <w:r w:rsidRPr="00306C45">
        <w:rPr>
          <w:rFonts w:ascii="Helvetica" w:eastAsia="Times New Roman" w:hAnsi="Helvetica" w:cs="Helvetica"/>
          <w:i/>
          <w:iCs/>
          <w:color w:val="333333"/>
          <w:sz w:val="21"/>
          <w:szCs w:val="21"/>
        </w:rPr>
        <w:t>Khan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 systematic study of metabolic, nutritional, genetic, and infectious diseases of commercial poultry, avian wildlife, and caged pet birds. Emphasis is placed upon diagnosis and disease prevention. For each system of the body, pertinent anatomy, physiology, histology, pathology, and histopathology will be discussed.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PVS</w:t>
      </w:r>
      <w:r w:rsidRPr="00306C45">
        <w:rPr>
          <w:rFonts w:ascii="Helvetica" w:eastAsia="Times New Roman" w:hAnsi="Helvetica" w:cs="Helvetica"/>
          <w:color w:val="333333"/>
          <w:sz w:val="36"/>
          <w:szCs w:val="36"/>
        </w:rPr>
        <w:t xml:space="preserve"> 3501. Diagnostic Techniques for the Biomedical Sciences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Two credits. One 1-hour lecture and one 3-hour laboratory. Prerequisite: Open to juniors or higher; instructor consent required; open only to students who have declared the Agricultural Biotechnology minor and passed MCB 3414. Recommended preparation: </w:t>
      </w:r>
      <w:hyperlink r:id="rId269" w:anchor="2000" w:history="1">
        <w:r w:rsidRPr="00306C45">
          <w:rPr>
            <w:rFonts w:ascii="Helvetica" w:eastAsia="Times New Roman" w:hAnsi="Helvetica" w:cs="Helvetica"/>
            <w:color w:val="0F4786"/>
            <w:sz w:val="21"/>
            <w:szCs w:val="21"/>
            <w:u w:val="single"/>
          </w:rPr>
          <w:t>MCB 2000</w:t>
        </w:r>
      </w:hyperlink>
      <w:r w:rsidRPr="00306C45">
        <w:rPr>
          <w:rFonts w:ascii="Helvetica" w:eastAsia="Times New Roman" w:hAnsi="Helvetica" w:cs="Helvetica"/>
          <w:color w:val="333333"/>
          <w:sz w:val="21"/>
          <w:szCs w:val="21"/>
        </w:rPr>
        <w:t>. </w:t>
      </w:r>
      <w:proofErr w:type="spellStart"/>
      <w:r w:rsidRPr="00306C45">
        <w:rPr>
          <w:rFonts w:ascii="Helvetica" w:eastAsia="Times New Roman" w:hAnsi="Helvetica" w:cs="Helvetica"/>
          <w:i/>
          <w:iCs/>
          <w:color w:val="333333"/>
          <w:sz w:val="21"/>
          <w:szCs w:val="21"/>
        </w:rPr>
        <w:t>Risatti</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Theoretical basis and practical exposure to modern laboratory methods used in the biomedical sciences for disease diagnosis.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lastRenderedPageBreak/>
        <w:t>PVS</w:t>
      </w:r>
      <w:r w:rsidRPr="00306C45">
        <w:rPr>
          <w:rFonts w:ascii="Helvetica" w:eastAsia="Times New Roman" w:hAnsi="Helvetica" w:cs="Helvetica"/>
          <w:color w:val="333333"/>
          <w:sz w:val="36"/>
          <w:szCs w:val="36"/>
        </w:rPr>
        <w:t xml:space="preserve"> 3700. Emerging Infectious Diseases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w:t>
      </w:r>
      <w:proofErr w:type="spellStart"/>
      <w:r w:rsidRPr="00306C45">
        <w:rPr>
          <w:rFonts w:ascii="Helvetica" w:eastAsia="Times New Roman" w:hAnsi="Helvetica" w:cs="Helvetica"/>
          <w:i/>
          <w:iCs/>
          <w:color w:val="333333"/>
          <w:sz w:val="21"/>
          <w:szCs w:val="21"/>
        </w:rPr>
        <w:t>Szczepanek</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Mechanisms of emergence that different pathogens have used to cause disease in new hosts.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PVS</w:t>
      </w:r>
      <w:r w:rsidRPr="00306C45">
        <w:rPr>
          <w:rFonts w:ascii="Helvetica" w:eastAsia="Times New Roman" w:hAnsi="Helvetica" w:cs="Helvetica"/>
          <w:color w:val="333333"/>
          <w:sz w:val="36"/>
          <w:szCs w:val="36"/>
        </w:rPr>
        <w:t xml:space="preserve"> 4203. Principles of Antibacterial Development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w:t>
      </w:r>
      <w:hyperlink r:id="rId270" w:anchor="2610" w:history="1">
        <w:r w:rsidRPr="00306C45">
          <w:rPr>
            <w:rFonts w:ascii="Helvetica" w:eastAsia="Times New Roman" w:hAnsi="Helvetica" w:cs="Helvetica"/>
            <w:color w:val="0F4786"/>
            <w:sz w:val="21"/>
            <w:szCs w:val="21"/>
            <w:u w:val="single"/>
          </w:rPr>
          <w:t>MCB 2610</w:t>
        </w:r>
      </w:hyperlink>
      <w:r w:rsidRPr="00306C45">
        <w:rPr>
          <w:rFonts w:ascii="Helvetica" w:eastAsia="Times New Roman" w:hAnsi="Helvetica" w:cs="Helvetica"/>
          <w:color w:val="333333"/>
          <w:sz w:val="21"/>
          <w:szCs w:val="21"/>
        </w:rPr>
        <w:t>, or an equivalent course in general microbiology or bacteriology with consent of the instructor. Open to juniors or higher. </w:t>
      </w:r>
      <w:r w:rsidRPr="00306C45">
        <w:rPr>
          <w:rFonts w:ascii="Helvetica" w:eastAsia="Times New Roman" w:hAnsi="Helvetica" w:cs="Helvetica"/>
          <w:i/>
          <w:iCs/>
          <w:color w:val="333333"/>
          <w:sz w:val="21"/>
          <w:szCs w:val="21"/>
        </w:rPr>
        <w:t>Zhou</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 xml:space="preserve">Designed to cover important concepts and pioneering strategies currently being used to develop novel </w:t>
      </w:r>
      <w:proofErr w:type="spellStart"/>
      <w:r w:rsidRPr="00306C45">
        <w:rPr>
          <w:rFonts w:ascii="Helvetica" w:eastAsia="Times New Roman" w:hAnsi="Helvetica" w:cs="Helvetica"/>
          <w:color w:val="333333"/>
          <w:sz w:val="21"/>
          <w:szCs w:val="21"/>
        </w:rPr>
        <w:t>antibacterials</w:t>
      </w:r>
      <w:proofErr w:type="spellEnd"/>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PVS</w:t>
      </w:r>
      <w:r w:rsidRPr="00306C45">
        <w:rPr>
          <w:rFonts w:ascii="Helvetica" w:eastAsia="Times New Roman" w:hAnsi="Helvetica" w:cs="Helvetica"/>
          <w:color w:val="333333"/>
          <w:sz w:val="36"/>
          <w:szCs w:val="36"/>
        </w:rPr>
        <w:t xml:space="preserve"> 4300. Principles of Pathobiology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Open to juniors or higher. Recommended preparation: </w:t>
      </w:r>
      <w:hyperlink r:id="rId271" w:anchor="2100" w:history="1">
        <w:r w:rsidRPr="00306C45">
          <w:rPr>
            <w:rFonts w:ascii="Helvetica" w:eastAsia="Times New Roman" w:hAnsi="Helvetica" w:cs="Helvetica"/>
            <w:color w:val="0F4786"/>
            <w:sz w:val="21"/>
            <w:szCs w:val="21"/>
            <w:u w:val="single"/>
          </w:rPr>
          <w:t>PVS 2100</w:t>
        </w:r>
      </w:hyperlink>
      <w:r w:rsidRPr="00306C45">
        <w:rPr>
          <w:rFonts w:ascii="Helvetica" w:eastAsia="Times New Roman" w:hAnsi="Helvetica" w:cs="Helvetica"/>
          <w:color w:val="333333"/>
          <w:sz w:val="21"/>
          <w:szCs w:val="21"/>
        </w:rPr>
        <w:t> or </w:t>
      </w:r>
      <w:hyperlink r:id="rId272" w:anchor="2264" w:history="1">
        <w:r w:rsidRPr="00306C45">
          <w:rPr>
            <w:rFonts w:ascii="Helvetica" w:eastAsia="Times New Roman" w:hAnsi="Helvetica" w:cs="Helvetica"/>
            <w:color w:val="0F4786"/>
            <w:sz w:val="21"/>
            <w:szCs w:val="21"/>
            <w:u w:val="single"/>
          </w:rPr>
          <w:t>PNB 2264</w:t>
        </w:r>
      </w:hyperlink>
      <w:r w:rsidRPr="00306C45">
        <w:rPr>
          <w:rFonts w:ascii="Helvetica" w:eastAsia="Times New Roman" w:hAnsi="Helvetica" w:cs="Helvetica"/>
          <w:color w:val="333333"/>
          <w:sz w:val="21"/>
          <w:szCs w:val="21"/>
        </w:rPr>
        <w:t>–</w:t>
      </w:r>
      <w:hyperlink r:id="rId273" w:anchor="2265" w:history="1">
        <w:r w:rsidRPr="00306C45">
          <w:rPr>
            <w:rFonts w:ascii="Helvetica" w:eastAsia="Times New Roman" w:hAnsi="Helvetica" w:cs="Helvetica"/>
            <w:color w:val="0F4786"/>
            <w:sz w:val="21"/>
            <w:szCs w:val="21"/>
            <w:u w:val="single"/>
          </w:rPr>
          <w:t>2265</w:t>
        </w:r>
      </w:hyperlink>
      <w:r w:rsidRPr="00306C45">
        <w:rPr>
          <w:rFonts w:ascii="Helvetica" w:eastAsia="Times New Roman" w:hAnsi="Helvetica" w:cs="Helvetica"/>
          <w:color w:val="333333"/>
          <w:sz w:val="21"/>
          <w:szCs w:val="21"/>
        </w:rPr>
        <w:t> or </w:t>
      </w:r>
      <w:hyperlink r:id="rId274" w:anchor="2274" w:history="1">
        <w:r w:rsidRPr="00306C45">
          <w:rPr>
            <w:rFonts w:ascii="Helvetica" w:eastAsia="Times New Roman" w:hAnsi="Helvetica" w:cs="Helvetica"/>
            <w:color w:val="0F4786"/>
            <w:sz w:val="21"/>
            <w:szCs w:val="21"/>
            <w:u w:val="single"/>
          </w:rPr>
          <w:t>PNB 2274</w:t>
        </w:r>
      </w:hyperlink>
      <w:r w:rsidRPr="00306C45">
        <w:rPr>
          <w:rFonts w:ascii="Helvetica" w:eastAsia="Times New Roman" w:hAnsi="Helvetica" w:cs="Helvetica"/>
          <w:color w:val="333333"/>
          <w:sz w:val="21"/>
          <w:szCs w:val="21"/>
        </w:rPr>
        <w:t>–</w:t>
      </w:r>
      <w:hyperlink r:id="rId275" w:anchor="2275" w:history="1">
        <w:r w:rsidRPr="00306C45">
          <w:rPr>
            <w:rFonts w:ascii="Helvetica" w:eastAsia="Times New Roman" w:hAnsi="Helvetica" w:cs="Helvetica"/>
            <w:color w:val="0F4786"/>
            <w:sz w:val="21"/>
            <w:szCs w:val="21"/>
            <w:u w:val="single"/>
          </w:rPr>
          <w:t>2275</w:t>
        </w:r>
      </w:hyperlink>
      <w:r w:rsidRPr="00306C45">
        <w:rPr>
          <w:rFonts w:ascii="Helvetica" w:eastAsia="Times New Roman" w:hAnsi="Helvetica" w:cs="Helvetica"/>
          <w:color w:val="333333"/>
          <w:sz w:val="21"/>
          <w:szCs w:val="21"/>
        </w:rPr>
        <w:t> or an equivalent course in vertebrate anatomy and physiology; </w:t>
      </w:r>
      <w:hyperlink r:id="rId276" w:anchor="3100" w:history="1">
        <w:r w:rsidRPr="00306C45">
          <w:rPr>
            <w:rFonts w:ascii="Helvetica" w:eastAsia="Times New Roman" w:hAnsi="Helvetica" w:cs="Helvetica"/>
            <w:color w:val="0F4786"/>
            <w:sz w:val="21"/>
            <w:szCs w:val="21"/>
            <w:u w:val="single"/>
          </w:rPr>
          <w:t>PVS 3100</w:t>
        </w:r>
      </w:hyperlink>
      <w:r w:rsidRPr="00306C45">
        <w:rPr>
          <w:rFonts w:ascii="Helvetica" w:eastAsia="Times New Roman" w:hAnsi="Helvetica" w:cs="Helvetica"/>
          <w:color w:val="333333"/>
          <w:sz w:val="21"/>
          <w:szCs w:val="21"/>
        </w:rPr>
        <w:t> or equivalent course in histology. </w:t>
      </w:r>
      <w:proofErr w:type="spellStart"/>
      <w:r w:rsidRPr="00306C45">
        <w:rPr>
          <w:rFonts w:ascii="Helvetica" w:eastAsia="Times New Roman" w:hAnsi="Helvetica" w:cs="Helvetica"/>
          <w:i/>
          <w:iCs/>
          <w:color w:val="333333"/>
          <w:sz w:val="21"/>
          <w:szCs w:val="21"/>
        </w:rPr>
        <w:t>Frasca</w:t>
      </w:r>
      <w:proofErr w:type="spellEnd"/>
    </w:p>
    <w:p w:rsid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The body’s response to chemical, physical, and microbial injuries including the functional and morphologic alterations in disease of the major organ systems are discussed.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 xml:space="preserve">1100. </w:t>
      </w:r>
      <w:proofErr w:type="spellStart"/>
      <w:r w:rsidRPr="00306C45">
        <w:rPr>
          <w:rFonts w:ascii="Helvetica" w:eastAsia="Times New Roman" w:hAnsi="Helvetica" w:cs="Helvetica"/>
          <w:color w:val="333333"/>
          <w:sz w:val="36"/>
          <w:szCs w:val="36"/>
        </w:rPr>
        <w:t>Turfgrass</w:t>
      </w:r>
      <w:proofErr w:type="spellEnd"/>
      <w:r w:rsidRPr="00306C45">
        <w:rPr>
          <w:rFonts w:ascii="Helvetica" w:eastAsia="Times New Roman" w:hAnsi="Helvetica" w:cs="Helvetica"/>
          <w:color w:val="333333"/>
          <w:sz w:val="36"/>
          <w:szCs w:val="36"/>
        </w:rPr>
        <w:t xml:space="preserve"> Management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TURF 1100.) Three credits. Two class periods and one 2-hour laboratory. Taught with </w:t>
      </w:r>
      <w:hyperlink r:id="rId277" w:history="1">
        <w:r w:rsidRPr="00306C45">
          <w:rPr>
            <w:rFonts w:ascii="Helvetica" w:eastAsia="Times New Roman" w:hAnsi="Helvetica" w:cs="Helvetica"/>
            <w:color w:val="0F4786"/>
            <w:sz w:val="21"/>
            <w:szCs w:val="21"/>
            <w:u w:val="single"/>
          </w:rPr>
          <w:t>SAPL 110</w:t>
        </w:r>
      </w:hyperlink>
      <w:r w:rsidRPr="00306C45">
        <w:rPr>
          <w:rFonts w:ascii="Helvetica" w:eastAsia="Times New Roman" w:hAnsi="Helvetica" w:cs="Helvetica"/>
          <w:color w:val="333333"/>
          <w:sz w:val="21"/>
          <w:szCs w:val="21"/>
        </w:rPr>
        <w:t>. </w:t>
      </w:r>
      <w:proofErr w:type="spellStart"/>
      <w:r w:rsidRPr="00306C45">
        <w:rPr>
          <w:rFonts w:ascii="Helvetica" w:eastAsia="Times New Roman" w:hAnsi="Helvetica" w:cs="Helvetica"/>
          <w:i/>
          <w:iCs/>
          <w:color w:val="333333"/>
          <w:sz w:val="21"/>
          <w:szCs w:val="21"/>
        </w:rPr>
        <w:t>Rackliffe</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 xml:space="preserve">An overview of </w:t>
      </w:r>
      <w:proofErr w:type="spellStart"/>
      <w:r w:rsidRPr="00306C45">
        <w:rPr>
          <w:rFonts w:ascii="Helvetica" w:eastAsia="Times New Roman" w:hAnsi="Helvetica" w:cs="Helvetica"/>
          <w:color w:val="333333"/>
          <w:sz w:val="21"/>
          <w:szCs w:val="21"/>
        </w:rPr>
        <w:t>turfgrass</w:t>
      </w:r>
      <w:proofErr w:type="spellEnd"/>
      <w:r w:rsidRPr="00306C45">
        <w:rPr>
          <w:rFonts w:ascii="Helvetica" w:eastAsia="Times New Roman" w:hAnsi="Helvetica" w:cs="Helvetica"/>
          <w:color w:val="333333"/>
          <w:sz w:val="21"/>
          <w:szCs w:val="21"/>
        </w:rPr>
        <w:t xml:space="preserve"> adaptation, selection, and management. Topics include </w:t>
      </w:r>
      <w:proofErr w:type="spellStart"/>
      <w:r w:rsidRPr="00306C45">
        <w:rPr>
          <w:rFonts w:ascii="Helvetica" w:eastAsia="Times New Roman" w:hAnsi="Helvetica" w:cs="Helvetica"/>
          <w:color w:val="333333"/>
          <w:sz w:val="21"/>
          <w:szCs w:val="21"/>
        </w:rPr>
        <w:t>turfgrass</w:t>
      </w:r>
      <w:proofErr w:type="spellEnd"/>
      <w:r w:rsidRPr="00306C45">
        <w:rPr>
          <w:rFonts w:ascii="Helvetica" w:eastAsia="Times New Roman" w:hAnsi="Helvetica" w:cs="Helvetica"/>
          <w:color w:val="333333"/>
          <w:sz w:val="21"/>
          <w:szCs w:val="21"/>
        </w:rPr>
        <w:t xml:space="preserve"> growth, physiology, soil interactions, weeds and diseases, morphology and identification, establishment, and maintenance. Cultural system practices for lawns, golf courses, athletic fields, and other turf areas.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1110. Fundamentals of Horticulture</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HORT 1110.) Three credits. Three class periods.</w:t>
      </w:r>
      <w:r w:rsidRPr="00306C45">
        <w:rPr>
          <w:rFonts w:ascii="Helvetica" w:eastAsia="Times New Roman" w:hAnsi="Helvetica" w:cs="Helvetica"/>
          <w:i/>
          <w:iCs/>
          <w:color w:val="333333"/>
          <w:sz w:val="21"/>
          <w:szCs w:val="21"/>
        </w:rPr>
        <w:t> </w:t>
      </w:r>
      <w:proofErr w:type="spellStart"/>
      <w:r w:rsidRPr="00306C45">
        <w:rPr>
          <w:rFonts w:ascii="Helvetica" w:eastAsia="Times New Roman" w:hAnsi="Helvetica" w:cs="Helvetica"/>
          <w:i/>
          <w:iCs/>
          <w:color w:val="333333"/>
          <w:sz w:val="21"/>
          <w:szCs w:val="21"/>
        </w:rPr>
        <w:t>Salsedo</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Science and practice of horticultural plant propagation and culture. Basic concepts of plant structure, growth and function. Integrated pest management. Impact of new technology. Horticulture and the environment.</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1120. Introduction to Plant Science</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Four credits. Three class periods and one 2-hour laboratory period. Taught with </w:t>
      </w:r>
      <w:hyperlink r:id="rId278" w:anchor="120" w:history="1">
        <w:r w:rsidRPr="00306C45">
          <w:rPr>
            <w:rFonts w:ascii="Helvetica" w:eastAsia="Times New Roman" w:hAnsi="Helvetica" w:cs="Helvetica"/>
            <w:color w:val="0F4786"/>
            <w:sz w:val="21"/>
            <w:szCs w:val="21"/>
            <w:u w:val="single"/>
          </w:rPr>
          <w:t>SAPL 120</w:t>
        </w:r>
      </w:hyperlink>
      <w:r w:rsidRPr="00306C45">
        <w:rPr>
          <w:rFonts w:ascii="Helvetica" w:eastAsia="Times New Roman" w:hAnsi="Helvetica" w:cs="Helvetica"/>
          <w:color w:val="333333"/>
          <w:sz w:val="21"/>
          <w:szCs w:val="21"/>
        </w:rPr>
        <w:t>. </w:t>
      </w:r>
      <w:proofErr w:type="spellStart"/>
      <w:r w:rsidRPr="00306C45">
        <w:rPr>
          <w:rFonts w:ascii="Helvetica" w:eastAsia="Times New Roman" w:hAnsi="Helvetica" w:cs="Helvetica"/>
          <w:i/>
          <w:iCs/>
          <w:color w:val="333333"/>
          <w:sz w:val="21"/>
          <w:szCs w:val="21"/>
        </w:rPr>
        <w:t>Lubell</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Basic concepts of plant anatomy and physiology in production of agricultural and horticultural crops. Developmental stages of crop plants from seed through vegetative growth and flowering to harvest. Included topics are mineral nutrition, water relations, photosynthesis, respiration, reproduction, tropisms, climate effects, and breeding and development of improved crop plants. Relationships between the physiology of plants and crop production practices.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1125. Insects, Food and Culture</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lastRenderedPageBreak/>
        <w:t>(Formerly offered as PLSC 1125.) Three credits. Three class periods. </w:t>
      </w:r>
      <w:r w:rsidRPr="00306C45">
        <w:rPr>
          <w:rFonts w:ascii="Helvetica" w:eastAsia="Times New Roman" w:hAnsi="Helvetica" w:cs="Helvetica"/>
          <w:i/>
          <w:iCs/>
          <w:color w:val="333333"/>
          <w:sz w:val="21"/>
          <w:szCs w:val="21"/>
        </w:rPr>
        <w:t>Legrand</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Introduction to the fascinating world of insects and their ubiquitous interactions with people. Role of insects in food and fiber production; insects as food; impact of insects on human health, commerce and history; and insects as inspiration sources for art, music, film and literature around the world. CA 4-INT.</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1150. Agricultural Technology and Society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PLSC 1150.) Three credits. </w:t>
      </w:r>
      <w:r w:rsidRPr="00306C45">
        <w:rPr>
          <w:rFonts w:ascii="Helvetica" w:eastAsia="Times New Roman" w:hAnsi="Helvetica" w:cs="Helvetica"/>
          <w:i/>
          <w:iCs/>
          <w:color w:val="333333"/>
          <w:sz w:val="21"/>
          <w:szCs w:val="21"/>
        </w:rPr>
        <w:t>Berkowitz</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Development of agricultural systems and technologies and their influence on societies. Topics include plant and animal domestication, food and industrial crops and centers of production, environmental issues, and agricultural ethics. CA 3.</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2100. Environmental Sustainability of Food Production in Developed Countries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PLSC 2100.) Three credits. Not open for credit to students who have passed PLSC 3995 when taught as Environmental Sustainability of Food Production in North America. </w:t>
      </w:r>
      <w:proofErr w:type="spellStart"/>
      <w:r w:rsidRPr="00306C45">
        <w:rPr>
          <w:rFonts w:ascii="Helvetica" w:eastAsia="Times New Roman" w:hAnsi="Helvetica" w:cs="Helvetica"/>
          <w:i/>
          <w:iCs/>
          <w:color w:val="333333"/>
          <w:sz w:val="21"/>
          <w:szCs w:val="21"/>
        </w:rPr>
        <w:t>Guillard</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Foundations of modern systems that produce the majority of food calories consumed in North America and other developed countries. Benefits and environmental risks associated with modern food production systems. Alternative food production systems and sustainability. Local food production and food security. Food production and climate change.</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2110W. Sustainable Plant Pest Management Communication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One credit. Prerequisite: </w:t>
      </w:r>
      <w:hyperlink r:id="rId279" w:anchor="1010" w:history="1">
        <w:r w:rsidRPr="00306C45">
          <w:rPr>
            <w:rFonts w:ascii="Helvetica" w:eastAsia="Times New Roman" w:hAnsi="Helvetica" w:cs="Helvetica"/>
            <w:color w:val="0F4786"/>
            <w:sz w:val="21"/>
            <w:szCs w:val="21"/>
            <w:u w:val="single"/>
          </w:rPr>
          <w:t>ENGL 1010</w:t>
        </w:r>
      </w:hyperlink>
      <w:r w:rsidRPr="00306C45">
        <w:rPr>
          <w:rFonts w:ascii="Helvetica" w:eastAsia="Times New Roman" w:hAnsi="Helvetica" w:cs="Helvetica"/>
          <w:color w:val="333333"/>
          <w:sz w:val="21"/>
          <w:szCs w:val="21"/>
        </w:rPr>
        <w:t> or </w:t>
      </w:r>
      <w:hyperlink r:id="rId280" w:anchor="1011" w:history="1">
        <w:r w:rsidRPr="00306C45">
          <w:rPr>
            <w:rFonts w:ascii="Helvetica" w:eastAsia="Times New Roman" w:hAnsi="Helvetica" w:cs="Helvetica"/>
            <w:color w:val="0F4786"/>
            <w:sz w:val="21"/>
            <w:szCs w:val="21"/>
            <w:u w:val="single"/>
          </w:rPr>
          <w:t>1011</w:t>
        </w:r>
      </w:hyperlink>
      <w:r w:rsidRPr="00306C45">
        <w:rPr>
          <w:rFonts w:ascii="Helvetica" w:eastAsia="Times New Roman" w:hAnsi="Helvetica" w:cs="Helvetica"/>
          <w:color w:val="333333"/>
          <w:sz w:val="21"/>
          <w:szCs w:val="21"/>
        </w:rPr>
        <w:t> or </w:t>
      </w:r>
      <w:hyperlink r:id="rId281" w:anchor="2011" w:history="1">
        <w:r w:rsidRPr="00306C45">
          <w:rPr>
            <w:rFonts w:ascii="Helvetica" w:eastAsia="Times New Roman" w:hAnsi="Helvetica" w:cs="Helvetica"/>
            <w:color w:val="0F4786"/>
            <w:sz w:val="21"/>
            <w:szCs w:val="21"/>
            <w:u w:val="single"/>
          </w:rPr>
          <w:t>2011</w:t>
        </w:r>
      </w:hyperlink>
      <w:r w:rsidRPr="00306C45">
        <w:rPr>
          <w:rFonts w:ascii="Helvetica" w:eastAsia="Times New Roman" w:hAnsi="Helvetica" w:cs="Helvetica"/>
          <w:color w:val="333333"/>
          <w:sz w:val="21"/>
          <w:szCs w:val="21"/>
        </w:rPr>
        <w:t>; open only to Sustainable Plant and Soil Systems majors; others by instructor consent. </w:t>
      </w:r>
      <w:r w:rsidRPr="00306C45">
        <w:rPr>
          <w:rFonts w:ascii="Helvetica" w:eastAsia="Times New Roman" w:hAnsi="Helvetica" w:cs="Helvetica"/>
          <w:i/>
          <w:iCs/>
          <w:color w:val="333333"/>
          <w:sz w:val="21"/>
          <w:szCs w:val="21"/>
        </w:rPr>
        <w:t>Ellis</w:t>
      </w:r>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Communication of the impacts, economic importance, identification, and sustainable management of new and emerging plant pests, such as insects, mites, weeds/invasive plants, and diseases of food and non-food (ornamental) crops, in agricultural and landscape settings. Connections with UConn Extension and real-world pest occurrences will be incorporated.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2120. Environmental Soil Science</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SOIL 2120.) Three credits. Three class periods. Prerequisite: </w:t>
      </w:r>
      <w:hyperlink r:id="rId282" w:anchor="1122" w:history="1">
        <w:r w:rsidRPr="00306C45">
          <w:rPr>
            <w:rFonts w:ascii="Helvetica" w:eastAsia="Times New Roman" w:hAnsi="Helvetica" w:cs="Helvetica"/>
            <w:color w:val="0F4786"/>
            <w:sz w:val="21"/>
            <w:szCs w:val="21"/>
            <w:u w:val="single"/>
          </w:rPr>
          <w:t>CHEM 1122</w:t>
        </w:r>
      </w:hyperlink>
      <w:r w:rsidRPr="00306C45">
        <w:rPr>
          <w:rFonts w:ascii="Helvetica" w:eastAsia="Times New Roman" w:hAnsi="Helvetica" w:cs="Helvetica"/>
          <w:color w:val="333333"/>
          <w:sz w:val="21"/>
          <w:szCs w:val="21"/>
        </w:rPr>
        <w:t> or </w:t>
      </w:r>
      <w:hyperlink r:id="rId283" w:anchor="1124Q" w:history="1">
        <w:r w:rsidRPr="00306C45">
          <w:rPr>
            <w:rFonts w:ascii="Helvetica" w:eastAsia="Times New Roman" w:hAnsi="Helvetica" w:cs="Helvetica"/>
            <w:color w:val="0F4786"/>
            <w:sz w:val="21"/>
            <w:szCs w:val="21"/>
            <w:u w:val="single"/>
          </w:rPr>
          <w:t>1124Q</w:t>
        </w:r>
      </w:hyperlink>
      <w:r w:rsidRPr="00306C45">
        <w:rPr>
          <w:rFonts w:ascii="Helvetica" w:eastAsia="Times New Roman" w:hAnsi="Helvetica" w:cs="Helvetica"/>
          <w:color w:val="333333"/>
          <w:sz w:val="21"/>
          <w:szCs w:val="21"/>
        </w:rPr>
        <w:t> or </w:t>
      </w:r>
      <w:hyperlink r:id="rId284" w:anchor="1127Q" w:history="1">
        <w:r w:rsidRPr="00306C45">
          <w:rPr>
            <w:rFonts w:ascii="Helvetica" w:eastAsia="Times New Roman" w:hAnsi="Helvetica" w:cs="Helvetica"/>
            <w:color w:val="0F4786"/>
            <w:sz w:val="21"/>
            <w:szCs w:val="21"/>
            <w:u w:val="single"/>
          </w:rPr>
          <w:t>1127Q</w:t>
        </w:r>
      </w:hyperlink>
      <w:r w:rsidRPr="00306C45">
        <w:rPr>
          <w:rFonts w:ascii="Helvetica" w:eastAsia="Times New Roman" w:hAnsi="Helvetica" w:cs="Helvetica"/>
          <w:color w:val="333333"/>
          <w:sz w:val="21"/>
          <w:szCs w:val="21"/>
        </w:rPr>
        <w:t> or </w:t>
      </w:r>
      <w:hyperlink r:id="rId285" w:anchor="1137Q" w:history="1">
        <w:r w:rsidRPr="00306C45">
          <w:rPr>
            <w:rFonts w:ascii="Helvetica" w:eastAsia="Times New Roman" w:hAnsi="Helvetica" w:cs="Helvetica"/>
            <w:color w:val="0F4786"/>
            <w:sz w:val="21"/>
            <w:szCs w:val="21"/>
            <w:u w:val="single"/>
          </w:rPr>
          <w:t>1137Q</w:t>
        </w:r>
      </w:hyperlink>
      <w:r w:rsidRPr="00306C45">
        <w:rPr>
          <w:rFonts w:ascii="Helvetica" w:eastAsia="Times New Roman" w:hAnsi="Helvetica" w:cs="Helvetica"/>
          <w:color w:val="333333"/>
          <w:sz w:val="21"/>
          <w:szCs w:val="21"/>
        </w:rPr>
        <w:t> or </w:t>
      </w:r>
      <w:hyperlink r:id="rId286" w:anchor="1147Q" w:history="1">
        <w:r w:rsidRPr="00306C45">
          <w:rPr>
            <w:rFonts w:ascii="Helvetica" w:eastAsia="Times New Roman" w:hAnsi="Helvetica" w:cs="Helvetica"/>
            <w:color w:val="0F4786"/>
            <w:sz w:val="21"/>
            <w:szCs w:val="21"/>
            <w:u w:val="single"/>
          </w:rPr>
          <w:t>1147Q</w:t>
        </w:r>
      </w:hyperlink>
      <w:r w:rsidRPr="00306C45">
        <w:rPr>
          <w:rFonts w:ascii="Helvetica" w:eastAsia="Times New Roman" w:hAnsi="Helvetica" w:cs="Helvetica"/>
          <w:color w:val="333333"/>
          <w:sz w:val="21"/>
          <w:szCs w:val="21"/>
        </w:rPr>
        <w:t>. </w:t>
      </w:r>
      <w:proofErr w:type="spellStart"/>
      <w:r w:rsidRPr="00306C45">
        <w:rPr>
          <w:rFonts w:ascii="Helvetica" w:eastAsia="Times New Roman" w:hAnsi="Helvetica" w:cs="Helvetica"/>
          <w:i/>
          <w:iCs/>
          <w:color w:val="333333"/>
          <w:sz w:val="21"/>
          <w:szCs w:val="21"/>
        </w:rPr>
        <w:t>Schulthess</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Introduction to the physical, chemical and biological properties of soils. The relationship between soils and the growth of higher plants. Impact of soils on environmental quality. CA 3.</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2125. Soils Lab</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SOIL 2125.) One credit. One 2-hour laboratory period. Prerequisite: </w:t>
      </w:r>
      <w:hyperlink r:id="rId287" w:anchor="2120" w:history="1">
        <w:r w:rsidRPr="00306C45">
          <w:rPr>
            <w:rFonts w:ascii="Helvetica" w:eastAsia="Times New Roman" w:hAnsi="Helvetica" w:cs="Helvetica"/>
            <w:color w:val="0F4786"/>
            <w:sz w:val="21"/>
            <w:szCs w:val="21"/>
            <w:u w:val="single"/>
          </w:rPr>
          <w:t>SPSS 2120</w:t>
        </w:r>
      </w:hyperlink>
      <w:r w:rsidRPr="00306C45">
        <w:rPr>
          <w:rFonts w:ascii="Helvetica" w:eastAsia="Times New Roman" w:hAnsi="Helvetica" w:cs="Helvetica"/>
          <w:color w:val="333333"/>
          <w:sz w:val="21"/>
          <w:szCs w:val="21"/>
        </w:rPr>
        <w:t> (SOIL 2120), which may be taken concurrently. </w:t>
      </w:r>
      <w:proofErr w:type="spellStart"/>
      <w:r w:rsidRPr="00306C45">
        <w:rPr>
          <w:rFonts w:ascii="Helvetica" w:eastAsia="Times New Roman" w:hAnsi="Helvetica" w:cs="Helvetica"/>
          <w:i/>
          <w:iCs/>
          <w:color w:val="333333"/>
          <w:sz w:val="21"/>
          <w:szCs w:val="21"/>
        </w:rPr>
        <w:t>Schulthess</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lastRenderedPageBreak/>
        <w:t>Basic laboratory analysis of the physical and chemical properties of soil. Includes weekend field trips.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2430. Herbaceous Ornamental Plants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HORT 2430.) Three credits. Taught with </w:t>
      </w:r>
      <w:hyperlink r:id="rId288" w:history="1">
        <w:r w:rsidRPr="00306C45">
          <w:rPr>
            <w:rFonts w:ascii="Helvetica" w:eastAsia="Times New Roman" w:hAnsi="Helvetica" w:cs="Helvetica"/>
            <w:color w:val="0F4786"/>
            <w:sz w:val="21"/>
            <w:szCs w:val="21"/>
            <w:u w:val="single"/>
          </w:rPr>
          <w:t>SAPL 430</w:t>
        </w:r>
      </w:hyperlink>
      <w:r w:rsidRPr="00306C45">
        <w:rPr>
          <w:rFonts w:ascii="Helvetica" w:eastAsia="Times New Roman" w:hAnsi="Helvetica" w:cs="Helvetica"/>
          <w:color w:val="333333"/>
          <w:sz w:val="21"/>
          <w:szCs w:val="21"/>
        </w:rPr>
        <w:t>. Not open for credit to graduate students. </w:t>
      </w:r>
      <w:proofErr w:type="spellStart"/>
      <w:r w:rsidRPr="00306C45">
        <w:rPr>
          <w:rFonts w:ascii="Helvetica" w:eastAsia="Times New Roman" w:hAnsi="Helvetica" w:cs="Helvetica"/>
          <w:i/>
          <w:iCs/>
          <w:color w:val="333333"/>
          <w:sz w:val="21"/>
          <w:szCs w:val="21"/>
        </w:rPr>
        <w:t>Kuzovkina</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Identification, nomenclature, cultural requirements and landscape uses of herbaceous perennials, ornamental grasses, ferns, annuals and bulbs. Study of live plants is required.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2500. Principles and Concepts of Agroecology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PLSC 2500.) Three credits. Recommended preparation: introductory course in plant biology or environmental science. </w:t>
      </w:r>
      <w:proofErr w:type="spellStart"/>
      <w:r w:rsidRPr="00306C45">
        <w:rPr>
          <w:rFonts w:ascii="Helvetica" w:eastAsia="Times New Roman" w:hAnsi="Helvetica" w:cs="Helvetica"/>
          <w:i/>
          <w:iCs/>
          <w:color w:val="333333"/>
          <w:sz w:val="21"/>
          <w:szCs w:val="21"/>
        </w:rPr>
        <w:t>Guillard</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Application of ecological processes to modern agricultural production practices. Crops and their environment. Soil quality and maintenance of soil productivity. Sustainability of agroecosystems.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2520. Floral Art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HORT 2520.) Two credits. One class period and one 2-hour studio period. Taught with </w:t>
      </w:r>
      <w:hyperlink r:id="rId289" w:history="1">
        <w:r w:rsidRPr="00306C45">
          <w:rPr>
            <w:rFonts w:ascii="Helvetica" w:eastAsia="Times New Roman" w:hAnsi="Helvetica" w:cs="Helvetica"/>
            <w:color w:val="0F4786"/>
            <w:sz w:val="21"/>
            <w:szCs w:val="21"/>
            <w:u w:val="single"/>
          </w:rPr>
          <w:t>SAPL 520</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The study of flower arrangement as an art form with emphasis on historical background, artistic principles, color harmony and care of perishable media. Individual expression is encouraged in the creation of floral composition. A fee of $75 is charged for this course.</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2560W. Written Communications in Horticulture</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HORT 2560W.) One credit. Prerequisite: </w:t>
      </w:r>
      <w:hyperlink r:id="rId290" w:anchor="1010" w:history="1">
        <w:r w:rsidRPr="00306C45">
          <w:rPr>
            <w:rFonts w:ascii="Helvetica" w:eastAsia="Times New Roman" w:hAnsi="Helvetica" w:cs="Helvetica"/>
            <w:color w:val="0F4786"/>
            <w:sz w:val="21"/>
            <w:szCs w:val="21"/>
            <w:u w:val="single"/>
          </w:rPr>
          <w:t>ENGL 1010</w:t>
        </w:r>
      </w:hyperlink>
      <w:r w:rsidRPr="00306C45">
        <w:rPr>
          <w:rFonts w:ascii="Helvetica" w:eastAsia="Times New Roman" w:hAnsi="Helvetica" w:cs="Helvetica"/>
          <w:color w:val="333333"/>
          <w:sz w:val="21"/>
          <w:szCs w:val="21"/>
        </w:rPr>
        <w:t> or </w:t>
      </w:r>
      <w:hyperlink r:id="rId291" w:anchor="1011" w:history="1">
        <w:r w:rsidRPr="00306C45">
          <w:rPr>
            <w:rFonts w:ascii="Helvetica" w:eastAsia="Times New Roman" w:hAnsi="Helvetica" w:cs="Helvetica"/>
            <w:color w:val="0F4786"/>
            <w:sz w:val="21"/>
            <w:szCs w:val="21"/>
            <w:u w:val="single"/>
          </w:rPr>
          <w:t>1011</w:t>
        </w:r>
      </w:hyperlink>
      <w:r w:rsidRPr="00306C45">
        <w:rPr>
          <w:rFonts w:ascii="Helvetica" w:eastAsia="Times New Roman" w:hAnsi="Helvetica" w:cs="Helvetica"/>
          <w:color w:val="333333"/>
          <w:sz w:val="21"/>
          <w:szCs w:val="21"/>
        </w:rPr>
        <w:t> or </w:t>
      </w:r>
      <w:hyperlink r:id="rId292" w:anchor="2011" w:history="1">
        <w:r w:rsidRPr="00306C45">
          <w:rPr>
            <w:rFonts w:ascii="Helvetica" w:eastAsia="Times New Roman" w:hAnsi="Helvetica" w:cs="Helvetica"/>
            <w:color w:val="0F4786"/>
            <w:sz w:val="21"/>
            <w:szCs w:val="21"/>
            <w:u w:val="single"/>
          </w:rPr>
          <w:t>2011</w:t>
        </w:r>
      </w:hyperlink>
      <w:r w:rsidRPr="00306C45">
        <w:rPr>
          <w:rFonts w:ascii="Helvetica" w:eastAsia="Times New Roman" w:hAnsi="Helvetica" w:cs="Helvetica"/>
          <w:color w:val="333333"/>
          <w:sz w:val="21"/>
          <w:szCs w:val="21"/>
        </w:rPr>
        <w:t>; open only to Sustainable Plant and Soil Systems majors; others by instructor consent. </w:t>
      </w:r>
      <w:proofErr w:type="spellStart"/>
      <w:r w:rsidRPr="00306C45">
        <w:rPr>
          <w:rFonts w:ascii="Helvetica" w:eastAsia="Times New Roman" w:hAnsi="Helvetica" w:cs="Helvetica"/>
          <w:i/>
          <w:iCs/>
          <w:color w:val="333333"/>
          <w:sz w:val="21"/>
          <w:szCs w:val="21"/>
        </w:rPr>
        <w:t>Lubell</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Writing as a component of communicating facts and opinions in the theory and practice of Horticulture. Assignments will reflect forms of writing commonly encountered by professional horticulturists, including descriptive brochures, articles for mass media, extension bulletins, and technical manuals.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3081. Summer Internship Experience</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PLSC 3081.) Zero credit. Hours by arrangement. Must be followed by </w:t>
      </w:r>
      <w:hyperlink r:id="rId293" w:anchor="3990" w:history="1">
        <w:r w:rsidRPr="00306C45">
          <w:rPr>
            <w:rFonts w:ascii="Helvetica" w:eastAsia="Times New Roman" w:hAnsi="Helvetica" w:cs="Helvetica"/>
            <w:color w:val="0F4786"/>
            <w:sz w:val="21"/>
            <w:szCs w:val="21"/>
            <w:u w:val="single"/>
          </w:rPr>
          <w:t>SPSS 3990</w:t>
        </w:r>
      </w:hyperlink>
      <w:r w:rsidRPr="00306C45">
        <w:rPr>
          <w:rFonts w:ascii="Helvetica" w:eastAsia="Times New Roman" w:hAnsi="Helvetica" w:cs="Helvetica"/>
          <w:color w:val="333333"/>
          <w:sz w:val="21"/>
          <w:szCs w:val="21"/>
        </w:rPr>
        <w:t>. Prerequisite: Instructor consent. Students taking this course will be assigned a grade of S (satisfactory) or U (unsatisfactory). May be repeated.</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Provides opportunity for students to gain practical experience, knowledge, and professional skills in a work environment related to employment and careers in plant science or landscape architecture. Students work with instructor and internship supervisor to develop a learning contract and plan of work to ensure meaningful and educational tasks and experiences.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3090. Field Study of U.S. Food Production Systems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PLSC 3090.) Two credits. Prerequisite: </w:t>
      </w:r>
      <w:hyperlink r:id="rId294" w:anchor="3094" w:history="1">
        <w:r w:rsidRPr="00306C45">
          <w:rPr>
            <w:rFonts w:ascii="Helvetica" w:eastAsia="Times New Roman" w:hAnsi="Helvetica" w:cs="Helvetica"/>
            <w:color w:val="0F4786"/>
            <w:sz w:val="21"/>
            <w:szCs w:val="21"/>
            <w:u w:val="single"/>
          </w:rPr>
          <w:t>SPSS 3094</w:t>
        </w:r>
      </w:hyperlink>
      <w:r w:rsidRPr="00306C45">
        <w:rPr>
          <w:rFonts w:ascii="Helvetica" w:eastAsia="Times New Roman" w:hAnsi="Helvetica" w:cs="Helvetica"/>
          <w:color w:val="333333"/>
          <w:sz w:val="21"/>
          <w:szCs w:val="21"/>
        </w:rPr>
        <w:t> (PLSC 3094). </w:t>
      </w:r>
      <w:r w:rsidRPr="00306C45">
        <w:rPr>
          <w:rFonts w:ascii="Helvetica" w:eastAsia="Times New Roman" w:hAnsi="Helvetica" w:cs="Helvetica"/>
          <w:i/>
          <w:iCs/>
          <w:color w:val="333333"/>
          <w:sz w:val="21"/>
          <w:szCs w:val="21"/>
        </w:rPr>
        <w:t>Morris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lastRenderedPageBreak/>
        <w:t>Visits to and discussions with farmers of agronomic, vegetable, fruit and livestock production systems in the Northeastern United States, the Corn Belt and the High Plains. Visits to agricultural research stations for discussions with scientists and educators, and visits to agricultural infrastructure sites such as retail fertilizer dealerships, granaries, and post production facilities such as juice factories or flour mills will also be included.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3094. Seminar in U.S. Food Production Systems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PLSC 3094.) One credit. </w:t>
      </w:r>
      <w:r w:rsidRPr="00306C45">
        <w:rPr>
          <w:rFonts w:ascii="Helvetica" w:eastAsia="Times New Roman" w:hAnsi="Helvetica" w:cs="Helvetica"/>
          <w:i/>
          <w:iCs/>
          <w:color w:val="333333"/>
          <w:sz w:val="21"/>
          <w:szCs w:val="21"/>
        </w:rPr>
        <w:t>Morris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Discussion of the complex issues surrounding the economic, agronomic, and environmental performance of food production systems in the United States.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3100. Golf Course Management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TURF 3100.) Three credits. Taught with </w:t>
      </w:r>
      <w:hyperlink r:id="rId295" w:history="1">
        <w:r w:rsidRPr="00306C45">
          <w:rPr>
            <w:rFonts w:ascii="Helvetica" w:eastAsia="Times New Roman" w:hAnsi="Helvetica" w:cs="Helvetica"/>
            <w:color w:val="0F4786"/>
            <w:sz w:val="21"/>
            <w:szCs w:val="21"/>
            <w:u w:val="single"/>
          </w:rPr>
          <w:t>SAPL 210</w:t>
        </w:r>
      </w:hyperlink>
      <w:r w:rsidRPr="00306C45">
        <w:rPr>
          <w:rFonts w:ascii="Helvetica" w:eastAsia="Times New Roman" w:hAnsi="Helvetica" w:cs="Helvetica"/>
          <w:color w:val="333333"/>
          <w:sz w:val="21"/>
          <w:szCs w:val="21"/>
        </w:rPr>
        <w:t>. Not open for credit to graduate students. </w:t>
      </w:r>
      <w:proofErr w:type="spellStart"/>
      <w:r w:rsidRPr="00306C45">
        <w:rPr>
          <w:rFonts w:ascii="Helvetica" w:eastAsia="Times New Roman" w:hAnsi="Helvetica" w:cs="Helvetica"/>
          <w:i/>
          <w:iCs/>
          <w:color w:val="333333"/>
          <w:sz w:val="21"/>
          <w:szCs w:val="21"/>
        </w:rPr>
        <w:t>Rackliffe</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Cultural management techniques including soil aeration, topdressing, mowing, thatch removal, grass or species selection, fertilization, irrigation and management of personnel, pests, equipment and inventory. Field trips required.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 xml:space="preserve">3150. Advanced </w:t>
      </w:r>
      <w:proofErr w:type="spellStart"/>
      <w:r w:rsidRPr="00306C45">
        <w:rPr>
          <w:rFonts w:ascii="Helvetica" w:eastAsia="Times New Roman" w:hAnsi="Helvetica" w:cs="Helvetica"/>
          <w:color w:val="333333"/>
          <w:sz w:val="36"/>
          <w:szCs w:val="36"/>
        </w:rPr>
        <w:t>Turfgrass</w:t>
      </w:r>
      <w:proofErr w:type="spellEnd"/>
      <w:r w:rsidRPr="00306C45">
        <w:rPr>
          <w:rFonts w:ascii="Helvetica" w:eastAsia="Times New Roman" w:hAnsi="Helvetica" w:cs="Helvetica"/>
          <w:color w:val="333333"/>
          <w:sz w:val="36"/>
          <w:szCs w:val="36"/>
        </w:rPr>
        <w:t xml:space="preserve"> Management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TURF 3150.) Three credits. Three class periods. Prerequisite: </w:t>
      </w:r>
      <w:hyperlink r:id="rId296" w:anchor="1100" w:history="1">
        <w:r w:rsidRPr="00306C45">
          <w:rPr>
            <w:rFonts w:ascii="Helvetica" w:eastAsia="Times New Roman" w:hAnsi="Helvetica" w:cs="Helvetica"/>
            <w:color w:val="0F4786"/>
            <w:sz w:val="21"/>
            <w:szCs w:val="21"/>
            <w:u w:val="single"/>
          </w:rPr>
          <w:t>SPSS 1100</w:t>
        </w:r>
      </w:hyperlink>
      <w:r w:rsidRPr="00306C45">
        <w:rPr>
          <w:rFonts w:ascii="Helvetica" w:eastAsia="Times New Roman" w:hAnsi="Helvetica" w:cs="Helvetica"/>
          <w:color w:val="333333"/>
          <w:sz w:val="21"/>
          <w:szCs w:val="21"/>
        </w:rPr>
        <w:t xml:space="preserve">. </w:t>
      </w:r>
      <w:proofErr w:type="spellStart"/>
      <w:r w:rsidRPr="00306C45">
        <w:rPr>
          <w:rFonts w:ascii="Helvetica" w:eastAsia="Times New Roman" w:hAnsi="Helvetica" w:cs="Helvetica"/>
          <w:color w:val="333333"/>
          <w:sz w:val="21"/>
          <w:szCs w:val="21"/>
        </w:rPr>
        <w:t>Corequisite</w:t>
      </w:r>
      <w:proofErr w:type="spellEnd"/>
      <w:r w:rsidRPr="00306C45">
        <w:rPr>
          <w:rFonts w:ascii="Helvetica" w:eastAsia="Times New Roman" w:hAnsi="Helvetica" w:cs="Helvetica"/>
          <w:color w:val="333333"/>
          <w:sz w:val="21"/>
          <w:szCs w:val="21"/>
        </w:rPr>
        <w:t>: </w:t>
      </w:r>
      <w:hyperlink r:id="rId297" w:anchor="2120" w:history="1">
        <w:r w:rsidRPr="00306C45">
          <w:rPr>
            <w:rFonts w:ascii="Helvetica" w:eastAsia="Times New Roman" w:hAnsi="Helvetica" w:cs="Helvetica"/>
            <w:color w:val="0F4786"/>
            <w:sz w:val="21"/>
            <w:szCs w:val="21"/>
            <w:u w:val="single"/>
          </w:rPr>
          <w:t>SPSS 2120</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 xml:space="preserve">Effects of environmental stresses and </w:t>
      </w:r>
      <w:proofErr w:type="spellStart"/>
      <w:r w:rsidRPr="00306C45">
        <w:rPr>
          <w:rFonts w:ascii="Helvetica" w:eastAsia="Times New Roman" w:hAnsi="Helvetica" w:cs="Helvetica"/>
          <w:color w:val="333333"/>
          <w:sz w:val="21"/>
          <w:szCs w:val="21"/>
        </w:rPr>
        <w:t>turfgrass</w:t>
      </w:r>
      <w:proofErr w:type="spellEnd"/>
      <w:r w:rsidRPr="00306C45">
        <w:rPr>
          <w:rFonts w:ascii="Helvetica" w:eastAsia="Times New Roman" w:hAnsi="Helvetica" w:cs="Helvetica"/>
          <w:color w:val="333333"/>
          <w:sz w:val="21"/>
          <w:szCs w:val="21"/>
        </w:rPr>
        <w:t xml:space="preserve"> management practices on growth, development, and physiology of </w:t>
      </w:r>
      <w:proofErr w:type="spellStart"/>
      <w:r w:rsidRPr="00306C45">
        <w:rPr>
          <w:rFonts w:ascii="Helvetica" w:eastAsia="Times New Roman" w:hAnsi="Helvetica" w:cs="Helvetica"/>
          <w:color w:val="333333"/>
          <w:sz w:val="21"/>
          <w:szCs w:val="21"/>
        </w:rPr>
        <w:t>turfgrasses</w:t>
      </w:r>
      <w:proofErr w:type="spellEnd"/>
      <w:r w:rsidRPr="00306C45">
        <w:rPr>
          <w:rFonts w:ascii="Helvetica" w:eastAsia="Times New Roman" w:hAnsi="Helvetica" w:cs="Helvetica"/>
          <w:color w:val="333333"/>
          <w:sz w:val="21"/>
          <w:szCs w:val="21"/>
        </w:rPr>
        <w:t xml:space="preserve">. Implementation of proper management practices to promote optimal </w:t>
      </w:r>
      <w:proofErr w:type="spellStart"/>
      <w:r w:rsidRPr="00306C45">
        <w:rPr>
          <w:rFonts w:ascii="Helvetica" w:eastAsia="Times New Roman" w:hAnsi="Helvetica" w:cs="Helvetica"/>
          <w:color w:val="333333"/>
          <w:sz w:val="21"/>
          <w:szCs w:val="21"/>
        </w:rPr>
        <w:t>turfgrass</w:t>
      </w:r>
      <w:proofErr w:type="spellEnd"/>
      <w:r w:rsidRPr="00306C45">
        <w:rPr>
          <w:rFonts w:ascii="Helvetica" w:eastAsia="Times New Roman" w:hAnsi="Helvetica" w:cs="Helvetica"/>
          <w:color w:val="333333"/>
          <w:sz w:val="21"/>
          <w:szCs w:val="21"/>
        </w:rPr>
        <w:t xml:space="preserve"> health under stress conditions.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3210. Molecular Laboratory Technology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PLSC 3210.) Three credits. Prerequisite: </w:t>
      </w:r>
      <w:hyperlink r:id="rId298" w:anchor="1107" w:history="1">
        <w:r w:rsidRPr="00306C45">
          <w:rPr>
            <w:rFonts w:ascii="Helvetica" w:eastAsia="Times New Roman" w:hAnsi="Helvetica" w:cs="Helvetica"/>
            <w:color w:val="0F4786"/>
            <w:sz w:val="21"/>
            <w:szCs w:val="21"/>
            <w:u w:val="single"/>
          </w:rPr>
          <w:t>BIOL 1107</w:t>
        </w:r>
      </w:hyperlink>
      <w:r w:rsidRPr="00306C45">
        <w:rPr>
          <w:rFonts w:ascii="Helvetica" w:eastAsia="Times New Roman" w:hAnsi="Helvetica" w:cs="Helvetica"/>
          <w:color w:val="333333"/>
          <w:sz w:val="21"/>
          <w:szCs w:val="21"/>
        </w:rPr>
        <w:t> or </w:t>
      </w:r>
      <w:hyperlink r:id="rId299" w:anchor="1108" w:history="1">
        <w:r w:rsidRPr="00306C45">
          <w:rPr>
            <w:rFonts w:ascii="Helvetica" w:eastAsia="Times New Roman" w:hAnsi="Helvetica" w:cs="Helvetica"/>
            <w:color w:val="0F4786"/>
            <w:sz w:val="21"/>
            <w:szCs w:val="21"/>
            <w:u w:val="single"/>
          </w:rPr>
          <w:t>1108</w:t>
        </w:r>
      </w:hyperlink>
      <w:r w:rsidRPr="00306C45">
        <w:rPr>
          <w:rFonts w:ascii="Helvetica" w:eastAsia="Times New Roman" w:hAnsi="Helvetica" w:cs="Helvetica"/>
          <w:color w:val="333333"/>
          <w:sz w:val="21"/>
          <w:szCs w:val="21"/>
        </w:rPr>
        <w:t> or </w:t>
      </w:r>
      <w:hyperlink r:id="rId300" w:anchor="1110" w:history="1">
        <w:r w:rsidRPr="00306C45">
          <w:rPr>
            <w:rFonts w:ascii="Helvetica" w:eastAsia="Times New Roman" w:hAnsi="Helvetica" w:cs="Helvetica"/>
            <w:color w:val="0F4786"/>
            <w:sz w:val="21"/>
            <w:szCs w:val="21"/>
            <w:u w:val="single"/>
          </w:rPr>
          <w:t>1110</w:t>
        </w:r>
      </w:hyperlink>
      <w:r w:rsidRPr="00306C45">
        <w:rPr>
          <w:rFonts w:ascii="Helvetica" w:eastAsia="Times New Roman" w:hAnsi="Helvetica" w:cs="Helvetica"/>
          <w:color w:val="333333"/>
          <w:sz w:val="21"/>
          <w:szCs w:val="21"/>
        </w:rPr>
        <w:t> or equivalent. </w:t>
      </w:r>
      <w:r w:rsidRPr="00306C45">
        <w:rPr>
          <w:rFonts w:ascii="Helvetica" w:eastAsia="Times New Roman" w:hAnsi="Helvetica" w:cs="Helvetica"/>
          <w:i/>
          <w:iCs/>
          <w:color w:val="333333"/>
          <w:sz w:val="21"/>
          <w:szCs w:val="21"/>
        </w:rPr>
        <w:t>Wang</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Laboratory technologies for identification and characterization of molecules important for molecular biology research, genetic manipulation and disease diagnosis. Labs will provide hands-on experience performing basic molecular biology techniques, lectures will cover theoretical basis and application. A fee of $50 is charged for this course.</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3230. Biotechnology – Science, Application, Impact, Perception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PLSC 3230.) Three credits.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Scientific, legal, and ethical aspects of Biotechnology application in agriculture, health medicine, forensics, and the environment. Designed for students with diverse departmental affiliations.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3240. Plant Biotechnology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lastRenderedPageBreak/>
        <w:t>(Formerly offered as PLSC 3240.) Three credits. Prerequisites: One of </w:t>
      </w:r>
      <w:hyperlink r:id="rId301" w:anchor="1110" w:history="1">
        <w:r w:rsidRPr="00306C45">
          <w:rPr>
            <w:rFonts w:ascii="Helvetica" w:eastAsia="Times New Roman" w:hAnsi="Helvetica" w:cs="Helvetica"/>
            <w:color w:val="0F4786"/>
            <w:sz w:val="21"/>
            <w:szCs w:val="21"/>
            <w:u w:val="single"/>
          </w:rPr>
          <w:t>BIOL 1110</w:t>
        </w:r>
      </w:hyperlink>
      <w:r w:rsidRPr="00306C45">
        <w:rPr>
          <w:rFonts w:ascii="Helvetica" w:eastAsia="Times New Roman" w:hAnsi="Helvetica" w:cs="Helvetica"/>
          <w:color w:val="333333"/>
          <w:sz w:val="21"/>
          <w:szCs w:val="21"/>
        </w:rPr>
        <w:t>, </w:t>
      </w:r>
      <w:hyperlink r:id="rId302" w:anchor="3010" w:history="1">
        <w:r w:rsidRPr="00306C45">
          <w:rPr>
            <w:rFonts w:ascii="Helvetica" w:eastAsia="Times New Roman" w:hAnsi="Helvetica" w:cs="Helvetica"/>
            <w:color w:val="0F4786"/>
            <w:sz w:val="21"/>
            <w:szCs w:val="21"/>
            <w:u w:val="single"/>
          </w:rPr>
          <w:t>MCB 3010</w:t>
        </w:r>
      </w:hyperlink>
      <w:r w:rsidRPr="00306C45">
        <w:rPr>
          <w:rFonts w:ascii="Helvetica" w:eastAsia="Times New Roman" w:hAnsi="Helvetica" w:cs="Helvetica"/>
          <w:color w:val="333333"/>
          <w:sz w:val="21"/>
          <w:szCs w:val="21"/>
        </w:rPr>
        <w:t>, </w:t>
      </w:r>
      <w:hyperlink r:id="rId303" w:anchor="3201" w:history="1">
        <w:r w:rsidRPr="00306C45">
          <w:rPr>
            <w:rFonts w:ascii="Helvetica" w:eastAsia="Times New Roman" w:hAnsi="Helvetica" w:cs="Helvetica"/>
            <w:color w:val="0F4786"/>
            <w:sz w:val="21"/>
            <w:szCs w:val="21"/>
            <w:u w:val="single"/>
          </w:rPr>
          <w:t>MCB 3201</w:t>
        </w:r>
      </w:hyperlink>
      <w:r w:rsidRPr="00306C45">
        <w:rPr>
          <w:rFonts w:ascii="Helvetica" w:eastAsia="Times New Roman" w:hAnsi="Helvetica" w:cs="Helvetica"/>
          <w:color w:val="333333"/>
          <w:sz w:val="21"/>
          <w:szCs w:val="21"/>
        </w:rPr>
        <w:t>. </w:t>
      </w:r>
      <w:r w:rsidRPr="00306C45">
        <w:rPr>
          <w:rFonts w:ascii="Helvetica" w:eastAsia="Times New Roman" w:hAnsi="Helvetica" w:cs="Helvetica"/>
          <w:i/>
          <w:iCs/>
          <w:color w:val="333333"/>
          <w:sz w:val="21"/>
          <w:szCs w:val="21"/>
        </w:rPr>
        <w:t>Li</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Principles of recombinant DNA and plant gene transfer technologies. Applications of plant biotechnology in agriculture, horticulture, forestry, human/animal health care, and pharmaceutical industry. Social and environmental impacts of plant biotechnology.</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3245. Plant Breeding and Biotechnology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One of </w:t>
      </w:r>
      <w:hyperlink r:id="rId304" w:anchor="1102" w:history="1">
        <w:r w:rsidRPr="00306C45">
          <w:rPr>
            <w:rFonts w:ascii="Helvetica" w:eastAsia="Times New Roman" w:hAnsi="Helvetica" w:cs="Helvetica"/>
            <w:color w:val="0F4786"/>
            <w:sz w:val="21"/>
            <w:szCs w:val="21"/>
            <w:u w:val="single"/>
          </w:rPr>
          <w:t>BIOL 1102</w:t>
        </w:r>
      </w:hyperlink>
      <w:r w:rsidRPr="00306C45">
        <w:rPr>
          <w:rFonts w:ascii="Helvetica" w:eastAsia="Times New Roman" w:hAnsi="Helvetica" w:cs="Helvetica"/>
          <w:color w:val="333333"/>
          <w:sz w:val="21"/>
          <w:szCs w:val="21"/>
        </w:rPr>
        <w:t>, </w:t>
      </w:r>
      <w:hyperlink r:id="rId305" w:anchor="1108" w:history="1">
        <w:r w:rsidRPr="00306C45">
          <w:rPr>
            <w:rFonts w:ascii="Helvetica" w:eastAsia="Times New Roman" w:hAnsi="Helvetica" w:cs="Helvetica"/>
            <w:color w:val="0F4786"/>
            <w:sz w:val="21"/>
            <w:szCs w:val="21"/>
            <w:u w:val="single"/>
          </w:rPr>
          <w:t>1108</w:t>
        </w:r>
      </w:hyperlink>
      <w:r w:rsidRPr="00306C45">
        <w:rPr>
          <w:rFonts w:ascii="Helvetica" w:eastAsia="Times New Roman" w:hAnsi="Helvetica" w:cs="Helvetica"/>
          <w:color w:val="333333"/>
          <w:sz w:val="21"/>
          <w:szCs w:val="21"/>
        </w:rPr>
        <w:t>, or </w:t>
      </w:r>
      <w:hyperlink r:id="rId306" w:anchor="1110" w:history="1">
        <w:r w:rsidRPr="00306C45">
          <w:rPr>
            <w:rFonts w:ascii="Helvetica" w:eastAsia="Times New Roman" w:hAnsi="Helvetica" w:cs="Helvetica"/>
            <w:color w:val="0F4786"/>
            <w:sz w:val="21"/>
            <w:szCs w:val="21"/>
            <w:u w:val="single"/>
          </w:rPr>
          <w:t>1110</w:t>
        </w:r>
      </w:hyperlink>
      <w:r w:rsidRPr="00306C45">
        <w:rPr>
          <w:rFonts w:ascii="Helvetica" w:eastAsia="Times New Roman" w:hAnsi="Helvetica" w:cs="Helvetica"/>
          <w:color w:val="333333"/>
          <w:sz w:val="21"/>
          <w:szCs w:val="21"/>
        </w:rPr>
        <w:t>; or </w:t>
      </w:r>
      <w:hyperlink r:id="rId307" w:anchor="2410" w:history="1">
        <w:r w:rsidRPr="00306C45">
          <w:rPr>
            <w:rFonts w:ascii="Helvetica" w:eastAsia="Times New Roman" w:hAnsi="Helvetica" w:cs="Helvetica"/>
            <w:color w:val="0F4786"/>
            <w:sz w:val="21"/>
            <w:szCs w:val="21"/>
            <w:u w:val="single"/>
          </w:rPr>
          <w:t>MCB 2410</w:t>
        </w:r>
      </w:hyperlink>
      <w:r w:rsidRPr="00306C45">
        <w:rPr>
          <w:rFonts w:ascii="Helvetica" w:eastAsia="Times New Roman" w:hAnsi="Helvetica" w:cs="Helvetica"/>
          <w:color w:val="333333"/>
          <w:sz w:val="21"/>
          <w:szCs w:val="21"/>
        </w:rPr>
        <w:t>; or </w:t>
      </w:r>
      <w:hyperlink r:id="rId308" w:anchor="3210" w:history="1">
        <w:r w:rsidRPr="00306C45">
          <w:rPr>
            <w:rFonts w:ascii="Helvetica" w:eastAsia="Times New Roman" w:hAnsi="Helvetica" w:cs="Helvetica"/>
            <w:color w:val="0F4786"/>
            <w:sz w:val="21"/>
            <w:szCs w:val="21"/>
            <w:u w:val="single"/>
          </w:rPr>
          <w:t>SPSS 3210</w:t>
        </w:r>
      </w:hyperlink>
      <w:r w:rsidRPr="00306C45">
        <w:rPr>
          <w:rFonts w:ascii="Helvetica" w:eastAsia="Times New Roman" w:hAnsi="Helvetica" w:cs="Helvetica"/>
          <w:color w:val="333333"/>
          <w:sz w:val="21"/>
          <w:szCs w:val="21"/>
        </w:rPr>
        <w:t> (PLSC 3210), </w:t>
      </w:r>
      <w:hyperlink r:id="rId309" w:anchor="3230" w:history="1">
        <w:r w:rsidRPr="00306C45">
          <w:rPr>
            <w:rFonts w:ascii="Helvetica" w:eastAsia="Times New Roman" w:hAnsi="Helvetica" w:cs="Helvetica"/>
            <w:color w:val="0F4786"/>
            <w:sz w:val="21"/>
            <w:szCs w:val="21"/>
            <w:u w:val="single"/>
          </w:rPr>
          <w:t>3230</w:t>
        </w:r>
      </w:hyperlink>
      <w:r w:rsidRPr="00306C45">
        <w:rPr>
          <w:rFonts w:ascii="Helvetica" w:eastAsia="Times New Roman" w:hAnsi="Helvetica" w:cs="Helvetica"/>
          <w:color w:val="333333"/>
          <w:sz w:val="21"/>
          <w:szCs w:val="21"/>
        </w:rPr>
        <w:t> (PLSC 3230), or </w:t>
      </w:r>
      <w:hyperlink r:id="rId310" w:anchor="4210" w:history="1">
        <w:r w:rsidRPr="00306C45">
          <w:rPr>
            <w:rFonts w:ascii="Helvetica" w:eastAsia="Times New Roman" w:hAnsi="Helvetica" w:cs="Helvetica"/>
            <w:color w:val="0F4786"/>
            <w:sz w:val="21"/>
            <w:szCs w:val="21"/>
            <w:u w:val="single"/>
          </w:rPr>
          <w:t>4210</w:t>
        </w:r>
      </w:hyperlink>
      <w:r w:rsidRPr="00306C45">
        <w:rPr>
          <w:rFonts w:ascii="Helvetica" w:eastAsia="Times New Roman" w:hAnsi="Helvetica" w:cs="Helvetica"/>
          <w:color w:val="333333"/>
          <w:sz w:val="21"/>
          <w:szCs w:val="21"/>
        </w:rPr>
        <w:t> (PLSC 4210). Not open to students who have passed PLSC 3240.</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Principles and applications, economic, social and environmental impacts, advantages, potentials and limitations of major traditional and modern plant breeding technologies including crossing/hybridization, mutagenesis, genetic engineering and genome editing.</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3250. Plant Gene Transfer Techniques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PLSC 3250.) Three credits. </w:t>
      </w:r>
      <w:r w:rsidRPr="00306C45">
        <w:rPr>
          <w:rFonts w:ascii="Helvetica" w:eastAsia="Times New Roman" w:hAnsi="Helvetica" w:cs="Helvetica"/>
          <w:i/>
          <w:iCs/>
          <w:color w:val="333333"/>
          <w:sz w:val="21"/>
          <w:szCs w:val="21"/>
        </w:rPr>
        <w:t>Li</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Techniques of plant gene delivery and transgenic plant production. Verification and analysis of transgenic plants. A fee of $75 is charged for this course.</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3255. Modern and Traditional Plant Breeding Techniques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Prerequisite: One of </w:t>
      </w:r>
      <w:hyperlink r:id="rId311" w:anchor="1102" w:history="1">
        <w:r w:rsidRPr="00306C45">
          <w:rPr>
            <w:rFonts w:ascii="Helvetica" w:eastAsia="Times New Roman" w:hAnsi="Helvetica" w:cs="Helvetica"/>
            <w:color w:val="0F4786"/>
            <w:sz w:val="21"/>
            <w:szCs w:val="21"/>
            <w:u w:val="single"/>
          </w:rPr>
          <w:t>BIOL 1102</w:t>
        </w:r>
      </w:hyperlink>
      <w:r w:rsidRPr="00306C45">
        <w:rPr>
          <w:rFonts w:ascii="Helvetica" w:eastAsia="Times New Roman" w:hAnsi="Helvetica" w:cs="Helvetica"/>
          <w:color w:val="333333"/>
          <w:sz w:val="21"/>
          <w:szCs w:val="21"/>
        </w:rPr>
        <w:t>, </w:t>
      </w:r>
      <w:hyperlink r:id="rId312" w:anchor="1108" w:history="1">
        <w:r w:rsidRPr="00306C45">
          <w:rPr>
            <w:rFonts w:ascii="Helvetica" w:eastAsia="Times New Roman" w:hAnsi="Helvetica" w:cs="Helvetica"/>
            <w:color w:val="0F4786"/>
            <w:sz w:val="21"/>
            <w:szCs w:val="21"/>
            <w:u w:val="single"/>
          </w:rPr>
          <w:t>1108</w:t>
        </w:r>
      </w:hyperlink>
      <w:r w:rsidRPr="00306C45">
        <w:rPr>
          <w:rFonts w:ascii="Helvetica" w:eastAsia="Times New Roman" w:hAnsi="Helvetica" w:cs="Helvetica"/>
          <w:color w:val="333333"/>
          <w:sz w:val="21"/>
          <w:szCs w:val="21"/>
        </w:rPr>
        <w:t>, or </w:t>
      </w:r>
      <w:hyperlink r:id="rId313" w:anchor="1110" w:history="1">
        <w:r w:rsidRPr="00306C45">
          <w:rPr>
            <w:rFonts w:ascii="Helvetica" w:eastAsia="Times New Roman" w:hAnsi="Helvetica" w:cs="Helvetica"/>
            <w:color w:val="0F4786"/>
            <w:sz w:val="21"/>
            <w:szCs w:val="21"/>
            <w:u w:val="single"/>
          </w:rPr>
          <w:t>1110</w:t>
        </w:r>
      </w:hyperlink>
      <w:r w:rsidRPr="00306C45">
        <w:rPr>
          <w:rFonts w:ascii="Helvetica" w:eastAsia="Times New Roman" w:hAnsi="Helvetica" w:cs="Helvetica"/>
          <w:color w:val="333333"/>
          <w:sz w:val="21"/>
          <w:szCs w:val="21"/>
        </w:rPr>
        <w:t>; or </w:t>
      </w:r>
      <w:hyperlink r:id="rId314" w:anchor="2410" w:history="1">
        <w:r w:rsidRPr="00306C45">
          <w:rPr>
            <w:rFonts w:ascii="Helvetica" w:eastAsia="Times New Roman" w:hAnsi="Helvetica" w:cs="Helvetica"/>
            <w:color w:val="0F4786"/>
            <w:sz w:val="21"/>
            <w:szCs w:val="21"/>
            <w:u w:val="single"/>
          </w:rPr>
          <w:t>MCB 2410</w:t>
        </w:r>
      </w:hyperlink>
      <w:r w:rsidRPr="00306C45">
        <w:rPr>
          <w:rFonts w:ascii="Helvetica" w:eastAsia="Times New Roman" w:hAnsi="Helvetica" w:cs="Helvetica"/>
          <w:color w:val="333333"/>
          <w:sz w:val="21"/>
          <w:szCs w:val="21"/>
        </w:rPr>
        <w:t>; or </w:t>
      </w:r>
      <w:hyperlink r:id="rId315" w:anchor="3210" w:history="1">
        <w:r w:rsidRPr="00306C45">
          <w:rPr>
            <w:rFonts w:ascii="Helvetica" w:eastAsia="Times New Roman" w:hAnsi="Helvetica" w:cs="Helvetica"/>
            <w:color w:val="0F4786"/>
            <w:sz w:val="21"/>
            <w:szCs w:val="21"/>
            <w:u w:val="single"/>
          </w:rPr>
          <w:t>SPSS 3210</w:t>
        </w:r>
      </w:hyperlink>
      <w:r w:rsidRPr="00306C45">
        <w:rPr>
          <w:rFonts w:ascii="Helvetica" w:eastAsia="Times New Roman" w:hAnsi="Helvetica" w:cs="Helvetica"/>
          <w:color w:val="333333"/>
          <w:sz w:val="21"/>
          <w:szCs w:val="21"/>
        </w:rPr>
        <w:t> (PLSC 3210), </w:t>
      </w:r>
      <w:hyperlink r:id="rId316" w:anchor="3230" w:history="1">
        <w:r w:rsidRPr="00306C45">
          <w:rPr>
            <w:rFonts w:ascii="Helvetica" w:eastAsia="Times New Roman" w:hAnsi="Helvetica" w:cs="Helvetica"/>
            <w:color w:val="0F4786"/>
            <w:sz w:val="21"/>
            <w:szCs w:val="21"/>
            <w:u w:val="single"/>
          </w:rPr>
          <w:t>3230</w:t>
        </w:r>
      </w:hyperlink>
      <w:r w:rsidRPr="00306C45">
        <w:rPr>
          <w:rFonts w:ascii="Helvetica" w:eastAsia="Times New Roman" w:hAnsi="Helvetica" w:cs="Helvetica"/>
          <w:color w:val="333333"/>
          <w:sz w:val="21"/>
          <w:szCs w:val="21"/>
        </w:rPr>
        <w:t> (PLSC 3230), </w:t>
      </w:r>
      <w:hyperlink r:id="rId317" w:anchor="3245" w:history="1">
        <w:r w:rsidRPr="00306C45">
          <w:rPr>
            <w:rFonts w:ascii="Helvetica" w:eastAsia="Times New Roman" w:hAnsi="Helvetica" w:cs="Helvetica"/>
            <w:color w:val="0F4786"/>
            <w:sz w:val="21"/>
            <w:szCs w:val="21"/>
            <w:u w:val="single"/>
          </w:rPr>
          <w:t>3245</w:t>
        </w:r>
      </w:hyperlink>
      <w:r w:rsidRPr="00306C45">
        <w:rPr>
          <w:rFonts w:ascii="Helvetica" w:eastAsia="Times New Roman" w:hAnsi="Helvetica" w:cs="Helvetica"/>
          <w:color w:val="333333"/>
          <w:sz w:val="21"/>
          <w:szCs w:val="21"/>
        </w:rPr>
        <w:t>, or </w:t>
      </w:r>
      <w:hyperlink r:id="rId318" w:anchor="4210" w:history="1">
        <w:r w:rsidRPr="00306C45">
          <w:rPr>
            <w:rFonts w:ascii="Helvetica" w:eastAsia="Times New Roman" w:hAnsi="Helvetica" w:cs="Helvetica"/>
            <w:color w:val="0F4786"/>
            <w:sz w:val="21"/>
            <w:szCs w:val="21"/>
            <w:u w:val="single"/>
          </w:rPr>
          <w:t>4210</w:t>
        </w:r>
      </w:hyperlink>
      <w:r w:rsidRPr="00306C45">
        <w:rPr>
          <w:rFonts w:ascii="Helvetica" w:eastAsia="Times New Roman" w:hAnsi="Helvetica" w:cs="Helvetica"/>
          <w:color w:val="333333"/>
          <w:sz w:val="21"/>
          <w:szCs w:val="21"/>
        </w:rPr>
        <w:t> (PLSC 4210); others with instructor consent. Not open to students who have passed PLSC 3250.</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Hands-on experiments for traditional and modern plant breeding techniques, including artificial crossing/hybridization, polyploidy induction, plant tissue culture and transgenic plant production, and radiation- and genome editing-mediate mutagenesis.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 xml:space="preserve">3300. Principles of </w:t>
      </w:r>
      <w:proofErr w:type="spellStart"/>
      <w:r w:rsidRPr="00306C45">
        <w:rPr>
          <w:rFonts w:ascii="Helvetica" w:eastAsia="Times New Roman" w:hAnsi="Helvetica" w:cs="Helvetica"/>
          <w:color w:val="333333"/>
          <w:sz w:val="36"/>
          <w:szCs w:val="36"/>
        </w:rPr>
        <w:t>Turfgrass</w:t>
      </w:r>
      <w:proofErr w:type="spellEnd"/>
      <w:r w:rsidRPr="00306C45">
        <w:rPr>
          <w:rFonts w:ascii="Helvetica" w:eastAsia="Times New Roman" w:hAnsi="Helvetica" w:cs="Helvetica"/>
          <w:color w:val="333333"/>
          <w:sz w:val="36"/>
          <w:szCs w:val="36"/>
        </w:rPr>
        <w:t xml:space="preserve"> Irrigation Systems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TURF 3300.) Three credits. Two class periods and one 2-hour laboratory. Taught with </w:t>
      </w:r>
      <w:hyperlink r:id="rId319" w:history="1">
        <w:r w:rsidRPr="00306C45">
          <w:rPr>
            <w:rFonts w:ascii="Helvetica" w:eastAsia="Times New Roman" w:hAnsi="Helvetica" w:cs="Helvetica"/>
            <w:color w:val="0F4786"/>
            <w:sz w:val="21"/>
            <w:szCs w:val="21"/>
            <w:u w:val="single"/>
          </w:rPr>
          <w:t>SAPL 230</w:t>
        </w:r>
      </w:hyperlink>
      <w:r w:rsidRPr="00306C45">
        <w:rPr>
          <w:rFonts w:ascii="Helvetica" w:eastAsia="Times New Roman" w:hAnsi="Helvetica" w:cs="Helvetica"/>
          <w:color w:val="333333"/>
          <w:sz w:val="21"/>
          <w:szCs w:val="21"/>
        </w:rPr>
        <w:t>. Not open for credit to graduate students. </w:t>
      </w:r>
      <w:proofErr w:type="spellStart"/>
      <w:r w:rsidRPr="00306C45">
        <w:rPr>
          <w:rFonts w:ascii="Helvetica" w:eastAsia="Times New Roman" w:hAnsi="Helvetica" w:cs="Helvetica"/>
          <w:i/>
          <w:iCs/>
          <w:color w:val="333333"/>
          <w:sz w:val="21"/>
          <w:szCs w:val="21"/>
        </w:rPr>
        <w:t>Rackliffe</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proofErr w:type="spellStart"/>
      <w:r w:rsidRPr="00306C45">
        <w:rPr>
          <w:rFonts w:ascii="Helvetica" w:eastAsia="Times New Roman" w:hAnsi="Helvetica" w:cs="Helvetica"/>
          <w:color w:val="333333"/>
          <w:sz w:val="21"/>
          <w:szCs w:val="21"/>
        </w:rPr>
        <w:t>Turfgrass</w:t>
      </w:r>
      <w:proofErr w:type="spellEnd"/>
      <w:r w:rsidRPr="00306C45">
        <w:rPr>
          <w:rFonts w:ascii="Helvetica" w:eastAsia="Times New Roman" w:hAnsi="Helvetica" w:cs="Helvetica"/>
          <w:color w:val="333333"/>
          <w:sz w:val="21"/>
          <w:szCs w:val="21"/>
        </w:rPr>
        <w:t xml:space="preserve"> irrigation systems, principles of hydraulics, irrigation components, design, installation and repair. Students will design irrigation systems for various turf areas. Field trips and fieldwork will be required.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 xml:space="preserve">3400. Professional Development for </w:t>
      </w:r>
      <w:proofErr w:type="spellStart"/>
      <w:r w:rsidRPr="00306C45">
        <w:rPr>
          <w:rFonts w:ascii="Helvetica" w:eastAsia="Times New Roman" w:hAnsi="Helvetica" w:cs="Helvetica"/>
          <w:color w:val="333333"/>
          <w:sz w:val="36"/>
          <w:szCs w:val="36"/>
        </w:rPr>
        <w:t>Turfgrass</w:t>
      </w:r>
      <w:proofErr w:type="spellEnd"/>
      <w:r w:rsidRPr="00306C45">
        <w:rPr>
          <w:rFonts w:ascii="Helvetica" w:eastAsia="Times New Roman" w:hAnsi="Helvetica" w:cs="Helvetica"/>
          <w:color w:val="333333"/>
          <w:sz w:val="36"/>
          <w:szCs w:val="36"/>
        </w:rPr>
        <w:t xml:space="preserve"> Industries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TURF 3400.) Two credits. Two hour class periods. Taught with </w:t>
      </w:r>
      <w:hyperlink r:id="rId320" w:history="1">
        <w:r w:rsidRPr="00306C45">
          <w:rPr>
            <w:rFonts w:ascii="Helvetica" w:eastAsia="Times New Roman" w:hAnsi="Helvetica" w:cs="Helvetica"/>
            <w:color w:val="0F4786"/>
            <w:sz w:val="21"/>
            <w:szCs w:val="21"/>
            <w:u w:val="single"/>
          </w:rPr>
          <w:t>SAPL 240</w:t>
        </w:r>
      </w:hyperlink>
      <w:r w:rsidRPr="00306C45">
        <w:rPr>
          <w:rFonts w:ascii="Helvetica" w:eastAsia="Times New Roman" w:hAnsi="Helvetica" w:cs="Helvetica"/>
          <w:color w:val="333333"/>
          <w:sz w:val="21"/>
          <w:szCs w:val="21"/>
        </w:rPr>
        <w:t>. Not open for credit to graduate students. </w:t>
      </w:r>
      <w:proofErr w:type="spellStart"/>
      <w:r w:rsidRPr="00306C45">
        <w:rPr>
          <w:rFonts w:ascii="Helvetica" w:eastAsia="Times New Roman" w:hAnsi="Helvetica" w:cs="Helvetica"/>
          <w:i/>
          <w:iCs/>
          <w:color w:val="333333"/>
          <w:sz w:val="21"/>
          <w:szCs w:val="21"/>
        </w:rPr>
        <w:t>Rackliffe</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lastRenderedPageBreak/>
        <w:t xml:space="preserve">Topics include human resource information, communication skills, </w:t>
      </w:r>
      <w:proofErr w:type="spellStart"/>
      <w:r w:rsidRPr="00306C45">
        <w:rPr>
          <w:rFonts w:ascii="Helvetica" w:eastAsia="Times New Roman" w:hAnsi="Helvetica" w:cs="Helvetica"/>
          <w:color w:val="333333"/>
          <w:sz w:val="21"/>
          <w:szCs w:val="21"/>
        </w:rPr>
        <w:t>turfgrass</w:t>
      </w:r>
      <w:proofErr w:type="spellEnd"/>
      <w:r w:rsidRPr="00306C45">
        <w:rPr>
          <w:rFonts w:ascii="Helvetica" w:eastAsia="Times New Roman" w:hAnsi="Helvetica" w:cs="Helvetica"/>
          <w:color w:val="333333"/>
          <w:sz w:val="21"/>
          <w:szCs w:val="21"/>
        </w:rPr>
        <w:t xml:space="preserve"> pesticide laws and compliance, labor laws and compliance, bid specifications, resume writing, interviewing, golf course management structures, business ethics, and benefits of professional association membership. Guest lecturers include industry professionals and representatives.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3410. Woody Plants: Common Trees, Shrubs and Vines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HORT 3410.) Three credits. Taught with </w:t>
      </w:r>
      <w:hyperlink r:id="rId321" w:history="1">
        <w:r w:rsidRPr="00306C45">
          <w:rPr>
            <w:rFonts w:ascii="Helvetica" w:eastAsia="Times New Roman" w:hAnsi="Helvetica" w:cs="Helvetica"/>
            <w:color w:val="0F4786"/>
            <w:sz w:val="21"/>
            <w:szCs w:val="21"/>
            <w:u w:val="single"/>
          </w:rPr>
          <w:t>SAPL 410</w:t>
        </w:r>
      </w:hyperlink>
      <w:r w:rsidRPr="00306C45">
        <w:rPr>
          <w:rFonts w:ascii="Helvetica" w:eastAsia="Times New Roman" w:hAnsi="Helvetica" w:cs="Helvetica"/>
          <w:color w:val="333333"/>
          <w:sz w:val="21"/>
          <w:szCs w:val="21"/>
        </w:rPr>
        <w:t>. Two class periods and one 2-hour outdoor laboratory. Recommended preparation: </w:t>
      </w:r>
      <w:hyperlink r:id="rId322" w:anchor="1110" w:history="1">
        <w:r w:rsidRPr="00306C45">
          <w:rPr>
            <w:rFonts w:ascii="Helvetica" w:eastAsia="Times New Roman" w:hAnsi="Helvetica" w:cs="Helvetica"/>
            <w:color w:val="0F4786"/>
            <w:sz w:val="21"/>
            <w:szCs w:val="21"/>
            <w:u w:val="single"/>
          </w:rPr>
          <w:t>BIOL 1110</w:t>
        </w:r>
      </w:hyperlink>
      <w:r w:rsidRPr="00306C45">
        <w:rPr>
          <w:rFonts w:ascii="Helvetica" w:eastAsia="Times New Roman" w:hAnsi="Helvetica" w:cs="Helvetica"/>
          <w:color w:val="333333"/>
          <w:sz w:val="21"/>
          <w:szCs w:val="21"/>
        </w:rPr>
        <w:t>. </w:t>
      </w:r>
      <w:r w:rsidRPr="00306C45">
        <w:rPr>
          <w:rFonts w:ascii="Helvetica" w:eastAsia="Times New Roman" w:hAnsi="Helvetica" w:cs="Helvetica"/>
          <w:i/>
          <w:iCs/>
          <w:color w:val="333333"/>
          <w:sz w:val="21"/>
          <w:szCs w:val="21"/>
        </w:rPr>
        <w:t>Brand</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Taxonomy, identification, ornamental characteristics, cultural requirements and landscape use of deciduous and evergreen woody plants most often utilized in landscapes of the northeastern United States and similar environs.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3420. Soil Chemistry Components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SOIL 3410.) Four credits. Three class periods and one 2-hour computer laboratory period. Prerequisites: </w:t>
      </w:r>
      <w:hyperlink r:id="rId323" w:anchor="1124Q" w:history="1">
        <w:r w:rsidRPr="00306C45">
          <w:rPr>
            <w:rFonts w:ascii="Helvetica" w:eastAsia="Times New Roman" w:hAnsi="Helvetica" w:cs="Helvetica"/>
            <w:color w:val="0F4786"/>
            <w:sz w:val="21"/>
            <w:szCs w:val="21"/>
            <w:u w:val="single"/>
          </w:rPr>
          <w:t>CHEM 1124Q</w:t>
        </w:r>
      </w:hyperlink>
      <w:r w:rsidRPr="00306C45">
        <w:rPr>
          <w:rFonts w:ascii="Helvetica" w:eastAsia="Times New Roman" w:hAnsi="Helvetica" w:cs="Helvetica"/>
          <w:color w:val="333333"/>
          <w:sz w:val="21"/>
          <w:szCs w:val="21"/>
        </w:rPr>
        <w:t> or </w:t>
      </w:r>
      <w:hyperlink r:id="rId324" w:anchor="1127Q" w:history="1">
        <w:r w:rsidRPr="00306C45">
          <w:rPr>
            <w:rFonts w:ascii="Helvetica" w:eastAsia="Times New Roman" w:hAnsi="Helvetica" w:cs="Helvetica"/>
            <w:color w:val="0F4786"/>
            <w:sz w:val="21"/>
            <w:szCs w:val="21"/>
            <w:u w:val="single"/>
          </w:rPr>
          <w:t>1127Q</w:t>
        </w:r>
      </w:hyperlink>
      <w:r w:rsidRPr="00306C45">
        <w:rPr>
          <w:rFonts w:ascii="Helvetica" w:eastAsia="Times New Roman" w:hAnsi="Helvetica" w:cs="Helvetica"/>
          <w:color w:val="333333"/>
          <w:sz w:val="21"/>
          <w:szCs w:val="21"/>
        </w:rPr>
        <w:t> or </w:t>
      </w:r>
      <w:hyperlink r:id="rId325" w:anchor="1137Q" w:history="1">
        <w:r w:rsidRPr="00306C45">
          <w:rPr>
            <w:rFonts w:ascii="Helvetica" w:eastAsia="Times New Roman" w:hAnsi="Helvetica" w:cs="Helvetica"/>
            <w:color w:val="0F4786"/>
            <w:sz w:val="21"/>
            <w:szCs w:val="21"/>
            <w:u w:val="single"/>
          </w:rPr>
          <w:t>1137Q</w:t>
        </w:r>
      </w:hyperlink>
      <w:r w:rsidRPr="00306C45">
        <w:rPr>
          <w:rFonts w:ascii="Helvetica" w:eastAsia="Times New Roman" w:hAnsi="Helvetica" w:cs="Helvetica"/>
          <w:color w:val="333333"/>
          <w:sz w:val="21"/>
          <w:szCs w:val="21"/>
        </w:rPr>
        <w:t> or </w:t>
      </w:r>
      <w:hyperlink r:id="rId326" w:anchor="1147Q" w:history="1">
        <w:r w:rsidRPr="00306C45">
          <w:rPr>
            <w:rFonts w:ascii="Helvetica" w:eastAsia="Times New Roman" w:hAnsi="Helvetica" w:cs="Helvetica"/>
            <w:color w:val="0F4786"/>
            <w:sz w:val="21"/>
            <w:szCs w:val="21"/>
            <w:u w:val="single"/>
          </w:rPr>
          <w:t>1147Q</w:t>
        </w:r>
      </w:hyperlink>
      <w:r w:rsidRPr="00306C45">
        <w:rPr>
          <w:rFonts w:ascii="Helvetica" w:eastAsia="Times New Roman" w:hAnsi="Helvetica" w:cs="Helvetica"/>
          <w:color w:val="333333"/>
          <w:sz w:val="21"/>
          <w:szCs w:val="21"/>
        </w:rPr>
        <w:t> . Recommended preparation: </w:t>
      </w:r>
      <w:hyperlink r:id="rId327" w:anchor="2120" w:history="1">
        <w:r w:rsidRPr="00306C45">
          <w:rPr>
            <w:rFonts w:ascii="Helvetica" w:eastAsia="Times New Roman" w:hAnsi="Helvetica" w:cs="Helvetica"/>
            <w:color w:val="0F4786"/>
            <w:sz w:val="21"/>
            <w:szCs w:val="21"/>
            <w:u w:val="single"/>
          </w:rPr>
          <w:t>SPSS 2120</w:t>
        </w:r>
      </w:hyperlink>
      <w:r w:rsidRPr="00306C45">
        <w:rPr>
          <w:rFonts w:ascii="Helvetica" w:eastAsia="Times New Roman" w:hAnsi="Helvetica" w:cs="Helvetica"/>
          <w:color w:val="333333"/>
          <w:sz w:val="21"/>
          <w:szCs w:val="21"/>
        </w:rPr>
        <w:t> and </w:t>
      </w:r>
      <w:hyperlink r:id="rId328" w:anchor="2125" w:history="1">
        <w:r w:rsidRPr="00306C45">
          <w:rPr>
            <w:rFonts w:ascii="Helvetica" w:eastAsia="Times New Roman" w:hAnsi="Helvetica" w:cs="Helvetica"/>
            <w:color w:val="0F4786"/>
            <w:sz w:val="21"/>
            <w:szCs w:val="21"/>
            <w:u w:val="single"/>
          </w:rPr>
          <w:t>2125</w:t>
        </w:r>
      </w:hyperlink>
      <w:r w:rsidRPr="00306C45">
        <w:rPr>
          <w:rFonts w:ascii="Helvetica" w:eastAsia="Times New Roman" w:hAnsi="Helvetica" w:cs="Helvetica"/>
          <w:color w:val="333333"/>
          <w:sz w:val="21"/>
          <w:szCs w:val="21"/>
        </w:rPr>
        <w:t> (SOIL 2120 and 2125). </w:t>
      </w:r>
      <w:proofErr w:type="spellStart"/>
      <w:r w:rsidRPr="00306C45">
        <w:rPr>
          <w:rFonts w:ascii="Helvetica" w:eastAsia="Times New Roman" w:hAnsi="Helvetica" w:cs="Helvetica"/>
          <w:i/>
          <w:iCs/>
          <w:color w:val="333333"/>
          <w:sz w:val="21"/>
          <w:szCs w:val="21"/>
        </w:rPr>
        <w:t>Schulthess</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Basic concepts of the physical chemistry of soil constituents. Topics include soil atmospheres, soil solutions, soil organic matter, soil mineralogy, and surface characteristics and analysis. Lab exercises on a personal computer are an integral part of the course.</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3530. Advanced Floral Design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HORT 3530.) Two credits. Taught with </w:t>
      </w:r>
      <w:hyperlink r:id="rId329" w:history="1">
        <w:r w:rsidRPr="00306C45">
          <w:rPr>
            <w:rFonts w:ascii="Helvetica" w:eastAsia="Times New Roman" w:hAnsi="Helvetica" w:cs="Helvetica"/>
            <w:color w:val="0F4786"/>
            <w:sz w:val="21"/>
            <w:szCs w:val="21"/>
            <w:u w:val="single"/>
          </w:rPr>
          <w:t>SAPL 530</w:t>
        </w:r>
      </w:hyperlink>
      <w:r w:rsidRPr="00306C45">
        <w:rPr>
          <w:rFonts w:ascii="Helvetica" w:eastAsia="Times New Roman" w:hAnsi="Helvetica" w:cs="Helvetica"/>
          <w:color w:val="333333"/>
          <w:sz w:val="21"/>
          <w:szCs w:val="21"/>
        </w:rPr>
        <w:t>. One class period and one 2-hour lab. Not open for credit to graduate students. Prerequisite: </w:t>
      </w:r>
      <w:hyperlink r:id="rId330" w:anchor="2520" w:history="1">
        <w:r w:rsidRPr="00306C45">
          <w:rPr>
            <w:rFonts w:ascii="Helvetica" w:eastAsia="Times New Roman" w:hAnsi="Helvetica" w:cs="Helvetica"/>
            <w:color w:val="0F4786"/>
            <w:sz w:val="21"/>
            <w:szCs w:val="21"/>
            <w:u w:val="single"/>
          </w:rPr>
          <w:t>SPSS 2520</w:t>
        </w:r>
      </w:hyperlink>
      <w:r w:rsidRPr="00306C45">
        <w:rPr>
          <w:rFonts w:ascii="Helvetica" w:eastAsia="Times New Roman" w:hAnsi="Helvetica" w:cs="Helvetica"/>
          <w:color w:val="333333"/>
          <w:sz w:val="21"/>
          <w:szCs w:val="21"/>
        </w:rPr>
        <w:t> (HORT 2520); instructor consent.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In-depth study of post-harvest requirements for specialized floral crops. Exposure to novel floral materials with an emphasis on special events and wedding designs. Mass marketing, retail price structuring and mass-production concepts are covered. A fee of $75 is charged for this course.</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3540. Garden Center Management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HORT 3540.) Three credits. Taught with </w:t>
      </w:r>
      <w:hyperlink r:id="rId331" w:history="1">
        <w:r w:rsidRPr="00306C45">
          <w:rPr>
            <w:rFonts w:ascii="Helvetica" w:eastAsia="Times New Roman" w:hAnsi="Helvetica" w:cs="Helvetica"/>
            <w:color w:val="0F4786"/>
            <w:sz w:val="21"/>
            <w:szCs w:val="21"/>
            <w:u w:val="single"/>
          </w:rPr>
          <w:t>SAPL 540</w:t>
        </w:r>
      </w:hyperlink>
      <w:r w:rsidRPr="00306C45">
        <w:rPr>
          <w:rFonts w:ascii="Helvetica" w:eastAsia="Times New Roman" w:hAnsi="Helvetica" w:cs="Helvetica"/>
          <w:color w:val="333333"/>
          <w:sz w:val="21"/>
          <w:szCs w:val="21"/>
        </w:rPr>
        <w:t>. Not open for credit to graduate students. </w:t>
      </w:r>
      <w:proofErr w:type="spellStart"/>
      <w:r w:rsidRPr="00306C45">
        <w:rPr>
          <w:rFonts w:ascii="Helvetica" w:eastAsia="Times New Roman" w:hAnsi="Helvetica" w:cs="Helvetica"/>
          <w:i/>
          <w:iCs/>
          <w:color w:val="333333"/>
          <w:sz w:val="21"/>
          <w:szCs w:val="21"/>
        </w:rPr>
        <w:t>Bonelli</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Fundamentals related to horticultural specialty businesses with particular emphasis on the retail and contracting areas. Specialty and mass merchandising firms are considered and compared.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3550. Urban Plant Systems Construction and Maintenance</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Three credits. Recommended preparation: </w:t>
      </w:r>
      <w:hyperlink r:id="rId332" w:anchor="1110" w:history="1">
        <w:r w:rsidRPr="00306C45">
          <w:rPr>
            <w:rFonts w:ascii="Helvetica" w:eastAsia="Times New Roman" w:hAnsi="Helvetica" w:cs="Helvetica"/>
            <w:color w:val="0F4786"/>
            <w:sz w:val="21"/>
            <w:szCs w:val="21"/>
            <w:u w:val="single"/>
          </w:rPr>
          <w:t>BIOL 1110</w:t>
        </w:r>
      </w:hyperlink>
      <w:r w:rsidRPr="00306C45">
        <w:rPr>
          <w:rFonts w:ascii="Helvetica" w:eastAsia="Times New Roman" w:hAnsi="Helvetica" w:cs="Helvetica"/>
          <w:color w:val="333333"/>
          <w:sz w:val="21"/>
          <w:szCs w:val="21"/>
        </w:rPr>
        <w:t>; </w:t>
      </w:r>
      <w:hyperlink r:id="rId333" w:anchor="2430" w:history="1">
        <w:r w:rsidRPr="00306C45">
          <w:rPr>
            <w:rFonts w:ascii="Helvetica" w:eastAsia="Times New Roman" w:hAnsi="Helvetica" w:cs="Helvetica"/>
            <w:color w:val="0F4786"/>
            <w:sz w:val="21"/>
            <w:szCs w:val="21"/>
            <w:u w:val="single"/>
          </w:rPr>
          <w:t>SPSS 2430</w:t>
        </w:r>
      </w:hyperlink>
      <w:r w:rsidRPr="00306C45">
        <w:rPr>
          <w:rFonts w:ascii="Helvetica" w:eastAsia="Times New Roman" w:hAnsi="Helvetica" w:cs="Helvetica"/>
          <w:color w:val="333333"/>
          <w:sz w:val="21"/>
          <w:szCs w:val="21"/>
        </w:rPr>
        <w:t>, </w:t>
      </w:r>
      <w:hyperlink r:id="rId334" w:anchor="3410" w:history="1">
        <w:r w:rsidRPr="00306C45">
          <w:rPr>
            <w:rFonts w:ascii="Helvetica" w:eastAsia="Times New Roman" w:hAnsi="Helvetica" w:cs="Helvetica"/>
            <w:color w:val="0F4786"/>
            <w:sz w:val="21"/>
            <w:szCs w:val="21"/>
            <w:u w:val="single"/>
          </w:rPr>
          <w:t>3410</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 xml:space="preserve">Structural and functional components of plant systems. Provision of ecosystem services. Overviews of a wide spectrum of planted systems including </w:t>
      </w:r>
      <w:proofErr w:type="spellStart"/>
      <w:r w:rsidRPr="00306C45">
        <w:rPr>
          <w:rFonts w:ascii="Helvetica" w:eastAsia="Times New Roman" w:hAnsi="Helvetica" w:cs="Helvetica"/>
          <w:color w:val="333333"/>
          <w:sz w:val="21"/>
          <w:szCs w:val="21"/>
        </w:rPr>
        <w:t>streetscaping</w:t>
      </w:r>
      <w:proofErr w:type="spellEnd"/>
      <w:r w:rsidRPr="00306C45">
        <w:rPr>
          <w:rFonts w:ascii="Helvetica" w:eastAsia="Times New Roman" w:hAnsi="Helvetica" w:cs="Helvetica"/>
          <w:color w:val="333333"/>
          <w:sz w:val="21"/>
          <w:szCs w:val="21"/>
        </w:rPr>
        <w:t xml:space="preserve">, green roofs and green walls, rain gardens and </w:t>
      </w:r>
      <w:proofErr w:type="spellStart"/>
      <w:r w:rsidRPr="00306C45">
        <w:rPr>
          <w:rFonts w:ascii="Helvetica" w:eastAsia="Times New Roman" w:hAnsi="Helvetica" w:cs="Helvetica"/>
          <w:color w:val="333333"/>
          <w:sz w:val="21"/>
          <w:szCs w:val="21"/>
        </w:rPr>
        <w:t>bioretention</w:t>
      </w:r>
      <w:proofErr w:type="spellEnd"/>
      <w:r w:rsidRPr="00306C45">
        <w:rPr>
          <w:rFonts w:ascii="Helvetica" w:eastAsia="Times New Roman" w:hAnsi="Helvetica" w:cs="Helvetica"/>
          <w:color w:val="333333"/>
          <w:sz w:val="21"/>
          <w:szCs w:val="21"/>
        </w:rPr>
        <w:t xml:space="preserve">, and phytoremediation systems. Techniques of soil modification. Plant </w:t>
      </w:r>
      <w:r w:rsidRPr="00306C45">
        <w:rPr>
          <w:rFonts w:ascii="Helvetica" w:eastAsia="Times New Roman" w:hAnsi="Helvetica" w:cs="Helvetica"/>
          <w:color w:val="333333"/>
          <w:sz w:val="21"/>
          <w:szCs w:val="21"/>
        </w:rPr>
        <w:lastRenderedPageBreak/>
        <w:t>selection. Establishment and maintenance of woody and herbaceous plants: planting, preservation, pruning, mulching, irrigation, and fertilization.</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 xml:space="preserve">3560. Indoor Plants and </w:t>
      </w:r>
      <w:proofErr w:type="spellStart"/>
      <w:r w:rsidRPr="00306C45">
        <w:rPr>
          <w:rFonts w:ascii="Helvetica" w:eastAsia="Times New Roman" w:hAnsi="Helvetica" w:cs="Helvetica"/>
          <w:color w:val="333333"/>
          <w:sz w:val="36"/>
          <w:szCs w:val="36"/>
        </w:rPr>
        <w:t>Interiorscaping</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HORT 3560.) Three credits. Taught with </w:t>
      </w:r>
      <w:hyperlink r:id="rId335" w:history="1">
        <w:r w:rsidRPr="00306C45">
          <w:rPr>
            <w:rFonts w:ascii="Helvetica" w:eastAsia="Times New Roman" w:hAnsi="Helvetica" w:cs="Helvetica"/>
            <w:color w:val="0F4786"/>
            <w:sz w:val="21"/>
            <w:szCs w:val="21"/>
            <w:u w:val="single"/>
          </w:rPr>
          <w:t>SAPL 560</w:t>
        </w:r>
      </w:hyperlink>
      <w:r w:rsidRPr="00306C45">
        <w:rPr>
          <w:rFonts w:ascii="Helvetica" w:eastAsia="Times New Roman" w:hAnsi="Helvetica" w:cs="Helvetica"/>
          <w:color w:val="333333"/>
          <w:sz w:val="21"/>
          <w:szCs w:val="21"/>
        </w:rPr>
        <w:t>. </w:t>
      </w:r>
      <w:proofErr w:type="spellStart"/>
      <w:r w:rsidRPr="00306C45">
        <w:rPr>
          <w:rFonts w:ascii="Helvetica" w:eastAsia="Times New Roman" w:hAnsi="Helvetica" w:cs="Helvetica"/>
          <w:i/>
          <w:iCs/>
          <w:color w:val="333333"/>
          <w:sz w:val="21"/>
          <w:szCs w:val="21"/>
        </w:rPr>
        <w:t>Kuzovkina</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 xml:space="preserve">Taxonomy, identification, ornamental characteristics, cultural requirements and use of tropical plants. Principles of </w:t>
      </w:r>
      <w:proofErr w:type="spellStart"/>
      <w:r w:rsidRPr="00306C45">
        <w:rPr>
          <w:rFonts w:ascii="Helvetica" w:eastAsia="Times New Roman" w:hAnsi="Helvetica" w:cs="Helvetica"/>
          <w:color w:val="333333"/>
          <w:sz w:val="21"/>
          <w:szCs w:val="21"/>
        </w:rPr>
        <w:t>interiorscaping</w:t>
      </w:r>
      <w:proofErr w:type="spellEnd"/>
      <w:r w:rsidRPr="00306C45">
        <w:rPr>
          <w:rFonts w:ascii="Helvetica" w:eastAsia="Times New Roman" w:hAnsi="Helvetica" w:cs="Helvetica"/>
          <w:color w:val="333333"/>
          <w:sz w:val="21"/>
          <w:szCs w:val="21"/>
        </w:rPr>
        <w:t xml:space="preserve"> in the home, office, public buildings, and related locations.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3610. Organic and Sustainable Vegetable Production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HORT 3620.) Four credits. Three class periods and one 2-hour field laboratory period. Taught with </w:t>
      </w:r>
      <w:hyperlink r:id="rId336" w:history="1">
        <w:r w:rsidRPr="00306C45">
          <w:rPr>
            <w:rFonts w:ascii="Helvetica" w:eastAsia="Times New Roman" w:hAnsi="Helvetica" w:cs="Helvetica"/>
            <w:color w:val="0F4786"/>
            <w:sz w:val="21"/>
            <w:szCs w:val="21"/>
            <w:u w:val="single"/>
          </w:rPr>
          <w:t>SAPL 620</w:t>
        </w:r>
      </w:hyperlink>
      <w:r w:rsidRPr="00306C45">
        <w:rPr>
          <w:rFonts w:ascii="Helvetica" w:eastAsia="Times New Roman" w:hAnsi="Helvetica" w:cs="Helvetica"/>
          <w:color w:val="333333"/>
          <w:sz w:val="21"/>
          <w:szCs w:val="21"/>
        </w:rPr>
        <w:t>. Field trips required. Not open for credit to graduate students. </w:t>
      </w:r>
      <w:r w:rsidRPr="00306C45">
        <w:rPr>
          <w:rFonts w:ascii="Helvetica" w:eastAsia="Times New Roman" w:hAnsi="Helvetica" w:cs="Helvetica"/>
          <w:i/>
          <w:iCs/>
          <w:color w:val="333333"/>
          <w:sz w:val="21"/>
          <w:szCs w:val="21"/>
        </w:rPr>
        <w:t>Berkowitz</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Fundamentals of soil management and crop plant husbandry as applied to vegetable production. Horticultural principles of crop growth. Focus is on sustainable and organic practices. Field laboratory will consist of required trips (some outside designated laboratory time) during the early part of the semester to organic and conventional farms.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3620. Soil Fertility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SOIL 3620.) Three credits. Two class periods and one 2-hour laboratory period. Prerequisite: </w:t>
      </w:r>
      <w:hyperlink r:id="rId337" w:anchor="2120" w:history="1">
        <w:r w:rsidRPr="00306C45">
          <w:rPr>
            <w:rFonts w:ascii="Helvetica" w:eastAsia="Times New Roman" w:hAnsi="Helvetica" w:cs="Helvetica"/>
            <w:color w:val="0F4786"/>
            <w:sz w:val="21"/>
            <w:szCs w:val="21"/>
            <w:u w:val="single"/>
          </w:rPr>
          <w:t>SPSS 2120</w:t>
        </w:r>
      </w:hyperlink>
      <w:r w:rsidRPr="00306C45">
        <w:rPr>
          <w:rFonts w:ascii="Helvetica" w:eastAsia="Times New Roman" w:hAnsi="Helvetica" w:cs="Helvetica"/>
          <w:color w:val="333333"/>
          <w:sz w:val="21"/>
          <w:szCs w:val="21"/>
        </w:rPr>
        <w:t>(SOIL 2120).</w:t>
      </w:r>
      <w:r w:rsidRPr="00306C45">
        <w:rPr>
          <w:rFonts w:ascii="Helvetica" w:eastAsia="Times New Roman" w:hAnsi="Helvetica" w:cs="Helvetica"/>
          <w:i/>
          <w:iCs/>
          <w:color w:val="333333"/>
          <w:sz w:val="21"/>
          <w:szCs w:val="21"/>
        </w:rPr>
        <w:t> Morris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Factors governing nutrient uptake by plants, fate of nutrients applied to soils, principles and practices in the manufacture and use of fertilizers for crop production, laboratory and greenhouse studies of soil and plant response to applied nutrients.</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3640. Plant Propagation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HORT 3640.) Three credits. Two class periods and one 2-hour laboratory period. Not open for credit to graduate students. Taught with </w:t>
      </w:r>
      <w:hyperlink r:id="rId338" w:history="1">
        <w:r w:rsidRPr="00306C45">
          <w:rPr>
            <w:rFonts w:ascii="Helvetica" w:eastAsia="Times New Roman" w:hAnsi="Helvetica" w:cs="Helvetica"/>
            <w:color w:val="0F4786"/>
            <w:sz w:val="21"/>
            <w:szCs w:val="21"/>
            <w:u w:val="single"/>
          </w:rPr>
          <w:t>SAPL 640</w:t>
        </w:r>
      </w:hyperlink>
      <w:r w:rsidRPr="00306C45">
        <w:rPr>
          <w:rFonts w:ascii="Helvetica" w:eastAsia="Times New Roman" w:hAnsi="Helvetica" w:cs="Helvetica"/>
          <w:color w:val="333333"/>
          <w:sz w:val="21"/>
          <w:szCs w:val="21"/>
        </w:rPr>
        <w:t>. </w:t>
      </w:r>
      <w:r w:rsidRPr="00306C45">
        <w:rPr>
          <w:rFonts w:ascii="Helvetica" w:eastAsia="Times New Roman" w:hAnsi="Helvetica" w:cs="Helvetica"/>
          <w:i/>
          <w:iCs/>
          <w:color w:val="333333"/>
          <w:sz w:val="21"/>
          <w:szCs w:val="21"/>
        </w:rPr>
        <w:t>Brand</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Theory and practice in sexual and asexual propagation of horticultural plants, emphasizing the anatomical, physiological, and ecological principles involved. Laboratories provide practical experience with seeds, division, cuttings, budding, grafting, layering and tissue culture.</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3660. Nursery Production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HORT 3660.) Three credits. Two class periods and one 2-hour laboratory period. Taught with </w:t>
      </w:r>
      <w:hyperlink r:id="rId339" w:history="1">
        <w:r w:rsidRPr="00306C45">
          <w:rPr>
            <w:rFonts w:ascii="Helvetica" w:eastAsia="Times New Roman" w:hAnsi="Helvetica" w:cs="Helvetica"/>
            <w:color w:val="0F4786"/>
            <w:sz w:val="21"/>
            <w:szCs w:val="21"/>
            <w:u w:val="single"/>
          </w:rPr>
          <w:t>SAPL 660</w:t>
        </w:r>
      </w:hyperlink>
      <w:r w:rsidRPr="00306C45">
        <w:rPr>
          <w:rFonts w:ascii="Helvetica" w:eastAsia="Times New Roman" w:hAnsi="Helvetica" w:cs="Helvetica"/>
          <w:color w:val="333333"/>
          <w:sz w:val="21"/>
          <w:szCs w:val="21"/>
        </w:rPr>
        <w:t>. </w:t>
      </w:r>
      <w:proofErr w:type="spellStart"/>
      <w:r w:rsidRPr="00306C45">
        <w:rPr>
          <w:rFonts w:ascii="Helvetica" w:eastAsia="Times New Roman" w:hAnsi="Helvetica" w:cs="Helvetica"/>
          <w:i/>
          <w:iCs/>
          <w:color w:val="333333"/>
          <w:sz w:val="21"/>
          <w:szCs w:val="21"/>
        </w:rPr>
        <w:t>Lubell</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Principles of field and container production of nursery stock. Emphasis on production practices for woody nursery stock from propagule to sale</w:t>
      </w:r>
      <w:r w:rsidRPr="00306C45">
        <w:rPr>
          <w:rFonts w:ascii="Helvetica" w:eastAsia="Times New Roman" w:hAnsi="Helvetica" w:cs="Helvetica"/>
          <w:i/>
          <w:iCs/>
          <w:color w:val="333333"/>
          <w:sz w:val="21"/>
          <w:szCs w:val="21"/>
        </w:rPr>
        <w:t>.</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3670. Greenhouse Technology and Operations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lastRenderedPageBreak/>
        <w:t>(Formerly offered as HORT 3670.) Three credits. Two class periods. Prerequisite: </w:t>
      </w:r>
      <w:hyperlink r:id="rId340" w:anchor="1108" w:history="1">
        <w:r w:rsidRPr="00306C45">
          <w:rPr>
            <w:rFonts w:ascii="Helvetica" w:eastAsia="Times New Roman" w:hAnsi="Helvetica" w:cs="Helvetica"/>
            <w:color w:val="0F4786"/>
            <w:sz w:val="21"/>
            <w:szCs w:val="21"/>
            <w:u w:val="single"/>
          </w:rPr>
          <w:t>BIOL 1108</w:t>
        </w:r>
      </w:hyperlink>
      <w:r w:rsidRPr="00306C45">
        <w:rPr>
          <w:rFonts w:ascii="Helvetica" w:eastAsia="Times New Roman" w:hAnsi="Helvetica" w:cs="Helvetica"/>
          <w:color w:val="333333"/>
          <w:sz w:val="21"/>
          <w:szCs w:val="21"/>
        </w:rPr>
        <w:t> or </w:t>
      </w:r>
      <w:hyperlink r:id="rId341" w:anchor="1110" w:history="1">
        <w:r w:rsidRPr="00306C45">
          <w:rPr>
            <w:rFonts w:ascii="Helvetica" w:eastAsia="Times New Roman" w:hAnsi="Helvetica" w:cs="Helvetica"/>
            <w:color w:val="0F4786"/>
            <w:sz w:val="21"/>
            <w:szCs w:val="21"/>
            <w:u w:val="single"/>
          </w:rPr>
          <w:t>1110</w:t>
        </w:r>
      </w:hyperlink>
      <w:r w:rsidRPr="00306C45">
        <w:rPr>
          <w:rFonts w:ascii="Helvetica" w:eastAsia="Times New Roman" w:hAnsi="Helvetica" w:cs="Helvetica"/>
          <w:color w:val="333333"/>
          <w:sz w:val="21"/>
          <w:szCs w:val="21"/>
        </w:rPr>
        <w:t>; open to juniors or higher. Recommended preparation: </w:t>
      </w:r>
      <w:hyperlink r:id="rId342" w:anchor="2120" w:history="1">
        <w:r w:rsidRPr="00306C45">
          <w:rPr>
            <w:rFonts w:ascii="Helvetica" w:eastAsia="Times New Roman" w:hAnsi="Helvetica" w:cs="Helvetica"/>
            <w:color w:val="0F4786"/>
            <w:sz w:val="21"/>
            <w:szCs w:val="21"/>
            <w:u w:val="single"/>
          </w:rPr>
          <w:t>SPSS 2120</w:t>
        </w:r>
      </w:hyperlink>
      <w:r w:rsidRPr="00306C45">
        <w:rPr>
          <w:rFonts w:ascii="Helvetica" w:eastAsia="Times New Roman" w:hAnsi="Helvetica" w:cs="Helvetica"/>
          <w:color w:val="333333"/>
          <w:sz w:val="21"/>
          <w:szCs w:val="21"/>
        </w:rPr>
        <w:t>. Taught with </w:t>
      </w:r>
      <w:hyperlink r:id="rId343" w:history="1">
        <w:r w:rsidRPr="00306C45">
          <w:rPr>
            <w:rFonts w:ascii="Helvetica" w:eastAsia="Times New Roman" w:hAnsi="Helvetica" w:cs="Helvetica"/>
            <w:color w:val="0F4786"/>
            <w:sz w:val="21"/>
            <w:szCs w:val="21"/>
            <w:u w:val="single"/>
          </w:rPr>
          <w:t>SAPL 670</w:t>
        </w:r>
      </w:hyperlink>
      <w:r w:rsidRPr="00306C45">
        <w:rPr>
          <w:rFonts w:ascii="Helvetica" w:eastAsia="Times New Roman" w:hAnsi="Helvetica" w:cs="Helvetica"/>
          <w:color w:val="333333"/>
          <w:sz w:val="21"/>
          <w:szCs w:val="21"/>
        </w:rPr>
        <w:t>. </w:t>
      </w:r>
      <w:r w:rsidRPr="00306C45">
        <w:rPr>
          <w:rFonts w:ascii="Helvetica" w:eastAsia="Times New Roman" w:hAnsi="Helvetica" w:cs="Helvetica"/>
          <w:i/>
          <w:iCs/>
          <w:color w:val="333333"/>
          <w:sz w:val="21"/>
          <w:szCs w:val="21"/>
        </w:rPr>
        <w:t>McAvoy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Introduction to greenhouse systems with emphasis on structures, environmental control, root media, irrigation and fertilization, and pest control, in relation to requirements for plant growth and crop production.</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3720. Golf Course Design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TURF 3720.) Two credits. Taught with </w:t>
      </w:r>
      <w:hyperlink r:id="rId344" w:history="1">
        <w:r w:rsidRPr="00306C45">
          <w:rPr>
            <w:rFonts w:ascii="Helvetica" w:eastAsia="Times New Roman" w:hAnsi="Helvetica" w:cs="Helvetica"/>
            <w:color w:val="0F4786"/>
            <w:sz w:val="21"/>
            <w:szCs w:val="21"/>
            <w:u w:val="single"/>
          </w:rPr>
          <w:t>SAPL 720</w:t>
        </w:r>
      </w:hyperlink>
      <w:r w:rsidRPr="00306C45">
        <w:rPr>
          <w:rFonts w:ascii="Helvetica" w:eastAsia="Times New Roman" w:hAnsi="Helvetica" w:cs="Helvetica"/>
          <w:color w:val="333333"/>
          <w:sz w:val="21"/>
          <w:szCs w:val="21"/>
        </w:rPr>
        <w:t>. Not open for credit to graduate students. </w:t>
      </w:r>
      <w:proofErr w:type="spellStart"/>
      <w:r w:rsidRPr="00306C45">
        <w:rPr>
          <w:rFonts w:ascii="Helvetica" w:eastAsia="Times New Roman" w:hAnsi="Helvetica" w:cs="Helvetica"/>
          <w:i/>
          <w:iCs/>
          <w:color w:val="333333"/>
          <w:sz w:val="21"/>
          <w:szCs w:val="21"/>
        </w:rPr>
        <w:t>Rackliffe</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 xml:space="preserve">Introduction to golf course design theory, planning, and layout. Putting green and tee construction methods. </w:t>
      </w:r>
      <w:proofErr w:type="spellStart"/>
      <w:r w:rsidRPr="00306C45">
        <w:rPr>
          <w:rFonts w:ascii="Helvetica" w:eastAsia="Times New Roman" w:hAnsi="Helvetica" w:cs="Helvetica"/>
          <w:color w:val="333333"/>
          <w:sz w:val="21"/>
          <w:szCs w:val="21"/>
        </w:rPr>
        <w:t>Turfgrass</w:t>
      </w:r>
      <w:proofErr w:type="spellEnd"/>
      <w:r w:rsidRPr="00306C45">
        <w:rPr>
          <w:rFonts w:ascii="Helvetica" w:eastAsia="Times New Roman" w:hAnsi="Helvetica" w:cs="Helvetica"/>
          <w:color w:val="333333"/>
          <w:sz w:val="21"/>
          <w:szCs w:val="21"/>
        </w:rPr>
        <w:t xml:space="preserve"> species and cultivar selection for the golf course. Guest presentations by designers and golf course superintendents. Field trips required.</w:t>
      </w:r>
    </w:p>
    <w:p w:rsidR="00306C45" w:rsidRPr="00306C45" w:rsidRDefault="00306C45"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Pr="00306C45">
        <w:rPr>
          <w:rFonts w:ascii="Helvetica" w:eastAsia="Times New Roman" w:hAnsi="Helvetica" w:cs="Helvetica"/>
          <w:color w:val="333333"/>
          <w:sz w:val="36"/>
          <w:szCs w:val="36"/>
        </w:rPr>
        <w:t>3740. Landscape Construction</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HORT 3740.) Three credits. Two 1-hour lectures per week and seven 4-hour outdoor laboratories per semester. Taught with </w:t>
      </w:r>
      <w:hyperlink r:id="rId345" w:history="1">
        <w:r w:rsidRPr="00306C45">
          <w:rPr>
            <w:rFonts w:ascii="Helvetica" w:eastAsia="Times New Roman" w:hAnsi="Helvetica" w:cs="Helvetica"/>
            <w:color w:val="0F4786"/>
            <w:sz w:val="21"/>
            <w:szCs w:val="21"/>
            <w:u w:val="single"/>
          </w:rPr>
          <w:t>SAPL 740</w:t>
        </w:r>
      </w:hyperlink>
      <w:r w:rsidRPr="00306C45">
        <w:rPr>
          <w:rFonts w:ascii="Helvetica" w:eastAsia="Times New Roman" w:hAnsi="Helvetica" w:cs="Helvetica"/>
          <w:color w:val="333333"/>
          <w:sz w:val="21"/>
          <w:szCs w:val="21"/>
        </w:rPr>
        <w: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Principles and techniques used to build landscape structures including patios, walls, walkways, water features, and green roofs.</w:t>
      </w:r>
    </w:p>
    <w:p w:rsidR="00306C45" w:rsidRPr="00306C45" w:rsidRDefault="00497892"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00306C45" w:rsidRPr="00306C45">
        <w:rPr>
          <w:rFonts w:ascii="Helvetica" w:eastAsia="Times New Roman" w:hAnsi="Helvetica" w:cs="Helvetica"/>
          <w:color w:val="333333"/>
          <w:sz w:val="36"/>
          <w:szCs w:val="36"/>
        </w:rPr>
        <w:t xml:space="preserve">3800. </w:t>
      </w:r>
      <w:proofErr w:type="spellStart"/>
      <w:r w:rsidR="00306C45" w:rsidRPr="00306C45">
        <w:rPr>
          <w:rFonts w:ascii="Helvetica" w:eastAsia="Times New Roman" w:hAnsi="Helvetica" w:cs="Helvetica"/>
          <w:color w:val="333333"/>
          <w:sz w:val="36"/>
          <w:szCs w:val="36"/>
        </w:rPr>
        <w:t>Turfgrass</w:t>
      </w:r>
      <w:proofErr w:type="spellEnd"/>
      <w:r w:rsidR="00306C45" w:rsidRPr="00306C45">
        <w:rPr>
          <w:rFonts w:ascii="Helvetica" w:eastAsia="Times New Roman" w:hAnsi="Helvetica" w:cs="Helvetica"/>
          <w:color w:val="333333"/>
          <w:sz w:val="36"/>
          <w:szCs w:val="36"/>
        </w:rPr>
        <w:t xml:space="preserve"> Pests and Control</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TURF 3800.) Three credits. Two class periods and one 2-hour laboratory. Taught with </w:t>
      </w:r>
      <w:hyperlink r:id="rId346" w:history="1">
        <w:r w:rsidRPr="00306C45">
          <w:rPr>
            <w:rFonts w:ascii="Helvetica" w:eastAsia="Times New Roman" w:hAnsi="Helvetica" w:cs="Helvetica"/>
            <w:color w:val="0F4786"/>
            <w:sz w:val="21"/>
            <w:szCs w:val="21"/>
            <w:u w:val="single"/>
          </w:rPr>
          <w:t>SAPL 800</w:t>
        </w:r>
      </w:hyperlink>
      <w:r w:rsidRPr="00306C45">
        <w:rPr>
          <w:rFonts w:ascii="Helvetica" w:eastAsia="Times New Roman" w:hAnsi="Helvetica" w:cs="Helvetica"/>
          <w:color w:val="333333"/>
          <w:sz w:val="21"/>
          <w:szCs w:val="21"/>
        </w:rPr>
        <w:t>. Not open for credit to graduate students. </w:t>
      </w:r>
      <w:proofErr w:type="spellStart"/>
      <w:r w:rsidRPr="00306C45">
        <w:rPr>
          <w:rFonts w:ascii="Helvetica" w:eastAsia="Times New Roman" w:hAnsi="Helvetica" w:cs="Helvetica"/>
          <w:i/>
          <w:iCs/>
          <w:color w:val="333333"/>
          <w:sz w:val="21"/>
          <w:szCs w:val="21"/>
        </w:rPr>
        <w:t>Rackliffe</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proofErr w:type="spellStart"/>
      <w:r w:rsidRPr="00306C45">
        <w:rPr>
          <w:rFonts w:ascii="Helvetica" w:eastAsia="Times New Roman" w:hAnsi="Helvetica" w:cs="Helvetica"/>
          <w:color w:val="333333"/>
          <w:sz w:val="21"/>
          <w:szCs w:val="21"/>
        </w:rPr>
        <w:t>Turfgrass</w:t>
      </w:r>
      <w:proofErr w:type="spellEnd"/>
      <w:r w:rsidRPr="00306C45">
        <w:rPr>
          <w:rFonts w:ascii="Helvetica" w:eastAsia="Times New Roman" w:hAnsi="Helvetica" w:cs="Helvetica"/>
          <w:color w:val="333333"/>
          <w:sz w:val="21"/>
          <w:szCs w:val="21"/>
        </w:rPr>
        <w:t xml:space="preserve"> weed, insect, disease and vertebrate identification and control. Emphasis on biological controls and IPM. Field trips required.</w:t>
      </w:r>
    </w:p>
    <w:p w:rsidR="00306C45" w:rsidRPr="00306C45" w:rsidRDefault="00497892"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00306C45" w:rsidRPr="00306C45">
        <w:rPr>
          <w:rFonts w:ascii="Helvetica" w:eastAsia="Times New Roman" w:hAnsi="Helvetica" w:cs="Helvetica"/>
          <w:color w:val="333333"/>
          <w:sz w:val="36"/>
          <w:szCs w:val="36"/>
        </w:rPr>
        <w:t>3810. Fundamentals of Plant Pathology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PLSC 3810.) Three credits. Two class periods and one 2-hour laboratory. Prerequisite: </w:t>
      </w:r>
      <w:hyperlink r:id="rId347" w:anchor="1108" w:history="1">
        <w:r w:rsidRPr="00306C45">
          <w:rPr>
            <w:rFonts w:ascii="Helvetica" w:eastAsia="Times New Roman" w:hAnsi="Helvetica" w:cs="Helvetica"/>
            <w:color w:val="0F4786"/>
            <w:sz w:val="21"/>
            <w:szCs w:val="21"/>
            <w:u w:val="single"/>
          </w:rPr>
          <w:t>BIOL 1108</w:t>
        </w:r>
      </w:hyperlink>
      <w:r w:rsidRPr="00306C45">
        <w:rPr>
          <w:rFonts w:ascii="Helvetica" w:eastAsia="Times New Roman" w:hAnsi="Helvetica" w:cs="Helvetica"/>
          <w:color w:val="333333"/>
          <w:sz w:val="21"/>
          <w:szCs w:val="21"/>
        </w:rPr>
        <w:t> or </w:t>
      </w:r>
      <w:hyperlink r:id="rId348" w:anchor="1110" w:history="1">
        <w:r w:rsidRPr="00306C45">
          <w:rPr>
            <w:rFonts w:ascii="Helvetica" w:eastAsia="Times New Roman" w:hAnsi="Helvetica" w:cs="Helvetica"/>
            <w:color w:val="0F4786"/>
            <w:sz w:val="21"/>
            <w:szCs w:val="21"/>
            <w:u w:val="single"/>
          </w:rPr>
          <w:t>1110</w:t>
        </w:r>
      </w:hyperlink>
      <w:r w:rsidRPr="00306C45">
        <w:rPr>
          <w:rFonts w:ascii="Helvetica" w:eastAsia="Times New Roman" w:hAnsi="Helvetica" w:cs="Helvetica"/>
          <w:color w:val="333333"/>
          <w:sz w:val="21"/>
          <w:szCs w:val="21"/>
        </w:rPr>
        <w:t>; open to juniors or higher.</w:t>
      </w:r>
      <w:r w:rsidRPr="00306C45">
        <w:rPr>
          <w:rFonts w:ascii="Helvetica" w:eastAsia="Times New Roman" w:hAnsi="Helvetica" w:cs="Helvetica"/>
          <w:i/>
          <w:iCs/>
          <w:color w:val="333333"/>
          <w:sz w:val="21"/>
          <w:szCs w:val="21"/>
        </w:rPr>
        <w:t> </w:t>
      </w:r>
      <w:proofErr w:type="spellStart"/>
      <w:r w:rsidRPr="00306C45">
        <w:rPr>
          <w:rFonts w:ascii="Helvetica" w:eastAsia="Times New Roman" w:hAnsi="Helvetica" w:cs="Helvetica"/>
          <w:i/>
          <w:iCs/>
          <w:color w:val="333333"/>
          <w:sz w:val="21"/>
          <w:szCs w:val="21"/>
        </w:rPr>
        <w:t>Inguagiato</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 xml:space="preserve">Causal agents, nature and dynamics of plant disease. Pathogen biology, factors influencing disease development, diagnosis of diseases, and principles of plant disease control with emphasis on major diseases of crop, horticultural and </w:t>
      </w:r>
      <w:proofErr w:type="spellStart"/>
      <w:r w:rsidRPr="00306C45">
        <w:rPr>
          <w:rFonts w:ascii="Helvetica" w:eastAsia="Times New Roman" w:hAnsi="Helvetica" w:cs="Helvetica"/>
          <w:color w:val="333333"/>
          <w:sz w:val="21"/>
          <w:szCs w:val="21"/>
        </w:rPr>
        <w:t>turfgrass</w:t>
      </w:r>
      <w:proofErr w:type="spellEnd"/>
      <w:r w:rsidRPr="00306C45">
        <w:rPr>
          <w:rFonts w:ascii="Helvetica" w:eastAsia="Times New Roman" w:hAnsi="Helvetica" w:cs="Helvetica"/>
          <w:color w:val="333333"/>
          <w:sz w:val="21"/>
          <w:szCs w:val="21"/>
        </w:rPr>
        <w:t xml:space="preserve"> systems.</w:t>
      </w:r>
    </w:p>
    <w:p w:rsidR="00306C45" w:rsidRPr="00306C45" w:rsidRDefault="00497892"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00306C45" w:rsidRPr="00306C45">
        <w:rPr>
          <w:rFonts w:ascii="Helvetica" w:eastAsia="Times New Roman" w:hAnsi="Helvetica" w:cs="Helvetica"/>
          <w:color w:val="333333"/>
          <w:sz w:val="36"/>
          <w:szCs w:val="36"/>
        </w:rPr>
        <w:t>3820. Ecology and Control of Weeds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PLSC 3820.) Three credits. Two class periods and one 2-hour laboratory. Prerequisite: </w:t>
      </w:r>
      <w:hyperlink r:id="rId349" w:anchor="1108" w:history="1">
        <w:r w:rsidRPr="00306C45">
          <w:rPr>
            <w:rFonts w:ascii="Helvetica" w:eastAsia="Times New Roman" w:hAnsi="Helvetica" w:cs="Helvetica"/>
            <w:color w:val="0F4786"/>
            <w:sz w:val="21"/>
            <w:szCs w:val="21"/>
            <w:u w:val="single"/>
          </w:rPr>
          <w:t>BIOL 1108</w:t>
        </w:r>
      </w:hyperlink>
      <w:r w:rsidRPr="00306C45">
        <w:rPr>
          <w:rFonts w:ascii="Helvetica" w:eastAsia="Times New Roman" w:hAnsi="Helvetica" w:cs="Helvetica"/>
          <w:color w:val="333333"/>
          <w:sz w:val="21"/>
          <w:szCs w:val="21"/>
        </w:rPr>
        <w:t> or </w:t>
      </w:r>
      <w:hyperlink r:id="rId350" w:anchor="1100" w:history="1">
        <w:r w:rsidRPr="00306C45">
          <w:rPr>
            <w:rFonts w:ascii="Helvetica" w:eastAsia="Times New Roman" w:hAnsi="Helvetica" w:cs="Helvetica"/>
            <w:color w:val="0F4786"/>
            <w:sz w:val="21"/>
            <w:szCs w:val="21"/>
            <w:u w:val="single"/>
          </w:rPr>
          <w:t>1100</w:t>
        </w:r>
      </w:hyperlink>
      <w:r w:rsidRPr="00306C45">
        <w:rPr>
          <w:rFonts w:ascii="Helvetica" w:eastAsia="Times New Roman" w:hAnsi="Helvetica" w:cs="Helvetica"/>
          <w:color w:val="333333"/>
          <w:sz w:val="21"/>
          <w:szCs w:val="21"/>
        </w:rPr>
        <w:t>; or </w:t>
      </w:r>
      <w:hyperlink r:id="rId351" w:anchor="1120" w:history="1">
        <w:r w:rsidRPr="00306C45">
          <w:rPr>
            <w:rFonts w:ascii="Helvetica" w:eastAsia="Times New Roman" w:hAnsi="Helvetica" w:cs="Helvetica"/>
            <w:color w:val="0F4786"/>
            <w:sz w:val="21"/>
            <w:szCs w:val="21"/>
            <w:u w:val="single"/>
          </w:rPr>
          <w:t>SPSS 1120</w:t>
        </w:r>
      </w:hyperlink>
      <w:r w:rsidRPr="00306C45">
        <w:rPr>
          <w:rFonts w:ascii="Helvetica" w:eastAsia="Times New Roman" w:hAnsi="Helvetica" w:cs="Helvetica"/>
          <w:color w:val="333333"/>
          <w:sz w:val="21"/>
          <w:szCs w:val="21"/>
        </w:rPr>
        <w:t>. </w:t>
      </w:r>
      <w:proofErr w:type="spellStart"/>
      <w:r w:rsidRPr="00306C45">
        <w:rPr>
          <w:rFonts w:ascii="Helvetica" w:eastAsia="Times New Roman" w:hAnsi="Helvetica" w:cs="Helvetica"/>
          <w:i/>
          <w:iCs/>
          <w:color w:val="333333"/>
          <w:sz w:val="21"/>
          <w:szCs w:val="21"/>
        </w:rPr>
        <w:t>Guillard</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Weed origin and classification. Losses caused by weeds. Weed competition. Weed seed production, dormancy and germination. Cultural, mechanical, biological and chemical control methods. Weed identification.</w:t>
      </w:r>
    </w:p>
    <w:p w:rsidR="00306C45" w:rsidRPr="00306C45" w:rsidRDefault="00497892"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00306C45" w:rsidRPr="00306C45">
        <w:rPr>
          <w:rFonts w:ascii="Helvetica" w:eastAsia="Times New Roman" w:hAnsi="Helvetica" w:cs="Helvetica"/>
          <w:color w:val="333333"/>
          <w:sz w:val="36"/>
          <w:szCs w:val="36"/>
        </w:rPr>
        <w:t>3830. Horticulture Entomology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lastRenderedPageBreak/>
        <w:t>(Formerly offered as PLSC 3830.) Three credits. Two class periods and one 2-hour laboratory. </w:t>
      </w:r>
      <w:r w:rsidRPr="00306C45">
        <w:rPr>
          <w:rFonts w:ascii="Helvetica" w:eastAsia="Times New Roman" w:hAnsi="Helvetica" w:cs="Helvetica"/>
          <w:i/>
          <w:iCs/>
          <w:color w:val="333333"/>
          <w:sz w:val="21"/>
          <w:szCs w:val="21"/>
        </w:rPr>
        <w:t>Legrand</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 xml:space="preserve"> Identification and management of insects pests found in food crops, ornamental plants and </w:t>
      </w:r>
      <w:proofErr w:type="spellStart"/>
      <w:r w:rsidRPr="00306C45">
        <w:rPr>
          <w:rFonts w:ascii="Helvetica" w:eastAsia="Times New Roman" w:hAnsi="Helvetica" w:cs="Helvetica"/>
          <w:color w:val="333333"/>
          <w:sz w:val="21"/>
          <w:szCs w:val="21"/>
        </w:rPr>
        <w:t>turfgrass</w:t>
      </w:r>
      <w:proofErr w:type="spellEnd"/>
      <w:r w:rsidRPr="00306C45">
        <w:rPr>
          <w:rFonts w:ascii="Helvetica" w:eastAsia="Times New Roman" w:hAnsi="Helvetica" w:cs="Helvetica"/>
          <w:color w:val="333333"/>
          <w:sz w:val="21"/>
          <w:szCs w:val="21"/>
        </w:rPr>
        <w:t>. Biology of key pests and their damage symptoms, monitoring and management tactics will be covered along with identification and use of beneficial insects employed in pest management.</w:t>
      </w:r>
    </w:p>
    <w:p w:rsidR="00306C45" w:rsidRPr="00306C45" w:rsidRDefault="00497892"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00306C45" w:rsidRPr="00306C45">
        <w:rPr>
          <w:rFonts w:ascii="Helvetica" w:eastAsia="Times New Roman" w:hAnsi="Helvetica" w:cs="Helvetica"/>
          <w:color w:val="333333"/>
          <w:sz w:val="36"/>
          <w:szCs w:val="36"/>
        </w:rPr>
        <w:t>3840. Integrated Pest Management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PLSC 3840.) Three credits. Taught with </w:t>
      </w:r>
      <w:hyperlink r:id="rId352" w:history="1">
        <w:r w:rsidRPr="00306C45">
          <w:rPr>
            <w:rFonts w:ascii="Helvetica" w:eastAsia="Times New Roman" w:hAnsi="Helvetica" w:cs="Helvetica"/>
            <w:color w:val="0F4786"/>
            <w:sz w:val="21"/>
            <w:szCs w:val="21"/>
            <w:u w:val="single"/>
          </w:rPr>
          <w:t>SAPL 840</w:t>
        </w:r>
      </w:hyperlink>
      <w:r w:rsidRPr="00306C45">
        <w:rPr>
          <w:rFonts w:ascii="Helvetica" w:eastAsia="Times New Roman" w:hAnsi="Helvetica" w:cs="Helvetica"/>
          <w:color w:val="333333"/>
          <w:sz w:val="21"/>
          <w:szCs w:val="21"/>
        </w:rPr>
        <w:t>. Not open for credit to graduate students. </w:t>
      </w:r>
      <w:r w:rsidRPr="00306C45">
        <w:rPr>
          <w:rFonts w:ascii="Helvetica" w:eastAsia="Times New Roman" w:hAnsi="Helvetica" w:cs="Helvetica"/>
          <w:i/>
          <w:iCs/>
          <w:color w:val="333333"/>
          <w:sz w:val="21"/>
          <w:szCs w:val="21"/>
        </w:rPr>
        <w:t>Legrand</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 xml:space="preserve">Principles of integrated pest management covering insect, disease, and weed problems in agronomic crops, vegetables, fruits, </w:t>
      </w:r>
      <w:proofErr w:type="spellStart"/>
      <w:r w:rsidRPr="00306C45">
        <w:rPr>
          <w:rFonts w:ascii="Helvetica" w:eastAsia="Times New Roman" w:hAnsi="Helvetica" w:cs="Helvetica"/>
          <w:color w:val="333333"/>
          <w:sz w:val="21"/>
          <w:szCs w:val="21"/>
        </w:rPr>
        <w:t>turfgrass</w:t>
      </w:r>
      <w:proofErr w:type="spellEnd"/>
      <w:r w:rsidRPr="00306C45">
        <w:rPr>
          <w:rFonts w:ascii="Helvetica" w:eastAsia="Times New Roman" w:hAnsi="Helvetica" w:cs="Helvetica"/>
          <w:color w:val="333333"/>
          <w:sz w:val="21"/>
          <w:szCs w:val="21"/>
        </w:rPr>
        <w:t>, ornamentals, and greenhouse production. Environmental impacts and pest control strategies will be covered.</w:t>
      </w:r>
    </w:p>
    <w:p w:rsidR="00306C45" w:rsidRPr="00306C45" w:rsidRDefault="00497892"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00306C45" w:rsidRPr="00306C45">
        <w:rPr>
          <w:rFonts w:ascii="Helvetica" w:eastAsia="Times New Roman" w:hAnsi="Helvetica" w:cs="Helvetica"/>
          <w:color w:val="333333"/>
          <w:sz w:val="36"/>
          <w:szCs w:val="36"/>
        </w:rPr>
        <w:t>3990. Field Study Internship</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PLSC 3990.) One to six credits. Hours by arrangement. Prerequisite: Open to junior-senior students who have demonstrated professional potential as identified by their advisor; open only with consent of Head of the Department of Plant Science and the advisor. This course may be repeated provided that the sum total of credits earned does not exceed six. Students taking this course will be assigned a final grade of S (satisfactory) or U (unsatisfactory).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Students will work with professionals in an area of research or management.</w:t>
      </w:r>
    </w:p>
    <w:p w:rsidR="00306C45" w:rsidRPr="00306C45" w:rsidRDefault="00497892"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00306C45" w:rsidRPr="00306C45">
        <w:rPr>
          <w:rFonts w:ascii="Helvetica" w:eastAsia="Times New Roman" w:hAnsi="Helvetica" w:cs="Helvetica"/>
          <w:color w:val="333333"/>
          <w:sz w:val="36"/>
          <w:szCs w:val="36"/>
        </w:rPr>
        <w:t>3995. Special Topics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PLSC 3995.) Credits and hours by arrangement. May be repeated for credit with a change of topic. Prerequisite: Open only with consent of instructor.</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Topics and credits to be published prior to the registration period preceding the semester offerings.</w:t>
      </w:r>
    </w:p>
    <w:p w:rsidR="00306C45" w:rsidRPr="00306C45" w:rsidRDefault="00497892"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00306C45" w:rsidRPr="00306C45">
        <w:rPr>
          <w:rFonts w:ascii="Helvetica" w:eastAsia="Times New Roman" w:hAnsi="Helvetica" w:cs="Helvetica"/>
          <w:color w:val="333333"/>
          <w:sz w:val="36"/>
          <w:szCs w:val="36"/>
        </w:rPr>
        <w:t>3999. Independent Study</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PLSC 3999.) Credits and hours by arrangement. Prerequisite: Open to qualified students with consent of instructor and Department Head. Students are expected to submit written reports. Course may be repeated for credit.</w:t>
      </w:r>
    </w:p>
    <w:p w:rsidR="00306C45" w:rsidRPr="00306C45" w:rsidRDefault="00497892"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00306C45" w:rsidRPr="00306C45">
        <w:rPr>
          <w:rFonts w:ascii="Helvetica" w:eastAsia="Times New Roman" w:hAnsi="Helvetica" w:cs="Helvetica"/>
          <w:color w:val="333333"/>
          <w:sz w:val="36"/>
          <w:szCs w:val="36"/>
        </w:rPr>
        <w:t>4210. Plant Physiology: How Plants Work</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PLSC 4210.) Three credits. Three class periods. Prerequisite: </w:t>
      </w:r>
      <w:hyperlink r:id="rId353" w:anchor="1108" w:history="1">
        <w:r w:rsidRPr="00306C45">
          <w:rPr>
            <w:rFonts w:ascii="Helvetica" w:eastAsia="Times New Roman" w:hAnsi="Helvetica" w:cs="Helvetica"/>
            <w:color w:val="0F4786"/>
            <w:sz w:val="21"/>
            <w:szCs w:val="21"/>
            <w:u w:val="single"/>
          </w:rPr>
          <w:t>BIOL 1108</w:t>
        </w:r>
      </w:hyperlink>
      <w:r w:rsidRPr="00306C45">
        <w:rPr>
          <w:rFonts w:ascii="Helvetica" w:eastAsia="Times New Roman" w:hAnsi="Helvetica" w:cs="Helvetica"/>
          <w:color w:val="333333"/>
          <w:sz w:val="21"/>
          <w:szCs w:val="21"/>
        </w:rPr>
        <w:t> or </w:t>
      </w:r>
      <w:hyperlink r:id="rId354" w:anchor="1110" w:history="1">
        <w:r w:rsidRPr="00306C45">
          <w:rPr>
            <w:rFonts w:ascii="Helvetica" w:eastAsia="Times New Roman" w:hAnsi="Helvetica" w:cs="Helvetica"/>
            <w:color w:val="0F4786"/>
            <w:sz w:val="21"/>
            <w:szCs w:val="21"/>
            <w:u w:val="single"/>
          </w:rPr>
          <w:t>1110</w:t>
        </w:r>
      </w:hyperlink>
      <w:r w:rsidRPr="00306C45">
        <w:rPr>
          <w:rFonts w:ascii="Helvetica" w:eastAsia="Times New Roman" w:hAnsi="Helvetica" w:cs="Helvetica"/>
          <w:color w:val="333333"/>
          <w:sz w:val="21"/>
          <w:szCs w:val="21"/>
        </w:rPr>
        <w:t> and </w:t>
      </w:r>
      <w:hyperlink r:id="rId355" w:anchor="1122" w:history="1">
        <w:r w:rsidRPr="00306C45">
          <w:rPr>
            <w:rFonts w:ascii="Helvetica" w:eastAsia="Times New Roman" w:hAnsi="Helvetica" w:cs="Helvetica"/>
            <w:color w:val="0F4786"/>
            <w:sz w:val="21"/>
            <w:szCs w:val="21"/>
            <w:u w:val="single"/>
          </w:rPr>
          <w:t>CHEM 1122</w:t>
        </w:r>
      </w:hyperlink>
      <w:r w:rsidRPr="00306C45">
        <w:rPr>
          <w:rFonts w:ascii="Helvetica" w:eastAsia="Times New Roman" w:hAnsi="Helvetica" w:cs="Helvetica"/>
          <w:color w:val="333333"/>
          <w:sz w:val="21"/>
          <w:szCs w:val="21"/>
        </w:rPr>
        <w:t> or </w:t>
      </w:r>
      <w:hyperlink r:id="rId356" w:anchor="1124Q" w:history="1">
        <w:r w:rsidRPr="00306C45">
          <w:rPr>
            <w:rFonts w:ascii="Helvetica" w:eastAsia="Times New Roman" w:hAnsi="Helvetica" w:cs="Helvetica"/>
            <w:color w:val="0F4786"/>
            <w:sz w:val="21"/>
            <w:szCs w:val="21"/>
            <w:u w:val="single"/>
          </w:rPr>
          <w:t>1124Q</w:t>
        </w:r>
      </w:hyperlink>
      <w:r w:rsidRPr="00306C45">
        <w:rPr>
          <w:rFonts w:ascii="Helvetica" w:eastAsia="Times New Roman" w:hAnsi="Helvetica" w:cs="Helvetica"/>
          <w:color w:val="333333"/>
          <w:sz w:val="21"/>
          <w:szCs w:val="21"/>
        </w:rPr>
        <w:t> or </w:t>
      </w:r>
      <w:hyperlink r:id="rId357" w:anchor="1127Q" w:history="1">
        <w:r w:rsidRPr="00306C45">
          <w:rPr>
            <w:rFonts w:ascii="Helvetica" w:eastAsia="Times New Roman" w:hAnsi="Helvetica" w:cs="Helvetica"/>
            <w:color w:val="0F4786"/>
            <w:sz w:val="21"/>
            <w:szCs w:val="21"/>
            <w:u w:val="single"/>
          </w:rPr>
          <w:t>1127Q</w:t>
        </w:r>
      </w:hyperlink>
      <w:r w:rsidRPr="00306C45">
        <w:rPr>
          <w:rFonts w:ascii="Helvetica" w:eastAsia="Times New Roman" w:hAnsi="Helvetica" w:cs="Helvetica"/>
          <w:color w:val="333333"/>
          <w:sz w:val="21"/>
          <w:szCs w:val="21"/>
        </w:rPr>
        <w:t> or </w:t>
      </w:r>
      <w:hyperlink r:id="rId358" w:anchor="1137Q" w:history="1">
        <w:r w:rsidRPr="00306C45">
          <w:rPr>
            <w:rFonts w:ascii="Helvetica" w:eastAsia="Times New Roman" w:hAnsi="Helvetica" w:cs="Helvetica"/>
            <w:color w:val="0F4786"/>
            <w:sz w:val="21"/>
            <w:szCs w:val="21"/>
            <w:u w:val="single"/>
          </w:rPr>
          <w:t>1137Q</w:t>
        </w:r>
      </w:hyperlink>
      <w:r w:rsidRPr="00306C45">
        <w:rPr>
          <w:rFonts w:ascii="Helvetica" w:eastAsia="Times New Roman" w:hAnsi="Helvetica" w:cs="Helvetica"/>
          <w:color w:val="333333"/>
          <w:sz w:val="21"/>
          <w:szCs w:val="21"/>
        </w:rPr>
        <w:t> or </w:t>
      </w:r>
      <w:hyperlink r:id="rId359" w:anchor="1147Q" w:history="1">
        <w:r w:rsidRPr="00306C45">
          <w:rPr>
            <w:rFonts w:ascii="Helvetica" w:eastAsia="Times New Roman" w:hAnsi="Helvetica" w:cs="Helvetica"/>
            <w:color w:val="0F4786"/>
            <w:sz w:val="21"/>
            <w:szCs w:val="21"/>
            <w:u w:val="single"/>
          </w:rPr>
          <w:t>1147Q</w:t>
        </w:r>
      </w:hyperlink>
      <w:r w:rsidRPr="00306C45">
        <w:rPr>
          <w:rFonts w:ascii="Helvetica" w:eastAsia="Times New Roman" w:hAnsi="Helvetica" w:cs="Helvetica"/>
          <w:color w:val="333333"/>
          <w:sz w:val="21"/>
          <w:szCs w:val="21"/>
        </w:rPr>
        <w:t>; open to juniors or higher. </w:t>
      </w:r>
      <w:r w:rsidRPr="00306C45">
        <w:rPr>
          <w:rFonts w:ascii="Helvetica" w:eastAsia="Times New Roman" w:hAnsi="Helvetica" w:cs="Helvetica"/>
          <w:i/>
          <w:iCs/>
          <w:color w:val="333333"/>
          <w:sz w:val="21"/>
          <w:szCs w:val="21"/>
        </w:rPr>
        <w:t>Wang</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 xml:space="preserve">Principles of plant physiology and gene expression from the cell to the whole plant level. Emphasis on plant cell structure, water movement, transport systems, photosynthesis, respiration, </w:t>
      </w:r>
      <w:proofErr w:type="spellStart"/>
      <w:r w:rsidRPr="00306C45">
        <w:rPr>
          <w:rFonts w:ascii="Helvetica" w:eastAsia="Times New Roman" w:hAnsi="Helvetica" w:cs="Helvetica"/>
          <w:color w:val="333333"/>
          <w:sz w:val="21"/>
          <w:szCs w:val="21"/>
        </w:rPr>
        <w:t>phytohormone</w:t>
      </w:r>
      <w:proofErr w:type="spellEnd"/>
      <w:r w:rsidRPr="00306C45">
        <w:rPr>
          <w:rFonts w:ascii="Helvetica" w:eastAsia="Times New Roman" w:hAnsi="Helvetica" w:cs="Helvetica"/>
          <w:color w:val="333333"/>
          <w:sz w:val="21"/>
          <w:szCs w:val="21"/>
        </w:rPr>
        <w:t xml:space="preserve"> signals and responses to environmental stresses.</w:t>
      </w:r>
    </w:p>
    <w:p w:rsidR="00306C45" w:rsidRPr="00306C45" w:rsidRDefault="00497892"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00306C45" w:rsidRPr="00306C45">
        <w:rPr>
          <w:rFonts w:ascii="Helvetica" w:eastAsia="Times New Roman" w:hAnsi="Helvetica" w:cs="Helvetica"/>
          <w:color w:val="333333"/>
          <w:sz w:val="36"/>
          <w:szCs w:val="36"/>
        </w:rPr>
        <w:t>4420. Soil Chemistry Processes</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lastRenderedPageBreak/>
        <w:t>(Formerly offered as SOIL 4420.) Three credits. Three class periods. Prerequisite: </w:t>
      </w:r>
      <w:hyperlink r:id="rId360" w:anchor="1128Q" w:history="1">
        <w:r w:rsidRPr="00306C45">
          <w:rPr>
            <w:rFonts w:ascii="Helvetica" w:eastAsia="Times New Roman" w:hAnsi="Helvetica" w:cs="Helvetica"/>
            <w:color w:val="0F4786"/>
            <w:sz w:val="21"/>
            <w:szCs w:val="21"/>
            <w:u w:val="single"/>
          </w:rPr>
          <w:t>CHEM 1128Q</w:t>
        </w:r>
      </w:hyperlink>
      <w:r w:rsidRPr="00306C45">
        <w:rPr>
          <w:rFonts w:ascii="Helvetica" w:eastAsia="Times New Roman" w:hAnsi="Helvetica" w:cs="Helvetica"/>
          <w:color w:val="333333"/>
          <w:sz w:val="21"/>
          <w:szCs w:val="21"/>
        </w:rPr>
        <w:t>. Recommended preparation: </w:t>
      </w:r>
      <w:hyperlink r:id="rId361" w:anchor="2120" w:history="1">
        <w:r w:rsidRPr="00306C45">
          <w:rPr>
            <w:rFonts w:ascii="Helvetica" w:eastAsia="Times New Roman" w:hAnsi="Helvetica" w:cs="Helvetica"/>
            <w:color w:val="0F4786"/>
            <w:sz w:val="21"/>
            <w:szCs w:val="21"/>
            <w:u w:val="single"/>
          </w:rPr>
          <w:t>SPSS 2120</w:t>
        </w:r>
      </w:hyperlink>
      <w:r w:rsidRPr="00306C45">
        <w:rPr>
          <w:rFonts w:ascii="Helvetica" w:eastAsia="Times New Roman" w:hAnsi="Helvetica" w:cs="Helvetica"/>
          <w:color w:val="333333"/>
          <w:sz w:val="21"/>
          <w:szCs w:val="21"/>
        </w:rPr>
        <w:t> and </w:t>
      </w:r>
      <w:hyperlink r:id="rId362" w:anchor="2125" w:history="1">
        <w:r w:rsidRPr="00306C45">
          <w:rPr>
            <w:rFonts w:ascii="Helvetica" w:eastAsia="Times New Roman" w:hAnsi="Helvetica" w:cs="Helvetica"/>
            <w:color w:val="0F4786"/>
            <w:sz w:val="21"/>
            <w:szCs w:val="21"/>
            <w:u w:val="single"/>
          </w:rPr>
          <w:t>2125</w:t>
        </w:r>
      </w:hyperlink>
      <w:r w:rsidRPr="00306C45">
        <w:rPr>
          <w:rFonts w:ascii="Helvetica" w:eastAsia="Times New Roman" w:hAnsi="Helvetica" w:cs="Helvetica"/>
          <w:color w:val="333333"/>
          <w:sz w:val="21"/>
          <w:szCs w:val="21"/>
        </w:rPr>
        <w:t> (SOIL 2120 and 2125). </w:t>
      </w:r>
      <w:proofErr w:type="spellStart"/>
      <w:r w:rsidRPr="00306C45">
        <w:rPr>
          <w:rFonts w:ascii="Helvetica" w:eastAsia="Times New Roman" w:hAnsi="Helvetica" w:cs="Helvetica"/>
          <w:i/>
          <w:iCs/>
          <w:color w:val="333333"/>
          <w:sz w:val="21"/>
          <w:szCs w:val="21"/>
        </w:rPr>
        <w:t>Schulthess</w:t>
      </w:r>
      <w:proofErr w:type="spellEnd"/>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 xml:space="preserve">Physical chemical characteristics of soil minerals and soil organic matter and their reactivity with compounds present in the aqueous and vapor phase. Topics include: redox reactions, adsorption and desorption measurements, </w:t>
      </w:r>
      <w:proofErr w:type="spellStart"/>
      <w:r w:rsidRPr="00306C45">
        <w:rPr>
          <w:rFonts w:ascii="Helvetica" w:eastAsia="Times New Roman" w:hAnsi="Helvetica" w:cs="Helvetica"/>
          <w:color w:val="333333"/>
          <w:sz w:val="21"/>
          <w:szCs w:val="21"/>
        </w:rPr>
        <w:t>electrokinetics</w:t>
      </w:r>
      <w:proofErr w:type="spellEnd"/>
      <w:r w:rsidRPr="00306C45">
        <w:rPr>
          <w:rFonts w:ascii="Helvetica" w:eastAsia="Times New Roman" w:hAnsi="Helvetica" w:cs="Helvetica"/>
          <w:color w:val="333333"/>
          <w:sz w:val="21"/>
          <w:szCs w:val="21"/>
        </w:rPr>
        <w:t>, adsorption modeling, and basic principles of soil modification and remediation practices.</w:t>
      </w:r>
    </w:p>
    <w:p w:rsidR="00306C45" w:rsidRPr="00306C45" w:rsidRDefault="00497892"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00306C45" w:rsidRPr="00306C45">
        <w:rPr>
          <w:rFonts w:ascii="Helvetica" w:eastAsia="Times New Roman" w:hAnsi="Helvetica" w:cs="Helvetica"/>
          <w:color w:val="333333"/>
          <w:sz w:val="36"/>
          <w:szCs w:val="36"/>
        </w:rPr>
        <w:t>4650. Plant Tissue Culture</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HORT 4650.) Three credits. Two class periods and one 3-hour laboratory period. Prerequisite: </w:t>
      </w:r>
      <w:hyperlink r:id="rId363" w:anchor="1122" w:history="1">
        <w:r w:rsidRPr="00306C45">
          <w:rPr>
            <w:rFonts w:ascii="Helvetica" w:eastAsia="Times New Roman" w:hAnsi="Helvetica" w:cs="Helvetica"/>
            <w:color w:val="0F4786"/>
            <w:sz w:val="21"/>
            <w:szCs w:val="21"/>
            <w:u w:val="single"/>
          </w:rPr>
          <w:t>CHEM 1122</w:t>
        </w:r>
      </w:hyperlink>
      <w:r w:rsidRPr="00306C45">
        <w:rPr>
          <w:rFonts w:ascii="Helvetica" w:eastAsia="Times New Roman" w:hAnsi="Helvetica" w:cs="Helvetica"/>
          <w:color w:val="333333"/>
          <w:sz w:val="21"/>
          <w:szCs w:val="21"/>
        </w:rPr>
        <w:t> or </w:t>
      </w:r>
      <w:hyperlink r:id="rId364" w:anchor="1124" w:history="1">
        <w:r w:rsidRPr="00306C45">
          <w:rPr>
            <w:rFonts w:ascii="Helvetica" w:eastAsia="Times New Roman" w:hAnsi="Helvetica" w:cs="Helvetica"/>
            <w:color w:val="0F4786"/>
            <w:sz w:val="21"/>
            <w:szCs w:val="21"/>
            <w:u w:val="single"/>
          </w:rPr>
          <w:t>1124</w:t>
        </w:r>
      </w:hyperlink>
      <w:r w:rsidRPr="00306C45">
        <w:rPr>
          <w:rFonts w:ascii="Helvetica" w:eastAsia="Times New Roman" w:hAnsi="Helvetica" w:cs="Helvetica"/>
          <w:color w:val="333333"/>
          <w:sz w:val="21"/>
          <w:szCs w:val="21"/>
        </w:rPr>
        <w:t> or </w:t>
      </w:r>
      <w:hyperlink r:id="rId365" w:anchor="1127" w:history="1">
        <w:r w:rsidRPr="00306C45">
          <w:rPr>
            <w:rFonts w:ascii="Helvetica" w:eastAsia="Times New Roman" w:hAnsi="Helvetica" w:cs="Helvetica"/>
            <w:color w:val="0F4786"/>
            <w:sz w:val="21"/>
            <w:szCs w:val="21"/>
            <w:u w:val="single"/>
          </w:rPr>
          <w:t>1127</w:t>
        </w:r>
      </w:hyperlink>
      <w:r w:rsidRPr="00306C45">
        <w:rPr>
          <w:rFonts w:ascii="Helvetica" w:eastAsia="Times New Roman" w:hAnsi="Helvetica" w:cs="Helvetica"/>
          <w:color w:val="333333"/>
          <w:sz w:val="21"/>
          <w:szCs w:val="21"/>
        </w:rPr>
        <w:t> and instructor consent. Not open for credit to students who have passed HORT 3650. </w:t>
      </w:r>
      <w:r w:rsidRPr="00306C45">
        <w:rPr>
          <w:rFonts w:ascii="Helvetica" w:eastAsia="Times New Roman" w:hAnsi="Helvetica" w:cs="Helvetica"/>
          <w:i/>
          <w:iCs/>
          <w:color w:val="333333"/>
          <w:sz w:val="21"/>
          <w:szCs w:val="21"/>
        </w:rPr>
        <w:t>Brand</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 xml:space="preserve">In vitro techniques for plant propagation, biotechnology and research. Media preparation, aseptic </w:t>
      </w:r>
      <w:proofErr w:type="spellStart"/>
      <w:r w:rsidRPr="00306C45">
        <w:rPr>
          <w:rFonts w:ascii="Helvetica" w:eastAsia="Times New Roman" w:hAnsi="Helvetica" w:cs="Helvetica"/>
          <w:color w:val="333333"/>
          <w:sz w:val="21"/>
          <w:szCs w:val="21"/>
        </w:rPr>
        <w:t>micropropagation</w:t>
      </w:r>
      <w:proofErr w:type="spellEnd"/>
      <w:r w:rsidRPr="00306C45">
        <w:rPr>
          <w:rFonts w:ascii="Helvetica" w:eastAsia="Times New Roman" w:hAnsi="Helvetica" w:cs="Helvetica"/>
          <w:color w:val="333333"/>
          <w:sz w:val="21"/>
          <w:szCs w:val="21"/>
        </w:rPr>
        <w:t xml:space="preserve"> techniques including meristem culture, direct and indirect-organogenesis and embryogenesis, embryo rescue, </w:t>
      </w:r>
      <w:proofErr w:type="spellStart"/>
      <w:r w:rsidRPr="00306C45">
        <w:rPr>
          <w:rFonts w:ascii="Helvetica" w:eastAsia="Times New Roman" w:hAnsi="Helvetica" w:cs="Helvetica"/>
          <w:color w:val="333333"/>
          <w:sz w:val="21"/>
          <w:szCs w:val="21"/>
        </w:rPr>
        <w:t>somaclonal</w:t>
      </w:r>
      <w:proofErr w:type="spellEnd"/>
      <w:r w:rsidRPr="00306C45">
        <w:rPr>
          <w:rFonts w:ascii="Helvetica" w:eastAsia="Times New Roman" w:hAnsi="Helvetica" w:cs="Helvetica"/>
          <w:color w:val="333333"/>
          <w:sz w:val="21"/>
          <w:szCs w:val="21"/>
        </w:rPr>
        <w:t xml:space="preserve"> variation, and pathogen indexing.</w:t>
      </w:r>
    </w:p>
    <w:p w:rsidR="00306C45" w:rsidRPr="00306C45" w:rsidRDefault="00497892" w:rsidP="00306C45">
      <w:pPr>
        <w:shd w:val="clear" w:color="auto" w:fill="FFFFFF"/>
        <w:spacing w:before="300" w:after="150" w:line="240" w:lineRule="auto"/>
        <w:outlineLvl w:val="2"/>
        <w:rPr>
          <w:rFonts w:ascii="Helvetica" w:eastAsia="Times New Roman" w:hAnsi="Helvetica" w:cs="Helvetica"/>
          <w:color w:val="333333"/>
          <w:sz w:val="36"/>
          <w:szCs w:val="36"/>
        </w:rPr>
      </w:pPr>
      <w:r>
        <w:rPr>
          <w:rFonts w:ascii="Helvetica" w:eastAsia="Times New Roman" w:hAnsi="Helvetica" w:cs="Helvetica"/>
          <w:color w:val="333333"/>
          <w:sz w:val="36"/>
          <w:szCs w:val="36"/>
        </w:rPr>
        <w:t xml:space="preserve">SPSS </w:t>
      </w:r>
      <w:r w:rsidR="00306C45" w:rsidRPr="00306C45">
        <w:rPr>
          <w:rFonts w:ascii="Helvetica" w:eastAsia="Times New Roman" w:hAnsi="Helvetica" w:cs="Helvetica"/>
          <w:color w:val="333333"/>
          <w:sz w:val="36"/>
          <w:szCs w:val="36"/>
        </w:rPr>
        <w:t>4994. Seminar</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(Formerly offered as PLSC 4994.) One credit. Prerequisite: Open only with consent of instructor. Course may be repeated for credit.</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r w:rsidRPr="00306C45">
        <w:rPr>
          <w:rFonts w:ascii="Helvetica" w:eastAsia="Times New Roman" w:hAnsi="Helvetica" w:cs="Helvetica"/>
          <w:color w:val="333333"/>
          <w:sz w:val="21"/>
          <w:szCs w:val="21"/>
        </w:rPr>
        <w:t>Professional presentations of current topics in Plant Science.</w:t>
      </w: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p>
    <w:p w:rsidR="00306C45" w:rsidRPr="00306C45" w:rsidRDefault="00306C45" w:rsidP="00306C45">
      <w:pPr>
        <w:shd w:val="clear" w:color="auto" w:fill="FFFFFF"/>
        <w:spacing w:after="150" w:line="240" w:lineRule="auto"/>
        <w:rPr>
          <w:rFonts w:ascii="Helvetica" w:eastAsia="Times New Roman" w:hAnsi="Helvetica" w:cs="Helvetica"/>
          <w:color w:val="333333"/>
          <w:sz w:val="21"/>
          <w:szCs w:val="21"/>
        </w:rPr>
      </w:pPr>
    </w:p>
    <w:p w:rsidR="000B20EC" w:rsidRDefault="000B20EC"/>
    <w:sectPr w:rsidR="000B20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45"/>
    <w:rsid w:val="000B20EC"/>
    <w:rsid w:val="00306C45"/>
    <w:rsid w:val="0049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B69B1-8117-4FE1-AE29-4206927F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68390">
      <w:bodyDiv w:val="1"/>
      <w:marLeft w:val="0"/>
      <w:marRight w:val="0"/>
      <w:marTop w:val="0"/>
      <w:marBottom w:val="0"/>
      <w:divBdr>
        <w:top w:val="none" w:sz="0" w:space="0" w:color="auto"/>
        <w:left w:val="none" w:sz="0" w:space="0" w:color="auto"/>
        <w:bottom w:val="none" w:sz="0" w:space="0" w:color="auto"/>
        <w:right w:val="none" w:sz="0" w:space="0" w:color="auto"/>
      </w:divBdr>
    </w:div>
    <w:div w:id="218709665">
      <w:bodyDiv w:val="1"/>
      <w:marLeft w:val="0"/>
      <w:marRight w:val="0"/>
      <w:marTop w:val="0"/>
      <w:marBottom w:val="0"/>
      <w:divBdr>
        <w:top w:val="none" w:sz="0" w:space="0" w:color="auto"/>
        <w:left w:val="none" w:sz="0" w:space="0" w:color="auto"/>
        <w:bottom w:val="none" w:sz="0" w:space="0" w:color="auto"/>
        <w:right w:val="none" w:sz="0" w:space="0" w:color="auto"/>
      </w:divBdr>
    </w:div>
    <w:div w:id="373427000">
      <w:bodyDiv w:val="1"/>
      <w:marLeft w:val="0"/>
      <w:marRight w:val="0"/>
      <w:marTop w:val="0"/>
      <w:marBottom w:val="0"/>
      <w:divBdr>
        <w:top w:val="none" w:sz="0" w:space="0" w:color="auto"/>
        <w:left w:val="none" w:sz="0" w:space="0" w:color="auto"/>
        <w:bottom w:val="none" w:sz="0" w:space="0" w:color="auto"/>
        <w:right w:val="none" w:sz="0" w:space="0" w:color="auto"/>
      </w:divBdr>
    </w:div>
    <w:div w:id="437218205">
      <w:bodyDiv w:val="1"/>
      <w:marLeft w:val="0"/>
      <w:marRight w:val="0"/>
      <w:marTop w:val="0"/>
      <w:marBottom w:val="0"/>
      <w:divBdr>
        <w:top w:val="none" w:sz="0" w:space="0" w:color="auto"/>
        <w:left w:val="none" w:sz="0" w:space="0" w:color="auto"/>
        <w:bottom w:val="none" w:sz="0" w:space="0" w:color="auto"/>
        <w:right w:val="none" w:sz="0" w:space="0" w:color="auto"/>
      </w:divBdr>
    </w:div>
    <w:div w:id="469710518">
      <w:bodyDiv w:val="1"/>
      <w:marLeft w:val="0"/>
      <w:marRight w:val="0"/>
      <w:marTop w:val="0"/>
      <w:marBottom w:val="0"/>
      <w:divBdr>
        <w:top w:val="none" w:sz="0" w:space="0" w:color="auto"/>
        <w:left w:val="none" w:sz="0" w:space="0" w:color="auto"/>
        <w:bottom w:val="none" w:sz="0" w:space="0" w:color="auto"/>
        <w:right w:val="none" w:sz="0" w:space="0" w:color="auto"/>
      </w:divBdr>
    </w:div>
    <w:div w:id="592587964">
      <w:bodyDiv w:val="1"/>
      <w:marLeft w:val="0"/>
      <w:marRight w:val="0"/>
      <w:marTop w:val="0"/>
      <w:marBottom w:val="0"/>
      <w:divBdr>
        <w:top w:val="none" w:sz="0" w:space="0" w:color="auto"/>
        <w:left w:val="none" w:sz="0" w:space="0" w:color="auto"/>
        <w:bottom w:val="none" w:sz="0" w:space="0" w:color="auto"/>
        <w:right w:val="none" w:sz="0" w:space="0" w:color="auto"/>
      </w:divBdr>
    </w:div>
    <w:div w:id="731579629">
      <w:bodyDiv w:val="1"/>
      <w:marLeft w:val="0"/>
      <w:marRight w:val="0"/>
      <w:marTop w:val="0"/>
      <w:marBottom w:val="0"/>
      <w:divBdr>
        <w:top w:val="none" w:sz="0" w:space="0" w:color="auto"/>
        <w:left w:val="none" w:sz="0" w:space="0" w:color="auto"/>
        <w:bottom w:val="none" w:sz="0" w:space="0" w:color="auto"/>
        <w:right w:val="none" w:sz="0" w:space="0" w:color="auto"/>
      </w:divBdr>
    </w:div>
    <w:div w:id="855272581">
      <w:bodyDiv w:val="1"/>
      <w:marLeft w:val="0"/>
      <w:marRight w:val="0"/>
      <w:marTop w:val="0"/>
      <w:marBottom w:val="0"/>
      <w:divBdr>
        <w:top w:val="none" w:sz="0" w:space="0" w:color="auto"/>
        <w:left w:val="none" w:sz="0" w:space="0" w:color="auto"/>
        <w:bottom w:val="none" w:sz="0" w:space="0" w:color="auto"/>
        <w:right w:val="none" w:sz="0" w:space="0" w:color="auto"/>
      </w:divBdr>
    </w:div>
    <w:div w:id="1018048702">
      <w:bodyDiv w:val="1"/>
      <w:marLeft w:val="0"/>
      <w:marRight w:val="0"/>
      <w:marTop w:val="0"/>
      <w:marBottom w:val="0"/>
      <w:divBdr>
        <w:top w:val="none" w:sz="0" w:space="0" w:color="auto"/>
        <w:left w:val="none" w:sz="0" w:space="0" w:color="auto"/>
        <w:bottom w:val="none" w:sz="0" w:space="0" w:color="auto"/>
        <w:right w:val="none" w:sz="0" w:space="0" w:color="auto"/>
      </w:divBdr>
    </w:div>
    <w:div w:id="1084491142">
      <w:bodyDiv w:val="1"/>
      <w:marLeft w:val="0"/>
      <w:marRight w:val="0"/>
      <w:marTop w:val="0"/>
      <w:marBottom w:val="0"/>
      <w:divBdr>
        <w:top w:val="none" w:sz="0" w:space="0" w:color="auto"/>
        <w:left w:val="none" w:sz="0" w:space="0" w:color="auto"/>
        <w:bottom w:val="none" w:sz="0" w:space="0" w:color="auto"/>
        <w:right w:val="none" w:sz="0" w:space="0" w:color="auto"/>
      </w:divBdr>
    </w:div>
    <w:div w:id="1235362625">
      <w:bodyDiv w:val="1"/>
      <w:marLeft w:val="0"/>
      <w:marRight w:val="0"/>
      <w:marTop w:val="0"/>
      <w:marBottom w:val="0"/>
      <w:divBdr>
        <w:top w:val="none" w:sz="0" w:space="0" w:color="auto"/>
        <w:left w:val="none" w:sz="0" w:space="0" w:color="auto"/>
        <w:bottom w:val="none" w:sz="0" w:space="0" w:color="auto"/>
        <w:right w:val="none" w:sz="0" w:space="0" w:color="auto"/>
      </w:divBdr>
    </w:div>
    <w:div w:id="1246652578">
      <w:bodyDiv w:val="1"/>
      <w:marLeft w:val="0"/>
      <w:marRight w:val="0"/>
      <w:marTop w:val="0"/>
      <w:marBottom w:val="0"/>
      <w:divBdr>
        <w:top w:val="none" w:sz="0" w:space="0" w:color="auto"/>
        <w:left w:val="none" w:sz="0" w:space="0" w:color="auto"/>
        <w:bottom w:val="none" w:sz="0" w:space="0" w:color="auto"/>
        <w:right w:val="none" w:sz="0" w:space="0" w:color="auto"/>
      </w:divBdr>
    </w:div>
    <w:div w:id="199363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atalog.uconn.edu/NUSC/" TargetMode="External"/><Relationship Id="rId299" Type="http://schemas.openxmlformats.org/officeDocument/2006/relationships/hyperlink" Target="http://catalog.uconn.edu/BIOL/" TargetMode="External"/><Relationship Id="rId303" Type="http://schemas.openxmlformats.org/officeDocument/2006/relationships/hyperlink" Target="http://catalog.uconn.edu/MCB/" TargetMode="External"/><Relationship Id="rId21" Type="http://schemas.openxmlformats.org/officeDocument/2006/relationships/hyperlink" Target="http://catalog.uconn.edu/STAT/" TargetMode="External"/><Relationship Id="rId42" Type="http://schemas.openxmlformats.org/officeDocument/2006/relationships/hyperlink" Target="http://catalog.uconn.edu/ENGL/" TargetMode="External"/><Relationship Id="rId63" Type="http://schemas.openxmlformats.org/officeDocument/2006/relationships/hyperlink" Target="http://catalog.uconn.edu/MATH/" TargetMode="External"/><Relationship Id="rId84" Type="http://schemas.openxmlformats.org/officeDocument/2006/relationships/hyperlink" Target="http://catalog.uconn.edu/are/" TargetMode="External"/><Relationship Id="rId138" Type="http://schemas.openxmlformats.org/officeDocument/2006/relationships/hyperlink" Target="http://catalog.uconn.edu/ansc/" TargetMode="External"/><Relationship Id="rId159" Type="http://schemas.openxmlformats.org/officeDocument/2006/relationships/hyperlink" Target="http://catalog.uconn.edu/ansc/" TargetMode="External"/><Relationship Id="rId324" Type="http://schemas.openxmlformats.org/officeDocument/2006/relationships/hyperlink" Target="http://catalog.uconn.edu/CHEM/" TargetMode="External"/><Relationship Id="rId345" Type="http://schemas.openxmlformats.org/officeDocument/2006/relationships/hyperlink" Target="http://catalog.uconn.edu/SAPL/740" TargetMode="External"/><Relationship Id="rId366" Type="http://schemas.openxmlformats.org/officeDocument/2006/relationships/fontTable" Target="fontTable.xml"/><Relationship Id="rId170" Type="http://schemas.openxmlformats.org/officeDocument/2006/relationships/hyperlink" Target="http://catalog.uconn.edu/ansc/" TargetMode="External"/><Relationship Id="rId191" Type="http://schemas.openxmlformats.org/officeDocument/2006/relationships/hyperlink" Target="http://catalog.uconn.edu/ENGL/" TargetMode="External"/><Relationship Id="rId205" Type="http://schemas.openxmlformats.org/officeDocument/2006/relationships/hyperlink" Target="http://catalog.uconn.edu/BIOL/" TargetMode="External"/><Relationship Id="rId226" Type="http://schemas.openxmlformats.org/officeDocument/2006/relationships/hyperlink" Target="http://catalog.uconn.edu/nre/" TargetMode="External"/><Relationship Id="rId247" Type="http://schemas.openxmlformats.org/officeDocument/2006/relationships/hyperlink" Target="http://catalog.uconn.edu/nre/" TargetMode="External"/><Relationship Id="rId107" Type="http://schemas.openxmlformats.org/officeDocument/2006/relationships/hyperlink" Target="http://catalog.uconn.edu/BIOL/" TargetMode="External"/><Relationship Id="rId268" Type="http://schemas.openxmlformats.org/officeDocument/2006/relationships/hyperlink" Target="http://catalog.uconn.edu/ENGL/" TargetMode="External"/><Relationship Id="rId289" Type="http://schemas.openxmlformats.org/officeDocument/2006/relationships/hyperlink" Target="http://catalog.uconn.edu/SAPL/520" TargetMode="External"/><Relationship Id="rId11" Type="http://schemas.openxmlformats.org/officeDocument/2006/relationships/hyperlink" Target="http://catalog.uconn.edu/ECON/" TargetMode="External"/><Relationship Id="rId32" Type="http://schemas.openxmlformats.org/officeDocument/2006/relationships/hyperlink" Target="http://catalog.uconn.edu/STAT/" TargetMode="External"/><Relationship Id="rId53" Type="http://schemas.openxmlformats.org/officeDocument/2006/relationships/hyperlink" Target="http://catalog.uconn.edu/MATH/" TargetMode="External"/><Relationship Id="rId74" Type="http://schemas.openxmlformats.org/officeDocument/2006/relationships/hyperlink" Target="http://catalog.uconn.edu/ECON/" TargetMode="External"/><Relationship Id="rId128" Type="http://schemas.openxmlformats.org/officeDocument/2006/relationships/hyperlink" Target="http://catalog.uconn.edu/PNB/" TargetMode="External"/><Relationship Id="rId149" Type="http://schemas.openxmlformats.org/officeDocument/2006/relationships/hyperlink" Target="http://catalog.uconn.edu/ENGL/" TargetMode="External"/><Relationship Id="rId314" Type="http://schemas.openxmlformats.org/officeDocument/2006/relationships/hyperlink" Target="http://catalog.uconn.edu/MCB/" TargetMode="External"/><Relationship Id="rId335" Type="http://schemas.openxmlformats.org/officeDocument/2006/relationships/hyperlink" Target="http://catalog.uconn.edu/SAPL/560" TargetMode="External"/><Relationship Id="rId356" Type="http://schemas.openxmlformats.org/officeDocument/2006/relationships/hyperlink" Target="http://catalog.uconn.edu/CHEM/" TargetMode="External"/><Relationship Id="rId5" Type="http://schemas.openxmlformats.org/officeDocument/2006/relationships/hyperlink" Target="http://catalog.uconn.edu/are/" TargetMode="External"/><Relationship Id="rId95" Type="http://schemas.openxmlformats.org/officeDocument/2006/relationships/hyperlink" Target="http://catalog.uconn.edu/SAAG/" TargetMode="External"/><Relationship Id="rId160" Type="http://schemas.openxmlformats.org/officeDocument/2006/relationships/hyperlink" Target="http://catalog.uconn.edu/ansc/" TargetMode="External"/><Relationship Id="rId181" Type="http://schemas.openxmlformats.org/officeDocument/2006/relationships/hyperlink" Target="http://catalog.uconn.edu/ENGL/" TargetMode="External"/><Relationship Id="rId216" Type="http://schemas.openxmlformats.org/officeDocument/2006/relationships/hyperlink" Target="http://catalog.uconn.edu/ENGL/" TargetMode="External"/><Relationship Id="rId237" Type="http://schemas.openxmlformats.org/officeDocument/2006/relationships/hyperlink" Target="http://catalog.uconn.edu/STAT/" TargetMode="External"/><Relationship Id="rId258" Type="http://schemas.openxmlformats.org/officeDocument/2006/relationships/hyperlink" Target="http://catalog.uconn.edu/ENGL/" TargetMode="External"/><Relationship Id="rId279" Type="http://schemas.openxmlformats.org/officeDocument/2006/relationships/hyperlink" Target="http://catalog.uconn.edu/ENGL/" TargetMode="External"/><Relationship Id="rId22" Type="http://schemas.openxmlformats.org/officeDocument/2006/relationships/hyperlink" Target="http://catalog.uconn.edu/are/" TargetMode="External"/><Relationship Id="rId43" Type="http://schemas.openxmlformats.org/officeDocument/2006/relationships/hyperlink" Target="http://catalog.uconn.edu/ENGL/" TargetMode="External"/><Relationship Id="rId64" Type="http://schemas.openxmlformats.org/officeDocument/2006/relationships/hyperlink" Target="http://catalog.uconn.edu/MATH/" TargetMode="External"/><Relationship Id="rId118" Type="http://schemas.openxmlformats.org/officeDocument/2006/relationships/hyperlink" Target="http://catalog.uconn.edu/SAAS/" TargetMode="External"/><Relationship Id="rId139" Type="http://schemas.openxmlformats.org/officeDocument/2006/relationships/hyperlink" Target="http://catalog.uconn.edu/ansc/" TargetMode="External"/><Relationship Id="rId290" Type="http://schemas.openxmlformats.org/officeDocument/2006/relationships/hyperlink" Target="http://catalog.uconn.edu/ENGL/" TargetMode="External"/><Relationship Id="rId304" Type="http://schemas.openxmlformats.org/officeDocument/2006/relationships/hyperlink" Target="http://catalog.uconn.edu/BIOL/" TargetMode="External"/><Relationship Id="rId325" Type="http://schemas.openxmlformats.org/officeDocument/2006/relationships/hyperlink" Target="http://catalog.uconn.edu/CHEM/" TargetMode="External"/><Relationship Id="rId346" Type="http://schemas.openxmlformats.org/officeDocument/2006/relationships/hyperlink" Target="http://catalog.uconn.edu/SAPL/800" TargetMode="External"/><Relationship Id="rId367" Type="http://schemas.openxmlformats.org/officeDocument/2006/relationships/theme" Target="theme/theme1.xml"/><Relationship Id="rId85" Type="http://schemas.openxmlformats.org/officeDocument/2006/relationships/hyperlink" Target="http://catalog.uconn.edu/ECON/" TargetMode="External"/><Relationship Id="rId150" Type="http://schemas.openxmlformats.org/officeDocument/2006/relationships/hyperlink" Target="http://catalog.uconn.edu/ENGL/" TargetMode="External"/><Relationship Id="rId171" Type="http://schemas.openxmlformats.org/officeDocument/2006/relationships/hyperlink" Target="http://catalog.uconn.edu/ansc/" TargetMode="External"/><Relationship Id="rId192" Type="http://schemas.openxmlformats.org/officeDocument/2006/relationships/hyperlink" Target="http://catalog.uconn.edu/ENGL/" TargetMode="External"/><Relationship Id="rId206" Type="http://schemas.openxmlformats.org/officeDocument/2006/relationships/hyperlink" Target="http://catalog.uconn.edu/EEB/" TargetMode="External"/><Relationship Id="rId227" Type="http://schemas.openxmlformats.org/officeDocument/2006/relationships/hyperlink" Target="http://catalog.uconn.edu/ENGL/" TargetMode="External"/><Relationship Id="rId248" Type="http://schemas.openxmlformats.org/officeDocument/2006/relationships/hyperlink" Target="http://catalog.uconn.edu/MATH/" TargetMode="External"/><Relationship Id="rId269" Type="http://schemas.openxmlformats.org/officeDocument/2006/relationships/hyperlink" Target="http://catalog.uconn.edu/MCB/" TargetMode="External"/><Relationship Id="rId12" Type="http://schemas.openxmlformats.org/officeDocument/2006/relationships/hyperlink" Target="http://catalog.uconn.edu/are/" TargetMode="External"/><Relationship Id="rId33" Type="http://schemas.openxmlformats.org/officeDocument/2006/relationships/hyperlink" Target="http://catalog.uconn.edu/ECON/" TargetMode="External"/><Relationship Id="rId108" Type="http://schemas.openxmlformats.org/officeDocument/2006/relationships/hyperlink" Target="http://catalog.uconn.edu/CHEM/" TargetMode="External"/><Relationship Id="rId129" Type="http://schemas.openxmlformats.org/officeDocument/2006/relationships/hyperlink" Target="http://catalog.uconn.edu/ENGL/" TargetMode="External"/><Relationship Id="rId280" Type="http://schemas.openxmlformats.org/officeDocument/2006/relationships/hyperlink" Target="http://catalog.uconn.edu/ENGL/" TargetMode="External"/><Relationship Id="rId315" Type="http://schemas.openxmlformats.org/officeDocument/2006/relationships/hyperlink" Target="http://catalog.uconn.edu/spss/" TargetMode="External"/><Relationship Id="rId336" Type="http://schemas.openxmlformats.org/officeDocument/2006/relationships/hyperlink" Target="http://catalog.uconn.edu/SAPL/620" TargetMode="External"/><Relationship Id="rId357" Type="http://schemas.openxmlformats.org/officeDocument/2006/relationships/hyperlink" Target="http://catalog.uconn.edu/CHEM/" TargetMode="External"/><Relationship Id="rId54" Type="http://schemas.openxmlformats.org/officeDocument/2006/relationships/hyperlink" Target="http://catalog.uconn.edu/MATH/" TargetMode="External"/><Relationship Id="rId75" Type="http://schemas.openxmlformats.org/officeDocument/2006/relationships/hyperlink" Target="http://catalog.uconn.edu/ECON/" TargetMode="External"/><Relationship Id="rId96" Type="http://schemas.openxmlformats.org/officeDocument/2006/relationships/hyperlink" Target="http://catalog.uconn.edu/SAAG/" TargetMode="External"/><Relationship Id="rId140" Type="http://schemas.openxmlformats.org/officeDocument/2006/relationships/hyperlink" Target="http://catalog.uconn.edu/PVS/" TargetMode="External"/><Relationship Id="rId161" Type="http://schemas.openxmlformats.org/officeDocument/2006/relationships/hyperlink" Target="http://catalog.uconn.edu/ansc/" TargetMode="External"/><Relationship Id="rId182" Type="http://schemas.openxmlformats.org/officeDocument/2006/relationships/hyperlink" Target="http://catalog.uconn.edu/ENGL/" TargetMode="External"/><Relationship Id="rId217" Type="http://schemas.openxmlformats.org/officeDocument/2006/relationships/hyperlink" Target="http://catalog.uconn.edu/ENGL/" TargetMode="External"/><Relationship Id="rId6" Type="http://schemas.openxmlformats.org/officeDocument/2006/relationships/hyperlink" Target="http://catalog.uconn.edu/ECON/" TargetMode="External"/><Relationship Id="rId238" Type="http://schemas.openxmlformats.org/officeDocument/2006/relationships/hyperlink" Target="http://catalog.uconn.edu/MATH/" TargetMode="External"/><Relationship Id="rId259" Type="http://schemas.openxmlformats.org/officeDocument/2006/relationships/hyperlink" Target="http://catalog.uconn.edu/ENGL/" TargetMode="External"/><Relationship Id="rId23" Type="http://schemas.openxmlformats.org/officeDocument/2006/relationships/hyperlink" Target="http://catalog.uconn.edu/ECON/" TargetMode="External"/><Relationship Id="rId119" Type="http://schemas.openxmlformats.org/officeDocument/2006/relationships/hyperlink" Target="http://catalog.uconn.edu/SAAS/" TargetMode="External"/><Relationship Id="rId270" Type="http://schemas.openxmlformats.org/officeDocument/2006/relationships/hyperlink" Target="http://catalog.uconn.edu/MCB/" TargetMode="External"/><Relationship Id="rId291" Type="http://schemas.openxmlformats.org/officeDocument/2006/relationships/hyperlink" Target="http://catalog.uconn.edu/ENGL/" TargetMode="External"/><Relationship Id="rId305" Type="http://schemas.openxmlformats.org/officeDocument/2006/relationships/hyperlink" Target="http://catalog.uconn.edu/BIOL/" TargetMode="External"/><Relationship Id="rId326" Type="http://schemas.openxmlformats.org/officeDocument/2006/relationships/hyperlink" Target="http://catalog.uconn.edu/CHEM/" TargetMode="External"/><Relationship Id="rId347" Type="http://schemas.openxmlformats.org/officeDocument/2006/relationships/hyperlink" Target="http://catalog.uconn.edu/BIOL/" TargetMode="External"/><Relationship Id="rId44" Type="http://schemas.openxmlformats.org/officeDocument/2006/relationships/hyperlink" Target="http://catalog.uconn.edu/ENGL/" TargetMode="External"/><Relationship Id="rId65" Type="http://schemas.openxmlformats.org/officeDocument/2006/relationships/hyperlink" Target="http://catalog.uconn.edu/STAT/" TargetMode="External"/><Relationship Id="rId86" Type="http://schemas.openxmlformats.org/officeDocument/2006/relationships/hyperlink" Target="http://catalog.uconn.edu/ECON/" TargetMode="External"/><Relationship Id="rId130" Type="http://schemas.openxmlformats.org/officeDocument/2006/relationships/hyperlink" Target="http://catalog.uconn.edu/ENGL/" TargetMode="External"/><Relationship Id="rId151" Type="http://schemas.openxmlformats.org/officeDocument/2006/relationships/hyperlink" Target="http://catalog.uconn.edu/ENGL/" TargetMode="External"/><Relationship Id="rId172" Type="http://schemas.openxmlformats.org/officeDocument/2006/relationships/hyperlink" Target="http://catalog.uconn.edu/SAAS/" TargetMode="External"/><Relationship Id="rId193" Type="http://schemas.openxmlformats.org/officeDocument/2006/relationships/hyperlink" Target="http://catalog.uconn.edu/nre/" TargetMode="External"/><Relationship Id="rId207" Type="http://schemas.openxmlformats.org/officeDocument/2006/relationships/hyperlink" Target="http://catalog.uconn.edu/EEB/" TargetMode="External"/><Relationship Id="rId228" Type="http://schemas.openxmlformats.org/officeDocument/2006/relationships/hyperlink" Target="http://catalog.uconn.edu/ENGL/" TargetMode="External"/><Relationship Id="rId249" Type="http://schemas.openxmlformats.org/officeDocument/2006/relationships/hyperlink" Target="http://catalog.uconn.edu/nre/" TargetMode="External"/><Relationship Id="rId13" Type="http://schemas.openxmlformats.org/officeDocument/2006/relationships/hyperlink" Target="http://catalog.uconn.edu/are/" TargetMode="External"/><Relationship Id="rId109" Type="http://schemas.openxmlformats.org/officeDocument/2006/relationships/hyperlink" Target="http://catalog.uconn.edu/ah/" TargetMode="External"/><Relationship Id="rId260" Type="http://schemas.openxmlformats.org/officeDocument/2006/relationships/hyperlink" Target="http://catalog.uconn.edu/ENGL/" TargetMode="External"/><Relationship Id="rId281" Type="http://schemas.openxmlformats.org/officeDocument/2006/relationships/hyperlink" Target="http://catalog.uconn.edu/ENGL/" TargetMode="External"/><Relationship Id="rId316" Type="http://schemas.openxmlformats.org/officeDocument/2006/relationships/hyperlink" Target="http://catalog.uconn.edu/spss/" TargetMode="External"/><Relationship Id="rId337" Type="http://schemas.openxmlformats.org/officeDocument/2006/relationships/hyperlink" Target="http://catalog.uconn.edu/spss/" TargetMode="External"/><Relationship Id="rId34" Type="http://schemas.openxmlformats.org/officeDocument/2006/relationships/hyperlink" Target="http://catalog.uconn.edu/ECON/" TargetMode="External"/><Relationship Id="rId55" Type="http://schemas.openxmlformats.org/officeDocument/2006/relationships/hyperlink" Target="http://catalog.uconn.edu/STAT/" TargetMode="External"/><Relationship Id="rId76" Type="http://schemas.openxmlformats.org/officeDocument/2006/relationships/hyperlink" Target="http://catalog.uconn.edu/MATH/" TargetMode="External"/><Relationship Id="rId97" Type="http://schemas.openxmlformats.org/officeDocument/2006/relationships/hyperlink" Target="http://catalog.uconn.edu/SAAG/" TargetMode="External"/><Relationship Id="rId120" Type="http://schemas.openxmlformats.org/officeDocument/2006/relationships/hyperlink" Target="http://catalog.uconn.edu/BIOL/" TargetMode="External"/><Relationship Id="rId141" Type="http://schemas.openxmlformats.org/officeDocument/2006/relationships/hyperlink" Target="http://catalog.uconn.edu/ENGL/" TargetMode="External"/><Relationship Id="rId358" Type="http://schemas.openxmlformats.org/officeDocument/2006/relationships/hyperlink" Target="http://catalog.uconn.edu/CHEM/" TargetMode="External"/><Relationship Id="rId7" Type="http://schemas.openxmlformats.org/officeDocument/2006/relationships/hyperlink" Target="http://catalog.uconn.edu/ECON/" TargetMode="External"/><Relationship Id="rId162" Type="http://schemas.openxmlformats.org/officeDocument/2006/relationships/hyperlink" Target="http://catalog.uconn.edu/SAAS/" TargetMode="External"/><Relationship Id="rId183" Type="http://schemas.openxmlformats.org/officeDocument/2006/relationships/hyperlink" Target="http://catalog.uconn.edu/ENGL/" TargetMode="External"/><Relationship Id="rId218" Type="http://schemas.openxmlformats.org/officeDocument/2006/relationships/hyperlink" Target="http://catalog.uconn.edu/STAT/" TargetMode="External"/><Relationship Id="rId239" Type="http://schemas.openxmlformats.org/officeDocument/2006/relationships/hyperlink" Target="http://catalog.uconn.edu/MATH/" TargetMode="External"/><Relationship Id="rId250" Type="http://schemas.openxmlformats.org/officeDocument/2006/relationships/hyperlink" Target="http://catalog.uconn.edu/nre/" TargetMode="External"/><Relationship Id="rId271" Type="http://schemas.openxmlformats.org/officeDocument/2006/relationships/hyperlink" Target="http://catalog.uconn.edu/pvs/" TargetMode="External"/><Relationship Id="rId292" Type="http://schemas.openxmlformats.org/officeDocument/2006/relationships/hyperlink" Target="http://catalog.uconn.edu/ENGL/" TargetMode="External"/><Relationship Id="rId306" Type="http://schemas.openxmlformats.org/officeDocument/2006/relationships/hyperlink" Target="http://catalog.uconn.edu/BIOL/" TargetMode="External"/><Relationship Id="rId24" Type="http://schemas.openxmlformats.org/officeDocument/2006/relationships/hyperlink" Target="http://catalog.uconn.edu/ECON/" TargetMode="External"/><Relationship Id="rId45" Type="http://schemas.openxmlformats.org/officeDocument/2006/relationships/hyperlink" Target="http://catalog.uconn.edu/are/" TargetMode="External"/><Relationship Id="rId66" Type="http://schemas.openxmlformats.org/officeDocument/2006/relationships/hyperlink" Target="http://catalog.uconn.edu/STAT/" TargetMode="External"/><Relationship Id="rId87" Type="http://schemas.openxmlformats.org/officeDocument/2006/relationships/hyperlink" Target="http://catalog.uconn.edu/are/" TargetMode="External"/><Relationship Id="rId110" Type="http://schemas.openxmlformats.org/officeDocument/2006/relationships/hyperlink" Target="http://catalog.uconn.edu/ENGL/" TargetMode="External"/><Relationship Id="rId131" Type="http://schemas.openxmlformats.org/officeDocument/2006/relationships/hyperlink" Target="http://catalog.uconn.edu/ENGL/" TargetMode="External"/><Relationship Id="rId327" Type="http://schemas.openxmlformats.org/officeDocument/2006/relationships/hyperlink" Target="http://catalog.uconn.edu/spss/" TargetMode="External"/><Relationship Id="rId348" Type="http://schemas.openxmlformats.org/officeDocument/2006/relationships/hyperlink" Target="http://catalog.uconn.edu/BIOL/" TargetMode="External"/><Relationship Id="rId152" Type="http://schemas.openxmlformats.org/officeDocument/2006/relationships/hyperlink" Target="http://catalog.uconn.edu/ansc/" TargetMode="External"/><Relationship Id="rId173" Type="http://schemas.openxmlformats.org/officeDocument/2006/relationships/hyperlink" Target="http://catalog.uconn.edu/SAAS/" TargetMode="External"/><Relationship Id="rId194" Type="http://schemas.openxmlformats.org/officeDocument/2006/relationships/hyperlink" Target="http://catalog.uconn.edu/GSCI/" TargetMode="External"/><Relationship Id="rId208" Type="http://schemas.openxmlformats.org/officeDocument/2006/relationships/hyperlink" Target="http://catalog.uconn.edu/nre/" TargetMode="External"/><Relationship Id="rId229" Type="http://schemas.openxmlformats.org/officeDocument/2006/relationships/hyperlink" Target="http://catalog.uconn.edu/ENGL/" TargetMode="External"/><Relationship Id="rId240" Type="http://schemas.openxmlformats.org/officeDocument/2006/relationships/hyperlink" Target="http://catalog.uconn.edu/nre/" TargetMode="External"/><Relationship Id="rId261" Type="http://schemas.openxmlformats.org/officeDocument/2006/relationships/hyperlink" Target="http://catalog.uconn.edu/pvs/" TargetMode="External"/><Relationship Id="rId14" Type="http://schemas.openxmlformats.org/officeDocument/2006/relationships/hyperlink" Target="http://catalog.uconn.edu/ECON/" TargetMode="External"/><Relationship Id="rId35" Type="http://schemas.openxmlformats.org/officeDocument/2006/relationships/hyperlink" Target="http://catalog.uconn.edu/are/" TargetMode="External"/><Relationship Id="rId56" Type="http://schemas.openxmlformats.org/officeDocument/2006/relationships/hyperlink" Target="http://catalog.uconn.edu/STAT/" TargetMode="External"/><Relationship Id="rId77" Type="http://schemas.openxmlformats.org/officeDocument/2006/relationships/hyperlink" Target="http://catalog.uconn.edu/MATH/" TargetMode="External"/><Relationship Id="rId100" Type="http://schemas.openxmlformats.org/officeDocument/2006/relationships/hyperlink" Target="http://catalog.uconn.edu/CHEM/" TargetMode="External"/><Relationship Id="rId282" Type="http://schemas.openxmlformats.org/officeDocument/2006/relationships/hyperlink" Target="http://catalog.uconn.edu/CHEM/" TargetMode="External"/><Relationship Id="rId317" Type="http://schemas.openxmlformats.org/officeDocument/2006/relationships/hyperlink" Target="http://catalog.uconn.edu/spss/" TargetMode="External"/><Relationship Id="rId338" Type="http://schemas.openxmlformats.org/officeDocument/2006/relationships/hyperlink" Target="http://catalog.uconn.edu/SAPL/640" TargetMode="External"/><Relationship Id="rId359" Type="http://schemas.openxmlformats.org/officeDocument/2006/relationships/hyperlink" Target="http://catalog.uconn.edu/CHEM/" TargetMode="External"/><Relationship Id="rId8" Type="http://schemas.openxmlformats.org/officeDocument/2006/relationships/hyperlink" Target="http://catalog.uconn.edu/SARE/" TargetMode="External"/><Relationship Id="rId98" Type="http://schemas.openxmlformats.org/officeDocument/2006/relationships/hyperlink" Target="http://catalog.uconn.edu/agnr/" TargetMode="External"/><Relationship Id="rId121" Type="http://schemas.openxmlformats.org/officeDocument/2006/relationships/hyperlink" Target="http://catalog.uconn.edu/BIOL/" TargetMode="External"/><Relationship Id="rId142" Type="http://schemas.openxmlformats.org/officeDocument/2006/relationships/hyperlink" Target="http://catalog.uconn.edu/ENGL/" TargetMode="External"/><Relationship Id="rId163" Type="http://schemas.openxmlformats.org/officeDocument/2006/relationships/hyperlink" Target="http://catalog.uconn.edu/ansc/" TargetMode="External"/><Relationship Id="rId184" Type="http://schemas.openxmlformats.org/officeDocument/2006/relationships/hyperlink" Target="http://catalog.uconn.edu/ansc/" TargetMode="External"/><Relationship Id="rId219" Type="http://schemas.openxmlformats.org/officeDocument/2006/relationships/hyperlink" Target="http://catalog.uconn.edu/MATH/" TargetMode="External"/><Relationship Id="rId230" Type="http://schemas.openxmlformats.org/officeDocument/2006/relationships/hyperlink" Target="http://catalog.uconn.edu/GSCI/" TargetMode="External"/><Relationship Id="rId251" Type="http://schemas.openxmlformats.org/officeDocument/2006/relationships/hyperlink" Target="http://catalog.uconn.edu/ENGL/" TargetMode="External"/><Relationship Id="rId25" Type="http://schemas.openxmlformats.org/officeDocument/2006/relationships/hyperlink" Target="http://catalog.uconn.edu/ENGL/" TargetMode="External"/><Relationship Id="rId46" Type="http://schemas.openxmlformats.org/officeDocument/2006/relationships/hyperlink" Target="http://catalog.uconn.edu/are/" TargetMode="External"/><Relationship Id="rId67" Type="http://schemas.openxmlformats.org/officeDocument/2006/relationships/hyperlink" Target="http://catalog.uconn.edu/are/" TargetMode="External"/><Relationship Id="rId272" Type="http://schemas.openxmlformats.org/officeDocument/2006/relationships/hyperlink" Target="http://catalog.uconn.edu/PNB/" TargetMode="External"/><Relationship Id="rId293" Type="http://schemas.openxmlformats.org/officeDocument/2006/relationships/hyperlink" Target="http://catalog.uconn.edu/spss/" TargetMode="External"/><Relationship Id="rId307" Type="http://schemas.openxmlformats.org/officeDocument/2006/relationships/hyperlink" Target="http://catalog.uconn.edu/MCB/" TargetMode="External"/><Relationship Id="rId328" Type="http://schemas.openxmlformats.org/officeDocument/2006/relationships/hyperlink" Target="http://catalog.uconn.edu/spss/" TargetMode="External"/><Relationship Id="rId349" Type="http://schemas.openxmlformats.org/officeDocument/2006/relationships/hyperlink" Target="http://catalog.uconn.edu/BIOL/" TargetMode="External"/><Relationship Id="rId88" Type="http://schemas.openxmlformats.org/officeDocument/2006/relationships/hyperlink" Target="http://catalog.uconn.edu/ECON/" TargetMode="External"/><Relationship Id="rId111" Type="http://schemas.openxmlformats.org/officeDocument/2006/relationships/hyperlink" Target="http://catalog.uconn.edu/ENGL/" TargetMode="External"/><Relationship Id="rId132" Type="http://schemas.openxmlformats.org/officeDocument/2006/relationships/hyperlink" Target="http://catalog.uconn.edu/ansc/" TargetMode="External"/><Relationship Id="rId153" Type="http://schemas.openxmlformats.org/officeDocument/2006/relationships/hyperlink" Target="http://catalog.uconn.edu/ansc/" TargetMode="External"/><Relationship Id="rId174" Type="http://schemas.openxmlformats.org/officeDocument/2006/relationships/hyperlink" Target="http://catalog.uconn.edu/ansc/" TargetMode="External"/><Relationship Id="rId195" Type="http://schemas.openxmlformats.org/officeDocument/2006/relationships/hyperlink" Target="http://catalog.uconn.edu/BIOL/" TargetMode="External"/><Relationship Id="rId209" Type="http://schemas.openxmlformats.org/officeDocument/2006/relationships/hyperlink" Target="http://catalog.uconn.edu/NRE/" TargetMode="External"/><Relationship Id="rId360" Type="http://schemas.openxmlformats.org/officeDocument/2006/relationships/hyperlink" Target="http://catalog.uconn.edu/CHEM/" TargetMode="External"/><Relationship Id="rId220" Type="http://schemas.openxmlformats.org/officeDocument/2006/relationships/hyperlink" Target="http://catalog.uconn.edu/MATH/" TargetMode="External"/><Relationship Id="rId241" Type="http://schemas.openxmlformats.org/officeDocument/2006/relationships/hyperlink" Target="http://catalog.uconn.edu/nre/" TargetMode="External"/><Relationship Id="rId15" Type="http://schemas.openxmlformats.org/officeDocument/2006/relationships/hyperlink" Target="http://catalog.uconn.edu/ECON/" TargetMode="External"/><Relationship Id="rId36" Type="http://schemas.openxmlformats.org/officeDocument/2006/relationships/hyperlink" Target="http://catalog.uconn.edu/are/" TargetMode="External"/><Relationship Id="rId57" Type="http://schemas.openxmlformats.org/officeDocument/2006/relationships/hyperlink" Target="http://catalog.uconn.edu/are/" TargetMode="External"/><Relationship Id="rId262" Type="http://schemas.openxmlformats.org/officeDocument/2006/relationships/hyperlink" Target="http://catalog.uconn.edu/PNB/" TargetMode="External"/><Relationship Id="rId283" Type="http://schemas.openxmlformats.org/officeDocument/2006/relationships/hyperlink" Target="http://catalog.uconn.edu/CHEM/" TargetMode="External"/><Relationship Id="rId318" Type="http://schemas.openxmlformats.org/officeDocument/2006/relationships/hyperlink" Target="http://catalog.uconn.edu/spss/" TargetMode="External"/><Relationship Id="rId339" Type="http://schemas.openxmlformats.org/officeDocument/2006/relationships/hyperlink" Target="http://catalog.uconn.edu/SAPL/660" TargetMode="External"/><Relationship Id="rId10" Type="http://schemas.openxmlformats.org/officeDocument/2006/relationships/hyperlink" Target="http://catalog.uconn.edu/ECON/" TargetMode="External"/><Relationship Id="rId31" Type="http://schemas.openxmlformats.org/officeDocument/2006/relationships/hyperlink" Target="http://catalog.uconn.edu/STAT/" TargetMode="External"/><Relationship Id="rId52" Type="http://schemas.openxmlformats.org/officeDocument/2006/relationships/hyperlink" Target="http://catalog.uconn.edu/MATH/" TargetMode="External"/><Relationship Id="rId73" Type="http://schemas.openxmlformats.org/officeDocument/2006/relationships/hyperlink" Target="http://catalog.uconn.edu/are/" TargetMode="External"/><Relationship Id="rId78" Type="http://schemas.openxmlformats.org/officeDocument/2006/relationships/hyperlink" Target="http://catalog.uconn.edu/MATH/" TargetMode="External"/><Relationship Id="rId94" Type="http://schemas.openxmlformats.org/officeDocument/2006/relationships/hyperlink" Target="http://catalog.uconn.edu/are/" TargetMode="External"/><Relationship Id="rId99" Type="http://schemas.openxmlformats.org/officeDocument/2006/relationships/hyperlink" Target="http://catalog.uconn.edu/BIOL/" TargetMode="External"/><Relationship Id="rId101" Type="http://schemas.openxmlformats.org/officeDocument/2006/relationships/hyperlink" Target="http://catalog.uconn.edu/CHEM/" TargetMode="External"/><Relationship Id="rId122" Type="http://schemas.openxmlformats.org/officeDocument/2006/relationships/hyperlink" Target="http://catalog.uconn.edu/SAAS/" TargetMode="External"/><Relationship Id="rId143" Type="http://schemas.openxmlformats.org/officeDocument/2006/relationships/hyperlink" Target="http://catalog.uconn.edu/ENGL/" TargetMode="External"/><Relationship Id="rId148" Type="http://schemas.openxmlformats.org/officeDocument/2006/relationships/hyperlink" Target="http://catalog.uconn.edu/MCB/" TargetMode="External"/><Relationship Id="rId164" Type="http://schemas.openxmlformats.org/officeDocument/2006/relationships/hyperlink" Target="http://catalog.uconn.edu/ansc/" TargetMode="External"/><Relationship Id="rId169" Type="http://schemas.openxmlformats.org/officeDocument/2006/relationships/hyperlink" Target="http://catalog.uconn.edu/ENGL/" TargetMode="External"/><Relationship Id="rId185" Type="http://schemas.openxmlformats.org/officeDocument/2006/relationships/hyperlink" Target="http://catalog.uconn.edu/ansc/" TargetMode="External"/><Relationship Id="rId334" Type="http://schemas.openxmlformats.org/officeDocument/2006/relationships/hyperlink" Target="http://catalog.uconn.edu/spss/" TargetMode="External"/><Relationship Id="rId350" Type="http://schemas.openxmlformats.org/officeDocument/2006/relationships/hyperlink" Target="http://catalog.uconn.edu/BIOL/" TargetMode="External"/><Relationship Id="rId355" Type="http://schemas.openxmlformats.org/officeDocument/2006/relationships/hyperlink" Target="http://catalog.uconn.edu/CHEM/" TargetMode="External"/><Relationship Id="rId4" Type="http://schemas.openxmlformats.org/officeDocument/2006/relationships/hyperlink" Target="http://catalog.uconn.edu/SARE/" TargetMode="External"/><Relationship Id="rId9" Type="http://schemas.openxmlformats.org/officeDocument/2006/relationships/hyperlink" Target="http://catalog.uconn.edu/are/" TargetMode="External"/><Relationship Id="rId180" Type="http://schemas.openxmlformats.org/officeDocument/2006/relationships/hyperlink" Target="http://catalog.uconn.edu/BIOL/" TargetMode="External"/><Relationship Id="rId210" Type="http://schemas.openxmlformats.org/officeDocument/2006/relationships/hyperlink" Target="http://catalog.uconn.edu/STAT/" TargetMode="External"/><Relationship Id="rId215" Type="http://schemas.openxmlformats.org/officeDocument/2006/relationships/hyperlink" Target="http://catalog.uconn.edu/ENGL/" TargetMode="External"/><Relationship Id="rId236" Type="http://schemas.openxmlformats.org/officeDocument/2006/relationships/hyperlink" Target="http://catalog.uconn.edu/STAT/" TargetMode="External"/><Relationship Id="rId257" Type="http://schemas.openxmlformats.org/officeDocument/2006/relationships/hyperlink" Target="http://catalog.uconn.edu/pvs/" TargetMode="External"/><Relationship Id="rId278" Type="http://schemas.openxmlformats.org/officeDocument/2006/relationships/hyperlink" Target="http://catalog.uconn.edu/SAPL/" TargetMode="External"/><Relationship Id="rId26" Type="http://schemas.openxmlformats.org/officeDocument/2006/relationships/hyperlink" Target="http://catalog.uconn.edu/ENGL/" TargetMode="External"/><Relationship Id="rId231" Type="http://schemas.openxmlformats.org/officeDocument/2006/relationships/hyperlink" Target="http://catalog.uconn.edu/GSCI/" TargetMode="External"/><Relationship Id="rId252" Type="http://schemas.openxmlformats.org/officeDocument/2006/relationships/hyperlink" Target="http://catalog.uconn.edu/ENGL/" TargetMode="External"/><Relationship Id="rId273" Type="http://schemas.openxmlformats.org/officeDocument/2006/relationships/hyperlink" Target="http://catalog.uconn.edu/PNB/" TargetMode="External"/><Relationship Id="rId294" Type="http://schemas.openxmlformats.org/officeDocument/2006/relationships/hyperlink" Target="http://catalog.uconn.edu/spss/" TargetMode="External"/><Relationship Id="rId308" Type="http://schemas.openxmlformats.org/officeDocument/2006/relationships/hyperlink" Target="http://catalog.uconn.edu/spss/" TargetMode="External"/><Relationship Id="rId329" Type="http://schemas.openxmlformats.org/officeDocument/2006/relationships/hyperlink" Target="http://catalog.uconn.edu/SAPL/530" TargetMode="External"/><Relationship Id="rId47" Type="http://schemas.openxmlformats.org/officeDocument/2006/relationships/hyperlink" Target="http://catalog.uconn.edu/are/" TargetMode="External"/><Relationship Id="rId68" Type="http://schemas.openxmlformats.org/officeDocument/2006/relationships/hyperlink" Target="http://catalog.uconn.edu/ECON/" TargetMode="External"/><Relationship Id="rId89" Type="http://schemas.openxmlformats.org/officeDocument/2006/relationships/hyperlink" Target="http://catalog.uconn.edu/ECON/" TargetMode="External"/><Relationship Id="rId112" Type="http://schemas.openxmlformats.org/officeDocument/2006/relationships/hyperlink" Target="http://catalog.uconn.edu/ENGL/" TargetMode="External"/><Relationship Id="rId133" Type="http://schemas.openxmlformats.org/officeDocument/2006/relationships/hyperlink" Target="http://catalog.uconn.edu/ansc/" TargetMode="External"/><Relationship Id="rId154" Type="http://schemas.openxmlformats.org/officeDocument/2006/relationships/hyperlink" Target="http://catalog.uconn.edu/SAAS/" TargetMode="External"/><Relationship Id="rId175" Type="http://schemas.openxmlformats.org/officeDocument/2006/relationships/hyperlink" Target="http://catalog.uconn.edu/ENGL/" TargetMode="External"/><Relationship Id="rId340" Type="http://schemas.openxmlformats.org/officeDocument/2006/relationships/hyperlink" Target="http://catalog.uconn.edu/BIOL/" TargetMode="External"/><Relationship Id="rId361" Type="http://schemas.openxmlformats.org/officeDocument/2006/relationships/hyperlink" Target="http://catalog.uconn.edu/spss/" TargetMode="External"/><Relationship Id="rId196" Type="http://schemas.openxmlformats.org/officeDocument/2006/relationships/hyperlink" Target="http://catalog.uconn.edu/BIOL/" TargetMode="External"/><Relationship Id="rId200" Type="http://schemas.openxmlformats.org/officeDocument/2006/relationships/hyperlink" Target="http://catalog.uconn.edu/nre/" TargetMode="External"/><Relationship Id="rId16" Type="http://schemas.openxmlformats.org/officeDocument/2006/relationships/hyperlink" Target="http://catalog.uconn.edu/are/" TargetMode="External"/><Relationship Id="rId221" Type="http://schemas.openxmlformats.org/officeDocument/2006/relationships/hyperlink" Target="http://catalog.uconn.edu/EEB/" TargetMode="External"/><Relationship Id="rId242" Type="http://schemas.openxmlformats.org/officeDocument/2006/relationships/hyperlink" Target="http://catalog.uconn.edu/nre/" TargetMode="External"/><Relationship Id="rId263" Type="http://schemas.openxmlformats.org/officeDocument/2006/relationships/hyperlink" Target="http://catalog.uconn.edu/PNB/" TargetMode="External"/><Relationship Id="rId284" Type="http://schemas.openxmlformats.org/officeDocument/2006/relationships/hyperlink" Target="http://catalog.uconn.edu/CHEM/" TargetMode="External"/><Relationship Id="rId319" Type="http://schemas.openxmlformats.org/officeDocument/2006/relationships/hyperlink" Target="http://catalog.uconn.edu/SAPL/230" TargetMode="External"/><Relationship Id="rId37" Type="http://schemas.openxmlformats.org/officeDocument/2006/relationships/hyperlink" Target="http://catalog.uconn.edu/ECON/" TargetMode="External"/><Relationship Id="rId58" Type="http://schemas.openxmlformats.org/officeDocument/2006/relationships/hyperlink" Target="http://catalog.uconn.edu/ECON/" TargetMode="External"/><Relationship Id="rId79" Type="http://schemas.openxmlformats.org/officeDocument/2006/relationships/hyperlink" Target="http://catalog.uconn.edu/MATH/" TargetMode="External"/><Relationship Id="rId102" Type="http://schemas.openxmlformats.org/officeDocument/2006/relationships/hyperlink" Target="http://catalog.uconn.edu/MCB/" TargetMode="External"/><Relationship Id="rId123" Type="http://schemas.openxmlformats.org/officeDocument/2006/relationships/hyperlink" Target="http://catalog.uconn.edu/BIOL/" TargetMode="External"/><Relationship Id="rId144" Type="http://schemas.openxmlformats.org/officeDocument/2006/relationships/hyperlink" Target="http://catalog.uconn.edu/ansc/" TargetMode="External"/><Relationship Id="rId330" Type="http://schemas.openxmlformats.org/officeDocument/2006/relationships/hyperlink" Target="http://catalog.uconn.edu/spss/" TargetMode="External"/><Relationship Id="rId90" Type="http://schemas.openxmlformats.org/officeDocument/2006/relationships/hyperlink" Target="http://catalog.uconn.edu/MATH/" TargetMode="External"/><Relationship Id="rId165" Type="http://schemas.openxmlformats.org/officeDocument/2006/relationships/hyperlink" Target="http://catalog.uconn.edu/PLSC/" TargetMode="External"/><Relationship Id="rId186" Type="http://schemas.openxmlformats.org/officeDocument/2006/relationships/hyperlink" Target="http://catalog.uconn.edu/SAAS/" TargetMode="External"/><Relationship Id="rId351" Type="http://schemas.openxmlformats.org/officeDocument/2006/relationships/hyperlink" Target="http://catalog.uconn.edu/spss/" TargetMode="External"/><Relationship Id="rId211" Type="http://schemas.openxmlformats.org/officeDocument/2006/relationships/hyperlink" Target="http://catalog.uconn.edu/MATH/" TargetMode="External"/><Relationship Id="rId232" Type="http://schemas.openxmlformats.org/officeDocument/2006/relationships/hyperlink" Target="http://catalog.uconn.edu/GSCI/" TargetMode="External"/><Relationship Id="rId253" Type="http://schemas.openxmlformats.org/officeDocument/2006/relationships/hyperlink" Target="http://catalog.uconn.edu/ENGL/" TargetMode="External"/><Relationship Id="rId274" Type="http://schemas.openxmlformats.org/officeDocument/2006/relationships/hyperlink" Target="http://catalog.uconn.edu/PNB/" TargetMode="External"/><Relationship Id="rId295" Type="http://schemas.openxmlformats.org/officeDocument/2006/relationships/hyperlink" Target="http://catalog.uconn.edu/SAPL/210" TargetMode="External"/><Relationship Id="rId309" Type="http://schemas.openxmlformats.org/officeDocument/2006/relationships/hyperlink" Target="http://catalog.uconn.edu/spss/" TargetMode="External"/><Relationship Id="rId27" Type="http://schemas.openxmlformats.org/officeDocument/2006/relationships/hyperlink" Target="http://catalog.uconn.edu/ENGL/" TargetMode="External"/><Relationship Id="rId48" Type="http://schemas.openxmlformats.org/officeDocument/2006/relationships/hyperlink" Target="http://catalog.uconn.edu/ARE/" TargetMode="External"/><Relationship Id="rId69" Type="http://schemas.openxmlformats.org/officeDocument/2006/relationships/hyperlink" Target="http://catalog.uconn.edu/ECON/" TargetMode="External"/><Relationship Id="rId113" Type="http://schemas.openxmlformats.org/officeDocument/2006/relationships/hyperlink" Target="http://catalog.uconn.edu/OSH/" TargetMode="External"/><Relationship Id="rId134" Type="http://schemas.openxmlformats.org/officeDocument/2006/relationships/hyperlink" Target="http://catalog.uconn.edu/PVS/" TargetMode="External"/><Relationship Id="rId320" Type="http://schemas.openxmlformats.org/officeDocument/2006/relationships/hyperlink" Target="http://catalog.uconn.edu/SAPL/240" TargetMode="External"/><Relationship Id="rId80" Type="http://schemas.openxmlformats.org/officeDocument/2006/relationships/hyperlink" Target="http://catalog.uconn.edu/are/" TargetMode="External"/><Relationship Id="rId155" Type="http://schemas.openxmlformats.org/officeDocument/2006/relationships/hyperlink" Target="http://catalog.uconn.edu/ENGL/" TargetMode="External"/><Relationship Id="rId176" Type="http://schemas.openxmlformats.org/officeDocument/2006/relationships/hyperlink" Target="http://catalog.uconn.edu/ENGL/" TargetMode="External"/><Relationship Id="rId197" Type="http://schemas.openxmlformats.org/officeDocument/2006/relationships/hyperlink" Target="http://catalog.uconn.edu/nre/" TargetMode="External"/><Relationship Id="rId341" Type="http://schemas.openxmlformats.org/officeDocument/2006/relationships/hyperlink" Target="http://catalog.uconn.edu/BIOL/" TargetMode="External"/><Relationship Id="rId362" Type="http://schemas.openxmlformats.org/officeDocument/2006/relationships/hyperlink" Target="http://catalog.uconn.edu/spss/" TargetMode="External"/><Relationship Id="rId201" Type="http://schemas.openxmlformats.org/officeDocument/2006/relationships/hyperlink" Target="http://catalog.uconn.edu/nre/" TargetMode="External"/><Relationship Id="rId222" Type="http://schemas.openxmlformats.org/officeDocument/2006/relationships/hyperlink" Target="http://catalog.uconn.edu/nre/" TargetMode="External"/><Relationship Id="rId243" Type="http://schemas.openxmlformats.org/officeDocument/2006/relationships/hyperlink" Target="http://catalog.uconn.edu/nre/" TargetMode="External"/><Relationship Id="rId264" Type="http://schemas.openxmlformats.org/officeDocument/2006/relationships/hyperlink" Target="http://catalog.uconn.edu/PNB/" TargetMode="External"/><Relationship Id="rId285" Type="http://schemas.openxmlformats.org/officeDocument/2006/relationships/hyperlink" Target="http://catalog.uconn.edu/CHEM/" TargetMode="External"/><Relationship Id="rId17" Type="http://schemas.openxmlformats.org/officeDocument/2006/relationships/hyperlink" Target="http://catalog.uconn.edu/are/" TargetMode="External"/><Relationship Id="rId38" Type="http://schemas.openxmlformats.org/officeDocument/2006/relationships/hyperlink" Target="http://catalog.uconn.edu/ECON/" TargetMode="External"/><Relationship Id="rId59" Type="http://schemas.openxmlformats.org/officeDocument/2006/relationships/hyperlink" Target="http://catalog.uconn.edu/ECON/" TargetMode="External"/><Relationship Id="rId103" Type="http://schemas.openxmlformats.org/officeDocument/2006/relationships/hyperlink" Target="http://catalog.uconn.edu/MCB/" TargetMode="External"/><Relationship Id="rId124" Type="http://schemas.openxmlformats.org/officeDocument/2006/relationships/hyperlink" Target="http://catalog.uconn.edu/BIOL/" TargetMode="External"/><Relationship Id="rId310" Type="http://schemas.openxmlformats.org/officeDocument/2006/relationships/hyperlink" Target="http://catalog.uconn.edu/spss/" TargetMode="External"/><Relationship Id="rId70" Type="http://schemas.openxmlformats.org/officeDocument/2006/relationships/hyperlink" Target="http://catalog.uconn.edu/are/" TargetMode="External"/><Relationship Id="rId91" Type="http://schemas.openxmlformats.org/officeDocument/2006/relationships/hyperlink" Target="http://catalog.uconn.edu/MATH/" TargetMode="External"/><Relationship Id="rId145" Type="http://schemas.openxmlformats.org/officeDocument/2006/relationships/hyperlink" Target="http://catalog.uconn.edu/ansc/" TargetMode="External"/><Relationship Id="rId166" Type="http://schemas.openxmlformats.org/officeDocument/2006/relationships/hyperlink" Target="http://catalog.uconn.edu/ansc/" TargetMode="External"/><Relationship Id="rId187" Type="http://schemas.openxmlformats.org/officeDocument/2006/relationships/hyperlink" Target="http://catalog.uconn.edu/MCB/" TargetMode="External"/><Relationship Id="rId331" Type="http://schemas.openxmlformats.org/officeDocument/2006/relationships/hyperlink" Target="http://catalog.uconn.edu/SAPL/540" TargetMode="External"/><Relationship Id="rId352" Type="http://schemas.openxmlformats.org/officeDocument/2006/relationships/hyperlink" Target="http://catalog.uconn.edu/SAPL/840" TargetMode="External"/><Relationship Id="rId1" Type="http://schemas.openxmlformats.org/officeDocument/2006/relationships/styles" Target="styles.xml"/><Relationship Id="rId212" Type="http://schemas.openxmlformats.org/officeDocument/2006/relationships/hyperlink" Target="http://catalog.uconn.edu/MATH/" TargetMode="External"/><Relationship Id="rId233" Type="http://schemas.openxmlformats.org/officeDocument/2006/relationships/hyperlink" Target="http://catalog.uconn.edu/GSCI/" TargetMode="External"/><Relationship Id="rId254" Type="http://schemas.openxmlformats.org/officeDocument/2006/relationships/hyperlink" Target="http://catalog.uconn.edu/DIET/" TargetMode="External"/><Relationship Id="rId28" Type="http://schemas.openxmlformats.org/officeDocument/2006/relationships/hyperlink" Target="http://catalog.uconn.edu/are/" TargetMode="External"/><Relationship Id="rId49" Type="http://schemas.openxmlformats.org/officeDocument/2006/relationships/hyperlink" Target="http://catalog.uconn.edu/ECON/" TargetMode="External"/><Relationship Id="rId114" Type="http://schemas.openxmlformats.org/officeDocument/2006/relationships/hyperlink" Target="http://catalog.uconn.edu/SAAS/" TargetMode="External"/><Relationship Id="rId275" Type="http://schemas.openxmlformats.org/officeDocument/2006/relationships/hyperlink" Target="http://catalog.uconn.edu/PNB/" TargetMode="External"/><Relationship Id="rId296" Type="http://schemas.openxmlformats.org/officeDocument/2006/relationships/hyperlink" Target="http://catalog.uconn.edu/spss/" TargetMode="External"/><Relationship Id="rId300" Type="http://schemas.openxmlformats.org/officeDocument/2006/relationships/hyperlink" Target="http://catalog.uconn.edu/BIOL/" TargetMode="External"/><Relationship Id="rId60" Type="http://schemas.openxmlformats.org/officeDocument/2006/relationships/hyperlink" Target="http://catalog.uconn.edu/are/" TargetMode="External"/><Relationship Id="rId81" Type="http://schemas.openxmlformats.org/officeDocument/2006/relationships/hyperlink" Target="http://catalog.uconn.edu/are/" TargetMode="External"/><Relationship Id="rId135" Type="http://schemas.openxmlformats.org/officeDocument/2006/relationships/hyperlink" Target="http://catalog.uconn.edu/ENGL/" TargetMode="External"/><Relationship Id="rId156" Type="http://schemas.openxmlformats.org/officeDocument/2006/relationships/hyperlink" Target="http://catalog.uconn.edu/ENGL/" TargetMode="External"/><Relationship Id="rId177" Type="http://schemas.openxmlformats.org/officeDocument/2006/relationships/hyperlink" Target="http://catalog.uconn.edu/ENGL/" TargetMode="External"/><Relationship Id="rId198" Type="http://schemas.openxmlformats.org/officeDocument/2006/relationships/hyperlink" Target="http://catalog.uconn.edu/BIOL/" TargetMode="External"/><Relationship Id="rId321" Type="http://schemas.openxmlformats.org/officeDocument/2006/relationships/hyperlink" Target="http://catalog.uconn.edu/SAPL/410" TargetMode="External"/><Relationship Id="rId342" Type="http://schemas.openxmlformats.org/officeDocument/2006/relationships/hyperlink" Target="http://catalog.uconn.edu/spss/" TargetMode="External"/><Relationship Id="rId363" Type="http://schemas.openxmlformats.org/officeDocument/2006/relationships/hyperlink" Target="http://catalog.uconn.edu/CHEM/" TargetMode="External"/><Relationship Id="rId202" Type="http://schemas.openxmlformats.org/officeDocument/2006/relationships/hyperlink" Target="http://catalog.uconn.edu/nre/" TargetMode="External"/><Relationship Id="rId223" Type="http://schemas.openxmlformats.org/officeDocument/2006/relationships/hyperlink" Target="http://catalog.uconn.edu/nre/" TargetMode="External"/><Relationship Id="rId244" Type="http://schemas.openxmlformats.org/officeDocument/2006/relationships/hyperlink" Target="http://catalog.uconn.edu/nre/" TargetMode="External"/><Relationship Id="rId18" Type="http://schemas.openxmlformats.org/officeDocument/2006/relationships/hyperlink" Target="http://catalog.uconn.edu/are/" TargetMode="External"/><Relationship Id="rId39" Type="http://schemas.openxmlformats.org/officeDocument/2006/relationships/hyperlink" Target="http://catalog.uconn.edu/are/" TargetMode="External"/><Relationship Id="rId265" Type="http://schemas.openxmlformats.org/officeDocument/2006/relationships/hyperlink" Target="http://catalog.uconn.edu/PNB/" TargetMode="External"/><Relationship Id="rId286" Type="http://schemas.openxmlformats.org/officeDocument/2006/relationships/hyperlink" Target="http://catalog.uconn.edu/CHEM/" TargetMode="External"/><Relationship Id="rId50" Type="http://schemas.openxmlformats.org/officeDocument/2006/relationships/hyperlink" Target="http://catalog.uconn.edu/ECON/" TargetMode="External"/><Relationship Id="rId104" Type="http://schemas.openxmlformats.org/officeDocument/2006/relationships/hyperlink" Target="http://catalog.uconn.edu/MCB/" TargetMode="External"/><Relationship Id="rId125" Type="http://schemas.openxmlformats.org/officeDocument/2006/relationships/hyperlink" Target="http://catalog.uconn.edu/SAAS/" TargetMode="External"/><Relationship Id="rId146" Type="http://schemas.openxmlformats.org/officeDocument/2006/relationships/hyperlink" Target="http://catalog.uconn.edu/MCB/" TargetMode="External"/><Relationship Id="rId167" Type="http://schemas.openxmlformats.org/officeDocument/2006/relationships/hyperlink" Target="http://catalog.uconn.edu/ENGL/" TargetMode="External"/><Relationship Id="rId188" Type="http://schemas.openxmlformats.org/officeDocument/2006/relationships/hyperlink" Target="http://catalog.uconn.edu/SAAS/" TargetMode="External"/><Relationship Id="rId311" Type="http://schemas.openxmlformats.org/officeDocument/2006/relationships/hyperlink" Target="http://catalog.uconn.edu/BIOL/" TargetMode="External"/><Relationship Id="rId332" Type="http://schemas.openxmlformats.org/officeDocument/2006/relationships/hyperlink" Target="http://catalog.uconn.edu/BIOL/" TargetMode="External"/><Relationship Id="rId353" Type="http://schemas.openxmlformats.org/officeDocument/2006/relationships/hyperlink" Target="http://catalog.uconn.edu/BIOL/" TargetMode="External"/><Relationship Id="rId71" Type="http://schemas.openxmlformats.org/officeDocument/2006/relationships/hyperlink" Target="http://catalog.uconn.edu/ECON/" TargetMode="External"/><Relationship Id="rId92" Type="http://schemas.openxmlformats.org/officeDocument/2006/relationships/hyperlink" Target="http://catalog.uconn.edu/MATH/" TargetMode="External"/><Relationship Id="rId213" Type="http://schemas.openxmlformats.org/officeDocument/2006/relationships/hyperlink" Target="http://catalog.uconn.edu/EEB/" TargetMode="External"/><Relationship Id="rId234" Type="http://schemas.openxmlformats.org/officeDocument/2006/relationships/hyperlink" Target="http://catalog.uconn.edu/nre/" TargetMode="External"/><Relationship Id="rId2" Type="http://schemas.openxmlformats.org/officeDocument/2006/relationships/settings" Target="settings.xml"/><Relationship Id="rId29" Type="http://schemas.openxmlformats.org/officeDocument/2006/relationships/hyperlink" Target="http://catalog.uconn.edu/are/" TargetMode="External"/><Relationship Id="rId255" Type="http://schemas.openxmlformats.org/officeDocument/2006/relationships/hyperlink" Target="http://catalog.uconn.edu/nusc/" TargetMode="External"/><Relationship Id="rId276" Type="http://schemas.openxmlformats.org/officeDocument/2006/relationships/hyperlink" Target="http://catalog.uconn.edu/pvs/" TargetMode="External"/><Relationship Id="rId297" Type="http://schemas.openxmlformats.org/officeDocument/2006/relationships/hyperlink" Target="http://catalog.uconn.edu/spss/" TargetMode="External"/><Relationship Id="rId40" Type="http://schemas.openxmlformats.org/officeDocument/2006/relationships/hyperlink" Target="http://catalog.uconn.edu/ECON/" TargetMode="External"/><Relationship Id="rId115" Type="http://schemas.openxmlformats.org/officeDocument/2006/relationships/hyperlink" Target="http://catalog.uconn.edu/SAAS/" TargetMode="External"/><Relationship Id="rId136" Type="http://schemas.openxmlformats.org/officeDocument/2006/relationships/hyperlink" Target="http://catalog.uconn.edu/ENGL/" TargetMode="External"/><Relationship Id="rId157" Type="http://schemas.openxmlformats.org/officeDocument/2006/relationships/hyperlink" Target="http://catalog.uconn.edu/ENGL/" TargetMode="External"/><Relationship Id="rId178" Type="http://schemas.openxmlformats.org/officeDocument/2006/relationships/hyperlink" Target="http://catalog.uconn.edu/ansc/" TargetMode="External"/><Relationship Id="rId301" Type="http://schemas.openxmlformats.org/officeDocument/2006/relationships/hyperlink" Target="http://catalog.uconn.edu/BIOL/" TargetMode="External"/><Relationship Id="rId322" Type="http://schemas.openxmlformats.org/officeDocument/2006/relationships/hyperlink" Target="http://catalog.uconn.edu/BIOL/" TargetMode="External"/><Relationship Id="rId343" Type="http://schemas.openxmlformats.org/officeDocument/2006/relationships/hyperlink" Target="http://catalog.uconn.edu/SAPL/760" TargetMode="External"/><Relationship Id="rId364" Type="http://schemas.openxmlformats.org/officeDocument/2006/relationships/hyperlink" Target="http://catalog.uconn.edu/CHEM/" TargetMode="External"/><Relationship Id="rId61" Type="http://schemas.openxmlformats.org/officeDocument/2006/relationships/hyperlink" Target="http://catalog.uconn.edu/MATH/" TargetMode="External"/><Relationship Id="rId82" Type="http://schemas.openxmlformats.org/officeDocument/2006/relationships/hyperlink" Target="http://catalog.uconn.edu/ECON/" TargetMode="External"/><Relationship Id="rId199" Type="http://schemas.openxmlformats.org/officeDocument/2006/relationships/hyperlink" Target="http://catalog.uconn.edu/BIOL/" TargetMode="External"/><Relationship Id="rId203" Type="http://schemas.openxmlformats.org/officeDocument/2006/relationships/hyperlink" Target="http://catalog.uconn.edu/nre/" TargetMode="External"/><Relationship Id="rId19" Type="http://schemas.openxmlformats.org/officeDocument/2006/relationships/hyperlink" Target="http://catalog.uconn.edu/ECON/" TargetMode="External"/><Relationship Id="rId224" Type="http://schemas.openxmlformats.org/officeDocument/2006/relationships/hyperlink" Target="http://catalog.uconn.edu/nre/" TargetMode="External"/><Relationship Id="rId245" Type="http://schemas.openxmlformats.org/officeDocument/2006/relationships/hyperlink" Target="http://catalog.uconn.edu/nre/" TargetMode="External"/><Relationship Id="rId266" Type="http://schemas.openxmlformats.org/officeDocument/2006/relationships/hyperlink" Target="http://catalog.uconn.edu/ENGL/" TargetMode="External"/><Relationship Id="rId287" Type="http://schemas.openxmlformats.org/officeDocument/2006/relationships/hyperlink" Target="http://catalog.uconn.edu/spss/" TargetMode="External"/><Relationship Id="rId30" Type="http://schemas.openxmlformats.org/officeDocument/2006/relationships/hyperlink" Target="http://catalog.uconn.edu/are/" TargetMode="External"/><Relationship Id="rId105" Type="http://schemas.openxmlformats.org/officeDocument/2006/relationships/hyperlink" Target="http://catalog.uconn.edu/MCB/" TargetMode="External"/><Relationship Id="rId126" Type="http://schemas.openxmlformats.org/officeDocument/2006/relationships/hyperlink" Target="http://catalog.uconn.edu/PVS/" TargetMode="External"/><Relationship Id="rId147" Type="http://schemas.openxmlformats.org/officeDocument/2006/relationships/hyperlink" Target="http://catalog.uconn.edu/ansc/" TargetMode="External"/><Relationship Id="rId168" Type="http://schemas.openxmlformats.org/officeDocument/2006/relationships/hyperlink" Target="http://catalog.uconn.edu/ENGL/" TargetMode="External"/><Relationship Id="rId312" Type="http://schemas.openxmlformats.org/officeDocument/2006/relationships/hyperlink" Target="http://catalog.uconn.edu/BIOL/" TargetMode="External"/><Relationship Id="rId333" Type="http://schemas.openxmlformats.org/officeDocument/2006/relationships/hyperlink" Target="http://catalog.uconn.edu/spss/" TargetMode="External"/><Relationship Id="rId354" Type="http://schemas.openxmlformats.org/officeDocument/2006/relationships/hyperlink" Target="http://catalog.uconn.edu/BIOL/" TargetMode="External"/><Relationship Id="rId51" Type="http://schemas.openxmlformats.org/officeDocument/2006/relationships/hyperlink" Target="http://catalog.uconn.edu/MATH/" TargetMode="External"/><Relationship Id="rId72" Type="http://schemas.openxmlformats.org/officeDocument/2006/relationships/hyperlink" Target="http://catalog.uconn.edu/ECON/" TargetMode="External"/><Relationship Id="rId93" Type="http://schemas.openxmlformats.org/officeDocument/2006/relationships/hyperlink" Target="http://catalog.uconn.edu/MATH/" TargetMode="External"/><Relationship Id="rId189" Type="http://schemas.openxmlformats.org/officeDocument/2006/relationships/hyperlink" Target="http://catalog.uconn.edu/ansc/" TargetMode="External"/><Relationship Id="rId3" Type="http://schemas.openxmlformats.org/officeDocument/2006/relationships/webSettings" Target="webSettings.xml"/><Relationship Id="rId214" Type="http://schemas.openxmlformats.org/officeDocument/2006/relationships/hyperlink" Target="http://catalog.uconn.edu/NRE/" TargetMode="External"/><Relationship Id="rId235" Type="http://schemas.openxmlformats.org/officeDocument/2006/relationships/hyperlink" Target="http://catalog.uconn.edu/ENVE/" TargetMode="External"/><Relationship Id="rId256" Type="http://schemas.openxmlformats.org/officeDocument/2006/relationships/hyperlink" Target="http://catalog.uconn.edu/BIOL/" TargetMode="External"/><Relationship Id="rId277" Type="http://schemas.openxmlformats.org/officeDocument/2006/relationships/hyperlink" Target="http://catalog.uconn.edu/SAPL/110" TargetMode="External"/><Relationship Id="rId298" Type="http://schemas.openxmlformats.org/officeDocument/2006/relationships/hyperlink" Target="http://catalog.uconn.edu/BIOL/" TargetMode="External"/><Relationship Id="rId116" Type="http://schemas.openxmlformats.org/officeDocument/2006/relationships/hyperlink" Target="http://catalog.uconn.edu/SAAS/" TargetMode="External"/><Relationship Id="rId137" Type="http://schemas.openxmlformats.org/officeDocument/2006/relationships/hyperlink" Target="http://catalog.uconn.edu/ENGL/" TargetMode="External"/><Relationship Id="rId158" Type="http://schemas.openxmlformats.org/officeDocument/2006/relationships/hyperlink" Target="http://catalog.uconn.edu/ansc/" TargetMode="External"/><Relationship Id="rId302" Type="http://schemas.openxmlformats.org/officeDocument/2006/relationships/hyperlink" Target="http://catalog.uconn.edu/MCB/" TargetMode="External"/><Relationship Id="rId323" Type="http://schemas.openxmlformats.org/officeDocument/2006/relationships/hyperlink" Target="http://catalog.uconn.edu/CHEM/" TargetMode="External"/><Relationship Id="rId344" Type="http://schemas.openxmlformats.org/officeDocument/2006/relationships/hyperlink" Target="http://catalog.uconn.edu/SAPL/720" TargetMode="External"/><Relationship Id="rId20" Type="http://schemas.openxmlformats.org/officeDocument/2006/relationships/hyperlink" Target="http://catalog.uconn.edu/ECON/" TargetMode="External"/><Relationship Id="rId41" Type="http://schemas.openxmlformats.org/officeDocument/2006/relationships/hyperlink" Target="http://catalog.uconn.edu/ECON/" TargetMode="External"/><Relationship Id="rId62" Type="http://schemas.openxmlformats.org/officeDocument/2006/relationships/hyperlink" Target="http://catalog.uconn.edu/MATH/" TargetMode="External"/><Relationship Id="rId83" Type="http://schemas.openxmlformats.org/officeDocument/2006/relationships/hyperlink" Target="http://catalog.uconn.edu/ECON/" TargetMode="External"/><Relationship Id="rId179" Type="http://schemas.openxmlformats.org/officeDocument/2006/relationships/hyperlink" Target="http://catalog.uconn.edu/ansc/" TargetMode="External"/><Relationship Id="rId365" Type="http://schemas.openxmlformats.org/officeDocument/2006/relationships/hyperlink" Target="http://catalog.uconn.edu/CHEM/" TargetMode="External"/><Relationship Id="rId190" Type="http://schemas.openxmlformats.org/officeDocument/2006/relationships/hyperlink" Target="http://catalog.uconn.edu/ENGL/" TargetMode="External"/><Relationship Id="rId204" Type="http://schemas.openxmlformats.org/officeDocument/2006/relationships/hyperlink" Target="http://catalog.uconn.edu/nre/" TargetMode="External"/><Relationship Id="rId225" Type="http://schemas.openxmlformats.org/officeDocument/2006/relationships/hyperlink" Target="http://catalog.uconn.edu/nre/" TargetMode="External"/><Relationship Id="rId246" Type="http://schemas.openxmlformats.org/officeDocument/2006/relationships/hyperlink" Target="http://catalog.uconn.edu/nre/" TargetMode="External"/><Relationship Id="rId267" Type="http://schemas.openxmlformats.org/officeDocument/2006/relationships/hyperlink" Target="http://catalog.uconn.edu/ENGL/" TargetMode="External"/><Relationship Id="rId288" Type="http://schemas.openxmlformats.org/officeDocument/2006/relationships/hyperlink" Target="http://catalog.uconn.edu/SAPL/430" TargetMode="External"/><Relationship Id="rId106" Type="http://schemas.openxmlformats.org/officeDocument/2006/relationships/hyperlink" Target="http://catalog.uconn.edu/MCB/" TargetMode="External"/><Relationship Id="rId127" Type="http://schemas.openxmlformats.org/officeDocument/2006/relationships/hyperlink" Target="http://catalog.uconn.edu/PNB/" TargetMode="External"/><Relationship Id="rId313" Type="http://schemas.openxmlformats.org/officeDocument/2006/relationships/hyperlink" Target="http://catalog.uconn.edu/BI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38</Pages>
  <Words>16232</Words>
  <Characters>92528</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The University of Connecticut</Company>
  <LinksUpToDate>false</LinksUpToDate>
  <CharactersWithSpaces>108543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Hannah</dc:creator>
  <cp:keywords/>
  <dc:description/>
  <cp:lastModifiedBy>Casey, Hannah</cp:lastModifiedBy>
  <cp:revision>1</cp:revision>
  <dcterms:created xsi:type="dcterms:W3CDTF">2017-09-05T13:58:00Z</dcterms:created>
  <dcterms:modified xsi:type="dcterms:W3CDTF">2017-09-05T14:18:00Z</dcterms:modified>
</cp:coreProperties>
</file>