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3A" w:rsidRDefault="00FB223A" w:rsidP="00FB223A">
      <w:pPr>
        <w:pStyle w:val="Heading2"/>
      </w:pPr>
      <w:r>
        <w:t>AC-2: Inventory of Courses with Sustainability Learning Outcomes</w:t>
      </w:r>
    </w:p>
    <w:p w:rsidR="00FB223A" w:rsidRPr="00FB223A" w:rsidRDefault="00FB223A" w:rsidP="00FB223A"/>
    <w:p w:rsidR="00FB223A" w:rsidRDefault="00FB223A" w:rsidP="00FB223A">
      <w:r>
        <w:t xml:space="preserve">BIO102 Biological Principles II (4 </w:t>
      </w:r>
      <w:proofErr w:type="spellStart"/>
      <w:r>
        <w:t>cr</w:t>
      </w:r>
      <w:proofErr w:type="spellEnd"/>
      <w:r>
        <w:t>)</w:t>
      </w:r>
      <w:r>
        <w:tab/>
      </w:r>
      <w:r>
        <w:tab/>
      </w:r>
      <w:r>
        <w:tab/>
        <w:t>BIO307 Ecology (4)</w:t>
      </w:r>
    </w:p>
    <w:p w:rsidR="00FB223A" w:rsidRDefault="00FB223A" w:rsidP="00FB223A">
      <w:r>
        <w:t>CHM113 General Chemistry I (4)</w:t>
      </w:r>
      <w:r>
        <w:tab/>
      </w:r>
      <w:r>
        <w:tab/>
      </w:r>
      <w:r>
        <w:tab/>
        <w:t xml:space="preserve">CHM 441 Advanced </w:t>
      </w:r>
      <w:proofErr w:type="spellStart"/>
      <w:r>
        <w:t>Chem</w:t>
      </w:r>
      <w:proofErr w:type="spellEnd"/>
      <w:r>
        <w:t xml:space="preserve"> Lab (4)</w:t>
      </w:r>
    </w:p>
    <w:p w:rsidR="00FB223A" w:rsidRDefault="00FB223A" w:rsidP="00FB223A">
      <w:r>
        <w:t xml:space="preserve">ENV200 Principles of </w:t>
      </w:r>
      <w:proofErr w:type="spellStart"/>
      <w:r>
        <w:t>Env'l</w:t>
      </w:r>
      <w:proofErr w:type="spellEnd"/>
      <w:r>
        <w:t xml:space="preserve"> </w:t>
      </w:r>
      <w:proofErr w:type="gramStart"/>
      <w:r>
        <w:t>Science(</w:t>
      </w:r>
      <w:proofErr w:type="gramEnd"/>
      <w:r>
        <w:t>3)</w:t>
      </w:r>
      <w:r>
        <w:tab/>
      </w:r>
      <w:r>
        <w:tab/>
      </w:r>
      <w:r>
        <w:tab/>
      </w:r>
      <w:r>
        <w:t xml:space="preserve">ENV201 </w:t>
      </w:r>
      <w:proofErr w:type="spellStart"/>
      <w:r>
        <w:t>Env’l</w:t>
      </w:r>
      <w:proofErr w:type="spellEnd"/>
      <w:r>
        <w:t xml:space="preserve"> Science Res. Methods(1) </w:t>
      </w:r>
    </w:p>
    <w:p w:rsidR="00FB223A" w:rsidRDefault="00FB223A" w:rsidP="00FB223A">
      <w:r>
        <w:t>ENV295 Environmental Geology (4)</w:t>
      </w:r>
      <w:r>
        <w:tab/>
      </w:r>
      <w:r>
        <w:tab/>
      </w:r>
      <w:r>
        <w:tab/>
        <w:t>ENV350 Climate Science (3)</w:t>
      </w:r>
    </w:p>
    <w:p w:rsidR="00FB223A" w:rsidRDefault="00FB223A" w:rsidP="00FB223A">
      <w:r>
        <w:t>ENV325 Intro Geographic Info Sys. (4)</w:t>
      </w:r>
      <w:r>
        <w:tab/>
      </w:r>
    </w:p>
    <w:p w:rsidR="00FB223A" w:rsidRDefault="00FB223A" w:rsidP="00FB223A">
      <w:r>
        <w:t xml:space="preserve">BIO303 Environmental Botany (4) </w:t>
      </w:r>
      <w:r>
        <w:tab/>
      </w:r>
      <w:r>
        <w:tab/>
      </w:r>
      <w:r>
        <w:tab/>
        <w:t>BIO305 Marine Ecosystems (4)</w:t>
      </w:r>
    </w:p>
    <w:p w:rsidR="00FB223A" w:rsidRDefault="00FB223A" w:rsidP="00FB223A">
      <w:r>
        <w:t>BIO309 Microbiology (4)</w:t>
      </w:r>
      <w:r>
        <w:tab/>
      </w:r>
      <w:r>
        <w:tab/>
      </w:r>
      <w:r>
        <w:tab/>
      </w:r>
      <w:r>
        <w:tab/>
        <w:t>BIO312 Vertebrate Physiology (4)</w:t>
      </w:r>
    </w:p>
    <w:p w:rsidR="00FB223A" w:rsidRDefault="00FB223A" w:rsidP="00FB223A">
      <w:r>
        <w:t>BIO323 Evolution (4)</w:t>
      </w:r>
      <w:r>
        <w:tab/>
      </w:r>
      <w:r>
        <w:tab/>
      </w:r>
      <w:r>
        <w:tab/>
      </w:r>
      <w:r>
        <w:tab/>
      </w:r>
      <w:r>
        <w:tab/>
        <w:t>BIO419 Wetlands (3)</w:t>
      </w:r>
    </w:p>
    <w:p w:rsidR="00FB223A" w:rsidRDefault="00FB223A" w:rsidP="00FB223A">
      <w:r>
        <w:t>BIO416 Adaptations to Environment (3)</w:t>
      </w:r>
      <w:r>
        <w:tab/>
      </w:r>
      <w:r>
        <w:tab/>
      </w:r>
      <w:r>
        <w:tab/>
      </w:r>
      <w:r>
        <w:t>CHM331 Analytical Chemistry (4)</w:t>
      </w:r>
      <w:r>
        <w:tab/>
      </w:r>
      <w:r>
        <w:tab/>
      </w:r>
    </w:p>
    <w:p w:rsidR="00FB223A" w:rsidRDefault="00FB223A" w:rsidP="00FB223A">
      <w:r>
        <w:t>ENV326 Sustainable Agriculture (3)</w:t>
      </w:r>
      <w:r>
        <w:tab/>
      </w:r>
      <w:r>
        <w:tab/>
      </w:r>
      <w:r>
        <w:tab/>
        <w:t>ENV360 Intro to Oceanography (3)</w:t>
      </w:r>
    </w:p>
    <w:p w:rsidR="00FB223A" w:rsidRDefault="00FB223A" w:rsidP="00FB223A">
      <w:r>
        <w:t xml:space="preserve">ENV376 Topics in </w:t>
      </w:r>
      <w:proofErr w:type="spellStart"/>
      <w:r>
        <w:t>Env'l</w:t>
      </w:r>
      <w:proofErr w:type="spellEnd"/>
      <w:r>
        <w:t xml:space="preserve"> Science (3)</w:t>
      </w:r>
    </w:p>
    <w:p w:rsidR="00FB223A" w:rsidRDefault="00FB223A" w:rsidP="00FB223A">
      <w:r>
        <w:t xml:space="preserve">ENV270 Environmental </w:t>
      </w:r>
      <w:proofErr w:type="gramStart"/>
      <w:r>
        <w:t>Ethics  (</w:t>
      </w:r>
      <w:proofErr w:type="gramEnd"/>
      <w:r>
        <w:t>3)</w:t>
      </w:r>
      <w:r>
        <w:tab/>
      </w:r>
      <w:r>
        <w:tab/>
      </w:r>
      <w:r>
        <w:tab/>
        <w:t xml:space="preserve">ENV375 Topics in </w:t>
      </w:r>
      <w:proofErr w:type="spellStart"/>
      <w:r>
        <w:t>Env’l</w:t>
      </w:r>
      <w:proofErr w:type="spellEnd"/>
      <w:r>
        <w:t xml:space="preserve"> Studies (3)</w:t>
      </w:r>
    </w:p>
    <w:p w:rsidR="00FB223A" w:rsidRDefault="00FB223A" w:rsidP="00FB223A">
      <w:r>
        <w:t xml:space="preserve">REL276 </w:t>
      </w:r>
      <w:proofErr w:type="spellStart"/>
      <w:proofErr w:type="gramStart"/>
      <w:r>
        <w:t>EcoSpirituality</w:t>
      </w:r>
      <w:proofErr w:type="spellEnd"/>
      <w:r>
        <w:t xml:space="preserve">  (</w:t>
      </w:r>
      <w:proofErr w:type="gramEnd"/>
      <w:r>
        <w:t>3)</w:t>
      </w:r>
      <w:r>
        <w:tab/>
      </w:r>
      <w:r>
        <w:tab/>
      </w:r>
      <w:r>
        <w:tab/>
      </w:r>
      <w:r>
        <w:tab/>
        <w:t>REL329 Justice, Peace and Ecology  (3)</w:t>
      </w:r>
    </w:p>
    <w:p w:rsidR="00FB223A" w:rsidRDefault="00FB223A" w:rsidP="00FB223A">
      <w:r>
        <w:t>REL256 Church &amp; Social Justice (3)</w:t>
      </w:r>
      <w:r>
        <w:tab/>
      </w:r>
      <w:r>
        <w:tab/>
      </w:r>
      <w:r>
        <w:tab/>
        <w:t>REL307 Buddhist Ethics (3)</w:t>
      </w:r>
    </w:p>
    <w:p w:rsidR="00FB223A" w:rsidRDefault="00FB223A" w:rsidP="00FB223A">
      <w:r>
        <w:t xml:space="preserve">REL373 Buddhism, Nature &amp; </w:t>
      </w:r>
      <w:proofErr w:type="spellStart"/>
      <w:r>
        <w:t>Env'l</w:t>
      </w:r>
      <w:proofErr w:type="spellEnd"/>
      <w:r>
        <w:t xml:space="preserve"> Ethics (3)</w:t>
      </w:r>
      <w:r>
        <w:tab/>
      </w:r>
    </w:p>
    <w:p w:rsidR="00FB223A" w:rsidRDefault="00FB223A" w:rsidP="00FB223A">
      <w:r>
        <w:t xml:space="preserve">VPS223 </w:t>
      </w:r>
      <w:proofErr w:type="gramStart"/>
      <w:r>
        <w:t>The</w:t>
      </w:r>
      <w:proofErr w:type="gramEnd"/>
      <w:r>
        <w:t xml:space="preserve"> Nature of Art (3)</w:t>
      </w:r>
    </w:p>
    <w:p w:rsidR="00FB223A" w:rsidRDefault="00FB223A" w:rsidP="00FB223A">
      <w:r>
        <w:t>ECO327 Environmental Economics (3)</w:t>
      </w:r>
      <w:r>
        <w:tab/>
      </w:r>
      <w:r>
        <w:tab/>
      </w:r>
      <w:r>
        <w:tab/>
        <w:t>ENV275 Environmental Law (3)</w:t>
      </w:r>
    </w:p>
    <w:p w:rsidR="00FB223A" w:rsidRDefault="00FB223A" w:rsidP="00FB223A">
      <w:r>
        <w:t xml:space="preserve">ENV301 Water Resource Management </w:t>
      </w:r>
      <w:r>
        <w:tab/>
      </w:r>
      <w:r>
        <w:tab/>
      </w:r>
      <w:r>
        <w:tab/>
        <w:t>ENV302 Coastal Zone Management (3)</w:t>
      </w:r>
    </w:p>
    <w:p w:rsidR="00FB223A" w:rsidRDefault="00FB223A" w:rsidP="00FB223A">
      <w:r>
        <w:t xml:space="preserve">POL255 </w:t>
      </w:r>
      <w:proofErr w:type="spellStart"/>
      <w:r>
        <w:t>Env'l</w:t>
      </w:r>
      <w:proofErr w:type="spellEnd"/>
      <w:r>
        <w:t xml:space="preserve"> Policy and Politics (3)</w:t>
      </w:r>
      <w:r>
        <w:tab/>
      </w:r>
      <w:r>
        <w:tab/>
      </w:r>
      <w:r>
        <w:tab/>
      </w:r>
      <w:bookmarkStart w:id="0" w:name="_GoBack"/>
      <w:bookmarkEnd w:id="0"/>
      <w:r>
        <w:t>POL344 Contemporary Global Issues (3)</w:t>
      </w:r>
    </w:p>
    <w:p w:rsidR="00FB223A" w:rsidRDefault="00FB223A" w:rsidP="00FB223A">
      <w:r>
        <w:t>SOC222 Environmental Sociology (3)</w:t>
      </w:r>
      <w:r>
        <w:tab/>
      </w:r>
      <w:r>
        <w:tab/>
      </w:r>
      <w:r>
        <w:tab/>
        <w:t>SOC328 Community Organizing (3)</w:t>
      </w:r>
    </w:p>
    <w:p w:rsidR="00FB223A" w:rsidRDefault="00FB223A" w:rsidP="00FB223A">
      <w:r>
        <w:t>PSY209 Social Psychology (3)</w:t>
      </w:r>
      <w:r>
        <w:tab/>
      </w:r>
      <w:r>
        <w:tab/>
      </w:r>
      <w:r>
        <w:tab/>
      </w:r>
      <w:r>
        <w:tab/>
        <w:t>SOC220 Political Sociology (3)</w:t>
      </w:r>
    </w:p>
    <w:p w:rsidR="00FB223A" w:rsidRDefault="00FB223A" w:rsidP="00FB223A">
      <w:r>
        <w:t>SOC216 Native Americans in the 21st Century (3)</w:t>
      </w:r>
    </w:p>
    <w:p w:rsidR="00FB223A" w:rsidRDefault="00FB223A" w:rsidP="00FB223A">
      <w:r>
        <w:t>BUS334 Business Ethics</w:t>
      </w:r>
      <w:r>
        <w:tab/>
        <w:t>(3)</w:t>
      </w:r>
      <w:r>
        <w:tab/>
      </w:r>
      <w:r>
        <w:tab/>
      </w:r>
      <w:r>
        <w:tab/>
      </w:r>
      <w:r>
        <w:tab/>
        <w:t>BUS454 Marketing Strategy (3)</w:t>
      </w:r>
    </w:p>
    <w:p w:rsidR="00FB223A" w:rsidRDefault="00FB223A" w:rsidP="00FB223A">
      <w:r>
        <w:t>LC300</w:t>
      </w:r>
      <w:r>
        <w:tab/>
        <w:t>Food Politics (3)</w:t>
      </w:r>
      <w:r>
        <w:tab/>
      </w:r>
      <w:r>
        <w:tab/>
      </w:r>
      <w:r>
        <w:tab/>
      </w:r>
      <w:r>
        <w:tab/>
      </w:r>
      <w:r>
        <w:tab/>
        <w:t>LC319 Stonehill’s Water (3)</w:t>
      </w:r>
    </w:p>
    <w:p w:rsidR="00735FA8" w:rsidRDefault="00FB223A" w:rsidP="00FB223A">
      <w:r>
        <w:t>LC318 Climate Change (3)</w:t>
      </w:r>
      <w:r>
        <w:tab/>
      </w:r>
      <w:r>
        <w:tab/>
      </w:r>
      <w:r>
        <w:tab/>
      </w:r>
      <w:r>
        <w:tab/>
        <w:t>LC279 Swamp Walks &amp; Roadside Shrines (3)</w:t>
      </w:r>
    </w:p>
    <w:sectPr w:rsidR="0073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3A"/>
    <w:rsid w:val="002677BD"/>
    <w:rsid w:val="003D5EAA"/>
    <w:rsid w:val="004366E8"/>
    <w:rsid w:val="004A34BE"/>
    <w:rsid w:val="00735FA8"/>
    <w:rsid w:val="00B541E8"/>
    <w:rsid w:val="00B90A14"/>
    <w:rsid w:val="00E0365C"/>
    <w:rsid w:val="00E762BF"/>
    <w:rsid w:val="00ED3D2B"/>
    <w:rsid w:val="00F65644"/>
    <w:rsid w:val="00FB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751E0-AE97-48D4-AFA8-8397761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2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2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Stonehill College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Gagne, Jessa A.</dc:creator>
  <cp:keywords/>
  <dc:description/>
  <cp:lastModifiedBy>Gagne, Jessa A.</cp:lastModifiedBy>
  <cp:revision>1</cp:revision>
  <dcterms:created xsi:type="dcterms:W3CDTF">2016-01-14T16:43:00Z</dcterms:created>
  <dcterms:modified xsi:type="dcterms:W3CDTF">2016-01-14T16:44:00Z</dcterms:modified>
</cp:coreProperties>
</file>