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B9DB" w14:textId="77777777" w:rsidR="00961585" w:rsidRDefault="00DF4B8D" w:rsidP="00DF4B8D">
      <w:pPr>
        <w:jc w:val="center"/>
        <w:textAlignment w:val="baseline"/>
        <w:rPr>
          <w:rFonts w:ascii="Arial Narrow" w:eastAsia="Times New Roman" w:hAnsi="Arial Narrow" w:cs="Segoe UI"/>
          <w:b/>
          <w:bCs/>
          <w:sz w:val="44"/>
          <w:szCs w:val="44"/>
          <w:lang w:val="en-US"/>
        </w:rPr>
      </w:pPr>
      <w:r w:rsidRPr="00DF4B8D">
        <w:rPr>
          <w:rFonts w:ascii="Arial Narrow" w:eastAsia="Times New Roman" w:hAnsi="Arial Narrow" w:cs="Segoe UI"/>
          <w:b/>
          <w:bCs/>
          <w:sz w:val="44"/>
          <w:szCs w:val="44"/>
          <w:lang w:val="en-US"/>
        </w:rPr>
        <w:t>Lakeshore Campus Tour Route </w:t>
      </w:r>
    </w:p>
    <w:p w14:paraId="694D1911" w14:textId="77777777" w:rsidR="00961585" w:rsidRPr="00961585" w:rsidRDefault="00961585" w:rsidP="00DF4B8D">
      <w:pPr>
        <w:jc w:val="center"/>
        <w:textAlignment w:val="baseline"/>
        <w:rPr>
          <w:rFonts w:ascii="Arial Narrow" w:eastAsia="Times New Roman" w:hAnsi="Arial Narrow" w:cs="Segoe UI"/>
          <w:b/>
          <w:bCs/>
          <w:sz w:val="32"/>
          <w:szCs w:val="32"/>
          <w:lang w:val="en-US"/>
        </w:rPr>
      </w:pPr>
      <w:r w:rsidRPr="00961585">
        <w:rPr>
          <w:rFonts w:ascii="Arial Narrow" w:eastAsia="Times New Roman" w:hAnsi="Arial Narrow" w:cs="Segoe UI"/>
          <w:b/>
          <w:bCs/>
          <w:sz w:val="32"/>
          <w:szCs w:val="32"/>
          <w:lang w:val="en-US"/>
        </w:rPr>
        <w:t>Last Updated Dec. 2021</w:t>
      </w:r>
    </w:p>
    <w:p w14:paraId="5D82BC38" w14:textId="3C4CCC79" w:rsidR="00DF4B8D" w:rsidRPr="00DF4B8D" w:rsidRDefault="00DF4B8D" w:rsidP="00DF4B8D">
      <w:pPr>
        <w:jc w:val="center"/>
        <w:textAlignment w:val="baseline"/>
        <w:rPr>
          <w:rFonts w:ascii="Segoe UI" w:eastAsia="Times New Roman" w:hAnsi="Segoe UI" w:cs="Segoe UI"/>
          <w:sz w:val="18"/>
          <w:szCs w:val="18"/>
          <w:lang w:val="en-US"/>
        </w:rPr>
      </w:pPr>
      <w:r w:rsidRPr="00DF4B8D">
        <w:rPr>
          <w:rFonts w:ascii="Arial Narrow" w:eastAsia="Times New Roman" w:hAnsi="Arial Narrow" w:cs="Segoe UI"/>
          <w:b/>
          <w:bCs/>
          <w:color w:val="365F91"/>
          <w:sz w:val="40"/>
          <w:szCs w:val="40"/>
          <w:lang w:val="en-US"/>
        </w:rPr>
        <w:t>Before You Begin: Facts and tips for a successful tour!</w:t>
      </w:r>
      <w:r w:rsidRPr="00DF4B8D">
        <w:rPr>
          <w:rFonts w:ascii="Arial Narrow" w:eastAsia="Times New Roman" w:hAnsi="Arial Narrow" w:cs="Segoe UI"/>
          <w:color w:val="365F91"/>
          <w:sz w:val="40"/>
          <w:szCs w:val="40"/>
          <w:lang w:val="en-US"/>
        </w:rPr>
        <w:t> </w:t>
      </w:r>
    </w:p>
    <w:p w14:paraId="7B7B9E56"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 </w:t>
      </w:r>
    </w:p>
    <w:p w14:paraId="50763BF5" w14:textId="3A6D314C" w:rsidR="00DF4B8D" w:rsidRPr="00DF4B8D" w:rsidRDefault="00DF4B8D" w:rsidP="00DF4B8D">
      <w:pPr>
        <w:numPr>
          <w:ilvl w:val="0"/>
          <w:numId w:val="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Humber College offers over </w:t>
      </w:r>
      <w:r w:rsidR="00961585">
        <w:rPr>
          <w:rFonts w:ascii="Arial Narrow" w:eastAsia="Times New Roman" w:hAnsi="Arial Narrow" w:cs="Calibri"/>
          <w:lang w:val="en-US"/>
        </w:rPr>
        <w:t>200+</w:t>
      </w:r>
      <w:r w:rsidRPr="00DF4B8D">
        <w:rPr>
          <w:rFonts w:ascii="Arial Narrow" w:eastAsia="Times New Roman" w:hAnsi="Arial Narrow" w:cs="Calibri"/>
          <w:lang w:val="en-US"/>
        </w:rPr>
        <w:t xml:space="preserve"> programs including:  </w:t>
      </w:r>
    </w:p>
    <w:p w14:paraId="62E70370" w14:textId="77777777" w:rsidR="00DF4B8D" w:rsidRPr="00DF4B8D" w:rsidRDefault="00DF4B8D" w:rsidP="00DF4B8D">
      <w:pPr>
        <w:numPr>
          <w:ilvl w:val="1"/>
          <w:numId w:val="1"/>
        </w:numPr>
        <w:ind w:left="2160"/>
        <w:textAlignment w:val="baseline"/>
        <w:rPr>
          <w:rFonts w:ascii="Calibri" w:eastAsia="Times New Roman" w:hAnsi="Calibri" w:cs="Calibri"/>
          <w:lang w:val="en-US"/>
        </w:rPr>
      </w:pPr>
      <w:r w:rsidRPr="00DF4B8D">
        <w:rPr>
          <w:rFonts w:ascii="Arial Narrow" w:eastAsia="Times New Roman" w:hAnsi="Arial Narrow" w:cs="Calibri"/>
          <w:lang w:val="en-US"/>
        </w:rPr>
        <w:t xml:space="preserve">Bachelor’s </w:t>
      </w:r>
      <w:proofErr w:type="gramStart"/>
      <w:r w:rsidRPr="00DF4B8D">
        <w:rPr>
          <w:rFonts w:ascii="Arial Narrow" w:eastAsia="Times New Roman" w:hAnsi="Arial Narrow" w:cs="Calibri"/>
          <w:lang w:val="en-US"/>
        </w:rPr>
        <w:t>degrees;</w:t>
      </w:r>
      <w:proofErr w:type="gramEnd"/>
      <w:r w:rsidRPr="00DF4B8D">
        <w:rPr>
          <w:rFonts w:ascii="Arial Narrow" w:eastAsia="Times New Roman" w:hAnsi="Arial Narrow" w:cs="Calibri"/>
          <w:lang w:val="en-US"/>
        </w:rPr>
        <w:t> </w:t>
      </w:r>
    </w:p>
    <w:p w14:paraId="537BCCEF" w14:textId="77777777" w:rsidR="00DF4B8D" w:rsidRPr="00DF4B8D" w:rsidRDefault="00DF4B8D" w:rsidP="00DF4B8D">
      <w:pPr>
        <w:numPr>
          <w:ilvl w:val="1"/>
          <w:numId w:val="1"/>
        </w:numPr>
        <w:ind w:left="2160"/>
        <w:textAlignment w:val="baseline"/>
        <w:rPr>
          <w:rFonts w:ascii="Calibri" w:eastAsia="Times New Roman" w:hAnsi="Calibri" w:cs="Calibri"/>
          <w:lang w:val="en-US"/>
        </w:rPr>
      </w:pPr>
      <w:proofErr w:type="gramStart"/>
      <w:r w:rsidRPr="00DF4B8D">
        <w:rPr>
          <w:rFonts w:ascii="Arial Narrow" w:eastAsia="Times New Roman" w:hAnsi="Arial Narrow" w:cs="Calibri"/>
          <w:lang w:val="en-US"/>
        </w:rPr>
        <w:t>Diplomas;</w:t>
      </w:r>
      <w:proofErr w:type="gramEnd"/>
      <w:r w:rsidRPr="00DF4B8D">
        <w:rPr>
          <w:rFonts w:ascii="Arial Narrow" w:eastAsia="Times New Roman" w:hAnsi="Arial Narrow" w:cs="Calibri"/>
          <w:lang w:val="en-US"/>
        </w:rPr>
        <w:t> </w:t>
      </w:r>
    </w:p>
    <w:p w14:paraId="4F71C038" w14:textId="77777777" w:rsidR="00DF4B8D" w:rsidRPr="00DF4B8D" w:rsidRDefault="00DF4B8D" w:rsidP="00DF4B8D">
      <w:pPr>
        <w:numPr>
          <w:ilvl w:val="1"/>
          <w:numId w:val="1"/>
        </w:numPr>
        <w:ind w:left="2160"/>
        <w:textAlignment w:val="baseline"/>
        <w:rPr>
          <w:rFonts w:ascii="Calibri" w:eastAsia="Times New Roman" w:hAnsi="Calibri" w:cs="Calibri"/>
          <w:lang w:val="en-US"/>
        </w:rPr>
      </w:pPr>
      <w:proofErr w:type="gramStart"/>
      <w:r w:rsidRPr="00DF4B8D">
        <w:rPr>
          <w:rFonts w:ascii="Arial Narrow" w:eastAsia="Times New Roman" w:hAnsi="Arial Narrow" w:cs="Calibri"/>
          <w:lang w:val="en-US"/>
        </w:rPr>
        <w:t>Certificates;</w:t>
      </w:r>
      <w:proofErr w:type="gramEnd"/>
      <w:r w:rsidRPr="00DF4B8D">
        <w:rPr>
          <w:rFonts w:ascii="Arial Narrow" w:eastAsia="Times New Roman" w:hAnsi="Arial Narrow" w:cs="Calibri"/>
          <w:lang w:val="en-US"/>
        </w:rPr>
        <w:t> </w:t>
      </w:r>
    </w:p>
    <w:p w14:paraId="59E8048D" w14:textId="77777777" w:rsidR="00DF4B8D" w:rsidRPr="00DF4B8D" w:rsidRDefault="00DF4B8D" w:rsidP="00DF4B8D">
      <w:pPr>
        <w:numPr>
          <w:ilvl w:val="1"/>
          <w:numId w:val="1"/>
        </w:numPr>
        <w:ind w:left="2160"/>
        <w:textAlignment w:val="baseline"/>
        <w:rPr>
          <w:rFonts w:ascii="Calibri" w:eastAsia="Times New Roman" w:hAnsi="Calibri" w:cs="Calibri"/>
          <w:lang w:val="en-US"/>
        </w:rPr>
      </w:pPr>
      <w:r w:rsidRPr="00DF4B8D">
        <w:rPr>
          <w:rFonts w:ascii="Arial Narrow" w:eastAsia="Times New Roman" w:hAnsi="Arial Narrow" w:cs="Calibri"/>
          <w:lang w:val="en-US"/>
        </w:rPr>
        <w:t xml:space="preserve">Apprenticeships </w:t>
      </w:r>
      <w:proofErr w:type="gramStart"/>
      <w:r w:rsidRPr="00DF4B8D">
        <w:rPr>
          <w:rFonts w:ascii="Arial Narrow" w:eastAsia="Times New Roman" w:hAnsi="Arial Narrow" w:cs="Calibri"/>
          <w:lang w:val="en-US"/>
        </w:rPr>
        <w:t>and;</w:t>
      </w:r>
      <w:proofErr w:type="gramEnd"/>
      <w:r w:rsidRPr="00DF4B8D">
        <w:rPr>
          <w:rFonts w:ascii="Arial Narrow" w:eastAsia="Times New Roman" w:hAnsi="Arial Narrow" w:cs="Calibri"/>
          <w:lang w:val="en-US"/>
        </w:rPr>
        <w:t> </w:t>
      </w:r>
    </w:p>
    <w:p w14:paraId="350377C1" w14:textId="77777777" w:rsidR="00DF4B8D" w:rsidRPr="00DF4B8D" w:rsidRDefault="00DF4B8D" w:rsidP="00DF4B8D">
      <w:pPr>
        <w:numPr>
          <w:ilvl w:val="1"/>
          <w:numId w:val="1"/>
        </w:numPr>
        <w:ind w:left="2160"/>
        <w:textAlignment w:val="baseline"/>
        <w:rPr>
          <w:rFonts w:ascii="Calibri" w:eastAsia="Times New Roman" w:hAnsi="Calibri" w:cs="Calibri"/>
          <w:lang w:val="en-US"/>
        </w:rPr>
      </w:pPr>
      <w:r w:rsidRPr="00DF4B8D">
        <w:rPr>
          <w:rFonts w:ascii="Arial Narrow" w:eastAsia="Times New Roman" w:hAnsi="Arial Narrow" w:cs="Calibri"/>
          <w:lang w:val="en-US"/>
        </w:rPr>
        <w:t>Postgraduate certificates </w:t>
      </w:r>
    </w:p>
    <w:p w14:paraId="6115FB7B" w14:textId="042F2FD5" w:rsidR="00DF4B8D" w:rsidRPr="00DF4B8D" w:rsidRDefault="00DF4B8D" w:rsidP="00DF4B8D">
      <w:pPr>
        <w:numPr>
          <w:ilvl w:val="0"/>
          <w:numId w:val="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There are 11,000 full-time students at the Lakeshore Campus alone.  Overall Humber serves </w:t>
      </w:r>
      <w:r w:rsidR="00C07D57" w:rsidRPr="001647CB">
        <w:rPr>
          <w:rFonts w:ascii="Arial Narrow" w:eastAsia="Times New Roman" w:hAnsi="Arial Narrow" w:cs="Calibri"/>
          <w:lang w:val="en-US"/>
        </w:rPr>
        <w:t xml:space="preserve">33,00+ </w:t>
      </w:r>
      <w:r w:rsidRPr="00DF4B8D">
        <w:rPr>
          <w:rFonts w:ascii="Arial Narrow" w:eastAsia="Times New Roman" w:hAnsi="Arial Narrow" w:cs="Calibri"/>
          <w:lang w:val="en-US"/>
        </w:rPr>
        <w:t>full-time students, 23,000</w:t>
      </w:r>
      <w:r w:rsidR="00C07D57" w:rsidRPr="001647CB">
        <w:rPr>
          <w:rFonts w:ascii="Arial Narrow" w:eastAsia="Times New Roman" w:hAnsi="Arial Narrow" w:cs="Calibri"/>
          <w:lang w:val="en-US"/>
        </w:rPr>
        <w:t>+</w:t>
      </w:r>
      <w:r w:rsidRPr="00DF4B8D">
        <w:rPr>
          <w:rFonts w:ascii="Arial Narrow" w:eastAsia="Times New Roman" w:hAnsi="Arial Narrow" w:cs="Calibri"/>
          <w:lang w:val="en-US"/>
        </w:rPr>
        <w:t xml:space="preserve"> continuing education students, and </w:t>
      </w:r>
      <w:r w:rsidR="001647CB" w:rsidRPr="001647CB">
        <w:rPr>
          <w:rFonts w:ascii="Arial Narrow" w:eastAsia="Times New Roman" w:hAnsi="Arial Narrow" w:cs="Calibri"/>
          <w:lang w:val="en-US"/>
        </w:rPr>
        <w:t>1</w:t>
      </w:r>
      <w:r w:rsidRPr="00DF4B8D">
        <w:rPr>
          <w:rFonts w:ascii="Arial Narrow" w:eastAsia="Times New Roman" w:hAnsi="Arial Narrow" w:cs="Calibri"/>
          <w:lang w:val="en-US"/>
        </w:rPr>
        <w:t>,</w:t>
      </w:r>
      <w:r w:rsidR="001647CB" w:rsidRPr="001647CB">
        <w:rPr>
          <w:rFonts w:ascii="Arial Narrow" w:eastAsia="Times New Roman" w:hAnsi="Arial Narrow" w:cs="Calibri"/>
          <w:lang w:val="en-US"/>
        </w:rPr>
        <w:t>8</w:t>
      </w:r>
      <w:r w:rsidRPr="00DF4B8D">
        <w:rPr>
          <w:rFonts w:ascii="Arial Narrow" w:eastAsia="Times New Roman" w:hAnsi="Arial Narrow" w:cs="Calibri"/>
          <w:lang w:val="en-US"/>
        </w:rPr>
        <w:t>00</w:t>
      </w:r>
      <w:r w:rsidR="001647CB" w:rsidRPr="001647CB">
        <w:rPr>
          <w:rFonts w:ascii="Arial Narrow" w:eastAsia="Times New Roman" w:hAnsi="Arial Narrow" w:cs="Calibri"/>
          <w:lang w:val="en-US"/>
        </w:rPr>
        <w:t>+</w:t>
      </w:r>
      <w:r w:rsidRPr="00DF4B8D">
        <w:rPr>
          <w:rFonts w:ascii="Arial Narrow" w:eastAsia="Times New Roman" w:hAnsi="Arial Narrow" w:cs="Calibri"/>
          <w:lang w:val="en-US"/>
        </w:rPr>
        <w:t xml:space="preserve"> apprentices </w:t>
      </w:r>
    </w:p>
    <w:p w14:paraId="235D8BC1" w14:textId="6C7C0172" w:rsidR="00DF4B8D" w:rsidRPr="00DF4B8D" w:rsidRDefault="00DF4B8D" w:rsidP="00DF4B8D">
      <w:pPr>
        <w:numPr>
          <w:ilvl w:val="0"/>
          <w:numId w:val="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Humber has transfer agreements with more than </w:t>
      </w:r>
      <w:r w:rsidR="001647CB">
        <w:rPr>
          <w:rFonts w:ascii="Arial Narrow" w:eastAsia="Times New Roman" w:hAnsi="Arial Narrow" w:cs="Calibri"/>
          <w:lang w:val="en-US"/>
        </w:rPr>
        <w:t>100+</w:t>
      </w:r>
      <w:r w:rsidRPr="00DF4B8D">
        <w:rPr>
          <w:rFonts w:ascii="Arial Narrow" w:eastAsia="Times New Roman" w:hAnsi="Arial Narrow" w:cs="Calibri"/>
          <w:lang w:val="en-US"/>
        </w:rPr>
        <w:t xml:space="preserve"> different universities and colleges to help further our students’ success in their future careers.  Details of the different universities and colleges apart of our transfer agreement can be found at:  </w:t>
      </w:r>
    </w:p>
    <w:p w14:paraId="56C73E6F" w14:textId="77777777" w:rsidR="00DF4B8D" w:rsidRPr="00DF4B8D" w:rsidRDefault="004E7E2D" w:rsidP="00DF4B8D">
      <w:pPr>
        <w:numPr>
          <w:ilvl w:val="1"/>
          <w:numId w:val="1"/>
        </w:numPr>
        <w:ind w:left="2160"/>
        <w:textAlignment w:val="baseline"/>
        <w:rPr>
          <w:rFonts w:ascii="Calibri" w:eastAsia="Times New Roman" w:hAnsi="Calibri" w:cs="Calibri"/>
          <w:sz w:val="22"/>
          <w:szCs w:val="22"/>
          <w:lang w:val="en-US"/>
        </w:rPr>
      </w:pPr>
      <w:hyperlink r:id="rId5" w:tgtFrame="_blank" w:history="1">
        <w:r w:rsidR="00DF4B8D" w:rsidRPr="00DF4B8D">
          <w:rPr>
            <w:rFonts w:ascii="Arial Narrow" w:eastAsia="Times New Roman" w:hAnsi="Arial Narrow" w:cs="Calibri"/>
            <w:color w:val="0000FF"/>
            <w:u w:val="single"/>
            <w:lang w:val="en-US"/>
          </w:rPr>
          <w:t>http://www.humber.ca/transferoptions/</w:t>
        </w:r>
      </w:hyperlink>
      <w:r w:rsidR="00DF4B8D" w:rsidRPr="00DF4B8D">
        <w:rPr>
          <w:rFonts w:ascii="Arial Narrow" w:eastAsia="Times New Roman" w:hAnsi="Arial Narrow" w:cs="Calibri"/>
          <w:lang w:val="en-US"/>
        </w:rPr>
        <w:t>. </w:t>
      </w:r>
    </w:p>
    <w:p w14:paraId="34B30191" w14:textId="77777777" w:rsidR="00DF4B8D" w:rsidRPr="00DF4B8D" w:rsidRDefault="00DF4B8D" w:rsidP="00DF4B8D">
      <w:pPr>
        <w:numPr>
          <w:ilvl w:val="0"/>
          <w:numId w:val="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We have an extremely high success rate at Humber and the contributing factors to this success are the placements and extensive training from industry professionals. </w:t>
      </w:r>
    </w:p>
    <w:p w14:paraId="524FD7F7" w14:textId="0B3A64A2" w:rsidR="00DF4B8D" w:rsidRPr="00DF4B8D" w:rsidRDefault="00DF4B8D" w:rsidP="00DF4B8D">
      <w:pPr>
        <w:numPr>
          <w:ilvl w:val="1"/>
          <w:numId w:val="1"/>
        </w:numPr>
        <w:ind w:left="2160"/>
        <w:textAlignment w:val="baseline"/>
        <w:rPr>
          <w:rFonts w:ascii="Calibri" w:eastAsia="Times New Roman" w:hAnsi="Calibri" w:cs="Calibri"/>
          <w:sz w:val="22"/>
          <w:szCs w:val="22"/>
          <w:highlight w:val="yellow"/>
          <w:lang w:val="en-US"/>
        </w:rPr>
      </w:pPr>
      <w:r w:rsidRPr="00DF4B8D">
        <w:rPr>
          <w:rFonts w:ascii="Arial Narrow" w:eastAsia="Times New Roman" w:hAnsi="Arial Narrow" w:cs="Calibri"/>
          <w:b/>
          <w:bCs/>
          <w:highlight w:val="yellow"/>
          <w:lang w:val="en-US"/>
        </w:rPr>
        <w:t>8</w:t>
      </w:r>
      <w:r w:rsidR="00005688">
        <w:rPr>
          <w:rFonts w:ascii="Arial Narrow" w:eastAsia="Times New Roman" w:hAnsi="Arial Narrow" w:cs="Calibri"/>
          <w:b/>
          <w:bCs/>
          <w:highlight w:val="yellow"/>
          <w:lang w:val="en-US"/>
        </w:rPr>
        <w:t>6.8</w:t>
      </w:r>
      <w:r w:rsidRPr="00DF4B8D">
        <w:rPr>
          <w:rFonts w:ascii="Arial Narrow" w:eastAsia="Times New Roman" w:hAnsi="Arial Narrow" w:cs="Calibri"/>
          <w:b/>
          <w:bCs/>
          <w:highlight w:val="yellow"/>
          <w:lang w:val="en-US"/>
        </w:rPr>
        <w:t>%</w:t>
      </w:r>
      <w:r w:rsidRPr="00DF4B8D">
        <w:rPr>
          <w:rFonts w:ascii="Arial Narrow" w:eastAsia="Times New Roman" w:hAnsi="Arial Narrow" w:cs="Calibri"/>
          <w:highlight w:val="yellow"/>
          <w:lang w:val="en-US"/>
        </w:rPr>
        <w:t> of Humber students find employment within six months of graduation. </w:t>
      </w:r>
    </w:p>
    <w:p w14:paraId="5C1CF2B9" w14:textId="31E2F2D6" w:rsidR="00DF4B8D" w:rsidRPr="00DF4B8D" w:rsidRDefault="004E7E2D" w:rsidP="00DF4B8D">
      <w:pPr>
        <w:numPr>
          <w:ilvl w:val="1"/>
          <w:numId w:val="1"/>
        </w:numPr>
        <w:ind w:left="2160"/>
        <w:textAlignment w:val="baseline"/>
        <w:rPr>
          <w:rFonts w:ascii="Calibri" w:eastAsia="Times New Roman" w:hAnsi="Calibri" w:cs="Calibri"/>
          <w:sz w:val="22"/>
          <w:szCs w:val="22"/>
          <w:highlight w:val="yellow"/>
          <w:lang w:val="en-US"/>
        </w:rPr>
      </w:pPr>
      <w:r>
        <w:rPr>
          <w:rFonts w:ascii="Arial Narrow" w:eastAsia="Times New Roman" w:hAnsi="Arial Narrow" w:cs="Calibri"/>
          <w:b/>
          <w:bCs/>
          <w:highlight w:val="yellow"/>
          <w:lang w:val="en-US"/>
        </w:rPr>
        <w:t>83</w:t>
      </w:r>
      <w:r w:rsidR="00DF4B8D" w:rsidRPr="00DF4B8D">
        <w:rPr>
          <w:rFonts w:ascii="Arial Narrow" w:eastAsia="Times New Roman" w:hAnsi="Arial Narrow" w:cs="Calibri"/>
          <w:b/>
          <w:bCs/>
          <w:highlight w:val="yellow"/>
          <w:lang w:val="en-US"/>
        </w:rPr>
        <w:t>%</w:t>
      </w:r>
      <w:r w:rsidR="00DF4B8D" w:rsidRPr="00DF4B8D">
        <w:rPr>
          <w:rFonts w:ascii="Arial Narrow" w:eastAsia="Times New Roman" w:hAnsi="Arial Narrow" w:cs="Calibri"/>
          <w:highlight w:val="yellow"/>
          <w:lang w:val="en-US"/>
        </w:rPr>
        <w:t> of employers have indicated their satisfaction with Humber students they have hired. </w:t>
      </w:r>
    </w:p>
    <w:p w14:paraId="5D9894CC" w14:textId="6767E962" w:rsidR="00DF4B8D" w:rsidRPr="00DF4B8D" w:rsidRDefault="004E7E2D" w:rsidP="00DF4B8D">
      <w:pPr>
        <w:numPr>
          <w:ilvl w:val="1"/>
          <w:numId w:val="1"/>
        </w:numPr>
        <w:ind w:left="2160"/>
        <w:textAlignment w:val="baseline"/>
        <w:rPr>
          <w:rFonts w:ascii="Calibri" w:eastAsia="Times New Roman" w:hAnsi="Calibri" w:cs="Calibri"/>
          <w:sz w:val="22"/>
          <w:szCs w:val="22"/>
          <w:highlight w:val="yellow"/>
          <w:lang w:val="en-US"/>
        </w:rPr>
      </w:pPr>
      <w:r>
        <w:rPr>
          <w:rFonts w:ascii="Arial Narrow" w:eastAsia="Times New Roman" w:hAnsi="Arial Narrow" w:cs="Calibri"/>
          <w:b/>
          <w:bCs/>
          <w:highlight w:val="yellow"/>
          <w:lang w:val="en-US"/>
        </w:rPr>
        <w:t>8</w:t>
      </w:r>
      <w:r w:rsidR="00DF4B8D" w:rsidRPr="00DF4B8D">
        <w:rPr>
          <w:rFonts w:ascii="Arial Narrow" w:eastAsia="Times New Roman" w:hAnsi="Arial Narrow" w:cs="Calibri"/>
          <w:b/>
          <w:bCs/>
          <w:highlight w:val="yellow"/>
          <w:lang w:val="en-US"/>
        </w:rPr>
        <w:t>0% </w:t>
      </w:r>
      <w:r w:rsidR="00DF4B8D" w:rsidRPr="00DF4B8D">
        <w:rPr>
          <w:rFonts w:ascii="Arial Narrow" w:eastAsia="Times New Roman" w:hAnsi="Arial Narrow" w:cs="Calibri"/>
          <w:highlight w:val="yellow"/>
          <w:lang w:val="en-US"/>
        </w:rPr>
        <w:t>of programs feature co-op, internship, clinical practice or work-study opportunities. </w:t>
      </w:r>
    </w:p>
    <w:p w14:paraId="41913E09" w14:textId="30C0AB4D"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 5. Every year Humber College provides students with over $</w:t>
      </w:r>
      <w:r w:rsidR="00413CC8" w:rsidRPr="00C01524">
        <w:rPr>
          <w:rFonts w:ascii="Arial Narrow" w:eastAsia="Times New Roman" w:hAnsi="Arial Narrow" w:cs="Segoe UI"/>
          <w:lang w:val="en-US"/>
        </w:rPr>
        <w:t xml:space="preserve">7.6 </w:t>
      </w:r>
      <w:r w:rsidRPr="00DF4B8D">
        <w:rPr>
          <w:rFonts w:ascii="Arial Narrow" w:eastAsia="Times New Roman" w:hAnsi="Arial Narrow" w:cs="Segoe UI"/>
          <w:lang w:val="en-US"/>
        </w:rPr>
        <w:t>million in bursaries and scholarships. </w:t>
      </w:r>
    </w:p>
    <w:p w14:paraId="7C05B6A2" w14:textId="77777777" w:rsidR="00DF4B8D" w:rsidRPr="00DF4B8D" w:rsidRDefault="00DF4B8D" w:rsidP="00DF4B8D">
      <w:pPr>
        <w:numPr>
          <w:ilvl w:val="0"/>
          <w:numId w:val="2"/>
        </w:numPr>
        <w:ind w:left="1080"/>
        <w:textAlignment w:val="baseline"/>
        <w:rPr>
          <w:rFonts w:ascii="Arial Narrow" w:eastAsia="Times New Roman" w:hAnsi="Arial Narrow" w:cs="Segoe UI"/>
          <w:lang w:val="en-US"/>
        </w:rPr>
      </w:pPr>
      <w:r w:rsidRPr="00DF4B8D">
        <w:rPr>
          <w:rFonts w:ascii="Arial Narrow" w:eastAsia="Times New Roman" w:hAnsi="Arial Narrow" w:cs="Segoe UI"/>
          <w:i/>
          <w:iCs/>
          <w:lang w:val="en-US"/>
        </w:rPr>
        <w:t>Learn a </w:t>
      </w:r>
      <w:r w:rsidRPr="00DF4B8D">
        <w:rPr>
          <w:rFonts w:ascii="Arial Narrow" w:eastAsia="Times New Roman" w:hAnsi="Arial Narrow" w:cs="Segoe UI"/>
          <w:i/>
          <w:iCs/>
          <w:u w:val="single"/>
          <w:lang w:val="en-US"/>
        </w:rPr>
        <w:t>few facts</w:t>
      </w:r>
      <w:r w:rsidRPr="00DF4B8D">
        <w:rPr>
          <w:rFonts w:ascii="Arial Narrow" w:eastAsia="Times New Roman" w:hAnsi="Arial Narrow" w:cs="Segoe UI"/>
          <w:i/>
          <w:iCs/>
          <w:lang w:val="en-US"/>
        </w:rPr>
        <w:t xml:space="preserve"> for each specific spot; don’t memorize </w:t>
      </w:r>
      <w:proofErr w:type="gramStart"/>
      <w:r w:rsidRPr="00DF4B8D">
        <w:rPr>
          <w:rFonts w:ascii="Arial Narrow" w:eastAsia="Times New Roman" w:hAnsi="Arial Narrow" w:cs="Segoe UI"/>
          <w:i/>
          <w:iCs/>
          <w:lang w:val="en-US"/>
        </w:rPr>
        <w:t>all of</w:t>
      </w:r>
      <w:proofErr w:type="gramEnd"/>
      <w:r w:rsidRPr="00DF4B8D">
        <w:rPr>
          <w:rFonts w:ascii="Arial Narrow" w:eastAsia="Times New Roman" w:hAnsi="Arial Narrow" w:cs="Segoe UI"/>
          <w:i/>
          <w:iCs/>
          <w:lang w:val="en-US"/>
        </w:rPr>
        <w:t xml:space="preserve"> the information from the beginning. Prospective students want to hear what it’s really like at Humber so share stories and give advice.</w:t>
      </w:r>
      <w:r w:rsidRPr="00DF4B8D">
        <w:rPr>
          <w:rFonts w:ascii="Arial Narrow" w:eastAsia="Times New Roman" w:hAnsi="Arial Narrow" w:cs="Segoe UI"/>
          <w:lang w:val="en-US"/>
        </w:rPr>
        <w:t> </w:t>
      </w:r>
    </w:p>
    <w:p w14:paraId="023C5D1E" w14:textId="77777777" w:rsidR="00DF4B8D" w:rsidRPr="00DF4B8D" w:rsidRDefault="00DF4B8D" w:rsidP="00DF4B8D">
      <w:pPr>
        <w:numPr>
          <w:ilvl w:val="0"/>
          <w:numId w:val="2"/>
        </w:numPr>
        <w:ind w:left="1080"/>
        <w:textAlignment w:val="baseline"/>
        <w:rPr>
          <w:rFonts w:ascii="Arial Narrow" w:eastAsia="Times New Roman" w:hAnsi="Arial Narrow" w:cs="Segoe UI"/>
          <w:lang w:val="en-US"/>
        </w:rPr>
      </w:pPr>
      <w:r w:rsidRPr="00DF4B8D">
        <w:rPr>
          <w:rFonts w:ascii="Arial Narrow" w:eastAsia="Times New Roman" w:hAnsi="Arial Narrow" w:cs="Segoe UI"/>
          <w:i/>
          <w:iCs/>
          <w:lang w:val="en-US"/>
        </w:rPr>
        <w:t xml:space="preserve">It is not about telling prospective students every single thing you know about </w:t>
      </w:r>
      <w:proofErr w:type="gramStart"/>
      <w:r w:rsidRPr="00DF4B8D">
        <w:rPr>
          <w:rFonts w:ascii="Arial Narrow" w:eastAsia="Times New Roman" w:hAnsi="Arial Narrow" w:cs="Segoe UI"/>
          <w:i/>
          <w:iCs/>
          <w:lang w:val="en-US"/>
        </w:rPr>
        <w:t>Humber,</w:t>
      </w:r>
      <w:proofErr w:type="gramEnd"/>
      <w:r w:rsidRPr="00DF4B8D">
        <w:rPr>
          <w:rFonts w:ascii="Arial Narrow" w:eastAsia="Times New Roman" w:hAnsi="Arial Narrow" w:cs="Segoe UI"/>
          <w:i/>
          <w:iCs/>
          <w:lang w:val="en-US"/>
        </w:rPr>
        <w:t xml:space="preserve"> it is about having enough knowledge about Humber to answer the tricky questions students or parents might ask. </w:t>
      </w:r>
      <w:r w:rsidRPr="00DF4B8D">
        <w:rPr>
          <w:rFonts w:ascii="Arial Narrow" w:eastAsia="Times New Roman" w:hAnsi="Arial Narrow" w:cs="Segoe UI"/>
          <w:lang w:val="en-US"/>
        </w:rPr>
        <w:t> </w:t>
      </w:r>
    </w:p>
    <w:p w14:paraId="60CCE98A" w14:textId="77777777" w:rsidR="00DF4B8D" w:rsidRPr="00DF4B8D" w:rsidRDefault="00DF4B8D" w:rsidP="00DF4B8D">
      <w:pPr>
        <w:numPr>
          <w:ilvl w:val="0"/>
          <w:numId w:val="2"/>
        </w:numPr>
        <w:ind w:left="1080"/>
        <w:textAlignment w:val="baseline"/>
        <w:rPr>
          <w:rFonts w:ascii="Arial Narrow" w:eastAsia="Times New Roman" w:hAnsi="Arial Narrow" w:cs="Segoe UI"/>
          <w:lang w:val="en-US"/>
        </w:rPr>
      </w:pPr>
      <w:r w:rsidRPr="00DF4B8D">
        <w:rPr>
          <w:rFonts w:ascii="Arial Narrow" w:eastAsia="Times New Roman" w:hAnsi="Arial Narrow" w:cs="Segoe UI"/>
          <w:i/>
          <w:iCs/>
          <w:lang w:val="en-US"/>
        </w:rPr>
        <w:t>There is a lot of information to know about Humber so do not feel discouraged if you don’t know everything at the beginning. The more tours you give, the more comfortable you will</w:t>
      </w:r>
      <w:r w:rsidRPr="00DF4B8D">
        <w:rPr>
          <w:rFonts w:ascii="Arial Narrow" w:eastAsia="Times New Roman" w:hAnsi="Arial Narrow" w:cs="Segoe UI"/>
          <w:lang w:val="en-US"/>
        </w:rPr>
        <w:t> </w:t>
      </w:r>
      <w:r w:rsidRPr="00DF4B8D">
        <w:rPr>
          <w:rFonts w:ascii="Arial Narrow" w:eastAsia="Times New Roman" w:hAnsi="Arial Narrow" w:cs="Segoe UI"/>
          <w:i/>
          <w:iCs/>
          <w:lang w:val="en-US"/>
        </w:rPr>
        <w:t>become.</w:t>
      </w:r>
      <w:r w:rsidRPr="00DF4B8D">
        <w:rPr>
          <w:rFonts w:ascii="Arial Narrow" w:eastAsia="Times New Roman" w:hAnsi="Arial Narrow" w:cs="Segoe UI"/>
          <w:lang w:val="en-US"/>
        </w:rPr>
        <w:t> </w:t>
      </w:r>
    </w:p>
    <w:p w14:paraId="30284254" w14:textId="77777777" w:rsidR="00DF4B8D" w:rsidRPr="00DF4B8D" w:rsidRDefault="00DF4B8D" w:rsidP="00DF4B8D">
      <w:pPr>
        <w:numPr>
          <w:ilvl w:val="0"/>
          <w:numId w:val="2"/>
        </w:numPr>
        <w:ind w:left="1080"/>
        <w:textAlignment w:val="baseline"/>
        <w:rPr>
          <w:rFonts w:ascii="Arial Narrow" w:eastAsia="Times New Roman" w:hAnsi="Arial Narrow" w:cs="Segoe UI"/>
          <w:lang w:val="en-US"/>
        </w:rPr>
      </w:pPr>
      <w:r w:rsidRPr="00DF4B8D">
        <w:rPr>
          <w:rFonts w:ascii="Arial Narrow" w:eastAsia="Times New Roman" w:hAnsi="Arial Narrow" w:cs="Segoe UI"/>
          <w:i/>
          <w:iCs/>
          <w:lang w:val="en-US"/>
        </w:rPr>
        <w:t>Always refer the prospective students on your tour to </w:t>
      </w:r>
      <w:hyperlink r:id="rId6" w:tgtFrame="_blank" w:history="1">
        <w:r w:rsidRPr="00DF4B8D">
          <w:rPr>
            <w:rFonts w:ascii="Arial Narrow" w:eastAsia="Times New Roman" w:hAnsi="Arial Narrow" w:cs="Segoe UI"/>
            <w:color w:val="0000FF"/>
            <w:u w:val="single"/>
            <w:lang w:val="en-US"/>
          </w:rPr>
          <w:t>www.humber.ca</w:t>
        </w:r>
      </w:hyperlink>
      <w:r w:rsidRPr="00DF4B8D">
        <w:rPr>
          <w:rFonts w:ascii="Arial Narrow" w:eastAsia="Times New Roman" w:hAnsi="Arial Narrow" w:cs="Segoe UI"/>
          <w:lang w:val="en-US"/>
        </w:rPr>
        <w:t> for further information if they have questions later.  </w:t>
      </w:r>
      <w:r w:rsidRPr="00DF4B8D">
        <w:rPr>
          <w:rFonts w:ascii="Arial Narrow" w:eastAsia="Times New Roman" w:hAnsi="Arial Narrow" w:cs="Segoe UI"/>
          <w:i/>
          <w:iCs/>
          <w:u w:val="single"/>
          <w:lang w:val="en-US"/>
        </w:rPr>
        <w:t>Never quote prices on a tour!</w:t>
      </w:r>
      <w:r w:rsidRPr="00DF4B8D">
        <w:rPr>
          <w:rFonts w:ascii="Arial Narrow" w:eastAsia="Times New Roman" w:hAnsi="Arial Narrow" w:cs="Segoe UI"/>
          <w:b/>
          <w:bCs/>
          <w:i/>
          <w:iCs/>
          <w:lang w:val="en-US"/>
        </w:rPr>
        <w:t> </w:t>
      </w:r>
      <w:r w:rsidRPr="00DF4B8D">
        <w:rPr>
          <w:rFonts w:ascii="Arial Narrow" w:eastAsia="Times New Roman" w:hAnsi="Arial Narrow" w:cs="Segoe UI"/>
          <w:i/>
          <w:iCs/>
          <w:lang w:val="en-US"/>
        </w:rPr>
        <w:t>It is best to direct them to the Humber website.</w:t>
      </w:r>
      <w:r w:rsidRPr="00DF4B8D">
        <w:rPr>
          <w:rFonts w:ascii="Arial Narrow" w:eastAsia="Times New Roman" w:hAnsi="Arial Narrow" w:cs="Segoe UI"/>
          <w:lang w:val="en-US"/>
        </w:rPr>
        <w:t> </w:t>
      </w:r>
    </w:p>
    <w:p w14:paraId="13857047" w14:textId="77777777" w:rsidR="00DF4B8D" w:rsidRPr="00DF4B8D" w:rsidRDefault="00DF4B8D" w:rsidP="00DF4B8D">
      <w:pPr>
        <w:numPr>
          <w:ilvl w:val="0"/>
          <w:numId w:val="2"/>
        </w:numPr>
        <w:ind w:left="1080"/>
        <w:textAlignment w:val="baseline"/>
        <w:rPr>
          <w:rFonts w:ascii="Arial Narrow" w:eastAsia="Times New Roman" w:hAnsi="Arial Narrow" w:cs="Segoe UI"/>
          <w:lang w:val="en-US"/>
        </w:rPr>
      </w:pPr>
      <w:r w:rsidRPr="00DF4B8D">
        <w:rPr>
          <w:rFonts w:ascii="Arial Narrow" w:eastAsia="Times New Roman" w:hAnsi="Arial Narrow" w:cs="Segoe UI"/>
          <w:i/>
          <w:iCs/>
          <w:lang w:val="en-US"/>
        </w:rPr>
        <w:t xml:space="preserve">Know your audience! When you begin your </w:t>
      </w:r>
      <w:proofErr w:type="gramStart"/>
      <w:r w:rsidRPr="00DF4B8D">
        <w:rPr>
          <w:rFonts w:ascii="Arial Narrow" w:eastAsia="Times New Roman" w:hAnsi="Arial Narrow" w:cs="Segoe UI"/>
          <w:i/>
          <w:iCs/>
          <w:lang w:val="en-US"/>
        </w:rPr>
        <w:t>tour</w:t>
      </w:r>
      <w:proofErr w:type="gramEnd"/>
      <w:r w:rsidRPr="00DF4B8D">
        <w:rPr>
          <w:rFonts w:ascii="Arial Narrow" w:eastAsia="Times New Roman" w:hAnsi="Arial Narrow" w:cs="Segoe UI"/>
          <w:i/>
          <w:iCs/>
          <w:lang w:val="en-US"/>
        </w:rPr>
        <w:t xml:space="preserve"> you should know what program each guest is interested in – for example: If a prospective student is interested in the Bachelor of Commerce – Fashion Management – really highlight The Fashion Institute!</w:t>
      </w:r>
      <w:r w:rsidRPr="00DF4B8D">
        <w:rPr>
          <w:rFonts w:ascii="Arial Narrow" w:eastAsia="Times New Roman" w:hAnsi="Arial Narrow" w:cs="Segoe UI"/>
          <w:lang w:val="en-US"/>
        </w:rPr>
        <w:t> </w:t>
      </w:r>
    </w:p>
    <w:p w14:paraId="01310C85" w14:textId="77777777" w:rsidR="00DF4B8D" w:rsidRPr="00DF4B8D" w:rsidRDefault="00DF4B8D" w:rsidP="00DF4B8D">
      <w:pPr>
        <w:numPr>
          <w:ilvl w:val="0"/>
          <w:numId w:val="2"/>
        </w:numPr>
        <w:ind w:left="1080"/>
        <w:textAlignment w:val="baseline"/>
        <w:rPr>
          <w:rFonts w:ascii="Arial Narrow" w:eastAsia="Times New Roman" w:hAnsi="Arial Narrow" w:cs="Segoe UI"/>
          <w:lang w:val="en-US"/>
        </w:rPr>
      </w:pPr>
      <w:r w:rsidRPr="00DF4B8D">
        <w:rPr>
          <w:rFonts w:ascii="Arial Narrow" w:eastAsia="Times New Roman" w:hAnsi="Arial Narrow" w:cs="Segoe UI"/>
          <w:i/>
          <w:iCs/>
          <w:lang w:val="en-US"/>
        </w:rPr>
        <w:t xml:space="preserve">Do not overload your guests with detailed information (unless they ask!) – too much information may overwhelm some guests </w:t>
      </w:r>
      <w:proofErr w:type="gramStart"/>
      <w:r w:rsidRPr="00DF4B8D">
        <w:rPr>
          <w:rFonts w:ascii="Arial Narrow" w:eastAsia="Times New Roman" w:hAnsi="Arial Narrow" w:cs="Segoe UI"/>
          <w:i/>
          <w:iCs/>
          <w:lang w:val="en-US"/>
        </w:rPr>
        <w:t>i.e.</w:t>
      </w:r>
      <w:proofErr w:type="gramEnd"/>
      <w:r w:rsidRPr="00DF4B8D">
        <w:rPr>
          <w:rFonts w:ascii="Arial Narrow" w:eastAsia="Times New Roman" w:hAnsi="Arial Narrow" w:cs="Segoe UI"/>
          <w:i/>
          <w:iCs/>
          <w:lang w:val="en-US"/>
        </w:rPr>
        <w:t xml:space="preserve"> providing the website information for every service at Humber. Tell them enough to make them want more! </w:t>
      </w:r>
      <w:r w:rsidRPr="00DF4B8D">
        <w:rPr>
          <w:rFonts w:ascii="Arial Narrow" w:eastAsia="Times New Roman" w:hAnsi="Arial Narrow" w:cs="Segoe UI"/>
          <w:lang w:val="en-US"/>
        </w:rPr>
        <w:t> </w:t>
      </w:r>
    </w:p>
    <w:p w14:paraId="51B9EAAF" w14:textId="77777777" w:rsidR="00DF4B8D" w:rsidRPr="00DF4B8D" w:rsidRDefault="00DF4B8D" w:rsidP="00DF4B8D">
      <w:pPr>
        <w:numPr>
          <w:ilvl w:val="0"/>
          <w:numId w:val="2"/>
        </w:numPr>
        <w:ind w:left="1080"/>
        <w:textAlignment w:val="baseline"/>
        <w:rPr>
          <w:rFonts w:ascii="Arial Narrow" w:eastAsia="Times New Roman" w:hAnsi="Arial Narrow" w:cs="Segoe UI"/>
          <w:lang w:val="en-US"/>
        </w:rPr>
      </w:pPr>
      <w:r w:rsidRPr="00DF4B8D">
        <w:rPr>
          <w:rFonts w:ascii="Arial Narrow" w:eastAsia="Times New Roman" w:hAnsi="Arial Narrow" w:cs="Segoe UI"/>
          <w:i/>
          <w:iCs/>
          <w:lang w:val="en-US"/>
        </w:rPr>
        <w:t>If you are unsure of a question, </w:t>
      </w:r>
      <w:r w:rsidRPr="00DF4B8D">
        <w:rPr>
          <w:rFonts w:ascii="Arial Narrow" w:eastAsia="Times New Roman" w:hAnsi="Arial Narrow" w:cs="Segoe UI"/>
          <w:b/>
          <w:bCs/>
          <w:i/>
          <w:iCs/>
          <w:lang w:val="en-US"/>
        </w:rPr>
        <w:t>do not</w:t>
      </w:r>
      <w:r w:rsidRPr="00DF4B8D">
        <w:rPr>
          <w:rFonts w:ascii="Arial Narrow" w:eastAsia="Times New Roman" w:hAnsi="Arial Narrow" w:cs="Segoe UI"/>
          <w:i/>
          <w:iCs/>
          <w:lang w:val="en-US"/>
        </w:rPr>
        <w:t> guess! Find the right answer for your guest(s) or refer them to staff/humber.ca to find the right answer.</w:t>
      </w:r>
      <w:r w:rsidRPr="00DF4B8D">
        <w:rPr>
          <w:rFonts w:ascii="Arial Narrow" w:eastAsia="Times New Roman" w:hAnsi="Arial Narrow" w:cs="Segoe UI"/>
          <w:lang w:val="en-US"/>
        </w:rPr>
        <w:t> </w:t>
      </w:r>
    </w:p>
    <w:p w14:paraId="646D2765" w14:textId="77777777" w:rsidR="00DF4B8D" w:rsidRPr="00DF4B8D" w:rsidRDefault="00DF4B8D" w:rsidP="00DF4B8D">
      <w:pPr>
        <w:numPr>
          <w:ilvl w:val="0"/>
          <w:numId w:val="2"/>
        </w:numPr>
        <w:ind w:left="1080"/>
        <w:textAlignment w:val="baseline"/>
        <w:rPr>
          <w:rFonts w:ascii="Arial Narrow" w:eastAsia="Times New Roman" w:hAnsi="Arial Narrow" w:cs="Segoe UI"/>
          <w:lang w:val="en-US"/>
        </w:rPr>
      </w:pPr>
      <w:r w:rsidRPr="00DF4B8D">
        <w:rPr>
          <w:rFonts w:ascii="Arial Narrow" w:eastAsia="Times New Roman" w:hAnsi="Arial Narrow" w:cs="Segoe UI"/>
          <w:i/>
          <w:iCs/>
          <w:lang w:val="en-US"/>
        </w:rPr>
        <w:lastRenderedPageBreak/>
        <w:t xml:space="preserve">An excellent tour guide portrays the following characteristics: good judgment, professionalism, </w:t>
      </w:r>
      <w:proofErr w:type="gramStart"/>
      <w:r w:rsidRPr="00DF4B8D">
        <w:rPr>
          <w:rFonts w:ascii="Arial Narrow" w:eastAsia="Times New Roman" w:hAnsi="Arial Narrow" w:cs="Segoe UI"/>
          <w:i/>
          <w:iCs/>
          <w:lang w:val="en-US"/>
        </w:rPr>
        <w:t>positivity</w:t>
      </w:r>
      <w:proofErr w:type="gramEnd"/>
      <w:r w:rsidRPr="00DF4B8D">
        <w:rPr>
          <w:rFonts w:ascii="Arial Narrow" w:eastAsia="Times New Roman" w:hAnsi="Arial Narrow" w:cs="Segoe UI"/>
          <w:i/>
          <w:iCs/>
          <w:lang w:val="en-US"/>
        </w:rPr>
        <w:t xml:space="preserve"> and enthusiasm!</w:t>
      </w:r>
      <w:r w:rsidRPr="00DF4B8D">
        <w:rPr>
          <w:rFonts w:ascii="Arial Narrow" w:eastAsia="Times New Roman" w:hAnsi="Arial Narrow" w:cs="Segoe UI"/>
          <w:lang w:val="en-US"/>
        </w:rPr>
        <w:t> </w:t>
      </w:r>
    </w:p>
    <w:p w14:paraId="4A8D419B" w14:textId="77777777" w:rsidR="00DF4B8D" w:rsidRPr="00DF4B8D" w:rsidRDefault="00DF4B8D" w:rsidP="00DF4B8D">
      <w:pPr>
        <w:numPr>
          <w:ilvl w:val="0"/>
          <w:numId w:val="2"/>
        </w:numPr>
        <w:ind w:left="1080"/>
        <w:textAlignment w:val="baseline"/>
        <w:rPr>
          <w:rFonts w:ascii="Arial Narrow" w:eastAsia="Times New Roman" w:hAnsi="Arial Narrow" w:cs="Segoe UI"/>
          <w:lang w:val="en-US"/>
        </w:rPr>
      </w:pPr>
      <w:r w:rsidRPr="00DF4B8D">
        <w:rPr>
          <w:rFonts w:ascii="Arial Narrow" w:eastAsia="Times New Roman" w:hAnsi="Arial Narrow" w:cs="Segoe UI"/>
          <w:i/>
          <w:iCs/>
          <w:lang w:val="en-US"/>
        </w:rPr>
        <w:t>ALWAYS keep in mind that you may be the first person a prospective student encounters at Humber. Someone’s experience on a campus tour may be the reason he/she chooses to come to Humber!</w:t>
      </w:r>
      <w:r w:rsidRPr="00DF4B8D">
        <w:rPr>
          <w:rFonts w:ascii="Arial Narrow" w:eastAsia="Times New Roman" w:hAnsi="Arial Narrow" w:cs="Segoe UI"/>
          <w:lang w:val="en-US"/>
        </w:rPr>
        <w:t> </w:t>
      </w:r>
    </w:p>
    <w:p w14:paraId="281AB113"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You are now ready to give a great tour!</w:t>
      </w:r>
      <w:r w:rsidRPr="00DF4B8D">
        <w:rPr>
          <w:rFonts w:ascii="Arial Narrow" w:eastAsia="Times New Roman" w:hAnsi="Arial Narrow" w:cs="Segoe UI"/>
          <w:lang w:val="en-US"/>
        </w:rPr>
        <w:t> </w:t>
      </w:r>
    </w:p>
    <w:p w14:paraId="2307F09C"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u w:val="single"/>
          <w:lang w:val="en-US"/>
        </w:rPr>
        <w:t>Objectives: </w:t>
      </w:r>
      <w:r w:rsidRPr="00DF4B8D">
        <w:rPr>
          <w:rFonts w:ascii="Arial Narrow" w:eastAsia="Times New Roman" w:hAnsi="Arial Narrow" w:cs="Segoe UI"/>
          <w:sz w:val="28"/>
          <w:szCs w:val="28"/>
          <w:lang w:val="en-US"/>
        </w:rPr>
        <w:t> </w:t>
      </w:r>
    </w:p>
    <w:p w14:paraId="02A647D3"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sz w:val="28"/>
          <w:szCs w:val="28"/>
          <w:lang w:val="en-US"/>
        </w:rPr>
        <w:t> </w:t>
      </w:r>
      <w:r w:rsidRPr="00DF4B8D">
        <w:rPr>
          <w:rFonts w:ascii="Arial Narrow" w:eastAsia="Times New Roman" w:hAnsi="Arial Narrow" w:cs="Segoe UI"/>
          <w:sz w:val="28"/>
          <w:szCs w:val="28"/>
          <w:lang w:val="en-US"/>
        </w:rPr>
        <w:br/>
      </w:r>
      <w:r w:rsidRPr="00DF4B8D">
        <w:rPr>
          <w:rFonts w:ascii="Arial Narrow" w:eastAsia="Times New Roman" w:hAnsi="Arial Narrow" w:cs="Segoe UI"/>
          <w:b/>
          <w:bCs/>
          <w:smallCaps/>
          <w:sz w:val="28"/>
          <w:szCs w:val="28"/>
          <w:u w:val="single"/>
          <w:lang w:val="en-US"/>
        </w:rPr>
        <w:t>1. Humber is student-</w:t>
      </w:r>
      <w:proofErr w:type="spellStart"/>
      <w:r w:rsidRPr="00DF4B8D">
        <w:rPr>
          <w:rFonts w:ascii="Arial Narrow" w:eastAsia="Times New Roman" w:hAnsi="Arial Narrow" w:cs="Segoe UI"/>
          <w:b/>
          <w:bCs/>
          <w:smallCaps/>
          <w:sz w:val="28"/>
          <w:szCs w:val="28"/>
          <w:u w:val="single"/>
          <w:lang w:val="en-US"/>
        </w:rPr>
        <w:t>centred</w:t>
      </w:r>
      <w:proofErr w:type="spellEnd"/>
      <w:r w:rsidRPr="00DF4B8D">
        <w:rPr>
          <w:rFonts w:ascii="Arial Narrow" w:eastAsia="Times New Roman" w:hAnsi="Arial Narrow" w:cs="Segoe UI"/>
          <w:b/>
          <w:bCs/>
          <w:smallCaps/>
          <w:sz w:val="28"/>
          <w:szCs w:val="28"/>
          <w:u w:val="single"/>
          <w:lang w:val="en-US"/>
        </w:rPr>
        <w:t xml:space="preserve"> – the success of our students is our highest priority (hands-on learning, work experience, tutoring/mentoring, student support).</w:t>
      </w:r>
      <w:r w:rsidRPr="00DF4B8D">
        <w:rPr>
          <w:rFonts w:ascii="Arial Narrow" w:eastAsia="Times New Roman" w:hAnsi="Arial Narrow" w:cs="Segoe UI"/>
          <w:sz w:val="28"/>
          <w:szCs w:val="28"/>
          <w:lang w:val="en-US"/>
        </w:rPr>
        <w:t> </w:t>
      </w:r>
    </w:p>
    <w:p w14:paraId="401E1124"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sz w:val="28"/>
          <w:szCs w:val="28"/>
          <w:lang w:val="en-US"/>
        </w:rPr>
        <w:t> </w:t>
      </w:r>
      <w:r w:rsidRPr="00DF4B8D">
        <w:rPr>
          <w:rFonts w:ascii="Arial Narrow" w:eastAsia="Times New Roman" w:hAnsi="Arial Narrow" w:cs="Segoe UI"/>
          <w:sz w:val="28"/>
          <w:szCs w:val="28"/>
          <w:lang w:val="en-US"/>
        </w:rPr>
        <w:br/>
      </w:r>
      <w:r w:rsidRPr="00DF4B8D">
        <w:rPr>
          <w:rFonts w:ascii="Arial Narrow" w:eastAsia="Times New Roman" w:hAnsi="Arial Narrow" w:cs="Segoe UI"/>
          <w:b/>
          <w:bCs/>
          <w:smallCaps/>
          <w:sz w:val="28"/>
          <w:szCs w:val="28"/>
          <w:u w:val="single"/>
          <w:lang w:val="en-US"/>
        </w:rPr>
        <w:t>2. Innovation – we respond to industry trends to meet the needs of competitive industries (facilities/labs).</w:t>
      </w:r>
      <w:r w:rsidRPr="00DF4B8D">
        <w:rPr>
          <w:rFonts w:ascii="Arial Narrow" w:eastAsia="Times New Roman" w:hAnsi="Arial Narrow" w:cs="Segoe UI"/>
          <w:sz w:val="28"/>
          <w:szCs w:val="28"/>
          <w:lang w:val="en-US"/>
        </w:rPr>
        <w:t> </w:t>
      </w:r>
    </w:p>
    <w:p w14:paraId="5C84615A"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sz w:val="28"/>
          <w:szCs w:val="28"/>
          <w:lang w:val="en-US"/>
        </w:rPr>
        <w:t> </w:t>
      </w:r>
      <w:r w:rsidRPr="00DF4B8D">
        <w:rPr>
          <w:rFonts w:ascii="Arial Narrow" w:eastAsia="Times New Roman" w:hAnsi="Arial Narrow" w:cs="Segoe UI"/>
          <w:sz w:val="28"/>
          <w:szCs w:val="28"/>
          <w:lang w:val="en-US"/>
        </w:rPr>
        <w:br/>
      </w:r>
      <w:r w:rsidRPr="00DF4B8D">
        <w:rPr>
          <w:rFonts w:ascii="Arial Narrow" w:eastAsia="Times New Roman" w:hAnsi="Arial Narrow" w:cs="Segoe UI"/>
          <w:b/>
          <w:bCs/>
          <w:smallCaps/>
          <w:sz w:val="28"/>
          <w:szCs w:val="28"/>
          <w:u w:val="single"/>
          <w:lang w:val="en-US"/>
        </w:rPr>
        <w:t>3. Excellence – we are committed to outstanding services, academic programs and teaching.</w:t>
      </w:r>
      <w:r w:rsidRPr="00DF4B8D">
        <w:rPr>
          <w:rFonts w:ascii="Arial Narrow" w:eastAsia="Times New Roman" w:hAnsi="Arial Narrow" w:cs="Segoe UI"/>
          <w:sz w:val="28"/>
          <w:szCs w:val="28"/>
          <w:lang w:val="en-US"/>
        </w:rPr>
        <w:t> </w:t>
      </w:r>
    </w:p>
    <w:p w14:paraId="5D97B148"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Calibri" w:eastAsia="Times New Roman" w:hAnsi="Calibri" w:cs="Calibri"/>
          <w:sz w:val="22"/>
          <w:szCs w:val="22"/>
          <w:lang w:val="en-US"/>
        </w:rPr>
        <w:t> </w:t>
      </w:r>
      <w:r w:rsidRPr="00DF4B8D">
        <w:rPr>
          <w:rFonts w:ascii="Calibri" w:eastAsia="Times New Roman" w:hAnsi="Calibri" w:cs="Calibri"/>
          <w:sz w:val="22"/>
          <w:szCs w:val="22"/>
          <w:lang w:val="en-US"/>
        </w:rPr>
        <w:br/>
      </w:r>
      <w:r w:rsidRPr="00DF4B8D">
        <w:rPr>
          <w:rFonts w:ascii="Arial Narrow" w:eastAsia="Times New Roman" w:hAnsi="Arial Narrow" w:cs="Segoe UI"/>
          <w:b/>
          <w:bCs/>
          <w:smallCaps/>
          <w:sz w:val="40"/>
          <w:szCs w:val="40"/>
          <w:lang w:val="en-US"/>
        </w:rPr>
        <w:t>Beginning in the Welcome Centre</w:t>
      </w:r>
      <w:r w:rsidRPr="00DF4B8D">
        <w:rPr>
          <w:rFonts w:ascii="Arial Narrow" w:eastAsia="Times New Roman" w:hAnsi="Arial Narrow" w:cs="Segoe UI"/>
          <w:sz w:val="40"/>
          <w:szCs w:val="40"/>
          <w:lang w:val="en-US"/>
        </w:rPr>
        <w:t> </w:t>
      </w:r>
    </w:p>
    <w:p w14:paraId="1F78ED1A"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t>Introduction</w:t>
      </w:r>
      <w:r w:rsidRPr="00DF4B8D">
        <w:rPr>
          <w:rFonts w:ascii="Arial Narrow" w:eastAsia="Times New Roman" w:hAnsi="Arial Narrow" w:cs="Segoe UI"/>
          <w:sz w:val="28"/>
          <w:szCs w:val="28"/>
          <w:lang w:val="en-US"/>
        </w:rPr>
        <w:t> </w:t>
      </w:r>
    </w:p>
    <w:p w14:paraId="7D2CBF08" w14:textId="77777777" w:rsidR="00DF4B8D" w:rsidRPr="00DF4B8D" w:rsidRDefault="00DF4B8D" w:rsidP="00DF4B8D">
      <w:pPr>
        <w:numPr>
          <w:ilvl w:val="0"/>
          <w:numId w:val="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Introduce yourself with your name and what program you are in.  </w:t>
      </w:r>
    </w:p>
    <w:p w14:paraId="38A985C6" w14:textId="77777777" w:rsidR="00DF4B8D" w:rsidRPr="00DF4B8D" w:rsidRDefault="00DF4B8D" w:rsidP="00DF4B8D">
      <w:pPr>
        <w:numPr>
          <w:ilvl w:val="0"/>
          <w:numId w:val="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Tell your group that you are taking them on a general campus tour that will take approximately 1 ½ hours (Residence will take an additional 20 mins).  </w:t>
      </w:r>
    </w:p>
    <w:p w14:paraId="5A7DDE1C" w14:textId="77777777" w:rsidR="00DF4B8D" w:rsidRPr="00DF4B8D" w:rsidRDefault="00DF4B8D" w:rsidP="00DF4B8D">
      <w:pPr>
        <w:numPr>
          <w:ilvl w:val="0"/>
          <w:numId w:val="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Give a brief introduction about Humber (from above points). </w:t>
      </w:r>
    </w:p>
    <w:p w14:paraId="29BEC891"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Welcome Centre Overview</w:t>
      </w:r>
      <w:r w:rsidRPr="00DF4B8D">
        <w:rPr>
          <w:rFonts w:ascii="Arial Narrow" w:eastAsia="Times New Roman" w:hAnsi="Arial Narrow" w:cs="Segoe UI"/>
          <w:lang w:val="en-US"/>
        </w:rPr>
        <w:t> </w:t>
      </w:r>
    </w:p>
    <w:p w14:paraId="172127D6"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*NOTE: Humber students can use student services at any campus despite their academic program being housed at a specific location. </w:t>
      </w:r>
    </w:p>
    <w:p w14:paraId="6E020951" w14:textId="77777777" w:rsidR="00DF4B8D" w:rsidRPr="00DF4B8D" w:rsidRDefault="00DF4B8D" w:rsidP="00DF4B8D">
      <w:pPr>
        <w:numPr>
          <w:ilvl w:val="0"/>
          <w:numId w:val="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Welcome Centre opened August 2016. </w:t>
      </w:r>
    </w:p>
    <w:p w14:paraId="5F2C5AB1" w14:textId="77777777" w:rsidR="00DF4B8D" w:rsidRPr="00DF4B8D" w:rsidRDefault="00DF4B8D" w:rsidP="00DF4B8D">
      <w:pPr>
        <w:numPr>
          <w:ilvl w:val="0"/>
          <w:numId w:val="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Welcome Centre is a central hub for many of the services offered to students.  </w:t>
      </w:r>
    </w:p>
    <w:p w14:paraId="43A0124A" w14:textId="1F5347B0" w:rsidR="00DF4B8D" w:rsidRPr="00DF4B8D" w:rsidRDefault="00DF4B8D" w:rsidP="00DF4B8D">
      <w:pPr>
        <w:numPr>
          <w:ilvl w:val="0"/>
          <w:numId w:val="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color w:val="1D2129"/>
          <w:lang w:val="en-US"/>
        </w:rPr>
        <w:t>The building houses a variety of student services, including Registration, Financial Aid, Peer Tutoring, Student Accessibility, Counselling, the Health Centre, Student Life, the LGBTQ</w:t>
      </w:r>
      <w:r w:rsidR="00961585">
        <w:rPr>
          <w:rFonts w:ascii="Arial Narrow" w:eastAsia="Times New Roman" w:hAnsi="Arial Narrow" w:cs="Calibri"/>
          <w:color w:val="1D2129"/>
          <w:lang w:val="en-US"/>
        </w:rPr>
        <w:t>+</w:t>
      </w:r>
      <w:r w:rsidRPr="00DF4B8D">
        <w:rPr>
          <w:rFonts w:ascii="Arial Narrow" w:eastAsia="Times New Roman" w:hAnsi="Arial Narrow" w:cs="Calibri"/>
          <w:color w:val="1D2129"/>
          <w:lang w:val="en-US"/>
        </w:rPr>
        <w:t xml:space="preserve"> Resource Centre, and the Interpretive Centre (pick 3-4 services) </w:t>
      </w:r>
    </w:p>
    <w:p w14:paraId="6EEA807D" w14:textId="77777777" w:rsidR="00DF4B8D" w:rsidRPr="00DF4B8D" w:rsidRDefault="00DF4B8D" w:rsidP="00DF4B8D">
      <w:pPr>
        <w:numPr>
          <w:ilvl w:val="0"/>
          <w:numId w:val="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building has a green roof initiative (located on the third floor) that is promoting our commitment to environmental sustainability.  </w:t>
      </w:r>
    </w:p>
    <w:p w14:paraId="355032EC" w14:textId="504CEF95" w:rsidR="00DF4B8D" w:rsidRPr="00DF4B8D" w:rsidRDefault="00DF4B8D" w:rsidP="00DF4B8D">
      <w:pPr>
        <w:numPr>
          <w:ilvl w:val="0"/>
          <w:numId w:val="4"/>
        </w:numPr>
        <w:ind w:left="1080"/>
        <w:textAlignment w:val="baseline"/>
        <w:rPr>
          <w:rFonts w:ascii="Calibri" w:eastAsia="Times New Roman" w:hAnsi="Calibri" w:cs="Calibri"/>
          <w:sz w:val="22"/>
          <w:szCs w:val="22"/>
          <w:highlight w:val="yellow"/>
          <w:lang w:val="en-US"/>
        </w:rPr>
      </w:pPr>
      <w:r w:rsidRPr="00DF4B8D">
        <w:rPr>
          <w:rFonts w:ascii="Arial Narrow" w:eastAsia="Times New Roman" w:hAnsi="Arial Narrow" w:cs="Calibri"/>
          <w:highlight w:val="yellow"/>
          <w:lang w:val="en-US"/>
        </w:rPr>
        <w:t xml:space="preserve">Humber has been named one of Canada’s Greenest Employers </w:t>
      </w:r>
      <w:r w:rsidR="00A64575" w:rsidRPr="00A64575">
        <w:rPr>
          <w:rFonts w:ascii="Arial Narrow" w:eastAsia="Times New Roman" w:hAnsi="Arial Narrow" w:cs="Calibri"/>
          <w:highlight w:val="yellow"/>
          <w:lang w:val="en-US"/>
        </w:rPr>
        <w:t>5 years in a row since</w:t>
      </w:r>
      <w:r w:rsidRPr="00DF4B8D">
        <w:rPr>
          <w:rFonts w:ascii="Arial Narrow" w:eastAsia="Times New Roman" w:hAnsi="Arial Narrow" w:cs="Calibri"/>
          <w:highlight w:val="yellow"/>
          <w:lang w:val="en-US"/>
        </w:rPr>
        <w:t>. </w:t>
      </w:r>
    </w:p>
    <w:p w14:paraId="60BE56C8" w14:textId="77777777" w:rsidR="00DF4B8D" w:rsidRPr="00DF4B8D" w:rsidRDefault="00DF4B8D" w:rsidP="00DF4B8D">
      <w:pPr>
        <w:numPr>
          <w:ilvl w:val="0"/>
          <w:numId w:val="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An electric vehicle charging station </w:t>
      </w:r>
      <w:proofErr w:type="gramStart"/>
      <w:r w:rsidRPr="00DF4B8D">
        <w:rPr>
          <w:rFonts w:ascii="Arial Narrow" w:eastAsia="Times New Roman" w:hAnsi="Arial Narrow" w:cs="Calibri"/>
          <w:lang w:val="en-US"/>
        </w:rPr>
        <w:t>is located in</w:t>
      </w:r>
      <w:proofErr w:type="gramEnd"/>
      <w:r w:rsidRPr="00DF4B8D">
        <w:rPr>
          <w:rFonts w:ascii="Arial Narrow" w:eastAsia="Times New Roman" w:hAnsi="Arial Narrow" w:cs="Calibri"/>
          <w:lang w:val="en-US"/>
        </w:rPr>
        <w:t xml:space="preserve"> the parking lot for the Welcome Centre. Humber is planning to add more charging stations in the coming years.  </w:t>
      </w:r>
    </w:p>
    <w:p w14:paraId="011428B4"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Walk out and stop in front of the office</w:t>
      </w:r>
      <w:r w:rsidRPr="00DF4B8D">
        <w:rPr>
          <w:rFonts w:ascii="Arial Narrow" w:eastAsia="Times New Roman" w:hAnsi="Arial Narrow" w:cs="Segoe UI"/>
          <w:lang w:val="en-US"/>
        </w:rPr>
        <w:t> </w:t>
      </w:r>
    </w:p>
    <w:p w14:paraId="5A98CF38" w14:textId="77777777" w:rsidR="00A64575" w:rsidRDefault="00A64575" w:rsidP="00DF4B8D">
      <w:pPr>
        <w:textAlignment w:val="baseline"/>
        <w:rPr>
          <w:rFonts w:ascii="Arial Narrow" w:eastAsia="Times New Roman" w:hAnsi="Arial Narrow" w:cs="Segoe UI"/>
          <w:b/>
          <w:bCs/>
          <w:smallCaps/>
          <w:sz w:val="32"/>
          <w:szCs w:val="32"/>
          <w:lang w:val="en-US"/>
        </w:rPr>
      </w:pPr>
    </w:p>
    <w:p w14:paraId="0011641E" w14:textId="77777777" w:rsidR="00A64575" w:rsidRDefault="00A64575" w:rsidP="00DF4B8D">
      <w:pPr>
        <w:textAlignment w:val="baseline"/>
        <w:rPr>
          <w:rFonts w:ascii="Arial Narrow" w:eastAsia="Times New Roman" w:hAnsi="Arial Narrow" w:cs="Segoe UI"/>
          <w:b/>
          <w:bCs/>
          <w:smallCaps/>
          <w:sz w:val="32"/>
          <w:szCs w:val="32"/>
          <w:lang w:val="en-US"/>
        </w:rPr>
      </w:pPr>
    </w:p>
    <w:p w14:paraId="7CB25485" w14:textId="77777777" w:rsidR="00A64575" w:rsidRDefault="00A64575" w:rsidP="00DF4B8D">
      <w:pPr>
        <w:textAlignment w:val="baseline"/>
        <w:rPr>
          <w:rFonts w:ascii="Arial Narrow" w:eastAsia="Times New Roman" w:hAnsi="Arial Narrow" w:cs="Segoe UI"/>
          <w:b/>
          <w:bCs/>
          <w:smallCaps/>
          <w:sz w:val="32"/>
          <w:szCs w:val="32"/>
          <w:lang w:val="en-US"/>
        </w:rPr>
      </w:pPr>
    </w:p>
    <w:p w14:paraId="170877C2" w14:textId="77777777" w:rsidR="00A64575" w:rsidRDefault="00A64575" w:rsidP="00DF4B8D">
      <w:pPr>
        <w:textAlignment w:val="baseline"/>
        <w:rPr>
          <w:rFonts w:ascii="Arial Narrow" w:eastAsia="Times New Roman" w:hAnsi="Arial Narrow" w:cs="Segoe UI"/>
          <w:b/>
          <w:bCs/>
          <w:smallCaps/>
          <w:sz w:val="32"/>
          <w:szCs w:val="32"/>
          <w:lang w:val="en-US"/>
        </w:rPr>
      </w:pPr>
    </w:p>
    <w:p w14:paraId="4A338CCA" w14:textId="77777777" w:rsidR="00A64575" w:rsidRDefault="00A64575" w:rsidP="00DF4B8D">
      <w:pPr>
        <w:textAlignment w:val="baseline"/>
        <w:rPr>
          <w:rFonts w:ascii="Arial Narrow" w:eastAsia="Times New Roman" w:hAnsi="Arial Narrow" w:cs="Segoe UI"/>
          <w:b/>
          <w:bCs/>
          <w:smallCaps/>
          <w:sz w:val="32"/>
          <w:szCs w:val="32"/>
          <w:lang w:val="en-US"/>
        </w:rPr>
      </w:pPr>
    </w:p>
    <w:p w14:paraId="7D6A2008" w14:textId="3AE6FAE2"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lastRenderedPageBreak/>
        <w:t>Stop 1: Academic and Career Success Centre</w:t>
      </w:r>
      <w:r w:rsidRPr="00DF4B8D">
        <w:rPr>
          <w:rFonts w:ascii="Arial Narrow" w:eastAsia="Times New Roman" w:hAnsi="Arial Narrow" w:cs="Segoe UI"/>
          <w:sz w:val="32"/>
          <w:szCs w:val="32"/>
          <w:lang w:val="en-US"/>
        </w:rPr>
        <w:t> </w:t>
      </w:r>
    </w:p>
    <w:p w14:paraId="6B5BDE46"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Career Services</w:t>
      </w:r>
      <w:r w:rsidRPr="00DF4B8D">
        <w:rPr>
          <w:rFonts w:ascii="Arial Narrow" w:eastAsia="Times New Roman" w:hAnsi="Arial Narrow" w:cs="Segoe UI"/>
          <w:sz w:val="32"/>
          <w:szCs w:val="32"/>
          <w:lang w:val="en-US"/>
        </w:rPr>
        <w:t> </w:t>
      </w:r>
    </w:p>
    <w:p w14:paraId="3E6B031D"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Career Services provides the following services to Humber students: </w:t>
      </w:r>
    </w:p>
    <w:p w14:paraId="2A6347BA" w14:textId="77777777" w:rsidR="00DF4B8D" w:rsidRPr="00DF4B8D" w:rsidRDefault="00DF4B8D" w:rsidP="00DF4B8D">
      <w:pPr>
        <w:numPr>
          <w:ilvl w:val="0"/>
          <w:numId w:val="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Search for on and off-campus jobs through our online job portal – </w:t>
      </w:r>
      <w:r w:rsidRPr="00DF4B8D">
        <w:rPr>
          <w:rFonts w:ascii="Arial Narrow" w:eastAsia="Times New Roman" w:hAnsi="Arial Narrow" w:cs="Calibri"/>
          <w:color w:val="0070C0"/>
          <w:lang w:val="en-US"/>
        </w:rPr>
        <w:t>careers.humber.ca </w:t>
      </w:r>
    </w:p>
    <w:p w14:paraId="3DC37C64" w14:textId="77777777" w:rsidR="00DF4B8D" w:rsidRPr="00DF4B8D" w:rsidRDefault="00DF4B8D" w:rsidP="00DF4B8D">
      <w:pPr>
        <w:numPr>
          <w:ilvl w:val="0"/>
          <w:numId w:val="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Full-time students can apply for a Work Study permit online through </w:t>
      </w:r>
      <w:proofErr w:type="spellStart"/>
      <w:r w:rsidRPr="00DF4B8D">
        <w:rPr>
          <w:rFonts w:ascii="Arial Narrow" w:eastAsia="Times New Roman" w:hAnsi="Arial Narrow" w:cs="Calibri"/>
          <w:lang w:val="en-US"/>
        </w:rPr>
        <w:t>MyHumber</w:t>
      </w:r>
      <w:proofErr w:type="spellEnd"/>
      <w:r w:rsidRPr="00DF4B8D">
        <w:rPr>
          <w:rFonts w:ascii="Arial Narrow" w:eastAsia="Times New Roman" w:hAnsi="Arial Narrow" w:cs="Calibri"/>
          <w:lang w:val="en-US"/>
        </w:rPr>
        <w:t>, which allows them to work on campus up to 24 hours per week during the school year and 40 hours per week during the summer. </w:t>
      </w:r>
    </w:p>
    <w:p w14:paraId="0F87EFA8" w14:textId="77777777" w:rsidR="00DF4B8D" w:rsidRPr="00DF4B8D" w:rsidRDefault="00DF4B8D" w:rsidP="00DF4B8D">
      <w:pPr>
        <w:numPr>
          <w:ilvl w:val="0"/>
          <w:numId w:val="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can walk-in or make an appointment for staff to help them customize their resumes, cover letters and LinkedIn profiles for free. </w:t>
      </w:r>
    </w:p>
    <w:p w14:paraId="6D01C603" w14:textId="77777777" w:rsidR="00DF4B8D" w:rsidRPr="00DF4B8D" w:rsidRDefault="00DF4B8D" w:rsidP="00DF4B8D">
      <w:pPr>
        <w:numPr>
          <w:ilvl w:val="0"/>
          <w:numId w:val="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can make an appointment with Career Advisors to conduct mock interviews and provide tips on how to be successful in an interview. </w:t>
      </w:r>
    </w:p>
    <w:p w14:paraId="781653F4" w14:textId="36ACEF4F" w:rsidR="00DF4B8D" w:rsidRPr="00A64575" w:rsidRDefault="00DF4B8D" w:rsidP="00DF4B8D">
      <w:pPr>
        <w:numPr>
          <w:ilvl w:val="0"/>
          <w:numId w:val="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Career Services staff host networking and career events for students to gain industry knowledge and build a list of contacts. </w:t>
      </w:r>
    </w:p>
    <w:p w14:paraId="23657FF2" w14:textId="6F83EFAC" w:rsidR="00A64575" w:rsidRPr="00DF4B8D" w:rsidRDefault="00A64575" w:rsidP="00DF4B8D">
      <w:pPr>
        <w:numPr>
          <w:ilvl w:val="0"/>
          <w:numId w:val="5"/>
        </w:numPr>
        <w:ind w:left="1080"/>
        <w:textAlignment w:val="baseline"/>
        <w:rPr>
          <w:rFonts w:ascii="Calibri" w:eastAsia="Times New Roman" w:hAnsi="Calibri" w:cs="Calibri"/>
          <w:sz w:val="22"/>
          <w:szCs w:val="22"/>
          <w:lang w:val="en-US"/>
        </w:rPr>
      </w:pPr>
      <w:r>
        <w:rPr>
          <w:rFonts w:ascii="Arial Narrow" w:eastAsia="Times New Roman" w:hAnsi="Arial Narrow" w:cs="Calibri"/>
          <w:lang w:val="en-US"/>
        </w:rPr>
        <w:t xml:space="preserve">Services are available up to two years after graduation. </w:t>
      </w:r>
    </w:p>
    <w:p w14:paraId="0B9FA304"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PEER ASSISTED LEARNING SUPPORT (PALS)</w:t>
      </w:r>
      <w:r w:rsidRPr="00DF4B8D">
        <w:rPr>
          <w:rFonts w:ascii="Arial Narrow" w:eastAsia="Times New Roman" w:hAnsi="Arial Narrow" w:cs="Segoe UI"/>
          <w:lang w:val="en-US"/>
        </w:rPr>
        <w:t> </w:t>
      </w:r>
    </w:p>
    <w:p w14:paraId="063D8F2C" w14:textId="77777777" w:rsidR="00DF4B8D" w:rsidRPr="00DF4B8D" w:rsidRDefault="00DF4B8D" w:rsidP="00DF4B8D">
      <w:pPr>
        <w:numPr>
          <w:ilvl w:val="0"/>
          <w:numId w:val="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Provides individual on-campus tutoring for students that are having difficulties with or wanting to improve in a specific course (note: students must be registered in that course to receive tutoring). </w:t>
      </w:r>
    </w:p>
    <w:p w14:paraId="02AA3FBD" w14:textId="77777777" w:rsidR="00DF4B8D" w:rsidRPr="00DF4B8D" w:rsidRDefault="00DF4B8D" w:rsidP="00DF4B8D">
      <w:pPr>
        <w:numPr>
          <w:ilvl w:val="0"/>
          <w:numId w:val="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Sessions are facilitated by students who have achieved an 80% average or above in the course; each tutor has a “portfolio” outlining all the courses they are able to tutor, so it is possible for a student to be tutored in more than one class by the same tutor, depending on that tutor’s portfolio </w:t>
      </w:r>
    </w:p>
    <w:p w14:paraId="585BE457" w14:textId="77777777" w:rsidR="00DF4B8D" w:rsidRPr="00DF4B8D" w:rsidRDefault="00DF4B8D" w:rsidP="00DF4B8D">
      <w:pPr>
        <w:numPr>
          <w:ilvl w:val="0"/>
          <w:numId w:val="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Peer tutoring is free; maximum of three (3) hours per week; there is no limit to the number of weeks a student can work with a tutor </w:t>
      </w:r>
    </w:p>
    <w:p w14:paraId="5853BDAA" w14:textId="77777777" w:rsidR="00DF4B8D" w:rsidRPr="00DF4B8D" w:rsidRDefault="00DF4B8D" w:rsidP="00DF4B8D">
      <w:pPr>
        <w:numPr>
          <w:ilvl w:val="0"/>
          <w:numId w:val="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can also learn study tips through a variety of events and learning skills workshops that focus on helping students master study skills, time management and presentation skills. </w:t>
      </w:r>
    </w:p>
    <w:p w14:paraId="1FA00E5B"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w:t>
      </w:r>
      <w:r w:rsidRPr="00DF4B8D">
        <w:rPr>
          <w:rFonts w:ascii="Arial Narrow" w:eastAsia="Times New Roman" w:hAnsi="Arial Narrow" w:cs="Segoe UI"/>
          <w:lang w:val="en-US"/>
        </w:rPr>
        <w:t> </w:t>
      </w:r>
    </w:p>
    <w:p w14:paraId="5A538C9A" w14:textId="77777777" w:rsidR="00DF4B8D" w:rsidRPr="00DF4B8D" w:rsidRDefault="00DF4B8D" w:rsidP="00DF4B8D">
      <w:pPr>
        <w:numPr>
          <w:ilvl w:val="0"/>
          <w:numId w:val="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Peer Tutoring: </w:t>
      </w:r>
      <w:hyperlink r:id="rId7" w:tgtFrame="_blank" w:history="1">
        <w:r w:rsidRPr="00DF4B8D">
          <w:rPr>
            <w:rFonts w:ascii="Arial Narrow" w:eastAsia="Times New Roman" w:hAnsi="Arial Narrow" w:cs="Calibri"/>
            <w:color w:val="0000FF"/>
            <w:u w:val="single"/>
            <w:lang w:val="en-US"/>
          </w:rPr>
          <w:t>www.humber.ca/learningresources/</w:t>
        </w:r>
      </w:hyperlink>
      <w:r w:rsidRPr="00DF4B8D">
        <w:rPr>
          <w:rFonts w:ascii="Calibri" w:eastAsia="Times New Roman" w:hAnsi="Calibri" w:cs="Calibri"/>
          <w:sz w:val="22"/>
          <w:szCs w:val="22"/>
          <w:lang w:val="en-US"/>
        </w:rPr>
        <w:t> </w:t>
      </w:r>
    </w:p>
    <w:p w14:paraId="5245DE17"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Walk to Office of the Registrar.</w:t>
      </w:r>
      <w:r w:rsidRPr="00DF4B8D">
        <w:rPr>
          <w:rFonts w:ascii="Arial Narrow" w:eastAsia="Times New Roman" w:hAnsi="Arial Narrow" w:cs="Segoe UI"/>
          <w:lang w:val="en-US"/>
        </w:rPr>
        <w:t> </w:t>
      </w:r>
    </w:p>
    <w:p w14:paraId="5D65F2A5"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Stop 2: the Office of the Registrar</w:t>
      </w:r>
      <w:r w:rsidRPr="00DF4B8D">
        <w:rPr>
          <w:rFonts w:ascii="Arial Narrow" w:eastAsia="Times New Roman" w:hAnsi="Arial Narrow" w:cs="Segoe UI"/>
          <w:sz w:val="32"/>
          <w:szCs w:val="32"/>
          <w:lang w:val="en-US"/>
        </w:rPr>
        <w:t> </w:t>
      </w:r>
    </w:p>
    <w:p w14:paraId="2B1A7910" w14:textId="77777777" w:rsidR="00DF4B8D" w:rsidRPr="00DF4B8D" w:rsidRDefault="00DF4B8D" w:rsidP="00DF4B8D">
      <w:pPr>
        <w:numPr>
          <w:ilvl w:val="0"/>
          <w:numId w:val="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Office of the Register is home to Customer Service, Admissions, Records and Financial Aid </w:t>
      </w:r>
    </w:p>
    <w:p w14:paraId="31A31B7A" w14:textId="77777777" w:rsidR="00DF4B8D" w:rsidRPr="00DF4B8D" w:rsidRDefault="00DF4B8D" w:rsidP="00DF4B8D">
      <w:pPr>
        <w:numPr>
          <w:ilvl w:val="0"/>
          <w:numId w:val="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can come to the Office of the Registrar for a variety of services including: </w:t>
      </w:r>
    </w:p>
    <w:p w14:paraId="5961E7CB" w14:textId="77777777" w:rsidR="00DF4B8D" w:rsidRPr="00DF4B8D" w:rsidRDefault="00DF4B8D" w:rsidP="00DF4B8D">
      <w:pPr>
        <w:numPr>
          <w:ilvl w:val="0"/>
          <w:numId w:val="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Application </w:t>
      </w:r>
      <w:proofErr w:type="gramStart"/>
      <w:r w:rsidRPr="00DF4B8D">
        <w:rPr>
          <w:rFonts w:ascii="Arial Narrow" w:eastAsia="Times New Roman" w:hAnsi="Arial Narrow" w:cs="Calibri"/>
          <w:lang w:val="en-US"/>
        </w:rPr>
        <w:t>enquiries;</w:t>
      </w:r>
      <w:proofErr w:type="gramEnd"/>
      <w:r w:rsidRPr="00DF4B8D">
        <w:rPr>
          <w:rFonts w:ascii="Arial Narrow" w:eastAsia="Times New Roman" w:hAnsi="Arial Narrow" w:cs="Calibri"/>
          <w:lang w:val="en-US"/>
        </w:rPr>
        <w:t> </w:t>
      </w:r>
    </w:p>
    <w:p w14:paraId="1C0633BC" w14:textId="77777777" w:rsidR="00DF4B8D" w:rsidRPr="00DF4B8D" w:rsidRDefault="00DF4B8D" w:rsidP="00DF4B8D">
      <w:pPr>
        <w:numPr>
          <w:ilvl w:val="0"/>
          <w:numId w:val="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Speak to Financial Aid; and </w:t>
      </w:r>
    </w:p>
    <w:p w14:paraId="34FB76BC" w14:textId="77777777" w:rsidR="00DF4B8D" w:rsidRPr="00DF4B8D" w:rsidRDefault="00DF4B8D" w:rsidP="00DF4B8D">
      <w:pPr>
        <w:numPr>
          <w:ilvl w:val="0"/>
          <w:numId w:val="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Fees and deadline enquiries. </w:t>
      </w:r>
    </w:p>
    <w:p w14:paraId="5668870C" w14:textId="7162156E" w:rsidR="00DF4B8D" w:rsidRPr="00DF4B8D" w:rsidRDefault="00DF4B8D" w:rsidP="00DF4B8D">
      <w:pPr>
        <w:numPr>
          <w:ilvl w:val="0"/>
          <w:numId w:val="1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We encourage students to access these services through </w:t>
      </w:r>
      <w:proofErr w:type="spellStart"/>
      <w:proofErr w:type="gramStart"/>
      <w:r w:rsidRPr="00DF4B8D">
        <w:rPr>
          <w:rFonts w:ascii="Arial Narrow" w:eastAsia="Times New Roman" w:hAnsi="Arial Narrow" w:cs="Calibri"/>
          <w:lang w:val="en-US"/>
        </w:rPr>
        <w:t>MyHumber</w:t>
      </w:r>
      <w:proofErr w:type="spellEnd"/>
      <w:r w:rsidRPr="00DF4B8D">
        <w:rPr>
          <w:rFonts w:ascii="Arial Narrow" w:eastAsia="Times New Roman" w:hAnsi="Arial Narrow" w:cs="Calibri"/>
          <w:lang w:val="en-US"/>
        </w:rPr>
        <w:t>;</w:t>
      </w:r>
      <w:proofErr w:type="gramEnd"/>
      <w:r w:rsidRPr="00DF4B8D">
        <w:rPr>
          <w:rFonts w:ascii="Arial Narrow" w:eastAsia="Times New Roman" w:hAnsi="Arial Narrow" w:cs="Calibri"/>
          <w:lang w:val="en-US"/>
        </w:rPr>
        <w:t xml:space="preserve"> using </w:t>
      </w:r>
      <w:proofErr w:type="spellStart"/>
      <w:r w:rsidRPr="00DF4B8D">
        <w:rPr>
          <w:rFonts w:ascii="Arial Narrow" w:eastAsia="Times New Roman" w:hAnsi="Arial Narrow" w:cs="Calibri"/>
          <w:lang w:val="en-US"/>
        </w:rPr>
        <w:t>MyHumber</w:t>
      </w:r>
      <w:proofErr w:type="spellEnd"/>
      <w:r w:rsidRPr="00DF4B8D">
        <w:rPr>
          <w:rFonts w:ascii="Arial Narrow" w:eastAsia="Times New Roman" w:hAnsi="Arial Narrow" w:cs="Calibri"/>
          <w:lang w:val="en-US"/>
        </w:rPr>
        <w:t xml:space="preserve"> students can also: </w:t>
      </w:r>
    </w:p>
    <w:p w14:paraId="0311A8A9" w14:textId="77777777" w:rsidR="00DF4B8D" w:rsidRPr="00DF4B8D" w:rsidRDefault="00DF4B8D" w:rsidP="00DF4B8D">
      <w:pPr>
        <w:numPr>
          <w:ilvl w:val="0"/>
          <w:numId w:val="1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Register for </w:t>
      </w:r>
      <w:proofErr w:type="gramStart"/>
      <w:r w:rsidRPr="00DF4B8D">
        <w:rPr>
          <w:rFonts w:ascii="Arial Narrow" w:eastAsia="Times New Roman" w:hAnsi="Arial Narrow" w:cs="Calibri"/>
          <w:lang w:val="en-US"/>
        </w:rPr>
        <w:t>courses;</w:t>
      </w:r>
      <w:proofErr w:type="gramEnd"/>
      <w:r w:rsidRPr="00DF4B8D">
        <w:rPr>
          <w:rFonts w:ascii="Arial Narrow" w:eastAsia="Times New Roman" w:hAnsi="Arial Narrow" w:cs="Calibri"/>
          <w:lang w:val="en-US"/>
        </w:rPr>
        <w:t> </w:t>
      </w:r>
    </w:p>
    <w:p w14:paraId="578011F1" w14:textId="77777777" w:rsidR="00DF4B8D" w:rsidRPr="00DF4B8D" w:rsidRDefault="00DF4B8D" w:rsidP="00DF4B8D">
      <w:pPr>
        <w:numPr>
          <w:ilvl w:val="0"/>
          <w:numId w:val="1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Request an official </w:t>
      </w:r>
      <w:proofErr w:type="gramStart"/>
      <w:r w:rsidRPr="00DF4B8D">
        <w:rPr>
          <w:rFonts w:ascii="Arial Narrow" w:eastAsia="Times New Roman" w:hAnsi="Arial Narrow" w:cs="Calibri"/>
          <w:lang w:val="en-US"/>
        </w:rPr>
        <w:t>transcript;</w:t>
      </w:r>
      <w:proofErr w:type="gramEnd"/>
      <w:r w:rsidRPr="00DF4B8D">
        <w:rPr>
          <w:rFonts w:ascii="Arial Narrow" w:eastAsia="Times New Roman" w:hAnsi="Arial Narrow" w:cs="Calibri"/>
          <w:lang w:val="en-US"/>
        </w:rPr>
        <w:t> </w:t>
      </w:r>
    </w:p>
    <w:p w14:paraId="673D2D62" w14:textId="77777777" w:rsidR="00DF4B8D" w:rsidRPr="00DF4B8D" w:rsidRDefault="00DF4B8D" w:rsidP="00DF4B8D">
      <w:pPr>
        <w:numPr>
          <w:ilvl w:val="0"/>
          <w:numId w:val="1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Print </w:t>
      </w:r>
      <w:proofErr w:type="gramStart"/>
      <w:r w:rsidRPr="00DF4B8D">
        <w:rPr>
          <w:rFonts w:ascii="Arial Narrow" w:eastAsia="Times New Roman" w:hAnsi="Arial Narrow" w:cs="Calibri"/>
          <w:lang w:val="en-US"/>
        </w:rPr>
        <w:t>timetables;</w:t>
      </w:r>
      <w:proofErr w:type="gramEnd"/>
      <w:r w:rsidRPr="00DF4B8D">
        <w:rPr>
          <w:rFonts w:ascii="Arial Narrow" w:eastAsia="Times New Roman" w:hAnsi="Arial Narrow" w:cs="Calibri"/>
          <w:lang w:val="en-US"/>
        </w:rPr>
        <w:t> </w:t>
      </w:r>
    </w:p>
    <w:p w14:paraId="3102E97C" w14:textId="77777777" w:rsidR="00DF4B8D" w:rsidRPr="00DF4B8D" w:rsidRDefault="00DF4B8D" w:rsidP="00DF4B8D">
      <w:pPr>
        <w:numPr>
          <w:ilvl w:val="0"/>
          <w:numId w:val="1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Pay tuition (Visa, MasterCard, Debit</w:t>
      </w:r>
      <w:proofErr w:type="gramStart"/>
      <w:r w:rsidRPr="00DF4B8D">
        <w:rPr>
          <w:rFonts w:ascii="Arial Narrow" w:eastAsia="Times New Roman" w:hAnsi="Arial Narrow" w:cs="Calibri"/>
          <w:lang w:val="en-US"/>
        </w:rPr>
        <w:t>);</w:t>
      </w:r>
      <w:proofErr w:type="gramEnd"/>
      <w:r w:rsidRPr="00DF4B8D">
        <w:rPr>
          <w:rFonts w:ascii="Arial Narrow" w:eastAsia="Times New Roman" w:hAnsi="Arial Narrow" w:cs="Calibri"/>
          <w:lang w:val="en-US"/>
        </w:rPr>
        <w:t> </w:t>
      </w:r>
    </w:p>
    <w:p w14:paraId="57C40E91" w14:textId="77777777" w:rsidR="00DF4B8D" w:rsidRPr="00DF4B8D" w:rsidRDefault="00DF4B8D" w:rsidP="00DF4B8D">
      <w:pPr>
        <w:numPr>
          <w:ilvl w:val="0"/>
          <w:numId w:val="1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Upload picture for student I.D. </w:t>
      </w:r>
      <w:proofErr w:type="gramStart"/>
      <w:r w:rsidRPr="00DF4B8D">
        <w:rPr>
          <w:rFonts w:ascii="Arial Narrow" w:eastAsia="Times New Roman" w:hAnsi="Arial Narrow" w:cs="Calibri"/>
          <w:lang w:val="en-US"/>
        </w:rPr>
        <w:t>card;</w:t>
      </w:r>
      <w:proofErr w:type="gramEnd"/>
      <w:r w:rsidRPr="00DF4B8D">
        <w:rPr>
          <w:rFonts w:ascii="Arial Narrow" w:eastAsia="Times New Roman" w:hAnsi="Arial Narrow" w:cs="Calibri"/>
          <w:lang w:val="en-US"/>
        </w:rPr>
        <w:t> </w:t>
      </w:r>
    </w:p>
    <w:p w14:paraId="176FA652" w14:textId="77777777" w:rsidR="00DF4B8D" w:rsidRPr="00DF4B8D" w:rsidRDefault="00DF4B8D" w:rsidP="00DF4B8D">
      <w:pPr>
        <w:numPr>
          <w:ilvl w:val="0"/>
          <w:numId w:val="1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Purchase a parking </w:t>
      </w:r>
      <w:proofErr w:type="gramStart"/>
      <w:r w:rsidRPr="00DF4B8D">
        <w:rPr>
          <w:rFonts w:ascii="Arial Narrow" w:eastAsia="Times New Roman" w:hAnsi="Arial Narrow" w:cs="Calibri"/>
          <w:lang w:val="en-US"/>
        </w:rPr>
        <w:t>pass;</w:t>
      </w:r>
      <w:proofErr w:type="gramEnd"/>
      <w:r w:rsidRPr="00DF4B8D">
        <w:rPr>
          <w:rFonts w:ascii="Arial Narrow" w:eastAsia="Times New Roman" w:hAnsi="Arial Narrow" w:cs="Calibri"/>
          <w:lang w:val="en-US"/>
        </w:rPr>
        <w:t> </w:t>
      </w:r>
    </w:p>
    <w:p w14:paraId="314C62DE" w14:textId="77777777" w:rsidR="00DF4B8D" w:rsidRPr="00DF4B8D" w:rsidRDefault="00DF4B8D" w:rsidP="00DF4B8D">
      <w:pPr>
        <w:numPr>
          <w:ilvl w:val="0"/>
          <w:numId w:val="1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Print tax forms; and </w:t>
      </w:r>
    </w:p>
    <w:p w14:paraId="5A79B8A3" w14:textId="77777777" w:rsidR="00DF4B8D" w:rsidRPr="00DF4B8D" w:rsidRDefault="00DF4B8D" w:rsidP="00DF4B8D">
      <w:pPr>
        <w:numPr>
          <w:ilvl w:val="0"/>
          <w:numId w:val="1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Change mailing address. </w:t>
      </w:r>
    </w:p>
    <w:p w14:paraId="0AAD24D4"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Calibri" w:eastAsia="Times New Roman" w:hAnsi="Calibri" w:cs="Calibri"/>
          <w:sz w:val="22"/>
          <w:szCs w:val="22"/>
          <w:lang w:val="en-US"/>
        </w:rPr>
        <w:lastRenderedPageBreak/>
        <w:t> </w:t>
      </w:r>
      <w:r w:rsidRPr="00DF4B8D">
        <w:rPr>
          <w:rFonts w:ascii="Calibri" w:eastAsia="Times New Roman" w:hAnsi="Calibri" w:cs="Calibri"/>
          <w:sz w:val="22"/>
          <w:szCs w:val="22"/>
          <w:lang w:val="en-US"/>
        </w:rPr>
        <w:br/>
        <w:t> </w:t>
      </w:r>
    </w:p>
    <w:p w14:paraId="2F6A83CD" w14:textId="77777777" w:rsidR="00DF4B8D" w:rsidRPr="00DF4B8D" w:rsidRDefault="00DF4B8D" w:rsidP="00DF4B8D">
      <w:pPr>
        <w:numPr>
          <w:ilvl w:val="0"/>
          <w:numId w:val="1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When students visit this </w:t>
      </w:r>
      <w:proofErr w:type="gramStart"/>
      <w:r w:rsidRPr="00DF4B8D">
        <w:rPr>
          <w:rFonts w:ascii="Arial Narrow" w:eastAsia="Times New Roman" w:hAnsi="Arial Narrow" w:cs="Calibri"/>
          <w:lang w:val="en-US"/>
        </w:rPr>
        <w:t>office</w:t>
      </w:r>
      <w:proofErr w:type="gramEnd"/>
      <w:r w:rsidRPr="00DF4B8D">
        <w:rPr>
          <w:rFonts w:ascii="Arial Narrow" w:eastAsia="Times New Roman" w:hAnsi="Arial Narrow" w:cs="Calibri"/>
          <w:lang w:val="en-US"/>
        </w:rPr>
        <w:t xml:space="preserve"> they must get a ticket at the front desk and show student I.D. </w:t>
      </w:r>
    </w:p>
    <w:p w14:paraId="244F1E73" w14:textId="77777777" w:rsidR="00DF4B8D" w:rsidRPr="00DF4B8D" w:rsidRDefault="00DF4B8D" w:rsidP="00DF4B8D">
      <w:pPr>
        <w:numPr>
          <w:ilvl w:val="0"/>
          <w:numId w:val="1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In-person payments are not available – payments can be made online via </w:t>
      </w:r>
      <w:proofErr w:type="spellStart"/>
      <w:r w:rsidRPr="00DF4B8D">
        <w:rPr>
          <w:rFonts w:ascii="Arial Narrow" w:eastAsia="Times New Roman" w:hAnsi="Arial Narrow" w:cs="Calibri"/>
          <w:lang w:val="en-US"/>
        </w:rPr>
        <w:t>MyHumber</w:t>
      </w:r>
      <w:proofErr w:type="spellEnd"/>
      <w:r w:rsidRPr="00DF4B8D">
        <w:rPr>
          <w:rFonts w:ascii="Arial Narrow" w:eastAsia="Times New Roman" w:hAnsi="Arial Narrow" w:cs="Calibri"/>
          <w:lang w:val="en-US"/>
        </w:rPr>
        <w:t xml:space="preserve"> or a financial institution. </w:t>
      </w:r>
    </w:p>
    <w:p w14:paraId="364A128B" w14:textId="77777777" w:rsidR="00DF4B8D" w:rsidRPr="00DF4B8D" w:rsidRDefault="00DF4B8D" w:rsidP="00DF4B8D">
      <w:pPr>
        <w:numPr>
          <w:ilvl w:val="0"/>
          <w:numId w:val="1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Students can also call the contact </w:t>
      </w:r>
      <w:proofErr w:type="spellStart"/>
      <w:r w:rsidRPr="00DF4B8D">
        <w:rPr>
          <w:rFonts w:ascii="Arial Narrow" w:eastAsia="Times New Roman" w:hAnsi="Arial Narrow" w:cs="Calibri"/>
          <w:lang w:val="en-US"/>
        </w:rPr>
        <w:t>centre</w:t>
      </w:r>
      <w:proofErr w:type="spellEnd"/>
      <w:r w:rsidRPr="00DF4B8D">
        <w:rPr>
          <w:rFonts w:ascii="Arial Narrow" w:eastAsia="Times New Roman" w:hAnsi="Arial Narrow" w:cs="Calibri"/>
          <w:lang w:val="en-US"/>
        </w:rPr>
        <w:t xml:space="preserve"> to pay over the phone. </w:t>
      </w:r>
    </w:p>
    <w:p w14:paraId="52B61CC3"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Calibri" w:eastAsia="Times New Roman" w:hAnsi="Calibri" w:cs="Calibri"/>
          <w:color w:val="44546A"/>
          <w:sz w:val="22"/>
          <w:szCs w:val="22"/>
          <w:lang w:val="en-US"/>
        </w:rPr>
        <w:t>  </w:t>
      </w:r>
    </w:p>
    <w:p w14:paraId="2F7A3C82"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Walk up the stairs to the second floor, go through the door to the left and stop on the edge of the student space. </w:t>
      </w:r>
      <w:r w:rsidRPr="00DF4B8D">
        <w:rPr>
          <w:rFonts w:ascii="Arial Narrow" w:eastAsia="Times New Roman" w:hAnsi="Arial Narrow" w:cs="Segoe UI"/>
          <w:lang w:val="en-US"/>
        </w:rPr>
        <w:t> </w:t>
      </w:r>
    </w:p>
    <w:p w14:paraId="7F700EA1"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*NOTE: The Welcome Centre showcases a timeline of the history of Humber Lakeshore in stairwell.  </w:t>
      </w:r>
    </w:p>
    <w:p w14:paraId="6D5BE11B" w14:textId="77777777" w:rsidR="005455E1" w:rsidRDefault="005455E1" w:rsidP="00DF4B8D">
      <w:pPr>
        <w:textAlignment w:val="baseline"/>
        <w:rPr>
          <w:rFonts w:ascii="Arial Narrow" w:eastAsia="Times New Roman" w:hAnsi="Arial Narrow" w:cs="Segoe UI"/>
          <w:b/>
          <w:bCs/>
          <w:smallCaps/>
          <w:sz w:val="32"/>
          <w:szCs w:val="32"/>
          <w:lang w:val="en-US"/>
        </w:rPr>
      </w:pPr>
    </w:p>
    <w:p w14:paraId="08EE3AAA" w14:textId="5ADD0D80"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Stop 3: Student Life</w:t>
      </w:r>
      <w:r w:rsidRPr="00DF4B8D">
        <w:rPr>
          <w:rFonts w:ascii="Arial Narrow" w:eastAsia="Times New Roman" w:hAnsi="Arial Narrow" w:cs="Segoe UI"/>
          <w:sz w:val="32"/>
          <w:szCs w:val="32"/>
          <w:lang w:val="en-US"/>
        </w:rPr>
        <w:t> </w:t>
      </w:r>
    </w:p>
    <w:p w14:paraId="364D4F1F"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The Student Life office helps students transition into life at college: </w:t>
      </w:r>
    </w:p>
    <w:p w14:paraId="4EE1170D"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Orientation and First Year Experience (FYE)</w:t>
      </w:r>
      <w:r w:rsidRPr="00DF4B8D">
        <w:rPr>
          <w:rFonts w:ascii="Arial Narrow" w:eastAsia="Times New Roman" w:hAnsi="Arial Narrow" w:cs="Segoe UI"/>
          <w:lang w:val="en-US"/>
        </w:rPr>
        <w:t> </w:t>
      </w:r>
    </w:p>
    <w:p w14:paraId="2C3E2FCE" w14:textId="77777777" w:rsidR="00DF4B8D" w:rsidRPr="00DF4B8D" w:rsidRDefault="00DF4B8D" w:rsidP="00DF4B8D">
      <w:pPr>
        <w:numPr>
          <w:ilvl w:val="0"/>
          <w:numId w:val="1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These programs focus on engagement and involvement in the Humber community. </w:t>
      </w:r>
    </w:p>
    <w:p w14:paraId="68BCC2C2" w14:textId="77777777" w:rsidR="00DF4B8D" w:rsidRPr="00DF4B8D" w:rsidRDefault="00DF4B8D" w:rsidP="00DF4B8D">
      <w:pPr>
        <w:numPr>
          <w:ilvl w:val="0"/>
          <w:numId w:val="1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Orientation prepares new students for the transition to Humber by giving a comprehensive overview of what to expect from their program and how to get involved on campus. Research has shown that students who attend Orientation are more successful students. </w:t>
      </w:r>
    </w:p>
    <w:p w14:paraId="2C886CE9" w14:textId="77777777" w:rsidR="00DF4B8D" w:rsidRPr="00DF4B8D" w:rsidRDefault="00DF4B8D" w:rsidP="00DF4B8D">
      <w:pPr>
        <w:numPr>
          <w:ilvl w:val="0"/>
          <w:numId w:val="1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First Year Experience (FYE) Program is a peer mentoring program that matches first year students with upper-year students in the same program or from similar programs. This is a great way to make a connection with other students and learn about different events you can participate in around campus. </w:t>
      </w:r>
    </w:p>
    <w:p w14:paraId="08C6F7B8"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Leadership Programs</w:t>
      </w:r>
      <w:r w:rsidRPr="00DF4B8D">
        <w:rPr>
          <w:rFonts w:ascii="Arial Narrow" w:eastAsia="Times New Roman" w:hAnsi="Arial Narrow" w:cs="Segoe UI"/>
          <w:lang w:val="en-US"/>
        </w:rPr>
        <w:t> </w:t>
      </w:r>
    </w:p>
    <w:p w14:paraId="541A15D9" w14:textId="77777777" w:rsidR="00DF4B8D" w:rsidRPr="00DF4B8D" w:rsidRDefault="00DF4B8D" w:rsidP="00DF4B8D">
      <w:pPr>
        <w:numPr>
          <w:ilvl w:val="0"/>
          <w:numId w:val="1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Weekly workshops that focus on skill development such as public speaking, networking, </w:t>
      </w:r>
      <w:proofErr w:type="gramStart"/>
      <w:r w:rsidRPr="00DF4B8D">
        <w:rPr>
          <w:rFonts w:ascii="Arial Narrow" w:eastAsia="Times New Roman" w:hAnsi="Arial Narrow" w:cs="Calibri"/>
          <w:lang w:val="en-US"/>
        </w:rPr>
        <w:t>communication</w:t>
      </w:r>
      <w:proofErr w:type="gramEnd"/>
      <w:r w:rsidRPr="00DF4B8D">
        <w:rPr>
          <w:rFonts w:ascii="Arial Narrow" w:eastAsia="Times New Roman" w:hAnsi="Arial Narrow" w:cs="Calibri"/>
          <w:lang w:val="en-US"/>
        </w:rPr>
        <w:t xml:space="preserve"> and co-curricular experiences including volunteering, teambuilding, health and wellness. </w:t>
      </w:r>
    </w:p>
    <w:p w14:paraId="07C51508"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Office of Student Conduct</w:t>
      </w:r>
      <w:r w:rsidRPr="00DF4B8D">
        <w:rPr>
          <w:rFonts w:ascii="Arial Narrow" w:eastAsia="Times New Roman" w:hAnsi="Arial Narrow" w:cs="Segoe UI"/>
          <w:lang w:val="en-US"/>
        </w:rPr>
        <w:t> </w:t>
      </w:r>
    </w:p>
    <w:p w14:paraId="2EC4764D" w14:textId="77777777" w:rsidR="00DF4B8D" w:rsidRPr="00DF4B8D" w:rsidRDefault="00DF4B8D" w:rsidP="00DF4B8D">
      <w:pPr>
        <w:numPr>
          <w:ilvl w:val="0"/>
          <w:numId w:val="1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Assistance with conflict resolution and the Code of Student Conduct. </w:t>
      </w:r>
    </w:p>
    <w:p w14:paraId="41FB29C3"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Co-Curricular Record (CCR)</w:t>
      </w:r>
      <w:r w:rsidRPr="00DF4B8D">
        <w:rPr>
          <w:rFonts w:ascii="Arial Narrow" w:eastAsia="Times New Roman" w:hAnsi="Arial Narrow" w:cs="Segoe UI"/>
          <w:lang w:val="en-US"/>
        </w:rPr>
        <w:t> </w:t>
      </w:r>
    </w:p>
    <w:p w14:paraId="5B7DE3BF" w14:textId="77777777" w:rsidR="00DF4B8D" w:rsidRPr="00DF4B8D" w:rsidRDefault="00DF4B8D" w:rsidP="00DF4B8D">
      <w:pPr>
        <w:numPr>
          <w:ilvl w:val="0"/>
          <w:numId w:val="1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 program designed to help students find skill development opportunities at Humber College and the University of Guelph-Humber and have them recognized on an official record. </w:t>
      </w:r>
    </w:p>
    <w:p w14:paraId="0797024A" w14:textId="77777777" w:rsidR="00DF4B8D" w:rsidRPr="00DF4B8D" w:rsidRDefault="00DF4B8D" w:rsidP="00DF4B8D">
      <w:pPr>
        <w:numPr>
          <w:ilvl w:val="0"/>
          <w:numId w:val="1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Experiences range from: </w:t>
      </w:r>
    </w:p>
    <w:p w14:paraId="473F7393" w14:textId="77777777" w:rsidR="00DF4B8D" w:rsidRPr="00DF4B8D" w:rsidRDefault="00DF4B8D" w:rsidP="00DF4B8D">
      <w:pPr>
        <w:numPr>
          <w:ilvl w:val="0"/>
          <w:numId w:val="1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Paid </w:t>
      </w:r>
      <w:proofErr w:type="gramStart"/>
      <w:r w:rsidRPr="00DF4B8D">
        <w:rPr>
          <w:rFonts w:ascii="Arial Narrow" w:eastAsia="Times New Roman" w:hAnsi="Arial Narrow" w:cs="Calibri"/>
          <w:lang w:val="en-US"/>
        </w:rPr>
        <w:t>positions;</w:t>
      </w:r>
      <w:proofErr w:type="gramEnd"/>
      <w:r w:rsidRPr="00DF4B8D">
        <w:rPr>
          <w:rFonts w:ascii="Arial Narrow" w:eastAsia="Times New Roman" w:hAnsi="Arial Narrow" w:cs="Calibri"/>
          <w:lang w:val="en-US"/>
        </w:rPr>
        <w:t> </w:t>
      </w:r>
    </w:p>
    <w:p w14:paraId="6841AC10" w14:textId="77777777" w:rsidR="00DF4B8D" w:rsidRPr="00DF4B8D" w:rsidRDefault="00DF4B8D" w:rsidP="00DF4B8D">
      <w:pPr>
        <w:numPr>
          <w:ilvl w:val="0"/>
          <w:numId w:val="1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Volunteer </w:t>
      </w:r>
      <w:proofErr w:type="gramStart"/>
      <w:r w:rsidRPr="00DF4B8D">
        <w:rPr>
          <w:rFonts w:ascii="Arial Narrow" w:eastAsia="Times New Roman" w:hAnsi="Arial Narrow" w:cs="Calibri"/>
          <w:lang w:val="en-US"/>
        </w:rPr>
        <w:t>opportunities;</w:t>
      </w:r>
      <w:proofErr w:type="gramEnd"/>
      <w:r w:rsidRPr="00DF4B8D">
        <w:rPr>
          <w:rFonts w:ascii="Arial Narrow" w:eastAsia="Times New Roman" w:hAnsi="Arial Narrow" w:cs="Calibri"/>
          <w:lang w:val="en-US"/>
        </w:rPr>
        <w:t> </w:t>
      </w:r>
    </w:p>
    <w:p w14:paraId="3A72BD9A" w14:textId="77777777" w:rsidR="00DF4B8D" w:rsidRPr="00DF4B8D" w:rsidRDefault="00DF4B8D" w:rsidP="00DF4B8D">
      <w:pPr>
        <w:numPr>
          <w:ilvl w:val="0"/>
          <w:numId w:val="18"/>
        </w:numPr>
        <w:ind w:left="1080"/>
        <w:textAlignment w:val="baseline"/>
        <w:rPr>
          <w:rFonts w:ascii="Calibri" w:eastAsia="Times New Roman" w:hAnsi="Calibri" w:cs="Calibri"/>
          <w:sz w:val="22"/>
          <w:szCs w:val="22"/>
          <w:lang w:val="en-US"/>
        </w:rPr>
      </w:pPr>
      <w:proofErr w:type="gramStart"/>
      <w:r w:rsidRPr="00DF4B8D">
        <w:rPr>
          <w:rFonts w:ascii="Arial Narrow" w:eastAsia="Times New Roman" w:hAnsi="Arial Narrow" w:cs="Calibri"/>
          <w:lang w:val="en-US"/>
        </w:rPr>
        <w:t>Workshops;</w:t>
      </w:r>
      <w:proofErr w:type="gramEnd"/>
      <w:r w:rsidRPr="00DF4B8D">
        <w:rPr>
          <w:rFonts w:ascii="Arial Narrow" w:eastAsia="Times New Roman" w:hAnsi="Arial Narrow" w:cs="Calibri"/>
          <w:lang w:val="en-US"/>
        </w:rPr>
        <w:t> </w:t>
      </w:r>
    </w:p>
    <w:p w14:paraId="5EE083FA" w14:textId="77777777" w:rsidR="00DF4B8D" w:rsidRPr="00DF4B8D" w:rsidRDefault="00DF4B8D" w:rsidP="00DF4B8D">
      <w:pPr>
        <w:numPr>
          <w:ilvl w:val="0"/>
          <w:numId w:val="18"/>
        </w:numPr>
        <w:ind w:left="1080"/>
        <w:textAlignment w:val="baseline"/>
        <w:rPr>
          <w:rFonts w:ascii="Calibri" w:eastAsia="Times New Roman" w:hAnsi="Calibri" w:cs="Calibri"/>
          <w:sz w:val="22"/>
          <w:szCs w:val="22"/>
          <w:lang w:val="en-US"/>
        </w:rPr>
      </w:pPr>
      <w:proofErr w:type="gramStart"/>
      <w:r w:rsidRPr="00DF4B8D">
        <w:rPr>
          <w:rFonts w:ascii="Arial Narrow" w:eastAsia="Times New Roman" w:hAnsi="Arial Narrow" w:cs="Calibri"/>
          <w:lang w:val="en-US"/>
        </w:rPr>
        <w:t>Conferences;</w:t>
      </w:r>
      <w:proofErr w:type="gramEnd"/>
      <w:r w:rsidRPr="00DF4B8D">
        <w:rPr>
          <w:rFonts w:ascii="Arial Narrow" w:eastAsia="Times New Roman" w:hAnsi="Arial Narrow" w:cs="Calibri"/>
          <w:lang w:val="en-US"/>
        </w:rPr>
        <w:t> </w:t>
      </w:r>
    </w:p>
    <w:p w14:paraId="6633EF26" w14:textId="77777777" w:rsidR="00DF4B8D" w:rsidRPr="00DF4B8D" w:rsidRDefault="00DF4B8D" w:rsidP="00DF4B8D">
      <w:pPr>
        <w:numPr>
          <w:ilvl w:val="0"/>
          <w:numId w:val="18"/>
        </w:numPr>
        <w:ind w:left="1080"/>
        <w:textAlignment w:val="baseline"/>
        <w:rPr>
          <w:rFonts w:ascii="Calibri" w:eastAsia="Times New Roman" w:hAnsi="Calibri" w:cs="Calibri"/>
          <w:sz w:val="22"/>
          <w:szCs w:val="22"/>
          <w:lang w:val="en-US"/>
        </w:rPr>
      </w:pPr>
      <w:proofErr w:type="gramStart"/>
      <w:r w:rsidRPr="00DF4B8D">
        <w:rPr>
          <w:rFonts w:ascii="Arial Narrow" w:eastAsia="Times New Roman" w:hAnsi="Arial Narrow" w:cs="Calibri"/>
          <w:lang w:val="en-US"/>
        </w:rPr>
        <w:t>Athletics;</w:t>
      </w:r>
      <w:proofErr w:type="gramEnd"/>
      <w:r w:rsidRPr="00DF4B8D">
        <w:rPr>
          <w:rFonts w:ascii="Arial Narrow" w:eastAsia="Times New Roman" w:hAnsi="Arial Narrow" w:cs="Calibri"/>
          <w:lang w:val="en-US"/>
        </w:rPr>
        <w:t> </w:t>
      </w:r>
    </w:p>
    <w:p w14:paraId="716A8322" w14:textId="77777777" w:rsidR="00DF4B8D" w:rsidRPr="00DF4B8D" w:rsidRDefault="00DF4B8D" w:rsidP="00DF4B8D">
      <w:pPr>
        <w:numPr>
          <w:ilvl w:val="0"/>
          <w:numId w:val="1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Etc. </w:t>
      </w:r>
    </w:p>
    <w:p w14:paraId="1E3592A2" w14:textId="77777777" w:rsidR="00DF4B8D" w:rsidRPr="00DF4B8D" w:rsidRDefault="00DF4B8D" w:rsidP="00DF4B8D">
      <w:pPr>
        <w:numPr>
          <w:ilvl w:val="0"/>
          <w:numId w:val="1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CCR will highlight the out-of-classroom skill development that students have engaged in during their academic career such as critical thinking and problem solving, communication, and leadership. </w:t>
      </w:r>
    </w:p>
    <w:p w14:paraId="08471E42"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w:t>
      </w:r>
      <w:r w:rsidRPr="00DF4B8D">
        <w:rPr>
          <w:rFonts w:ascii="Arial Narrow" w:eastAsia="Times New Roman" w:hAnsi="Arial Narrow" w:cs="Segoe UI"/>
          <w:lang w:val="en-US"/>
        </w:rPr>
        <w:t> </w:t>
      </w:r>
    </w:p>
    <w:p w14:paraId="2B606F71" w14:textId="77777777" w:rsidR="00DF4B8D" w:rsidRPr="00DF4B8D" w:rsidRDefault="00DF4B8D" w:rsidP="00DF4B8D">
      <w:pPr>
        <w:numPr>
          <w:ilvl w:val="0"/>
          <w:numId w:val="2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For the various services available to students, please visit </w:t>
      </w:r>
      <w:hyperlink r:id="rId8" w:tgtFrame="_blank" w:history="1">
        <w:r w:rsidRPr="00DF4B8D">
          <w:rPr>
            <w:rFonts w:ascii="Arial Narrow" w:eastAsia="Times New Roman" w:hAnsi="Arial Narrow" w:cs="Calibri"/>
            <w:color w:val="0000FF"/>
            <w:sz w:val="22"/>
            <w:szCs w:val="22"/>
            <w:u w:val="single"/>
            <w:lang w:val="en-US"/>
          </w:rPr>
          <w:t>www.wegotyou.humber.ca</w:t>
        </w:r>
      </w:hyperlink>
      <w:r w:rsidRPr="00DF4B8D">
        <w:rPr>
          <w:rFonts w:ascii="Arial Narrow" w:eastAsia="Times New Roman" w:hAnsi="Arial Narrow" w:cs="Calibri"/>
          <w:sz w:val="22"/>
          <w:szCs w:val="22"/>
          <w:lang w:val="en-US"/>
        </w:rPr>
        <w:t>. </w:t>
      </w:r>
    </w:p>
    <w:p w14:paraId="2DA014FF" w14:textId="77777777" w:rsidR="00DF4B8D" w:rsidRPr="00DF4B8D" w:rsidRDefault="00DF4B8D" w:rsidP="00DF4B8D">
      <w:pPr>
        <w:numPr>
          <w:ilvl w:val="0"/>
          <w:numId w:val="2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 Lifeline: </w:t>
      </w:r>
      <w:hyperlink r:id="rId9" w:tgtFrame="_blank" w:history="1">
        <w:r w:rsidRPr="00DF4B8D">
          <w:rPr>
            <w:rFonts w:ascii="Arial Narrow" w:eastAsia="Times New Roman" w:hAnsi="Arial Narrow" w:cs="Calibri"/>
            <w:color w:val="0000FF"/>
            <w:u w:val="single"/>
            <w:lang w:val="en-US"/>
          </w:rPr>
          <w:t>www.humberlife.com</w:t>
        </w:r>
      </w:hyperlink>
      <w:r w:rsidRPr="00DF4B8D">
        <w:rPr>
          <w:rFonts w:ascii="Arial Narrow" w:eastAsia="Times New Roman" w:hAnsi="Arial Narrow" w:cs="Calibri"/>
          <w:lang w:val="en-US"/>
        </w:rPr>
        <w:t>/lifeline. </w:t>
      </w:r>
    </w:p>
    <w:p w14:paraId="71525765" w14:textId="77777777" w:rsidR="00DF4B8D" w:rsidRPr="00DF4B8D" w:rsidRDefault="00DF4B8D" w:rsidP="00DF4B8D">
      <w:pPr>
        <w:numPr>
          <w:ilvl w:val="0"/>
          <w:numId w:val="2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Toll-free hotline for assistance with most issues: 1-877-418-1537. </w:t>
      </w:r>
    </w:p>
    <w:p w14:paraId="7EEFB8F2"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Walk down the hallway to stand just past Student Wellness and Accessibility Centre doors.</w:t>
      </w:r>
      <w:r w:rsidRPr="00DF4B8D">
        <w:rPr>
          <w:rFonts w:ascii="Arial Narrow" w:eastAsia="Times New Roman" w:hAnsi="Arial Narrow" w:cs="Segoe UI"/>
          <w:lang w:val="en-US"/>
        </w:rPr>
        <w:t> </w:t>
      </w:r>
    </w:p>
    <w:p w14:paraId="4D971479"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lastRenderedPageBreak/>
        <w:t>Stop 4: Student Wellness and Accessibility Centre</w:t>
      </w:r>
      <w:r w:rsidRPr="00DF4B8D">
        <w:rPr>
          <w:rFonts w:ascii="Arial Narrow" w:eastAsia="Times New Roman" w:hAnsi="Arial Narrow" w:cs="Segoe UI"/>
          <w:sz w:val="32"/>
          <w:szCs w:val="32"/>
          <w:lang w:val="en-US"/>
        </w:rPr>
        <w:t> </w:t>
      </w:r>
    </w:p>
    <w:p w14:paraId="37F949D6"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t>Counselling Services</w:t>
      </w:r>
      <w:r w:rsidRPr="00DF4B8D">
        <w:rPr>
          <w:rFonts w:ascii="Arial Narrow" w:eastAsia="Times New Roman" w:hAnsi="Arial Narrow" w:cs="Segoe UI"/>
          <w:sz w:val="28"/>
          <w:szCs w:val="28"/>
          <w:lang w:val="en-US"/>
        </w:rPr>
        <w:t> </w:t>
      </w:r>
    </w:p>
    <w:p w14:paraId="71927573" w14:textId="77777777" w:rsidR="00DF4B8D" w:rsidRPr="00DF4B8D" w:rsidRDefault="00DF4B8D" w:rsidP="00DF4B8D">
      <w:pPr>
        <w:numPr>
          <w:ilvl w:val="0"/>
          <w:numId w:val="2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Assists all registered students in working through and resolving personal or academic difficulties at school, home, in their relationships or personal life. </w:t>
      </w:r>
    </w:p>
    <w:p w14:paraId="1AB0AD66" w14:textId="77777777" w:rsidR="00DF4B8D" w:rsidRPr="00DF4B8D" w:rsidRDefault="00DF4B8D" w:rsidP="00DF4B8D">
      <w:pPr>
        <w:numPr>
          <w:ilvl w:val="0"/>
          <w:numId w:val="2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Counsellors help students work through their problems, reach their </w:t>
      </w:r>
      <w:proofErr w:type="gramStart"/>
      <w:r w:rsidRPr="00DF4B8D">
        <w:rPr>
          <w:rFonts w:ascii="Arial Narrow" w:eastAsia="Times New Roman" w:hAnsi="Arial Narrow" w:cs="Calibri"/>
          <w:lang w:val="en-US"/>
        </w:rPr>
        <w:t>goals</w:t>
      </w:r>
      <w:proofErr w:type="gramEnd"/>
      <w:r w:rsidRPr="00DF4B8D">
        <w:rPr>
          <w:rFonts w:ascii="Arial Narrow" w:eastAsia="Times New Roman" w:hAnsi="Arial Narrow" w:cs="Calibri"/>
          <w:lang w:val="en-US"/>
        </w:rPr>
        <w:t xml:space="preserve"> and assist them in functioning as effective learners. </w:t>
      </w:r>
    </w:p>
    <w:p w14:paraId="06F8D5D5" w14:textId="77777777" w:rsidR="00DF4B8D" w:rsidRPr="00DF4B8D" w:rsidRDefault="00DF4B8D" w:rsidP="00DF4B8D">
      <w:pPr>
        <w:numPr>
          <w:ilvl w:val="0"/>
          <w:numId w:val="2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Counselling support is free and confidential to all full-time students. </w:t>
      </w:r>
    </w:p>
    <w:p w14:paraId="13301390" w14:textId="77777777" w:rsidR="00DF4B8D" w:rsidRPr="00DF4B8D" w:rsidRDefault="00DF4B8D" w:rsidP="00DF4B8D">
      <w:pPr>
        <w:numPr>
          <w:ilvl w:val="0"/>
          <w:numId w:val="2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To book an appointment, students must contact Student Services. </w:t>
      </w:r>
    </w:p>
    <w:p w14:paraId="366B4438" w14:textId="77777777" w:rsidR="00DF4B8D" w:rsidRPr="00DF4B8D" w:rsidRDefault="00DF4B8D" w:rsidP="00DF4B8D">
      <w:pPr>
        <w:numPr>
          <w:ilvl w:val="0"/>
          <w:numId w:val="2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NOTE: North has 7 full-time counsellors and Lakeshore has 3. </w:t>
      </w:r>
    </w:p>
    <w:p w14:paraId="4C24E811"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t>Accessible Learning Services</w:t>
      </w:r>
      <w:r w:rsidRPr="00DF4B8D">
        <w:rPr>
          <w:rFonts w:ascii="Arial Narrow" w:eastAsia="Times New Roman" w:hAnsi="Arial Narrow" w:cs="Segoe UI"/>
          <w:sz w:val="28"/>
          <w:szCs w:val="28"/>
          <w:lang w:val="en-US"/>
        </w:rPr>
        <w:t> </w:t>
      </w:r>
    </w:p>
    <w:p w14:paraId="3EE7B835" w14:textId="77777777" w:rsidR="00DF4B8D" w:rsidRPr="00DF4B8D" w:rsidRDefault="00DF4B8D" w:rsidP="00DF4B8D">
      <w:pPr>
        <w:numPr>
          <w:ilvl w:val="0"/>
          <w:numId w:val="2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Facilitates equal access for students with disabilities by coordinating academic accommodations and services. </w:t>
      </w:r>
    </w:p>
    <w:p w14:paraId="5A928F89" w14:textId="77777777" w:rsidR="00DF4B8D" w:rsidRPr="00DF4B8D" w:rsidRDefault="00DF4B8D" w:rsidP="00DF4B8D">
      <w:pPr>
        <w:numPr>
          <w:ilvl w:val="0"/>
          <w:numId w:val="2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Works collaboratively with students and professors to ensure that the academic environment is accessible. </w:t>
      </w:r>
    </w:p>
    <w:p w14:paraId="43996325" w14:textId="77777777" w:rsidR="00DF4B8D" w:rsidRPr="00DF4B8D" w:rsidRDefault="00DF4B8D" w:rsidP="00DF4B8D">
      <w:pPr>
        <w:numPr>
          <w:ilvl w:val="0"/>
          <w:numId w:val="2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If a student knows they will need to use this service, they should register with Accessible Learning Services at least 3 weeks before the start of classes (***NOTE: They must be confirmed and have paid their fees for the semester). </w:t>
      </w:r>
    </w:p>
    <w:p w14:paraId="6E7D5D41"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w:t>
      </w:r>
      <w:r w:rsidRPr="00DF4B8D">
        <w:rPr>
          <w:rFonts w:ascii="Arial Narrow" w:eastAsia="Times New Roman" w:hAnsi="Arial Narrow" w:cs="Segoe UI"/>
          <w:lang w:val="en-US"/>
        </w:rPr>
        <w:t> </w:t>
      </w:r>
    </w:p>
    <w:p w14:paraId="5A6F6625" w14:textId="77777777" w:rsidR="00DF4B8D" w:rsidRPr="00DF4B8D" w:rsidRDefault="00DF4B8D" w:rsidP="00DF4B8D">
      <w:pPr>
        <w:numPr>
          <w:ilvl w:val="0"/>
          <w:numId w:val="2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For more information on these services and what documentation is required, visit </w:t>
      </w:r>
      <w:hyperlink r:id="rId10" w:tgtFrame="_blank" w:history="1">
        <w:r w:rsidRPr="00DF4B8D">
          <w:rPr>
            <w:rFonts w:ascii="Arial Narrow" w:eastAsia="Times New Roman" w:hAnsi="Arial Narrow" w:cs="Calibri"/>
            <w:color w:val="0000FF"/>
            <w:u w:val="single"/>
            <w:lang w:val="en-US"/>
          </w:rPr>
          <w:t>www.wegotyou.humber.ca</w:t>
        </w:r>
      </w:hyperlink>
      <w:r w:rsidRPr="00DF4B8D">
        <w:rPr>
          <w:rFonts w:ascii="Arial Narrow" w:eastAsia="Times New Roman" w:hAnsi="Arial Narrow" w:cs="Calibri"/>
          <w:lang w:val="en-US"/>
        </w:rPr>
        <w:t>. </w:t>
      </w:r>
    </w:p>
    <w:p w14:paraId="7EAE8A0E"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t>Health Services</w:t>
      </w:r>
      <w:r w:rsidRPr="00DF4B8D">
        <w:rPr>
          <w:rFonts w:ascii="Arial Narrow" w:eastAsia="Times New Roman" w:hAnsi="Arial Narrow" w:cs="Segoe UI"/>
          <w:sz w:val="28"/>
          <w:szCs w:val="28"/>
          <w:lang w:val="en-US"/>
        </w:rPr>
        <w:t> </w:t>
      </w:r>
    </w:p>
    <w:p w14:paraId="08F33B84" w14:textId="77777777" w:rsidR="00DF4B8D" w:rsidRPr="00DF4B8D" w:rsidRDefault="00DF4B8D" w:rsidP="00DF4B8D">
      <w:pPr>
        <w:numPr>
          <w:ilvl w:val="0"/>
          <w:numId w:val="2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Health services are confidential and available to all registered students. </w:t>
      </w:r>
    </w:p>
    <w:p w14:paraId="763EF750" w14:textId="77777777" w:rsidR="00DF4B8D" w:rsidRPr="00DF4B8D" w:rsidRDefault="00DF4B8D" w:rsidP="00DF4B8D">
      <w:pPr>
        <w:numPr>
          <w:ilvl w:val="0"/>
          <w:numId w:val="2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have same-day and walk-in availability for nurse appointments. </w:t>
      </w:r>
    </w:p>
    <w:p w14:paraId="68A2B963" w14:textId="77777777" w:rsidR="00DF4B8D" w:rsidRPr="00DF4B8D" w:rsidRDefault="00DF4B8D" w:rsidP="00DF4B8D">
      <w:pPr>
        <w:numPr>
          <w:ilvl w:val="0"/>
          <w:numId w:val="2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Doctor visits are by appointment only (available every other day at Lakeshore; appointments can be made in person or over the phone, first appointment must be made in person with a valid health card or proof of coverage). </w:t>
      </w:r>
    </w:p>
    <w:p w14:paraId="45AEF896" w14:textId="77777777" w:rsidR="00DF4B8D" w:rsidRPr="00DF4B8D" w:rsidRDefault="00DF4B8D" w:rsidP="00DF4B8D">
      <w:pPr>
        <w:numPr>
          <w:ilvl w:val="0"/>
          <w:numId w:val="2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can receive support in a variety of areas ranging from minor illnesses, nutrition education, and sexual health. </w:t>
      </w:r>
    </w:p>
    <w:p w14:paraId="6483625D" w14:textId="77777777" w:rsidR="00DF4B8D" w:rsidRPr="00DF4B8D" w:rsidRDefault="00DF4B8D" w:rsidP="00DF4B8D">
      <w:pPr>
        <w:numPr>
          <w:ilvl w:val="0"/>
          <w:numId w:val="2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NOTE: Not all vaccinations are covered by OHIP and student insurance. </w:t>
      </w:r>
    </w:p>
    <w:p w14:paraId="1F617BC1" w14:textId="77777777" w:rsidR="00DF4B8D" w:rsidRPr="00DF4B8D" w:rsidRDefault="00DF4B8D" w:rsidP="00DF4B8D">
      <w:pPr>
        <w:numPr>
          <w:ilvl w:val="0"/>
          <w:numId w:val="2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Services offered at the Health Centre: (pick three) </w:t>
      </w:r>
    </w:p>
    <w:p w14:paraId="79D55927" w14:textId="77777777" w:rsidR="00DF4B8D" w:rsidRPr="00DF4B8D" w:rsidRDefault="00DF4B8D" w:rsidP="00DF4B8D">
      <w:pPr>
        <w:numPr>
          <w:ilvl w:val="0"/>
          <w:numId w:val="2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By appointment: </w:t>
      </w:r>
    </w:p>
    <w:p w14:paraId="08CA164C" w14:textId="77777777" w:rsidR="00DF4B8D" w:rsidRPr="00DF4B8D" w:rsidRDefault="00DF4B8D" w:rsidP="00DF4B8D">
      <w:pPr>
        <w:numPr>
          <w:ilvl w:val="0"/>
          <w:numId w:val="2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Male and female physical </w:t>
      </w:r>
      <w:proofErr w:type="gramStart"/>
      <w:r w:rsidRPr="00DF4B8D">
        <w:rPr>
          <w:rFonts w:ascii="Arial Narrow" w:eastAsia="Times New Roman" w:hAnsi="Arial Narrow" w:cs="Calibri"/>
          <w:lang w:val="en-US"/>
        </w:rPr>
        <w:t>exams;</w:t>
      </w:r>
      <w:proofErr w:type="gramEnd"/>
      <w:r w:rsidRPr="00DF4B8D">
        <w:rPr>
          <w:rFonts w:ascii="Arial Narrow" w:eastAsia="Times New Roman" w:hAnsi="Arial Narrow" w:cs="Calibri"/>
          <w:lang w:val="en-US"/>
        </w:rPr>
        <w:t> </w:t>
      </w:r>
    </w:p>
    <w:p w14:paraId="4BC60F17" w14:textId="77777777" w:rsidR="00DF4B8D" w:rsidRPr="00DF4B8D" w:rsidRDefault="00DF4B8D" w:rsidP="00DF4B8D">
      <w:pPr>
        <w:numPr>
          <w:ilvl w:val="0"/>
          <w:numId w:val="2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Sexual health information and prescriptions </w:t>
      </w:r>
      <w:proofErr w:type="gramStart"/>
      <w:r w:rsidRPr="00DF4B8D">
        <w:rPr>
          <w:rFonts w:ascii="Arial Narrow" w:eastAsia="Times New Roman" w:hAnsi="Arial Narrow" w:cs="Calibri"/>
          <w:lang w:val="en-US"/>
        </w:rPr>
        <w:t>only;</w:t>
      </w:r>
      <w:proofErr w:type="gramEnd"/>
      <w:r w:rsidRPr="00DF4B8D">
        <w:rPr>
          <w:rFonts w:ascii="Arial Narrow" w:eastAsia="Times New Roman" w:hAnsi="Arial Narrow" w:cs="Calibri"/>
          <w:lang w:val="en-US"/>
        </w:rPr>
        <w:t> </w:t>
      </w:r>
    </w:p>
    <w:p w14:paraId="083DC904" w14:textId="77777777" w:rsidR="00DF4B8D" w:rsidRPr="00DF4B8D" w:rsidRDefault="00DF4B8D" w:rsidP="00DF4B8D">
      <w:pPr>
        <w:numPr>
          <w:ilvl w:val="0"/>
          <w:numId w:val="2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Various vaccines and allergy </w:t>
      </w:r>
      <w:proofErr w:type="gramStart"/>
      <w:r w:rsidRPr="00DF4B8D">
        <w:rPr>
          <w:rFonts w:ascii="Arial Narrow" w:eastAsia="Times New Roman" w:hAnsi="Arial Narrow" w:cs="Calibri"/>
          <w:lang w:val="en-US"/>
        </w:rPr>
        <w:t>shots;</w:t>
      </w:r>
      <w:proofErr w:type="gramEnd"/>
      <w:r w:rsidRPr="00DF4B8D">
        <w:rPr>
          <w:rFonts w:ascii="Arial Narrow" w:eastAsia="Times New Roman" w:hAnsi="Arial Narrow" w:cs="Calibri"/>
          <w:lang w:val="en-US"/>
        </w:rPr>
        <w:t> </w:t>
      </w:r>
    </w:p>
    <w:p w14:paraId="455541E5" w14:textId="77777777" w:rsidR="00DF4B8D" w:rsidRPr="00DF4B8D" w:rsidRDefault="00DF4B8D" w:rsidP="00DF4B8D">
      <w:pPr>
        <w:numPr>
          <w:ilvl w:val="0"/>
          <w:numId w:val="2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Blood </w:t>
      </w:r>
      <w:proofErr w:type="gramStart"/>
      <w:r w:rsidRPr="00DF4B8D">
        <w:rPr>
          <w:rFonts w:ascii="Arial Narrow" w:eastAsia="Times New Roman" w:hAnsi="Arial Narrow" w:cs="Calibri"/>
          <w:lang w:val="en-US"/>
        </w:rPr>
        <w:t>work;</w:t>
      </w:r>
      <w:proofErr w:type="gramEnd"/>
      <w:r w:rsidRPr="00DF4B8D">
        <w:rPr>
          <w:rFonts w:ascii="Arial Narrow" w:eastAsia="Times New Roman" w:hAnsi="Arial Narrow" w:cs="Calibri"/>
          <w:lang w:val="en-US"/>
        </w:rPr>
        <w:t> </w:t>
      </w:r>
    </w:p>
    <w:p w14:paraId="72CDC4CE" w14:textId="77777777" w:rsidR="00DF4B8D" w:rsidRPr="00DF4B8D" w:rsidRDefault="00DF4B8D" w:rsidP="00DF4B8D">
      <w:pPr>
        <w:numPr>
          <w:ilvl w:val="0"/>
          <w:numId w:val="2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Physiotherapy referrals; and </w:t>
      </w:r>
    </w:p>
    <w:p w14:paraId="5B041223" w14:textId="77777777" w:rsidR="00DF4B8D" w:rsidRPr="00DF4B8D" w:rsidRDefault="00DF4B8D" w:rsidP="00DF4B8D">
      <w:pPr>
        <w:numPr>
          <w:ilvl w:val="0"/>
          <w:numId w:val="2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Referrals to a specialist. </w:t>
      </w:r>
    </w:p>
    <w:p w14:paraId="4638B9EE" w14:textId="77777777" w:rsidR="00DF4B8D" w:rsidRPr="00DF4B8D" w:rsidRDefault="00DF4B8D" w:rsidP="00DF4B8D">
      <w:pPr>
        <w:numPr>
          <w:ilvl w:val="0"/>
          <w:numId w:val="2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Walk-in: </w:t>
      </w:r>
    </w:p>
    <w:p w14:paraId="0941CAE9" w14:textId="77777777" w:rsidR="00DF4B8D" w:rsidRPr="00DF4B8D" w:rsidRDefault="00DF4B8D" w:rsidP="00DF4B8D">
      <w:pPr>
        <w:numPr>
          <w:ilvl w:val="0"/>
          <w:numId w:val="2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General health info and </w:t>
      </w:r>
      <w:proofErr w:type="gramStart"/>
      <w:r w:rsidRPr="00DF4B8D">
        <w:rPr>
          <w:rFonts w:ascii="Arial Narrow" w:eastAsia="Times New Roman" w:hAnsi="Arial Narrow" w:cs="Calibri"/>
          <w:lang w:val="en-US"/>
        </w:rPr>
        <w:t>counselling;</w:t>
      </w:r>
      <w:proofErr w:type="gramEnd"/>
      <w:r w:rsidRPr="00DF4B8D">
        <w:rPr>
          <w:rFonts w:ascii="Arial Narrow" w:eastAsia="Times New Roman" w:hAnsi="Arial Narrow" w:cs="Calibri"/>
          <w:lang w:val="en-US"/>
        </w:rPr>
        <w:t> </w:t>
      </w:r>
    </w:p>
    <w:p w14:paraId="3C121241" w14:textId="77777777" w:rsidR="00DF4B8D" w:rsidRPr="00DF4B8D" w:rsidRDefault="00DF4B8D" w:rsidP="00DF4B8D">
      <w:pPr>
        <w:numPr>
          <w:ilvl w:val="0"/>
          <w:numId w:val="2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Smoking cessation; and </w:t>
      </w:r>
    </w:p>
    <w:p w14:paraId="1C5317A4" w14:textId="77777777" w:rsidR="00DF4B8D" w:rsidRPr="00DF4B8D" w:rsidRDefault="00DF4B8D" w:rsidP="00DF4B8D">
      <w:pPr>
        <w:numPr>
          <w:ilvl w:val="0"/>
          <w:numId w:val="2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Nutrition. </w:t>
      </w:r>
    </w:p>
    <w:p w14:paraId="0824F6FA" w14:textId="77777777" w:rsidR="005455E1" w:rsidRDefault="00DF4B8D" w:rsidP="00DF4B8D">
      <w:pPr>
        <w:textAlignment w:val="baseline"/>
        <w:rPr>
          <w:rFonts w:ascii="Arial Narrow" w:eastAsia="Times New Roman" w:hAnsi="Arial Narrow" w:cs="Segoe UI"/>
          <w:i/>
          <w:iCs/>
          <w:lang w:val="en-US"/>
        </w:rPr>
      </w:pPr>
      <w:r w:rsidRPr="00DF4B8D">
        <w:rPr>
          <w:rFonts w:ascii="Arial Narrow" w:eastAsia="Times New Roman" w:hAnsi="Arial Narrow" w:cs="Segoe UI"/>
          <w:i/>
          <w:iCs/>
          <w:lang w:val="en-US"/>
        </w:rPr>
        <w:t>Stay where you are and direct guests’ attention to LGBTQ+ Resource Centre down the hall</w:t>
      </w:r>
      <w:r w:rsidRPr="00DF4B8D">
        <w:rPr>
          <w:rFonts w:ascii="Arial Narrow" w:eastAsia="Times New Roman" w:hAnsi="Arial Narrow" w:cs="Segoe UI"/>
          <w:lang w:val="en-US"/>
        </w:rPr>
        <w:t> </w:t>
      </w:r>
      <w:r w:rsidRPr="00DF4B8D">
        <w:rPr>
          <w:rFonts w:ascii="Arial Narrow" w:eastAsia="Times New Roman" w:hAnsi="Arial Narrow" w:cs="Segoe UI"/>
          <w:lang w:val="en-US"/>
        </w:rPr>
        <w:br/>
        <w:t> </w:t>
      </w:r>
      <w:r w:rsidRPr="00DF4B8D">
        <w:rPr>
          <w:rFonts w:ascii="Arial Narrow" w:eastAsia="Times New Roman" w:hAnsi="Arial Narrow" w:cs="Segoe UI"/>
          <w:lang w:val="en-US"/>
        </w:rPr>
        <w:br/>
      </w:r>
    </w:p>
    <w:p w14:paraId="285B8FD5" w14:textId="77777777" w:rsidR="005455E1" w:rsidRDefault="005455E1" w:rsidP="00DF4B8D">
      <w:pPr>
        <w:textAlignment w:val="baseline"/>
        <w:rPr>
          <w:rFonts w:ascii="Arial Narrow" w:eastAsia="Times New Roman" w:hAnsi="Arial Narrow" w:cs="Segoe UI"/>
          <w:i/>
          <w:iCs/>
          <w:lang w:val="en-US"/>
        </w:rPr>
      </w:pPr>
    </w:p>
    <w:p w14:paraId="17FEDA2D" w14:textId="77777777" w:rsidR="005455E1" w:rsidRDefault="005455E1" w:rsidP="00DF4B8D">
      <w:pPr>
        <w:textAlignment w:val="baseline"/>
        <w:rPr>
          <w:rFonts w:ascii="Arial Narrow" w:eastAsia="Times New Roman" w:hAnsi="Arial Narrow" w:cs="Segoe UI"/>
          <w:i/>
          <w:iCs/>
          <w:lang w:val="en-US"/>
        </w:rPr>
      </w:pPr>
    </w:p>
    <w:p w14:paraId="3ABEA1C1" w14:textId="5BA9B12C"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lastRenderedPageBreak/>
        <w:t>LGBTQ+ Resource Centre</w:t>
      </w:r>
      <w:r w:rsidRPr="00DF4B8D">
        <w:rPr>
          <w:rFonts w:ascii="Arial Narrow" w:eastAsia="Times New Roman" w:hAnsi="Arial Narrow" w:cs="Segoe UI"/>
          <w:lang w:val="en-US"/>
        </w:rPr>
        <w:t> </w:t>
      </w:r>
    </w:p>
    <w:p w14:paraId="3E504547" w14:textId="77777777" w:rsidR="00DF4B8D" w:rsidRPr="00DF4B8D" w:rsidRDefault="00DF4B8D" w:rsidP="00DF4B8D">
      <w:pPr>
        <w:numPr>
          <w:ilvl w:val="0"/>
          <w:numId w:val="2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Drop-in space for LGBTQ+ students and allies at Humber College and a great way to connect with the community </w:t>
      </w:r>
    </w:p>
    <w:p w14:paraId="287E784E" w14:textId="77777777" w:rsidR="00DF4B8D" w:rsidRPr="00DF4B8D" w:rsidRDefault="00DF4B8D" w:rsidP="00DF4B8D">
      <w:pPr>
        <w:numPr>
          <w:ilvl w:val="0"/>
          <w:numId w:val="2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Offers QTALK, a weekly queer-facilitated discussion group for Humber’s LGBTQ+ communities and other events throughout the year </w:t>
      </w:r>
    </w:p>
    <w:p w14:paraId="16DA1511"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Stay where you are to talk about the 3</w:t>
      </w:r>
      <w:r w:rsidRPr="00DF4B8D">
        <w:rPr>
          <w:rFonts w:ascii="Arial Narrow" w:eastAsia="Times New Roman" w:hAnsi="Arial Narrow" w:cs="Segoe UI"/>
          <w:i/>
          <w:iCs/>
          <w:sz w:val="19"/>
          <w:szCs w:val="19"/>
          <w:vertAlign w:val="superscript"/>
          <w:lang w:val="en-US"/>
        </w:rPr>
        <w:t>rd</w:t>
      </w:r>
      <w:r w:rsidRPr="00DF4B8D">
        <w:rPr>
          <w:rFonts w:ascii="Arial Narrow" w:eastAsia="Times New Roman" w:hAnsi="Arial Narrow" w:cs="Segoe UI"/>
          <w:i/>
          <w:iCs/>
          <w:lang w:val="en-US"/>
        </w:rPr>
        <w:t> floor with Testing Services and Aboriginal Resource Centre.</w:t>
      </w:r>
      <w:r w:rsidRPr="00DF4B8D">
        <w:rPr>
          <w:rFonts w:ascii="Arial Narrow" w:eastAsia="Times New Roman" w:hAnsi="Arial Narrow" w:cs="Segoe UI"/>
          <w:lang w:val="en-US"/>
        </w:rPr>
        <w:t> </w:t>
      </w:r>
    </w:p>
    <w:p w14:paraId="4766E0A7"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Stop 4A: Testing Services </w:t>
      </w:r>
      <w:r w:rsidRPr="00DF4B8D">
        <w:rPr>
          <w:rFonts w:ascii="Arial Narrow" w:eastAsia="Times New Roman" w:hAnsi="Arial Narrow" w:cs="Segoe UI"/>
          <w:sz w:val="32"/>
          <w:szCs w:val="32"/>
          <w:lang w:val="en-US"/>
        </w:rPr>
        <w:t> </w:t>
      </w:r>
    </w:p>
    <w:p w14:paraId="50C53857" w14:textId="77777777" w:rsidR="00DF4B8D" w:rsidRPr="00DF4B8D" w:rsidRDefault="00DF4B8D" w:rsidP="00DF4B8D">
      <w:pPr>
        <w:numPr>
          <w:ilvl w:val="0"/>
          <w:numId w:val="3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may need to use the Testing Services office for the following: </w:t>
      </w:r>
    </w:p>
    <w:p w14:paraId="390F3AFF" w14:textId="77777777" w:rsidR="00DF4B8D" w:rsidRPr="00DF4B8D" w:rsidRDefault="00DF4B8D" w:rsidP="00DF4B8D">
      <w:pPr>
        <w:numPr>
          <w:ilvl w:val="0"/>
          <w:numId w:val="3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Makeup </w:t>
      </w:r>
      <w:proofErr w:type="gramStart"/>
      <w:r w:rsidRPr="00DF4B8D">
        <w:rPr>
          <w:rFonts w:ascii="Arial Narrow" w:eastAsia="Times New Roman" w:hAnsi="Arial Narrow" w:cs="Calibri"/>
          <w:lang w:val="en-US"/>
        </w:rPr>
        <w:t>tests;</w:t>
      </w:r>
      <w:proofErr w:type="gramEnd"/>
      <w:r w:rsidRPr="00DF4B8D">
        <w:rPr>
          <w:rFonts w:ascii="Arial Narrow" w:eastAsia="Times New Roman" w:hAnsi="Arial Narrow" w:cs="Calibri"/>
          <w:lang w:val="en-US"/>
        </w:rPr>
        <w:t> </w:t>
      </w:r>
    </w:p>
    <w:p w14:paraId="185716DD" w14:textId="313A7D1F" w:rsidR="00DF4B8D" w:rsidRPr="00DF4B8D" w:rsidRDefault="00DF4B8D" w:rsidP="00DF4B8D">
      <w:pPr>
        <w:numPr>
          <w:ilvl w:val="0"/>
          <w:numId w:val="3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with disabilities testing; </w:t>
      </w:r>
      <w:r w:rsidR="005455E1">
        <w:rPr>
          <w:rFonts w:ascii="Arial Narrow" w:eastAsia="Times New Roman" w:hAnsi="Arial Narrow" w:cs="Calibri"/>
          <w:lang w:val="en-US"/>
        </w:rPr>
        <w:t>and</w:t>
      </w:r>
    </w:p>
    <w:p w14:paraId="6014E809" w14:textId="32F327BB" w:rsidR="00DF4B8D" w:rsidRPr="00DF4B8D" w:rsidRDefault="00DF4B8D" w:rsidP="00DF4B8D">
      <w:pPr>
        <w:numPr>
          <w:ilvl w:val="0"/>
          <w:numId w:val="3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Admission testing</w:t>
      </w:r>
    </w:p>
    <w:p w14:paraId="0629A88F" w14:textId="77777777" w:rsidR="00DF4B8D" w:rsidRPr="00DF4B8D" w:rsidRDefault="00DF4B8D" w:rsidP="00DF4B8D">
      <w:pPr>
        <w:numPr>
          <w:ilvl w:val="0"/>
          <w:numId w:val="3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Admission testing is used in addition to your transcripts to determine your eligibility for a Humber program.  </w:t>
      </w:r>
    </w:p>
    <w:p w14:paraId="745B8035" w14:textId="77777777" w:rsidR="00DF4B8D" w:rsidRPr="00DF4B8D" w:rsidRDefault="00DF4B8D" w:rsidP="00C01524">
      <w:pPr>
        <w:numPr>
          <w:ilvl w:val="0"/>
          <w:numId w:val="3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NOTE: Check your </w:t>
      </w:r>
      <w:proofErr w:type="spellStart"/>
      <w:r w:rsidRPr="00DF4B8D">
        <w:rPr>
          <w:rFonts w:ascii="Arial Narrow" w:eastAsia="Times New Roman" w:hAnsi="Arial Narrow" w:cs="Calibri"/>
          <w:lang w:val="en-US"/>
        </w:rPr>
        <w:t>MyHumber</w:t>
      </w:r>
      <w:proofErr w:type="spellEnd"/>
      <w:r w:rsidRPr="00DF4B8D">
        <w:rPr>
          <w:rFonts w:ascii="Arial Narrow" w:eastAsia="Times New Roman" w:hAnsi="Arial Narrow" w:cs="Calibri"/>
          <w:lang w:val="en-US"/>
        </w:rPr>
        <w:t xml:space="preserve"> account to see if you are required to complete any of these tests. </w:t>
      </w:r>
    </w:p>
    <w:p w14:paraId="75526338"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w:t>
      </w:r>
      <w:r w:rsidRPr="00DF4B8D">
        <w:rPr>
          <w:rFonts w:ascii="Arial Narrow" w:eastAsia="Times New Roman" w:hAnsi="Arial Narrow" w:cs="Segoe UI"/>
          <w:lang w:val="en-US"/>
        </w:rPr>
        <w:t> </w:t>
      </w:r>
    </w:p>
    <w:p w14:paraId="74B53FD2" w14:textId="77777777" w:rsidR="00DF4B8D" w:rsidRPr="00DF4B8D" w:rsidRDefault="00DF4B8D" w:rsidP="00C01524">
      <w:pPr>
        <w:numPr>
          <w:ilvl w:val="0"/>
          <w:numId w:val="3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Refer to </w:t>
      </w:r>
      <w:hyperlink r:id="rId11" w:tgtFrame="_blank" w:history="1">
        <w:r w:rsidRPr="00DF4B8D">
          <w:rPr>
            <w:rFonts w:ascii="Arial Narrow" w:eastAsia="Times New Roman" w:hAnsi="Arial Narrow" w:cs="Calibri"/>
            <w:color w:val="0000FF"/>
            <w:u w:val="single"/>
            <w:lang w:val="en-US"/>
          </w:rPr>
          <w:t>www.humber.ca/student-life/testing-services/</w:t>
        </w:r>
      </w:hyperlink>
      <w:r w:rsidRPr="00DF4B8D">
        <w:rPr>
          <w:rFonts w:ascii="Arial Narrow" w:eastAsia="Times New Roman" w:hAnsi="Arial Narrow" w:cs="Calibri"/>
          <w:lang w:val="en-US"/>
        </w:rPr>
        <w:t>.  </w:t>
      </w:r>
    </w:p>
    <w:p w14:paraId="7B9EC412" w14:textId="5F361D9D"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 xml:space="preserve">Stop 4B: </w:t>
      </w:r>
      <w:r w:rsidR="00E704D4">
        <w:rPr>
          <w:rFonts w:ascii="Arial Narrow" w:eastAsia="Times New Roman" w:hAnsi="Arial Narrow" w:cs="Segoe UI"/>
          <w:b/>
          <w:bCs/>
          <w:smallCaps/>
          <w:sz w:val="32"/>
          <w:szCs w:val="32"/>
          <w:lang w:val="en-US"/>
        </w:rPr>
        <w:t>indigenous Education &amp; Engagement Centre</w:t>
      </w:r>
      <w:r w:rsidRPr="00DF4B8D">
        <w:rPr>
          <w:rFonts w:ascii="Arial Narrow" w:eastAsia="Times New Roman" w:hAnsi="Arial Narrow" w:cs="Segoe UI"/>
          <w:b/>
          <w:bCs/>
          <w:smallCaps/>
          <w:sz w:val="32"/>
          <w:szCs w:val="32"/>
          <w:lang w:val="en-US"/>
        </w:rPr>
        <w:t> </w:t>
      </w:r>
      <w:r w:rsidRPr="00DF4B8D">
        <w:rPr>
          <w:rFonts w:ascii="Arial Narrow" w:eastAsia="Times New Roman" w:hAnsi="Arial Narrow" w:cs="Segoe UI"/>
          <w:sz w:val="32"/>
          <w:szCs w:val="32"/>
          <w:lang w:val="en-US"/>
        </w:rPr>
        <w:t> </w:t>
      </w:r>
    </w:p>
    <w:p w14:paraId="14D4D390" w14:textId="77777777" w:rsidR="00DF4B8D" w:rsidRPr="00DF4B8D" w:rsidRDefault="00DF4B8D" w:rsidP="00C01524">
      <w:pPr>
        <w:numPr>
          <w:ilvl w:val="0"/>
          <w:numId w:val="3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Open to all students at Humber who have questions, are working on projects or would like to get involved through volunteering. </w:t>
      </w:r>
    </w:p>
    <w:p w14:paraId="43C4F9E1" w14:textId="77777777" w:rsidR="00DF4B8D" w:rsidRPr="00DF4B8D" w:rsidRDefault="00DF4B8D" w:rsidP="00C01524">
      <w:pPr>
        <w:numPr>
          <w:ilvl w:val="0"/>
          <w:numId w:val="3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Humber has approximately 700 Indigenous students, which is the 2</w:t>
      </w:r>
      <w:r w:rsidRPr="00DF4B8D">
        <w:rPr>
          <w:rFonts w:ascii="Arial Narrow" w:eastAsia="Times New Roman" w:hAnsi="Arial Narrow" w:cs="Calibri"/>
          <w:sz w:val="19"/>
          <w:szCs w:val="19"/>
          <w:vertAlign w:val="superscript"/>
          <w:lang w:val="en-US"/>
        </w:rPr>
        <w:t>nd</w:t>
      </w:r>
      <w:r w:rsidRPr="00DF4B8D">
        <w:rPr>
          <w:rFonts w:ascii="Arial Narrow" w:eastAsia="Times New Roman" w:hAnsi="Arial Narrow" w:cs="Calibri"/>
          <w:lang w:val="en-US"/>
        </w:rPr>
        <w:t> largest population for Ontario Colleges (the largest is Confederation College in Thunder Bay). </w:t>
      </w:r>
    </w:p>
    <w:p w14:paraId="76B2F9E9" w14:textId="77777777" w:rsidR="00DF4B8D" w:rsidRPr="00DF4B8D" w:rsidRDefault="00DF4B8D" w:rsidP="00C01524">
      <w:pPr>
        <w:numPr>
          <w:ilvl w:val="0"/>
          <w:numId w:val="3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Some of the services provided here are (pick three): </w:t>
      </w:r>
    </w:p>
    <w:p w14:paraId="4B2A634B" w14:textId="77777777" w:rsidR="00DF4B8D" w:rsidRPr="00DF4B8D" w:rsidRDefault="00DF4B8D" w:rsidP="00C01524">
      <w:pPr>
        <w:numPr>
          <w:ilvl w:val="0"/>
          <w:numId w:val="3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Aboriginal Student Circle (ASC</w:t>
      </w:r>
      <w:proofErr w:type="gramStart"/>
      <w:r w:rsidRPr="00DF4B8D">
        <w:rPr>
          <w:rFonts w:ascii="Arial Narrow" w:eastAsia="Times New Roman" w:hAnsi="Arial Narrow" w:cs="Calibri"/>
          <w:lang w:val="en-US"/>
        </w:rPr>
        <w:t>);</w:t>
      </w:r>
      <w:proofErr w:type="gramEnd"/>
      <w:r w:rsidRPr="00DF4B8D">
        <w:rPr>
          <w:rFonts w:ascii="Arial Narrow" w:eastAsia="Times New Roman" w:hAnsi="Arial Narrow" w:cs="Calibri"/>
          <w:lang w:val="en-US"/>
        </w:rPr>
        <w:t> </w:t>
      </w:r>
    </w:p>
    <w:p w14:paraId="343013A1" w14:textId="77777777" w:rsidR="00DF4B8D" w:rsidRPr="00DF4B8D" w:rsidRDefault="00DF4B8D" w:rsidP="00C01524">
      <w:pPr>
        <w:numPr>
          <w:ilvl w:val="0"/>
          <w:numId w:val="3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Elder </w:t>
      </w:r>
      <w:proofErr w:type="gramStart"/>
      <w:r w:rsidRPr="00DF4B8D">
        <w:rPr>
          <w:rFonts w:ascii="Arial Narrow" w:eastAsia="Times New Roman" w:hAnsi="Arial Narrow" w:cs="Calibri"/>
          <w:lang w:val="en-US"/>
        </w:rPr>
        <w:t>counselling;</w:t>
      </w:r>
      <w:proofErr w:type="gramEnd"/>
      <w:r w:rsidRPr="00DF4B8D">
        <w:rPr>
          <w:rFonts w:ascii="Arial Narrow" w:eastAsia="Times New Roman" w:hAnsi="Arial Narrow" w:cs="Calibri"/>
          <w:lang w:val="en-US"/>
        </w:rPr>
        <w:t> </w:t>
      </w:r>
    </w:p>
    <w:p w14:paraId="336DEA18" w14:textId="77777777" w:rsidR="00DF4B8D" w:rsidRPr="00DF4B8D" w:rsidRDefault="00DF4B8D" w:rsidP="00C01524">
      <w:pPr>
        <w:numPr>
          <w:ilvl w:val="0"/>
          <w:numId w:val="3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Peer tutoring </w:t>
      </w:r>
      <w:proofErr w:type="gramStart"/>
      <w:r w:rsidRPr="00DF4B8D">
        <w:rPr>
          <w:rFonts w:ascii="Arial Narrow" w:eastAsia="Times New Roman" w:hAnsi="Arial Narrow" w:cs="Calibri"/>
          <w:lang w:val="en-US"/>
        </w:rPr>
        <w:t>access;</w:t>
      </w:r>
      <w:proofErr w:type="gramEnd"/>
      <w:r w:rsidRPr="00DF4B8D">
        <w:rPr>
          <w:rFonts w:ascii="Arial Narrow" w:eastAsia="Times New Roman" w:hAnsi="Arial Narrow" w:cs="Calibri"/>
          <w:lang w:val="en-US"/>
        </w:rPr>
        <w:t> </w:t>
      </w:r>
    </w:p>
    <w:p w14:paraId="1ABA760F" w14:textId="77777777" w:rsidR="00DF4B8D" w:rsidRPr="00DF4B8D" w:rsidRDefault="00DF4B8D" w:rsidP="00C01524">
      <w:pPr>
        <w:numPr>
          <w:ilvl w:val="0"/>
          <w:numId w:val="3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Quiet computer and study </w:t>
      </w:r>
      <w:proofErr w:type="gramStart"/>
      <w:r w:rsidRPr="00DF4B8D">
        <w:rPr>
          <w:rFonts w:ascii="Arial Narrow" w:eastAsia="Times New Roman" w:hAnsi="Arial Narrow" w:cs="Calibri"/>
          <w:lang w:val="en-US"/>
        </w:rPr>
        <w:t>space;</w:t>
      </w:r>
      <w:proofErr w:type="gramEnd"/>
      <w:r w:rsidRPr="00DF4B8D">
        <w:rPr>
          <w:rFonts w:ascii="Arial Narrow" w:eastAsia="Times New Roman" w:hAnsi="Arial Narrow" w:cs="Calibri"/>
          <w:lang w:val="en-US"/>
        </w:rPr>
        <w:t> </w:t>
      </w:r>
    </w:p>
    <w:p w14:paraId="7E4FE108" w14:textId="77777777" w:rsidR="00DF4B8D" w:rsidRPr="00DF4B8D" w:rsidRDefault="00DF4B8D" w:rsidP="00C01524">
      <w:pPr>
        <w:numPr>
          <w:ilvl w:val="0"/>
          <w:numId w:val="3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Bursary and Funding </w:t>
      </w:r>
      <w:proofErr w:type="gramStart"/>
      <w:r w:rsidRPr="00DF4B8D">
        <w:rPr>
          <w:rFonts w:ascii="Arial Narrow" w:eastAsia="Times New Roman" w:hAnsi="Arial Narrow" w:cs="Calibri"/>
          <w:lang w:val="en-US"/>
        </w:rPr>
        <w:t>applications;</w:t>
      </w:r>
      <w:proofErr w:type="gramEnd"/>
      <w:r w:rsidRPr="00DF4B8D">
        <w:rPr>
          <w:rFonts w:ascii="Arial Narrow" w:eastAsia="Times New Roman" w:hAnsi="Arial Narrow" w:cs="Calibri"/>
          <w:lang w:val="en-US"/>
        </w:rPr>
        <w:t> </w:t>
      </w:r>
    </w:p>
    <w:p w14:paraId="5978E9F7" w14:textId="77777777" w:rsidR="00DF4B8D" w:rsidRPr="00DF4B8D" w:rsidRDefault="00DF4B8D" w:rsidP="00C01524">
      <w:pPr>
        <w:numPr>
          <w:ilvl w:val="0"/>
          <w:numId w:val="3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Academic </w:t>
      </w:r>
      <w:proofErr w:type="gramStart"/>
      <w:r w:rsidRPr="00DF4B8D">
        <w:rPr>
          <w:rFonts w:ascii="Arial Narrow" w:eastAsia="Times New Roman" w:hAnsi="Arial Narrow" w:cs="Calibri"/>
          <w:lang w:val="en-US"/>
        </w:rPr>
        <w:t>counselling;</w:t>
      </w:r>
      <w:proofErr w:type="gramEnd"/>
      <w:r w:rsidRPr="00DF4B8D">
        <w:rPr>
          <w:rFonts w:ascii="Arial Narrow" w:eastAsia="Times New Roman" w:hAnsi="Arial Narrow" w:cs="Calibri"/>
          <w:lang w:val="en-US"/>
        </w:rPr>
        <w:t> </w:t>
      </w:r>
    </w:p>
    <w:p w14:paraId="0EB47E87" w14:textId="77777777" w:rsidR="00DF4B8D" w:rsidRPr="00DF4B8D" w:rsidRDefault="00DF4B8D" w:rsidP="00C01524">
      <w:pPr>
        <w:numPr>
          <w:ilvl w:val="0"/>
          <w:numId w:val="3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Personal Services; and </w:t>
      </w:r>
    </w:p>
    <w:p w14:paraId="3D66B3B2" w14:textId="77777777" w:rsidR="00DF4B8D" w:rsidRPr="00DF4B8D" w:rsidRDefault="00DF4B8D" w:rsidP="00C01524">
      <w:pPr>
        <w:numPr>
          <w:ilvl w:val="0"/>
          <w:numId w:val="3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Work-study &amp; Volunteer opportunities (for ALL students). </w:t>
      </w:r>
    </w:p>
    <w:p w14:paraId="2808856A"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w:t>
      </w:r>
      <w:r w:rsidRPr="00DF4B8D">
        <w:rPr>
          <w:rFonts w:ascii="Arial Narrow" w:eastAsia="Times New Roman" w:hAnsi="Arial Narrow" w:cs="Segoe UI"/>
          <w:lang w:val="en-US"/>
        </w:rPr>
        <w:t> </w:t>
      </w:r>
    </w:p>
    <w:p w14:paraId="278E37F8" w14:textId="4A084E5D" w:rsidR="00DF4B8D" w:rsidRPr="00DF4B8D" w:rsidRDefault="00DF4B8D" w:rsidP="00C01524">
      <w:pPr>
        <w:numPr>
          <w:ilvl w:val="0"/>
          <w:numId w:val="3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Visit </w:t>
      </w:r>
      <w:r w:rsidRPr="00DF4B8D">
        <w:rPr>
          <w:rFonts w:ascii="Arial Narrow" w:eastAsia="Times New Roman" w:hAnsi="Arial Narrow" w:cs="Calibri"/>
          <w:color w:val="0000FF"/>
          <w:u w:val="single"/>
          <w:lang w:val="en-US"/>
        </w:rPr>
        <w:t>http://www.humber.ca/</w:t>
      </w:r>
      <w:r w:rsidR="00475CE0">
        <w:rPr>
          <w:rFonts w:ascii="Arial Narrow" w:eastAsia="Times New Roman" w:hAnsi="Arial Narrow" w:cs="Calibri"/>
          <w:color w:val="0000FF"/>
          <w:u w:val="single"/>
          <w:lang w:val="en-US"/>
        </w:rPr>
        <w:t>indigenous</w:t>
      </w:r>
      <w:r w:rsidRPr="00DF4B8D">
        <w:rPr>
          <w:rFonts w:ascii="Arial Narrow" w:eastAsia="Times New Roman" w:hAnsi="Arial Narrow" w:cs="Calibri"/>
          <w:lang w:val="en-US"/>
        </w:rPr>
        <w:t> for more information. </w:t>
      </w:r>
    </w:p>
    <w:p w14:paraId="1605F139"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Walk downstairs and stop in front of the main door, off to the side</w:t>
      </w:r>
      <w:r w:rsidRPr="00DF4B8D">
        <w:rPr>
          <w:rFonts w:ascii="Arial Narrow" w:eastAsia="Times New Roman" w:hAnsi="Arial Narrow" w:cs="Segoe UI"/>
          <w:lang w:val="en-US"/>
        </w:rPr>
        <w:t> </w:t>
      </w:r>
    </w:p>
    <w:p w14:paraId="7D03E029"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Stop 4C: Lakeshore Grounds Interpretive Centre</w:t>
      </w:r>
      <w:r w:rsidRPr="00DF4B8D">
        <w:rPr>
          <w:rFonts w:ascii="Arial Narrow" w:eastAsia="Times New Roman" w:hAnsi="Arial Narrow" w:cs="Segoe UI"/>
          <w:sz w:val="32"/>
          <w:szCs w:val="32"/>
          <w:lang w:val="en-US"/>
        </w:rPr>
        <w:t> </w:t>
      </w:r>
    </w:p>
    <w:p w14:paraId="18BB778A" w14:textId="77777777" w:rsidR="00DF4B8D" w:rsidRPr="00DF4B8D" w:rsidRDefault="00DF4B8D" w:rsidP="00C01524">
      <w:pPr>
        <w:numPr>
          <w:ilvl w:val="0"/>
          <w:numId w:val="3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Showcases the history and stories connected to the natural and built heritage of the Lakeshore Grounds </w:t>
      </w:r>
    </w:p>
    <w:p w14:paraId="6AE5994F" w14:textId="77777777" w:rsidR="00DF4B8D" w:rsidRPr="00DF4B8D" w:rsidRDefault="00DF4B8D" w:rsidP="00C01524">
      <w:pPr>
        <w:numPr>
          <w:ilvl w:val="0"/>
          <w:numId w:val="3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Have displays throughout the Welcome Centre and host a rotating art show on the third floor </w:t>
      </w:r>
    </w:p>
    <w:p w14:paraId="0537640A" w14:textId="77777777" w:rsidR="00DF4B8D" w:rsidRPr="00DF4B8D" w:rsidRDefault="00DF4B8D" w:rsidP="00C01524">
      <w:pPr>
        <w:numPr>
          <w:ilvl w:val="0"/>
          <w:numId w:val="38"/>
        </w:numPr>
        <w:ind w:left="1080"/>
        <w:textAlignment w:val="baseline"/>
        <w:rPr>
          <w:rFonts w:ascii="Calibri" w:eastAsia="Times New Roman" w:hAnsi="Calibri" w:cs="Calibri"/>
          <w:sz w:val="22"/>
          <w:szCs w:val="22"/>
          <w:lang w:val="en-US"/>
        </w:rPr>
      </w:pPr>
      <w:proofErr w:type="gramStart"/>
      <w:r w:rsidRPr="00DF4B8D">
        <w:rPr>
          <w:rFonts w:ascii="Arial Narrow" w:eastAsia="Times New Roman" w:hAnsi="Arial Narrow" w:cs="Calibri"/>
          <w:lang w:val="en-US"/>
        </w:rPr>
        <w:t>Generally</w:t>
      </w:r>
      <w:proofErr w:type="gramEnd"/>
      <w:r w:rsidRPr="00DF4B8D">
        <w:rPr>
          <w:rFonts w:ascii="Arial Narrow" w:eastAsia="Times New Roman" w:hAnsi="Arial Narrow" w:cs="Calibri"/>
          <w:lang w:val="en-US"/>
        </w:rPr>
        <w:t xml:space="preserve"> focus on four main themes: Indigenous culture, mental health history, educational history, and local ecology </w:t>
      </w:r>
    </w:p>
    <w:p w14:paraId="39057C52" w14:textId="77777777" w:rsidR="00DF4B8D" w:rsidRPr="00DF4B8D" w:rsidRDefault="00DF4B8D" w:rsidP="00C01524">
      <w:pPr>
        <w:numPr>
          <w:ilvl w:val="0"/>
          <w:numId w:val="3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Host historic exhibits, art shows, storytelling events, hands-on workshops (bee hotel construction, indigenous beading etc.), and tunnel tours </w:t>
      </w:r>
    </w:p>
    <w:p w14:paraId="227F2178" w14:textId="77777777" w:rsidR="00DF4B8D" w:rsidRPr="00DF4B8D" w:rsidRDefault="00DF4B8D" w:rsidP="00C01524">
      <w:pPr>
        <w:numPr>
          <w:ilvl w:val="0"/>
          <w:numId w:val="3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All events are free and open to both students and the public </w:t>
      </w:r>
    </w:p>
    <w:p w14:paraId="0233BD9B" w14:textId="77777777" w:rsidR="00DF4B8D" w:rsidRPr="00DF4B8D" w:rsidRDefault="00DF4B8D" w:rsidP="00C01524">
      <w:pPr>
        <w:numPr>
          <w:ilvl w:val="0"/>
          <w:numId w:val="3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Offer both short and long-term volunteer positions throughout the year </w:t>
      </w:r>
    </w:p>
    <w:p w14:paraId="15FDA1F4"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Exit the Welcome Centre, continuing down the path and turn right, cross at the crosswalk and continue towards ‘C’ building.</w:t>
      </w:r>
      <w:r w:rsidRPr="00DF4B8D">
        <w:rPr>
          <w:rFonts w:ascii="Arial Narrow" w:eastAsia="Times New Roman" w:hAnsi="Arial Narrow" w:cs="Segoe UI"/>
          <w:lang w:val="en-US"/>
        </w:rPr>
        <w:t> </w:t>
      </w:r>
    </w:p>
    <w:p w14:paraId="3E3ABB6D"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lastRenderedPageBreak/>
        <w:t>Talking Points While Walking</w:t>
      </w:r>
      <w:r w:rsidRPr="00DF4B8D">
        <w:rPr>
          <w:rFonts w:ascii="Arial Narrow" w:eastAsia="Times New Roman" w:hAnsi="Arial Narrow" w:cs="Segoe UI"/>
          <w:sz w:val="28"/>
          <w:szCs w:val="28"/>
          <w:lang w:val="en-US"/>
        </w:rPr>
        <w:t> </w:t>
      </w:r>
    </w:p>
    <w:p w14:paraId="6E350E66" w14:textId="77777777" w:rsidR="00DF4B8D" w:rsidRPr="00DF4B8D" w:rsidRDefault="00DF4B8D" w:rsidP="00C01524">
      <w:pPr>
        <w:numPr>
          <w:ilvl w:val="0"/>
          <w:numId w:val="3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Commuting Options</w:t>
      </w:r>
      <w:r w:rsidRPr="00DF4B8D">
        <w:rPr>
          <w:rFonts w:ascii="Arial Narrow" w:eastAsia="Times New Roman" w:hAnsi="Arial Narrow" w:cs="Calibri"/>
          <w:lang w:val="en-US"/>
        </w:rPr>
        <w:t> </w:t>
      </w:r>
    </w:p>
    <w:p w14:paraId="04765C0A" w14:textId="77777777" w:rsidR="00DF4B8D" w:rsidRPr="00DF4B8D" w:rsidRDefault="00DF4B8D" w:rsidP="00C01524">
      <w:pPr>
        <w:numPr>
          <w:ilvl w:val="0"/>
          <w:numId w:val="4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can take either the TTC or GO Transit </w:t>
      </w:r>
    </w:p>
    <w:p w14:paraId="4BB59E36" w14:textId="77777777" w:rsidR="00DF4B8D" w:rsidRPr="00DF4B8D" w:rsidRDefault="00DF4B8D" w:rsidP="00C01524">
      <w:pPr>
        <w:numPr>
          <w:ilvl w:val="0"/>
          <w:numId w:val="40"/>
        </w:numPr>
        <w:ind w:left="1080"/>
        <w:textAlignment w:val="baseline"/>
        <w:rPr>
          <w:rFonts w:ascii="Calibri" w:eastAsia="Times New Roman" w:hAnsi="Calibri" w:cs="Calibri"/>
          <w:sz w:val="22"/>
          <w:szCs w:val="22"/>
          <w:lang w:val="en-US"/>
        </w:rPr>
      </w:pPr>
      <w:proofErr w:type="spellStart"/>
      <w:r w:rsidRPr="00DF4B8D">
        <w:rPr>
          <w:rFonts w:ascii="Arial Narrow" w:eastAsia="Times New Roman" w:hAnsi="Arial Narrow" w:cs="Calibri"/>
          <w:lang w:val="en-US"/>
        </w:rPr>
        <w:t>MiWay</w:t>
      </w:r>
      <w:proofErr w:type="spellEnd"/>
      <w:r w:rsidRPr="00DF4B8D">
        <w:rPr>
          <w:rFonts w:ascii="Arial Narrow" w:eastAsia="Times New Roman" w:hAnsi="Arial Narrow" w:cs="Calibri"/>
          <w:lang w:val="en-US"/>
        </w:rPr>
        <w:t xml:space="preserve"> (Mississauga Transit) and TTC (Toronto Transit Commission) are available at Long Branch Loop. </w:t>
      </w:r>
    </w:p>
    <w:p w14:paraId="11834866" w14:textId="77777777" w:rsidR="00DF4B8D" w:rsidRPr="00DF4B8D" w:rsidRDefault="00DF4B8D" w:rsidP="00C01524">
      <w:pPr>
        <w:numPr>
          <w:ilvl w:val="0"/>
          <w:numId w:val="4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GO Transit is located down Lake Shore Blvd., across from Long Branch Station.  </w:t>
      </w:r>
    </w:p>
    <w:p w14:paraId="747D2F2B" w14:textId="77777777" w:rsidR="00DF4B8D" w:rsidRPr="00DF4B8D" w:rsidRDefault="00DF4B8D" w:rsidP="00C01524">
      <w:pPr>
        <w:numPr>
          <w:ilvl w:val="0"/>
          <w:numId w:val="4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GO Train is the only option at the Long Branch station.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4623"/>
      </w:tblGrid>
      <w:tr w:rsidR="00DF4B8D" w:rsidRPr="00DF4B8D" w14:paraId="3195AF0D" w14:textId="77777777" w:rsidTr="00DF4B8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18774B8" w14:textId="77777777" w:rsidR="00DF4B8D" w:rsidRPr="00DF4B8D" w:rsidRDefault="00DF4B8D" w:rsidP="00DF4B8D">
            <w:pPr>
              <w:jc w:val="center"/>
              <w:textAlignment w:val="baseline"/>
              <w:rPr>
                <w:rFonts w:ascii="Times New Roman" w:eastAsia="Times New Roman" w:hAnsi="Times New Roman" w:cs="Times New Roman"/>
                <w:lang w:val="en-US"/>
              </w:rPr>
            </w:pPr>
            <w:r w:rsidRPr="00DF4B8D">
              <w:rPr>
                <w:rFonts w:ascii="Arial Narrow" w:eastAsia="Times New Roman" w:hAnsi="Arial Narrow" w:cs="Times New Roman"/>
                <w:b/>
                <w:bCs/>
                <w:shd w:val="clear" w:color="auto" w:fill="F2F2F2"/>
                <w:lang w:val="en-US"/>
              </w:rPr>
              <w:t>TTC to Humber Lakeshore</w:t>
            </w:r>
            <w:r w:rsidRPr="00DF4B8D">
              <w:rPr>
                <w:rFonts w:ascii="Arial Narrow" w:eastAsia="Times New Roman" w:hAnsi="Arial Narrow" w:cs="Times New Roman"/>
                <w:lang w:val="en-US"/>
              </w:rPr>
              <w: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4956021" w14:textId="77777777" w:rsidR="00DF4B8D" w:rsidRPr="00DF4B8D" w:rsidRDefault="00DF4B8D" w:rsidP="00DF4B8D">
            <w:pPr>
              <w:textAlignment w:val="baseline"/>
              <w:rPr>
                <w:rFonts w:ascii="Times New Roman" w:eastAsia="Times New Roman" w:hAnsi="Times New Roman" w:cs="Times New Roman"/>
                <w:lang w:val="en-US"/>
              </w:rPr>
            </w:pPr>
            <w:r w:rsidRPr="00DF4B8D">
              <w:rPr>
                <w:rFonts w:ascii="Arial Narrow" w:eastAsia="Times New Roman" w:hAnsi="Arial Narrow" w:cs="Times New Roman"/>
                <w:b/>
                <w:bCs/>
                <w:shd w:val="clear" w:color="auto" w:fill="F2F2F2"/>
                <w:lang w:val="en-US"/>
              </w:rPr>
              <w:t>             Connecting to Subway Line or Station</w:t>
            </w:r>
            <w:r w:rsidRPr="00DF4B8D">
              <w:rPr>
                <w:rFonts w:ascii="Arial Narrow" w:eastAsia="Times New Roman" w:hAnsi="Arial Narrow" w:cs="Times New Roman"/>
                <w:lang w:val="en-US"/>
              </w:rPr>
              <w:t> </w:t>
            </w:r>
          </w:p>
        </w:tc>
      </w:tr>
      <w:tr w:rsidR="00DF4B8D" w:rsidRPr="00DF4B8D" w14:paraId="41F9F8BB" w14:textId="77777777" w:rsidTr="00DF4B8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6695B97" w14:textId="77777777" w:rsidR="00DF4B8D" w:rsidRPr="00DF4B8D" w:rsidRDefault="00DF4B8D" w:rsidP="00DF4B8D">
            <w:pPr>
              <w:textAlignment w:val="baseline"/>
              <w:rPr>
                <w:rFonts w:ascii="Times New Roman" w:eastAsia="Times New Roman" w:hAnsi="Times New Roman" w:cs="Times New Roman"/>
                <w:lang w:val="en-US"/>
              </w:rPr>
            </w:pPr>
            <w:r w:rsidRPr="00DF4B8D">
              <w:rPr>
                <w:rFonts w:ascii="Arial Narrow" w:eastAsia="Times New Roman" w:hAnsi="Arial Narrow" w:cs="Times New Roman"/>
                <w:lang w:val="en-US"/>
              </w:rPr>
              <w:t>188 Kipling South Rocket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2EB8FD7" w14:textId="77777777" w:rsidR="00DF4B8D" w:rsidRPr="00DF4B8D" w:rsidRDefault="00DF4B8D" w:rsidP="00DF4B8D">
            <w:pPr>
              <w:textAlignment w:val="baseline"/>
              <w:rPr>
                <w:rFonts w:ascii="Times New Roman" w:eastAsia="Times New Roman" w:hAnsi="Times New Roman" w:cs="Times New Roman"/>
                <w:lang w:val="en-US"/>
              </w:rPr>
            </w:pPr>
            <w:r w:rsidRPr="00DF4B8D">
              <w:rPr>
                <w:rFonts w:ascii="Arial Narrow" w:eastAsia="Times New Roman" w:hAnsi="Arial Narrow" w:cs="Times New Roman"/>
                <w:lang w:val="en-US"/>
              </w:rPr>
              <w:t>From Kipling Station Bloor-Danforth </w:t>
            </w:r>
          </w:p>
        </w:tc>
      </w:tr>
      <w:tr w:rsidR="00DF4B8D" w:rsidRPr="00DF4B8D" w14:paraId="45CB5347" w14:textId="77777777" w:rsidTr="00DF4B8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DC7FEAB" w14:textId="77777777" w:rsidR="00DF4B8D" w:rsidRPr="00DF4B8D" w:rsidRDefault="00DF4B8D" w:rsidP="00DF4B8D">
            <w:pPr>
              <w:textAlignment w:val="baseline"/>
              <w:rPr>
                <w:rFonts w:ascii="Times New Roman" w:eastAsia="Times New Roman" w:hAnsi="Times New Roman" w:cs="Times New Roman"/>
                <w:lang w:val="en-US"/>
              </w:rPr>
            </w:pPr>
            <w:r w:rsidRPr="00DF4B8D">
              <w:rPr>
                <w:rFonts w:ascii="Arial Narrow" w:eastAsia="Times New Roman" w:hAnsi="Arial Narrow" w:cs="Times New Roman"/>
                <w:lang w:val="en-US"/>
              </w:rPr>
              <w:t>44 Kipling South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C81ACB3" w14:textId="77777777" w:rsidR="00DF4B8D" w:rsidRPr="00DF4B8D" w:rsidRDefault="00DF4B8D" w:rsidP="00DF4B8D">
            <w:pPr>
              <w:textAlignment w:val="baseline"/>
              <w:rPr>
                <w:rFonts w:ascii="Times New Roman" w:eastAsia="Times New Roman" w:hAnsi="Times New Roman" w:cs="Times New Roman"/>
                <w:lang w:val="en-US"/>
              </w:rPr>
            </w:pPr>
            <w:r w:rsidRPr="00DF4B8D">
              <w:rPr>
                <w:rFonts w:ascii="Arial Narrow" w:eastAsia="Times New Roman" w:hAnsi="Arial Narrow" w:cs="Times New Roman"/>
                <w:lang w:val="en-US"/>
              </w:rPr>
              <w:t>From Kipling Station Bloor-Danforth </w:t>
            </w:r>
          </w:p>
        </w:tc>
      </w:tr>
      <w:tr w:rsidR="00DF4B8D" w:rsidRPr="00DF4B8D" w14:paraId="3B0C3498" w14:textId="77777777" w:rsidTr="00DF4B8D">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4469533" w14:textId="77777777" w:rsidR="00DF4B8D" w:rsidRPr="00DF4B8D" w:rsidRDefault="00DF4B8D" w:rsidP="00DF4B8D">
            <w:pPr>
              <w:textAlignment w:val="baseline"/>
              <w:rPr>
                <w:rFonts w:ascii="Times New Roman" w:eastAsia="Times New Roman" w:hAnsi="Times New Roman" w:cs="Times New Roman"/>
                <w:lang w:val="en-US"/>
              </w:rPr>
            </w:pPr>
            <w:r w:rsidRPr="00DF4B8D">
              <w:rPr>
                <w:rFonts w:ascii="Arial Narrow" w:eastAsia="Times New Roman" w:hAnsi="Arial Narrow" w:cs="Times New Roman"/>
                <w:lang w:val="en-US"/>
              </w:rPr>
              <w:t>501 Queen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2D6872A" w14:textId="77777777" w:rsidR="00DF4B8D" w:rsidRPr="00DF4B8D" w:rsidRDefault="00DF4B8D" w:rsidP="00DF4B8D">
            <w:pPr>
              <w:textAlignment w:val="baseline"/>
              <w:rPr>
                <w:rFonts w:ascii="Times New Roman" w:eastAsia="Times New Roman" w:hAnsi="Times New Roman" w:cs="Times New Roman"/>
                <w:lang w:val="en-US"/>
              </w:rPr>
            </w:pPr>
            <w:proofErr w:type="spellStart"/>
            <w:r w:rsidRPr="00DF4B8D">
              <w:rPr>
                <w:rFonts w:ascii="Arial Narrow" w:eastAsia="Times New Roman" w:hAnsi="Arial Narrow" w:cs="Times New Roman"/>
                <w:lang w:val="en-US"/>
              </w:rPr>
              <w:t>Osgoode</w:t>
            </w:r>
            <w:proofErr w:type="spellEnd"/>
            <w:r w:rsidRPr="00DF4B8D">
              <w:rPr>
                <w:rFonts w:ascii="Arial Narrow" w:eastAsia="Times New Roman" w:hAnsi="Arial Narrow" w:cs="Times New Roman"/>
                <w:lang w:val="en-US"/>
              </w:rPr>
              <w:t xml:space="preserve"> Station, Queen Station, Long Branch Loop </w:t>
            </w:r>
          </w:p>
        </w:tc>
      </w:tr>
    </w:tbl>
    <w:p w14:paraId="5E4A78FE"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  </w:t>
      </w:r>
    </w:p>
    <w:p w14:paraId="6A1096F1" w14:textId="77777777" w:rsidR="00DF4B8D" w:rsidRPr="00DF4B8D" w:rsidRDefault="00DF4B8D" w:rsidP="00C01524">
      <w:pPr>
        <w:numPr>
          <w:ilvl w:val="0"/>
          <w:numId w:val="4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Campus History</w:t>
      </w:r>
      <w:r w:rsidRPr="00DF4B8D">
        <w:rPr>
          <w:rFonts w:ascii="Arial Narrow" w:eastAsia="Times New Roman" w:hAnsi="Arial Narrow" w:cs="Calibri"/>
          <w:lang w:val="en-US"/>
        </w:rPr>
        <w:t> </w:t>
      </w:r>
    </w:p>
    <w:p w14:paraId="197B8042" w14:textId="77777777" w:rsidR="00DF4B8D" w:rsidRPr="00DF4B8D" w:rsidRDefault="00DF4B8D" w:rsidP="00C01524">
      <w:pPr>
        <w:numPr>
          <w:ilvl w:val="0"/>
          <w:numId w:val="4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Before Humber was established, the campus grounds were owned by the Lakeshore Psychiatric Institute. The institute closed in 1979. </w:t>
      </w:r>
    </w:p>
    <w:p w14:paraId="31F41C40" w14:textId="77777777" w:rsidR="00DF4B8D" w:rsidRPr="00DF4B8D" w:rsidRDefault="00DF4B8D" w:rsidP="00C01524">
      <w:pPr>
        <w:numPr>
          <w:ilvl w:val="0"/>
          <w:numId w:val="4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Lakeshore campus is an active part of the community and is proud of its heritage, participating in Culture Days and Doors Open Toronto. Each of the cottages are preserved as heritage sites. </w:t>
      </w:r>
    </w:p>
    <w:p w14:paraId="7CEC8688" w14:textId="77777777" w:rsidR="00DF4B8D" w:rsidRPr="00DF4B8D" w:rsidRDefault="00DF4B8D" w:rsidP="00C01524">
      <w:pPr>
        <w:numPr>
          <w:ilvl w:val="0"/>
          <w:numId w:val="4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There are plaques with information about the campus’ history on each of the cottages. </w:t>
      </w:r>
    </w:p>
    <w:p w14:paraId="18F213F5" w14:textId="79C09D00"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 xml:space="preserve">Stop 5: C Building – </w:t>
      </w:r>
      <w:r w:rsidR="00E060F2">
        <w:rPr>
          <w:rFonts w:ascii="Arial Narrow" w:eastAsia="Times New Roman" w:hAnsi="Arial Narrow" w:cs="Segoe UI"/>
          <w:b/>
          <w:bCs/>
          <w:smallCaps/>
          <w:sz w:val="32"/>
          <w:szCs w:val="32"/>
          <w:lang w:val="en-US"/>
        </w:rPr>
        <w:t>Faculty</w:t>
      </w:r>
      <w:r w:rsidRPr="00DF4B8D">
        <w:rPr>
          <w:rFonts w:ascii="Arial Narrow" w:eastAsia="Times New Roman" w:hAnsi="Arial Narrow" w:cs="Segoe UI"/>
          <w:b/>
          <w:bCs/>
          <w:smallCaps/>
          <w:sz w:val="32"/>
          <w:szCs w:val="32"/>
          <w:lang w:val="en-US"/>
        </w:rPr>
        <w:t xml:space="preserve"> of Social and Community Services </w:t>
      </w:r>
      <w:r w:rsidRPr="00DF4B8D">
        <w:rPr>
          <w:rFonts w:ascii="Arial Narrow" w:eastAsia="Times New Roman" w:hAnsi="Arial Narrow" w:cs="Segoe UI"/>
          <w:sz w:val="32"/>
          <w:szCs w:val="32"/>
          <w:lang w:val="en-US"/>
        </w:rPr>
        <w:t> </w:t>
      </w:r>
    </w:p>
    <w:p w14:paraId="19F45DEC"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The C Building has classes and office space.  It is home to programs such as Child and Youth Worker, Social Service Worker and Police Foundations. The Driving and Conflict Resolution Simulation Labs can be found here as well. </w:t>
      </w:r>
    </w:p>
    <w:p w14:paraId="4EC3D7E3"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The Driving and Conflict Resolution Simulation Lab</w:t>
      </w:r>
      <w:r w:rsidRPr="00DF4B8D">
        <w:rPr>
          <w:rFonts w:ascii="Arial Narrow" w:eastAsia="Times New Roman" w:hAnsi="Arial Narrow" w:cs="Segoe UI"/>
          <w:lang w:val="en-US"/>
        </w:rPr>
        <w:t> </w:t>
      </w:r>
    </w:p>
    <w:p w14:paraId="4A3DFF4C" w14:textId="77777777" w:rsidR="00DF4B8D" w:rsidRPr="00DF4B8D" w:rsidRDefault="00DF4B8D" w:rsidP="00C01524">
      <w:pPr>
        <w:numPr>
          <w:ilvl w:val="0"/>
          <w:numId w:val="4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Simulation Labs create life-like scenarios to train students in driving skills, conflict resolution and the use of force. </w:t>
      </w:r>
    </w:p>
    <w:p w14:paraId="4777ECA9" w14:textId="77777777" w:rsidR="00DF4B8D" w:rsidRPr="00DF4B8D" w:rsidRDefault="00DF4B8D" w:rsidP="00C01524">
      <w:pPr>
        <w:numPr>
          <w:ilvl w:val="0"/>
          <w:numId w:val="4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Driving simulator challenges students in police pursuit driving, city, highway, </w:t>
      </w:r>
      <w:proofErr w:type="gramStart"/>
      <w:r w:rsidRPr="00DF4B8D">
        <w:rPr>
          <w:rFonts w:ascii="Arial Narrow" w:eastAsia="Times New Roman" w:hAnsi="Arial Narrow" w:cs="Calibri"/>
          <w:lang w:val="en-US"/>
        </w:rPr>
        <w:t>snow</w:t>
      </w:r>
      <w:proofErr w:type="gramEnd"/>
      <w:r w:rsidRPr="00DF4B8D">
        <w:rPr>
          <w:rFonts w:ascii="Arial Narrow" w:eastAsia="Times New Roman" w:hAnsi="Arial Narrow" w:cs="Calibri"/>
          <w:lang w:val="en-US"/>
        </w:rPr>
        <w:t xml:space="preserve"> and rain in a controlled environment. </w:t>
      </w:r>
    </w:p>
    <w:p w14:paraId="5EBEF85E" w14:textId="77777777" w:rsidR="00DF4B8D" w:rsidRPr="00DF4B8D" w:rsidRDefault="00DF4B8D" w:rsidP="00C01524">
      <w:pPr>
        <w:numPr>
          <w:ilvl w:val="0"/>
          <w:numId w:val="4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Conflict resolution simulator helps students build skills to deal professionally with people in crisis such as people who are uncooperative, have </w:t>
      </w:r>
      <w:proofErr w:type="spellStart"/>
      <w:r w:rsidRPr="00DF4B8D">
        <w:rPr>
          <w:rFonts w:ascii="Arial Narrow" w:eastAsia="Times New Roman" w:hAnsi="Arial Narrow" w:cs="Calibri"/>
          <w:lang w:val="en-US"/>
        </w:rPr>
        <w:t>behavioural</w:t>
      </w:r>
      <w:proofErr w:type="spellEnd"/>
      <w:r w:rsidRPr="00DF4B8D">
        <w:rPr>
          <w:rFonts w:ascii="Arial Narrow" w:eastAsia="Times New Roman" w:hAnsi="Arial Narrow" w:cs="Calibri"/>
          <w:lang w:val="en-US"/>
        </w:rPr>
        <w:t xml:space="preserve"> issues or mental health challenges. </w:t>
      </w:r>
    </w:p>
    <w:p w14:paraId="5F4B1A58" w14:textId="77777777" w:rsidR="00DF4B8D" w:rsidRPr="00DF4B8D" w:rsidRDefault="00DF4B8D" w:rsidP="00C01524">
      <w:pPr>
        <w:numPr>
          <w:ilvl w:val="0"/>
          <w:numId w:val="4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also learn to handle potentially violent reactions from a person in crisis as the scenarios change based on their approach – providing instant feedback. </w:t>
      </w:r>
    </w:p>
    <w:p w14:paraId="5F3E86E5"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w:t>
      </w:r>
      <w:r w:rsidRPr="00DF4B8D">
        <w:rPr>
          <w:rFonts w:ascii="Arial Narrow" w:eastAsia="Times New Roman" w:hAnsi="Arial Narrow" w:cs="Segoe UI"/>
          <w:lang w:val="en-US"/>
        </w:rPr>
        <w:t> </w:t>
      </w:r>
    </w:p>
    <w:p w14:paraId="7CC9F2BA" w14:textId="77777777" w:rsidR="00DF4B8D" w:rsidRPr="00DF4B8D" w:rsidRDefault="00DF4B8D" w:rsidP="00C01524">
      <w:pPr>
        <w:numPr>
          <w:ilvl w:val="0"/>
          <w:numId w:val="4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It is the first full 180-degree interfacing simulator in Canada. </w:t>
      </w:r>
    </w:p>
    <w:p w14:paraId="6A71CD38" w14:textId="77777777" w:rsidR="00DF4B8D" w:rsidRPr="00DF4B8D" w:rsidRDefault="00DF4B8D" w:rsidP="00C01524">
      <w:pPr>
        <w:numPr>
          <w:ilvl w:val="0"/>
          <w:numId w:val="4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Labs will be used for all programs in the School of Social and Community Services. </w:t>
      </w:r>
    </w:p>
    <w:p w14:paraId="2ADABCBB"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Exit the ‘C’ building and start walking toward the ‘F’ building. </w:t>
      </w:r>
      <w:r w:rsidRPr="00DF4B8D">
        <w:rPr>
          <w:rFonts w:ascii="Arial Narrow" w:eastAsia="Times New Roman" w:hAnsi="Arial Narrow" w:cs="Segoe UI"/>
          <w:lang w:val="en-US"/>
        </w:rPr>
        <w:t> </w:t>
      </w:r>
    </w:p>
    <w:p w14:paraId="24870E2E"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t>Talking Points While Walking</w:t>
      </w:r>
      <w:r w:rsidRPr="00DF4B8D">
        <w:rPr>
          <w:rFonts w:ascii="Arial Narrow" w:eastAsia="Times New Roman" w:hAnsi="Arial Narrow" w:cs="Segoe UI"/>
          <w:sz w:val="28"/>
          <w:szCs w:val="28"/>
          <w:lang w:val="en-US"/>
        </w:rPr>
        <w:t> </w:t>
      </w:r>
    </w:p>
    <w:p w14:paraId="6C37AFAF" w14:textId="28FB425D"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 xml:space="preserve">D Building: </w:t>
      </w:r>
      <w:r w:rsidR="008A2820">
        <w:rPr>
          <w:rFonts w:ascii="Arial Narrow" w:eastAsia="Times New Roman" w:hAnsi="Arial Narrow" w:cs="Segoe UI"/>
          <w:b/>
          <w:bCs/>
          <w:lang w:val="en-US"/>
        </w:rPr>
        <w:t xml:space="preserve">FACULTY OF </w:t>
      </w:r>
      <w:r w:rsidR="008E716F">
        <w:rPr>
          <w:rFonts w:ascii="Arial Narrow" w:eastAsia="Times New Roman" w:hAnsi="Arial Narrow" w:cs="Segoe UI"/>
          <w:b/>
          <w:bCs/>
          <w:lang w:val="en-US"/>
        </w:rPr>
        <w:t>MEDIA &amp; CREATIVE ARTS</w:t>
      </w:r>
      <w:r w:rsidRPr="00DF4B8D">
        <w:rPr>
          <w:rFonts w:ascii="Arial Narrow" w:eastAsia="Times New Roman" w:hAnsi="Arial Narrow" w:cs="Segoe UI"/>
          <w:lang w:val="en-US"/>
        </w:rPr>
        <w:t> </w:t>
      </w:r>
    </w:p>
    <w:p w14:paraId="2F5BB686" w14:textId="77777777" w:rsidR="00DF4B8D" w:rsidRPr="00DF4B8D" w:rsidRDefault="00DF4B8D" w:rsidP="00C01524">
      <w:pPr>
        <w:numPr>
          <w:ilvl w:val="0"/>
          <w:numId w:val="4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Classroom and </w:t>
      </w:r>
      <w:proofErr w:type="gramStart"/>
      <w:r w:rsidRPr="00DF4B8D">
        <w:rPr>
          <w:rFonts w:ascii="Arial Narrow" w:eastAsia="Times New Roman" w:hAnsi="Arial Narrow" w:cs="Calibri"/>
          <w:lang w:val="en-US"/>
        </w:rPr>
        <w:t>work space</w:t>
      </w:r>
      <w:proofErr w:type="gramEnd"/>
      <w:r w:rsidRPr="00DF4B8D">
        <w:rPr>
          <w:rFonts w:ascii="Arial Narrow" w:eastAsia="Times New Roman" w:hAnsi="Arial Narrow" w:cs="Calibri"/>
          <w:lang w:val="en-US"/>
        </w:rPr>
        <w:t xml:space="preserve"> for music, theatre, comedy writing and creative writing students. </w:t>
      </w:r>
    </w:p>
    <w:p w14:paraId="6C760686" w14:textId="77777777" w:rsidR="00DF4B8D" w:rsidRPr="00DF4B8D" w:rsidRDefault="00DF4B8D" w:rsidP="00C01524">
      <w:pPr>
        <w:numPr>
          <w:ilvl w:val="0"/>
          <w:numId w:val="46"/>
        </w:numPr>
        <w:ind w:left="1080"/>
        <w:textAlignment w:val="baseline"/>
        <w:rPr>
          <w:rFonts w:ascii="Calibri" w:eastAsia="Times New Roman" w:hAnsi="Calibri" w:cs="Calibri"/>
          <w:sz w:val="22"/>
          <w:szCs w:val="22"/>
          <w:lang w:val="en-US"/>
        </w:rPr>
      </w:pPr>
      <w:proofErr w:type="gramStart"/>
      <w:r w:rsidRPr="00DF4B8D">
        <w:rPr>
          <w:rFonts w:ascii="Arial Narrow" w:eastAsia="Times New Roman" w:hAnsi="Arial Narrow" w:cs="Calibri"/>
          <w:lang w:val="en-US"/>
        </w:rPr>
        <w:t>Make reference</w:t>
      </w:r>
      <w:proofErr w:type="gramEnd"/>
      <w:r w:rsidRPr="00DF4B8D">
        <w:rPr>
          <w:rFonts w:ascii="Arial Narrow" w:eastAsia="Times New Roman" w:hAnsi="Arial Narrow" w:cs="Calibri"/>
          <w:lang w:val="en-US"/>
        </w:rPr>
        <w:t xml:space="preserve"> to the Birmingham Art and Media Studio where most performing students are located.  </w:t>
      </w:r>
    </w:p>
    <w:p w14:paraId="06E52657" w14:textId="4A2DB430" w:rsidR="00DF4B8D" w:rsidRDefault="00DF4B8D" w:rsidP="00DF4B8D">
      <w:pPr>
        <w:textAlignment w:val="baseline"/>
        <w:rPr>
          <w:rFonts w:ascii="Arial Narrow" w:eastAsia="Times New Roman" w:hAnsi="Arial Narrow" w:cs="Segoe UI"/>
          <w:lang w:val="en-US"/>
        </w:rPr>
      </w:pPr>
      <w:r w:rsidRPr="00DF4B8D">
        <w:rPr>
          <w:rFonts w:ascii="Arial Narrow" w:eastAsia="Times New Roman" w:hAnsi="Arial Narrow" w:cs="Segoe UI"/>
          <w:b/>
          <w:bCs/>
          <w:lang w:val="en-US"/>
        </w:rPr>
        <w:t> </w:t>
      </w:r>
      <w:r w:rsidRPr="00DF4B8D">
        <w:rPr>
          <w:rFonts w:ascii="Arial Narrow" w:eastAsia="Times New Roman" w:hAnsi="Arial Narrow" w:cs="Segoe UI"/>
          <w:lang w:val="en-US"/>
        </w:rPr>
        <w:t> </w:t>
      </w:r>
    </w:p>
    <w:p w14:paraId="56667D70" w14:textId="77777777" w:rsidR="008E716F" w:rsidRPr="00DF4B8D" w:rsidRDefault="008E716F" w:rsidP="00DF4B8D">
      <w:pPr>
        <w:textAlignment w:val="baseline"/>
        <w:rPr>
          <w:rFonts w:ascii="Segoe UI" w:eastAsia="Times New Roman" w:hAnsi="Segoe UI" w:cs="Segoe UI"/>
          <w:sz w:val="18"/>
          <w:szCs w:val="18"/>
          <w:lang w:val="en-US"/>
        </w:rPr>
      </w:pPr>
    </w:p>
    <w:p w14:paraId="1FFC7B33"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lastRenderedPageBreak/>
        <w:t>E Building</w:t>
      </w:r>
      <w:r w:rsidRPr="00DF4B8D">
        <w:rPr>
          <w:rFonts w:ascii="Arial Narrow" w:eastAsia="Times New Roman" w:hAnsi="Arial Narrow" w:cs="Segoe UI"/>
          <w:lang w:val="en-US"/>
        </w:rPr>
        <w:t> </w:t>
      </w:r>
    </w:p>
    <w:p w14:paraId="340F11B8" w14:textId="77777777" w:rsidR="00DF4B8D" w:rsidRPr="00DF4B8D" w:rsidRDefault="00DF4B8D" w:rsidP="00C01524">
      <w:pPr>
        <w:numPr>
          <w:ilvl w:val="0"/>
          <w:numId w:val="4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Consists of classrooms and office space.  </w:t>
      </w:r>
    </w:p>
    <w:p w14:paraId="4127908B"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Stop on the path in between the ‘E’ building and the ‘F’ building</w:t>
      </w:r>
      <w:r w:rsidRPr="00DF4B8D">
        <w:rPr>
          <w:rFonts w:ascii="Arial Narrow" w:eastAsia="Times New Roman" w:hAnsi="Arial Narrow" w:cs="Segoe UI"/>
          <w:lang w:val="en-US"/>
        </w:rPr>
        <w:t> </w:t>
      </w:r>
    </w:p>
    <w:p w14:paraId="25E0F007"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Stop 6: Annex – Humber Centre for Justice Leadership</w:t>
      </w:r>
      <w:r w:rsidRPr="00DF4B8D">
        <w:rPr>
          <w:rFonts w:ascii="Arial Narrow" w:eastAsia="Times New Roman" w:hAnsi="Arial Narrow" w:cs="Segoe UI"/>
          <w:sz w:val="32"/>
          <w:szCs w:val="32"/>
          <w:lang w:val="en-US"/>
        </w:rPr>
        <w:t> </w:t>
      </w:r>
    </w:p>
    <w:p w14:paraId="4164F39E"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Point over to the grey building.</w:t>
      </w:r>
      <w:r w:rsidRPr="00DF4B8D">
        <w:rPr>
          <w:rFonts w:ascii="Arial Narrow" w:eastAsia="Times New Roman" w:hAnsi="Arial Narrow" w:cs="Segoe UI"/>
          <w:lang w:val="en-US"/>
        </w:rPr>
        <w:t> </w:t>
      </w:r>
    </w:p>
    <w:p w14:paraId="58E2BB48" w14:textId="77777777" w:rsidR="00DF4B8D" w:rsidRPr="00DF4B8D" w:rsidRDefault="00DF4B8D" w:rsidP="00C01524">
      <w:pPr>
        <w:numPr>
          <w:ilvl w:val="0"/>
          <w:numId w:val="4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from the School of Social and Community Services will study in this space.  </w:t>
      </w:r>
    </w:p>
    <w:p w14:paraId="0D378C8E" w14:textId="77777777" w:rsidR="00DF4B8D" w:rsidRPr="00DF4B8D" w:rsidRDefault="00DF4B8D" w:rsidP="00C01524">
      <w:pPr>
        <w:numPr>
          <w:ilvl w:val="0"/>
          <w:numId w:val="4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Features the latest technology-based learning crime scene and criminal investigation along with justice leadership and conflict resolution learning opportunities. </w:t>
      </w:r>
    </w:p>
    <w:p w14:paraId="2717DD6F" w14:textId="77777777" w:rsidR="00DF4B8D" w:rsidRPr="00DF4B8D" w:rsidRDefault="00DF4B8D" w:rsidP="00C01524">
      <w:pPr>
        <w:numPr>
          <w:ilvl w:val="0"/>
          <w:numId w:val="4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Includes:  a crime scene simulation studio, forensic studio, interview rooms, and mock court rooms. </w:t>
      </w:r>
    </w:p>
    <w:p w14:paraId="5996A77E" w14:textId="11693870"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 xml:space="preserve">Stop 7: F Building – </w:t>
      </w:r>
      <w:r w:rsidR="00F979D8">
        <w:rPr>
          <w:rFonts w:ascii="Arial Narrow" w:eastAsia="Times New Roman" w:hAnsi="Arial Narrow" w:cs="Segoe UI"/>
          <w:b/>
          <w:bCs/>
          <w:smallCaps/>
          <w:sz w:val="32"/>
          <w:szCs w:val="32"/>
          <w:lang w:val="en-US"/>
        </w:rPr>
        <w:t>FACULTY OF</w:t>
      </w:r>
      <w:r w:rsidRPr="00DF4B8D">
        <w:rPr>
          <w:rFonts w:ascii="Arial Narrow" w:eastAsia="Times New Roman" w:hAnsi="Arial Narrow" w:cs="Segoe UI"/>
          <w:b/>
          <w:bCs/>
          <w:smallCaps/>
          <w:sz w:val="32"/>
          <w:szCs w:val="32"/>
          <w:lang w:val="en-US"/>
        </w:rPr>
        <w:t xml:space="preserve"> Media </w:t>
      </w:r>
      <w:r w:rsidR="00F979D8">
        <w:rPr>
          <w:rFonts w:ascii="Arial Narrow" w:eastAsia="Times New Roman" w:hAnsi="Arial Narrow" w:cs="Segoe UI"/>
          <w:b/>
          <w:bCs/>
          <w:smallCaps/>
          <w:sz w:val="32"/>
          <w:szCs w:val="32"/>
          <w:lang w:val="en-US"/>
        </w:rPr>
        <w:t>&amp; CREATIVE ARTS</w:t>
      </w:r>
    </w:p>
    <w:p w14:paraId="03A46126" w14:textId="77777777" w:rsidR="00DF4B8D" w:rsidRPr="00DF4B8D" w:rsidRDefault="00DF4B8D" w:rsidP="00C01524">
      <w:pPr>
        <w:numPr>
          <w:ilvl w:val="0"/>
          <w:numId w:val="5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Faculty offices and classrooms for the media students. </w:t>
      </w:r>
    </w:p>
    <w:p w14:paraId="542F9026" w14:textId="77777777" w:rsidR="00DF4B8D" w:rsidRPr="00DF4B8D" w:rsidRDefault="00DF4B8D" w:rsidP="00C01524">
      <w:pPr>
        <w:numPr>
          <w:ilvl w:val="0"/>
          <w:numId w:val="5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Five computer labs including three Mac labs, two PC labs and one open access lab. </w:t>
      </w:r>
    </w:p>
    <w:p w14:paraId="3FB9D520" w14:textId="77777777" w:rsidR="00DF4B8D" w:rsidRPr="00DF4B8D" w:rsidRDefault="00DF4B8D" w:rsidP="00C01524">
      <w:pPr>
        <w:numPr>
          <w:ilvl w:val="0"/>
          <w:numId w:val="5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Downstairs there is a computer lab, couches and a </w:t>
      </w:r>
      <w:proofErr w:type="gramStart"/>
      <w:r w:rsidRPr="00DF4B8D">
        <w:rPr>
          <w:rFonts w:ascii="Arial Narrow" w:eastAsia="Times New Roman" w:hAnsi="Arial Narrow" w:cs="Calibri"/>
          <w:lang w:val="en-US"/>
        </w:rPr>
        <w:t>fire place</w:t>
      </w:r>
      <w:proofErr w:type="gramEnd"/>
      <w:r w:rsidRPr="00DF4B8D">
        <w:rPr>
          <w:rFonts w:ascii="Arial Narrow" w:eastAsia="Times New Roman" w:hAnsi="Arial Narrow" w:cs="Calibri"/>
          <w:lang w:val="en-US"/>
        </w:rPr>
        <w:t xml:space="preserve">. There is also a multi-purpose chair that reclines with three computer monitors </w:t>
      </w:r>
      <w:proofErr w:type="gramStart"/>
      <w:r w:rsidRPr="00DF4B8D">
        <w:rPr>
          <w:rFonts w:ascii="Arial Narrow" w:eastAsia="Times New Roman" w:hAnsi="Arial Narrow" w:cs="Calibri"/>
          <w:lang w:val="en-US"/>
        </w:rPr>
        <w:t>that students</w:t>
      </w:r>
      <w:proofErr w:type="gramEnd"/>
      <w:r w:rsidRPr="00DF4B8D">
        <w:rPr>
          <w:rFonts w:ascii="Arial Narrow" w:eastAsia="Times New Roman" w:hAnsi="Arial Narrow" w:cs="Calibri"/>
          <w:lang w:val="en-US"/>
        </w:rPr>
        <w:t xml:space="preserve"> can use. </w:t>
      </w:r>
    </w:p>
    <w:p w14:paraId="573205DD" w14:textId="0CA6DAFC" w:rsidR="00DF4B8D" w:rsidRPr="00F979D8" w:rsidRDefault="00DF4B8D" w:rsidP="00C01524">
      <w:pPr>
        <w:numPr>
          <w:ilvl w:val="0"/>
          <w:numId w:val="5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Math and Writing Centre located on the second floor.  </w:t>
      </w:r>
    </w:p>
    <w:p w14:paraId="3517D5F0"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Stop 7A: Math Centre </w:t>
      </w:r>
      <w:r w:rsidRPr="00DF4B8D">
        <w:rPr>
          <w:rFonts w:ascii="Arial Narrow" w:eastAsia="Times New Roman" w:hAnsi="Arial Narrow" w:cs="Segoe UI"/>
          <w:sz w:val="32"/>
          <w:szCs w:val="32"/>
          <w:lang w:val="en-US"/>
        </w:rPr>
        <w:t> </w:t>
      </w:r>
    </w:p>
    <w:p w14:paraId="6E772C2E" w14:textId="77777777" w:rsidR="00DF4B8D" w:rsidRPr="00DF4B8D" w:rsidRDefault="00DF4B8D" w:rsidP="00C01524">
      <w:pPr>
        <w:numPr>
          <w:ilvl w:val="0"/>
          <w:numId w:val="5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Appointment is not </w:t>
      </w:r>
      <w:proofErr w:type="gramStart"/>
      <w:r w:rsidRPr="00DF4B8D">
        <w:rPr>
          <w:rFonts w:ascii="Arial Narrow" w:eastAsia="Times New Roman" w:hAnsi="Arial Narrow" w:cs="Calibri"/>
          <w:lang w:val="en-US"/>
        </w:rPr>
        <w:t>required;</w:t>
      </w:r>
      <w:proofErr w:type="gramEnd"/>
      <w:r w:rsidRPr="00DF4B8D">
        <w:rPr>
          <w:rFonts w:ascii="Arial Narrow" w:eastAsia="Times New Roman" w:hAnsi="Arial Narrow" w:cs="Calibri"/>
          <w:lang w:val="en-US"/>
        </w:rPr>
        <w:t xml:space="preserve"> walk-in availability </w:t>
      </w:r>
    </w:p>
    <w:p w14:paraId="6CE6D24D" w14:textId="77777777" w:rsidR="00DF4B8D" w:rsidRPr="00DF4B8D" w:rsidRDefault="00DF4B8D" w:rsidP="00C01524">
      <w:pPr>
        <w:numPr>
          <w:ilvl w:val="0"/>
          <w:numId w:val="5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Free math </w:t>
      </w:r>
      <w:proofErr w:type="gramStart"/>
      <w:r w:rsidRPr="00DF4B8D">
        <w:rPr>
          <w:rFonts w:ascii="Arial Narrow" w:eastAsia="Times New Roman" w:hAnsi="Arial Narrow" w:cs="Calibri"/>
          <w:lang w:val="en-US"/>
        </w:rPr>
        <w:t>help</w:t>
      </w:r>
      <w:proofErr w:type="gramEnd"/>
      <w:r w:rsidRPr="00DF4B8D">
        <w:rPr>
          <w:rFonts w:ascii="Arial Narrow" w:eastAsia="Times New Roman" w:hAnsi="Arial Narrow" w:cs="Calibri"/>
          <w:lang w:val="en-US"/>
        </w:rPr>
        <w:t xml:space="preserve"> to Humber students in the following areas: </w:t>
      </w:r>
    </w:p>
    <w:p w14:paraId="6E1EBBE5" w14:textId="77777777" w:rsidR="00DF4B8D" w:rsidRPr="00DF4B8D" w:rsidRDefault="00DF4B8D" w:rsidP="00C01524">
      <w:pPr>
        <w:numPr>
          <w:ilvl w:val="0"/>
          <w:numId w:val="5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Basic </w:t>
      </w:r>
      <w:proofErr w:type="gramStart"/>
      <w:r w:rsidRPr="00DF4B8D">
        <w:rPr>
          <w:rFonts w:ascii="Arial Narrow" w:eastAsia="Times New Roman" w:hAnsi="Arial Narrow" w:cs="Calibri"/>
          <w:lang w:val="en-US"/>
        </w:rPr>
        <w:t>math;</w:t>
      </w:r>
      <w:proofErr w:type="gramEnd"/>
      <w:r w:rsidRPr="00DF4B8D">
        <w:rPr>
          <w:rFonts w:ascii="Arial Narrow" w:eastAsia="Times New Roman" w:hAnsi="Arial Narrow" w:cs="Calibri"/>
          <w:lang w:val="en-US"/>
        </w:rPr>
        <w:t> </w:t>
      </w:r>
    </w:p>
    <w:p w14:paraId="2C1B3DFF" w14:textId="77777777" w:rsidR="00DF4B8D" w:rsidRPr="00DF4B8D" w:rsidRDefault="00DF4B8D" w:rsidP="00C01524">
      <w:pPr>
        <w:numPr>
          <w:ilvl w:val="0"/>
          <w:numId w:val="5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Remedial </w:t>
      </w:r>
      <w:proofErr w:type="gramStart"/>
      <w:r w:rsidRPr="00DF4B8D">
        <w:rPr>
          <w:rFonts w:ascii="Arial Narrow" w:eastAsia="Times New Roman" w:hAnsi="Arial Narrow" w:cs="Calibri"/>
          <w:lang w:val="en-US"/>
        </w:rPr>
        <w:t>math;</w:t>
      </w:r>
      <w:proofErr w:type="gramEnd"/>
      <w:r w:rsidRPr="00DF4B8D">
        <w:rPr>
          <w:rFonts w:ascii="Arial Narrow" w:eastAsia="Times New Roman" w:hAnsi="Arial Narrow" w:cs="Calibri"/>
          <w:lang w:val="en-US"/>
        </w:rPr>
        <w:t> </w:t>
      </w:r>
    </w:p>
    <w:p w14:paraId="2C263894" w14:textId="77777777" w:rsidR="00DF4B8D" w:rsidRPr="00DF4B8D" w:rsidRDefault="00DF4B8D" w:rsidP="00C01524">
      <w:pPr>
        <w:numPr>
          <w:ilvl w:val="0"/>
          <w:numId w:val="52"/>
        </w:numPr>
        <w:ind w:left="1080"/>
        <w:textAlignment w:val="baseline"/>
        <w:rPr>
          <w:rFonts w:ascii="Calibri" w:eastAsia="Times New Roman" w:hAnsi="Calibri" w:cs="Calibri"/>
          <w:sz w:val="22"/>
          <w:szCs w:val="22"/>
          <w:lang w:val="en-US"/>
        </w:rPr>
      </w:pPr>
      <w:proofErr w:type="gramStart"/>
      <w:r w:rsidRPr="00DF4B8D">
        <w:rPr>
          <w:rFonts w:ascii="Arial Narrow" w:eastAsia="Times New Roman" w:hAnsi="Arial Narrow" w:cs="Calibri"/>
          <w:lang w:val="en-US"/>
        </w:rPr>
        <w:t>Statistics;</w:t>
      </w:r>
      <w:proofErr w:type="gramEnd"/>
      <w:r w:rsidRPr="00DF4B8D">
        <w:rPr>
          <w:rFonts w:ascii="Arial Narrow" w:eastAsia="Times New Roman" w:hAnsi="Arial Narrow" w:cs="Calibri"/>
          <w:lang w:val="en-US"/>
        </w:rPr>
        <w:t> </w:t>
      </w:r>
    </w:p>
    <w:p w14:paraId="5155508B" w14:textId="77777777" w:rsidR="00DF4B8D" w:rsidRPr="00DF4B8D" w:rsidRDefault="00DF4B8D" w:rsidP="00C01524">
      <w:pPr>
        <w:numPr>
          <w:ilvl w:val="0"/>
          <w:numId w:val="52"/>
        </w:numPr>
        <w:ind w:left="1080"/>
        <w:textAlignment w:val="baseline"/>
        <w:rPr>
          <w:rFonts w:ascii="Calibri" w:eastAsia="Times New Roman" w:hAnsi="Calibri" w:cs="Calibri"/>
          <w:sz w:val="22"/>
          <w:szCs w:val="22"/>
          <w:lang w:val="en-US"/>
        </w:rPr>
      </w:pPr>
      <w:proofErr w:type="gramStart"/>
      <w:r w:rsidRPr="00DF4B8D">
        <w:rPr>
          <w:rFonts w:ascii="Arial Narrow" w:eastAsia="Times New Roman" w:hAnsi="Arial Narrow" w:cs="Calibri"/>
          <w:lang w:val="en-US"/>
        </w:rPr>
        <w:t>Finance;</w:t>
      </w:r>
      <w:proofErr w:type="gramEnd"/>
      <w:r w:rsidRPr="00DF4B8D">
        <w:rPr>
          <w:rFonts w:ascii="Arial Narrow" w:eastAsia="Times New Roman" w:hAnsi="Arial Narrow" w:cs="Calibri"/>
          <w:lang w:val="en-US"/>
        </w:rPr>
        <w:t> </w:t>
      </w:r>
    </w:p>
    <w:p w14:paraId="50FFC8F9" w14:textId="77777777" w:rsidR="00DF4B8D" w:rsidRPr="00DF4B8D" w:rsidRDefault="00DF4B8D" w:rsidP="00C01524">
      <w:pPr>
        <w:numPr>
          <w:ilvl w:val="0"/>
          <w:numId w:val="5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Calculus; and </w:t>
      </w:r>
    </w:p>
    <w:p w14:paraId="7FCDE88C" w14:textId="77777777" w:rsidR="00DF4B8D" w:rsidRPr="00DF4B8D" w:rsidRDefault="00DF4B8D" w:rsidP="00C01524">
      <w:pPr>
        <w:numPr>
          <w:ilvl w:val="0"/>
          <w:numId w:val="5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Computer applications – Excel, MATLAB, etc. </w:t>
      </w:r>
    </w:p>
    <w:p w14:paraId="195F38E0"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Stop 7B: Writing Centre</w:t>
      </w:r>
      <w:r w:rsidRPr="00DF4B8D">
        <w:rPr>
          <w:rFonts w:ascii="Arial Narrow" w:eastAsia="Times New Roman" w:hAnsi="Arial Narrow" w:cs="Segoe UI"/>
          <w:lang w:val="en-US"/>
        </w:rPr>
        <w:t>  </w:t>
      </w:r>
    </w:p>
    <w:p w14:paraId="7515A025"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 xml:space="preserve">Students can drop in, make an </w:t>
      </w:r>
      <w:proofErr w:type="gramStart"/>
      <w:r w:rsidRPr="00DF4B8D">
        <w:rPr>
          <w:rFonts w:ascii="Arial Narrow" w:eastAsia="Times New Roman" w:hAnsi="Arial Narrow" w:cs="Segoe UI"/>
          <w:lang w:val="en-US"/>
        </w:rPr>
        <w:t>appointment</w:t>
      </w:r>
      <w:proofErr w:type="gramEnd"/>
      <w:r w:rsidRPr="00DF4B8D">
        <w:rPr>
          <w:rFonts w:ascii="Arial Narrow" w:eastAsia="Times New Roman" w:hAnsi="Arial Narrow" w:cs="Segoe UI"/>
          <w:lang w:val="en-US"/>
        </w:rPr>
        <w:t xml:space="preserve"> or submit their documents online to receive help in the following areas: </w:t>
      </w:r>
    </w:p>
    <w:p w14:paraId="59ADA32D" w14:textId="77777777" w:rsidR="00DF4B8D" w:rsidRPr="00DF4B8D" w:rsidRDefault="00DF4B8D" w:rsidP="00C01524">
      <w:pPr>
        <w:numPr>
          <w:ilvl w:val="0"/>
          <w:numId w:val="5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Thesis </w:t>
      </w:r>
      <w:proofErr w:type="gramStart"/>
      <w:r w:rsidRPr="00DF4B8D">
        <w:rPr>
          <w:rFonts w:ascii="Arial Narrow" w:eastAsia="Times New Roman" w:hAnsi="Arial Narrow" w:cs="Calibri"/>
          <w:lang w:val="en-US"/>
        </w:rPr>
        <w:t>development;</w:t>
      </w:r>
      <w:proofErr w:type="gramEnd"/>
      <w:r w:rsidRPr="00DF4B8D">
        <w:rPr>
          <w:rFonts w:ascii="Arial Narrow" w:eastAsia="Times New Roman" w:hAnsi="Arial Narrow" w:cs="Calibri"/>
          <w:lang w:val="en-US"/>
        </w:rPr>
        <w:t> </w:t>
      </w:r>
    </w:p>
    <w:p w14:paraId="7559D960" w14:textId="77777777" w:rsidR="00DF4B8D" w:rsidRPr="00DF4B8D" w:rsidRDefault="00DF4B8D" w:rsidP="00C01524">
      <w:pPr>
        <w:numPr>
          <w:ilvl w:val="0"/>
          <w:numId w:val="5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Essay </w:t>
      </w:r>
      <w:proofErr w:type="gramStart"/>
      <w:r w:rsidRPr="00DF4B8D">
        <w:rPr>
          <w:rFonts w:ascii="Arial Narrow" w:eastAsia="Times New Roman" w:hAnsi="Arial Narrow" w:cs="Calibri"/>
          <w:lang w:val="en-US"/>
        </w:rPr>
        <w:t>structure;</w:t>
      </w:r>
      <w:proofErr w:type="gramEnd"/>
      <w:r w:rsidRPr="00DF4B8D">
        <w:rPr>
          <w:rFonts w:ascii="Arial Narrow" w:eastAsia="Times New Roman" w:hAnsi="Arial Narrow" w:cs="Calibri"/>
          <w:lang w:val="en-US"/>
        </w:rPr>
        <w:t> </w:t>
      </w:r>
    </w:p>
    <w:p w14:paraId="12F52486" w14:textId="77777777" w:rsidR="00DF4B8D" w:rsidRPr="00DF4B8D" w:rsidRDefault="00DF4B8D" w:rsidP="00C01524">
      <w:pPr>
        <w:numPr>
          <w:ilvl w:val="0"/>
          <w:numId w:val="5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Research </w:t>
      </w:r>
      <w:proofErr w:type="gramStart"/>
      <w:r w:rsidRPr="00DF4B8D">
        <w:rPr>
          <w:rFonts w:ascii="Arial Narrow" w:eastAsia="Times New Roman" w:hAnsi="Arial Narrow" w:cs="Calibri"/>
          <w:lang w:val="en-US"/>
        </w:rPr>
        <w:t>skills;</w:t>
      </w:r>
      <w:proofErr w:type="gramEnd"/>
      <w:r w:rsidRPr="00DF4B8D">
        <w:rPr>
          <w:rFonts w:ascii="Arial Narrow" w:eastAsia="Times New Roman" w:hAnsi="Arial Narrow" w:cs="Calibri"/>
          <w:lang w:val="en-US"/>
        </w:rPr>
        <w:t> </w:t>
      </w:r>
    </w:p>
    <w:p w14:paraId="6186EAD7" w14:textId="77777777" w:rsidR="00DF4B8D" w:rsidRPr="00DF4B8D" w:rsidRDefault="00DF4B8D" w:rsidP="00C01524">
      <w:pPr>
        <w:numPr>
          <w:ilvl w:val="0"/>
          <w:numId w:val="5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Analytical reading; and </w:t>
      </w:r>
    </w:p>
    <w:p w14:paraId="0FEC22DC" w14:textId="77777777" w:rsidR="00DF4B8D" w:rsidRPr="00DF4B8D" w:rsidRDefault="00DF4B8D" w:rsidP="00C01524">
      <w:pPr>
        <w:numPr>
          <w:ilvl w:val="0"/>
          <w:numId w:val="5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Grammar </w:t>
      </w:r>
    </w:p>
    <w:p w14:paraId="710202D9"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 xml:space="preserve">Stop 7C: </w:t>
      </w:r>
      <w:proofErr w:type="spellStart"/>
      <w:r w:rsidRPr="00DF4B8D">
        <w:rPr>
          <w:rFonts w:ascii="Arial Narrow" w:eastAsia="Times New Roman" w:hAnsi="Arial Narrow" w:cs="Segoe UI"/>
          <w:b/>
          <w:bCs/>
          <w:smallCaps/>
          <w:sz w:val="32"/>
          <w:szCs w:val="32"/>
          <w:lang w:val="en-US"/>
        </w:rPr>
        <w:t>BuildingF</w:t>
      </w:r>
      <w:proofErr w:type="spellEnd"/>
      <w:r w:rsidRPr="00DF4B8D">
        <w:rPr>
          <w:rFonts w:ascii="Arial Narrow" w:eastAsia="Times New Roman" w:hAnsi="Arial Narrow" w:cs="Segoe UI"/>
          <w:sz w:val="32"/>
          <w:szCs w:val="32"/>
          <w:lang w:val="en-US"/>
        </w:rPr>
        <w:t> </w:t>
      </w:r>
    </w:p>
    <w:p w14:paraId="7534301F"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sz w:val="22"/>
          <w:szCs w:val="22"/>
          <w:lang w:val="en-US"/>
        </w:rPr>
        <w:t>Brings marketers and agencies together with students from virtually any program to produce strategic creative content.  </w:t>
      </w:r>
    </w:p>
    <w:p w14:paraId="6E2707AD" w14:textId="77777777" w:rsidR="00DF4B8D" w:rsidRPr="00DF4B8D" w:rsidRDefault="00DF4B8D" w:rsidP="00C01524">
      <w:pPr>
        <w:numPr>
          <w:ilvl w:val="0"/>
          <w:numId w:val="5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sz w:val="22"/>
          <w:szCs w:val="22"/>
          <w:lang w:val="en-US"/>
        </w:rPr>
        <w:t>Students work with real clients on real accounts </w:t>
      </w:r>
    </w:p>
    <w:p w14:paraId="6A5E5FC5" w14:textId="77777777" w:rsidR="00DF4B8D" w:rsidRPr="00DF4B8D" w:rsidRDefault="00DF4B8D" w:rsidP="00C01524">
      <w:pPr>
        <w:numPr>
          <w:ilvl w:val="0"/>
          <w:numId w:val="5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sz w:val="22"/>
          <w:szCs w:val="22"/>
          <w:lang w:val="en-US"/>
        </w:rPr>
        <w:t>Opportunities for all programs but especially for students interested in the following areas:  </w:t>
      </w:r>
    </w:p>
    <w:p w14:paraId="418D065F" w14:textId="77777777" w:rsidR="00DF4B8D" w:rsidRPr="00DF4B8D" w:rsidRDefault="00DF4B8D" w:rsidP="00C01524">
      <w:pPr>
        <w:numPr>
          <w:ilvl w:val="0"/>
          <w:numId w:val="5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sz w:val="22"/>
          <w:szCs w:val="22"/>
          <w:lang w:val="en-US"/>
        </w:rPr>
        <w:t>Advertising  </w:t>
      </w:r>
    </w:p>
    <w:p w14:paraId="5A3A4360" w14:textId="77777777" w:rsidR="00DF4B8D" w:rsidRPr="00DF4B8D" w:rsidRDefault="00DF4B8D" w:rsidP="00C01524">
      <w:pPr>
        <w:numPr>
          <w:ilvl w:val="0"/>
          <w:numId w:val="5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sz w:val="22"/>
          <w:szCs w:val="22"/>
          <w:lang w:val="en-US"/>
        </w:rPr>
        <w:t>Public Relations  </w:t>
      </w:r>
    </w:p>
    <w:p w14:paraId="0837A40D" w14:textId="77777777" w:rsidR="00DF4B8D" w:rsidRPr="00DF4B8D" w:rsidRDefault="00DF4B8D" w:rsidP="00C01524">
      <w:pPr>
        <w:numPr>
          <w:ilvl w:val="0"/>
          <w:numId w:val="5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sz w:val="22"/>
          <w:szCs w:val="22"/>
          <w:lang w:val="en-US"/>
        </w:rPr>
        <w:t>Interactive media programs </w:t>
      </w:r>
    </w:p>
    <w:p w14:paraId="599D48F5" w14:textId="77777777" w:rsidR="00DF4B8D" w:rsidRPr="00DF4B8D" w:rsidRDefault="00DF4B8D" w:rsidP="00C01524">
      <w:pPr>
        <w:numPr>
          <w:ilvl w:val="0"/>
          <w:numId w:val="5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sz w:val="22"/>
          <w:szCs w:val="22"/>
          <w:lang w:val="en-US"/>
        </w:rPr>
        <w:t>Media communications  </w:t>
      </w:r>
    </w:p>
    <w:p w14:paraId="0204CEBA" w14:textId="77777777" w:rsidR="00DF4B8D" w:rsidRPr="00DF4B8D" w:rsidRDefault="00DF4B8D" w:rsidP="00C01524">
      <w:pPr>
        <w:numPr>
          <w:ilvl w:val="0"/>
          <w:numId w:val="5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sz w:val="22"/>
          <w:szCs w:val="22"/>
          <w:lang w:val="en-US"/>
        </w:rPr>
        <w:t>Graphic design  </w:t>
      </w:r>
    </w:p>
    <w:p w14:paraId="0D7B6261"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w:t>
      </w:r>
      <w:r w:rsidRPr="00DF4B8D">
        <w:rPr>
          <w:rFonts w:ascii="Arial Narrow" w:eastAsia="Times New Roman" w:hAnsi="Arial Narrow" w:cs="Segoe UI"/>
          <w:lang w:val="en-US"/>
        </w:rPr>
        <w:t> </w:t>
      </w:r>
    </w:p>
    <w:p w14:paraId="5179EE8B" w14:textId="1ACCF072" w:rsidR="00DF4B8D" w:rsidRPr="00DF4B8D" w:rsidRDefault="00DF4B8D" w:rsidP="00C01524">
      <w:pPr>
        <w:numPr>
          <w:ilvl w:val="0"/>
          <w:numId w:val="5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For the math </w:t>
      </w:r>
      <w:proofErr w:type="spellStart"/>
      <w:r w:rsidRPr="00DF4B8D">
        <w:rPr>
          <w:rFonts w:ascii="Arial Narrow" w:eastAsia="Times New Roman" w:hAnsi="Arial Narrow" w:cs="Calibri"/>
          <w:lang w:val="en-US"/>
        </w:rPr>
        <w:t>centre</w:t>
      </w:r>
      <w:proofErr w:type="spellEnd"/>
      <w:r w:rsidRPr="00DF4B8D">
        <w:rPr>
          <w:rFonts w:ascii="Arial Narrow" w:eastAsia="Times New Roman" w:hAnsi="Arial Narrow" w:cs="Calibri"/>
          <w:lang w:val="en-US"/>
        </w:rPr>
        <w:t>, students can refer to </w:t>
      </w:r>
      <w:hyperlink r:id="rId12" w:history="1">
        <w:r w:rsidR="00475CE0" w:rsidRPr="00DF4B8D">
          <w:rPr>
            <w:rStyle w:val="Hyperlink"/>
            <w:rFonts w:ascii="Arial Narrow" w:eastAsia="Times New Roman" w:hAnsi="Arial Narrow" w:cs="Calibri"/>
            <w:lang w:val="en-US"/>
          </w:rPr>
          <w:t>http://www.humber.ca/liberalarts/math-centre</w:t>
        </w:r>
      </w:hyperlink>
      <w:r w:rsidRPr="00DF4B8D">
        <w:rPr>
          <w:rFonts w:ascii="Arial Narrow" w:eastAsia="Times New Roman" w:hAnsi="Arial Narrow" w:cs="Calibri"/>
          <w:lang w:val="en-US"/>
        </w:rPr>
        <w:t xml:space="preserve"> for more of the services available in the </w:t>
      </w:r>
      <w:proofErr w:type="spellStart"/>
      <w:r w:rsidRPr="00DF4B8D">
        <w:rPr>
          <w:rFonts w:ascii="Arial Narrow" w:eastAsia="Times New Roman" w:hAnsi="Arial Narrow" w:cs="Calibri"/>
          <w:lang w:val="en-US"/>
        </w:rPr>
        <w:t>centre</w:t>
      </w:r>
      <w:proofErr w:type="spellEnd"/>
      <w:r w:rsidRPr="00DF4B8D">
        <w:rPr>
          <w:rFonts w:ascii="Arial Narrow" w:eastAsia="Times New Roman" w:hAnsi="Arial Narrow" w:cs="Calibri"/>
          <w:lang w:val="en-US"/>
        </w:rPr>
        <w:t>. </w:t>
      </w:r>
    </w:p>
    <w:p w14:paraId="4DC12A07" w14:textId="77777777" w:rsidR="00DF4B8D" w:rsidRPr="00DF4B8D" w:rsidRDefault="00DF4B8D" w:rsidP="00C01524">
      <w:pPr>
        <w:numPr>
          <w:ilvl w:val="0"/>
          <w:numId w:val="5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lastRenderedPageBreak/>
        <w:t xml:space="preserve">The writing </w:t>
      </w:r>
      <w:proofErr w:type="spellStart"/>
      <w:r w:rsidRPr="00DF4B8D">
        <w:rPr>
          <w:rFonts w:ascii="Arial Narrow" w:eastAsia="Times New Roman" w:hAnsi="Arial Narrow" w:cs="Calibri"/>
          <w:lang w:val="en-US"/>
        </w:rPr>
        <w:t>centre</w:t>
      </w:r>
      <w:proofErr w:type="spellEnd"/>
      <w:r w:rsidRPr="00DF4B8D">
        <w:rPr>
          <w:rFonts w:ascii="Arial Narrow" w:eastAsia="Times New Roman" w:hAnsi="Arial Narrow" w:cs="Calibri"/>
          <w:lang w:val="en-US"/>
        </w:rPr>
        <w:t xml:space="preserve"> services can be found at </w:t>
      </w:r>
      <w:hyperlink r:id="rId13" w:tgtFrame="_blank" w:history="1">
        <w:r w:rsidRPr="00DF4B8D">
          <w:rPr>
            <w:rFonts w:ascii="Arial Narrow" w:eastAsia="Times New Roman" w:hAnsi="Arial Narrow" w:cs="Calibri"/>
            <w:color w:val="0000FF"/>
            <w:u w:val="single"/>
            <w:lang w:val="en-US"/>
          </w:rPr>
          <w:t>http://www.humber.ca/liberalarts/writing-centre</w:t>
        </w:r>
      </w:hyperlink>
      <w:r w:rsidRPr="00DF4B8D">
        <w:rPr>
          <w:rFonts w:ascii="Arial Narrow" w:eastAsia="Times New Roman" w:hAnsi="Arial Narrow" w:cs="Calibri"/>
          <w:lang w:val="en-US"/>
        </w:rPr>
        <w:t>. </w:t>
      </w:r>
    </w:p>
    <w:p w14:paraId="06763F17" w14:textId="77777777" w:rsidR="00DF4B8D" w:rsidRPr="00DF4B8D" w:rsidRDefault="00DF4B8D" w:rsidP="00C01524">
      <w:pPr>
        <w:numPr>
          <w:ilvl w:val="0"/>
          <w:numId w:val="55"/>
        </w:numPr>
        <w:ind w:left="1080"/>
        <w:textAlignment w:val="baseline"/>
        <w:rPr>
          <w:rFonts w:ascii="Calibri" w:eastAsia="Times New Roman" w:hAnsi="Calibri" w:cs="Calibri"/>
          <w:sz w:val="22"/>
          <w:szCs w:val="22"/>
          <w:lang w:val="en-US"/>
        </w:rPr>
      </w:pPr>
      <w:proofErr w:type="spellStart"/>
      <w:r w:rsidRPr="00DF4B8D">
        <w:rPr>
          <w:rFonts w:ascii="Arial Narrow" w:eastAsia="Times New Roman" w:hAnsi="Arial Narrow" w:cs="Calibri"/>
          <w:lang w:val="en-US"/>
        </w:rPr>
        <w:t>BuildingF</w:t>
      </w:r>
      <w:proofErr w:type="spellEnd"/>
      <w:r w:rsidRPr="00DF4B8D">
        <w:rPr>
          <w:rFonts w:ascii="Arial Narrow" w:eastAsia="Times New Roman" w:hAnsi="Arial Narrow" w:cs="Calibri"/>
          <w:lang w:val="en-US"/>
        </w:rPr>
        <w:t xml:space="preserve"> services can be found at </w:t>
      </w:r>
      <w:hyperlink r:id="rId14" w:tgtFrame="_blank" w:history="1">
        <w:r w:rsidRPr="00DF4B8D">
          <w:rPr>
            <w:rFonts w:ascii="Arial Narrow" w:eastAsia="Times New Roman" w:hAnsi="Arial Narrow" w:cs="Calibri"/>
            <w:color w:val="0000FF"/>
            <w:u w:val="single"/>
            <w:lang w:val="en-US"/>
          </w:rPr>
          <w:t>https://mediastudies.humber.ca/buildingf/about.html</w:t>
        </w:r>
      </w:hyperlink>
      <w:r w:rsidRPr="00DF4B8D">
        <w:rPr>
          <w:rFonts w:ascii="Arial Narrow" w:eastAsia="Times New Roman" w:hAnsi="Arial Narrow" w:cs="Calibri"/>
          <w:lang w:val="en-US"/>
        </w:rPr>
        <w:t>  </w:t>
      </w:r>
    </w:p>
    <w:p w14:paraId="015F0218"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Exit the ‘F’ building and walk to the ‘G’ building</w:t>
      </w:r>
      <w:r w:rsidRPr="00DF4B8D">
        <w:rPr>
          <w:rFonts w:ascii="Arial Narrow" w:eastAsia="Times New Roman" w:hAnsi="Arial Narrow" w:cs="Segoe UI"/>
          <w:lang w:val="en-US"/>
        </w:rPr>
        <w:t> </w:t>
      </w:r>
    </w:p>
    <w:p w14:paraId="34DFF0B1"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Stop 8: G Building – The Centre for Entrepreneurship</w:t>
      </w:r>
      <w:r w:rsidRPr="00DF4B8D">
        <w:rPr>
          <w:rFonts w:ascii="Arial Narrow" w:eastAsia="Times New Roman" w:hAnsi="Arial Narrow" w:cs="Segoe UI"/>
          <w:sz w:val="32"/>
          <w:szCs w:val="32"/>
          <w:lang w:val="en-US"/>
        </w:rPr>
        <w:t> </w:t>
      </w:r>
    </w:p>
    <w:p w14:paraId="0E2182F5" w14:textId="77777777" w:rsidR="00DF4B8D" w:rsidRPr="00DF4B8D" w:rsidRDefault="00DF4B8D" w:rsidP="00C01524">
      <w:pPr>
        <w:numPr>
          <w:ilvl w:val="0"/>
          <w:numId w:val="5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Centre for Entrepreneurship (</w:t>
      </w:r>
      <w:proofErr w:type="spellStart"/>
      <w:r w:rsidRPr="00DF4B8D">
        <w:rPr>
          <w:rFonts w:ascii="Arial Narrow" w:eastAsia="Times New Roman" w:hAnsi="Arial Narrow" w:cs="Calibri"/>
          <w:lang w:val="en-US"/>
        </w:rPr>
        <w:t>CfE</w:t>
      </w:r>
      <w:proofErr w:type="spellEnd"/>
      <w:r w:rsidRPr="00DF4B8D">
        <w:rPr>
          <w:rFonts w:ascii="Arial Narrow" w:eastAsia="Times New Roman" w:hAnsi="Arial Narrow" w:cs="Calibri"/>
          <w:lang w:val="en-US"/>
        </w:rPr>
        <w:t>) was conceived by The Business School. </w:t>
      </w:r>
    </w:p>
    <w:p w14:paraId="36A9A904" w14:textId="77777777" w:rsidR="00DF4B8D" w:rsidRPr="00DF4B8D" w:rsidRDefault="00DF4B8D" w:rsidP="00C01524">
      <w:pPr>
        <w:numPr>
          <w:ilvl w:val="0"/>
          <w:numId w:val="5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The </w:t>
      </w:r>
      <w:proofErr w:type="spellStart"/>
      <w:r w:rsidRPr="00DF4B8D">
        <w:rPr>
          <w:rFonts w:ascii="Arial Narrow" w:eastAsia="Times New Roman" w:hAnsi="Arial Narrow" w:cs="Calibri"/>
          <w:lang w:val="en-US"/>
        </w:rPr>
        <w:t>CfE</w:t>
      </w:r>
      <w:proofErr w:type="spellEnd"/>
      <w:r w:rsidRPr="00DF4B8D">
        <w:rPr>
          <w:rFonts w:ascii="Arial Narrow" w:eastAsia="Times New Roman" w:hAnsi="Arial Narrow" w:cs="Calibri"/>
          <w:lang w:val="en-US"/>
        </w:rPr>
        <w:t xml:space="preserve"> works to improve entrepreneurship training, facilitate entrepreneurship opportunities for its students and graduates, and encourage research and innovation. As such, the G Building will be used for: </w:t>
      </w:r>
    </w:p>
    <w:p w14:paraId="25C5BC88" w14:textId="77777777" w:rsidR="00DF4B8D" w:rsidRPr="00DF4B8D" w:rsidRDefault="00DF4B8D" w:rsidP="00C01524">
      <w:pPr>
        <w:numPr>
          <w:ilvl w:val="0"/>
          <w:numId w:val="5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Formal and informal group </w:t>
      </w:r>
      <w:proofErr w:type="gramStart"/>
      <w:r w:rsidRPr="00DF4B8D">
        <w:rPr>
          <w:rFonts w:ascii="Arial Narrow" w:eastAsia="Times New Roman" w:hAnsi="Arial Narrow" w:cs="Calibri"/>
          <w:lang w:val="en-US"/>
        </w:rPr>
        <w:t>meetings;</w:t>
      </w:r>
      <w:proofErr w:type="gramEnd"/>
      <w:r w:rsidRPr="00DF4B8D">
        <w:rPr>
          <w:rFonts w:ascii="Arial Narrow" w:eastAsia="Times New Roman" w:hAnsi="Arial Narrow" w:cs="Calibri"/>
          <w:lang w:val="en-US"/>
        </w:rPr>
        <w:t> </w:t>
      </w:r>
    </w:p>
    <w:p w14:paraId="2DDE86DF" w14:textId="77777777" w:rsidR="00DF4B8D" w:rsidRPr="00DF4B8D" w:rsidRDefault="00DF4B8D" w:rsidP="00C01524">
      <w:pPr>
        <w:numPr>
          <w:ilvl w:val="0"/>
          <w:numId w:val="5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Private meetings with clients and </w:t>
      </w:r>
      <w:proofErr w:type="gramStart"/>
      <w:r w:rsidRPr="00DF4B8D">
        <w:rPr>
          <w:rFonts w:ascii="Arial Narrow" w:eastAsia="Times New Roman" w:hAnsi="Arial Narrow" w:cs="Calibri"/>
          <w:lang w:val="en-US"/>
        </w:rPr>
        <w:t>mentors;</w:t>
      </w:r>
      <w:proofErr w:type="gramEnd"/>
      <w:r w:rsidRPr="00DF4B8D">
        <w:rPr>
          <w:rFonts w:ascii="Arial Narrow" w:eastAsia="Times New Roman" w:hAnsi="Arial Narrow" w:cs="Calibri"/>
          <w:lang w:val="en-US"/>
        </w:rPr>
        <w:t> </w:t>
      </w:r>
    </w:p>
    <w:p w14:paraId="4CE8EE34" w14:textId="77777777" w:rsidR="00DF4B8D" w:rsidRPr="00DF4B8D" w:rsidRDefault="00DF4B8D" w:rsidP="00C01524">
      <w:pPr>
        <w:numPr>
          <w:ilvl w:val="0"/>
          <w:numId w:val="5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Hosting events to further develop business relationships; and </w:t>
      </w:r>
    </w:p>
    <w:p w14:paraId="1F072EE3" w14:textId="77777777" w:rsidR="00DF4B8D" w:rsidRPr="00DF4B8D" w:rsidRDefault="00DF4B8D" w:rsidP="00C01524">
      <w:pPr>
        <w:numPr>
          <w:ilvl w:val="0"/>
          <w:numId w:val="5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Consultation with faculty and staff. </w:t>
      </w:r>
    </w:p>
    <w:p w14:paraId="719E86D0" w14:textId="77777777" w:rsidR="00DF4B8D" w:rsidRPr="00DF4B8D" w:rsidRDefault="00DF4B8D" w:rsidP="00C01524">
      <w:pPr>
        <w:numPr>
          <w:ilvl w:val="0"/>
          <w:numId w:val="5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The </w:t>
      </w:r>
      <w:proofErr w:type="gramStart"/>
      <w:r w:rsidRPr="00DF4B8D">
        <w:rPr>
          <w:rFonts w:ascii="Arial Narrow" w:eastAsia="Times New Roman" w:hAnsi="Arial Narrow" w:cs="Calibri"/>
          <w:lang w:val="en-US"/>
        </w:rPr>
        <w:t>main focus</w:t>
      </w:r>
      <w:proofErr w:type="gramEnd"/>
      <w:r w:rsidRPr="00DF4B8D">
        <w:rPr>
          <w:rFonts w:ascii="Arial Narrow" w:eastAsia="Times New Roman" w:hAnsi="Arial Narrow" w:cs="Calibri"/>
          <w:lang w:val="en-US"/>
        </w:rPr>
        <w:t xml:space="preserve"> of the </w:t>
      </w:r>
      <w:proofErr w:type="spellStart"/>
      <w:r w:rsidRPr="00DF4B8D">
        <w:rPr>
          <w:rFonts w:ascii="Arial Narrow" w:eastAsia="Times New Roman" w:hAnsi="Arial Narrow" w:cs="Calibri"/>
          <w:lang w:val="en-US"/>
        </w:rPr>
        <w:t>CfE</w:t>
      </w:r>
      <w:proofErr w:type="spellEnd"/>
      <w:r w:rsidRPr="00DF4B8D">
        <w:rPr>
          <w:rFonts w:ascii="Arial Narrow" w:eastAsia="Times New Roman" w:hAnsi="Arial Narrow" w:cs="Calibri"/>
          <w:lang w:val="en-US"/>
        </w:rPr>
        <w:t xml:space="preserve"> will be to help students inexperienced in entrepreneurship with recognizing opportunities; developing, analyzing and refining ideas; creating plans; forming teams; and pitching their ideas. This will give students the skills to start their own business should they choose to do so. </w:t>
      </w:r>
    </w:p>
    <w:p w14:paraId="69A6DD49" w14:textId="77777777" w:rsidR="00DF4B8D" w:rsidRPr="00DF4B8D" w:rsidRDefault="00DF4B8D" w:rsidP="00C01524">
      <w:pPr>
        <w:numPr>
          <w:ilvl w:val="0"/>
          <w:numId w:val="5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The </w:t>
      </w:r>
      <w:proofErr w:type="gramStart"/>
      <w:r w:rsidRPr="00DF4B8D">
        <w:rPr>
          <w:rFonts w:ascii="Arial Narrow" w:eastAsia="Times New Roman" w:hAnsi="Arial Narrow" w:cs="Calibri"/>
          <w:lang w:val="en-US"/>
        </w:rPr>
        <w:t>newly-renovated</w:t>
      </w:r>
      <w:proofErr w:type="gramEnd"/>
      <w:r w:rsidRPr="00DF4B8D">
        <w:rPr>
          <w:rFonts w:ascii="Arial Narrow" w:eastAsia="Times New Roman" w:hAnsi="Arial Narrow" w:cs="Calibri"/>
          <w:lang w:val="en-US"/>
        </w:rPr>
        <w:t xml:space="preserve"> space features: </w:t>
      </w:r>
    </w:p>
    <w:p w14:paraId="41841FF2" w14:textId="77777777" w:rsidR="00DF4B8D" w:rsidRPr="00DF4B8D" w:rsidRDefault="00DF4B8D" w:rsidP="00C01524">
      <w:pPr>
        <w:numPr>
          <w:ilvl w:val="0"/>
          <w:numId w:val="5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Multi-purpose event </w:t>
      </w:r>
      <w:proofErr w:type="gramStart"/>
      <w:r w:rsidRPr="00DF4B8D">
        <w:rPr>
          <w:rFonts w:ascii="Arial Narrow" w:eastAsia="Times New Roman" w:hAnsi="Arial Narrow" w:cs="Calibri"/>
          <w:lang w:val="en-US"/>
        </w:rPr>
        <w:t>space;</w:t>
      </w:r>
      <w:proofErr w:type="gramEnd"/>
      <w:r w:rsidRPr="00DF4B8D">
        <w:rPr>
          <w:rFonts w:ascii="Arial Narrow" w:eastAsia="Times New Roman" w:hAnsi="Arial Narrow" w:cs="Calibri"/>
          <w:lang w:val="en-US"/>
        </w:rPr>
        <w:t> </w:t>
      </w:r>
    </w:p>
    <w:p w14:paraId="04CA6C5F" w14:textId="77777777" w:rsidR="00DF4B8D" w:rsidRPr="00DF4B8D" w:rsidRDefault="00DF4B8D" w:rsidP="00C01524">
      <w:pPr>
        <w:numPr>
          <w:ilvl w:val="0"/>
          <w:numId w:val="5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A state-of-the-art focus group </w:t>
      </w:r>
      <w:proofErr w:type="gramStart"/>
      <w:r w:rsidRPr="00DF4B8D">
        <w:rPr>
          <w:rFonts w:ascii="Arial Narrow" w:eastAsia="Times New Roman" w:hAnsi="Arial Narrow" w:cs="Calibri"/>
          <w:lang w:val="en-US"/>
        </w:rPr>
        <w:t>room;</w:t>
      </w:r>
      <w:proofErr w:type="gramEnd"/>
      <w:r w:rsidRPr="00DF4B8D">
        <w:rPr>
          <w:rFonts w:ascii="Arial Narrow" w:eastAsia="Times New Roman" w:hAnsi="Arial Narrow" w:cs="Calibri"/>
          <w:lang w:val="en-US"/>
        </w:rPr>
        <w:t> </w:t>
      </w:r>
    </w:p>
    <w:p w14:paraId="64AC29BD" w14:textId="77777777" w:rsidR="00DF4B8D" w:rsidRPr="00DF4B8D" w:rsidRDefault="00DF4B8D" w:rsidP="00C01524">
      <w:pPr>
        <w:numPr>
          <w:ilvl w:val="0"/>
          <w:numId w:val="5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A large boardroom with video conferencing </w:t>
      </w:r>
      <w:proofErr w:type="gramStart"/>
      <w:r w:rsidRPr="00DF4B8D">
        <w:rPr>
          <w:rFonts w:ascii="Arial Narrow" w:eastAsia="Times New Roman" w:hAnsi="Arial Narrow" w:cs="Calibri"/>
          <w:lang w:val="en-US"/>
        </w:rPr>
        <w:t>facilities;</w:t>
      </w:r>
      <w:proofErr w:type="gramEnd"/>
      <w:r w:rsidRPr="00DF4B8D">
        <w:rPr>
          <w:rFonts w:ascii="Arial Narrow" w:eastAsia="Times New Roman" w:hAnsi="Arial Narrow" w:cs="Calibri"/>
          <w:lang w:val="en-US"/>
        </w:rPr>
        <w:t> </w:t>
      </w:r>
    </w:p>
    <w:p w14:paraId="3BCA1E76" w14:textId="77777777" w:rsidR="00DF4B8D" w:rsidRPr="00DF4B8D" w:rsidRDefault="00DF4B8D" w:rsidP="00C01524">
      <w:pPr>
        <w:numPr>
          <w:ilvl w:val="0"/>
          <w:numId w:val="5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A small production lab and media lab with green screens and recording hardware and </w:t>
      </w:r>
      <w:proofErr w:type="gramStart"/>
      <w:r w:rsidRPr="00DF4B8D">
        <w:rPr>
          <w:rFonts w:ascii="Arial Narrow" w:eastAsia="Times New Roman" w:hAnsi="Arial Narrow" w:cs="Calibri"/>
          <w:lang w:val="en-US"/>
        </w:rPr>
        <w:t>software;</w:t>
      </w:r>
      <w:proofErr w:type="gramEnd"/>
      <w:r w:rsidRPr="00DF4B8D">
        <w:rPr>
          <w:rFonts w:ascii="Arial Narrow" w:eastAsia="Times New Roman" w:hAnsi="Arial Narrow" w:cs="Calibri"/>
          <w:lang w:val="en-US"/>
        </w:rPr>
        <w:t> </w:t>
      </w:r>
    </w:p>
    <w:p w14:paraId="53FF76CC" w14:textId="77777777" w:rsidR="00DF4B8D" w:rsidRPr="00DF4B8D" w:rsidRDefault="00DF4B8D" w:rsidP="00C01524">
      <w:pPr>
        <w:numPr>
          <w:ilvl w:val="0"/>
          <w:numId w:val="5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Several flexible meeting rooms; and </w:t>
      </w:r>
    </w:p>
    <w:p w14:paraId="0A7D5976" w14:textId="77777777" w:rsidR="00DF4B8D" w:rsidRPr="00DF4B8D" w:rsidRDefault="00DF4B8D" w:rsidP="00C01524">
      <w:pPr>
        <w:numPr>
          <w:ilvl w:val="0"/>
          <w:numId w:val="5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Various offices and a kitchen </w:t>
      </w:r>
    </w:p>
    <w:p w14:paraId="05DDC62F" w14:textId="77777777" w:rsidR="00DF4B8D" w:rsidRPr="00DF4B8D" w:rsidRDefault="00DF4B8D" w:rsidP="00C01524">
      <w:pPr>
        <w:numPr>
          <w:ilvl w:val="0"/>
          <w:numId w:val="6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Venture Seed Fund </w:t>
      </w:r>
    </w:p>
    <w:p w14:paraId="2808A309" w14:textId="77777777" w:rsidR="00DF4B8D" w:rsidRPr="00DF4B8D" w:rsidRDefault="00DF4B8D" w:rsidP="00C01524">
      <w:pPr>
        <w:numPr>
          <w:ilvl w:val="0"/>
          <w:numId w:val="6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can pitch a product/idea/service to a panel of judges </w:t>
      </w:r>
    </w:p>
    <w:p w14:paraId="6E635F51" w14:textId="77777777" w:rsidR="00DF4B8D" w:rsidRPr="00DF4B8D" w:rsidRDefault="00DF4B8D" w:rsidP="00C01524">
      <w:pPr>
        <w:numPr>
          <w:ilvl w:val="0"/>
          <w:numId w:val="6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If the students’ business plan is chosen, they could win up to $8,000 in prizes and mentoring from business professions to kick-start their new venture journey.  </w:t>
      </w:r>
    </w:p>
    <w:p w14:paraId="754C9877"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w:t>
      </w:r>
      <w:r w:rsidRPr="00DF4B8D">
        <w:rPr>
          <w:rFonts w:ascii="Arial Narrow" w:eastAsia="Times New Roman" w:hAnsi="Arial Narrow" w:cs="Segoe UI"/>
          <w:lang w:val="en-US"/>
        </w:rPr>
        <w:t> </w:t>
      </w:r>
    </w:p>
    <w:p w14:paraId="1681F8C1" w14:textId="77777777" w:rsidR="00DF4B8D" w:rsidRPr="00DF4B8D" w:rsidRDefault="00DF4B8D" w:rsidP="00C01524">
      <w:pPr>
        <w:numPr>
          <w:ilvl w:val="0"/>
          <w:numId w:val="6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For further details, students are encouraged to contact </w:t>
      </w:r>
      <w:hyperlink r:id="rId15" w:tgtFrame="_blank" w:history="1">
        <w:r w:rsidRPr="00DF4B8D">
          <w:rPr>
            <w:rFonts w:ascii="Arial Narrow" w:eastAsia="Times New Roman" w:hAnsi="Arial Narrow" w:cs="Calibri"/>
            <w:color w:val="0000FF"/>
            <w:u w:val="single"/>
            <w:lang w:val="en-US"/>
          </w:rPr>
          <w:t>cheryl.mitchell@humber.ca</w:t>
        </w:r>
      </w:hyperlink>
      <w:r w:rsidRPr="00DF4B8D">
        <w:rPr>
          <w:rFonts w:ascii="Arial Narrow" w:eastAsia="Times New Roman" w:hAnsi="Arial Narrow" w:cs="Calibri"/>
          <w:lang w:val="en-US"/>
        </w:rPr>
        <w:t>. </w:t>
      </w:r>
    </w:p>
    <w:p w14:paraId="1330D0C5" w14:textId="54D70135"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 xml:space="preserve">Stop 9: H Building – </w:t>
      </w:r>
      <w:r w:rsidR="00F979D8">
        <w:rPr>
          <w:rFonts w:ascii="Arial Narrow" w:eastAsia="Times New Roman" w:hAnsi="Arial Narrow" w:cs="Segoe UI"/>
          <w:b/>
          <w:bCs/>
          <w:smallCaps/>
          <w:sz w:val="32"/>
          <w:szCs w:val="32"/>
          <w:lang w:val="en-US"/>
        </w:rPr>
        <w:t>FACULTY OF BUSINESS</w:t>
      </w:r>
      <w:r w:rsidRPr="00DF4B8D">
        <w:rPr>
          <w:rFonts w:ascii="Arial Narrow" w:eastAsia="Times New Roman" w:hAnsi="Arial Narrow" w:cs="Segoe UI"/>
          <w:b/>
          <w:bCs/>
          <w:smallCaps/>
          <w:sz w:val="32"/>
          <w:szCs w:val="32"/>
          <w:lang w:val="en-US"/>
        </w:rPr>
        <w:t xml:space="preserve"> </w:t>
      </w:r>
    </w:p>
    <w:p w14:paraId="52C5C213" w14:textId="205CA6E4"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 xml:space="preserve">The </w:t>
      </w:r>
      <w:r w:rsidR="00567DF1">
        <w:rPr>
          <w:rFonts w:ascii="Arial Narrow" w:eastAsia="Times New Roman" w:hAnsi="Arial Narrow" w:cs="Segoe UI"/>
          <w:lang w:val="en-US"/>
        </w:rPr>
        <w:t>Faculty of Business</w:t>
      </w:r>
      <w:r w:rsidRPr="00DF4B8D">
        <w:rPr>
          <w:rFonts w:ascii="Arial Narrow" w:eastAsia="Times New Roman" w:hAnsi="Arial Narrow" w:cs="Segoe UI"/>
          <w:lang w:val="en-US"/>
        </w:rPr>
        <w:t xml:space="preserve"> is located within H Building where many students taking business programs will be studying.   </w:t>
      </w:r>
    </w:p>
    <w:p w14:paraId="07B328B3"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 xml:space="preserve">After entering the front doors, stop to talk about the International Centre, Accounting </w:t>
      </w:r>
      <w:proofErr w:type="gramStart"/>
      <w:r w:rsidRPr="00DF4B8D">
        <w:rPr>
          <w:rFonts w:ascii="Arial Narrow" w:eastAsia="Times New Roman" w:hAnsi="Arial Narrow" w:cs="Segoe UI"/>
          <w:i/>
          <w:iCs/>
          <w:lang w:val="en-US"/>
        </w:rPr>
        <w:t>Centre</w:t>
      </w:r>
      <w:proofErr w:type="gramEnd"/>
      <w:r w:rsidRPr="00DF4B8D">
        <w:rPr>
          <w:rFonts w:ascii="Arial Narrow" w:eastAsia="Times New Roman" w:hAnsi="Arial Narrow" w:cs="Segoe UI"/>
          <w:i/>
          <w:iCs/>
          <w:lang w:val="en-US"/>
        </w:rPr>
        <w:t xml:space="preserve"> and Print Centre</w:t>
      </w:r>
      <w:r w:rsidRPr="00DF4B8D">
        <w:rPr>
          <w:rFonts w:ascii="Arial Narrow" w:eastAsia="Times New Roman" w:hAnsi="Arial Narrow" w:cs="Segoe UI"/>
          <w:b/>
          <w:bCs/>
          <w:i/>
          <w:iCs/>
          <w:lang w:val="en-US"/>
        </w:rPr>
        <w:t>. </w:t>
      </w:r>
      <w:r w:rsidRPr="00DF4B8D">
        <w:rPr>
          <w:rFonts w:ascii="Arial Narrow" w:eastAsia="Times New Roman" w:hAnsi="Arial Narrow" w:cs="Segoe UI"/>
          <w:lang w:val="en-US"/>
        </w:rPr>
        <w:t> </w:t>
      </w:r>
    </w:p>
    <w:p w14:paraId="7F2D0DAD"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t>Stop 9A: The International Centre</w:t>
      </w:r>
      <w:r w:rsidRPr="00DF4B8D">
        <w:rPr>
          <w:rFonts w:ascii="Arial Narrow" w:eastAsia="Times New Roman" w:hAnsi="Arial Narrow" w:cs="Segoe UI"/>
          <w:sz w:val="28"/>
          <w:szCs w:val="28"/>
          <w:lang w:val="en-US"/>
        </w:rPr>
        <w:t> </w:t>
      </w:r>
    </w:p>
    <w:p w14:paraId="7E729DF4" w14:textId="77777777" w:rsidR="00DF4B8D" w:rsidRPr="00DF4B8D" w:rsidRDefault="00DF4B8D" w:rsidP="00C01524">
      <w:pPr>
        <w:numPr>
          <w:ilvl w:val="0"/>
          <w:numId w:val="6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We have a large number of international </w:t>
      </w:r>
      <w:proofErr w:type="gramStart"/>
      <w:r w:rsidRPr="00DF4B8D">
        <w:rPr>
          <w:rFonts w:ascii="Arial Narrow" w:eastAsia="Times New Roman" w:hAnsi="Arial Narrow" w:cs="Calibri"/>
          <w:lang w:val="en-US"/>
        </w:rPr>
        <w:t>students</w:t>
      </w:r>
      <w:proofErr w:type="gramEnd"/>
      <w:r w:rsidRPr="00DF4B8D">
        <w:rPr>
          <w:rFonts w:ascii="Arial Narrow" w:eastAsia="Times New Roman" w:hAnsi="Arial Narrow" w:cs="Calibri"/>
          <w:lang w:val="en-US"/>
        </w:rPr>
        <w:t xml:space="preserve"> and we have an office dedicated to helping them with the transition to living in Canada.  </w:t>
      </w:r>
    </w:p>
    <w:p w14:paraId="0E22A071" w14:textId="77777777" w:rsidR="00DF4B8D" w:rsidRPr="00DF4B8D" w:rsidRDefault="00DF4B8D" w:rsidP="00C01524">
      <w:pPr>
        <w:numPr>
          <w:ilvl w:val="0"/>
          <w:numId w:val="6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International Centre assists international students with admissions and immigration and hosts events such as sporting events, CN Tower, trips to Montreal, etc. </w:t>
      </w:r>
    </w:p>
    <w:p w14:paraId="6171B9D5" w14:textId="77777777" w:rsidR="00DF4B8D" w:rsidRPr="00DF4B8D" w:rsidRDefault="00DF4B8D" w:rsidP="00C01524">
      <w:pPr>
        <w:numPr>
          <w:ilvl w:val="0"/>
          <w:numId w:val="6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Most students at Humber </w:t>
      </w:r>
      <w:proofErr w:type="gramStart"/>
      <w:r w:rsidRPr="00DF4B8D">
        <w:rPr>
          <w:rFonts w:ascii="Arial Narrow" w:eastAsia="Times New Roman" w:hAnsi="Arial Narrow" w:cs="Calibri"/>
          <w:lang w:val="en-US"/>
        </w:rPr>
        <w:t>have the opportunity to</w:t>
      </w:r>
      <w:proofErr w:type="gramEnd"/>
      <w:r w:rsidRPr="00DF4B8D">
        <w:rPr>
          <w:rFonts w:ascii="Arial Narrow" w:eastAsia="Times New Roman" w:hAnsi="Arial Narrow" w:cs="Calibri"/>
          <w:lang w:val="en-US"/>
        </w:rPr>
        <w:t xml:space="preserve"> study/work abroad possibly </w:t>
      </w:r>
    </w:p>
    <w:p w14:paraId="62F315B7" w14:textId="77777777" w:rsidR="00DF4B8D" w:rsidRPr="00DF4B8D" w:rsidRDefault="00DF4B8D" w:rsidP="00C01524">
      <w:pPr>
        <w:numPr>
          <w:ilvl w:val="0"/>
          <w:numId w:val="6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i/>
          <w:iCs/>
          <w:lang w:val="en-US"/>
        </w:rPr>
        <w:t>Summer Abroad Programs:</w:t>
      </w:r>
      <w:r w:rsidRPr="00DF4B8D">
        <w:rPr>
          <w:rFonts w:ascii="Arial Narrow" w:eastAsia="Times New Roman" w:hAnsi="Arial Narrow" w:cs="Calibri"/>
          <w:lang w:val="en-US"/>
        </w:rPr>
        <w:t> </w:t>
      </w:r>
    </w:p>
    <w:p w14:paraId="2294F88E" w14:textId="77777777" w:rsidR="00DF4B8D" w:rsidRPr="00DF4B8D" w:rsidRDefault="00DF4B8D" w:rsidP="00C01524">
      <w:pPr>
        <w:numPr>
          <w:ilvl w:val="0"/>
          <w:numId w:val="6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Translate to GNED credits for diploma/advanced diploma students, and </w:t>
      </w:r>
      <w:proofErr w:type="gramStart"/>
      <w:r w:rsidRPr="00DF4B8D">
        <w:rPr>
          <w:rFonts w:ascii="Arial Narrow" w:eastAsia="Times New Roman" w:hAnsi="Arial Narrow" w:cs="Calibri"/>
          <w:lang w:val="en-US"/>
        </w:rPr>
        <w:t>lower level</w:t>
      </w:r>
      <w:proofErr w:type="gramEnd"/>
      <w:r w:rsidRPr="00DF4B8D">
        <w:rPr>
          <w:rFonts w:ascii="Arial Narrow" w:eastAsia="Times New Roman" w:hAnsi="Arial Narrow" w:cs="Calibri"/>
          <w:lang w:val="en-US"/>
        </w:rPr>
        <w:t xml:space="preserve"> degree breadth elective credits for degree students. </w:t>
      </w:r>
    </w:p>
    <w:p w14:paraId="481028B7" w14:textId="77777777" w:rsidR="00DF4B8D" w:rsidRPr="00DF4B8D" w:rsidRDefault="00DF4B8D" w:rsidP="00C01524">
      <w:pPr>
        <w:numPr>
          <w:ilvl w:val="0"/>
          <w:numId w:val="6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i/>
          <w:iCs/>
          <w:lang w:val="en-US"/>
        </w:rPr>
        <w:t>Semester Abroad Programs:</w:t>
      </w:r>
      <w:r w:rsidRPr="00DF4B8D">
        <w:rPr>
          <w:rFonts w:ascii="Arial Narrow" w:eastAsia="Times New Roman" w:hAnsi="Arial Narrow" w:cs="Calibri"/>
          <w:lang w:val="en-US"/>
        </w:rPr>
        <w:t> </w:t>
      </w:r>
    </w:p>
    <w:p w14:paraId="2EF6D91C" w14:textId="77777777" w:rsidR="00DF4B8D" w:rsidRPr="00DF4B8D" w:rsidRDefault="00DF4B8D" w:rsidP="00C01524">
      <w:pPr>
        <w:numPr>
          <w:ilvl w:val="0"/>
          <w:numId w:val="6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lastRenderedPageBreak/>
        <w:t>For degree students, these translate into a combination of core credits and degree breadth elective credits. </w:t>
      </w:r>
    </w:p>
    <w:p w14:paraId="4EF3DED6" w14:textId="77777777" w:rsidR="00DF4B8D" w:rsidRPr="00DF4B8D" w:rsidRDefault="00DF4B8D" w:rsidP="00C01524">
      <w:pPr>
        <w:numPr>
          <w:ilvl w:val="0"/>
          <w:numId w:val="6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can also complete their </w:t>
      </w:r>
      <w:r w:rsidRPr="00DF4B8D">
        <w:rPr>
          <w:rFonts w:ascii="Arial Narrow" w:eastAsia="Times New Roman" w:hAnsi="Arial Narrow" w:cs="Calibri"/>
          <w:u w:val="single"/>
          <w:lang w:val="en-US"/>
        </w:rPr>
        <w:t>mandatory internship/work</w:t>
      </w:r>
      <w:r w:rsidRPr="00DF4B8D">
        <w:rPr>
          <w:rFonts w:ascii="Arial Narrow" w:eastAsia="Times New Roman" w:hAnsi="Arial Narrow" w:cs="Calibri"/>
          <w:lang w:val="en-US"/>
        </w:rPr>
        <w:t> placement abroad, with approval from their Program/Placement Coordinator. </w:t>
      </w:r>
    </w:p>
    <w:p w14:paraId="7CB8A582" w14:textId="77777777" w:rsidR="00DF4B8D" w:rsidRPr="00DF4B8D" w:rsidRDefault="00DF4B8D" w:rsidP="00C01524">
      <w:pPr>
        <w:numPr>
          <w:ilvl w:val="0"/>
          <w:numId w:val="6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Eligible students can receive up to </w:t>
      </w:r>
      <w:r w:rsidRPr="00DF4B8D">
        <w:rPr>
          <w:rFonts w:ascii="Arial Narrow" w:eastAsia="Times New Roman" w:hAnsi="Arial Narrow" w:cs="Calibri"/>
          <w:u w:val="single"/>
          <w:lang w:val="en-US"/>
        </w:rPr>
        <w:t>$2,500 in bursary assistance</w:t>
      </w:r>
      <w:r w:rsidRPr="00DF4B8D">
        <w:rPr>
          <w:rFonts w:ascii="Arial Narrow" w:eastAsia="Times New Roman" w:hAnsi="Arial Narrow" w:cs="Calibri"/>
          <w:lang w:val="en-US"/>
        </w:rPr>
        <w:t> to support their travel. </w:t>
      </w:r>
    </w:p>
    <w:p w14:paraId="52B27066" w14:textId="77777777" w:rsidR="00DF4B8D" w:rsidRPr="00DF4B8D" w:rsidRDefault="00DF4B8D" w:rsidP="00C01524">
      <w:pPr>
        <w:numPr>
          <w:ilvl w:val="0"/>
          <w:numId w:val="6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If there are no study abroad options available, there is the opportunity to use the experience towards enrollment in Humber’s free </w:t>
      </w:r>
      <w:r w:rsidRPr="00DF4B8D">
        <w:rPr>
          <w:rFonts w:ascii="Arial Narrow" w:eastAsia="Times New Roman" w:hAnsi="Arial Narrow" w:cs="Calibri"/>
          <w:u w:val="single"/>
          <w:lang w:val="en-US"/>
        </w:rPr>
        <w:t>Global Citizenship Certificate</w:t>
      </w:r>
      <w:r w:rsidRPr="00DF4B8D">
        <w:rPr>
          <w:rFonts w:ascii="Arial Narrow" w:eastAsia="Times New Roman" w:hAnsi="Arial Narrow" w:cs="Calibri"/>
          <w:lang w:val="en-US"/>
        </w:rPr>
        <w:t> program.  </w:t>
      </w:r>
    </w:p>
    <w:p w14:paraId="228EE2C8" w14:textId="77777777" w:rsidR="00DF4B8D" w:rsidRPr="00DF4B8D" w:rsidRDefault="00DF4B8D" w:rsidP="00C01524">
      <w:pPr>
        <w:numPr>
          <w:ilvl w:val="0"/>
          <w:numId w:val="6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If interested, students should connect with their academic school </w:t>
      </w:r>
    </w:p>
    <w:p w14:paraId="5E9ED172"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 </w:t>
      </w:r>
      <w:r w:rsidRPr="00DF4B8D">
        <w:rPr>
          <w:rFonts w:ascii="Arial Narrow" w:eastAsia="Times New Roman" w:hAnsi="Arial Narrow" w:cs="Segoe UI"/>
          <w:lang w:val="en-US"/>
        </w:rPr>
        <w:t> </w:t>
      </w:r>
    </w:p>
    <w:p w14:paraId="0DD5E480"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Extra Information</w:t>
      </w:r>
      <w:r w:rsidRPr="00DF4B8D">
        <w:rPr>
          <w:rFonts w:ascii="Arial Narrow" w:eastAsia="Times New Roman" w:hAnsi="Arial Narrow" w:cs="Segoe UI"/>
          <w:lang w:val="en-US"/>
        </w:rPr>
        <w:t> </w:t>
      </w:r>
    </w:p>
    <w:p w14:paraId="61ABAD0F" w14:textId="77777777" w:rsidR="00DF4B8D" w:rsidRPr="00DF4B8D" w:rsidRDefault="00DF4B8D" w:rsidP="00C01524">
      <w:pPr>
        <w:numPr>
          <w:ilvl w:val="0"/>
          <w:numId w:val="6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Some highly specialized programs like Police Foundations do not have GNED or breadth elective credits, and therefore the student would not apply transfer credits towards their program. However, they could use the experience towards enrollment in Humber’s free Global Citizenship Certificate program. </w:t>
      </w:r>
    </w:p>
    <w:p w14:paraId="121AF8E3"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t>Stop 9B: The Accounting Centre</w:t>
      </w:r>
      <w:r w:rsidRPr="00DF4B8D">
        <w:rPr>
          <w:rFonts w:ascii="Arial Narrow" w:eastAsia="Times New Roman" w:hAnsi="Arial Narrow" w:cs="Segoe UI"/>
          <w:sz w:val="28"/>
          <w:szCs w:val="28"/>
          <w:lang w:val="en-US"/>
        </w:rPr>
        <w:t> </w:t>
      </w:r>
    </w:p>
    <w:p w14:paraId="2FCAC72D" w14:textId="77777777" w:rsidR="00DF4B8D" w:rsidRPr="00DF4B8D" w:rsidRDefault="00DF4B8D" w:rsidP="00C01524">
      <w:pPr>
        <w:numPr>
          <w:ilvl w:val="0"/>
          <w:numId w:val="6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Accounting Centre is available to all students enrolled in accounting and finance courses.  </w:t>
      </w:r>
    </w:p>
    <w:p w14:paraId="1147D15B" w14:textId="77777777" w:rsidR="00DF4B8D" w:rsidRPr="00DF4B8D" w:rsidRDefault="00DF4B8D" w:rsidP="00C01524">
      <w:pPr>
        <w:numPr>
          <w:ilvl w:val="0"/>
          <w:numId w:val="69"/>
        </w:numPr>
        <w:ind w:left="1080"/>
        <w:textAlignment w:val="baseline"/>
        <w:rPr>
          <w:rFonts w:ascii="Calibri" w:eastAsia="Times New Roman" w:hAnsi="Calibri" w:cs="Calibri"/>
          <w:sz w:val="22"/>
          <w:szCs w:val="22"/>
          <w:lang w:val="en-US"/>
        </w:rPr>
      </w:pPr>
      <w:proofErr w:type="gramStart"/>
      <w:r w:rsidRPr="00DF4B8D">
        <w:rPr>
          <w:rFonts w:ascii="Arial Narrow" w:eastAsia="Times New Roman" w:hAnsi="Arial Narrow" w:cs="Calibri"/>
          <w:lang w:val="en-US"/>
        </w:rPr>
        <w:t>Provides assistance</w:t>
      </w:r>
      <w:proofErr w:type="gramEnd"/>
      <w:r w:rsidRPr="00DF4B8D">
        <w:rPr>
          <w:rFonts w:ascii="Arial Narrow" w:eastAsia="Times New Roman" w:hAnsi="Arial Narrow" w:cs="Calibri"/>
          <w:lang w:val="en-US"/>
        </w:rPr>
        <w:t xml:space="preserve"> with: </w:t>
      </w:r>
    </w:p>
    <w:p w14:paraId="0B3758E4" w14:textId="77777777" w:rsidR="00DF4B8D" w:rsidRPr="00DF4B8D" w:rsidRDefault="00DF4B8D" w:rsidP="00C01524">
      <w:pPr>
        <w:numPr>
          <w:ilvl w:val="0"/>
          <w:numId w:val="7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Textbook </w:t>
      </w:r>
      <w:proofErr w:type="gramStart"/>
      <w:r w:rsidRPr="00DF4B8D">
        <w:rPr>
          <w:rFonts w:ascii="Arial Narrow" w:eastAsia="Times New Roman" w:hAnsi="Arial Narrow" w:cs="Calibri"/>
          <w:lang w:val="en-US"/>
        </w:rPr>
        <w:t>concepts;</w:t>
      </w:r>
      <w:proofErr w:type="gramEnd"/>
      <w:r w:rsidRPr="00DF4B8D">
        <w:rPr>
          <w:rFonts w:ascii="Arial Narrow" w:eastAsia="Times New Roman" w:hAnsi="Arial Narrow" w:cs="Calibri"/>
          <w:lang w:val="en-US"/>
        </w:rPr>
        <w:t> </w:t>
      </w:r>
    </w:p>
    <w:p w14:paraId="6559EB95" w14:textId="77777777" w:rsidR="00DF4B8D" w:rsidRPr="00DF4B8D" w:rsidRDefault="00DF4B8D" w:rsidP="00C01524">
      <w:pPr>
        <w:numPr>
          <w:ilvl w:val="0"/>
          <w:numId w:val="7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Homework </w:t>
      </w:r>
      <w:proofErr w:type="gramStart"/>
      <w:r w:rsidRPr="00DF4B8D">
        <w:rPr>
          <w:rFonts w:ascii="Arial Narrow" w:eastAsia="Times New Roman" w:hAnsi="Arial Narrow" w:cs="Calibri"/>
          <w:lang w:val="en-US"/>
        </w:rPr>
        <w:t>questions;</w:t>
      </w:r>
      <w:proofErr w:type="gramEnd"/>
      <w:r w:rsidRPr="00DF4B8D">
        <w:rPr>
          <w:rFonts w:ascii="Arial Narrow" w:eastAsia="Times New Roman" w:hAnsi="Arial Narrow" w:cs="Calibri"/>
          <w:lang w:val="en-US"/>
        </w:rPr>
        <w:t> </w:t>
      </w:r>
    </w:p>
    <w:p w14:paraId="45AF9B47" w14:textId="77777777" w:rsidR="00DF4B8D" w:rsidRPr="00DF4B8D" w:rsidRDefault="00DF4B8D" w:rsidP="00C01524">
      <w:pPr>
        <w:numPr>
          <w:ilvl w:val="0"/>
          <w:numId w:val="7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And an overall understanding of course material. </w:t>
      </w:r>
    </w:p>
    <w:p w14:paraId="7CE4DF10" w14:textId="77777777" w:rsidR="00DF4B8D" w:rsidRPr="00DF4B8D" w:rsidRDefault="00DF4B8D" w:rsidP="00C01524">
      <w:pPr>
        <w:numPr>
          <w:ilvl w:val="0"/>
          <w:numId w:val="7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Tax Clinic – FREE workshops beginning in March on how to file taxes. There is also the opportunity to book individual appointments with trained student volunteers who will file taxes for students. </w:t>
      </w:r>
    </w:p>
    <w:p w14:paraId="734E54B5" w14:textId="77777777" w:rsidR="00DF4B8D" w:rsidRPr="00DF4B8D" w:rsidRDefault="00DF4B8D" w:rsidP="00C01524">
      <w:pPr>
        <w:numPr>
          <w:ilvl w:val="0"/>
          <w:numId w:val="7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 </w:t>
      </w:r>
      <w:r w:rsidRPr="00DF4B8D">
        <w:rPr>
          <w:rFonts w:ascii="Arial Narrow" w:eastAsia="Times New Roman" w:hAnsi="Arial Narrow" w:cs="Calibri"/>
          <w:lang w:val="en-US"/>
        </w:rPr>
        <w:t> </w:t>
      </w:r>
    </w:p>
    <w:p w14:paraId="1F14932D"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t>Stop 9C: Xerox Print Centre</w:t>
      </w:r>
      <w:r w:rsidRPr="00DF4B8D">
        <w:rPr>
          <w:rFonts w:ascii="Arial Narrow" w:eastAsia="Times New Roman" w:hAnsi="Arial Narrow" w:cs="Segoe UI"/>
          <w:sz w:val="28"/>
          <w:szCs w:val="28"/>
          <w:lang w:val="en-US"/>
        </w:rPr>
        <w:t> </w:t>
      </w:r>
    </w:p>
    <w:p w14:paraId="735EDCB8" w14:textId="77777777" w:rsidR="00DF4B8D" w:rsidRPr="00DF4B8D" w:rsidRDefault="00DF4B8D" w:rsidP="00C01524">
      <w:pPr>
        <w:numPr>
          <w:ilvl w:val="0"/>
          <w:numId w:val="7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Knowledgeable and experienced staff will help students with a range of printing solutions including: </w:t>
      </w:r>
    </w:p>
    <w:p w14:paraId="1946619A" w14:textId="77777777" w:rsidR="00DF4B8D" w:rsidRPr="00DF4B8D" w:rsidRDefault="00DF4B8D" w:rsidP="00C01524">
      <w:pPr>
        <w:numPr>
          <w:ilvl w:val="0"/>
          <w:numId w:val="7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Walk-in self-service </w:t>
      </w:r>
      <w:proofErr w:type="gramStart"/>
      <w:r w:rsidRPr="00DF4B8D">
        <w:rPr>
          <w:rFonts w:ascii="Arial Narrow" w:eastAsia="Times New Roman" w:hAnsi="Arial Narrow" w:cs="Calibri"/>
          <w:lang w:val="en-US"/>
        </w:rPr>
        <w:t>printing;</w:t>
      </w:r>
      <w:proofErr w:type="gramEnd"/>
      <w:r w:rsidRPr="00DF4B8D">
        <w:rPr>
          <w:rFonts w:ascii="Arial Narrow" w:eastAsia="Times New Roman" w:hAnsi="Arial Narrow" w:cs="Calibri"/>
          <w:lang w:val="en-US"/>
        </w:rPr>
        <w:t> </w:t>
      </w:r>
    </w:p>
    <w:p w14:paraId="3C1B1402" w14:textId="77777777" w:rsidR="00DF4B8D" w:rsidRPr="00DF4B8D" w:rsidRDefault="00DF4B8D" w:rsidP="00C01524">
      <w:pPr>
        <w:numPr>
          <w:ilvl w:val="0"/>
          <w:numId w:val="7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Digital black-and-white or </w:t>
      </w:r>
      <w:proofErr w:type="spellStart"/>
      <w:r w:rsidRPr="00DF4B8D">
        <w:rPr>
          <w:rFonts w:ascii="Arial Narrow" w:eastAsia="Times New Roman" w:hAnsi="Arial Narrow" w:cs="Calibri"/>
          <w:lang w:val="en-US"/>
        </w:rPr>
        <w:t>colour</w:t>
      </w:r>
      <w:proofErr w:type="spellEnd"/>
      <w:r w:rsidRPr="00DF4B8D">
        <w:rPr>
          <w:rFonts w:ascii="Arial Narrow" w:eastAsia="Times New Roman" w:hAnsi="Arial Narrow" w:cs="Calibri"/>
          <w:lang w:val="en-US"/>
        </w:rPr>
        <w:t xml:space="preserve"> </w:t>
      </w:r>
      <w:proofErr w:type="gramStart"/>
      <w:r w:rsidRPr="00DF4B8D">
        <w:rPr>
          <w:rFonts w:ascii="Arial Narrow" w:eastAsia="Times New Roman" w:hAnsi="Arial Narrow" w:cs="Calibri"/>
          <w:lang w:val="en-US"/>
        </w:rPr>
        <w:t>printing;</w:t>
      </w:r>
      <w:proofErr w:type="gramEnd"/>
      <w:r w:rsidRPr="00DF4B8D">
        <w:rPr>
          <w:rFonts w:ascii="Arial Narrow" w:eastAsia="Times New Roman" w:hAnsi="Arial Narrow" w:cs="Calibri"/>
          <w:lang w:val="en-US"/>
        </w:rPr>
        <w:t> </w:t>
      </w:r>
    </w:p>
    <w:p w14:paraId="75DB5A01" w14:textId="77777777" w:rsidR="00DF4B8D" w:rsidRPr="00DF4B8D" w:rsidRDefault="00DF4B8D" w:rsidP="00C01524">
      <w:pPr>
        <w:numPr>
          <w:ilvl w:val="0"/>
          <w:numId w:val="7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Laminating, transparencies or </w:t>
      </w:r>
      <w:proofErr w:type="gramStart"/>
      <w:r w:rsidRPr="00DF4B8D">
        <w:rPr>
          <w:rFonts w:ascii="Arial Narrow" w:eastAsia="Times New Roman" w:hAnsi="Arial Narrow" w:cs="Calibri"/>
          <w:lang w:val="en-US"/>
        </w:rPr>
        <w:t>finishing;</w:t>
      </w:r>
      <w:proofErr w:type="gramEnd"/>
      <w:r w:rsidRPr="00DF4B8D">
        <w:rPr>
          <w:rFonts w:ascii="Arial Narrow" w:eastAsia="Times New Roman" w:hAnsi="Arial Narrow" w:cs="Calibri"/>
          <w:lang w:val="en-US"/>
        </w:rPr>
        <w:t> </w:t>
      </w:r>
    </w:p>
    <w:p w14:paraId="7B18CAED" w14:textId="77777777" w:rsidR="00DF4B8D" w:rsidRPr="00DF4B8D" w:rsidRDefault="00DF4B8D" w:rsidP="00C01524">
      <w:pPr>
        <w:numPr>
          <w:ilvl w:val="0"/>
          <w:numId w:val="7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Specialty stock, posters and </w:t>
      </w:r>
      <w:proofErr w:type="gramStart"/>
      <w:r w:rsidRPr="00DF4B8D">
        <w:rPr>
          <w:rFonts w:ascii="Arial Narrow" w:eastAsia="Times New Roman" w:hAnsi="Arial Narrow" w:cs="Calibri"/>
          <w:lang w:val="en-US"/>
        </w:rPr>
        <w:t>banners;</w:t>
      </w:r>
      <w:proofErr w:type="gramEnd"/>
      <w:r w:rsidRPr="00DF4B8D">
        <w:rPr>
          <w:rFonts w:ascii="Arial Narrow" w:eastAsia="Times New Roman" w:hAnsi="Arial Narrow" w:cs="Calibri"/>
          <w:lang w:val="en-US"/>
        </w:rPr>
        <w:t> </w:t>
      </w:r>
    </w:p>
    <w:p w14:paraId="012DDBF7" w14:textId="77777777" w:rsidR="00DF4B8D" w:rsidRPr="00DF4B8D" w:rsidRDefault="00DF4B8D" w:rsidP="00C01524">
      <w:pPr>
        <w:numPr>
          <w:ilvl w:val="0"/>
          <w:numId w:val="7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Multimedia and </w:t>
      </w:r>
      <w:proofErr w:type="gramStart"/>
      <w:r w:rsidRPr="00DF4B8D">
        <w:rPr>
          <w:rFonts w:ascii="Arial Narrow" w:eastAsia="Times New Roman" w:hAnsi="Arial Narrow" w:cs="Calibri"/>
          <w:lang w:val="en-US"/>
        </w:rPr>
        <w:t>graphics;</w:t>
      </w:r>
      <w:proofErr w:type="gramEnd"/>
      <w:r w:rsidRPr="00DF4B8D">
        <w:rPr>
          <w:rFonts w:ascii="Arial Narrow" w:eastAsia="Times New Roman" w:hAnsi="Arial Narrow" w:cs="Calibri"/>
          <w:lang w:val="en-US"/>
        </w:rPr>
        <w:t> </w:t>
      </w:r>
    </w:p>
    <w:p w14:paraId="575C3B91" w14:textId="77777777" w:rsidR="00DF4B8D" w:rsidRPr="00DF4B8D" w:rsidRDefault="00DF4B8D" w:rsidP="00C01524">
      <w:pPr>
        <w:numPr>
          <w:ilvl w:val="0"/>
          <w:numId w:val="7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Online electronic submissions of any document; and </w:t>
      </w:r>
    </w:p>
    <w:p w14:paraId="0866034B" w14:textId="77777777" w:rsidR="00DF4B8D" w:rsidRPr="00DF4B8D" w:rsidRDefault="00DF4B8D" w:rsidP="00C01524">
      <w:pPr>
        <w:numPr>
          <w:ilvl w:val="0"/>
          <w:numId w:val="7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All services offered costs extra but at a discounted student rate </w:t>
      </w:r>
    </w:p>
    <w:p w14:paraId="4C991C7A"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Leave the ‘H’ building and start walking toward the ‘K’ building</w:t>
      </w:r>
      <w:r w:rsidRPr="00DF4B8D">
        <w:rPr>
          <w:rFonts w:ascii="Arial Narrow" w:eastAsia="Times New Roman" w:hAnsi="Arial Narrow" w:cs="Segoe UI"/>
          <w:lang w:val="en-US"/>
        </w:rPr>
        <w:t> </w:t>
      </w:r>
    </w:p>
    <w:p w14:paraId="28E6520F"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t> </w:t>
      </w:r>
      <w:r w:rsidRPr="00DF4B8D">
        <w:rPr>
          <w:rFonts w:ascii="Arial Narrow" w:eastAsia="Times New Roman" w:hAnsi="Arial Narrow" w:cs="Segoe UI"/>
          <w:sz w:val="28"/>
          <w:szCs w:val="28"/>
          <w:lang w:val="en-US"/>
        </w:rPr>
        <w:t> </w:t>
      </w:r>
    </w:p>
    <w:p w14:paraId="26E6C5D8"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t>Talking Points While Walking</w:t>
      </w:r>
      <w:r w:rsidRPr="00DF4B8D">
        <w:rPr>
          <w:rFonts w:ascii="Arial Narrow" w:eastAsia="Times New Roman" w:hAnsi="Arial Narrow" w:cs="Segoe UI"/>
          <w:sz w:val="28"/>
          <w:szCs w:val="28"/>
          <w:lang w:val="en-US"/>
        </w:rPr>
        <w:t> </w:t>
      </w:r>
    </w:p>
    <w:p w14:paraId="7E40B260"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 xml:space="preserve">I </w:t>
      </w:r>
      <w:proofErr w:type="gramStart"/>
      <w:r w:rsidRPr="00DF4B8D">
        <w:rPr>
          <w:rFonts w:ascii="Arial Narrow" w:eastAsia="Times New Roman" w:hAnsi="Arial Narrow" w:cs="Segoe UI"/>
          <w:b/>
          <w:bCs/>
          <w:lang w:val="en-US"/>
        </w:rPr>
        <w:t>Building</w:t>
      </w:r>
      <w:proofErr w:type="gramEnd"/>
      <w:r w:rsidRPr="00DF4B8D">
        <w:rPr>
          <w:rFonts w:ascii="Arial Narrow" w:eastAsia="Times New Roman" w:hAnsi="Arial Narrow" w:cs="Segoe UI"/>
          <w:lang w:val="en-US"/>
        </w:rPr>
        <w:t> </w:t>
      </w:r>
    </w:p>
    <w:p w14:paraId="130814F3" w14:textId="77777777" w:rsidR="00DF4B8D" w:rsidRPr="00DF4B8D" w:rsidRDefault="00DF4B8D" w:rsidP="00C01524">
      <w:pPr>
        <w:numPr>
          <w:ilvl w:val="0"/>
          <w:numId w:val="7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Includes classrooms, tiered lecture rooms and faculty offices.  </w:t>
      </w:r>
    </w:p>
    <w:p w14:paraId="38185C5C"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J Building</w:t>
      </w:r>
      <w:r w:rsidRPr="00DF4B8D">
        <w:rPr>
          <w:rFonts w:ascii="Arial Narrow" w:eastAsia="Times New Roman" w:hAnsi="Arial Narrow" w:cs="Segoe UI"/>
          <w:lang w:val="en-US"/>
        </w:rPr>
        <w:t> </w:t>
      </w:r>
    </w:p>
    <w:p w14:paraId="199C0419" w14:textId="77777777" w:rsidR="00DF4B8D" w:rsidRPr="00DF4B8D" w:rsidRDefault="00DF4B8D" w:rsidP="00C01524">
      <w:pPr>
        <w:numPr>
          <w:ilvl w:val="0"/>
          <w:numId w:val="7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Consists of classrooms, tiered lecture rooms and faculty offices.  </w:t>
      </w:r>
    </w:p>
    <w:p w14:paraId="11560249" w14:textId="47B8D813" w:rsidR="00DF4B8D" w:rsidRPr="00DF4B8D" w:rsidRDefault="00DF4B8D" w:rsidP="00C01524">
      <w:pPr>
        <w:numPr>
          <w:ilvl w:val="0"/>
          <w:numId w:val="7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Acts as another home of Liberal Arts and Sciences (see </w:t>
      </w:r>
      <w:r w:rsidR="002D64BA">
        <w:rPr>
          <w:rFonts w:ascii="Arial Narrow" w:eastAsia="Times New Roman" w:hAnsi="Arial Narrow" w:cs="Calibri"/>
          <w:lang w:val="en-US"/>
        </w:rPr>
        <w:t>Faculty of Liberal Arts &amp; Sciences</w:t>
      </w:r>
      <w:r w:rsidRPr="00DF4B8D">
        <w:rPr>
          <w:rFonts w:ascii="Arial Narrow" w:eastAsia="Times New Roman" w:hAnsi="Arial Narrow" w:cs="Calibri"/>
          <w:lang w:val="en-US"/>
        </w:rPr>
        <w:t>). </w:t>
      </w:r>
    </w:p>
    <w:p w14:paraId="2BA25DC6" w14:textId="77777777" w:rsidR="00DF4B8D" w:rsidRPr="00DF4B8D" w:rsidRDefault="00DF4B8D" w:rsidP="00C01524">
      <w:pPr>
        <w:numPr>
          <w:ilvl w:val="0"/>
          <w:numId w:val="7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Classes taught within this building include social sciences, humanities, English, and math courses. Taking classes outside of </w:t>
      </w:r>
      <w:proofErr w:type="gramStart"/>
      <w:r w:rsidRPr="00DF4B8D">
        <w:rPr>
          <w:rFonts w:ascii="Arial Narrow" w:eastAsia="Times New Roman" w:hAnsi="Arial Narrow" w:cs="Calibri"/>
          <w:lang w:val="en-US"/>
        </w:rPr>
        <w:t>professionally-related</w:t>
      </w:r>
      <w:proofErr w:type="gramEnd"/>
      <w:r w:rsidRPr="00DF4B8D">
        <w:rPr>
          <w:rFonts w:ascii="Arial Narrow" w:eastAsia="Times New Roman" w:hAnsi="Arial Narrow" w:cs="Calibri"/>
          <w:lang w:val="en-US"/>
        </w:rPr>
        <w:t xml:space="preserve"> courses helps create well rounded Humber students and graduates.  </w:t>
      </w:r>
    </w:p>
    <w:p w14:paraId="0EF431B3"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Stop in front of the ‘K’ building to talk about Security</w:t>
      </w:r>
      <w:r w:rsidRPr="00DF4B8D">
        <w:rPr>
          <w:rFonts w:ascii="Arial Narrow" w:eastAsia="Times New Roman" w:hAnsi="Arial Narrow" w:cs="Segoe UI"/>
          <w:lang w:val="en-US"/>
        </w:rPr>
        <w:t> </w:t>
      </w:r>
    </w:p>
    <w:p w14:paraId="49235F6B"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lastRenderedPageBreak/>
        <w:t>Stop 10: PUBLIC SAFETY</w:t>
      </w:r>
      <w:r w:rsidRPr="00DF4B8D">
        <w:rPr>
          <w:rFonts w:ascii="Arial Narrow" w:eastAsia="Times New Roman" w:hAnsi="Arial Narrow" w:cs="Segoe UI"/>
          <w:sz w:val="28"/>
          <w:szCs w:val="28"/>
          <w:lang w:val="en-US"/>
        </w:rPr>
        <w:t> </w:t>
      </w:r>
    </w:p>
    <w:p w14:paraId="6D1058F8" w14:textId="77777777" w:rsidR="00DF4B8D" w:rsidRPr="00DF4B8D" w:rsidRDefault="00DF4B8D" w:rsidP="00C01524">
      <w:pPr>
        <w:numPr>
          <w:ilvl w:val="0"/>
          <w:numId w:val="7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Public Safety is on campus 24 hours a day, seven days a week. </w:t>
      </w:r>
    </w:p>
    <w:p w14:paraId="27321EC7" w14:textId="77777777" w:rsidR="00DF4B8D" w:rsidRPr="00DF4B8D" w:rsidRDefault="00DF4B8D" w:rsidP="00C01524">
      <w:pPr>
        <w:numPr>
          <w:ilvl w:val="0"/>
          <w:numId w:val="7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Campus Emergency Phones:</w:t>
      </w:r>
      <w:r w:rsidRPr="00DF4B8D">
        <w:rPr>
          <w:rFonts w:ascii="Arial Narrow" w:eastAsia="Times New Roman" w:hAnsi="Arial Narrow" w:cs="Calibri"/>
          <w:lang w:val="en-US"/>
        </w:rPr>
        <w:t> </w:t>
      </w:r>
    </w:p>
    <w:p w14:paraId="48D3755C" w14:textId="77777777" w:rsidR="00DF4B8D" w:rsidRPr="00DF4B8D" w:rsidRDefault="00DF4B8D" w:rsidP="00C01524">
      <w:pPr>
        <w:numPr>
          <w:ilvl w:val="0"/>
          <w:numId w:val="8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Emergency phones </w:t>
      </w:r>
      <w:proofErr w:type="gramStart"/>
      <w:r w:rsidRPr="00DF4B8D">
        <w:rPr>
          <w:rFonts w:ascii="Arial Narrow" w:eastAsia="Times New Roman" w:hAnsi="Arial Narrow" w:cs="Calibri"/>
          <w:lang w:val="en-US"/>
        </w:rPr>
        <w:t>are located in</w:t>
      </w:r>
      <w:proofErr w:type="gramEnd"/>
      <w:r w:rsidRPr="00DF4B8D">
        <w:rPr>
          <w:rFonts w:ascii="Arial Narrow" w:eastAsia="Times New Roman" w:hAnsi="Arial Narrow" w:cs="Calibri"/>
          <w:lang w:val="en-US"/>
        </w:rPr>
        <w:t xml:space="preserve"> the parking lots as well as the interior of the campus. These phones connect directly to front desk </w:t>
      </w:r>
      <w:proofErr w:type="gramStart"/>
      <w:r w:rsidRPr="00DF4B8D">
        <w:rPr>
          <w:rFonts w:ascii="Arial Narrow" w:eastAsia="Times New Roman" w:hAnsi="Arial Narrow" w:cs="Calibri"/>
          <w:lang w:val="en-US"/>
        </w:rPr>
        <w:t>security</w:t>
      </w:r>
      <w:proofErr w:type="gramEnd"/>
      <w:r w:rsidRPr="00DF4B8D">
        <w:rPr>
          <w:rFonts w:ascii="Arial Narrow" w:eastAsia="Times New Roman" w:hAnsi="Arial Narrow" w:cs="Calibri"/>
          <w:lang w:val="en-US"/>
        </w:rPr>
        <w:t xml:space="preserve"> and they will stay on the line with the student until someone is dispatched to his/her location. </w:t>
      </w:r>
    </w:p>
    <w:p w14:paraId="734A25AF" w14:textId="77777777" w:rsidR="00DF4B8D" w:rsidRPr="00DF4B8D" w:rsidRDefault="00DF4B8D" w:rsidP="00C01524">
      <w:pPr>
        <w:numPr>
          <w:ilvl w:val="0"/>
          <w:numId w:val="8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can contact Public Safety from these phones if they feel uncomfortable or need assistance. </w:t>
      </w:r>
    </w:p>
    <w:p w14:paraId="7E948D8D" w14:textId="77777777" w:rsidR="00DF4B8D" w:rsidRPr="00DF4B8D" w:rsidRDefault="00DF4B8D" w:rsidP="00C01524">
      <w:pPr>
        <w:numPr>
          <w:ilvl w:val="0"/>
          <w:numId w:val="8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Campus Walk Program:</w:t>
      </w:r>
      <w:r w:rsidRPr="00DF4B8D">
        <w:rPr>
          <w:rFonts w:ascii="Arial Narrow" w:eastAsia="Times New Roman" w:hAnsi="Arial Narrow" w:cs="Calibri"/>
          <w:lang w:val="en-US"/>
        </w:rPr>
        <w:t> </w:t>
      </w:r>
    </w:p>
    <w:p w14:paraId="2407587B" w14:textId="77777777" w:rsidR="00DF4B8D" w:rsidRPr="00DF4B8D" w:rsidRDefault="00DF4B8D" w:rsidP="00C01524">
      <w:pPr>
        <w:numPr>
          <w:ilvl w:val="0"/>
          <w:numId w:val="8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Campus Walk provides a walking partner to students, faculty, or visitors who wish to be accompanied to their car, residence, the bus stop or to the perimeter of the Humber property. </w:t>
      </w:r>
    </w:p>
    <w:p w14:paraId="48DA1CB5" w14:textId="77777777" w:rsidR="00DF4B8D" w:rsidRPr="00DF4B8D" w:rsidRDefault="00DF4B8D" w:rsidP="00C01524">
      <w:pPr>
        <w:numPr>
          <w:ilvl w:val="0"/>
          <w:numId w:val="8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H.E.A.R.T. Program:</w:t>
      </w:r>
      <w:r w:rsidRPr="00DF4B8D">
        <w:rPr>
          <w:rFonts w:ascii="Arial Narrow" w:eastAsia="Times New Roman" w:hAnsi="Arial Narrow" w:cs="Calibri"/>
          <w:lang w:val="en-US"/>
        </w:rPr>
        <w:t> </w:t>
      </w:r>
    </w:p>
    <w:p w14:paraId="728C242B" w14:textId="77777777" w:rsidR="00DF4B8D" w:rsidRPr="00DF4B8D" w:rsidRDefault="00DF4B8D" w:rsidP="00C01524">
      <w:pPr>
        <w:numPr>
          <w:ilvl w:val="0"/>
          <w:numId w:val="8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Humber Emergency Auto Response Team is designed to help anyone experiencing vehicle problems while on college property. This service is available 24/7. Public Safety can help you by: </w:t>
      </w:r>
    </w:p>
    <w:p w14:paraId="05546C5A" w14:textId="77777777" w:rsidR="00DF4B8D" w:rsidRPr="00DF4B8D" w:rsidRDefault="00DF4B8D" w:rsidP="00C01524">
      <w:pPr>
        <w:numPr>
          <w:ilvl w:val="0"/>
          <w:numId w:val="8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Lending a gas </w:t>
      </w:r>
      <w:proofErr w:type="gramStart"/>
      <w:r w:rsidRPr="00DF4B8D">
        <w:rPr>
          <w:rFonts w:ascii="Arial Narrow" w:eastAsia="Times New Roman" w:hAnsi="Arial Narrow" w:cs="Calibri"/>
          <w:lang w:val="en-US"/>
        </w:rPr>
        <w:t>can;</w:t>
      </w:r>
      <w:proofErr w:type="gramEnd"/>
      <w:r w:rsidRPr="00DF4B8D">
        <w:rPr>
          <w:rFonts w:ascii="Arial Narrow" w:eastAsia="Times New Roman" w:hAnsi="Arial Narrow" w:cs="Calibri"/>
          <w:lang w:val="en-US"/>
        </w:rPr>
        <w:t> </w:t>
      </w:r>
    </w:p>
    <w:p w14:paraId="12CD6D5F" w14:textId="77777777" w:rsidR="00DF4B8D" w:rsidRPr="00DF4B8D" w:rsidRDefault="00DF4B8D" w:rsidP="00C01524">
      <w:pPr>
        <w:numPr>
          <w:ilvl w:val="0"/>
          <w:numId w:val="8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Re-inflating a flat tire; and </w:t>
      </w:r>
    </w:p>
    <w:p w14:paraId="6DE9A396" w14:textId="77777777" w:rsidR="00DF4B8D" w:rsidRPr="00DF4B8D" w:rsidRDefault="00DF4B8D" w:rsidP="00C01524">
      <w:pPr>
        <w:numPr>
          <w:ilvl w:val="0"/>
          <w:numId w:val="8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Providing phone numbers to arrange emergency assistance if the Humber security team cannot assist further. </w:t>
      </w:r>
    </w:p>
    <w:p w14:paraId="373595AC" w14:textId="77777777" w:rsidR="00DF4B8D" w:rsidRPr="00DF4B8D" w:rsidRDefault="00DF4B8D" w:rsidP="00C01524">
      <w:pPr>
        <w:numPr>
          <w:ilvl w:val="0"/>
          <w:numId w:val="8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Download Public Safety’s free “Guardian” app for quick access to resources and to stay informed. </w:t>
      </w:r>
    </w:p>
    <w:p w14:paraId="1DBBBBC8" w14:textId="77777777" w:rsidR="00DF4B8D" w:rsidRPr="00DF4B8D" w:rsidRDefault="00DF4B8D" w:rsidP="00C01524">
      <w:pPr>
        <w:numPr>
          <w:ilvl w:val="0"/>
          <w:numId w:val="8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Hosts free self-defense training workshops. </w:t>
      </w:r>
    </w:p>
    <w:p w14:paraId="461FA865"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 </w:t>
      </w:r>
      <w:r w:rsidRPr="00DF4B8D">
        <w:rPr>
          <w:rFonts w:ascii="Arial Narrow" w:eastAsia="Times New Roman" w:hAnsi="Arial Narrow" w:cs="Segoe UI"/>
          <w:lang w:val="en-US"/>
        </w:rPr>
        <w:t> </w:t>
      </w:r>
    </w:p>
    <w:p w14:paraId="478C0222" w14:textId="77777777" w:rsidR="00DF4B8D" w:rsidRPr="00DF4B8D" w:rsidRDefault="00DF4B8D" w:rsidP="00C01524">
      <w:pPr>
        <w:numPr>
          <w:ilvl w:val="0"/>
          <w:numId w:val="8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Call 416.675.8500 or use the emergency phones to contact security. </w:t>
      </w:r>
    </w:p>
    <w:p w14:paraId="613AAB37" w14:textId="77777777" w:rsidR="00DF4B8D" w:rsidRPr="00DF4B8D" w:rsidRDefault="00DF4B8D" w:rsidP="00C01524">
      <w:pPr>
        <w:numPr>
          <w:ilvl w:val="0"/>
          <w:numId w:val="8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Refer to </w:t>
      </w:r>
      <w:hyperlink r:id="rId16" w:tgtFrame="_blank" w:history="1">
        <w:r w:rsidRPr="00DF4B8D">
          <w:rPr>
            <w:rFonts w:ascii="Arial Narrow" w:eastAsia="Times New Roman" w:hAnsi="Arial Narrow" w:cs="Calibri"/>
            <w:color w:val="0000FF"/>
            <w:u w:val="single"/>
            <w:lang w:val="en-US"/>
          </w:rPr>
          <w:t>www.humber.ca/publicsafety</w:t>
        </w:r>
      </w:hyperlink>
      <w:r w:rsidRPr="00DF4B8D">
        <w:rPr>
          <w:rFonts w:ascii="Arial Narrow" w:eastAsia="Times New Roman" w:hAnsi="Arial Narrow" w:cs="Calibri"/>
          <w:lang w:val="en-US"/>
        </w:rPr>
        <w:t> for more information. </w:t>
      </w:r>
    </w:p>
    <w:p w14:paraId="22C74728"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 xml:space="preserve">Enter the ‘K’ building, walk down the </w:t>
      </w:r>
      <w:proofErr w:type="gramStart"/>
      <w:r w:rsidRPr="00DF4B8D">
        <w:rPr>
          <w:rFonts w:ascii="Arial Narrow" w:eastAsia="Times New Roman" w:hAnsi="Arial Narrow" w:cs="Segoe UI"/>
          <w:i/>
          <w:iCs/>
          <w:lang w:val="en-US"/>
        </w:rPr>
        <w:t>corridor</w:t>
      </w:r>
      <w:proofErr w:type="gramEnd"/>
      <w:r w:rsidRPr="00DF4B8D">
        <w:rPr>
          <w:rFonts w:ascii="Arial Narrow" w:eastAsia="Times New Roman" w:hAnsi="Arial Narrow" w:cs="Segoe UI"/>
          <w:i/>
          <w:iCs/>
          <w:lang w:val="en-US"/>
        </w:rPr>
        <w:t xml:space="preserve"> and stop in opening of the student’s free space</w:t>
      </w:r>
      <w:r w:rsidRPr="00DF4B8D">
        <w:rPr>
          <w:rFonts w:ascii="Arial Narrow" w:eastAsia="Times New Roman" w:hAnsi="Arial Narrow" w:cs="Segoe UI"/>
          <w:lang w:val="en-US"/>
        </w:rPr>
        <w:t> </w:t>
      </w:r>
    </w:p>
    <w:p w14:paraId="52018BC4"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Stop 11: K Building – IGNITE </w:t>
      </w:r>
      <w:r w:rsidRPr="00DF4B8D">
        <w:rPr>
          <w:rFonts w:ascii="Arial Narrow" w:eastAsia="Times New Roman" w:hAnsi="Arial Narrow" w:cs="Segoe UI"/>
          <w:sz w:val="32"/>
          <w:szCs w:val="32"/>
          <w:lang w:val="en-US"/>
        </w:rPr>
        <w:t> </w:t>
      </w:r>
    </w:p>
    <w:p w14:paraId="443DF496" w14:textId="1F0AFF3C" w:rsidR="00DF4B8D" w:rsidRPr="00DF4B8D" w:rsidRDefault="00DF4B8D" w:rsidP="00C01524">
      <w:pPr>
        <w:numPr>
          <w:ilvl w:val="0"/>
          <w:numId w:val="8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IGNITE is the official government for all full-time students at Humber. </w:t>
      </w:r>
    </w:p>
    <w:p w14:paraId="17DCE71A"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Services</w:t>
      </w:r>
      <w:r w:rsidRPr="00DF4B8D">
        <w:rPr>
          <w:rFonts w:ascii="Arial Narrow" w:eastAsia="Times New Roman" w:hAnsi="Arial Narrow" w:cs="Segoe UI"/>
          <w:lang w:val="en-US"/>
        </w:rPr>
        <w:t> </w:t>
      </w:r>
    </w:p>
    <w:p w14:paraId="109A844D" w14:textId="77777777" w:rsidR="00DF4B8D" w:rsidRPr="00DF4B8D" w:rsidRDefault="00DF4B8D" w:rsidP="00C01524">
      <w:pPr>
        <w:numPr>
          <w:ilvl w:val="0"/>
          <w:numId w:val="8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Health and Dental Insurance Pan – students are automatically enrolled in a Balanced Plan. Students can enhance their plan (Enhanced Drug/Enhanced Dental) depending on their needs. Other fun facts: </w:t>
      </w:r>
    </w:p>
    <w:p w14:paraId="12D225C3" w14:textId="77777777" w:rsidR="00DF4B8D" w:rsidRPr="00DF4B8D" w:rsidRDefault="00DF4B8D" w:rsidP="00C01524">
      <w:pPr>
        <w:numPr>
          <w:ilvl w:val="0"/>
          <w:numId w:val="9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IGNITE is the first Canadian college student government to bring students a flexible health insurance </w:t>
      </w:r>
      <w:proofErr w:type="gramStart"/>
      <w:r w:rsidRPr="00DF4B8D">
        <w:rPr>
          <w:rFonts w:ascii="Arial Narrow" w:eastAsia="Times New Roman" w:hAnsi="Arial Narrow" w:cs="Calibri"/>
          <w:lang w:val="en-US"/>
        </w:rPr>
        <w:t>plan;</w:t>
      </w:r>
      <w:proofErr w:type="gramEnd"/>
      <w:r w:rsidRPr="00DF4B8D">
        <w:rPr>
          <w:rFonts w:ascii="Arial Narrow" w:eastAsia="Times New Roman" w:hAnsi="Arial Narrow" w:cs="Calibri"/>
          <w:lang w:val="en-US"/>
        </w:rPr>
        <w:t> </w:t>
      </w:r>
    </w:p>
    <w:p w14:paraId="22FF6EA0" w14:textId="77777777" w:rsidR="00DF4B8D" w:rsidRPr="00DF4B8D" w:rsidRDefault="00DF4B8D" w:rsidP="00C01524">
      <w:pPr>
        <w:numPr>
          <w:ilvl w:val="0"/>
          <w:numId w:val="9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Students can only switch your plan at the start of your academic year and may only switch plans one time. Refer to the website under “Services” and “Health and Wellness” to see deadlines for when students can switch their </w:t>
      </w:r>
      <w:proofErr w:type="gramStart"/>
      <w:r w:rsidRPr="00DF4B8D">
        <w:rPr>
          <w:rFonts w:ascii="Arial Narrow" w:eastAsia="Times New Roman" w:hAnsi="Arial Narrow" w:cs="Calibri"/>
          <w:lang w:val="en-US"/>
        </w:rPr>
        <w:t>plans;</w:t>
      </w:r>
      <w:proofErr w:type="gramEnd"/>
      <w:r w:rsidRPr="00DF4B8D">
        <w:rPr>
          <w:rFonts w:ascii="Arial Narrow" w:eastAsia="Times New Roman" w:hAnsi="Arial Narrow" w:cs="Calibri"/>
          <w:lang w:val="en-US"/>
        </w:rPr>
        <w:t> </w:t>
      </w:r>
    </w:p>
    <w:p w14:paraId="3C43C039" w14:textId="77777777" w:rsidR="00DF4B8D" w:rsidRPr="00DF4B8D" w:rsidRDefault="00DF4B8D" w:rsidP="00C01524">
      <w:pPr>
        <w:numPr>
          <w:ilvl w:val="0"/>
          <w:numId w:val="9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All full-time students are covered under the </w:t>
      </w:r>
      <w:proofErr w:type="gramStart"/>
      <w:r w:rsidRPr="00DF4B8D">
        <w:rPr>
          <w:rFonts w:ascii="Arial Narrow" w:eastAsia="Times New Roman" w:hAnsi="Arial Narrow" w:cs="Calibri"/>
          <w:lang w:val="en-US"/>
        </w:rPr>
        <w:t>plan;</w:t>
      </w:r>
      <w:proofErr w:type="gramEnd"/>
      <w:r w:rsidRPr="00DF4B8D">
        <w:rPr>
          <w:rFonts w:ascii="Arial Narrow" w:eastAsia="Times New Roman" w:hAnsi="Arial Narrow" w:cs="Calibri"/>
          <w:lang w:val="en-US"/>
        </w:rPr>
        <w:t> </w:t>
      </w:r>
    </w:p>
    <w:p w14:paraId="0E322B38" w14:textId="77777777" w:rsidR="00DF4B8D" w:rsidRPr="00DF4B8D" w:rsidRDefault="00DF4B8D" w:rsidP="00C01524">
      <w:pPr>
        <w:numPr>
          <w:ilvl w:val="0"/>
          <w:numId w:val="9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Three plans available: balanced plan, enhanced dental plan, and enhanced drug </w:t>
      </w:r>
      <w:proofErr w:type="gramStart"/>
      <w:r w:rsidRPr="00DF4B8D">
        <w:rPr>
          <w:rFonts w:ascii="Arial Narrow" w:eastAsia="Times New Roman" w:hAnsi="Arial Narrow" w:cs="Calibri"/>
          <w:lang w:val="en-US"/>
        </w:rPr>
        <w:t>plan;</w:t>
      </w:r>
      <w:proofErr w:type="gramEnd"/>
      <w:r w:rsidRPr="00DF4B8D">
        <w:rPr>
          <w:rFonts w:ascii="Arial Narrow" w:eastAsia="Times New Roman" w:hAnsi="Arial Narrow" w:cs="Calibri"/>
          <w:lang w:val="en-US"/>
        </w:rPr>
        <w:t> </w:t>
      </w:r>
    </w:p>
    <w:p w14:paraId="35B0B506" w14:textId="77777777" w:rsidR="00DF4B8D" w:rsidRPr="00DF4B8D" w:rsidRDefault="00DF4B8D" w:rsidP="00C01524">
      <w:pPr>
        <w:numPr>
          <w:ilvl w:val="0"/>
          <w:numId w:val="9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Part-time, continuing education and academic upgrading students must contact IGNITE to opt in and pay an additional fee; and </w:t>
      </w:r>
    </w:p>
    <w:p w14:paraId="571D6B10" w14:textId="77777777" w:rsidR="00DF4B8D" w:rsidRPr="00DF4B8D" w:rsidRDefault="00DF4B8D" w:rsidP="00C01524">
      <w:pPr>
        <w:numPr>
          <w:ilvl w:val="0"/>
          <w:numId w:val="9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Alumni do not have access to this insurance. </w:t>
      </w:r>
    </w:p>
    <w:p w14:paraId="1EA13462" w14:textId="77777777" w:rsidR="00DF4B8D" w:rsidRPr="00DF4B8D" w:rsidRDefault="00DF4B8D" w:rsidP="00C01524">
      <w:pPr>
        <w:numPr>
          <w:ilvl w:val="0"/>
          <w:numId w:val="9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Student </w:t>
      </w:r>
      <w:proofErr w:type="spellStart"/>
      <w:r w:rsidRPr="00DF4B8D">
        <w:rPr>
          <w:rFonts w:ascii="Arial Narrow" w:eastAsia="Times New Roman" w:hAnsi="Arial Narrow" w:cs="Calibri"/>
          <w:lang w:val="en-US"/>
        </w:rPr>
        <w:t>LifeLine</w:t>
      </w:r>
      <w:proofErr w:type="spellEnd"/>
      <w:r w:rsidRPr="00DF4B8D">
        <w:rPr>
          <w:rFonts w:ascii="Arial Narrow" w:eastAsia="Times New Roman" w:hAnsi="Arial Narrow" w:cs="Calibri"/>
          <w:lang w:val="en-US"/>
        </w:rPr>
        <w:t> </w:t>
      </w:r>
    </w:p>
    <w:p w14:paraId="296358D6" w14:textId="77777777" w:rsidR="00DF4B8D" w:rsidRPr="00DF4B8D" w:rsidRDefault="00DF4B8D" w:rsidP="00C01524">
      <w:pPr>
        <w:numPr>
          <w:ilvl w:val="0"/>
          <w:numId w:val="9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Student Lifeline is a free 24/7 support service. All consultations are confidential. </w:t>
      </w:r>
    </w:p>
    <w:p w14:paraId="6353DD49" w14:textId="77777777" w:rsidR="00DF4B8D" w:rsidRPr="00DF4B8D" w:rsidRDefault="00DF4B8D" w:rsidP="00C01524">
      <w:pPr>
        <w:numPr>
          <w:ilvl w:val="0"/>
          <w:numId w:val="9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 Life offers the following services: </w:t>
      </w:r>
    </w:p>
    <w:p w14:paraId="235D27AB" w14:textId="77777777" w:rsidR="00DF4B8D" w:rsidRPr="00DF4B8D" w:rsidRDefault="00DF4B8D" w:rsidP="00C01524">
      <w:pPr>
        <w:numPr>
          <w:ilvl w:val="0"/>
          <w:numId w:val="9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Financial Issues </w:t>
      </w:r>
    </w:p>
    <w:p w14:paraId="47C77F0C" w14:textId="77777777" w:rsidR="00DF4B8D" w:rsidRPr="00DF4B8D" w:rsidRDefault="00DF4B8D" w:rsidP="00C01524">
      <w:pPr>
        <w:numPr>
          <w:ilvl w:val="0"/>
          <w:numId w:val="9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lastRenderedPageBreak/>
        <w:t>Personal and Relationship Counselling (face-to-face, by telephone or video conference</w:t>
      </w:r>
      <w:proofErr w:type="gramStart"/>
      <w:r w:rsidRPr="00DF4B8D">
        <w:rPr>
          <w:rFonts w:ascii="Arial Narrow" w:eastAsia="Times New Roman" w:hAnsi="Arial Narrow" w:cs="Calibri"/>
          <w:lang w:val="en-US"/>
        </w:rPr>
        <w:t>);</w:t>
      </w:r>
      <w:proofErr w:type="gramEnd"/>
      <w:r w:rsidRPr="00DF4B8D">
        <w:rPr>
          <w:rFonts w:ascii="Arial Narrow" w:eastAsia="Times New Roman" w:hAnsi="Arial Narrow" w:cs="Calibri"/>
          <w:lang w:val="en-US"/>
        </w:rPr>
        <w:t> </w:t>
      </w:r>
    </w:p>
    <w:p w14:paraId="4B61C47A" w14:textId="77777777" w:rsidR="00DF4B8D" w:rsidRPr="00DF4B8D" w:rsidRDefault="00DF4B8D" w:rsidP="00C01524">
      <w:pPr>
        <w:numPr>
          <w:ilvl w:val="0"/>
          <w:numId w:val="9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Note: Student </w:t>
      </w:r>
      <w:proofErr w:type="spellStart"/>
      <w:r w:rsidRPr="00DF4B8D">
        <w:rPr>
          <w:rFonts w:ascii="Arial Narrow" w:eastAsia="Times New Roman" w:hAnsi="Arial Narrow" w:cs="Calibri"/>
          <w:lang w:val="en-US"/>
        </w:rPr>
        <w:t>LifeLine’s</w:t>
      </w:r>
      <w:proofErr w:type="spellEnd"/>
      <w:r w:rsidRPr="00DF4B8D">
        <w:rPr>
          <w:rFonts w:ascii="Arial Narrow" w:eastAsia="Times New Roman" w:hAnsi="Arial Narrow" w:cs="Calibri"/>
          <w:lang w:val="en-US"/>
        </w:rPr>
        <w:t xml:space="preserve"> counselling is more short-term for crisis counselling, whereas Counselling Services is for ongoing, continued support. </w:t>
      </w:r>
    </w:p>
    <w:p w14:paraId="00BB635A" w14:textId="77777777" w:rsidR="00DF4B8D" w:rsidRPr="00DF4B8D" w:rsidRDefault="00DF4B8D" w:rsidP="00C01524">
      <w:pPr>
        <w:numPr>
          <w:ilvl w:val="0"/>
          <w:numId w:val="9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Other resources: </w:t>
      </w:r>
    </w:p>
    <w:p w14:paraId="2FDF1DCE" w14:textId="77777777" w:rsidR="00DF4B8D" w:rsidRPr="00DF4B8D" w:rsidRDefault="00DF4B8D" w:rsidP="00C01524">
      <w:pPr>
        <w:numPr>
          <w:ilvl w:val="0"/>
          <w:numId w:val="9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Online Depression </w:t>
      </w:r>
      <w:proofErr w:type="gramStart"/>
      <w:r w:rsidRPr="00DF4B8D">
        <w:rPr>
          <w:rFonts w:ascii="Arial Narrow" w:eastAsia="Times New Roman" w:hAnsi="Arial Narrow" w:cs="Calibri"/>
          <w:lang w:val="en-US"/>
        </w:rPr>
        <w:t>Centre;</w:t>
      </w:r>
      <w:proofErr w:type="gramEnd"/>
      <w:r w:rsidRPr="00DF4B8D">
        <w:rPr>
          <w:rFonts w:ascii="Arial Narrow" w:eastAsia="Times New Roman" w:hAnsi="Arial Narrow" w:cs="Calibri"/>
          <w:lang w:val="en-US"/>
        </w:rPr>
        <w:t> </w:t>
      </w:r>
    </w:p>
    <w:p w14:paraId="1D8744D3" w14:textId="77777777" w:rsidR="00DF4B8D" w:rsidRPr="00DF4B8D" w:rsidRDefault="00DF4B8D" w:rsidP="00C01524">
      <w:pPr>
        <w:numPr>
          <w:ilvl w:val="0"/>
          <w:numId w:val="9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Understanding Stress </w:t>
      </w:r>
      <w:proofErr w:type="gramStart"/>
      <w:r w:rsidRPr="00DF4B8D">
        <w:rPr>
          <w:rFonts w:ascii="Arial Narrow" w:eastAsia="Times New Roman" w:hAnsi="Arial Narrow" w:cs="Calibri"/>
          <w:lang w:val="en-US"/>
        </w:rPr>
        <w:t>tutorials;</w:t>
      </w:r>
      <w:proofErr w:type="gramEnd"/>
      <w:r w:rsidRPr="00DF4B8D">
        <w:rPr>
          <w:rFonts w:ascii="Arial Narrow" w:eastAsia="Times New Roman" w:hAnsi="Arial Narrow" w:cs="Calibri"/>
          <w:lang w:val="en-US"/>
        </w:rPr>
        <w:t> </w:t>
      </w:r>
    </w:p>
    <w:p w14:paraId="69682196" w14:textId="77777777" w:rsidR="00DF4B8D" w:rsidRPr="00DF4B8D" w:rsidRDefault="00DF4B8D" w:rsidP="00C01524">
      <w:pPr>
        <w:numPr>
          <w:ilvl w:val="0"/>
          <w:numId w:val="9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Eating Well </w:t>
      </w:r>
      <w:proofErr w:type="gramStart"/>
      <w:r w:rsidRPr="00DF4B8D">
        <w:rPr>
          <w:rFonts w:ascii="Arial Narrow" w:eastAsia="Times New Roman" w:hAnsi="Arial Narrow" w:cs="Calibri"/>
          <w:lang w:val="en-US"/>
        </w:rPr>
        <w:t>program;</w:t>
      </w:r>
      <w:proofErr w:type="gramEnd"/>
      <w:r w:rsidRPr="00DF4B8D">
        <w:rPr>
          <w:rFonts w:ascii="Arial Narrow" w:eastAsia="Times New Roman" w:hAnsi="Arial Narrow" w:cs="Calibri"/>
          <w:lang w:val="en-US"/>
        </w:rPr>
        <w:t> </w:t>
      </w:r>
    </w:p>
    <w:p w14:paraId="5ADD7243" w14:textId="77777777" w:rsidR="00DF4B8D" w:rsidRPr="00DF4B8D" w:rsidRDefault="00DF4B8D" w:rsidP="00C01524">
      <w:pPr>
        <w:numPr>
          <w:ilvl w:val="0"/>
          <w:numId w:val="9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Self-assessment </w:t>
      </w:r>
      <w:proofErr w:type="gramStart"/>
      <w:r w:rsidRPr="00DF4B8D">
        <w:rPr>
          <w:rFonts w:ascii="Arial Narrow" w:eastAsia="Times New Roman" w:hAnsi="Arial Narrow" w:cs="Calibri"/>
          <w:lang w:val="en-US"/>
        </w:rPr>
        <w:t>tools;</w:t>
      </w:r>
      <w:proofErr w:type="gramEnd"/>
      <w:r w:rsidRPr="00DF4B8D">
        <w:rPr>
          <w:rFonts w:ascii="Arial Narrow" w:eastAsia="Times New Roman" w:hAnsi="Arial Narrow" w:cs="Calibri"/>
          <w:lang w:val="en-US"/>
        </w:rPr>
        <w:t> </w:t>
      </w:r>
    </w:p>
    <w:p w14:paraId="7C7552BF" w14:textId="77777777" w:rsidR="00DF4B8D" w:rsidRPr="00DF4B8D" w:rsidRDefault="00DF4B8D" w:rsidP="00C01524">
      <w:pPr>
        <w:numPr>
          <w:ilvl w:val="0"/>
          <w:numId w:val="95"/>
        </w:numPr>
        <w:ind w:left="1080"/>
        <w:textAlignment w:val="baseline"/>
        <w:rPr>
          <w:rFonts w:ascii="Calibri" w:eastAsia="Times New Roman" w:hAnsi="Calibri" w:cs="Calibri"/>
          <w:sz w:val="22"/>
          <w:szCs w:val="22"/>
          <w:lang w:val="en-US"/>
        </w:rPr>
      </w:pPr>
      <w:proofErr w:type="gramStart"/>
      <w:r w:rsidRPr="00DF4B8D">
        <w:rPr>
          <w:rFonts w:ascii="Arial Narrow" w:eastAsia="Times New Roman" w:hAnsi="Arial Narrow" w:cs="Calibri"/>
          <w:lang w:val="en-US"/>
        </w:rPr>
        <w:t>Quit</w:t>
      </w:r>
      <w:proofErr w:type="gramEnd"/>
      <w:r w:rsidRPr="00DF4B8D">
        <w:rPr>
          <w:rFonts w:ascii="Arial Narrow" w:eastAsia="Times New Roman" w:hAnsi="Arial Narrow" w:cs="Calibri"/>
          <w:lang w:val="en-US"/>
        </w:rPr>
        <w:t xml:space="preserve"> Smoking tools; </w:t>
      </w:r>
    </w:p>
    <w:p w14:paraId="3BF4647F" w14:textId="77777777" w:rsidR="00DF4B8D" w:rsidRPr="00DF4B8D" w:rsidRDefault="00DF4B8D" w:rsidP="00C01524">
      <w:pPr>
        <w:numPr>
          <w:ilvl w:val="0"/>
          <w:numId w:val="9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Childcare search services; and </w:t>
      </w:r>
    </w:p>
    <w:p w14:paraId="29C02066" w14:textId="77777777" w:rsidR="00DF4B8D" w:rsidRPr="00DF4B8D" w:rsidRDefault="00DF4B8D" w:rsidP="00C01524">
      <w:pPr>
        <w:numPr>
          <w:ilvl w:val="0"/>
          <w:numId w:val="9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Career and job search advice. </w:t>
      </w:r>
    </w:p>
    <w:p w14:paraId="4AA7AEBD" w14:textId="77777777" w:rsidR="00DF4B8D" w:rsidRPr="00DF4B8D" w:rsidRDefault="00DF4B8D" w:rsidP="00C01524">
      <w:pPr>
        <w:numPr>
          <w:ilvl w:val="0"/>
          <w:numId w:val="9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Bursaries – available for students with proven financial need. </w:t>
      </w:r>
    </w:p>
    <w:p w14:paraId="1DE75FA8" w14:textId="77777777" w:rsidR="00DF4B8D" w:rsidRPr="00DF4B8D" w:rsidRDefault="00DF4B8D" w:rsidP="00C01524">
      <w:pPr>
        <w:numPr>
          <w:ilvl w:val="0"/>
          <w:numId w:val="9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Financial Relief Program (FRP) – provides full-time students with short-term assistance who are in emergency situations (homeless, physical/health issues, </w:t>
      </w:r>
      <w:proofErr w:type="gramStart"/>
      <w:r w:rsidRPr="00DF4B8D">
        <w:rPr>
          <w:rFonts w:ascii="Arial Narrow" w:eastAsia="Times New Roman" w:hAnsi="Arial Narrow" w:cs="Calibri"/>
          <w:lang w:val="en-US"/>
        </w:rPr>
        <w:t>child care</w:t>
      </w:r>
      <w:proofErr w:type="gramEnd"/>
      <w:r w:rsidRPr="00DF4B8D">
        <w:rPr>
          <w:rFonts w:ascii="Arial Narrow" w:eastAsia="Times New Roman" w:hAnsi="Arial Narrow" w:cs="Calibri"/>
          <w:lang w:val="en-US"/>
        </w:rPr>
        <w:t xml:space="preserve"> issues, abuse) with financial aid. </w:t>
      </w:r>
    </w:p>
    <w:p w14:paraId="504D5F16" w14:textId="77777777" w:rsidR="00DF4B8D" w:rsidRPr="00DF4B8D" w:rsidRDefault="00DF4B8D" w:rsidP="00C01524">
      <w:pPr>
        <w:numPr>
          <w:ilvl w:val="0"/>
          <w:numId w:val="9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Volunteer opportunities – campus clean-up days, green </w:t>
      </w:r>
      <w:proofErr w:type="gramStart"/>
      <w:r w:rsidRPr="00DF4B8D">
        <w:rPr>
          <w:rFonts w:ascii="Arial Narrow" w:eastAsia="Times New Roman" w:hAnsi="Arial Narrow" w:cs="Calibri"/>
          <w:lang w:val="en-US"/>
        </w:rPr>
        <w:t>initiatives</w:t>
      </w:r>
      <w:proofErr w:type="gramEnd"/>
      <w:r w:rsidRPr="00DF4B8D">
        <w:rPr>
          <w:rFonts w:ascii="Arial Narrow" w:eastAsia="Times New Roman" w:hAnsi="Arial Narrow" w:cs="Calibri"/>
          <w:lang w:val="en-US"/>
        </w:rPr>
        <w:t xml:space="preserve"> and other events on campus. </w:t>
      </w:r>
    </w:p>
    <w:p w14:paraId="4345AB87" w14:textId="77777777" w:rsidR="00DF4B8D" w:rsidRPr="00DF4B8D" w:rsidRDefault="00DF4B8D" w:rsidP="00C01524">
      <w:pPr>
        <w:numPr>
          <w:ilvl w:val="0"/>
          <w:numId w:val="9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Sleep Lounge – students can book a 60-minute nap in one of IGNITE’s lounge chairs. </w:t>
      </w:r>
    </w:p>
    <w:p w14:paraId="62D24065" w14:textId="77777777" w:rsidR="00DF4B8D" w:rsidRPr="00DF4B8D" w:rsidRDefault="00DF4B8D" w:rsidP="00C01524">
      <w:pPr>
        <w:numPr>
          <w:ilvl w:val="0"/>
          <w:numId w:val="9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Note: No appointments needed – just bring your student ID. </w:t>
      </w:r>
    </w:p>
    <w:p w14:paraId="36FD412D"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  </w:t>
      </w:r>
    </w:p>
    <w:p w14:paraId="2CBA3710"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Social Opportunities</w:t>
      </w:r>
      <w:r w:rsidRPr="00DF4B8D">
        <w:rPr>
          <w:rFonts w:ascii="Arial Narrow" w:eastAsia="Times New Roman" w:hAnsi="Arial Narrow" w:cs="Segoe UI"/>
          <w:lang w:val="en-US"/>
        </w:rPr>
        <w:t> </w:t>
      </w:r>
    </w:p>
    <w:p w14:paraId="7EDF20DF" w14:textId="77777777" w:rsidR="00DF4B8D" w:rsidRPr="00DF4B8D" w:rsidRDefault="00DF4B8D" w:rsidP="00C01524">
      <w:pPr>
        <w:numPr>
          <w:ilvl w:val="0"/>
          <w:numId w:val="9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IGNITE is always hosting on and off-campus events: </w:t>
      </w:r>
    </w:p>
    <w:p w14:paraId="50FD16D4" w14:textId="77777777" w:rsidR="00DF4B8D" w:rsidRPr="00DF4B8D" w:rsidRDefault="00DF4B8D" w:rsidP="00C01524">
      <w:pPr>
        <w:numPr>
          <w:ilvl w:val="0"/>
          <w:numId w:val="9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Poster </w:t>
      </w:r>
      <w:proofErr w:type="gramStart"/>
      <w:r w:rsidRPr="00DF4B8D">
        <w:rPr>
          <w:rFonts w:ascii="Arial Narrow" w:eastAsia="Times New Roman" w:hAnsi="Arial Narrow" w:cs="Calibri"/>
          <w:lang w:val="en-US"/>
        </w:rPr>
        <w:t>sales;</w:t>
      </w:r>
      <w:proofErr w:type="gramEnd"/>
      <w:r w:rsidRPr="00DF4B8D">
        <w:rPr>
          <w:rFonts w:ascii="Arial Narrow" w:eastAsia="Times New Roman" w:hAnsi="Arial Narrow" w:cs="Calibri"/>
          <w:lang w:val="en-US"/>
        </w:rPr>
        <w:t> </w:t>
      </w:r>
    </w:p>
    <w:p w14:paraId="18619AC2" w14:textId="77777777" w:rsidR="00DF4B8D" w:rsidRPr="00DF4B8D" w:rsidRDefault="00DF4B8D" w:rsidP="00C01524">
      <w:pPr>
        <w:numPr>
          <w:ilvl w:val="0"/>
          <w:numId w:val="9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Comic-</w:t>
      </w:r>
      <w:proofErr w:type="gramStart"/>
      <w:r w:rsidRPr="00DF4B8D">
        <w:rPr>
          <w:rFonts w:ascii="Arial Narrow" w:eastAsia="Times New Roman" w:hAnsi="Arial Narrow" w:cs="Calibri"/>
          <w:lang w:val="en-US"/>
        </w:rPr>
        <w:t>Con;</w:t>
      </w:r>
      <w:proofErr w:type="gramEnd"/>
      <w:r w:rsidRPr="00DF4B8D">
        <w:rPr>
          <w:rFonts w:ascii="Arial Narrow" w:eastAsia="Times New Roman" w:hAnsi="Arial Narrow" w:cs="Calibri"/>
          <w:lang w:val="en-US"/>
        </w:rPr>
        <w:t> </w:t>
      </w:r>
    </w:p>
    <w:p w14:paraId="737AD2D9" w14:textId="77777777" w:rsidR="00DF4B8D" w:rsidRPr="00DF4B8D" w:rsidRDefault="00DF4B8D" w:rsidP="00C01524">
      <w:pPr>
        <w:numPr>
          <w:ilvl w:val="0"/>
          <w:numId w:val="9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Exotic petting </w:t>
      </w:r>
      <w:proofErr w:type="gramStart"/>
      <w:r w:rsidRPr="00DF4B8D">
        <w:rPr>
          <w:rFonts w:ascii="Arial Narrow" w:eastAsia="Times New Roman" w:hAnsi="Arial Narrow" w:cs="Calibri"/>
          <w:lang w:val="en-US"/>
        </w:rPr>
        <w:t>zoos;</w:t>
      </w:r>
      <w:proofErr w:type="gramEnd"/>
      <w:r w:rsidRPr="00DF4B8D">
        <w:rPr>
          <w:rFonts w:ascii="Arial Narrow" w:eastAsia="Times New Roman" w:hAnsi="Arial Narrow" w:cs="Calibri"/>
          <w:lang w:val="en-US"/>
        </w:rPr>
        <w:t> </w:t>
      </w:r>
    </w:p>
    <w:p w14:paraId="49F7CEE2" w14:textId="77777777" w:rsidR="00DF4B8D" w:rsidRPr="00DF4B8D" w:rsidRDefault="00DF4B8D" w:rsidP="00C01524">
      <w:pPr>
        <w:numPr>
          <w:ilvl w:val="0"/>
          <w:numId w:val="9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Frosh </w:t>
      </w:r>
      <w:proofErr w:type="gramStart"/>
      <w:r w:rsidRPr="00DF4B8D">
        <w:rPr>
          <w:rFonts w:ascii="Arial Narrow" w:eastAsia="Times New Roman" w:hAnsi="Arial Narrow" w:cs="Calibri"/>
          <w:lang w:val="en-US"/>
        </w:rPr>
        <w:t>Week;</w:t>
      </w:r>
      <w:proofErr w:type="gramEnd"/>
      <w:r w:rsidRPr="00DF4B8D">
        <w:rPr>
          <w:rFonts w:ascii="Arial Narrow" w:eastAsia="Times New Roman" w:hAnsi="Arial Narrow" w:cs="Calibri"/>
          <w:lang w:val="en-US"/>
        </w:rPr>
        <w:t> </w:t>
      </w:r>
    </w:p>
    <w:p w14:paraId="42C89E46" w14:textId="77777777" w:rsidR="00DF4B8D" w:rsidRPr="00DF4B8D" w:rsidRDefault="00DF4B8D" w:rsidP="00C01524">
      <w:pPr>
        <w:numPr>
          <w:ilvl w:val="0"/>
          <w:numId w:val="9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Concerts; and </w:t>
      </w:r>
    </w:p>
    <w:p w14:paraId="256CCC08" w14:textId="77777777" w:rsidR="00DF4B8D" w:rsidRPr="00DF4B8D" w:rsidRDefault="00DF4B8D" w:rsidP="00C01524">
      <w:pPr>
        <w:numPr>
          <w:ilvl w:val="0"/>
          <w:numId w:val="9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Guest speakers. </w:t>
      </w:r>
    </w:p>
    <w:p w14:paraId="59DC1843" w14:textId="77777777" w:rsidR="00DF4B8D" w:rsidRPr="00DF4B8D" w:rsidRDefault="00DF4B8D" w:rsidP="00C01524">
      <w:pPr>
        <w:numPr>
          <w:ilvl w:val="0"/>
          <w:numId w:val="10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IGNITE offers more than 49 clubs and associations like the Anime Club, eSports Club, the People’s Ping Pong Party Club, etc. Students can also start their own clubs and apply for funding!   </w:t>
      </w:r>
    </w:p>
    <w:p w14:paraId="6B9B9582"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  </w:t>
      </w:r>
    </w:p>
    <w:p w14:paraId="4AC38DE4"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Get Involved</w:t>
      </w:r>
      <w:r w:rsidRPr="00DF4B8D">
        <w:rPr>
          <w:rFonts w:ascii="Arial Narrow" w:eastAsia="Times New Roman" w:hAnsi="Arial Narrow" w:cs="Segoe UI"/>
          <w:lang w:val="en-US"/>
        </w:rPr>
        <w:t> </w:t>
      </w:r>
    </w:p>
    <w:p w14:paraId="4B2752CC" w14:textId="77777777" w:rsidR="00DF4B8D" w:rsidRPr="00DF4B8D" w:rsidRDefault="00DF4B8D" w:rsidP="00C01524">
      <w:pPr>
        <w:numPr>
          <w:ilvl w:val="0"/>
          <w:numId w:val="10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Run in the elections to become the next student government. </w:t>
      </w:r>
    </w:p>
    <w:p w14:paraId="3EA03653" w14:textId="77777777" w:rsidR="00DF4B8D" w:rsidRPr="00DF4B8D" w:rsidRDefault="00DF4B8D" w:rsidP="00C01524">
      <w:pPr>
        <w:numPr>
          <w:ilvl w:val="0"/>
          <w:numId w:val="10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Apply for jobs in customer service, </w:t>
      </w:r>
      <w:proofErr w:type="gramStart"/>
      <w:r w:rsidRPr="00DF4B8D">
        <w:rPr>
          <w:rFonts w:ascii="Arial Narrow" w:eastAsia="Times New Roman" w:hAnsi="Arial Narrow" w:cs="Calibri"/>
          <w:lang w:val="en-US"/>
        </w:rPr>
        <w:t>events</w:t>
      </w:r>
      <w:proofErr w:type="gramEnd"/>
      <w:r w:rsidRPr="00DF4B8D">
        <w:rPr>
          <w:rFonts w:ascii="Arial Narrow" w:eastAsia="Times New Roman" w:hAnsi="Arial Narrow" w:cs="Calibri"/>
          <w:lang w:val="en-US"/>
        </w:rPr>
        <w:t xml:space="preserve"> and communications. </w:t>
      </w:r>
    </w:p>
    <w:p w14:paraId="2350DC4E"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sz w:val="22"/>
          <w:szCs w:val="22"/>
          <w:lang w:val="en-US"/>
        </w:rPr>
        <w:t>  </w:t>
      </w:r>
    </w:p>
    <w:p w14:paraId="7020611E"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w:t>
      </w:r>
      <w:r w:rsidRPr="00DF4B8D">
        <w:rPr>
          <w:rFonts w:ascii="Arial Narrow" w:eastAsia="Times New Roman" w:hAnsi="Arial Narrow" w:cs="Segoe UI"/>
          <w:lang w:val="en-US"/>
        </w:rPr>
        <w:t> </w:t>
      </w:r>
    </w:p>
    <w:p w14:paraId="253AB25D" w14:textId="77777777" w:rsidR="00DF4B8D" w:rsidRPr="00DF4B8D" w:rsidRDefault="00DF4B8D" w:rsidP="00C01524">
      <w:pPr>
        <w:numPr>
          <w:ilvl w:val="0"/>
          <w:numId w:val="10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IGNITE’s website is </w:t>
      </w:r>
      <w:hyperlink r:id="rId17" w:tgtFrame="_blank" w:history="1">
        <w:r w:rsidRPr="00DF4B8D">
          <w:rPr>
            <w:rFonts w:ascii="Arial Narrow" w:eastAsia="Times New Roman" w:hAnsi="Arial Narrow" w:cs="Calibri"/>
            <w:color w:val="0000FF"/>
            <w:u w:val="single"/>
            <w:lang w:val="en-US"/>
          </w:rPr>
          <w:t>www.ignitestudentlife.com</w:t>
        </w:r>
      </w:hyperlink>
      <w:r w:rsidRPr="00DF4B8D">
        <w:rPr>
          <w:rFonts w:ascii="Arial Narrow" w:eastAsia="Times New Roman" w:hAnsi="Arial Narrow" w:cs="Calibri"/>
          <w:lang w:val="en-US"/>
        </w:rPr>
        <w:t> and contains all information regarding these services. </w:t>
      </w:r>
    </w:p>
    <w:p w14:paraId="57D95401" w14:textId="77777777" w:rsidR="00DF4B8D" w:rsidRPr="00DF4B8D" w:rsidRDefault="00DF4B8D" w:rsidP="00C01524">
      <w:pPr>
        <w:numPr>
          <w:ilvl w:val="0"/>
          <w:numId w:val="10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sz w:val="22"/>
          <w:szCs w:val="22"/>
          <w:lang w:val="en-US"/>
        </w:rPr>
        <w:t>Also, there is a campus dental office located at North Campus, so if any tour guests are interested, the website is </w:t>
      </w:r>
      <w:hyperlink r:id="rId18" w:tgtFrame="_blank" w:history="1">
        <w:r w:rsidRPr="00DF4B8D">
          <w:rPr>
            <w:rFonts w:ascii="Arial Narrow" w:eastAsia="Times New Roman" w:hAnsi="Arial Narrow" w:cs="Calibri"/>
            <w:color w:val="0000FF"/>
            <w:sz w:val="22"/>
            <w:szCs w:val="22"/>
            <w:u w:val="single"/>
            <w:lang w:val="en-US"/>
          </w:rPr>
          <w:t>www.loveyourteeth.ca</w:t>
        </w:r>
      </w:hyperlink>
      <w:r w:rsidRPr="00DF4B8D">
        <w:rPr>
          <w:rFonts w:ascii="Arial Narrow" w:eastAsia="Times New Roman" w:hAnsi="Arial Narrow" w:cs="Calibri"/>
          <w:sz w:val="22"/>
          <w:szCs w:val="22"/>
          <w:lang w:val="en-US"/>
        </w:rPr>
        <w:t>. </w:t>
      </w:r>
      <w:r w:rsidRPr="00DF4B8D">
        <w:rPr>
          <w:rFonts w:ascii="Arial Narrow" w:eastAsia="Times New Roman" w:hAnsi="Arial Narrow" w:cs="Calibri"/>
          <w:lang w:val="en-US"/>
        </w:rPr>
        <w:t>IGNITE Dental Insurance can be used directly through this office (students pay any difference that is not covered by their insurance), but students can also go to their own dentist (pay upfront and be reimbursed in a couple of business days). </w:t>
      </w:r>
    </w:p>
    <w:p w14:paraId="4778895F"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sz w:val="22"/>
          <w:szCs w:val="22"/>
          <w:lang w:val="en-US"/>
        </w:rPr>
        <w:t xml:space="preserve">Exit the ‘K’ building, turn right and go up the stairs to enter the ‘L’ building on the second floor and stop in front of the </w:t>
      </w:r>
      <w:proofErr w:type="gramStart"/>
      <w:r w:rsidRPr="00DF4B8D">
        <w:rPr>
          <w:rFonts w:ascii="Arial Narrow" w:eastAsia="Times New Roman" w:hAnsi="Arial Narrow" w:cs="Segoe UI"/>
          <w:i/>
          <w:iCs/>
          <w:sz w:val="22"/>
          <w:szCs w:val="22"/>
          <w:lang w:val="en-US"/>
        </w:rPr>
        <w:t>Cafeteria</w:t>
      </w:r>
      <w:proofErr w:type="gramEnd"/>
      <w:r w:rsidRPr="00DF4B8D">
        <w:rPr>
          <w:rFonts w:ascii="Arial Narrow" w:eastAsia="Times New Roman" w:hAnsi="Arial Narrow" w:cs="Segoe UI"/>
          <w:sz w:val="22"/>
          <w:szCs w:val="22"/>
          <w:lang w:val="en-US"/>
        </w:rPr>
        <w:t> </w:t>
      </w:r>
    </w:p>
    <w:p w14:paraId="763AE7A3"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 </w:t>
      </w:r>
      <w:r w:rsidRPr="00DF4B8D">
        <w:rPr>
          <w:rFonts w:ascii="Arial Narrow" w:eastAsia="Times New Roman" w:hAnsi="Arial Narrow" w:cs="Segoe UI"/>
          <w:sz w:val="32"/>
          <w:szCs w:val="32"/>
          <w:lang w:val="en-US"/>
        </w:rPr>
        <w:t> </w:t>
      </w:r>
    </w:p>
    <w:p w14:paraId="4CD54828"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lastRenderedPageBreak/>
        <w:t>Stop 12: Lakeshore Commons</w:t>
      </w:r>
      <w:r w:rsidRPr="00DF4B8D">
        <w:rPr>
          <w:rFonts w:ascii="Arial Narrow" w:eastAsia="Times New Roman" w:hAnsi="Arial Narrow" w:cs="Segoe UI"/>
          <w:sz w:val="32"/>
          <w:szCs w:val="32"/>
          <w:lang w:val="en-US"/>
        </w:rPr>
        <w:t> </w:t>
      </w:r>
    </w:p>
    <w:p w14:paraId="2D3E0EC2" w14:textId="77777777" w:rsidR="00DF4B8D" w:rsidRPr="00DF4B8D" w:rsidRDefault="00DF4B8D" w:rsidP="00C01524">
      <w:pPr>
        <w:numPr>
          <w:ilvl w:val="0"/>
          <w:numId w:val="10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Acts as a learning hub for students and includes classrooms, labs, student project space, student gallery and the Centre for Digital &amp; Media Communications.  </w:t>
      </w:r>
    </w:p>
    <w:p w14:paraId="40C8F55A"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 xml:space="preserve">The </w:t>
      </w:r>
      <w:proofErr w:type="gramStart"/>
      <w:r w:rsidRPr="00DF4B8D">
        <w:rPr>
          <w:rFonts w:ascii="Arial Narrow" w:eastAsia="Times New Roman" w:hAnsi="Arial Narrow" w:cs="Segoe UI"/>
          <w:b/>
          <w:bCs/>
          <w:lang w:val="en-US"/>
        </w:rPr>
        <w:t>Cafeteria</w:t>
      </w:r>
      <w:proofErr w:type="gramEnd"/>
      <w:r w:rsidRPr="00DF4B8D">
        <w:rPr>
          <w:rFonts w:ascii="Arial Narrow" w:eastAsia="Times New Roman" w:hAnsi="Arial Narrow" w:cs="Segoe UI"/>
          <w:lang w:val="en-US"/>
        </w:rPr>
        <w:t> </w:t>
      </w:r>
    </w:p>
    <w:p w14:paraId="78796578" w14:textId="77777777" w:rsidR="00DF4B8D" w:rsidRPr="00DF4B8D" w:rsidRDefault="00DF4B8D" w:rsidP="00C01524">
      <w:pPr>
        <w:numPr>
          <w:ilvl w:val="0"/>
          <w:numId w:val="10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This is the main cafeteria on the east side of campus. Options include: </w:t>
      </w:r>
    </w:p>
    <w:p w14:paraId="64369C63" w14:textId="77777777" w:rsidR="00DF4B8D" w:rsidRPr="00DF4B8D" w:rsidRDefault="00DF4B8D" w:rsidP="00C01524">
      <w:pPr>
        <w:numPr>
          <w:ilvl w:val="0"/>
          <w:numId w:val="10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BRB</w:t>
      </w:r>
      <w:r w:rsidRPr="00DF4B8D">
        <w:rPr>
          <w:rFonts w:ascii="Arial Narrow" w:eastAsia="Times New Roman" w:hAnsi="Arial Narrow" w:cs="Calibri"/>
          <w:lang w:val="en-US"/>
        </w:rPr>
        <w:t xml:space="preserve"> – burgers and </w:t>
      </w:r>
      <w:proofErr w:type="gramStart"/>
      <w:r w:rsidRPr="00DF4B8D">
        <w:rPr>
          <w:rFonts w:ascii="Arial Narrow" w:eastAsia="Times New Roman" w:hAnsi="Arial Narrow" w:cs="Calibri"/>
          <w:lang w:val="en-US"/>
        </w:rPr>
        <w:t>fries;</w:t>
      </w:r>
      <w:proofErr w:type="gramEnd"/>
      <w:r w:rsidRPr="00DF4B8D">
        <w:rPr>
          <w:rFonts w:ascii="Arial Narrow" w:eastAsia="Times New Roman" w:hAnsi="Arial Narrow" w:cs="Calibri"/>
          <w:lang w:val="en-US"/>
        </w:rPr>
        <w:t> </w:t>
      </w:r>
    </w:p>
    <w:p w14:paraId="1E1A5C1B" w14:textId="77777777" w:rsidR="00DF4B8D" w:rsidRPr="00DF4B8D" w:rsidRDefault="00DF4B8D" w:rsidP="00C01524">
      <w:pPr>
        <w:numPr>
          <w:ilvl w:val="0"/>
          <w:numId w:val="10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Booster Juice</w:t>
      </w:r>
      <w:r w:rsidRPr="00DF4B8D">
        <w:rPr>
          <w:rFonts w:ascii="Arial Narrow" w:eastAsia="Times New Roman" w:hAnsi="Arial Narrow" w:cs="Calibri"/>
          <w:lang w:val="en-US"/>
        </w:rPr>
        <w:t xml:space="preserve"> – smoothie based </w:t>
      </w:r>
      <w:proofErr w:type="gramStart"/>
      <w:r w:rsidRPr="00DF4B8D">
        <w:rPr>
          <w:rFonts w:ascii="Arial Narrow" w:eastAsia="Times New Roman" w:hAnsi="Arial Narrow" w:cs="Calibri"/>
          <w:lang w:val="en-US"/>
        </w:rPr>
        <w:t>drinks;</w:t>
      </w:r>
      <w:proofErr w:type="gramEnd"/>
      <w:r w:rsidRPr="00DF4B8D">
        <w:rPr>
          <w:rFonts w:ascii="Arial Narrow" w:eastAsia="Times New Roman" w:hAnsi="Arial Narrow" w:cs="Calibri"/>
          <w:lang w:val="en-US"/>
        </w:rPr>
        <w:t> </w:t>
      </w:r>
    </w:p>
    <w:p w14:paraId="744C3EFD" w14:textId="77777777" w:rsidR="00DF4B8D" w:rsidRPr="00DF4B8D" w:rsidRDefault="00DF4B8D" w:rsidP="00C01524">
      <w:pPr>
        <w:numPr>
          <w:ilvl w:val="0"/>
          <w:numId w:val="10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 xml:space="preserve">Pizza </w:t>
      </w:r>
      <w:proofErr w:type="spellStart"/>
      <w:r w:rsidRPr="00DF4B8D">
        <w:rPr>
          <w:rFonts w:ascii="Arial Narrow" w:eastAsia="Times New Roman" w:hAnsi="Arial Narrow" w:cs="Calibri"/>
          <w:b/>
          <w:bCs/>
          <w:lang w:val="en-US"/>
        </w:rPr>
        <w:t>Pizza</w:t>
      </w:r>
      <w:proofErr w:type="spellEnd"/>
      <w:r w:rsidRPr="00DF4B8D">
        <w:rPr>
          <w:rFonts w:ascii="Arial Narrow" w:eastAsia="Times New Roman" w:hAnsi="Arial Narrow" w:cs="Calibri"/>
          <w:lang w:val="en-US"/>
        </w:rPr>
        <w:t xml:space="preserve"> – different kinds of </w:t>
      </w:r>
      <w:proofErr w:type="gramStart"/>
      <w:r w:rsidRPr="00DF4B8D">
        <w:rPr>
          <w:rFonts w:ascii="Arial Narrow" w:eastAsia="Times New Roman" w:hAnsi="Arial Narrow" w:cs="Calibri"/>
          <w:lang w:val="en-US"/>
        </w:rPr>
        <w:t>Pizza;</w:t>
      </w:r>
      <w:proofErr w:type="gramEnd"/>
      <w:r w:rsidRPr="00DF4B8D">
        <w:rPr>
          <w:rFonts w:ascii="Arial Narrow" w:eastAsia="Times New Roman" w:hAnsi="Arial Narrow" w:cs="Calibri"/>
          <w:lang w:val="en-US"/>
        </w:rPr>
        <w:t> </w:t>
      </w:r>
    </w:p>
    <w:p w14:paraId="2C195F2E" w14:textId="77777777" w:rsidR="00DF4B8D" w:rsidRPr="00DF4B8D" w:rsidRDefault="00DF4B8D" w:rsidP="00C01524">
      <w:pPr>
        <w:numPr>
          <w:ilvl w:val="0"/>
          <w:numId w:val="10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Extreme Pita</w:t>
      </w:r>
      <w:r w:rsidRPr="00DF4B8D">
        <w:rPr>
          <w:rFonts w:ascii="Arial Narrow" w:eastAsia="Times New Roman" w:hAnsi="Arial Narrow" w:cs="Calibri"/>
          <w:lang w:val="en-US"/>
        </w:rPr>
        <w:t xml:space="preserve"> – </w:t>
      </w:r>
      <w:proofErr w:type="gramStart"/>
      <w:r w:rsidRPr="00DF4B8D">
        <w:rPr>
          <w:rFonts w:ascii="Arial Narrow" w:eastAsia="Times New Roman" w:hAnsi="Arial Narrow" w:cs="Calibri"/>
          <w:lang w:val="en-US"/>
        </w:rPr>
        <w:t>wraps;</w:t>
      </w:r>
      <w:proofErr w:type="gramEnd"/>
      <w:r w:rsidRPr="00DF4B8D">
        <w:rPr>
          <w:rFonts w:ascii="Arial Narrow" w:eastAsia="Times New Roman" w:hAnsi="Arial Narrow" w:cs="Calibri"/>
          <w:lang w:val="en-US"/>
        </w:rPr>
        <w:t> </w:t>
      </w:r>
    </w:p>
    <w:p w14:paraId="64653782" w14:textId="77777777" w:rsidR="00DF4B8D" w:rsidRPr="00DF4B8D" w:rsidRDefault="00DF4B8D" w:rsidP="00C01524">
      <w:pPr>
        <w:numPr>
          <w:ilvl w:val="0"/>
          <w:numId w:val="10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Pasta Pit</w:t>
      </w:r>
      <w:r w:rsidRPr="00DF4B8D">
        <w:rPr>
          <w:rFonts w:ascii="Arial Narrow" w:eastAsia="Times New Roman" w:hAnsi="Arial Narrow" w:cs="Calibri"/>
          <w:lang w:val="en-US"/>
        </w:rPr>
        <w:t xml:space="preserve"> – pasta made </w:t>
      </w:r>
      <w:proofErr w:type="gramStart"/>
      <w:r w:rsidRPr="00DF4B8D">
        <w:rPr>
          <w:rFonts w:ascii="Arial Narrow" w:eastAsia="Times New Roman" w:hAnsi="Arial Narrow" w:cs="Calibri"/>
          <w:lang w:val="en-US"/>
        </w:rPr>
        <w:t>fresh;</w:t>
      </w:r>
      <w:proofErr w:type="gramEnd"/>
      <w:r w:rsidRPr="00DF4B8D">
        <w:rPr>
          <w:rFonts w:ascii="Arial Narrow" w:eastAsia="Times New Roman" w:hAnsi="Arial Narrow" w:cs="Calibri"/>
          <w:lang w:val="en-US"/>
        </w:rPr>
        <w:t> </w:t>
      </w:r>
    </w:p>
    <w:p w14:paraId="1A0F613A" w14:textId="77777777" w:rsidR="00DF4B8D" w:rsidRPr="00DF4B8D" w:rsidRDefault="00DF4B8D" w:rsidP="00C01524">
      <w:pPr>
        <w:numPr>
          <w:ilvl w:val="0"/>
          <w:numId w:val="10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Sushi bar;</w:t>
      </w:r>
      <w:r w:rsidRPr="00DF4B8D">
        <w:rPr>
          <w:rFonts w:ascii="Arial Narrow" w:eastAsia="Times New Roman" w:hAnsi="Arial Narrow" w:cs="Calibri"/>
          <w:lang w:val="en-US"/>
        </w:rPr>
        <w:t> and </w:t>
      </w:r>
    </w:p>
    <w:p w14:paraId="5B11B03B" w14:textId="77777777" w:rsidR="00DF4B8D" w:rsidRPr="00DF4B8D" w:rsidRDefault="00DF4B8D" w:rsidP="00C01524">
      <w:pPr>
        <w:numPr>
          <w:ilvl w:val="0"/>
          <w:numId w:val="10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w:t>
      </w:r>
      <w:r w:rsidRPr="00DF4B8D">
        <w:rPr>
          <w:rFonts w:ascii="Arial Narrow" w:eastAsia="Times New Roman" w:hAnsi="Arial Narrow" w:cs="Calibri"/>
          <w:b/>
          <w:bCs/>
          <w:lang w:val="en-US"/>
        </w:rPr>
        <w:t>Grab-and-go</w:t>
      </w:r>
      <w:r w:rsidRPr="00DF4B8D">
        <w:rPr>
          <w:rFonts w:ascii="Arial Narrow" w:eastAsia="Times New Roman" w:hAnsi="Arial Narrow" w:cs="Calibri"/>
          <w:lang w:val="en-US"/>
        </w:rPr>
        <w:t>’ options like sandwiches, coffee, pop, vegetarian food, etc.  </w:t>
      </w:r>
    </w:p>
    <w:p w14:paraId="50A2B02F" w14:textId="77777777" w:rsidR="00DF4B8D" w:rsidRPr="00DF4B8D" w:rsidRDefault="00DF4B8D" w:rsidP="00C01524">
      <w:pPr>
        <w:numPr>
          <w:ilvl w:val="0"/>
          <w:numId w:val="10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Open until 4:30 p.m. </w:t>
      </w:r>
    </w:p>
    <w:p w14:paraId="0C4DD25F" w14:textId="77777777" w:rsidR="00DF4B8D" w:rsidRPr="00DF4B8D" w:rsidRDefault="00DF4B8D" w:rsidP="00C01524">
      <w:pPr>
        <w:numPr>
          <w:ilvl w:val="0"/>
          <w:numId w:val="10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Payment options include cash, </w:t>
      </w:r>
      <w:proofErr w:type="gramStart"/>
      <w:r w:rsidRPr="00DF4B8D">
        <w:rPr>
          <w:rFonts w:ascii="Arial Narrow" w:eastAsia="Times New Roman" w:hAnsi="Arial Narrow" w:cs="Calibri"/>
          <w:lang w:val="en-US"/>
        </w:rPr>
        <w:t>debit</w:t>
      </w:r>
      <w:proofErr w:type="gramEnd"/>
      <w:r w:rsidRPr="00DF4B8D">
        <w:rPr>
          <w:rFonts w:ascii="Arial Narrow" w:eastAsia="Times New Roman" w:hAnsi="Arial Narrow" w:cs="Calibri"/>
          <w:lang w:val="en-US"/>
        </w:rPr>
        <w:t xml:space="preserve"> or meal plan card. </w:t>
      </w:r>
    </w:p>
    <w:p w14:paraId="208C2B14" w14:textId="77777777" w:rsidR="00DF4B8D" w:rsidRPr="00DF4B8D" w:rsidRDefault="00DF4B8D" w:rsidP="00C01524">
      <w:pPr>
        <w:numPr>
          <w:ilvl w:val="0"/>
          <w:numId w:val="10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As part of the Humber Sustainability Plan – a priority for Humber is “purchasing and ethical sourcing”. Humber currently has one Fairtrade coffee option at all non-branded coffee retail locations across North and Lakeshore campuses </w:t>
      </w:r>
    </w:p>
    <w:p w14:paraId="3C5D6A52" w14:textId="77777777" w:rsidR="00DF4B8D" w:rsidRPr="00DF4B8D" w:rsidRDefault="00DF4B8D" w:rsidP="00C01524">
      <w:pPr>
        <w:numPr>
          <w:ilvl w:val="0"/>
          <w:numId w:val="10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Humber College (Lakeshore Campus only) earned the designation of </w:t>
      </w:r>
      <w:proofErr w:type="gramStart"/>
      <w:r w:rsidRPr="00DF4B8D">
        <w:rPr>
          <w:rFonts w:ascii="Arial Narrow" w:eastAsia="Times New Roman" w:hAnsi="Arial Narrow" w:cs="Calibri"/>
          <w:lang w:val="en-US"/>
        </w:rPr>
        <w:t>Fair Trade</w:t>
      </w:r>
      <w:proofErr w:type="gramEnd"/>
      <w:r w:rsidRPr="00DF4B8D">
        <w:rPr>
          <w:rFonts w:ascii="Arial Narrow" w:eastAsia="Times New Roman" w:hAnsi="Arial Narrow" w:cs="Calibri"/>
          <w:lang w:val="en-US"/>
        </w:rPr>
        <w:t xml:space="preserve"> Campus in summer 2017. This is an integral step in educating the Humber community about the important of conscious consumption. </w:t>
      </w:r>
    </w:p>
    <w:p w14:paraId="66C48D46" w14:textId="77777777" w:rsidR="00DF4B8D" w:rsidRPr="00DF4B8D" w:rsidRDefault="00DF4B8D" w:rsidP="00C01524">
      <w:pPr>
        <w:numPr>
          <w:ilvl w:val="0"/>
          <w:numId w:val="10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Food allergy/accommodations can be made on an individual basis by speaking to the chefs </w:t>
      </w:r>
    </w:p>
    <w:p w14:paraId="1D6CAD32"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Take main stairs to the Learning Commons.</w:t>
      </w:r>
      <w:r w:rsidRPr="00DF4B8D">
        <w:rPr>
          <w:rFonts w:ascii="Arial Narrow" w:eastAsia="Times New Roman" w:hAnsi="Arial Narrow" w:cs="Segoe UI"/>
          <w:lang w:val="en-US"/>
        </w:rPr>
        <w:t> </w:t>
      </w:r>
    </w:p>
    <w:p w14:paraId="6D3D06D1"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Main Level</w:t>
      </w:r>
      <w:r w:rsidRPr="00DF4B8D">
        <w:rPr>
          <w:rFonts w:ascii="Arial Narrow" w:eastAsia="Times New Roman" w:hAnsi="Arial Narrow" w:cs="Segoe UI"/>
          <w:b/>
          <w:bCs/>
          <w:sz w:val="22"/>
          <w:szCs w:val="22"/>
          <w:lang w:val="en-US"/>
        </w:rPr>
        <w:t> </w:t>
      </w:r>
      <w:r w:rsidRPr="00DF4B8D">
        <w:rPr>
          <w:rFonts w:ascii="Arial Narrow" w:eastAsia="Times New Roman" w:hAnsi="Arial Narrow" w:cs="Segoe UI"/>
          <w:sz w:val="22"/>
          <w:szCs w:val="22"/>
          <w:lang w:val="en-US"/>
        </w:rPr>
        <w:t> </w:t>
      </w:r>
    </w:p>
    <w:p w14:paraId="593B6DD8" w14:textId="77777777" w:rsidR="00DF4B8D" w:rsidRPr="00DF4B8D" w:rsidRDefault="00DF4B8D" w:rsidP="00C01524">
      <w:pPr>
        <w:numPr>
          <w:ilvl w:val="0"/>
          <w:numId w:val="10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Learning Commons is open 24/7 and is a space dedicated to individual and collaborative learning. </w:t>
      </w:r>
    </w:p>
    <w:p w14:paraId="57F1E34A" w14:textId="77777777" w:rsidR="00DF4B8D" w:rsidRPr="00DF4B8D" w:rsidRDefault="00DF4B8D" w:rsidP="00C01524">
      <w:pPr>
        <w:numPr>
          <w:ilvl w:val="0"/>
          <w:numId w:val="10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This is a popular study space for students with: </w:t>
      </w:r>
    </w:p>
    <w:p w14:paraId="75A97654" w14:textId="77777777" w:rsidR="00DF4B8D" w:rsidRPr="00DF4B8D" w:rsidRDefault="00DF4B8D" w:rsidP="00C01524">
      <w:pPr>
        <w:numPr>
          <w:ilvl w:val="0"/>
          <w:numId w:val="10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One quiet room for individual </w:t>
      </w:r>
      <w:proofErr w:type="gramStart"/>
      <w:r w:rsidRPr="00DF4B8D">
        <w:rPr>
          <w:rFonts w:ascii="Arial Narrow" w:eastAsia="Times New Roman" w:hAnsi="Arial Narrow" w:cs="Calibri"/>
          <w:lang w:val="en-US"/>
        </w:rPr>
        <w:t>study;</w:t>
      </w:r>
      <w:proofErr w:type="gramEnd"/>
      <w:r w:rsidRPr="00DF4B8D">
        <w:rPr>
          <w:rFonts w:ascii="Arial Narrow" w:eastAsia="Times New Roman" w:hAnsi="Arial Narrow" w:cs="Calibri"/>
          <w:lang w:val="en-US"/>
        </w:rPr>
        <w:t> </w:t>
      </w:r>
    </w:p>
    <w:p w14:paraId="012D7CAA" w14:textId="77777777" w:rsidR="00DF4B8D" w:rsidRPr="00DF4B8D" w:rsidRDefault="00DF4B8D" w:rsidP="00C01524">
      <w:pPr>
        <w:numPr>
          <w:ilvl w:val="0"/>
          <w:numId w:val="10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5 </w:t>
      </w:r>
      <w:proofErr w:type="gramStart"/>
      <w:r w:rsidRPr="00DF4B8D">
        <w:rPr>
          <w:rFonts w:ascii="Arial Narrow" w:eastAsia="Times New Roman" w:hAnsi="Arial Narrow" w:cs="Calibri"/>
          <w:lang w:val="en-US"/>
        </w:rPr>
        <w:t>fully-equipped</w:t>
      </w:r>
      <w:proofErr w:type="gramEnd"/>
      <w:r w:rsidRPr="00DF4B8D">
        <w:rPr>
          <w:rFonts w:ascii="Arial Narrow" w:eastAsia="Times New Roman" w:hAnsi="Arial Narrow" w:cs="Calibri"/>
          <w:lang w:val="en-US"/>
        </w:rPr>
        <w:t xml:space="preserve"> group study rooms where students have access to whiteboards and monitors to prepare for presentations; </w:t>
      </w:r>
    </w:p>
    <w:p w14:paraId="49143AE2" w14:textId="77777777" w:rsidR="00DF4B8D" w:rsidRPr="00DF4B8D" w:rsidRDefault="00DF4B8D" w:rsidP="00C01524">
      <w:pPr>
        <w:numPr>
          <w:ilvl w:val="0"/>
          <w:numId w:val="10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Computers that connect to printers so students can print notes/assignments; and </w:t>
      </w:r>
    </w:p>
    <w:p w14:paraId="2823C1A0" w14:textId="77777777" w:rsidR="00DF4B8D" w:rsidRPr="00DF4B8D" w:rsidRDefault="00DF4B8D" w:rsidP="00C01524">
      <w:pPr>
        <w:numPr>
          <w:ilvl w:val="0"/>
          <w:numId w:val="10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One small Humber food-stop that serves bagels, coffee, muffins, etc. </w:t>
      </w:r>
    </w:p>
    <w:p w14:paraId="7EC7EE0A" w14:textId="77777777" w:rsidR="00DF4B8D" w:rsidRPr="00DF4B8D" w:rsidRDefault="00DF4B8D" w:rsidP="00C01524">
      <w:pPr>
        <w:numPr>
          <w:ilvl w:val="0"/>
          <w:numId w:val="10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Students receive $25 worth of printing credit per semester, which is the equivalent of 500 black and white pages (5 cents/page). Unused print credits are not carried over to the next semester, but students do get print credits every semester. </w:t>
      </w:r>
    </w:p>
    <w:p w14:paraId="5703EA72" w14:textId="77777777" w:rsidR="00DF4B8D" w:rsidRPr="00DF4B8D" w:rsidRDefault="00DF4B8D" w:rsidP="00C01524">
      <w:pPr>
        <w:numPr>
          <w:ilvl w:val="0"/>
          <w:numId w:val="10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Library staff will be at the Help Desk to assist with IT, research questions, and reference assistance </w:t>
      </w:r>
    </w:p>
    <w:p w14:paraId="4C45F825"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Go downstairs to first floor to show a classroom. Have guests sit down at a desk while you go over the following points.</w:t>
      </w:r>
      <w:r w:rsidRPr="00DF4B8D">
        <w:rPr>
          <w:rFonts w:ascii="Arial Narrow" w:eastAsia="Times New Roman" w:hAnsi="Arial Narrow" w:cs="Segoe UI"/>
          <w:lang w:val="en-US"/>
        </w:rPr>
        <w:t> </w:t>
      </w:r>
    </w:p>
    <w:p w14:paraId="334D9063"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Stop 13: Classroom (First Floor)</w:t>
      </w:r>
      <w:r w:rsidRPr="00DF4B8D">
        <w:rPr>
          <w:rFonts w:ascii="Arial Narrow" w:eastAsia="Times New Roman" w:hAnsi="Arial Narrow" w:cs="Segoe UI"/>
          <w:sz w:val="32"/>
          <w:szCs w:val="32"/>
          <w:lang w:val="en-US"/>
        </w:rPr>
        <w:t> </w:t>
      </w:r>
    </w:p>
    <w:p w14:paraId="41A903DA" w14:textId="77777777" w:rsidR="00DF4B8D" w:rsidRPr="00DF4B8D" w:rsidRDefault="00DF4B8D" w:rsidP="00C01524">
      <w:pPr>
        <w:numPr>
          <w:ilvl w:val="0"/>
          <w:numId w:val="11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Humber has small classroom sizes to ensure students </w:t>
      </w:r>
      <w:proofErr w:type="gramStart"/>
      <w:r w:rsidRPr="00DF4B8D">
        <w:rPr>
          <w:rFonts w:ascii="Arial Narrow" w:eastAsia="Times New Roman" w:hAnsi="Arial Narrow" w:cs="Calibri"/>
          <w:lang w:val="en-US"/>
        </w:rPr>
        <w:t>have the opportunity to</w:t>
      </w:r>
      <w:proofErr w:type="gramEnd"/>
      <w:r w:rsidRPr="00DF4B8D">
        <w:rPr>
          <w:rFonts w:ascii="Arial Narrow" w:eastAsia="Times New Roman" w:hAnsi="Arial Narrow" w:cs="Calibri"/>
          <w:lang w:val="en-US"/>
        </w:rPr>
        <w:t xml:space="preserve"> work one-on-one with their professors and classmates – this is ideal for a hands-on learning environment. </w:t>
      </w:r>
    </w:p>
    <w:p w14:paraId="0C058C87" w14:textId="77777777" w:rsidR="00DF4B8D" w:rsidRPr="00DF4B8D" w:rsidRDefault="00DF4B8D" w:rsidP="00C01524">
      <w:pPr>
        <w:numPr>
          <w:ilvl w:val="0"/>
          <w:numId w:val="11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Students will have lectures to aid learning. At Humber we use a system called </w:t>
      </w:r>
      <w:proofErr w:type="spellStart"/>
      <w:r w:rsidRPr="00DF4B8D">
        <w:rPr>
          <w:rFonts w:ascii="Arial Narrow" w:eastAsia="Times New Roman" w:hAnsi="Arial Narrow" w:cs="Calibri"/>
          <w:lang w:val="en-US"/>
        </w:rPr>
        <w:t>BlackBoard</w:t>
      </w:r>
      <w:proofErr w:type="spellEnd"/>
      <w:r w:rsidRPr="00DF4B8D">
        <w:rPr>
          <w:rFonts w:ascii="Arial Narrow" w:eastAsia="Times New Roman" w:hAnsi="Arial Narrow" w:cs="Calibri"/>
          <w:lang w:val="en-US"/>
        </w:rPr>
        <w:t xml:space="preserve">; if students miss a lecture or want to access </w:t>
      </w:r>
      <w:proofErr w:type="gramStart"/>
      <w:r w:rsidRPr="00DF4B8D">
        <w:rPr>
          <w:rFonts w:ascii="Arial Narrow" w:eastAsia="Times New Roman" w:hAnsi="Arial Narrow" w:cs="Calibri"/>
          <w:lang w:val="en-US"/>
        </w:rPr>
        <w:t>notes</w:t>
      </w:r>
      <w:proofErr w:type="gramEnd"/>
      <w:r w:rsidRPr="00DF4B8D">
        <w:rPr>
          <w:rFonts w:ascii="Arial Narrow" w:eastAsia="Times New Roman" w:hAnsi="Arial Narrow" w:cs="Calibri"/>
          <w:lang w:val="en-US"/>
        </w:rPr>
        <w:t xml:space="preserve"> they can log on to their </w:t>
      </w:r>
      <w:proofErr w:type="spellStart"/>
      <w:r w:rsidRPr="00DF4B8D">
        <w:rPr>
          <w:rFonts w:ascii="Arial Narrow" w:eastAsia="Times New Roman" w:hAnsi="Arial Narrow" w:cs="Calibri"/>
          <w:lang w:val="en-US"/>
        </w:rPr>
        <w:t>BlackBoard</w:t>
      </w:r>
      <w:proofErr w:type="spellEnd"/>
      <w:r w:rsidRPr="00DF4B8D">
        <w:rPr>
          <w:rFonts w:ascii="Arial Narrow" w:eastAsia="Times New Roman" w:hAnsi="Arial Narrow" w:cs="Calibri"/>
          <w:lang w:val="en-US"/>
        </w:rPr>
        <w:t xml:space="preserve"> account retrieve their teacher’s lecture slides and hand in assignments. </w:t>
      </w:r>
    </w:p>
    <w:p w14:paraId="4BECD1B6" w14:textId="77777777" w:rsidR="00DF4B8D" w:rsidRPr="00DF4B8D" w:rsidRDefault="00DF4B8D" w:rsidP="00C01524">
      <w:pPr>
        <w:numPr>
          <w:ilvl w:val="0"/>
          <w:numId w:val="11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83%</w:t>
      </w:r>
      <w:r w:rsidRPr="00DF4B8D">
        <w:rPr>
          <w:rFonts w:ascii="Arial Narrow" w:eastAsia="Times New Roman" w:hAnsi="Arial Narrow" w:cs="Calibri"/>
          <w:lang w:val="en-US"/>
        </w:rPr>
        <w:t> of Humber graduates are employed six months after graduation – that is across 180 programs. </w:t>
      </w:r>
    </w:p>
    <w:p w14:paraId="57361592" w14:textId="77777777" w:rsidR="00DF4B8D" w:rsidRPr="00DF4B8D" w:rsidRDefault="00DF4B8D" w:rsidP="00C01524">
      <w:pPr>
        <w:numPr>
          <w:ilvl w:val="0"/>
          <w:numId w:val="11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lastRenderedPageBreak/>
        <w:t>Many of Humber’s professors are currently working in their field while teaching part-time, which means they’re always connected to industry. </w:t>
      </w:r>
    </w:p>
    <w:p w14:paraId="50E675CD" w14:textId="77777777" w:rsidR="00DF4B8D" w:rsidRPr="00DF4B8D" w:rsidRDefault="00DF4B8D" w:rsidP="00C01524">
      <w:pPr>
        <w:numPr>
          <w:ilvl w:val="0"/>
          <w:numId w:val="11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90%</w:t>
      </w:r>
      <w:r w:rsidRPr="00DF4B8D">
        <w:rPr>
          <w:rFonts w:ascii="Arial Narrow" w:eastAsia="Times New Roman" w:hAnsi="Arial Narrow" w:cs="Calibri"/>
          <w:lang w:val="en-US"/>
        </w:rPr>
        <w:t xml:space="preserve"> of Humber’s programs offer a work placement, clinical practice, </w:t>
      </w:r>
      <w:proofErr w:type="gramStart"/>
      <w:r w:rsidRPr="00DF4B8D">
        <w:rPr>
          <w:rFonts w:ascii="Arial Narrow" w:eastAsia="Times New Roman" w:hAnsi="Arial Narrow" w:cs="Calibri"/>
          <w:lang w:val="en-US"/>
        </w:rPr>
        <w:t>internship</w:t>
      </w:r>
      <w:proofErr w:type="gramEnd"/>
      <w:r w:rsidRPr="00DF4B8D">
        <w:rPr>
          <w:rFonts w:ascii="Arial Narrow" w:eastAsia="Times New Roman" w:hAnsi="Arial Narrow" w:cs="Calibri"/>
          <w:lang w:val="en-US"/>
        </w:rPr>
        <w:t xml:space="preserve"> or co-op, so our students gain practical industry experience before they leave Humber! </w:t>
      </w:r>
    </w:p>
    <w:p w14:paraId="34422BAA" w14:textId="77777777" w:rsidR="00DF4B8D" w:rsidRPr="00DF4B8D" w:rsidRDefault="00DF4B8D" w:rsidP="00C01524">
      <w:pPr>
        <w:numPr>
          <w:ilvl w:val="0"/>
          <w:numId w:val="11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u w:val="single"/>
          <w:lang w:val="en-US"/>
        </w:rPr>
        <w:t>Degree students:</w:t>
      </w:r>
      <w:r w:rsidRPr="00DF4B8D">
        <w:rPr>
          <w:rFonts w:ascii="Arial Narrow" w:eastAsia="Times New Roman" w:hAnsi="Arial Narrow" w:cs="Calibri"/>
          <w:lang w:val="en-US"/>
        </w:rPr>
        <w:t> Humber’s degrees will equip you with both theoretical and practical skills, which will help set Humber graduates apart from other graduates in their field. </w:t>
      </w:r>
    </w:p>
    <w:p w14:paraId="6991EBB4" w14:textId="77777777" w:rsidR="00DF4B8D" w:rsidRPr="00DF4B8D" w:rsidRDefault="00DF4B8D" w:rsidP="00C01524">
      <w:pPr>
        <w:numPr>
          <w:ilvl w:val="0"/>
          <w:numId w:val="11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Talk about your experience – if something exciting is coming up for you like your internship, an event, etc. tell them about it!  </w:t>
      </w:r>
    </w:p>
    <w:p w14:paraId="1E0C3527" w14:textId="77777777" w:rsidR="00DF4B8D" w:rsidRPr="00DF4B8D" w:rsidRDefault="00DF4B8D" w:rsidP="00C01524">
      <w:pPr>
        <w:numPr>
          <w:ilvl w:val="0"/>
          <w:numId w:val="11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Direct your guests to open their tour package and quickly outline what information we have provided them with – always highlight why this information is helpful!  </w:t>
      </w:r>
    </w:p>
    <w:p w14:paraId="555FEE10"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Exit the classroom and head out of the ‘L’ building from the main doors, turn right and head towards the pathway connecting the east and west sides of campus – cross over Colonel Samuel Smith Park Drive at the crosswalk</w:t>
      </w:r>
      <w:r w:rsidRPr="00DF4B8D">
        <w:rPr>
          <w:rFonts w:ascii="Arial Narrow" w:eastAsia="Times New Roman" w:hAnsi="Arial Narrow" w:cs="Segoe UI"/>
          <w:lang w:val="en-US"/>
        </w:rPr>
        <w:t> </w:t>
      </w:r>
    </w:p>
    <w:p w14:paraId="5C3CADEF"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Talking Points While Walking</w:t>
      </w:r>
      <w:r w:rsidRPr="00DF4B8D">
        <w:rPr>
          <w:rFonts w:ascii="Arial Narrow" w:eastAsia="Times New Roman" w:hAnsi="Arial Narrow" w:cs="Segoe UI"/>
          <w:sz w:val="32"/>
          <w:szCs w:val="32"/>
          <w:lang w:val="en-US"/>
        </w:rPr>
        <w:t> </w:t>
      </w:r>
    </w:p>
    <w:p w14:paraId="1EE986AA"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The Humber Fashion Institute</w:t>
      </w:r>
      <w:r w:rsidRPr="00DF4B8D">
        <w:rPr>
          <w:rFonts w:ascii="Arial Narrow" w:eastAsia="Times New Roman" w:hAnsi="Arial Narrow" w:cs="Segoe UI"/>
          <w:lang w:val="en-US"/>
        </w:rPr>
        <w:t> </w:t>
      </w:r>
    </w:p>
    <w:p w14:paraId="7FDFDD41"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Point out the Fashion Institute at the corner of Lakeshore and Kipling as you walk along the path </w:t>
      </w:r>
      <w:r w:rsidRPr="00DF4B8D">
        <w:rPr>
          <w:rFonts w:ascii="Arial Narrow" w:eastAsia="Times New Roman" w:hAnsi="Arial Narrow" w:cs="Segoe UI"/>
          <w:lang w:val="en-US"/>
        </w:rPr>
        <w:t> </w:t>
      </w:r>
    </w:p>
    <w:p w14:paraId="4A37FAFA" w14:textId="77777777" w:rsidR="00DF4B8D" w:rsidRPr="00DF4B8D" w:rsidRDefault="00DF4B8D" w:rsidP="00C01524">
      <w:pPr>
        <w:numPr>
          <w:ilvl w:val="0"/>
          <w:numId w:val="11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Bachelor of Commerce – Fashion Management students</w:t>
      </w:r>
      <w:r w:rsidRPr="00DF4B8D">
        <w:rPr>
          <w:rFonts w:ascii="Arial Narrow" w:eastAsia="Times New Roman" w:hAnsi="Arial Narrow" w:cs="Calibri"/>
          <w:b/>
          <w:bCs/>
          <w:lang w:val="en-US"/>
        </w:rPr>
        <w:t> </w:t>
      </w:r>
      <w:r w:rsidRPr="00DF4B8D">
        <w:rPr>
          <w:rFonts w:ascii="Arial Narrow" w:eastAsia="Times New Roman" w:hAnsi="Arial Narrow" w:cs="Calibri"/>
          <w:lang w:val="en-US"/>
        </w:rPr>
        <w:t>have a specialized learning space with a studio and classrooms to prepare them for their future in the fashion industry </w:t>
      </w:r>
    </w:p>
    <w:p w14:paraId="60A4261B" w14:textId="77777777" w:rsidR="00DF4B8D" w:rsidRPr="00DF4B8D" w:rsidRDefault="00DF4B8D" w:rsidP="00C01524">
      <w:pPr>
        <w:numPr>
          <w:ilvl w:val="0"/>
          <w:numId w:val="11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Fashion Arts students from North campus create the front window displays </w:t>
      </w:r>
    </w:p>
    <w:p w14:paraId="1456B91F"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Enter the A/B Building and stop in front of the cafeteria, off to the side.</w:t>
      </w:r>
      <w:r w:rsidRPr="00DF4B8D">
        <w:rPr>
          <w:rFonts w:ascii="Arial Narrow" w:eastAsia="Times New Roman" w:hAnsi="Arial Narrow" w:cs="Segoe UI"/>
          <w:lang w:val="en-US"/>
        </w:rPr>
        <w:t> </w:t>
      </w:r>
    </w:p>
    <w:p w14:paraId="5E088F89"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t>Stop 14: A/B Building Cafeteria </w:t>
      </w:r>
      <w:r w:rsidRPr="00DF4B8D">
        <w:rPr>
          <w:rFonts w:ascii="Arial Narrow" w:eastAsia="Times New Roman" w:hAnsi="Arial Narrow" w:cs="Segoe UI"/>
          <w:sz w:val="28"/>
          <w:szCs w:val="28"/>
          <w:lang w:val="en-US"/>
        </w:rPr>
        <w:t> </w:t>
      </w:r>
    </w:p>
    <w:p w14:paraId="09775A3B"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The Lake Café</w:t>
      </w:r>
      <w:r w:rsidRPr="00DF4B8D">
        <w:rPr>
          <w:rFonts w:ascii="Arial Narrow" w:eastAsia="Times New Roman" w:hAnsi="Arial Narrow" w:cs="Segoe UI"/>
          <w:lang w:val="en-US"/>
        </w:rPr>
        <w:t> </w:t>
      </w:r>
    </w:p>
    <w:p w14:paraId="42CD4CA5" w14:textId="77777777" w:rsidR="00DF4B8D" w:rsidRPr="00DF4B8D" w:rsidRDefault="00DF4B8D" w:rsidP="00C01524">
      <w:pPr>
        <w:numPr>
          <w:ilvl w:val="0"/>
          <w:numId w:val="11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Main cafeteria for the west side of campus. </w:t>
      </w:r>
    </w:p>
    <w:p w14:paraId="59022D28" w14:textId="77777777" w:rsidR="00DF4B8D" w:rsidRPr="00DF4B8D" w:rsidRDefault="00DF4B8D" w:rsidP="00C01524">
      <w:pPr>
        <w:numPr>
          <w:ilvl w:val="0"/>
          <w:numId w:val="11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Has extended hours for students living in Residence as it </w:t>
      </w:r>
      <w:proofErr w:type="gramStart"/>
      <w:r w:rsidRPr="00DF4B8D">
        <w:rPr>
          <w:rFonts w:ascii="Arial Narrow" w:eastAsia="Times New Roman" w:hAnsi="Arial Narrow" w:cs="Calibri"/>
          <w:lang w:val="en-US"/>
        </w:rPr>
        <w:t>is located in</w:t>
      </w:r>
      <w:proofErr w:type="gramEnd"/>
      <w:r w:rsidRPr="00DF4B8D">
        <w:rPr>
          <w:rFonts w:ascii="Arial Narrow" w:eastAsia="Times New Roman" w:hAnsi="Arial Narrow" w:cs="Calibri"/>
          <w:lang w:val="en-US"/>
        </w:rPr>
        <w:t xml:space="preserve"> the same building. </w:t>
      </w:r>
    </w:p>
    <w:p w14:paraId="438B41DB" w14:textId="77777777" w:rsidR="00DF4B8D" w:rsidRPr="00DF4B8D" w:rsidRDefault="00DF4B8D" w:rsidP="00C01524">
      <w:pPr>
        <w:numPr>
          <w:ilvl w:val="0"/>
          <w:numId w:val="11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This cafeteria has many different eating options to accommodate all students including: </w:t>
      </w:r>
    </w:p>
    <w:p w14:paraId="506A3EBB" w14:textId="77777777" w:rsidR="00DF4B8D" w:rsidRPr="00DF4B8D" w:rsidRDefault="00DF4B8D" w:rsidP="00C01524">
      <w:pPr>
        <w:numPr>
          <w:ilvl w:val="0"/>
          <w:numId w:val="11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 xml:space="preserve">Pizza </w:t>
      </w:r>
      <w:proofErr w:type="spellStart"/>
      <w:proofErr w:type="gramStart"/>
      <w:r w:rsidRPr="00DF4B8D">
        <w:rPr>
          <w:rFonts w:ascii="Arial Narrow" w:eastAsia="Times New Roman" w:hAnsi="Arial Narrow" w:cs="Calibri"/>
          <w:b/>
          <w:bCs/>
          <w:lang w:val="en-US"/>
        </w:rPr>
        <w:t>Pizza</w:t>
      </w:r>
      <w:proofErr w:type="spellEnd"/>
      <w:r w:rsidRPr="00DF4B8D">
        <w:rPr>
          <w:rFonts w:ascii="Arial Narrow" w:eastAsia="Times New Roman" w:hAnsi="Arial Narrow" w:cs="Calibri"/>
          <w:b/>
          <w:bCs/>
          <w:lang w:val="en-US"/>
        </w:rPr>
        <w:t>;</w:t>
      </w:r>
      <w:proofErr w:type="gramEnd"/>
      <w:r w:rsidRPr="00DF4B8D">
        <w:rPr>
          <w:rFonts w:ascii="Arial Narrow" w:eastAsia="Times New Roman" w:hAnsi="Arial Narrow" w:cs="Calibri"/>
          <w:lang w:val="en-US"/>
        </w:rPr>
        <w:t> </w:t>
      </w:r>
    </w:p>
    <w:p w14:paraId="16F5736A" w14:textId="77777777" w:rsidR="00DF4B8D" w:rsidRPr="00DF4B8D" w:rsidRDefault="00DF4B8D" w:rsidP="00C01524">
      <w:pPr>
        <w:numPr>
          <w:ilvl w:val="0"/>
          <w:numId w:val="11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Mr. Sub</w:t>
      </w:r>
      <w:r w:rsidRPr="00DF4B8D">
        <w:rPr>
          <w:rFonts w:ascii="Arial Narrow" w:eastAsia="Times New Roman" w:hAnsi="Arial Narrow" w:cs="Calibri"/>
          <w:lang w:val="en-US"/>
        </w:rPr>
        <w:t xml:space="preserve"> – assorted subs and </w:t>
      </w:r>
      <w:proofErr w:type="gramStart"/>
      <w:r w:rsidRPr="00DF4B8D">
        <w:rPr>
          <w:rFonts w:ascii="Arial Narrow" w:eastAsia="Times New Roman" w:hAnsi="Arial Narrow" w:cs="Calibri"/>
          <w:lang w:val="en-US"/>
        </w:rPr>
        <w:t>sandwiches;</w:t>
      </w:r>
      <w:proofErr w:type="gramEnd"/>
      <w:r w:rsidRPr="00DF4B8D">
        <w:rPr>
          <w:rFonts w:ascii="Arial Narrow" w:eastAsia="Times New Roman" w:hAnsi="Arial Narrow" w:cs="Calibri"/>
          <w:lang w:val="en-US"/>
        </w:rPr>
        <w:t> </w:t>
      </w:r>
    </w:p>
    <w:p w14:paraId="61595710" w14:textId="77777777" w:rsidR="00DF4B8D" w:rsidRPr="00DF4B8D" w:rsidRDefault="00DF4B8D" w:rsidP="00C01524">
      <w:pPr>
        <w:numPr>
          <w:ilvl w:val="0"/>
          <w:numId w:val="11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Culinary table</w:t>
      </w:r>
      <w:r w:rsidRPr="00DF4B8D">
        <w:rPr>
          <w:rFonts w:ascii="Arial Narrow" w:eastAsia="Times New Roman" w:hAnsi="Arial Narrow" w:cs="Calibri"/>
          <w:lang w:val="en-US"/>
        </w:rPr>
        <w:t xml:space="preserve"> – offers different dishes on a daily </w:t>
      </w:r>
      <w:proofErr w:type="gramStart"/>
      <w:r w:rsidRPr="00DF4B8D">
        <w:rPr>
          <w:rFonts w:ascii="Arial Narrow" w:eastAsia="Times New Roman" w:hAnsi="Arial Narrow" w:cs="Calibri"/>
          <w:lang w:val="en-US"/>
        </w:rPr>
        <w:t>basis;</w:t>
      </w:r>
      <w:proofErr w:type="gramEnd"/>
      <w:r w:rsidRPr="00DF4B8D">
        <w:rPr>
          <w:rFonts w:ascii="Arial Narrow" w:eastAsia="Times New Roman" w:hAnsi="Arial Narrow" w:cs="Calibri"/>
          <w:lang w:val="en-US"/>
        </w:rPr>
        <w:t> </w:t>
      </w:r>
    </w:p>
    <w:p w14:paraId="3B6DEB70" w14:textId="77777777" w:rsidR="00DF4B8D" w:rsidRPr="00DF4B8D" w:rsidRDefault="00DF4B8D" w:rsidP="00C01524">
      <w:pPr>
        <w:numPr>
          <w:ilvl w:val="0"/>
          <w:numId w:val="11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b/>
          <w:bCs/>
          <w:lang w:val="en-US"/>
        </w:rPr>
        <w:t>Austin Grill</w:t>
      </w:r>
      <w:r w:rsidRPr="00DF4B8D">
        <w:rPr>
          <w:rFonts w:ascii="Arial Narrow" w:eastAsia="Times New Roman" w:hAnsi="Arial Narrow" w:cs="Calibri"/>
          <w:lang w:val="en-US"/>
        </w:rPr>
        <w:t xml:space="preserve"> – breakfast, burgers, fries, </w:t>
      </w:r>
      <w:proofErr w:type="gramStart"/>
      <w:r w:rsidRPr="00DF4B8D">
        <w:rPr>
          <w:rFonts w:ascii="Arial Narrow" w:eastAsia="Times New Roman" w:hAnsi="Arial Narrow" w:cs="Calibri"/>
          <w:lang w:val="en-US"/>
        </w:rPr>
        <w:t>burritos;</w:t>
      </w:r>
      <w:proofErr w:type="gramEnd"/>
      <w:r w:rsidRPr="00DF4B8D">
        <w:rPr>
          <w:rFonts w:ascii="Arial Narrow" w:eastAsia="Times New Roman" w:hAnsi="Arial Narrow" w:cs="Calibri"/>
          <w:lang w:val="en-US"/>
        </w:rPr>
        <w:t> </w:t>
      </w:r>
    </w:p>
    <w:p w14:paraId="02EDED60" w14:textId="77777777" w:rsidR="00DF4B8D" w:rsidRPr="00DF4B8D" w:rsidRDefault="00DF4B8D" w:rsidP="00C01524">
      <w:pPr>
        <w:numPr>
          <w:ilvl w:val="0"/>
          <w:numId w:val="11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Soup and salad bar; and </w:t>
      </w:r>
    </w:p>
    <w:p w14:paraId="7CB82C80" w14:textId="77777777" w:rsidR="00DF4B8D" w:rsidRPr="00DF4B8D" w:rsidRDefault="00DF4B8D" w:rsidP="00C01524">
      <w:pPr>
        <w:numPr>
          <w:ilvl w:val="0"/>
          <w:numId w:val="11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Many </w:t>
      </w:r>
      <w:proofErr w:type="gramStart"/>
      <w:r w:rsidRPr="00DF4B8D">
        <w:rPr>
          <w:rFonts w:ascii="Arial Narrow" w:eastAsia="Times New Roman" w:hAnsi="Arial Narrow" w:cs="Calibri"/>
          <w:lang w:val="en-US"/>
        </w:rPr>
        <w:t>grab</w:t>
      </w:r>
      <w:proofErr w:type="gramEnd"/>
      <w:r w:rsidRPr="00DF4B8D">
        <w:rPr>
          <w:rFonts w:ascii="Arial Narrow" w:eastAsia="Times New Roman" w:hAnsi="Arial Narrow" w:cs="Calibri"/>
          <w:lang w:val="en-US"/>
        </w:rPr>
        <w:t xml:space="preserve"> and go options like sandwiches, coffee, pop, vegetarian food, etc.  </w:t>
      </w:r>
    </w:p>
    <w:p w14:paraId="40902649"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Point towards the Library and talk about it from the current location</w:t>
      </w:r>
      <w:r w:rsidRPr="00DF4B8D">
        <w:rPr>
          <w:rFonts w:ascii="Arial Narrow" w:eastAsia="Times New Roman" w:hAnsi="Arial Narrow" w:cs="Segoe UI"/>
          <w:lang w:val="en-US"/>
        </w:rPr>
        <w:t> </w:t>
      </w:r>
    </w:p>
    <w:p w14:paraId="75198BC5"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lang w:val="en-US"/>
        </w:rPr>
        <w:t>Humber Library</w:t>
      </w:r>
      <w:r w:rsidRPr="00DF4B8D">
        <w:rPr>
          <w:rFonts w:ascii="Arial Narrow" w:eastAsia="Times New Roman" w:hAnsi="Arial Narrow" w:cs="Segoe UI"/>
          <w:lang w:val="en-US"/>
        </w:rPr>
        <w:t> </w:t>
      </w:r>
    </w:p>
    <w:p w14:paraId="7013E8D1" w14:textId="77777777" w:rsidR="00DF4B8D" w:rsidRPr="00DF4B8D" w:rsidRDefault="00DF4B8D" w:rsidP="00C01524">
      <w:pPr>
        <w:numPr>
          <w:ilvl w:val="0"/>
          <w:numId w:val="11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Humber’s Library is open daily and stays open until 3 a.m. during exam time. </w:t>
      </w:r>
    </w:p>
    <w:p w14:paraId="46D79BA0" w14:textId="77777777" w:rsidR="00DF4B8D" w:rsidRPr="00DF4B8D" w:rsidRDefault="00DF4B8D" w:rsidP="00C01524">
      <w:pPr>
        <w:numPr>
          <w:ilvl w:val="0"/>
          <w:numId w:val="11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rPr>
        <w:t xml:space="preserve">The </w:t>
      </w:r>
      <w:proofErr w:type="gramStart"/>
      <w:r w:rsidRPr="00DF4B8D">
        <w:rPr>
          <w:rFonts w:ascii="Arial Narrow" w:eastAsia="Times New Roman" w:hAnsi="Arial Narrow" w:cs="Calibri"/>
        </w:rPr>
        <w:t>Library</w:t>
      </w:r>
      <w:proofErr w:type="gramEnd"/>
      <w:r w:rsidRPr="00DF4B8D">
        <w:rPr>
          <w:rFonts w:ascii="Arial Narrow" w:eastAsia="Times New Roman" w:hAnsi="Arial Narrow" w:cs="Calibri"/>
        </w:rPr>
        <w:t xml:space="preserve"> has two levels and offers many materials to support student research including books, eBooks, journals and videos available in print and online.</w:t>
      </w:r>
      <w:r w:rsidRPr="00DF4B8D">
        <w:rPr>
          <w:rFonts w:ascii="Arial Narrow" w:eastAsia="Times New Roman" w:hAnsi="Arial Narrow" w:cs="Calibri"/>
          <w:lang w:val="en-US"/>
        </w:rPr>
        <w:t> </w:t>
      </w:r>
    </w:p>
    <w:p w14:paraId="587A3326" w14:textId="77777777" w:rsidR="00DF4B8D" w:rsidRPr="00DF4B8D" w:rsidRDefault="00DF4B8D" w:rsidP="00C01524">
      <w:pPr>
        <w:numPr>
          <w:ilvl w:val="0"/>
          <w:numId w:val="11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rPr>
        <w:t>Your student I.D. card is required to borrow books and reserve study rooms.</w:t>
      </w:r>
      <w:r w:rsidRPr="00DF4B8D">
        <w:rPr>
          <w:rFonts w:ascii="Arial Narrow" w:eastAsia="Times New Roman" w:hAnsi="Arial Narrow" w:cs="Calibri"/>
          <w:lang w:val="en-US"/>
        </w:rPr>
        <w:t> </w:t>
      </w:r>
    </w:p>
    <w:p w14:paraId="63091377" w14:textId="77777777" w:rsidR="00DF4B8D" w:rsidRPr="00DF4B8D" w:rsidRDefault="00DF4B8D" w:rsidP="00C01524">
      <w:pPr>
        <w:numPr>
          <w:ilvl w:val="0"/>
          <w:numId w:val="11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rPr>
        <w:t xml:space="preserve">The </w:t>
      </w:r>
      <w:proofErr w:type="gramStart"/>
      <w:r w:rsidRPr="00DF4B8D">
        <w:rPr>
          <w:rFonts w:ascii="Arial Narrow" w:eastAsia="Times New Roman" w:hAnsi="Arial Narrow" w:cs="Calibri"/>
        </w:rPr>
        <w:t>Library</w:t>
      </w:r>
      <w:proofErr w:type="gramEnd"/>
      <w:r w:rsidRPr="00DF4B8D">
        <w:rPr>
          <w:rFonts w:ascii="Arial Narrow" w:eastAsia="Times New Roman" w:hAnsi="Arial Narrow" w:cs="Calibri"/>
        </w:rPr>
        <w:t xml:space="preserve"> has wireless Internet access and contains computers, printers and a photocopier.</w:t>
      </w:r>
      <w:r w:rsidRPr="00DF4B8D">
        <w:rPr>
          <w:rFonts w:ascii="Arial Narrow" w:eastAsia="Times New Roman" w:hAnsi="Arial Narrow" w:cs="Calibri"/>
          <w:lang w:val="en-US"/>
        </w:rPr>
        <w:t> </w:t>
      </w:r>
    </w:p>
    <w:p w14:paraId="6E3CB430" w14:textId="77777777" w:rsidR="00DF4B8D" w:rsidRPr="00DF4B8D" w:rsidRDefault="00DF4B8D" w:rsidP="00C01524">
      <w:pPr>
        <w:numPr>
          <w:ilvl w:val="0"/>
          <w:numId w:val="11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rPr>
        <w:t xml:space="preserve">There are five group study rooms in the </w:t>
      </w:r>
      <w:proofErr w:type="gramStart"/>
      <w:r w:rsidRPr="00DF4B8D">
        <w:rPr>
          <w:rFonts w:ascii="Arial Narrow" w:eastAsia="Times New Roman" w:hAnsi="Arial Narrow" w:cs="Calibri"/>
        </w:rPr>
        <w:t>Library</w:t>
      </w:r>
      <w:proofErr w:type="gramEnd"/>
      <w:r w:rsidRPr="00DF4B8D">
        <w:rPr>
          <w:rFonts w:ascii="Arial Narrow" w:eastAsia="Times New Roman" w:hAnsi="Arial Narrow" w:cs="Calibri"/>
        </w:rPr>
        <w:t xml:space="preserve"> that can be booked online.</w:t>
      </w:r>
      <w:r w:rsidRPr="00DF4B8D">
        <w:rPr>
          <w:rFonts w:ascii="Arial Narrow" w:eastAsia="Times New Roman" w:hAnsi="Arial Narrow" w:cs="Calibri"/>
          <w:lang w:val="en-US"/>
        </w:rPr>
        <w:t> </w:t>
      </w:r>
    </w:p>
    <w:p w14:paraId="29D98E39" w14:textId="77777777" w:rsidR="00DF4B8D" w:rsidRPr="00DF4B8D" w:rsidRDefault="00DF4B8D" w:rsidP="00C01524">
      <w:pPr>
        <w:numPr>
          <w:ilvl w:val="0"/>
          <w:numId w:val="11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rPr>
        <w:t xml:space="preserve">Music Room with six listening stations where students can listen to the </w:t>
      </w:r>
      <w:proofErr w:type="gramStart"/>
      <w:r w:rsidRPr="00DF4B8D">
        <w:rPr>
          <w:rFonts w:ascii="Arial Narrow" w:eastAsia="Times New Roman" w:hAnsi="Arial Narrow" w:cs="Calibri"/>
        </w:rPr>
        <w:t>Library’s</w:t>
      </w:r>
      <w:proofErr w:type="gramEnd"/>
      <w:r w:rsidRPr="00DF4B8D">
        <w:rPr>
          <w:rFonts w:ascii="Arial Narrow" w:eastAsia="Times New Roman" w:hAnsi="Arial Narrow" w:cs="Calibri"/>
        </w:rPr>
        <w:t xml:space="preserve"> music collection.</w:t>
      </w:r>
      <w:r w:rsidRPr="00DF4B8D">
        <w:rPr>
          <w:rFonts w:ascii="Arial Narrow" w:eastAsia="Times New Roman" w:hAnsi="Arial Narrow" w:cs="Calibri"/>
          <w:lang w:val="en-US"/>
        </w:rPr>
        <w:t> </w:t>
      </w:r>
    </w:p>
    <w:p w14:paraId="1A31F30E"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w:t>
      </w:r>
      <w:r w:rsidRPr="00DF4B8D">
        <w:rPr>
          <w:rFonts w:ascii="Arial Narrow" w:eastAsia="Times New Roman" w:hAnsi="Arial Narrow" w:cs="Segoe UI"/>
          <w:lang w:val="en-US"/>
        </w:rPr>
        <w:t> </w:t>
      </w:r>
    </w:p>
    <w:p w14:paraId="09462B78" w14:textId="77777777" w:rsidR="00DF4B8D" w:rsidRPr="00DF4B8D" w:rsidRDefault="00DF4B8D" w:rsidP="00C01524">
      <w:pPr>
        <w:numPr>
          <w:ilvl w:val="0"/>
          <w:numId w:val="11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rPr>
        <w:t>library.humber.ca – for hours, contact information, to reserve study rooms and to search titles.</w:t>
      </w:r>
      <w:r w:rsidRPr="00DF4B8D">
        <w:rPr>
          <w:rFonts w:ascii="Arial Narrow" w:eastAsia="Times New Roman" w:hAnsi="Arial Narrow" w:cs="Calibri"/>
          <w:lang w:val="en-US"/>
        </w:rPr>
        <w:t> </w:t>
      </w:r>
    </w:p>
    <w:p w14:paraId="63FE43BA" w14:textId="77777777" w:rsidR="00DF4B8D" w:rsidRPr="00DF4B8D" w:rsidRDefault="00DF4B8D" w:rsidP="00C01524">
      <w:pPr>
        <w:numPr>
          <w:ilvl w:val="0"/>
          <w:numId w:val="11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rPr>
        <w:t>Hours for the Library are different during the summer semester so make sure to acknowledge the difference in times of operation on your tour if applicable.</w:t>
      </w:r>
      <w:r w:rsidRPr="00DF4B8D">
        <w:rPr>
          <w:rFonts w:ascii="Arial Narrow" w:eastAsia="Times New Roman" w:hAnsi="Arial Narrow" w:cs="Calibri"/>
          <w:lang w:val="en-US"/>
        </w:rPr>
        <w:t> </w:t>
      </w:r>
    </w:p>
    <w:p w14:paraId="2C792C0F" w14:textId="77777777" w:rsidR="00DF4B8D" w:rsidRPr="00DF4B8D" w:rsidRDefault="00DF4B8D" w:rsidP="00C01524">
      <w:pPr>
        <w:numPr>
          <w:ilvl w:val="0"/>
          <w:numId w:val="11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rPr>
        <w:t>Adaptive Technology Room to assist students with disabilities.</w:t>
      </w:r>
      <w:r w:rsidRPr="00DF4B8D">
        <w:rPr>
          <w:rFonts w:ascii="Arial Narrow" w:eastAsia="Times New Roman" w:hAnsi="Arial Narrow" w:cs="Calibri"/>
          <w:lang w:val="en-US"/>
        </w:rPr>
        <w:t> </w:t>
      </w:r>
    </w:p>
    <w:p w14:paraId="3F9C0E18"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lastRenderedPageBreak/>
        <w:t xml:space="preserve">Walk through A building, heading towards the </w:t>
      </w:r>
      <w:proofErr w:type="gramStart"/>
      <w:r w:rsidRPr="00DF4B8D">
        <w:rPr>
          <w:rFonts w:ascii="Arial Narrow" w:eastAsia="Times New Roman" w:hAnsi="Arial Narrow" w:cs="Segoe UI"/>
          <w:i/>
          <w:iCs/>
          <w:lang w:val="en-US"/>
        </w:rPr>
        <w:t>book store</w:t>
      </w:r>
      <w:proofErr w:type="gramEnd"/>
      <w:r w:rsidRPr="00DF4B8D">
        <w:rPr>
          <w:rFonts w:ascii="Arial Narrow" w:eastAsia="Times New Roman" w:hAnsi="Arial Narrow" w:cs="Segoe UI"/>
          <w:lang w:val="en-US"/>
        </w:rPr>
        <w:t> </w:t>
      </w:r>
    </w:p>
    <w:p w14:paraId="60D595F8"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Talking Points While Walking</w:t>
      </w:r>
      <w:r w:rsidRPr="00DF4B8D">
        <w:rPr>
          <w:rFonts w:ascii="Arial Narrow" w:eastAsia="Times New Roman" w:hAnsi="Arial Narrow" w:cs="Segoe UI"/>
          <w:sz w:val="32"/>
          <w:szCs w:val="32"/>
          <w:lang w:val="en-US"/>
        </w:rPr>
        <w:t> </w:t>
      </w:r>
    </w:p>
    <w:p w14:paraId="7CE73078" w14:textId="76299CDF" w:rsidR="00DF4B8D" w:rsidRPr="00DF4B8D" w:rsidRDefault="002D64BA" w:rsidP="00DF4B8D">
      <w:pPr>
        <w:textAlignment w:val="baseline"/>
        <w:rPr>
          <w:rFonts w:ascii="Segoe UI" w:eastAsia="Times New Roman" w:hAnsi="Segoe UI" w:cs="Segoe UI"/>
          <w:sz w:val="18"/>
          <w:szCs w:val="18"/>
          <w:lang w:val="en-US"/>
        </w:rPr>
      </w:pPr>
      <w:r>
        <w:rPr>
          <w:rFonts w:ascii="Arial Narrow" w:eastAsia="Times New Roman" w:hAnsi="Arial Narrow" w:cs="Segoe UI"/>
          <w:b/>
          <w:bCs/>
          <w:lang w:val="en-US"/>
        </w:rPr>
        <w:t>FACULTY OF</w:t>
      </w:r>
      <w:r w:rsidR="00DF4B8D" w:rsidRPr="00DF4B8D">
        <w:rPr>
          <w:rFonts w:ascii="Arial Narrow" w:eastAsia="Times New Roman" w:hAnsi="Arial Narrow" w:cs="Segoe UI"/>
          <w:b/>
          <w:bCs/>
          <w:lang w:val="en-US"/>
        </w:rPr>
        <w:t xml:space="preserve"> LIBERAL ARTS AND SCIENCES</w:t>
      </w:r>
      <w:r w:rsidR="00DF4B8D" w:rsidRPr="00DF4B8D">
        <w:rPr>
          <w:rFonts w:ascii="Arial Narrow" w:eastAsia="Times New Roman" w:hAnsi="Arial Narrow" w:cs="Segoe UI"/>
          <w:lang w:val="en-US"/>
        </w:rPr>
        <w:t> </w:t>
      </w:r>
    </w:p>
    <w:p w14:paraId="4C3B6294" w14:textId="77777777" w:rsidR="00DF4B8D" w:rsidRPr="00DF4B8D" w:rsidRDefault="00DF4B8D" w:rsidP="00C01524">
      <w:pPr>
        <w:numPr>
          <w:ilvl w:val="0"/>
          <w:numId w:val="11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All diploma and certificate students are required to take English communications courses (WRIT) because we have found that the ability to communicate tops the list of essential employability skills that employers require (source Conference Board of Canada). </w:t>
      </w:r>
    </w:p>
    <w:p w14:paraId="1D41B2B1" w14:textId="77777777" w:rsidR="00DF4B8D" w:rsidRPr="00DF4B8D" w:rsidRDefault="00DF4B8D" w:rsidP="00C01524">
      <w:pPr>
        <w:numPr>
          <w:ilvl w:val="0"/>
          <w:numId w:val="11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Humber students are also required to take subjects outside of their scope of practice called “electives” or General Education courses – GNEDs for short for diploma students and breadth electives for degree students</w:t>
      </w:r>
      <w:r w:rsidRPr="00DF4B8D">
        <w:rPr>
          <w:rFonts w:ascii="Arial Narrow" w:eastAsia="Times New Roman" w:hAnsi="Arial Narrow" w:cs="Calibri"/>
          <w:i/>
          <w:iCs/>
          <w:lang w:val="en-US"/>
        </w:rPr>
        <w:t>. </w:t>
      </w:r>
      <w:r w:rsidRPr="00DF4B8D">
        <w:rPr>
          <w:rFonts w:ascii="Arial Narrow" w:eastAsia="Times New Roman" w:hAnsi="Arial Narrow" w:cs="Calibri"/>
          <w:lang w:val="en-US"/>
        </w:rPr>
        <w:t> </w:t>
      </w:r>
    </w:p>
    <w:p w14:paraId="7C70EB7E" w14:textId="77777777" w:rsidR="00DF4B8D" w:rsidRPr="00DF4B8D" w:rsidRDefault="00DF4B8D" w:rsidP="00C01524">
      <w:pPr>
        <w:numPr>
          <w:ilvl w:val="0"/>
          <w:numId w:val="11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Areas of study include social sciences, humanities, environmental studies, </w:t>
      </w:r>
      <w:proofErr w:type="gramStart"/>
      <w:r w:rsidRPr="00DF4B8D">
        <w:rPr>
          <w:rFonts w:ascii="Arial Narrow" w:eastAsia="Times New Roman" w:hAnsi="Arial Narrow" w:cs="Calibri"/>
          <w:lang w:val="en-US"/>
        </w:rPr>
        <w:t>mathematics</w:t>
      </w:r>
      <w:proofErr w:type="gramEnd"/>
      <w:r w:rsidRPr="00DF4B8D">
        <w:rPr>
          <w:rFonts w:ascii="Arial Narrow" w:eastAsia="Times New Roman" w:hAnsi="Arial Narrow" w:cs="Calibri"/>
          <w:lang w:val="en-US"/>
        </w:rPr>
        <w:t xml:space="preserve"> and other disciplines.   </w:t>
      </w:r>
    </w:p>
    <w:p w14:paraId="13072DA6" w14:textId="77777777" w:rsidR="00DF4B8D" w:rsidRPr="00DF4B8D" w:rsidRDefault="00DF4B8D" w:rsidP="00C01524">
      <w:pPr>
        <w:numPr>
          <w:ilvl w:val="0"/>
          <w:numId w:val="11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Professors for GNED/Breadth Electives can be found here. </w:t>
      </w:r>
    </w:p>
    <w:p w14:paraId="156EE9F0"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w:t>
      </w:r>
      <w:r w:rsidRPr="00DF4B8D">
        <w:rPr>
          <w:rFonts w:ascii="Arial Narrow" w:eastAsia="Times New Roman" w:hAnsi="Arial Narrow" w:cs="Segoe UI"/>
          <w:lang w:val="en-US"/>
        </w:rPr>
        <w:t> </w:t>
      </w:r>
    </w:p>
    <w:p w14:paraId="5B114B3E"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Programs included within this office are: </w:t>
      </w:r>
    </w:p>
    <w:p w14:paraId="4180660F" w14:textId="77777777" w:rsidR="00DF4B8D" w:rsidRPr="00DF4B8D" w:rsidRDefault="00DF4B8D" w:rsidP="00C01524">
      <w:pPr>
        <w:numPr>
          <w:ilvl w:val="0"/>
          <w:numId w:val="11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General Arts and Science – College Transfer  </w:t>
      </w:r>
    </w:p>
    <w:p w14:paraId="75D833CC" w14:textId="77777777" w:rsidR="00DF4B8D" w:rsidRPr="00DF4B8D" w:rsidRDefault="00DF4B8D" w:rsidP="00C01524">
      <w:pPr>
        <w:numPr>
          <w:ilvl w:val="0"/>
          <w:numId w:val="11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General Arts and Science – University Transfer  </w:t>
      </w:r>
    </w:p>
    <w:p w14:paraId="02481DF6" w14:textId="77777777" w:rsidR="00DF4B8D" w:rsidRPr="00DF4B8D" w:rsidRDefault="00DF4B8D" w:rsidP="00C01524">
      <w:pPr>
        <w:numPr>
          <w:ilvl w:val="0"/>
          <w:numId w:val="11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General Arts and Science – Science and Technology Transfer  </w:t>
      </w:r>
    </w:p>
    <w:p w14:paraId="23B21BCB" w14:textId="77777777" w:rsidR="00DF4B8D" w:rsidRPr="00DF4B8D" w:rsidRDefault="00DF4B8D" w:rsidP="00C01524">
      <w:pPr>
        <w:numPr>
          <w:ilvl w:val="0"/>
          <w:numId w:val="11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Teaching English as a Second Language (TESL) </w:t>
      </w:r>
    </w:p>
    <w:p w14:paraId="02E101C9" w14:textId="77777777" w:rsidR="00DF4B8D" w:rsidRPr="00DF4B8D" w:rsidRDefault="00DF4B8D" w:rsidP="00C01524">
      <w:pPr>
        <w:numPr>
          <w:ilvl w:val="0"/>
          <w:numId w:val="11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English for Academic Purposes (EAP) </w:t>
      </w:r>
    </w:p>
    <w:p w14:paraId="0D0E27A2"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OTHER TALKING POINTS</w:t>
      </w:r>
      <w:r w:rsidRPr="00DF4B8D">
        <w:rPr>
          <w:rFonts w:ascii="Arial Narrow" w:eastAsia="Times New Roman" w:hAnsi="Arial Narrow" w:cs="Segoe UI"/>
          <w:lang w:val="en-US"/>
        </w:rPr>
        <w:t> </w:t>
      </w:r>
    </w:p>
    <w:p w14:paraId="73131A63" w14:textId="77777777" w:rsidR="00DF4B8D" w:rsidRPr="00DF4B8D" w:rsidRDefault="00DF4B8D" w:rsidP="00C01524">
      <w:pPr>
        <w:numPr>
          <w:ilvl w:val="0"/>
          <w:numId w:val="11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 Building is mainly used for the Music students and Humber has a Recording Studio with state-of-the-art music equipment and studios.</w:t>
      </w:r>
      <w:r w:rsidRPr="00DF4B8D">
        <w:rPr>
          <w:rFonts w:ascii="Arial Narrow" w:eastAsia="Times New Roman" w:hAnsi="Arial Narrow" w:cs="Calibri"/>
          <w:i/>
          <w:iCs/>
          <w:lang w:val="en-US"/>
        </w:rPr>
        <w:t> </w:t>
      </w:r>
      <w:r w:rsidRPr="00DF4B8D">
        <w:rPr>
          <w:rFonts w:ascii="Arial Narrow" w:eastAsia="Times New Roman" w:hAnsi="Arial Narrow" w:cs="Calibri"/>
          <w:lang w:val="en-US"/>
        </w:rPr>
        <w:t> </w:t>
      </w:r>
    </w:p>
    <w:p w14:paraId="3EE84310" w14:textId="77777777" w:rsidR="00DF4B8D" w:rsidRPr="00DF4B8D" w:rsidRDefault="00DF4B8D" w:rsidP="00C01524">
      <w:pPr>
        <w:numPr>
          <w:ilvl w:val="0"/>
          <w:numId w:val="11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There is also an Information Technology Centre (IT) for any technical problems a student may encounter with their Humber account or can sign out A/V equipment for classroom projects.   </w:t>
      </w:r>
    </w:p>
    <w:p w14:paraId="6F619826" w14:textId="77777777" w:rsidR="00DF4B8D" w:rsidRPr="00DF4B8D" w:rsidRDefault="00DF4B8D" w:rsidP="00C01524">
      <w:pPr>
        <w:numPr>
          <w:ilvl w:val="0"/>
          <w:numId w:val="11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Make a quick note to the second Public Safety Office and the Auditorium.  </w:t>
      </w:r>
    </w:p>
    <w:p w14:paraId="0E16D3C2"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28"/>
          <w:szCs w:val="28"/>
          <w:lang w:val="en-US"/>
        </w:rPr>
        <w:t>Stop 15: The Bookstore </w:t>
      </w:r>
      <w:r w:rsidRPr="00DF4B8D">
        <w:rPr>
          <w:rFonts w:ascii="Arial Narrow" w:eastAsia="Times New Roman" w:hAnsi="Arial Narrow" w:cs="Segoe UI"/>
          <w:sz w:val="28"/>
          <w:szCs w:val="28"/>
          <w:lang w:val="en-US"/>
        </w:rPr>
        <w:t> </w:t>
      </w:r>
    </w:p>
    <w:p w14:paraId="1CC666F6" w14:textId="77777777" w:rsidR="00DF4B8D" w:rsidRPr="00DF4B8D" w:rsidRDefault="00DF4B8D" w:rsidP="00C01524">
      <w:pPr>
        <w:numPr>
          <w:ilvl w:val="0"/>
          <w:numId w:val="11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Students can purchase the following: </w:t>
      </w:r>
    </w:p>
    <w:p w14:paraId="0268A8AA" w14:textId="77777777" w:rsidR="00DF4B8D" w:rsidRPr="00DF4B8D" w:rsidRDefault="00DF4B8D" w:rsidP="00C01524">
      <w:pPr>
        <w:numPr>
          <w:ilvl w:val="0"/>
          <w:numId w:val="120"/>
        </w:numPr>
        <w:ind w:left="1080"/>
        <w:textAlignment w:val="baseline"/>
        <w:rPr>
          <w:rFonts w:ascii="Calibri" w:eastAsia="Times New Roman" w:hAnsi="Calibri" w:cs="Calibri"/>
          <w:sz w:val="22"/>
          <w:szCs w:val="22"/>
          <w:lang w:val="en-US"/>
        </w:rPr>
      </w:pPr>
      <w:proofErr w:type="gramStart"/>
      <w:r w:rsidRPr="00DF4B8D">
        <w:rPr>
          <w:rFonts w:ascii="Arial Narrow" w:eastAsia="Times New Roman" w:hAnsi="Arial Narrow" w:cs="Calibri"/>
          <w:lang w:val="en-US"/>
        </w:rPr>
        <w:t>Textbooks;</w:t>
      </w:r>
      <w:proofErr w:type="gramEnd"/>
      <w:r w:rsidRPr="00DF4B8D">
        <w:rPr>
          <w:rFonts w:ascii="Arial Narrow" w:eastAsia="Times New Roman" w:hAnsi="Arial Narrow" w:cs="Calibri"/>
          <w:lang w:val="en-US"/>
        </w:rPr>
        <w:t> </w:t>
      </w:r>
    </w:p>
    <w:p w14:paraId="041B2534" w14:textId="77777777" w:rsidR="00DF4B8D" w:rsidRPr="00DF4B8D" w:rsidRDefault="00DF4B8D" w:rsidP="00C01524">
      <w:pPr>
        <w:numPr>
          <w:ilvl w:val="0"/>
          <w:numId w:val="12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TTC tokens and monthly passes (does </w:t>
      </w:r>
      <w:r w:rsidRPr="00DF4B8D">
        <w:rPr>
          <w:rFonts w:ascii="Arial Narrow" w:eastAsia="Times New Roman" w:hAnsi="Arial Narrow" w:cs="Calibri"/>
          <w:u w:val="single"/>
          <w:lang w:val="en-US"/>
        </w:rPr>
        <w:t>not</w:t>
      </w:r>
      <w:r w:rsidRPr="00DF4B8D">
        <w:rPr>
          <w:rFonts w:ascii="Arial Narrow" w:eastAsia="Times New Roman" w:hAnsi="Arial Narrow" w:cs="Calibri"/>
          <w:lang w:val="en-US"/>
        </w:rPr>
        <w:t> sell for Brampton, York, Mississauga or GO Transit</w:t>
      </w:r>
      <w:proofErr w:type="gramStart"/>
      <w:r w:rsidRPr="00DF4B8D">
        <w:rPr>
          <w:rFonts w:ascii="Arial Narrow" w:eastAsia="Times New Roman" w:hAnsi="Arial Narrow" w:cs="Calibri"/>
          <w:lang w:val="en-US"/>
        </w:rPr>
        <w:t>);</w:t>
      </w:r>
      <w:proofErr w:type="gramEnd"/>
      <w:r w:rsidRPr="00DF4B8D">
        <w:rPr>
          <w:rFonts w:ascii="Arial Narrow" w:eastAsia="Times New Roman" w:hAnsi="Arial Narrow" w:cs="Calibri"/>
          <w:lang w:val="en-US"/>
        </w:rPr>
        <w:t> </w:t>
      </w:r>
    </w:p>
    <w:p w14:paraId="206EEC26" w14:textId="77777777" w:rsidR="00DF4B8D" w:rsidRPr="00DF4B8D" w:rsidRDefault="00DF4B8D" w:rsidP="00C01524">
      <w:pPr>
        <w:numPr>
          <w:ilvl w:val="0"/>
          <w:numId w:val="12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Humber </w:t>
      </w:r>
      <w:proofErr w:type="gramStart"/>
      <w:r w:rsidRPr="00DF4B8D">
        <w:rPr>
          <w:rFonts w:ascii="Arial Narrow" w:eastAsia="Times New Roman" w:hAnsi="Arial Narrow" w:cs="Calibri"/>
          <w:lang w:val="en-US"/>
        </w:rPr>
        <w:t>clothing;</w:t>
      </w:r>
      <w:proofErr w:type="gramEnd"/>
      <w:r w:rsidRPr="00DF4B8D">
        <w:rPr>
          <w:rFonts w:ascii="Arial Narrow" w:eastAsia="Times New Roman" w:hAnsi="Arial Narrow" w:cs="Calibri"/>
          <w:lang w:val="en-US"/>
        </w:rPr>
        <w:t> </w:t>
      </w:r>
    </w:p>
    <w:p w14:paraId="5A663760" w14:textId="77777777" w:rsidR="00DF4B8D" w:rsidRPr="00DF4B8D" w:rsidRDefault="00DF4B8D" w:rsidP="00C01524">
      <w:pPr>
        <w:numPr>
          <w:ilvl w:val="0"/>
          <w:numId w:val="120"/>
        </w:numPr>
        <w:ind w:left="1080"/>
        <w:textAlignment w:val="baseline"/>
        <w:rPr>
          <w:rFonts w:ascii="Calibri" w:eastAsia="Times New Roman" w:hAnsi="Calibri" w:cs="Calibri"/>
          <w:sz w:val="22"/>
          <w:szCs w:val="22"/>
          <w:lang w:val="en-US"/>
        </w:rPr>
      </w:pPr>
      <w:proofErr w:type="gramStart"/>
      <w:r w:rsidRPr="00DF4B8D">
        <w:rPr>
          <w:rFonts w:ascii="Arial Narrow" w:eastAsia="Times New Roman" w:hAnsi="Arial Narrow" w:cs="Calibri"/>
          <w:lang w:val="en-US"/>
        </w:rPr>
        <w:t>Stationary;</w:t>
      </w:r>
      <w:proofErr w:type="gramEnd"/>
      <w:r w:rsidRPr="00DF4B8D">
        <w:rPr>
          <w:rFonts w:ascii="Arial Narrow" w:eastAsia="Times New Roman" w:hAnsi="Arial Narrow" w:cs="Calibri"/>
          <w:lang w:val="en-US"/>
        </w:rPr>
        <w:t> </w:t>
      </w:r>
    </w:p>
    <w:p w14:paraId="1E6736B4" w14:textId="77777777" w:rsidR="00DF4B8D" w:rsidRPr="00DF4B8D" w:rsidRDefault="00DF4B8D" w:rsidP="00C01524">
      <w:pPr>
        <w:numPr>
          <w:ilvl w:val="0"/>
          <w:numId w:val="12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Books and magazines; and </w:t>
      </w:r>
    </w:p>
    <w:p w14:paraId="78AA6ADC" w14:textId="77777777" w:rsidR="00DF4B8D" w:rsidRPr="00DF4B8D" w:rsidRDefault="00DF4B8D" w:rsidP="00C01524">
      <w:pPr>
        <w:numPr>
          <w:ilvl w:val="0"/>
          <w:numId w:val="12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Computer hardware and software. </w:t>
      </w:r>
    </w:p>
    <w:p w14:paraId="3CD26119" w14:textId="77777777" w:rsidR="00DF4B8D" w:rsidRPr="00DF4B8D" w:rsidRDefault="00DF4B8D" w:rsidP="00C01524">
      <w:pPr>
        <w:numPr>
          <w:ilvl w:val="0"/>
          <w:numId w:val="12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Textbooks can be purchased: </w:t>
      </w:r>
    </w:p>
    <w:p w14:paraId="6DE3DA90" w14:textId="77777777" w:rsidR="00DF4B8D" w:rsidRPr="00DF4B8D" w:rsidRDefault="00DF4B8D" w:rsidP="00C01524">
      <w:pPr>
        <w:numPr>
          <w:ilvl w:val="0"/>
          <w:numId w:val="12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Brand </w:t>
      </w:r>
      <w:proofErr w:type="gramStart"/>
      <w:r w:rsidRPr="00DF4B8D">
        <w:rPr>
          <w:rFonts w:ascii="Arial Narrow" w:eastAsia="Times New Roman" w:hAnsi="Arial Narrow" w:cs="Calibri"/>
          <w:lang w:val="en-US"/>
        </w:rPr>
        <w:t>new;</w:t>
      </w:r>
      <w:proofErr w:type="gramEnd"/>
      <w:r w:rsidRPr="00DF4B8D">
        <w:rPr>
          <w:rFonts w:ascii="Arial Narrow" w:eastAsia="Times New Roman" w:hAnsi="Arial Narrow" w:cs="Calibri"/>
          <w:lang w:val="en-US"/>
        </w:rPr>
        <w:t> </w:t>
      </w:r>
    </w:p>
    <w:p w14:paraId="5944C863" w14:textId="77777777" w:rsidR="00DF4B8D" w:rsidRPr="00DF4B8D" w:rsidRDefault="00DF4B8D" w:rsidP="00C01524">
      <w:pPr>
        <w:numPr>
          <w:ilvl w:val="0"/>
          <w:numId w:val="12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Used at a 25% reduced </w:t>
      </w:r>
      <w:proofErr w:type="gramStart"/>
      <w:r w:rsidRPr="00DF4B8D">
        <w:rPr>
          <w:rFonts w:ascii="Arial Narrow" w:eastAsia="Times New Roman" w:hAnsi="Arial Narrow" w:cs="Calibri"/>
          <w:lang w:val="en-US"/>
        </w:rPr>
        <w:t>cost;</w:t>
      </w:r>
      <w:proofErr w:type="gramEnd"/>
      <w:r w:rsidRPr="00DF4B8D">
        <w:rPr>
          <w:rFonts w:ascii="Arial Narrow" w:eastAsia="Times New Roman" w:hAnsi="Arial Narrow" w:cs="Calibri"/>
          <w:lang w:val="en-US"/>
        </w:rPr>
        <w:t xml:space="preserve"> or </w:t>
      </w:r>
    </w:p>
    <w:p w14:paraId="3EC86464" w14:textId="77777777" w:rsidR="00DF4B8D" w:rsidRPr="00DF4B8D" w:rsidRDefault="00DF4B8D" w:rsidP="00C01524">
      <w:pPr>
        <w:numPr>
          <w:ilvl w:val="0"/>
          <w:numId w:val="12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Rented for up to 80% off the cost (students need a credit card as collateral to rent textbooks). </w:t>
      </w:r>
    </w:p>
    <w:p w14:paraId="28C035C8" w14:textId="77777777" w:rsidR="00DF4B8D" w:rsidRPr="00DF4B8D" w:rsidRDefault="00DF4B8D" w:rsidP="00C01524">
      <w:pPr>
        <w:numPr>
          <w:ilvl w:val="0"/>
          <w:numId w:val="12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Students can sell textbooks back to the </w:t>
      </w:r>
      <w:proofErr w:type="gramStart"/>
      <w:r w:rsidRPr="00DF4B8D">
        <w:rPr>
          <w:rFonts w:ascii="Arial Narrow" w:eastAsia="Times New Roman" w:hAnsi="Arial Narrow" w:cs="Calibri"/>
          <w:lang w:val="en-US"/>
        </w:rPr>
        <w:t>Bookstore</w:t>
      </w:r>
      <w:proofErr w:type="gramEnd"/>
      <w:r w:rsidRPr="00DF4B8D">
        <w:rPr>
          <w:rFonts w:ascii="Arial Narrow" w:eastAsia="Times New Roman" w:hAnsi="Arial Narrow" w:cs="Calibri"/>
          <w:lang w:val="en-US"/>
        </w:rPr>
        <w:t xml:space="preserve"> and receive up to half of the original price depending on the demand for that particular text. </w:t>
      </w:r>
    </w:p>
    <w:p w14:paraId="458E84B0" w14:textId="706B82CD" w:rsidR="00DF4B8D" w:rsidRPr="00DF4B8D" w:rsidRDefault="00DF4B8D" w:rsidP="00DF4B8D">
      <w:pPr>
        <w:textAlignment w:val="baseline"/>
        <w:rPr>
          <w:rFonts w:ascii="Segoe UI" w:eastAsia="Times New Roman" w:hAnsi="Segoe UI" w:cs="Segoe UI"/>
          <w:sz w:val="18"/>
          <w:szCs w:val="18"/>
          <w:lang w:val="en-US"/>
        </w:rPr>
      </w:pPr>
    </w:p>
    <w:p w14:paraId="1C706F00" w14:textId="36A962CD"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w:t>
      </w:r>
      <w:r w:rsidRPr="00DF4B8D">
        <w:rPr>
          <w:rFonts w:ascii="Arial Narrow" w:eastAsia="Times New Roman" w:hAnsi="Arial Narrow" w:cs="Segoe UI"/>
          <w:lang w:val="en-US"/>
        </w:rPr>
        <w:t> </w:t>
      </w:r>
    </w:p>
    <w:p w14:paraId="7AC16E62" w14:textId="77777777" w:rsidR="00DF4B8D" w:rsidRPr="00DF4B8D" w:rsidRDefault="00DF4B8D" w:rsidP="00C01524">
      <w:pPr>
        <w:numPr>
          <w:ilvl w:val="0"/>
          <w:numId w:val="12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Rent-A-Text: </w:t>
      </w:r>
      <w:hyperlink r:id="rId19" w:tgtFrame="_blank" w:history="1">
        <w:r w:rsidRPr="00DF4B8D">
          <w:rPr>
            <w:rFonts w:ascii="Arial Narrow" w:eastAsia="Times New Roman" w:hAnsi="Arial Narrow" w:cs="Calibri"/>
            <w:color w:val="0000FF"/>
            <w:u w:val="single"/>
            <w:lang w:val="en-US"/>
          </w:rPr>
          <w:t>http://content.efollett.com/rent_a_text_canada/index.html</w:t>
        </w:r>
      </w:hyperlink>
      <w:r w:rsidRPr="00DF4B8D">
        <w:rPr>
          <w:rFonts w:ascii="Arial Narrow" w:eastAsia="Times New Roman" w:hAnsi="Arial Narrow" w:cs="Calibri"/>
          <w:lang w:val="en-US"/>
        </w:rPr>
        <w:t>  </w:t>
      </w:r>
    </w:p>
    <w:p w14:paraId="69B49B03"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 </w:t>
      </w:r>
      <w:r w:rsidRPr="00DF4B8D">
        <w:rPr>
          <w:rFonts w:ascii="Arial Narrow" w:eastAsia="Times New Roman" w:hAnsi="Arial Narrow" w:cs="Segoe UI"/>
          <w:lang w:val="en-US"/>
        </w:rPr>
        <w:t> </w:t>
      </w:r>
    </w:p>
    <w:p w14:paraId="50ABB434"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Exit onto Lakeshore Blvd. and cross at the lights on Twenty Second St. and Lake Shore Blvd. W.  </w:t>
      </w:r>
      <w:r w:rsidRPr="00DF4B8D">
        <w:rPr>
          <w:rFonts w:ascii="Arial Narrow" w:eastAsia="Times New Roman" w:hAnsi="Arial Narrow" w:cs="Segoe UI"/>
          <w:b/>
          <w:bCs/>
          <w:i/>
          <w:iCs/>
          <w:lang w:val="en-US"/>
        </w:rPr>
        <w:t>Pay attention to crossing signals and only cross when the walking signal is on.</w:t>
      </w:r>
      <w:r w:rsidRPr="00DF4B8D">
        <w:rPr>
          <w:rFonts w:ascii="Arial Narrow" w:eastAsia="Times New Roman" w:hAnsi="Arial Narrow" w:cs="Segoe UI"/>
          <w:lang w:val="en-US"/>
        </w:rPr>
        <w:t> </w:t>
      </w:r>
    </w:p>
    <w:p w14:paraId="662D213B"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lastRenderedPageBreak/>
        <w:t>  </w:t>
      </w:r>
    </w:p>
    <w:p w14:paraId="6C60B550"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sz w:val="32"/>
          <w:szCs w:val="32"/>
          <w:lang w:val="en-US"/>
        </w:rPr>
        <w:t>Stop 16: FITNESS CENTRE</w:t>
      </w:r>
      <w:r w:rsidRPr="00DF4B8D">
        <w:rPr>
          <w:rFonts w:ascii="Arial Narrow" w:eastAsia="Times New Roman" w:hAnsi="Arial Narrow" w:cs="Segoe UI"/>
          <w:sz w:val="32"/>
          <w:szCs w:val="32"/>
          <w:lang w:val="en-US"/>
        </w:rPr>
        <w:t> </w:t>
      </w:r>
    </w:p>
    <w:p w14:paraId="5518B8F2"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Walk up to front desk and tell Athletics staff that you are from Student Recruitment giving a campus tour. Enter main foyer and stand outside of glass enclosed weight room.</w:t>
      </w:r>
      <w:r w:rsidRPr="00DF4B8D">
        <w:rPr>
          <w:rFonts w:ascii="Arial Narrow" w:eastAsia="Times New Roman" w:hAnsi="Arial Narrow" w:cs="Segoe UI"/>
          <w:lang w:val="en-US"/>
        </w:rPr>
        <w:t> </w:t>
      </w:r>
    </w:p>
    <w:p w14:paraId="307BF18F" w14:textId="77777777" w:rsidR="00DF4B8D" w:rsidRPr="00DF4B8D" w:rsidRDefault="00DF4B8D" w:rsidP="00C01524">
      <w:pPr>
        <w:numPr>
          <w:ilvl w:val="0"/>
          <w:numId w:val="12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Students have access to </w:t>
      </w:r>
      <w:proofErr w:type="gramStart"/>
      <w:r w:rsidRPr="00DF4B8D">
        <w:rPr>
          <w:rFonts w:ascii="Arial Narrow" w:eastAsia="Times New Roman" w:hAnsi="Arial Narrow" w:cs="Calibri"/>
          <w:lang w:val="en-US"/>
        </w:rPr>
        <w:t>all of</w:t>
      </w:r>
      <w:proofErr w:type="gramEnd"/>
      <w:r w:rsidRPr="00DF4B8D">
        <w:rPr>
          <w:rFonts w:ascii="Arial Narrow" w:eastAsia="Times New Roman" w:hAnsi="Arial Narrow" w:cs="Calibri"/>
          <w:lang w:val="en-US"/>
        </w:rPr>
        <w:t xml:space="preserve"> the Humber Athletics programs and services, and their gym membership is included in their tuition.  </w:t>
      </w:r>
    </w:p>
    <w:p w14:paraId="1DEEC608" w14:textId="77777777" w:rsidR="00DF4B8D" w:rsidRPr="00DF4B8D" w:rsidRDefault="00DF4B8D" w:rsidP="00C01524">
      <w:pPr>
        <w:numPr>
          <w:ilvl w:val="0"/>
          <w:numId w:val="12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There </w:t>
      </w:r>
      <w:proofErr w:type="gramStart"/>
      <w:r w:rsidRPr="00DF4B8D">
        <w:rPr>
          <w:rFonts w:ascii="Arial Narrow" w:eastAsia="Times New Roman" w:hAnsi="Arial Narrow" w:cs="Calibri"/>
          <w:lang w:val="en-US"/>
        </w:rPr>
        <w:t>is</w:t>
      </w:r>
      <w:proofErr w:type="gramEnd"/>
      <w:r w:rsidRPr="00DF4B8D">
        <w:rPr>
          <w:rFonts w:ascii="Arial Narrow" w:eastAsia="Times New Roman" w:hAnsi="Arial Narrow" w:cs="Calibri"/>
          <w:lang w:val="en-US"/>
        </w:rPr>
        <w:t xml:space="preserve"> always staff on-hand to answer questions about using the equipment and for assistance when needed and are first aid and CPR certified. </w:t>
      </w:r>
    </w:p>
    <w:p w14:paraId="6C2FD488"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1</w:t>
      </w:r>
      <w:r w:rsidRPr="00DF4B8D">
        <w:rPr>
          <w:rFonts w:ascii="Arial Narrow" w:eastAsia="Times New Roman" w:hAnsi="Arial Narrow" w:cs="Segoe UI"/>
          <w:b/>
          <w:bCs/>
          <w:sz w:val="19"/>
          <w:szCs w:val="19"/>
          <w:vertAlign w:val="superscript"/>
          <w:lang w:val="en-US"/>
        </w:rPr>
        <w:t>ST</w:t>
      </w:r>
      <w:r w:rsidRPr="00DF4B8D">
        <w:rPr>
          <w:rFonts w:ascii="Arial Narrow" w:eastAsia="Times New Roman" w:hAnsi="Arial Narrow" w:cs="Segoe UI"/>
          <w:b/>
          <w:bCs/>
          <w:lang w:val="en-US"/>
        </w:rPr>
        <w:t> FLOOR – Weight Room</w:t>
      </w:r>
      <w:r w:rsidRPr="00DF4B8D">
        <w:rPr>
          <w:rFonts w:ascii="Arial Narrow" w:eastAsia="Times New Roman" w:hAnsi="Arial Narrow" w:cs="Segoe UI"/>
          <w:lang w:val="en-US"/>
        </w:rPr>
        <w:t> </w:t>
      </w:r>
    </w:p>
    <w:p w14:paraId="01F94505" w14:textId="77777777" w:rsidR="00DF4B8D" w:rsidRPr="00DF4B8D" w:rsidRDefault="00DF4B8D" w:rsidP="00C01524">
      <w:pPr>
        <w:numPr>
          <w:ilvl w:val="0"/>
          <w:numId w:val="12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Free </w:t>
      </w:r>
      <w:proofErr w:type="gramStart"/>
      <w:r w:rsidRPr="00DF4B8D">
        <w:rPr>
          <w:rFonts w:ascii="Arial Narrow" w:eastAsia="Times New Roman" w:hAnsi="Arial Narrow" w:cs="Calibri"/>
          <w:lang w:val="en-US"/>
        </w:rPr>
        <w:t>weights;</w:t>
      </w:r>
      <w:proofErr w:type="gramEnd"/>
      <w:r w:rsidRPr="00DF4B8D">
        <w:rPr>
          <w:rFonts w:ascii="Arial Narrow" w:eastAsia="Times New Roman" w:hAnsi="Arial Narrow" w:cs="Calibri"/>
          <w:lang w:val="en-US"/>
        </w:rPr>
        <w:t> </w:t>
      </w:r>
    </w:p>
    <w:p w14:paraId="52D97B9A" w14:textId="77777777" w:rsidR="00DF4B8D" w:rsidRPr="00DF4B8D" w:rsidRDefault="00DF4B8D" w:rsidP="00C01524">
      <w:pPr>
        <w:numPr>
          <w:ilvl w:val="0"/>
          <w:numId w:val="12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Strength </w:t>
      </w:r>
      <w:proofErr w:type="gramStart"/>
      <w:r w:rsidRPr="00DF4B8D">
        <w:rPr>
          <w:rFonts w:ascii="Arial Narrow" w:eastAsia="Times New Roman" w:hAnsi="Arial Narrow" w:cs="Calibri"/>
          <w:lang w:val="en-US"/>
        </w:rPr>
        <w:t>equipment;</w:t>
      </w:r>
      <w:proofErr w:type="gramEnd"/>
      <w:r w:rsidRPr="00DF4B8D">
        <w:rPr>
          <w:rFonts w:ascii="Arial Narrow" w:eastAsia="Times New Roman" w:hAnsi="Arial Narrow" w:cs="Calibri"/>
          <w:lang w:val="en-US"/>
        </w:rPr>
        <w:t> </w:t>
      </w:r>
    </w:p>
    <w:p w14:paraId="7C6791EB" w14:textId="77777777" w:rsidR="00DF4B8D" w:rsidRPr="00DF4B8D" w:rsidRDefault="00DF4B8D" w:rsidP="00C01524">
      <w:pPr>
        <w:numPr>
          <w:ilvl w:val="0"/>
          <w:numId w:val="12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Functional training </w:t>
      </w:r>
      <w:proofErr w:type="gramStart"/>
      <w:r w:rsidRPr="00DF4B8D">
        <w:rPr>
          <w:rFonts w:ascii="Arial Narrow" w:eastAsia="Times New Roman" w:hAnsi="Arial Narrow" w:cs="Calibri"/>
          <w:lang w:val="en-US"/>
        </w:rPr>
        <w:t>location;</w:t>
      </w:r>
      <w:proofErr w:type="gramEnd"/>
      <w:r w:rsidRPr="00DF4B8D">
        <w:rPr>
          <w:rFonts w:ascii="Arial Narrow" w:eastAsia="Times New Roman" w:hAnsi="Arial Narrow" w:cs="Calibri"/>
          <w:lang w:val="en-US"/>
        </w:rPr>
        <w:t> </w:t>
      </w:r>
    </w:p>
    <w:p w14:paraId="2C55E673" w14:textId="77777777" w:rsidR="00DF4B8D" w:rsidRPr="00DF4B8D" w:rsidRDefault="00DF4B8D" w:rsidP="00C01524">
      <w:pPr>
        <w:numPr>
          <w:ilvl w:val="0"/>
          <w:numId w:val="12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Squat </w:t>
      </w:r>
      <w:proofErr w:type="gramStart"/>
      <w:r w:rsidRPr="00DF4B8D">
        <w:rPr>
          <w:rFonts w:ascii="Arial Narrow" w:eastAsia="Times New Roman" w:hAnsi="Arial Narrow" w:cs="Calibri"/>
          <w:lang w:val="en-US"/>
        </w:rPr>
        <w:t>racks;</w:t>
      </w:r>
      <w:proofErr w:type="gramEnd"/>
      <w:r w:rsidRPr="00DF4B8D">
        <w:rPr>
          <w:rFonts w:ascii="Arial Narrow" w:eastAsia="Times New Roman" w:hAnsi="Arial Narrow" w:cs="Calibri"/>
          <w:lang w:val="en-US"/>
        </w:rPr>
        <w:t> </w:t>
      </w:r>
    </w:p>
    <w:p w14:paraId="767689D7" w14:textId="77777777" w:rsidR="00DF4B8D" w:rsidRPr="00DF4B8D" w:rsidRDefault="00DF4B8D" w:rsidP="00C01524">
      <w:pPr>
        <w:numPr>
          <w:ilvl w:val="0"/>
          <w:numId w:val="12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Cardio warmup </w:t>
      </w:r>
      <w:proofErr w:type="gramStart"/>
      <w:r w:rsidRPr="00DF4B8D">
        <w:rPr>
          <w:rFonts w:ascii="Arial Narrow" w:eastAsia="Times New Roman" w:hAnsi="Arial Narrow" w:cs="Calibri"/>
          <w:lang w:val="en-US"/>
        </w:rPr>
        <w:t>options;</w:t>
      </w:r>
      <w:proofErr w:type="gramEnd"/>
      <w:r w:rsidRPr="00DF4B8D">
        <w:rPr>
          <w:rFonts w:ascii="Arial Narrow" w:eastAsia="Times New Roman" w:hAnsi="Arial Narrow" w:cs="Calibri"/>
          <w:lang w:val="en-US"/>
        </w:rPr>
        <w:t> </w:t>
      </w:r>
    </w:p>
    <w:p w14:paraId="3C92E28F" w14:textId="77777777" w:rsidR="00DF4B8D" w:rsidRPr="00DF4B8D" w:rsidRDefault="00DF4B8D" w:rsidP="00C01524">
      <w:pPr>
        <w:numPr>
          <w:ilvl w:val="0"/>
          <w:numId w:val="12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Change rooms/showers. </w:t>
      </w:r>
    </w:p>
    <w:p w14:paraId="6A0A5FB0"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Point out change rooms on first floor. Note: change rooms and bathrooms are located on each floor. </w:t>
      </w:r>
      <w:r w:rsidRPr="00DF4B8D">
        <w:rPr>
          <w:rFonts w:ascii="Arial Narrow" w:eastAsia="Times New Roman" w:hAnsi="Arial Narrow" w:cs="Segoe UI"/>
          <w:lang w:val="en-US"/>
        </w:rPr>
        <w:t> </w:t>
      </w:r>
    </w:p>
    <w:p w14:paraId="2B05D7AD" w14:textId="77777777" w:rsidR="00DF4B8D" w:rsidRPr="00DF4B8D" w:rsidRDefault="00DF4B8D" w:rsidP="00C01524">
      <w:pPr>
        <w:numPr>
          <w:ilvl w:val="0"/>
          <w:numId w:val="12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Change rooms include lockers, washrooms, and showers (only on first floor). It is day use lockers only so bring your own lock and take your belongings with you when you leave. </w:t>
      </w:r>
    </w:p>
    <w:p w14:paraId="1A2FE18A"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Take stairs to second floor of the Fitness Centre and stand by tall seating stools and speak about 2</w:t>
      </w:r>
      <w:r w:rsidRPr="00DF4B8D">
        <w:rPr>
          <w:rFonts w:ascii="Arial Narrow" w:eastAsia="Times New Roman" w:hAnsi="Arial Narrow" w:cs="Segoe UI"/>
          <w:i/>
          <w:iCs/>
          <w:sz w:val="19"/>
          <w:szCs w:val="19"/>
          <w:vertAlign w:val="superscript"/>
          <w:lang w:val="en-US"/>
        </w:rPr>
        <w:t>nd</w:t>
      </w:r>
      <w:r w:rsidRPr="00DF4B8D">
        <w:rPr>
          <w:rFonts w:ascii="Arial Narrow" w:eastAsia="Times New Roman" w:hAnsi="Arial Narrow" w:cs="Segoe UI"/>
          <w:i/>
          <w:iCs/>
          <w:lang w:val="en-US"/>
        </w:rPr>
        <w:t> and 3</w:t>
      </w:r>
      <w:r w:rsidRPr="00DF4B8D">
        <w:rPr>
          <w:rFonts w:ascii="Arial Narrow" w:eastAsia="Times New Roman" w:hAnsi="Arial Narrow" w:cs="Segoe UI"/>
          <w:i/>
          <w:iCs/>
          <w:sz w:val="19"/>
          <w:szCs w:val="19"/>
          <w:vertAlign w:val="superscript"/>
          <w:lang w:val="en-US"/>
        </w:rPr>
        <w:t>rd</w:t>
      </w:r>
      <w:r w:rsidRPr="00DF4B8D">
        <w:rPr>
          <w:rFonts w:ascii="Arial Narrow" w:eastAsia="Times New Roman" w:hAnsi="Arial Narrow" w:cs="Segoe UI"/>
          <w:i/>
          <w:iCs/>
          <w:lang w:val="en-US"/>
        </w:rPr>
        <w:t> floor. </w:t>
      </w:r>
      <w:r w:rsidRPr="00DF4B8D">
        <w:rPr>
          <w:rFonts w:ascii="Arial Narrow" w:eastAsia="Times New Roman" w:hAnsi="Arial Narrow" w:cs="Segoe UI"/>
          <w:lang w:val="en-US"/>
        </w:rPr>
        <w:t> </w:t>
      </w:r>
    </w:p>
    <w:p w14:paraId="39EC2EDE"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2</w:t>
      </w:r>
      <w:r w:rsidRPr="00DF4B8D">
        <w:rPr>
          <w:rFonts w:ascii="Arial Narrow" w:eastAsia="Times New Roman" w:hAnsi="Arial Narrow" w:cs="Segoe UI"/>
          <w:b/>
          <w:bCs/>
          <w:sz w:val="19"/>
          <w:szCs w:val="19"/>
          <w:vertAlign w:val="superscript"/>
          <w:lang w:val="en-US"/>
        </w:rPr>
        <w:t>nd</w:t>
      </w:r>
      <w:r w:rsidRPr="00DF4B8D">
        <w:rPr>
          <w:rFonts w:ascii="Arial Narrow" w:eastAsia="Times New Roman" w:hAnsi="Arial Narrow" w:cs="Segoe UI"/>
          <w:b/>
          <w:bCs/>
          <w:lang w:val="en-US"/>
        </w:rPr>
        <w:t> FLOOR – Fitness Studios</w:t>
      </w:r>
      <w:r w:rsidRPr="00DF4B8D">
        <w:rPr>
          <w:rFonts w:ascii="Arial Narrow" w:eastAsia="Times New Roman" w:hAnsi="Arial Narrow" w:cs="Segoe UI"/>
          <w:lang w:val="en-US"/>
        </w:rPr>
        <w:t> </w:t>
      </w:r>
    </w:p>
    <w:p w14:paraId="34CEDC48" w14:textId="77777777" w:rsidR="00DF4B8D" w:rsidRPr="00DF4B8D" w:rsidRDefault="00DF4B8D" w:rsidP="00C01524">
      <w:pPr>
        <w:numPr>
          <w:ilvl w:val="0"/>
          <w:numId w:val="12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Two fitness studios that host free fitness </w:t>
      </w:r>
      <w:proofErr w:type="gramStart"/>
      <w:r w:rsidRPr="00DF4B8D">
        <w:rPr>
          <w:rFonts w:ascii="Arial Narrow" w:eastAsia="Times New Roman" w:hAnsi="Arial Narrow" w:cs="Calibri"/>
          <w:lang w:val="en-US"/>
        </w:rPr>
        <w:t>classes;</w:t>
      </w:r>
      <w:proofErr w:type="gramEnd"/>
      <w:r w:rsidRPr="00DF4B8D">
        <w:rPr>
          <w:rFonts w:ascii="Arial Narrow" w:eastAsia="Times New Roman" w:hAnsi="Arial Narrow" w:cs="Calibri"/>
          <w:lang w:val="en-US"/>
        </w:rPr>
        <w:t> </w:t>
      </w:r>
    </w:p>
    <w:p w14:paraId="7EE583A1" w14:textId="77777777" w:rsidR="00DF4B8D" w:rsidRPr="00DF4B8D" w:rsidRDefault="00DF4B8D" w:rsidP="00C01524">
      <w:pPr>
        <w:numPr>
          <w:ilvl w:val="0"/>
          <w:numId w:val="129"/>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Classes range from spinning, yoga, Pilates, core training, kickboxing, etc. The schedule changes every semester. When not in use, students can use this room for their own fitness routine. </w:t>
      </w:r>
    </w:p>
    <w:p w14:paraId="45F7B0A6" w14:textId="77777777" w:rsidR="00DF4B8D" w:rsidRPr="00DF4B8D" w:rsidRDefault="00DF4B8D" w:rsidP="00C01524">
      <w:pPr>
        <w:numPr>
          <w:ilvl w:val="0"/>
          <w:numId w:val="13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Multi-functional meeting </w:t>
      </w:r>
      <w:proofErr w:type="gramStart"/>
      <w:r w:rsidRPr="00DF4B8D">
        <w:rPr>
          <w:rFonts w:ascii="Arial Narrow" w:eastAsia="Times New Roman" w:hAnsi="Arial Narrow" w:cs="Calibri"/>
          <w:lang w:val="en-US"/>
        </w:rPr>
        <w:t>space;</w:t>
      </w:r>
      <w:proofErr w:type="gramEnd"/>
      <w:r w:rsidRPr="00DF4B8D">
        <w:rPr>
          <w:rFonts w:ascii="Arial Narrow" w:eastAsia="Times New Roman" w:hAnsi="Arial Narrow" w:cs="Calibri"/>
          <w:lang w:val="en-US"/>
        </w:rPr>
        <w:t> </w:t>
      </w:r>
    </w:p>
    <w:p w14:paraId="4A409F34" w14:textId="77777777" w:rsidR="00DF4B8D" w:rsidRPr="00DF4B8D" w:rsidRDefault="00DF4B8D" w:rsidP="00C01524">
      <w:pPr>
        <w:numPr>
          <w:ilvl w:val="0"/>
          <w:numId w:val="130"/>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Administrative offices. </w:t>
      </w:r>
    </w:p>
    <w:p w14:paraId="2C2871FF"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3</w:t>
      </w:r>
      <w:r w:rsidRPr="00DF4B8D">
        <w:rPr>
          <w:rFonts w:ascii="Arial Narrow" w:eastAsia="Times New Roman" w:hAnsi="Arial Narrow" w:cs="Segoe UI"/>
          <w:b/>
          <w:bCs/>
          <w:sz w:val="19"/>
          <w:szCs w:val="19"/>
          <w:vertAlign w:val="superscript"/>
          <w:lang w:val="en-US"/>
        </w:rPr>
        <w:t>rd</w:t>
      </w:r>
      <w:r w:rsidRPr="00DF4B8D">
        <w:rPr>
          <w:rFonts w:ascii="Arial Narrow" w:eastAsia="Times New Roman" w:hAnsi="Arial Narrow" w:cs="Segoe UI"/>
          <w:b/>
          <w:bCs/>
          <w:lang w:val="en-US"/>
        </w:rPr>
        <w:t> FLOOR – Cardio Room</w:t>
      </w:r>
      <w:r w:rsidRPr="00DF4B8D">
        <w:rPr>
          <w:rFonts w:ascii="Arial Narrow" w:eastAsia="Times New Roman" w:hAnsi="Arial Narrow" w:cs="Segoe UI"/>
          <w:lang w:val="en-US"/>
        </w:rPr>
        <w:t> </w:t>
      </w:r>
    </w:p>
    <w:p w14:paraId="26AA10E4" w14:textId="77777777" w:rsidR="00DF4B8D" w:rsidRPr="00DF4B8D" w:rsidRDefault="00DF4B8D" w:rsidP="00C01524">
      <w:pPr>
        <w:numPr>
          <w:ilvl w:val="0"/>
          <w:numId w:val="13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Cardio </w:t>
      </w:r>
      <w:proofErr w:type="gramStart"/>
      <w:r w:rsidRPr="00DF4B8D">
        <w:rPr>
          <w:rFonts w:ascii="Arial Narrow" w:eastAsia="Times New Roman" w:hAnsi="Arial Narrow" w:cs="Calibri"/>
          <w:lang w:val="en-US"/>
        </w:rPr>
        <w:t>equipment;</w:t>
      </w:r>
      <w:proofErr w:type="gramEnd"/>
      <w:r w:rsidRPr="00DF4B8D">
        <w:rPr>
          <w:rFonts w:ascii="Arial Narrow" w:eastAsia="Times New Roman" w:hAnsi="Arial Narrow" w:cs="Calibri"/>
          <w:lang w:val="en-US"/>
        </w:rPr>
        <w:t> </w:t>
      </w:r>
    </w:p>
    <w:p w14:paraId="6556B8B8" w14:textId="77777777" w:rsidR="00DF4B8D" w:rsidRPr="00DF4B8D" w:rsidRDefault="00DF4B8D" w:rsidP="00C01524">
      <w:pPr>
        <w:numPr>
          <w:ilvl w:val="0"/>
          <w:numId w:val="13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Strength </w:t>
      </w:r>
      <w:proofErr w:type="gramStart"/>
      <w:r w:rsidRPr="00DF4B8D">
        <w:rPr>
          <w:rFonts w:ascii="Arial Narrow" w:eastAsia="Times New Roman" w:hAnsi="Arial Narrow" w:cs="Calibri"/>
          <w:lang w:val="en-US"/>
        </w:rPr>
        <w:t>equipment;</w:t>
      </w:r>
      <w:proofErr w:type="gramEnd"/>
      <w:r w:rsidRPr="00DF4B8D">
        <w:rPr>
          <w:rFonts w:ascii="Arial Narrow" w:eastAsia="Times New Roman" w:hAnsi="Arial Narrow" w:cs="Calibri"/>
          <w:lang w:val="en-US"/>
        </w:rPr>
        <w:t> </w:t>
      </w:r>
    </w:p>
    <w:p w14:paraId="4AF94608" w14:textId="77777777" w:rsidR="00DF4B8D" w:rsidRPr="00DF4B8D" w:rsidRDefault="00DF4B8D" w:rsidP="00C01524">
      <w:pPr>
        <w:numPr>
          <w:ilvl w:val="0"/>
          <w:numId w:val="13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Multi-purpose strength </w:t>
      </w:r>
      <w:proofErr w:type="gramStart"/>
      <w:r w:rsidRPr="00DF4B8D">
        <w:rPr>
          <w:rFonts w:ascii="Arial Narrow" w:eastAsia="Times New Roman" w:hAnsi="Arial Narrow" w:cs="Calibri"/>
          <w:lang w:val="en-US"/>
        </w:rPr>
        <w:t>unit;</w:t>
      </w:r>
      <w:proofErr w:type="gramEnd"/>
      <w:r w:rsidRPr="00DF4B8D">
        <w:rPr>
          <w:rFonts w:ascii="Arial Narrow" w:eastAsia="Times New Roman" w:hAnsi="Arial Narrow" w:cs="Calibri"/>
          <w:lang w:val="en-US"/>
        </w:rPr>
        <w:t> </w:t>
      </w:r>
    </w:p>
    <w:p w14:paraId="58007CEB" w14:textId="77777777" w:rsidR="00DF4B8D" w:rsidRPr="00DF4B8D" w:rsidRDefault="00DF4B8D" w:rsidP="00C01524">
      <w:pPr>
        <w:numPr>
          <w:ilvl w:val="0"/>
          <w:numId w:val="131"/>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Open functional space. </w:t>
      </w:r>
    </w:p>
    <w:p w14:paraId="25C51F4F"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 </w:t>
      </w:r>
      <w:r w:rsidRPr="00DF4B8D">
        <w:rPr>
          <w:rFonts w:ascii="Arial Narrow" w:eastAsia="Times New Roman" w:hAnsi="Arial Narrow" w:cs="Segoe UI"/>
          <w:lang w:val="en-US"/>
        </w:rPr>
        <w:t> </w:t>
      </w:r>
    </w:p>
    <w:p w14:paraId="164EEEAC"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Programming</w:t>
      </w:r>
      <w:r w:rsidRPr="00DF4B8D">
        <w:rPr>
          <w:rFonts w:ascii="Arial Narrow" w:eastAsia="Times New Roman" w:hAnsi="Arial Narrow" w:cs="Segoe UI"/>
          <w:lang w:val="en-US"/>
        </w:rPr>
        <w:t> </w:t>
      </w:r>
    </w:p>
    <w:p w14:paraId="6D26EF35" w14:textId="77777777" w:rsidR="00DF4B8D" w:rsidRPr="00DF4B8D" w:rsidRDefault="00DF4B8D" w:rsidP="00C01524">
      <w:pPr>
        <w:numPr>
          <w:ilvl w:val="0"/>
          <w:numId w:val="13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Personal training is offered for students. More info can be found on </w:t>
      </w:r>
      <w:hyperlink r:id="rId20" w:tgtFrame="_blank" w:history="1">
        <w:r w:rsidRPr="00DF4B8D">
          <w:rPr>
            <w:rFonts w:ascii="Arial Narrow" w:eastAsia="Times New Roman" w:hAnsi="Arial Narrow" w:cs="Calibri"/>
            <w:color w:val="0000FF"/>
            <w:u w:val="single"/>
            <w:lang w:val="en-US"/>
          </w:rPr>
          <w:t>www.humberathletics.ca</w:t>
        </w:r>
      </w:hyperlink>
      <w:r w:rsidRPr="00DF4B8D">
        <w:rPr>
          <w:rFonts w:ascii="Arial Narrow" w:eastAsia="Times New Roman" w:hAnsi="Arial Narrow" w:cs="Calibri"/>
          <w:lang w:val="en-US"/>
        </w:rPr>
        <w:t>  </w:t>
      </w:r>
    </w:p>
    <w:p w14:paraId="09B3C356" w14:textId="77777777" w:rsidR="00DF4B8D" w:rsidRPr="00DF4B8D" w:rsidRDefault="00DF4B8D" w:rsidP="00C01524">
      <w:pPr>
        <w:numPr>
          <w:ilvl w:val="0"/>
          <w:numId w:val="13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Humber offers Intramural, Extramural and Varsity sports: </w:t>
      </w:r>
      <w:r w:rsidRPr="00DF4B8D">
        <w:rPr>
          <w:rFonts w:ascii="Arial Narrow" w:eastAsia="Times New Roman" w:hAnsi="Arial Narrow" w:cs="Calibri"/>
          <w:lang w:val="en-US"/>
        </w:rPr>
        <w:br/>
      </w:r>
      <w:r w:rsidRPr="00DF4B8D">
        <w:rPr>
          <w:rFonts w:ascii="Arial Narrow" w:eastAsia="Times New Roman" w:hAnsi="Arial Narrow" w:cs="Calibri"/>
          <w:u w:val="single"/>
          <w:lang w:val="en-US"/>
        </w:rPr>
        <w:t>Intramural</w:t>
      </w:r>
      <w:r w:rsidRPr="00DF4B8D">
        <w:rPr>
          <w:rFonts w:ascii="Arial Narrow" w:eastAsia="Times New Roman" w:hAnsi="Arial Narrow" w:cs="Calibri"/>
          <w:lang w:val="en-US"/>
        </w:rPr>
        <w:t>: Full-time students can join an intramural team regardless of skill level or playing experience. These programs are designed to give participants an opportunity to learn and play various sports, earn campus recreation rewards and network with other participants. </w:t>
      </w:r>
    </w:p>
    <w:p w14:paraId="5059701D" w14:textId="77777777" w:rsidR="00DF4B8D" w:rsidRPr="00DF4B8D" w:rsidRDefault="00DF4B8D" w:rsidP="00C01524">
      <w:pPr>
        <w:numPr>
          <w:ilvl w:val="0"/>
          <w:numId w:val="13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u w:val="single"/>
          <w:lang w:val="en-US"/>
        </w:rPr>
        <w:t>Extramural</w:t>
      </w:r>
      <w:r w:rsidRPr="00DF4B8D">
        <w:rPr>
          <w:rFonts w:ascii="Arial Narrow" w:eastAsia="Times New Roman" w:hAnsi="Arial Narrow" w:cs="Calibri"/>
          <w:lang w:val="en-US"/>
        </w:rPr>
        <w:t>: These programs are designed to give full-time students the opportunity to participate in healthy competition in various sports, against students from other schools, usually outside the bounds of the campus. These activities are moderately competitive, and team representatives are selected from open tryouts. There is a minimal registration fee for participation. </w:t>
      </w:r>
    </w:p>
    <w:p w14:paraId="122EF961" w14:textId="77777777" w:rsidR="00DF4B8D" w:rsidRPr="00DF4B8D" w:rsidRDefault="00DF4B8D" w:rsidP="00C01524">
      <w:pPr>
        <w:numPr>
          <w:ilvl w:val="0"/>
          <w:numId w:val="132"/>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u w:val="single"/>
          <w:lang w:val="en-US"/>
        </w:rPr>
        <w:lastRenderedPageBreak/>
        <w:t>Varsity</w:t>
      </w:r>
      <w:r w:rsidRPr="00DF4B8D">
        <w:rPr>
          <w:rFonts w:ascii="Arial Narrow" w:eastAsia="Times New Roman" w:hAnsi="Arial Narrow" w:cs="Calibri"/>
          <w:lang w:val="en-US"/>
        </w:rPr>
        <w:t xml:space="preserve">: Teams compete against other schools and represent the Humber Hawks. These teams are very competitive. These teams are only up at the North campus, but Lakeshore students </w:t>
      </w:r>
      <w:proofErr w:type="gramStart"/>
      <w:r w:rsidRPr="00DF4B8D">
        <w:rPr>
          <w:rFonts w:ascii="Arial Narrow" w:eastAsia="Times New Roman" w:hAnsi="Arial Narrow" w:cs="Calibri"/>
          <w:lang w:val="en-US"/>
        </w:rPr>
        <w:t>are able to</w:t>
      </w:r>
      <w:proofErr w:type="gramEnd"/>
      <w:r w:rsidRPr="00DF4B8D">
        <w:rPr>
          <w:rFonts w:ascii="Arial Narrow" w:eastAsia="Times New Roman" w:hAnsi="Arial Narrow" w:cs="Calibri"/>
          <w:lang w:val="en-US"/>
        </w:rPr>
        <w:t xml:space="preserve"> try out for them. </w:t>
      </w:r>
    </w:p>
    <w:p w14:paraId="2F21C6D8" w14:textId="77777777" w:rsidR="00DF4B8D" w:rsidRPr="00DF4B8D" w:rsidRDefault="00DF4B8D" w:rsidP="00C01524">
      <w:pPr>
        <w:numPr>
          <w:ilvl w:val="0"/>
          <w:numId w:val="13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Women’s Teams: Indoor &amp; outdoor soccer, volleyball, rugby 7’s, basketball, softball, golf, cross country, badminton, and curling.  </w:t>
      </w:r>
    </w:p>
    <w:p w14:paraId="3DD626AF" w14:textId="77777777" w:rsidR="00DF4B8D" w:rsidRPr="00DF4B8D" w:rsidRDefault="00DF4B8D" w:rsidP="00C01524">
      <w:pPr>
        <w:numPr>
          <w:ilvl w:val="0"/>
          <w:numId w:val="13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Men’s Teams: Indoor &amp; outdoor soccer, volleyball, basketball, baseball, golf, cross country, badminton, and curling. </w:t>
      </w:r>
    </w:p>
    <w:p w14:paraId="5B96D5B9" w14:textId="77777777" w:rsidR="00DF4B8D" w:rsidRPr="00DF4B8D" w:rsidRDefault="00DF4B8D" w:rsidP="00C01524">
      <w:pPr>
        <w:numPr>
          <w:ilvl w:val="0"/>
          <w:numId w:val="133"/>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Open tryouts for Varsity occur at the beginning of the fall semester (sometimes as early as August). Open tryouts commonly act as the last round of tryouts so if you’re interested in playing on a Varsity team contact the coach early!  </w:t>
      </w:r>
    </w:p>
    <w:p w14:paraId="4492055B" w14:textId="77777777" w:rsidR="00DF4B8D" w:rsidRPr="00DF4B8D" w:rsidRDefault="00DF4B8D" w:rsidP="00C01524">
      <w:pPr>
        <w:numPr>
          <w:ilvl w:val="0"/>
          <w:numId w:val="13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Lakeshore students are always welcome to use the facilities at the North Campus as well. </w:t>
      </w:r>
    </w:p>
    <w:p w14:paraId="30E44428" w14:textId="77777777" w:rsidR="00DF4B8D" w:rsidRPr="00DF4B8D" w:rsidRDefault="00DF4B8D" w:rsidP="00C01524">
      <w:pPr>
        <w:numPr>
          <w:ilvl w:val="0"/>
          <w:numId w:val="134"/>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Note: Gymnasium is still available in A/B building.  </w:t>
      </w:r>
    </w:p>
    <w:p w14:paraId="4017930A"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Mention that this is the end of the tour and ask if anyone has any questions. Take those that are interested in Residence on a Residence tour and direct those that are not to where they are parked. </w:t>
      </w:r>
      <w:r w:rsidRPr="00DF4B8D">
        <w:rPr>
          <w:rFonts w:ascii="Arial Narrow" w:eastAsia="Times New Roman" w:hAnsi="Arial Narrow" w:cs="Segoe UI"/>
          <w:lang w:val="en-US"/>
        </w:rPr>
        <w:t> </w:t>
      </w:r>
    </w:p>
    <w:p w14:paraId="6370BEAC"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Walk back towards A/B building and cross at the lights on Twenty Second St. and Lake Shore Blvd. W.  Again, be aware of crossing signals and follow them appropriately. Take tour guests to Residence front desk and mention you are from Student Recruitment and conducting a campus tour. Grab the access cards from Residence staff and enter residence. </w:t>
      </w:r>
      <w:r w:rsidRPr="00DF4B8D">
        <w:rPr>
          <w:rFonts w:ascii="Arial Narrow" w:eastAsia="Times New Roman" w:hAnsi="Arial Narrow" w:cs="Segoe UI"/>
          <w:lang w:val="en-US"/>
        </w:rPr>
        <w:t> </w:t>
      </w:r>
    </w:p>
    <w:p w14:paraId="774FB6BB"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See Residence Script on following page.</w:t>
      </w:r>
      <w:r w:rsidRPr="00DF4B8D">
        <w:rPr>
          <w:rFonts w:ascii="Arial Narrow" w:eastAsia="Times New Roman" w:hAnsi="Arial Narrow" w:cs="Segoe UI"/>
          <w:lang w:val="en-US"/>
        </w:rPr>
        <w:t> </w:t>
      </w:r>
    </w:p>
    <w:p w14:paraId="48221380" w14:textId="77777777" w:rsidR="00DF4B8D" w:rsidRPr="00DF4B8D" w:rsidRDefault="00DF4B8D" w:rsidP="00DF4B8D">
      <w:pPr>
        <w:jc w:val="center"/>
        <w:textAlignment w:val="baseline"/>
        <w:rPr>
          <w:rFonts w:ascii="Segoe UI" w:eastAsia="Times New Roman" w:hAnsi="Segoe UI" w:cs="Segoe UI"/>
          <w:sz w:val="18"/>
          <w:szCs w:val="18"/>
          <w:lang w:val="en-US"/>
        </w:rPr>
      </w:pPr>
      <w:r w:rsidRPr="00DF4B8D">
        <w:rPr>
          <w:rFonts w:ascii="Arial Narrow" w:eastAsia="Times New Roman" w:hAnsi="Arial Narrow" w:cs="Segoe UI"/>
          <w:b/>
          <w:bCs/>
          <w:sz w:val="36"/>
          <w:szCs w:val="36"/>
          <w:lang w:val="en-US"/>
        </w:rPr>
        <w:t>Residence Script</w:t>
      </w:r>
      <w:r w:rsidRPr="00DF4B8D">
        <w:rPr>
          <w:rFonts w:ascii="Arial Narrow" w:eastAsia="Times New Roman" w:hAnsi="Arial Narrow" w:cs="Segoe UI"/>
          <w:sz w:val="36"/>
          <w:szCs w:val="36"/>
          <w:lang w:val="en-US"/>
        </w:rPr>
        <w:t> </w:t>
      </w:r>
    </w:p>
    <w:p w14:paraId="5E53012C" w14:textId="77777777" w:rsidR="00DF4B8D" w:rsidRPr="00DF4B8D" w:rsidRDefault="00DF4B8D" w:rsidP="00DF4B8D">
      <w:pPr>
        <w:jc w:val="center"/>
        <w:textAlignment w:val="baseline"/>
        <w:rPr>
          <w:rFonts w:ascii="Segoe UI" w:eastAsia="Times New Roman" w:hAnsi="Segoe UI" w:cs="Segoe UI"/>
          <w:sz w:val="18"/>
          <w:szCs w:val="18"/>
          <w:lang w:val="en-US"/>
        </w:rPr>
      </w:pPr>
      <w:r w:rsidRPr="00DF4B8D">
        <w:rPr>
          <w:rFonts w:ascii="Arial Narrow" w:eastAsia="Times New Roman" w:hAnsi="Arial Narrow" w:cs="Segoe UI"/>
          <w:i/>
          <w:iCs/>
          <w:lang w:val="en-US"/>
        </w:rPr>
        <w:t>If you are asked a question that you are unsure of, tell the group you will stop at the Residence front desk and have a Residence representative answer their question(s).</w:t>
      </w:r>
      <w:r w:rsidRPr="00DF4B8D">
        <w:rPr>
          <w:rFonts w:ascii="Arial Narrow" w:eastAsia="Times New Roman" w:hAnsi="Arial Narrow" w:cs="Segoe UI"/>
          <w:lang w:val="en-US"/>
        </w:rPr>
        <w:t> </w:t>
      </w:r>
    </w:p>
    <w:p w14:paraId="3160CF80"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Using the Talking Points below, show guests the following: </w:t>
      </w:r>
      <w:r w:rsidRPr="00DF4B8D">
        <w:rPr>
          <w:rFonts w:ascii="Arial Narrow" w:eastAsia="Times New Roman" w:hAnsi="Arial Narrow" w:cs="Segoe UI"/>
          <w:lang w:val="en-US"/>
        </w:rPr>
        <w:br/>
        <w:t> </w:t>
      </w:r>
      <w:r w:rsidRPr="00DF4B8D">
        <w:rPr>
          <w:rFonts w:ascii="Arial Narrow" w:eastAsia="Times New Roman" w:hAnsi="Arial Narrow" w:cs="Segoe UI"/>
          <w:lang w:val="en-US"/>
        </w:rPr>
        <w:br/>
        <w:t>1. Suite Room – Refer to Suite Room talking points </w:t>
      </w:r>
      <w:r w:rsidRPr="00DF4B8D">
        <w:rPr>
          <w:rFonts w:ascii="Arial Narrow" w:eastAsia="Times New Roman" w:hAnsi="Arial Narrow" w:cs="Segoe UI"/>
          <w:lang w:val="en-US"/>
        </w:rPr>
        <w:br/>
        <w:t>2. Lounge – refer to Common Areas talking points </w:t>
      </w:r>
      <w:r w:rsidRPr="00DF4B8D">
        <w:rPr>
          <w:rFonts w:ascii="Arial Narrow" w:eastAsia="Times New Roman" w:hAnsi="Arial Narrow" w:cs="Segoe UI"/>
          <w:lang w:val="en-US"/>
        </w:rPr>
        <w:br/>
        <w:t>3. Kitchen – refer to Common Areas talking points </w:t>
      </w:r>
    </w:p>
    <w:p w14:paraId="6A052528"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lang w:val="en-US"/>
        </w:rPr>
        <w:t>Suite Rooms </w:t>
      </w:r>
      <w:r w:rsidRPr="00DF4B8D">
        <w:rPr>
          <w:rFonts w:ascii="Arial Narrow" w:eastAsia="Times New Roman" w:hAnsi="Arial Narrow" w:cs="Segoe UI"/>
          <w:lang w:val="en-US"/>
        </w:rPr>
        <w:t> </w:t>
      </w:r>
    </w:p>
    <w:p w14:paraId="626F708E" w14:textId="77777777" w:rsidR="00DF4B8D" w:rsidRPr="00DF4B8D" w:rsidRDefault="00DF4B8D" w:rsidP="00C01524">
      <w:pPr>
        <w:numPr>
          <w:ilvl w:val="0"/>
          <w:numId w:val="13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427 </w:t>
      </w:r>
      <w:proofErr w:type="spellStart"/>
      <w:r w:rsidRPr="00DF4B8D">
        <w:rPr>
          <w:rFonts w:ascii="Arial Narrow" w:eastAsia="Times New Roman" w:hAnsi="Arial Narrow" w:cs="Calibri"/>
          <w:lang w:val="en-US"/>
        </w:rPr>
        <w:t>roomsSuite</w:t>
      </w:r>
      <w:proofErr w:type="spellEnd"/>
      <w:r w:rsidRPr="00DF4B8D">
        <w:rPr>
          <w:rFonts w:ascii="Arial Narrow" w:eastAsia="Times New Roman" w:hAnsi="Arial Narrow" w:cs="Calibri"/>
          <w:lang w:val="en-US"/>
        </w:rPr>
        <w:t xml:space="preserve"> room includes two private bedrooms, a </w:t>
      </w:r>
      <w:proofErr w:type="gramStart"/>
      <w:r w:rsidRPr="00DF4B8D">
        <w:rPr>
          <w:rFonts w:ascii="Arial Narrow" w:eastAsia="Times New Roman" w:hAnsi="Arial Narrow" w:cs="Calibri"/>
          <w:lang w:val="en-US"/>
        </w:rPr>
        <w:t>kitchenette</w:t>
      </w:r>
      <w:proofErr w:type="gramEnd"/>
      <w:r w:rsidRPr="00DF4B8D">
        <w:rPr>
          <w:rFonts w:ascii="Arial Narrow" w:eastAsia="Times New Roman" w:hAnsi="Arial Narrow" w:cs="Calibri"/>
          <w:lang w:val="en-US"/>
        </w:rPr>
        <w:t xml:space="preserve"> and a washroom. </w:t>
      </w:r>
    </w:p>
    <w:p w14:paraId="683DEF8B" w14:textId="77777777" w:rsidR="00DF4B8D" w:rsidRPr="00DF4B8D" w:rsidRDefault="00DF4B8D" w:rsidP="00C01524">
      <w:pPr>
        <w:numPr>
          <w:ilvl w:val="0"/>
          <w:numId w:val="13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Rooms </w:t>
      </w:r>
      <w:proofErr w:type="gramStart"/>
      <w:r w:rsidRPr="00DF4B8D">
        <w:rPr>
          <w:rFonts w:ascii="Arial Narrow" w:eastAsia="Times New Roman" w:hAnsi="Arial Narrow" w:cs="Calibri"/>
          <w:lang w:val="en-US"/>
        </w:rPr>
        <w:t>include:</w:t>
      </w:r>
      <w:proofErr w:type="gramEnd"/>
      <w:r w:rsidRPr="00DF4B8D">
        <w:rPr>
          <w:rFonts w:ascii="Arial Narrow" w:eastAsia="Times New Roman" w:hAnsi="Arial Narrow" w:cs="Calibri"/>
          <w:lang w:val="en-US"/>
        </w:rPr>
        <w:t xml:space="preserve"> double bed, closet with shelves, and desk with chair. </w:t>
      </w:r>
    </w:p>
    <w:p w14:paraId="2B1BA048" w14:textId="77777777" w:rsidR="00DF4B8D" w:rsidRPr="00DF4B8D" w:rsidRDefault="00DF4B8D" w:rsidP="00C01524">
      <w:pPr>
        <w:numPr>
          <w:ilvl w:val="0"/>
          <w:numId w:val="13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Kitchenette </w:t>
      </w:r>
      <w:proofErr w:type="gramStart"/>
      <w:r w:rsidRPr="00DF4B8D">
        <w:rPr>
          <w:rFonts w:ascii="Arial Narrow" w:eastAsia="Times New Roman" w:hAnsi="Arial Narrow" w:cs="Calibri"/>
          <w:lang w:val="en-US"/>
        </w:rPr>
        <w:t>includes:</w:t>
      </w:r>
      <w:proofErr w:type="gramEnd"/>
      <w:r w:rsidRPr="00DF4B8D">
        <w:rPr>
          <w:rFonts w:ascii="Arial Narrow" w:eastAsia="Times New Roman" w:hAnsi="Arial Narrow" w:cs="Calibri"/>
          <w:lang w:val="en-US"/>
        </w:rPr>
        <w:t xml:space="preserve"> full size fridge with freezer, microwave, single sink, cupboards and a kitchen table with two chairs. </w:t>
      </w:r>
    </w:p>
    <w:p w14:paraId="5DE0BC80" w14:textId="77777777" w:rsidR="00DF4B8D" w:rsidRPr="00DF4B8D" w:rsidRDefault="00DF4B8D" w:rsidP="00C01524">
      <w:pPr>
        <w:numPr>
          <w:ilvl w:val="0"/>
          <w:numId w:val="13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Washroom has a toilet, sink, shower, shelving and a mirror.  </w:t>
      </w:r>
    </w:p>
    <w:p w14:paraId="11AC6C3F" w14:textId="77777777" w:rsidR="00DF4B8D" w:rsidRPr="00DF4B8D" w:rsidRDefault="00DF4B8D" w:rsidP="00C01524">
      <w:pPr>
        <w:numPr>
          <w:ilvl w:val="0"/>
          <w:numId w:val="13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There is in-room heating and air conditioning.  </w:t>
      </w:r>
    </w:p>
    <w:p w14:paraId="1EC15606" w14:textId="77777777" w:rsidR="00DF4B8D" w:rsidRPr="00DF4B8D" w:rsidRDefault="00DF4B8D" w:rsidP="00C01524">
      <w:pPr>
        <w:numPr>
          <w:ilvl w:val="0"/>
          <w:numId w:val="13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rPr>
        <w:t>Students should plan to pay for Internet separately. Rogers is on-site on move-in day offering student rates. </w:t>
      </w:r>
      <w:r w:rsidRPr="00DF4B8D">
        <w:rPr>
          <w:rFonts w:ascii="Arial Narrow" w:eastAsia="Times New Roman" w:hAnsi="Arial Narrow" w:cs="Calibri"/>
          <w:lang w:val="en-US"/>
        </w:rPr>
        <w:t> </w:t>
      </w:r>
    </w:p>
    <w:p w14:paraId="7A0DF34D" w14:textId="77777777" w:rsidR="00DF4B8D" w:rsidRPr="00DF4B8D" w:rsidRDefault="00DF4B8D" w:rsidP="00C01524">
      <w:pPr>
        <w:numPr>
          <w:ilvl w:val="0"/>
          <w:numId w:val="13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Phones are not included in rooms </w:t>
      </w:r>
    </w:p>
    <w:p w14:paraId="043BC9FC" w14:textId="77777777" w:rsidR="00DF4B8D" w:rsidRPr="00DF4B8D" w:rsidRDefault="00DF4B8D" w:rsidP="00C01524">
      <w:pPr>
        <w:numPr>
          <w:ilvl w:val="0"/>
          <w:numId w:val="135"/>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If a student wishes to install cable in their </w:t>
      </w:r>
      <w:proofErr w:type="gramStart"/>
      <w:r w:rsidRPr="00DF4B8D">
        <w:rPr>
          <w:rFonts w:ascii="Arial Narrow" w:eastAsia="Times New Roman" w:hAnsi="Arial Narrow" w:cs="Calibri"/>
          <w:lang w:val="en-US"/>
        </w:rPr>
        <w:t>room</w:t>
      </w:r>
      <w:proofErr w:type="gramEnd"/>
      <w:r w:rsidRPr="00DF4B8D">
        <w:rPr>
          <w:rFonts w:ascii="Arial Narrow" w:eastAsia="Times New Roman" w:hAnsi="Arial Narrow" w:cs="Calibri"/>
          <w:lang w:val="en-US"/>
        </w:rPr>
        <w:t xml:space="preserve"> there is a cable TV connection but the student can set this up themselves with Rogers Cable during move-in day.  </w:t>
      </w:r>
    </w:p>
    <w:p w14:paraId="04C08983" w14:textId="77777777" w:rsidR="00DF4B8D" w:rsidRPr="00DF4B8D" w:rsidRDefault="00DF4B8D" w:rsidP="00C01524">
      <w:pPr>
        <w:numPr>
          <w:ilvl w:val="0"/>
          <w:numId w:val="135"/>
        </w:numPr>
        <w:ind w:left="1080"/>
        <w:textAlignment w:val="baseline"/>
        <w:rPr>
          <w:rFonts w:ascii="Calibri" w:eastAsia="Times New Roman" w:hAnsi="Calibri" w:cs="Calibri"/>
          <w:sz w:val="22"/>
          <w:szCs w:val="22"/>
          <w:lang w:val="en-US"/>
        </w:rPr>
      </w:pPr>
      <w:proofErr w:type="gramStart"/>
      <w:r w:rsidRPr="00DF4B8D">
        <w:rPr>
          <w:rFonts w:ascii="Arial Narrow" w:eastAsia="Times New Roman" w:hAnsi="Arial Narrow" w:cs="Calibri"/>
          <w:lang w:val="en-US"/>
        </w:rPr>
        <w:t>In order to</w:t>
      </w:r>
      <w:proofErr w:type="gramEnd"/>
      <w:r w:rsidRPr="00DF4B8D">
        <w:rPr>
          <w:rFonts w:ascii="Arial Narrow" w:eastAsia="Times New Roman" w:hAnsi="Arial Narrow" w:cs="Calibri"/>
          <w:lang w:val="en-US"/>
        </w:rPr>
        <w:t xml:space="preserve"> abide by fire regulations, only items with an automatic shut-off are allowed in each suite.  A stove and cooking spaces are available in the kitchen on the first floor. </w:t>
      </w:r>
    </w:p>
    <w:p w14:paraId="69682C92"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lang w:val="en-US"/>
        </w:rPr>
        <w:t>Additional Information</w:t>
      </w:r>
      <w:r w:rsidRPr="00DF4B8D">
        <w:rPr>
          <w:rFonts w:ascii="Arial Narrow" w:eastAsia="Times New Roman" w:hAnsi="Arial Narrow" w:cs="Segoe UI"/>
          <w:lang w:val="en-US"/>
        </w:rPr>
        <w:t> </w:t>
      </w:r>
    </w:p>
    <w:p w14:paraId="5C82CFE7" w14:textId="77777777" w:rsidR="00DF4B8D" w:rsidRPr="00DF4B8D" w:rsidRDefault="00DF4B8D" w:rsidP="00C01524">
      <w:pPr>
        <w:numPr>
          <w:ilvl w:val="0"/>
          <w:numId w:val="13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221 suites with 427 residents; each suite has its own mailbox. </w:t>
      </w:r>
    </w:p>
    <w:p w14:paraId="216EBC38" w14:textId="77777777" w:rsidR="00DF4B8D" w:rsidRPr="00DF4B8D" w:rsidRDefault="00DF4B8D" w:rsidP="00C01524">
      <w:pPr>
        <w:numPr>
          <w:ilvl w:val="0"/>
          <w:numId w:val="13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rPr>
        <w:t>Go to residence.humber.ca – click ‘Residents’ </w:t>
      </w:r>
      <w:r w:rsidRPr="00DF4B8D">
        <w:rPr>
          <w:rFonts w:ascii="Wingdings" w:eastAsia="Times New Roman" w:hAnsi="Wingdings" w:cs="Calibri"/>
        </w:rPr>
        <w:t>à</w:t>
      </w:r>
      <w:r w:rsidRPr="00DF4B8D">
        <w:rPr>
          <w:rFonts w:ascii="Arial Narrow" w:eastAsia="Times New Roman" w:hAnsi="Arial Narrow" w:cs="Calibri"/>
        </w:rPr>
        <w:t> ‘Moving In – What to Bring’ for detailed list</w:t>
      </w:r>
      <w:r w:rsidRPr="00DF4B8D">
        <w:rPr>
          <w:rFonts w:ascii="Arial Narrow" w:eastAsia="Times New Roman" w:hAnsi="Arial Narrow" w:cs="Calibri"/>
          <w:lang w:val="en-US"/>
        </w:rPr>
        <w:t> </w:t>
      </w:r>
    </w:p>
    <w:p w14:paraId="30376804" w14:textId="77777777" w:rsidR="00DF4B8D" w:rsidRPr="00DF4B8D" w:rsidRDefault="00DF4B8D" w:rsidP="00C01524">
      <w:pPr>
        <w:numPr>
          <w:ilvl w:val="0"/>
          <w:numId w:val="136"/>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rPr>
        <w:lastRenderedPageBreak/>
        <w:t>Refer to residence.humber.ca for Guest Policy </w:t>
      </w:r>
      <w:r w:rsidRPr="00DF4B8D">
        <w:rPr>
          <w:rFonts w:ascii="Arial Narrow" w:eastAsia="Times New Roman" w:hAnsi="Arial Narrow" w:cs="Calibri"/>
          <w:lang w:val="en-US"/>
        </w:rPr>
        <w:t> </w:t>
      </w:r>
      <w:r w:rsidRPr="00DF4B8D">
        <w:rPr>
          <w:rFonts w:ascii="Arial Narrow" w:eastAsia="Times New Roman" w:hAnsi="Arial Narrow" w:cs="Calibri"/>
          <w:lang w:val="en-US"/>
        </w:rPr>
        <w:br/>
        <w:t> </w:t>
      </w:r>
      <w:r w:rsidRPr="00DF4B8D">
        <w:rPr>
          <w:rFonts w:ascii="Arial Narrow" w:eastAsia="Times New Roman" w:hAnsi="Arial Narrow" w:cs="Calibri"/>
          <w:lang w:val="en-US"/>
        </w:rPr>
        <w:br/>
      </w:r>
      <w:r w:rsidRPr="00DF4B8D">
        <w:rPr>
          <w:rFonts w:ascii="Calibri" w:eastAsia="Times New Roman" w:hAnsi="Calibri" w:cs="Calibri"/>
          <w:sz w:val="22"/>
          <w:szCs w:val="22"/>
          <w:lang w:val="en-US"/>
        </w:rPr>
        <w:t> </w:t>
      </w:r>
    </w:p>
    <w:p w14:paraId="589E39B8"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lang w:val="en-US"/>
        </w:rPr>
        <w:t>Common Areas</w:t>
      </w:r>
      <w:r w:rsidRPr="00DF4B8D">
        <w:rPr>
          <w:rFonts w:ascii="Arial Narrow" w:eastAsia="Times New Roman" w:hAnsi="Arial Narrow" w:cs="Segoe UI"/>
          <w:lang w:val="en-US"/>
        </w:rPr>
        <w:t> </w:t>
      </w:r>
    </w:p>
    <w:p w14:paraId="491920A2" w14:textId="77777777" w:rsidR="00DF4B8D" w:rsidRPr="00DF4B8D" w:rsidRDefault="00DF4B8D" w:rsidP="00C01524">
      <w:pPr>
        <w:numPr>
          <w:ilvl w:val="0"/>
          <w:numId w:val="13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There is a community kitchen located on the first floor for students to prepare meals. They include an oven, stove, microwave, and fridge.  Pots, </w:t>
      </w:r>
      <w:proofErr w:type="gramStart"/>
      <w:r w:rsidRPr="00DF4B8D">
        <w:rPr>
          <w:rFonts w:ascii="Arial Narrow" w:eastAsia="Times New Roman" w:hAnsi="Arial Narrow" w:cs="Calibri"/>
          <w:lang w:val="en-US"/>
        </w:rPr>
        <w:t>pans</w:t>
      </w:r>
      <w:proofErr w:type="gramEnd"/>
      <w:r w:rsidRPr="00DF4B8D">
        <w:rPr>
          <w:rFonts w:ascii="Arial Narrow" w:eastAsia="Times New Roman" w:hAnsi="Arial Narrow" w:cs="Calibri"/>
          <w:lang w:val="en-US"/>
        </w:rPr>
        <w:t xml:space="preserve"> and utensils can be acquired through the front desk. </w:t>
      </w:r>
    </w:p>
    <w:p w14:paraId="6405CA0E" w14:textId="77777777" w:rsidR="00DF4B8D" w:rsidRPr="00DF4B8D" w:rsidRDefault="00DF4B8D" w:rsidP="00C01524">
      <w:pPr>
        <w:numPr>
          <w:ilvl w:val="0"/>
          <w:numId w:val="13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Lounge on every floor (contains flat screen TVs with cable and furniture) – only accessible to residents living on that floor. </w:t>
      </w:r>
    </w:p>
    <w:p w14:paraId="4D2567CE" w14:textId="77777777" w:rsidR="00DF4B8D" w:rsidRPr="00DF4B8D" w:rsidRDefault="00DF4B8D" w:rsidP="00C01524">
      <w:pPr>
        <w:numPr>
          <w:ilvl w:val="0"/>
          <w:numId w:val="13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Laundry facilities are located on the second floor and students can use them with a prepaid card.  </w:t>
      </w:r>
    </w:p>
    <w:p w14:paraId="2F0C392E" w14:textId="77777777" w:rsidR="00DF4B8D" w:rsidRPr="00DF4B8D" w:rsidRDefault="00DF4B8D" w:rsidP="00C01524">
      <w:pPr>
        <w:numPr>
          <w:ilvl w:val="0"/>
          <w:numId w:val="13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Study rooms on Floors 2, 3 and 4. Open access (all residents can use the study rooms). </w:t>
      </w:r>
    </w:p>
    <w:p w14:paraId="02FA7068" w14:textId="77777777" w:rsidR="00DF4B8D" w:rsidRPr="00DF4B8D" w:rsidRDefault="00DF4B8D" w:rsidP="00C01524">
      <w:pPr>
        <w:numPr>
          <w:ilvl w:val="0"/>
          <w:numId w:val="13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There is a 24-hour monitored entrance at Residence.  All guests must sign in at the front desk.  </w:t>
      </w:r>
    </w:p>
    <w:p w14:paraId="5CB6FF53" w14:textId="77777777" w:rsidR="00DF4B8D" w:rsidRPr="00DF4B8D" w:rsidRDefault="00DF4B8D" w:rsidP="00C01524">
      <w:pPr>
        <w:numPr>
          <w:ilvl w:val="0"/>
          <w:numId w:val="137"/>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There are also Residence Life Coordinators that live in Residence, staff and campus security for any emergencies that may occur.  </w:t>
      </w:r>
    </w:p>
    <w:p w14:paraId="736E002C"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smallCaps/>
        </w:rPr>
        <w:t> </w:t>
      </w:r>
      <w:r w:rsidRPr="00DF4B8D">
        <w:rPr>
          <w:rFonts w:ascii="Arial Narrow" w:eastAsia="Times New Roman" w:hAnsi="Arial Narrow" w:cs="Segoe UI"/>
          <w:lang w:val="en-US"/>
        </w:rPr>
        <w:t> </w:t>
      </w:r>
    </w:p>
    <w:p w14:paraId="5E0993D7"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b/>
          <w:bCs/>
        </w:rPr>
        <w:t>Additional Information</w:t>
      </w:r>
      <w:r w:rsidRPr="00DF4B8D">
        <w:rPr>
          <w:rFonts w:ascii="Arial Narrow" w:eastAsia="Times New Roman" w:hAnsi="Arial Narrow" w:cs="Segoe UI"/>
          <w:lang w:val="en-US"/>
        </w:rPr>
        <w:t> </w:t>
      </w:r>
    </w:p>
    <w:p w14:paraId="307982B0" w14:textId="77777777" w:rsidR="00DF4B8D" w:rsidRPr="00DF4B8D" w:rsidRDefault="00DF4B8D" w:rsidP="00DF4B8D">
      <w:pPr>
        <w:textAlignment w:val="baseline"/>
        <w:rPr>
          <w:rFonts w:ascii="Segoe UI" w:eastAsia="Times New Roman" w:hAnsi="Segoe UI" w:cs="Segoe UI"/>
          <w:sz w:val="18"/>
          <w:szCs w:val="18"/>
          <w:lang w:val="en-US"/>
        </w:rPr>
      </w:pPr>
      <w:r w:rsidRPr="00DF4B8D">
        <w:rPr>
          <w:rFonts w:ascii="Arial Narrow" w:eastAsia="Times New Roman" w:hAnsi="Arial Narrow" w:cs="Segoe UI"/>
          <w:lang w:val="en-US"/>
        </w:rPr>
        <w:t>  </w:t>
      </w:r>
    </w:p>
    <w:p w14:paraId="40975CC6" w14:textId="77777777" w:rsidR="00DF4B8D" w:rsidRPr="00DF4B8D" w:rsidRDefault="00DF4B8D" w:rsidP="00C01524">
      <w:pPr>
        <w:numPr>
          <w:ilvl w:val="0"/>
          <w:numId w:val="13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$500 deposit for Residence which is due immediately to confirm acceptance for a room.   </w:t>
      </w:r>
    </w:p>
    <w:p w14:paraId="09CEF2AC" w14:textId="77777777" w:rsidR="00DF4B8D" w:rsidRPr="00DF4B8D" w:rsidRDefault="00DF4B8D" w:rsidP="00C01524">
      <w:pPr>
        <w:numPr>
          <w:ilvl w:val="0"/>
          <w:numId w:val="13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NOTE: If the $500 deposit is paid and a student decides they do not want to live in residence (before moving in, before the refund deadline) $500 is refunded.  </w:t>
      </w:r>
    </w:p>
    <w:p w14:paraId="634062AF" w14:textId="77777777" w:rsidR="00DF4B8D" w:rsidRPr="00DF4B8D" w:rsidRDefault="00DF4B8D" w:rsidP="00C01524">
      <w:pPr>
        <w:numPr>
          <w:ilvl w:val="0"/>
          <w:numId w:val="13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The application process has changed – students can only apply to Residence if they have accepted their offer to Humber. Once a student confirms a program offer, he/she is advised to apply immediately to Residence. </w:t>
      </w:r>
    </w:p>
    <w:p w14:paraId="3816C83D" w14:textId="77777777" w:rsidR="00DF4B8D" w:rsidRPr="00DF4B8D" w:rsidRDefault="00DF4B8D" w:rsidP="00C01524">
      <w:pPr>
        <w:numPr>
          <w:ilvl w:val="0"/>
          <w:numId w:val="13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 xml:space="preserve">The cost of Residence will depend on the size of the mandatory meal plan the student chooses.  Meal plans are mandatory due to the fire regulations not allowing students to cook in their rooms.  We always recommend that students purchase the smallest meal plan because money can be added as needed. Meal plans are refundable </w:t>
      </w:r>
      <w:proofErr w:type="gramStart"/>
      <w:r w:rsidRPr="00DF4B8D">
        <w:rPr>
          <w:rFonts w:ascii="Arial Narrow" w:eastAsia="Times New Roman" w:hAnsi="Arial Narrow" w:cs="Calibri"/>
          <w:lang w:val="en-US"/>
        </w:rPr>
        <w:t>as long as</w:t>
      </w:r>
      <w:proofErr w:type="gramEnd"/>
      <w:r w:rsidRPr="00DF4B8D">
        <w:rPr>
          <w:rFonts w:ascii="Arial Narrow" w:eastAsia="Times New Roman" w:hAnsi="Arial Narrow" w:cs="Calibri"/>
          <w:lang w:val="en-US"/>
        </w:rPr>
        <w:t xml:space="preserve"> the student has $25 or more left on card – refunds are returned to student by certified cheque. </w:t>
      </w:r>
    </w:p>
    <w:p w14:paraId="5D0C9EE1" w14:textId="77777777" w:rsidR="00DF4B8D" w:rsidRPr="00DF4B8D" w:rsidRDefault="00DF4B8D" w:rsidP="00C01524">
      <w:pPr>
        <w:numPr>
          <w:ilvl w:val="0"/>
          <w:numId w:val="138"/>
        </w:numPr>
        <w:ind w:left="1080"/>
        <w:textAlignment w:val="baseline"/>
        <w:rPr>
          <w:rFonts w:ascii="Calibri" w:eastAsia="Times New Roman" w:hAnsi="Calibri" w:cs="Calibri"/>
          <w:sz w:val="22"/>
          <w:szCs w:val="22"/>
          <w:lang w:val="en-US"/>
        </w:rPr>
      </w:pPr>
      <w:r w:rsidRPr="00DF4B8D">
        <w:rPr>
          <w:rFonts w:ascii="Arial Narrow" w:eastAsia="Times New Roman" w:hAnsi="Arial Narrow" w:cs="Calibri"/>
          <w:lang w:val="en-US"/>
        </w:rPr>
        <w:t>For all enquiries about Residence, students can contact the Residence front desk or call 416-675-6622 ext. 73001. </w:t>
      </w:r>
    </w:p>
    <w:p w14:paraId="25770E5F" w14:textId="77777777" w:rsidR="009C4AE7" w:rsidRDefault="009C4AE7"/>
    <w:sectPr w:rsidR="009C4A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0A18"/>
    <w:multiLevelType w:val="multilevel"/>
    <w:tmpl w:val="CFA68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565C6"/>
    <w:multiLevelType w:val="multilevel"/>
    <w:tmpl w:val="36DAD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B03289"/>
    <w:multiLevelType w:val="multilevel"/>
    <w:tmpl w:val="E164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3D5385"/>
    <w:multiLevelType w:val="multilevel"/>
    <w:tmpl w:val="AAA2B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9623B6"/>
    <w:multiLevelType w:val="multilevel"/>
    <w:tmpl w:val="8A72C5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5F367FE"/>
    <w:multiLevelType w:val="multilevel"/>
    <w:tmpl w:val="B3323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727281"/>
    <w:multiLevelType w:val="multilevel"/>
    <w:tmpl w:val="10F4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CC7D5B"/>
    <w:multiLevelType w:val="multilevel"/>
    <w:tmpl w:val="ABF420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7782AAA"/>
    <w:multiLevelType w:val="multilevel"/>
    <w:tmpl w:val="D35E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7B85E14"/>
    <w:multiLevelType w:val="multilevel"/>
    <w:tmpl w:val="CDF6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7D6708"/>
    <w:multiLevelType w:val="multilevel"/>
    <w:tmpl w:val="D51635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8875DCE"/>
    <w:multiLevelType w:val="multilevel"/>
    <w:tmpl w:val="C3BE09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9152A28"/>
    <w:multiLevelType w:val="multilevel"/>
    <w:tmpl w:val="0CBCE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A730D07"/>
    <w:multiLevelType w:val="multilevel"/>
    <w:tmpl w:val="F9D2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A464DD"/>
    <w:multiLevelType w:val="multilevel"/>
    <w:tmpl w:val="827A21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C6643F7"/>
    <w:multiLevelType w:val="multilevel"/>
    <w:tmpl w:val="47DE75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0DEA0332"/>
    <w:multiLevelType w:val="multilevel"/>
    <w:tmpl w:val="77D2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E0C25E5"/>
    <w:multiLevelType w:val="multilevel"/>
    <w:tmpl w:val="E9A045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0EE46723"/>
    <w:multiLevelType w:val="multilevel"/>
    <w:tmpl w:val="C94A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F8F0EC2"/>
    <w:multiLevelType w:val="multilevel"/>
    <w:tmpl w:val="CA4C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2C6627E"/>
    <w:multiLevelType w:val="multilevel"/>
    <w:tmpl w:val="8D1C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00086E"/>
    <w:multiLevelType w:val="multilevel"/>
    <w:tmpl w:val="0C2C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3943938"/>
    <w:multiLevelType w:val="multilevel"/>
    <w:tmpl w:val="B1B629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13C7000C"/>
    <w:multiLevelType w:val="multilevel"/>
    <w:tmpl w:val="1B0E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51B6BA6"/>
    <w:multiLevelType w:val="multilevel"/>
    <w:tmpl w:val="419097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156B52E4"/>
    <w:multiLevelType w:val="multilevel"/>
    <w:tmpl w:val="6032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5C56828"/>
    <w:multiLevelType w:val="multilevel"/>
    <w:tmpl w:val="2DEE9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141C10"/>
    <w:multiLevelType w:val="multilevel"/>
    <w:tmpl w:val="A9D2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7595F86"/>
    <w:multiLevelType w:val="multilevel"/>
    <w:tmpl w:val="DC3A2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7B9383E"/>
    <w:multiLevelType w:val="multilevel"/>
    <w:tmpl w:val="B1082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8011EC0"/>
    <w:multiLevelType w:val="multilevel"/>
    <w:tmpl w:val="A330E6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A113CFD"/>
    <w:multiLevelType w:val="multilevel"/>
    <w:tmpl w:val="1298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A4159AE"/>
    <w:multiLevelType w:val="multilevel"/>
    <w:tmpl w:val="5220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C691F47"/>
    <w:multiLevelType w:val="multilevel"/>
    <w:tmpl w:val="59C68D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1D5569EC"/>
    <w:multiLevelType w:val="multilevel"/>
    <w:tmpl w:val="8E26E8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5" w15:restartNumberingAfterBreak="0">
    <w:nsid w:val="1E196BB9"/>
    <w:multiLevelType w:val="multilevel"/>
    <w:tmpl w:val="E542D1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7E0AC8"/>
    <w:multiLevelType w:val="multilevel"/>
    <w:tmpl w:val="9B70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FAD60A5"/>
    <w:multiLevelType w:val="multilevel"/>
    <w:tmpl w:val="BAF8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04A6F76"/>
    <w:multiLevelType w:val="multilevel"/>
    <w:tmpl w:val="9EEC43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0C54F5E"/>
    <w:multiLevelType w:val="multilevel"/>
    <w:tmpl w:val="3E8868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21AC02FE"/>
    <w:multiLevelType w:val="multilevel"/>
    <w:tmpl w:val="E7C8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20B4ADA"/>
    <w:multiLevelType w:val="multilevel"/>
    <w:tmpl w:val="B92C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25F5F09"/>
    <w:multiLevelType w:val="multilevel"/>
    <w:tmpl w:val="4EFA3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31A55AC"/>
    <w:multiLevelType w:val="multilevel"/>
    <w:tmpl w:val="E7B6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424334D"/>
    <w:multiLevelType w:val="multilevel"/>
    <w:tmpl w:val="8528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61523A7"/>
    <w:multiLevelType w:val="multilevel"/>
    <w:tmpl w:val="1030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791187A"/>
    <w:multiLevelType w:val="multilevel"/>
    <w:tmpl w:val="5E68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83E18CF"/>
    <w:multiLevelType w:val="multilevel"/>
    <w:tmpl w:val="C7B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2E7CEE"/>
    <w:multiLevelType w:val="multilevel"/>
    <w:tmpl w:val="FCAAC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29781D6A"/>
    <w:multiLevelType w:val="multilevel"/>
    <w:tmpl w:val="204203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2A006A0D"/>
    <w:multiLevelType w:val="multilevel"/>
    <w:tmpl w:val="822A00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B4B1C92"/>
    <w:multiLevelType w:val="multilevel"/>
    <w:tmpl w:val="93E8A5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2" w15:restartNumberingAfterBreak="0">
    <w:nsid w:val="2B8E327A"/>
    <w:multiLevelType w:val="multilevel"/>
    <w:tmpl w:val="5F829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C13222D"/>
    <w:multiLevelType w:val="multilevel"/>
    <w:tmpl w:val="B6CE7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CDD686B"/>
    <w:multiLevelType w:val="multilevel"/>
    <w:tmpl w:val="4C7A5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2DE97428"/>
    <w:multiLevelType w:val="multilevel"/>
    <w:tmpl w:val="03FAE3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6" w15:restartNumberingAfterBreak="0">
    <w:nsid w:val="303D43DF"/>
    <w:multiLevelType w:val="multilevel"/>
    <w:tmpl w:val="0546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0BD008F"/>
    <w:multiLevelType w:val="multilevel"/>
    <w:tmpl w:val="5216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263372B"/>
    <w:multiLevelType w:val="multilevel"/>
    <w:tmpl w:val="5FBC1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28E260D"/>
    <w:multiLevelType w:val="multilevel"/>
    <w:tmpl w:val="0908F7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BB7E13"/>
    <w:multiLevelType w:val="multilevel"/>
    <w:tmpl w:val="E00A9C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33492BFA"/>
    <w:multiLevelType w:val="multilevel"/>
    <w:tmpl w:val="B2B6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4A609F6"/>
    <w:multiLevelType w:val="multilevel"/>
    <w:tmpl w:val="837801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67E3D81"/>
    <w:multiLevelType w:val="multilevel"/>
    <w:tmpl w:val="987C7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8BE07E0"/>
    <w:multiLevelType w:val="multilevel"/>
    <w:tmpl w:val="758A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392E562A"/>
    <w:multiLevelType w:val="multilevel"/>
    <w:tmpl w:val="9666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9A6499F"/>
    <w:multiLevelType w:val="multilevel"/>
    <w:tmpl w:val="243805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AF93361"/>
    <w:multiLevelType w:val="multilevel"/>
    <w:tmpl w:val="A3B2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B723501"/>
    <w:multiLevelType w:val="multilevel"/>
    <w:tmpl w:val="361A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BFF6D74"/>
    <w:multiLevelType w:val="multilevel"/>
    <w:tmpl w:val="B9DE11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3C000FF3"/>
    <w:multiLevelType w:val="multilevel"/>
    <w:tmpl w:val="36E09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1" w15:restartNumberingAfterBreak="0">
    <w:nsid w:val="3D4D616F"/>
    <w:multiLevelType w:val="multilevel"/>
    <w:tmpl w:val="303864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2" w15:restartNumberingAfterBreak="0">
    <w:nsid w:val="3E503573"/>
    <w:multiLevelType w:val="multilevel"/>
    <w:tmpl w:val="7CB481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E862B6"/>
    <w:multiLevelType w:val="multilevel"/>
    <w:tmpl w:val="5E122B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AC2DF0"/>
    <w:multiLevelType w:val="multilevel"/>
    <w:tmpl w:val="1CFA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2725FD2"/>
    <w:multiLevelType w:val="multilevel"/>
    <w:tmpl w:val="9FC02A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42F503E0"/>
    <w:multiLevelType w:val="multilevel"/>
    <w:tmpl w:val="8A86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39E473F"/>
    <w:multiLevelType w:val="multilevel"/>
    <w:tmpl w:val="EA98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48276DD"/>
    <w:multiLevelType w:val="multilevel"/>
    <w:tmpl w:val="9FBA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4F47D5C"/>
    <w:multiLevelType w:val="multilevel"/>
    <w:tmpl w:val="0BFE5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61D19C4"/>
    <w:multiLevelType w:val="multilevel"/>
    <w:tmpl w:val="569C14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462C4917"/>
    <w:multiLevelType w:val="multilevel"/>
    <w:tmpl w:val="6EDC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6351805"/>
    <w:multiLevelType w:val="multilevel"/>
    <w:tmpl w:val="6902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49660840"/>
    <w:multiLevelType w:val="multilevel"/>
    <w:tmpl w:val="5F32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A0A2055"/>
    <w:multiLevelType w:val="multilevel"/>
    <w:tmpl w:val="445C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BFA7F0C"/>
    <w:multiLevelType w:val="multilevel"/>
    <w:tmpl w:val="A3987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4BFE0B41"/>
    <w:multiLevelType w:val="multilevel"/>
    <w:tmpl w:val="D80038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4C6876C4"/>
    <w:multiLevelType w:val="multilevel"/>
    <w:tmpl w:val="333A80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8" w15:restartNumberingAfterBreak="0">
    <w:nsid w:val="4CA404ED"/>
    <w:multiLevelType w:val="multilevel"/>
    <w:tmpl w:val="40FE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F91237B"/>
    <w:multiLevelType w:val="multilevel"/>
    <w:tmpl w:val="D02A9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500B060E"/>
    <w:multiLevelType w:val="multilevel"/>
    <w:tmpl w:val="D1CE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36D44CC"/>
    <w:multiLevelType w:val="multilevel"/>
    <w:tmpl w:val="3362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3924225"/>
    <w:multiLevelType w:val="multilevel"/>
    <w:tmpl w:val="9FFE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54730F85"/>
    <w:multiLevelType w:val="multilevel"/>
    <w:tmpl w:val="2AB6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4F03FFF"/>
    <w:multiLevelType w:val="multilevel"/>
    <w:tmpl w:val="93E6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57E775D6"/>
    <w:multiLevelType w:val="multilevel"/>
    <w:tmpl w:val="C324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592E12EC"/>
    <w:multiLevelType w:val="multilevel"/>
    <w:tmpl w:val="134C97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7" w15:restartNumberingAfterBreak="0">
    <w:nsid w:val="59321F78"/>
    <w:multiLevelType w:val="multilevel"/>
    <w:tmpl w:val="D36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989212E"/>
    <w:multiLevelType w:val="multilevel"/>
    <w:tmpl w:val="3AC87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59FB48FF"/>
    <w:multiLevelType w:val="multilevel"/>
    <w:tmpl w:val="2A6A6D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0" w15:restartNumberingAfterBreak="0">
    <w:nsid w:val="5AF820BE"/>
    <w:multiLevelType w:val="multilevel"/>
    <w:tmpl w:val="BAC0D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1" w15:restartNumberingAfterBreak="0">
    <w:nsid w:val="5C795EDD"/>
    <w:multiLevelType w:val="multilevel"/>
    <w:tmpl w:val="150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5D537535"/>
    <w:multiLevelType w:val="multilevel"/>
    <w:tmpl w:val="7408E6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3" w15:restartNumberingAfterBreak="0">
    <w:nsid w:val="5E1A4835"/>
    <w:multiLevelType w:val="multilevel"/>
    <w:tmpl w:val="A6FA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5E3F6F81"/>
    <w:multiLevelType w:val="multilevel"/>
    <w:tmpl w:val="CBC8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EA06043"/>
    <w:multiLevelType w:val="multilevel"/>
    <w:tmpl w:val="58FE78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61BA5EED"/>
    <w:multiLevelType w:val="multilevel"/>
    <w:tmpl w:val="D7E04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7" w15:restartNumberingAfterBreak="0">
    <w:nsid w:val="62AD4161"/>
    <w:multiLevelType w:val="multilevel"/>
    <w:tmpl w:val="BA1E8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4CD48C2"/>
    <w:multiLevelType w:val="multilevel"/>
    <w:tmpl w:val="E82C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5095F66"/>
    <w:multiLevelType w:val="multilevel"/>
    <w:tmpl w:val="3E04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53F6C75"/>
    <w:multiLevelType w:val="multilevel"/>
    <w:tmpl w:val="2FDEE19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1" w15:restartNumberingAfterBreak="0">
    <w:nsid w:val="664E0236"/>
    <w:multiLevelType w:val="multilevel"/>
    <w:tmpl w:val="E668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7C41D93"/>
    <w:multiLevelType w:val="multilevel"/>
    <w:tmpl w:val="84AAE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3" w15:restartNumberingAfterBreak="0">
    <w:nsid w:val="686F3A72"/>
    <w:multiLevelType w:val="multilevel"/>
    <w:tmpl w:val="C624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C4A20EC"/>
    <w:multiLevelType w:val="multilevel"/>
    <w:tmpl w:val="5324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D0D4EC5"/>
    <w:multiLevelType w:val="multilevel"/>
    <w:tmpl w:val="53CE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6EE6335C"/>
    <w:multiLevelType w:val="multilevel"/>
    <w:tmpl w:val="F7005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3B048F"/>
    <w:multiLevelType w:val="multilevel"/>
    <w:tmpl w:val="23501D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FA14D9E"/>
    <w:multiLevelType w:val="multilevel"/>
    <w:tmpl w:val="D90A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6FB07A00"/>
    <w:multiLevelType w:val="multilevel"/>
    <w:tmpl w:val="3BE8B5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0" w15:restartNumberingAfterBreak="0">
    <w:nsid w:val="70CF0E93"/>
    <w:multiLevelType w:val="multilevel"/>
    <w:tmpl w:val="7F3A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0E12ACF"/>
    <w:multiLevelType w:val="multilevel"/>
    <w:tmpl w:val="0DFE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2870012"/>
    <w:multiLevelType w:val="multilevel"/>
    <w:tmpl w:val="BFA4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3043900"/>
    <w:multiLevelType w:val="multilevel"/>
    <w:tmpl w:val="D5AE2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42E615C"/>
    <w:multiLevelType w:val="multilevel"/>
    <w:tmpl w:val="B9CC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48A1FDD"/>
    <w:multiLevelType w:val="multilevel"/>
    <w:tmpl w:val="48A2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5FA4EF9"/>
    <w:multiLevelType w:val="multilevel"/>
    <w:tmpl w:val="DDB4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6224EC4"/>
    <w:multiLevelType w:val="multilevel"/>
    <w:tmpl w:val="16CE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76EC2006"/>
    <w:multiLevelType w:val="multilevel"/>
    <w:tmpl w:val="5D0AB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6FE4B9F"/>
    <w:multiLevelType w:val="multilevel"/>
    <w:tmpl w:val="A07C2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0C693E"/>
    <w:multiLevelType w:val="multilevel"/>
    <w:tmpl w:val="85E8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7246535"/>
    <w:multiLevelType w:val="multilevel"/>
    <w:tmpl w:val="D61A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921302F"/>
    <w:multiLevelType w:val="multilevel"/>
    <w:tmpl w:val="600C1D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3" w15:restartNumberingAfterBreak="0">
    <w:nsid w:val="7B820738"/>
    <w:multiLevelType w:val="multilevel"/>
    <w:tmpl w:val="5EDA3A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4" w15:restartNumberingAfterBreak="0">
    <w:nsid w:val="7C715E23"/>
    <w:multiLevelType w:val="multilevel"/>
    <w:tmpl w:val="5B404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7D0215DC"/>
    <w:multiLevelType w:val="multilevel"/>
    <w:tmpl w:val="897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7E2347CA"/>
    <w:multiLevelType w:val="multilevel"/>
    <w:tmpl w:val="C026F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7F401F64"/>
    <w:multiLevelType w:val="multilevel"/>
    <w:tmpl w:val="FD48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3"/>
  </w:num>
  <w:num w:numId="2">
    <w:abstractNumId w:val="60"/>
  </w:num>
  <w:num w:numId="3">
    <w:abstractNumId w:val="85"/>
  </w:num>
  <w:num w:numId="4">
    <w:abstractNumId w:val="78"/>
  </w:num>
  <w:num w:numId="5">
    <w:abstractNumId w:val="82"/>
  </w:num>
  <w:num w:numId="6">
    <w:abstractNumId w:val="111"/>
  </w:num>
  <w:num w:numId="7">
    <w:abstractNumId w:val="65"/>
  </w:num>
  <w:num w:numId="8">
    <w:abstractNumId w:val="42"/>
  </w:num>
  <w:num w:numId="9">
    <w:abstractNumId w:val="4"/>
  </w:num>
  <w:num w:numId="10">
    <w:abstractNumId w:val="9"/>
  </w:num>
  <w:num w:numId="11">
    <w:abstractNumId w:val="24"/>
  </w:num>
  <w:num w:numId="12">
    <w:abstractNumId w:val="118"/>
  </w:num>
  <w:num w:numId="13">
    <w:abstractNumId w:val="55"/>
  </w:num>
  <w:num w:numId="14">
    <w:abstractNumId w:val="58"/>
  </w:num>
  <w:num w:numId="15">
    <w:abstractNumId w:val="3"/>
  </w:num>
  <w:num w:numId="16">
    <w:abstractNumId w:val="8"/>
  </w:num>
  <w:num w:numId="17">
    <w:abstractNumId w:val="57"/>
  </w:num>
  <w:num w:numId="18">
    <w:abstractNumId w:val="11"/>
  </w:num>
  <w:num w:numId="19">
    <w:abstractNumId w:val="91"/>
  </w:num>
  <w:num w:numId="20">
    <w:abstractNumId w:val="92"/>
  </w:num>
  <w:num w:numId="21">
    <w:abstractNumId w:val="125"/>
  </w:num>
  <w:num w:numId="22">
    <w:abstractNumId w:val="103"/>
  </w:num>
  <w:num w:numId="23">
    <w:abstractNumId w:val="113"/>
  </w:num>
  <w:num w:numId="24">
    <w:abstractNumId w:val="28"/>
  </w:num>
  <w:num w:numId="25">
    <w:abstractNumId w:val="39"/>
  </w:num>
  <w:num w:numId="26">
    <w:abstractNumId w:val="30"/>
  </w:num>
  <w:num w:numId="27">
    <w:abstractNumId w:val="133"/>
  </w:num>
  <w:num w:numId="28">
    <w:abstractNumId w:val="72"/>
  </w:num>
  <w:num w:numId="29">
    <w:abstractNumId w:val="97"/>
  </w:num>
  <w:num w:numId="30">
    <w:abstractNumId w:val="136"/>
  </w:num>
  <w:num w:numId="31">
    <w:abstractNumId w:val="22"/>
  </w:num>
  <w:num w:numId="32">
    <w:abstractNumId w:val="74"/>
  </w:num>
  <w:num w:numId="33">
    <w:abstractNumId w:val="89"/>
  </w:num>
  <w:num w:numId="34">
    <w:abstractNumId w:val="135"/>
  </w:num>
  <w:num w:numId="35">
    <w:abstractNumId w:val="16"/>
  </w:num>
  <w:num w:numId="36">
    <w:abstractNumId w:val="54"/>
  </w:num>
  <w:num w:numId="37">
    <w:abstractNumId w:val="107"/>
  </w:num>
  <w:num w:numId="38">
    <w:abstractNumId w:val="123"/>
  </w:num>
  <w:num w:numId="39">
    <w:abstractNumId w:val="56"/>
  </w:num>
  <w:num w:numId="40">
    <w:abstractNumId w:val="51"/>
  </w:num>
  <w:num w:numId="41">
    <w:abstractNumId w:val="62"/>
  </w:num>
  <w:num w:numId="42">
    <w:abstractNumId w:val="94"/>
  </w:num>
  <w:num w:numId="43">
    <w:abstractNumId w:val="99"/>
  </w:num>
  <w:num w:numId="44">
    <w:abstractNumId w:val="19"/>
  </w:num>
  <w:num w:numId="45">
    <w:abstractNumId w:val="134"/>
  </w:num>
  <w:num w:numId="46">
    <w:abstractNumId w:val="61"/>
  </w:num>
  <w:num w:numId="47">
    <w:abstractNumId w:val="68"/>
  </w:num>
  <w:num w:numId="48">
    <w:abstractNumId w:val="83"/>
  </w:num>
  <w:num w:numId="49">
    <w:abstractNumId w:val="129"/>
  </w:num>
  <w:num w:numId="50">
    <w:abstractNumId w:val="81"/>
  </w:num>
  <w:num w:numId="51">
    <w:abstractNumId w:val="101"/>
  </w:num>
  <w:num w:numId="52">
    <w:abstractNumId w:val="38"/>
  </w:num>
  <w:num w:numId="53">
    <w:abstractNumId w:val="110"/>
  </w:num>
  <w:num w:numId="54">
    <w:abstractNumId w:val="75"/>
  </w:num>
  <w:num w:numId="55">
    <w:abstractNumId w:val="127"/>
  </w:num>
  <w:num w:numId="56">
    <w:abstractNumId w:val="124"/>
  </w:num>
  <w:num w:numId="57">
    <w:abstractNumId w:val="34"/>
  </w:num>
  <w:num w:numId="58">
    <w:abstractNumId w:val="46"/>
  </w:num>
  <w:num w:numId="59">
    <w:abstractNumId w:val="80"/>
  </w:num>
  <w:num w:numId="60">
    <w:abstractNumId w:val="122"/>
  </w:num>
  <w:num w:numId="61">
    <w:abstractNumId w:val="119"/>
  </w:num>
  <w:num w:numId="62">
    <w:abstractNumId w:val="47"/>
  </w:num>
  <w:num w:numId="63">
    <w:abstractNumId w:val="130"/>
  </w:num>
  <w:num w:numId="64">
    <w:abstractNumId w:val="100"/>
  </w:num>
  <w:num w:numId="65">
    <w:abstractNumId w:val="88"/>
  </w:num>
  <w:num w:numId="66">
    <w:abstractNumId w:val="86"/>
  </w:num>
  <w:num w:numId="67">
    <w:abstractNumId w:val="84"/>
  </w:num>
  <w:num w:numId="68">
    <w:abstractNumId w:val="64"/>
  </w:num>
  <w:num w:numId="69">
    <w:abstractNumId w:val="109"/>
  </w:num>
  <w:num w:numId="70">
    <w:abstractNumId w:val="70"/>
  </w:num>
  <w:num w:numId="71">
    <w:abstractNumId w:val="41"/>
  </w:num>
  <w:num w:numId="72">
    <w:abstractNumId w:val="69"/>
  </w:num>
  <w:num w:numId="73">
    <w:abstractNumId w:val="45"/>
  </w:num>
  <w:num w:numId="74">
    <w:abstractNumId w:val="105"/>
  </w:num>
  <w:num w:numId="75">
    <w:abstractNumId w:val="5"/>
  </w:num>
  <w:num w:numId="76">
    <w:abstractNumId w:val="25"/>
  </w:num>
  <w:num w:numId="77">
    <w:abstractNumId w:val="108"/>
  </w:num>
  <w:num w:numId="78">
    <w:abstractNumId w:val="90"/>
  </w:num>
  <w:num w:numId="79">
    <w:abstractNumId w:val="87"/>
  </w:num>
  <w:num w:numId="80">
    <w:abstractNumId w:val="1"/>
  </w:num>
  <w:num w:numId="81">
    <w:abstractNumId w:val="49"/>
  </w:num>
  <w:num w:numId="82">
    <w:abstractNumId w:val="116"/>
  </w:num>
  <w:num w:numId="83">
    <w:abstractNumId w:val="17"/>
  </w:num>
  <w:num w:numId="84">
    <w:abstractNumId w:val="117"/>
  </w:num>
  <w:num w:numId="85">
    <w:abstractNumId w:val="0"/>
  </w:num>
  <w:num w:numId="86">
    <w:abstractNumId w:val="76"/>
  </w:num>
  <w:num w:numId="87">
    <w:abstractNumId w:val="77"/>
  </w:num>
  <w:num w:numId="88">
    <w:abstractNumId w:val="18"/>
  </w:num>
  <w:num w:numId="89">
    <w:abstractNumId w:val="40"/>
  </w:num>
  <w:num w:numId="90">
    <w:abstractNumId w:val="71"/>
  </w:num>
  <w:num w:numId="91">
    <w:abstractNumId w:val="114"/>
  </w:num>
  <w:num w:numId="92">
    <w:abstractNumId w:val="15"/>
  </w:num>
  <w:num w:numId="93">
    <w:abstractNumId w:val="73"/>
  </w:num>
  <w:num w:numId="94">
    <w:abstractNumId w:val="106"/>
  </w:num>
  <w:num w:numId="95">
    <w:abstractNumId w:val="50"/>
  </w:num>
  <w:num w:numId="96">
    <w:abstractNumId w:val="53"/>
  </w:num>
  <w:num w:numId="97">
    <w:abstractNumId w:val="132"/>
  </w:num>
  <w:num w:numId="98">
    <w:abstractNumId w:val="121"/>
  </w:num>
  <w:num w:numId="99">
    <w:abstractNumId w:val="112"/>
  </w:num>
  <w:num w:numId="100">
    <w:abstractNumId w:val="6"/>
  </w:num>
  <w:num w:numId="101">
    <w:abstractNumId w:val="93"/>
  </w:num>
  <w:num w:numId="102">
    <w:abstractNumId w:val="29"/>
  </w:num>
  <w:num w:numId="103">
    <w:abstractNumId w:val="27"/>
  </w:num>
  <w:num w:numId="104">
    <w:abstractNumId w:val="31"/>
  </w:num>
  <w:num w:numId="105">
    <w:abstractNumId w:val="33"/>
  </w:num>
  <w:num w:numId="106">
    <w:abstractNumId w:val="79"/>
  </w:num>
  <w:num w:numId="107">
    <w:abstractNumId w:val="115"/>
  </w:num>
  <w:num w:numId="108">
    <w:abstractNumId w:val="10"/>
  </w:num>
  <w:num w:numId="109">
    <w:abstractNumId w:val="23"/>
  </w:num>
  <w:num w:numId="110">
    <w:abstractNumId w:val="67"/>
  </w:num>
  <w:num w:numId="111">
    <w:abstractNumId w:val="98"/>
  </w:num>
  <w:num w:numId="112">
    <w:abstractNumId w:val="104"/>
  </w:num>
  <w:num w:numId="113">
    <w:abstractNumId w:val="102"/>
  </w:num>
  <w:num w:numId="114">
    <w:abstractNumId w:val="21"/>
  </w:num>
  <w:num w:numId="115">
    <w:abstractNumId w:val="137"/>
  </w:num>
  <w:num w:numId="116">
    <w:abstractNumId w:val="44"/>
  </w:num>
  <w:num w:numId="117">
    <w:abstractNumId w:val="43"/>
  </w:num>
  <w:num w:numId="118">
    <w:abstractNumId w:val="32"/>
  </w:num>
  <w:num w:numId="119">
    <w:abstractNumId w:val="95"/>
  </w:num>
  <w:num w:numId="120">
    <w:abstractNumId w:val="96"/>
  </w:num>
  <w:num w:numId="121">
    <w:abstractNumId w:val="52"/>
  </w:num>
  <w:num w:numId="122">
    <w:abstractNumId w:val="14"/>
  </w:num>
  <w:num w:numId="123">
    <w:abstractNumId w:val="12"/>
  </w:num>
  <w:num w:numId="124">
    <w:abstractNumId w:val="20"/>
  </w:num>
  <w:num w:numId="125">
    <w:abstractNumId w:val="36"/>
  </w:num>
  <w:num w:numId="126">
    <w:abstractNumId w:val="26"/>
  </w:num>
  <w:num w:numId="127">
    <w:abstractNumId w:val="126"/>
  </w:num>
  <w:num w:numId="128">
    <w:abstractNumId w:val="59"/>
  </w:num>
  <w:num w:numId="129">
    <w:abstractNumId w:val="48"/>
  </w:num>
  <w:num w:numId="130">
    <w:abstractNumId w:val="66"/>
  </w:num>
  <w:num w:numId="131">
    <w:abstractNumId w:val="35"/>
  </w:num>
  <w:num w:numId="132">
    <w:abstractNumId w:val="131"/>
  </w:num>
  <w:num w:numId="133">
    <w:abstractNumId w:val="7"/>
  </w:num>
  <w:num w:numId="134">
    <w:abstractNumId w:val="13"/>
  </w:num>
  <w:num w:numId="135">
    <w:abstractNumId w:val="128"/>
  </w:num>
  <w:num w:numId="136">
    <w:abstractNumId w:val="2"/>
  </w:num>
  <w:num w:numId="137">
    <w:abstractNumId w:val="37"/>
  </w:num>
  <w:num w:numId="138">
    <w:abstractNumId w:val="120"/>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8D"/>
    <w:rsid w:val="00005688"/>
    <w:rsid w:val="00021605"/>
    <w:rsid w:val="001647CB"/>
    <w:rsid w:val="002D64BA"/>
    <w:rsid w:val="00413CC8"/>
    <w:rsid w:val="00475CE0"/>
    <w:rsid w:val="004E7E2D"/>
    <w:rsid w:val="005455E1"/>
    <w:rsid w:val="00567DF1"/>
    <w:rsid w:val="008A2820"/>
    <w:rsid w:val="008E716F"/>
    <w:rsid w:val="00961585"/>
    <w:rsid w:val="009C4AE7"/>
    <w:rsid w:val="009C4C20"/>
    <w:rsid w:val="00A64575"/>
    <w:rsid w:val="00C01524"/>
    <w:rsid w:val="00C07D57"/>
    <w:rsid w:val="00D55025"/>
    <w:rsid w:val="00DF4B8D"/>
    <w:rsid w:val="00E060F2"/>
    <w:rsid w:val="00E704D4"/>
    <w:rsid w:val="00F979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98F9B2E"/>
  <w15:chartTrackingRefBased/>
  <w15:docId w15:val="{6594C23F-ED54-D443-B318-C0081ACE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F4B8D"/>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DF4B8D"/>
    <w:pPr>
      <w:spacing w:before="100" w:beforeAutospacing="1" w:after="100" w:afterAutospacing="1"/>
    </w:pPr>
    <w:rPr>
      <w:rFonts w:ascii="Times New Roman" w:eastAsia="Times New Roman" w:hAnsi="Times New Roman" w:cs="Times New Roman"/>
    </w:rPr>
  </w:style>
  <w:style w:type="character" w:customStyle="1" w:styleId="textrun">
    <w:name w:val="textrun"/>
    <w:basedOn w:val="DefaultParagraphFont"/>
    <w:rsid w:val="00DF4B8D"/>
  </w:style>
  <w:style w:type="character" w:customStyle="1" w:styleId="normaltextrun">
    <w:name w:val="normaltextrun"/>
    <w:basedOn w:val="DefaultParagraphFont"/>
    <w:rsid w:val="00DF4B8D"/>
  </w:style>
  <w:style w:type="character" w:customStyle="1" w:styleId="eop">
    <w:name w:val="eop"/>
    <w:basedOn w:val="DefaultParagraphFont"/>
    <w:rsid w:val="00DF4B8D"/>
  </w:style>
  <w:style w:type="paragraph" w:customStyle="1" w:styleId="outlineelement">
    <w:name w:val="outlineelement"/>
    <w:basedOn w:val="Normal"/>
    <w:rsid w:val="00DF4B8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F4B8D"/>
    <w:rPr>
      <w:color w:val="0000FF"/>
      <w:u w:val="single"/>
    </w:rPr>
  </w:style>
  <w:style w:type="character" w:customStyle="1" w:styleId="linebreakblob">
    <w:name w:val="linebreakblob"/>
    <w:basedOn w:val="DefaultParagraphFont"/>
    <w:rsid w:val="00DF4B8D"/>
  </w:style>
  <w:style w:type="character" w:customStyle="1" w:styleId="scxo98811399">
    <w:name w:val="scxo98811399"/>
    <w:basedOn w:val="DefaultParagraphFont"/>
    <w:rsid w:val="00DF4B8D"/>
  </w:style>
  <w:style w:type="character" w:styleId="UnresolvedMention">
    <w:name w:val="Unresolved Mention"/>
    <w:basedOn w:val="DefaultParagraphFont"/>
    <w:uiPriority w:val="99"/>
    <w:semiHidden/>
    <w:unhideWhenUsed/>
    <w:rsid w:val="00475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76908">
      <w:bodyDiv w:val="1"/>
      <w:marLeft w:val="0"/>
      <w:marRight w:val="0"/>
      <w:marTop w:val="0"/>
      <w:marBottom w:val="0"/>
      <w:divBdr>
        <w:top w:val="none" w:sz="0" w:space="0" w:color="auto"/>
        <w:left w:val="none" w:sz="0" w:space="0" w:color="auto"/>
        <w:bottom w:val="none" w:sz="0" w:space="0" w:color="auto"/>
        <w:right w:val="none" w:sz="0" w:space="0" w:color="auto"/>
      </w:divBdr>
      <w:divsChild>
        <w:div w:id="1263995676">
          <w:marLeft w:val="0"/>
          <w:marRight w:val="0"/>
          <w:marTop w:val="0"/>
          <w:marBottom w:val="0"/>
          <w:divBdr>
            <w:top w:val="none" w:sz="0" w:space="0" w:color="auto"/>
            <w:left w:val="none" w:sz="0" w:space="0" w:color="auto"/>
            <w:bottom w:val="none" w:sz="0" w:space="0" w:color="auto"/>
            <w:right w:val="none" w:sz="0" w:space="0" w:color="auto"/>
          </w:divBdr>
          <w:divsChild>
            <w:div w:id="2012105161">
              <w:marLeft w:val="360"/>
              <w:marRight w:val="0"/>
              <w:marTop w:val="0"/>
              <w:marBottom w:val="0"/>
              <w:divBdr>
                <w:top w:val="none" w:sz="0" w:space="0" w:color="auto"/>
                <w:left w:val="none" w:sz="0" w:space="0" w:color="auto"/>
                <w:bottom w:val="none" w:sz="0" w:space="0" w:color="auto"/>
                <w:right w:val="none" w:sz="0" w:space="0" w:color="auto"/>
              </w:divBdr>
            </w:div>
          </w:divsChild>
        </w:div>
        <w:div w:id="1007640244">
          <w:marLeft w:val="0"/>
          <w:marRight w:val="0"/>
          <w:marTop w:val="0"/>
          <w:marBottom w:val="0"/>
          <w:divBdr>
            <w:top w:val="none" w:sz="0" w:space="0" w:color="auto"/>
            <w:left w:val="none" w:sz="0" w:space="0" w:color="auto"/>
            <w:bottom w:val="none" w:sz="0" w:space="0" w:color="auto"/>
            <w:right w:val="none" w:sz="0" w:space="0" w:color="auto"/>
          </w:divBdr>
        </w:div>
        <w:div w:id="1366180027">
          <w:marLeft w:val="0"/>
          <w:marRight w:val="0"/>
          <w:marTop w:val="0"/>
          <w:marBottom w:val="0"/>
          <w:divBdr>
            <w:top w:val="none" w:sz="0" w:space="0" w:color="auto"/>
            <w:left w:val="none" w:sz="0" w:space="0" w:color="auto"/>
            <w:bottom w:val="none" w:sz="0" w:space="0" w:color="auto"/>
            <w:right w:val="none" w:sz="0" w:space="0" w:color="auto"/>
          </w:divBdr>
        </w:div>
        <w:div w:id="1722745760">
          <w:marLeft w:val="0"/>
          <w:marRight w:val="0"/>
          <w:marTop w:val="0"/>
          <w:marBottom w:val="0"/>
          <w:divBdr>
            <w:top w:val="none" w:sz="0" w:space="0" w:color="auto"/>
            <w:left w:val="none" w:sz="0" w:space="0" w:color="auto"/>
            <w:bottom w:val="none" w:sz="0" w:space="0" w:color="auto"/>
            <w:right w:val="none" w:sz="0" w:space="0" w:color="auto"/>
          </w:divBdr>
        </w:div>
        <w:div w:id="355694126">
          <w:marLeft w:val="0"/>
          <w:marRight w:val="0"/>
          <w:marTop w:val="0"/>
          <w:marBottom w:val="0"/>
          <w:divBdr>
            <w:top w:val="none" w:sz="0" w:space="0" w:color="auto"/>
            <w:left w:val="none" w:sz="0" w:space="0" w:color="auto"/>
            <w:bottom w:val="none" w:sz="0" w:space="0" w:color="auto"/>
            <w:right w:val="none" w:sz="0" w:space="0" w:color="auto"/>
          </w:divBdr>
        </w:div>
        <w:div w:id="1698774845">
          <w:marLeft w:val="0"/>
          <w:marRight w:val="0"/>
          <w:marTop w:val="0"/>
          <w:marBottom w:val="0"/>
          <w:divBdr>
            <w:top w:val="none" w:sz="0" w:space="0" w:color="auto"/>
            <w:left w:val="none" w:sz="0" w:space="0" w:color="auto"/>
            <w:bottom w:val="none" w:sz="0" w:space="0" w:color="auto"/>
            <w:right w:val="none" w:sz="0" w:space="0" w:color="auto"/>
          </w:divBdr>
        </w:div>
        <w:div w:id="409081589">
          <w:marLeft w:val="0"/>
          <w:marRight w:val="0"/>
          <w:marTop w:val="0"/>
          <w:marBottom w:val="0"/>
          <w:divBdr>
            <w:top w:val="none" w:sz="0" w:space="0" w:color="auto"/>
            <w:left w:val="none" w:sz="0" w:space="0" w:color="auto"/>
            <w:bottom w:val="none" w:sz="0" w:space="0" w:color="auto"/>
            <w:right w:val="none" w:sz="0" w:space="0" w:color="auto"/>
          </w:divBdr>
        </w:div>
        <w:div w:id="975335570">
          <w:marLeft w:val="0"/>
          <w:marRight w:val="0"/>
          <w:marTop w:val="0"/>
          <w:marBottom w:val="0"/>
          <w:divBdr>
            <w:top w:val="none" w:sz="0" w:space="0" w:color="auto"/>
            <w:left w:val="none" w:sz="0" w:space="0" w:color="auto"/>
            <w:bottom w:val="none" w:sz="0" w:space="0" w:color="auto"/>
            <w:right w:val="none" w:sz="0" w:space="0" w:color="auto"/>
          </w:divBdr>
        </w:div>
        <w:div w:id="13500564">
          <w:marLeft w:val="0"/>
          <w:marRight w:val="0"/>
          <w:marTop w:val="0"/>
          <w:marBottom w:val="0"/>
          <w:divBdr>
            <w:top w:val="none" w:sz="0" w:space="0" w:color="auto"/>
            <w:left w:val="none" w:sz="0" w:space="0" w:color="auto"/>
            <w:bottom w:val="none" w:sz="0" w:space="0" w:color="auto"/>
            <w:right w:val="none" w:sz="0" w:space="0" w:color="auto"/>
          </w:divBdr>
        </w:div>
        <w:div w:id="606809937">
          <w:marLeft w:val="0"/>
          <w:marRight w:val="0"/>
          <w:marTop w:val="0"/>
          <w:marBottom w:val="0"/>
          <w:divBdr>
            <w:top w:val="none" w:sz="0" w:space="0" w:color="auto"/>
            <w:left w:val="none" w:sz="0" w:space="0" w:color="auto"/>
            <w:bottom w:val="none" w:sz="0" w:space="0" w:color="auto"/>
            <w:right w:val="none" w:sz="0" w:space="0" w:color="auto"/>
          </w:divBdr>
        </w:div>
        <w:div w:id="1284581505">
          <w:marLeft w:val="0"/>
          <w:marRight w:val="0"/>
          <w:marTop w:val="0"/>
          <w:marBottom w:val="0"/>
          <w:divBdr>
            <w:top w:val="none" w:sz="0" w:space="0" w:color="auto"/>
            <w:left w:val="none" w:sz="0" w:space="0" w:color="auto"/>
            <w:bottom w:val="none" w:sz="0" w:space="0" w:color="auto"/>
            <w:right w:val="none" w:sz="0" w:space="0" w:color="auto"/>
          </w:divBdr>
        </w:div>
        <w:div w:id="1703938273">
          <w:marLeft w:val="0"/>
          <w:marRight w:val="0"/>
          <w:marTop w:val="0"/>
          <w:marBottom w:val="0"/>
          <w:divBdr>
            <w:top w:val="none" w:sz="0" w:space="0" w:color="auto"/>
            <w:left w:val="none" w:sz="0" w:space="0" w:color="auto"/>
            <w:bottom w:val="none" w:sz="0" w:space="0" w:color="auto"/>
            <w:right w:val="none" w:sz="0" w:space="0" w:color="auto"/>
          </w:divBdr>
        </w:div>
        <w:div w:id="594437779">
          <w:marLeft w:val="0"/>
          <w:marRight w:val="0"/>
          <w:marTop w:val="0"/>
          <w:marBottom w:val="0"/>
          <w:divBdr>
            <w:top w:val="none" w:sz="0" w:space="0" w:color="auto"/>
            <w:left w:val="none" w:sz="0" w:space="0" w:color="auto"/>
            <w:bottom w:val="none" w:sz="0" w:space="0" w:color="auto"/>
            <w:right w:val="none" w:sz="0" w:space="0" w:color="auto"/>
          </w:divBdr>
        </w:div>
        <w:div w:id="1189180025">
          <w:marLeft w:val="0"/>
          <w:marRight w:val="0"/>
          <w:marTop w:val="0"/>
          <w:marBottom w:val="0"/>
          <w:divBdr>
            <w:top w:val="none" w:sz="0" w:space="0" w:color="auto"/>
            <w:left w:val="none" w:sz="0" w:space="0" w:color="auto"/>
            <w:bottom w:val="none" w:sz="0" w:space="0" w:color="auto"/>
            <w:right w:val="none" w:sz="0" w:space="0" w:color="auto"/>
          </w:divBdr>
        </w:div>
        <w:div w:id="741756632">
          <w:marLeft w:val="0"/>
          <w:marRight w:val="0"/>
          <w:marTop w:val="0"/>
          <w:marBottom w:val="0"/>
          <w:divBdr>
            <w:top w:val="none" w:sz="0" w:space="0" w:color="auto"/>
            <w:left w:val="none" w:sz="0" w:space="0" w:color="auto"/>
            <w:bottom w:val="none" w:sz="0" w:space="0" w:color="auto"/>
            <w:right w:val="none" w:sz="0" w:space="0" w:color="auto"/>
          </w:divBdr>
        </w:div>
        <w:div w:id="1945770067">
          <w:marLeft w:val="0"/>
          <w:marRight w:val="0"/>
          <w:marTop w:val="0"/>
          <w:marBottom w:val="0"/>
          <w:divBdr>
            <w:top w:val="none" w:sz="0" w:space="0" w:color="auto"/>
            <w:left w:val="none" w:sz="0" w:space="0" w:color="auto"/>
            <w:bottom w:val="none" w:sz="0" w:space="0" w:color="auto"/>
            <w:right w:val="none" w:sz="0" w:space="0" w:color="auto"/>
          </w:divBdr>
        </w:div>
        <w:div w:id="241835236">
          <w:marLeft w:val="0"/>
          <w:marRight w:val="0"/>
          <w:marTop w:val="0"/>
          <w:marBottom w:val="0"/>
          <w:divBdr>
            <w:top w:val="none" w:sz="0" w:space="0" w:color="auto"/>
            <w:left w:val="none" w:sz="0" w:space="0" w:color="auto"/>
            <w:bottom w:val="none" w:sz="0" w:space="0" w:color="auto"/>
            <w:right w:val="none" w:sz="0" w:space="0" w:color="auto"/>
          </w:divBdr>
        </w:div>
        <w:div w:id="1832021377">
          <w:marLeft w:val="0"/>
          <w:marRight w:val="0"/>
          <w:marTop w:val="0"/>
          <w:marBottom w:val="0"/>
          <w:divBdr>
            <w:top w:val="none" w:sz="0" w:space="0" w:color="auto"/>
            <w:left w:val="none" w:sz="0" w:space="0" w:color="auto"/>
            <w:bottom w:val="none" w:sz="0" w:space="0" w:color="auto"/>
            <w:right w:val="none" w:sz="0" w:space="0" w:color="auto"/>
          </w:divBdr>
        </w:div>
        <w:div w:id="621157322">
          <w:marLeft w:val="0"/>
          <w:marRight w:val="0"/>
          <w:marTop w:val="0"/>
          <w:marBottom w:val="0"/>
          <w:divBdr>
            <w:top w:val="none" w:sz="0" w:space="0" w:color="auto"/>
            <w:left w:val="none" w:sz="0" w:space="0" w:color="auto"/>
            <w:bottom w:val="none" w:sz="0" w:space="0" w:color="auto"/>
            <w:right w:val="none" w:sz="0" w:space="0" w:color="auto"/>
          </w:divBdr>
        </w:div>
        <w:div w:id="1577326626">
          <w:marLeft w:val="0"/>
          <w:marRight w:val="0"/>
          <w:marTop w:val="0"/>
          <w:marBottom w:val="0"/>
          <w:divBdr>
            <w:top w:val="none" w:sz="0" w:space="0" w:color="auto"/>
            <w:left w:val="none" w:sz="0" w:space="0" w:color="auto"/>
            <w:bottom w:val="none" w:sz="0" w:space="0" w:color="auto"/>
            <w:right w:val="none" w:sz="0" w:space="0" w:color="auto"/>
          </w:divBdr>
        </w:div>
        <w:div w:id="1201431096">
          <w:marLeft w:val="0"/>
          <w:marRight w:val="0"/>
          <w:marTop w:val="0"/>
          <w:marBottom w:val="0"/>
          <w:divBdr>
            <w:top w:val="none" w:sz="0" w:space="0" w:color="auto"/>
            <w:left w:val="none" w:sz="0" w:space="0" w:color="auto"/>
            <w:bottom w:val="none" w:sz="0" w:space="0" w:color="auto"/>
            <w:right w:val="none" w:sz="0" w:space="0" w:color="auto"/>
          </w:divBdr>
        </w:div>
        <w:div w:id="757363642">
          <w:marLeft w:val="0"/>
          <w:marRight w:val="0"/>
          <w:marTop w:val="0"/>
          <w:marBottom w:val="0"/>
          <w:divBdr>
            <w:top w:val="none" w:sz="0" w:space="0" w:color="auto"/>
            <w:left w:val="none" w:sz="0" w:space="0" w:color="auto"/>
            <w:bottom w:val="none" w:sz="0" w:space="0" w:color="auto"/>
            <w:right w:val="none" w:sz="0" w:space="0" w:color="auto"/>
          </w:divBdr>
        </w:div>
        <w:div w:id="1348629364">
          <w:marLeft w:val="0"/>
          <w:marRight w:val="0"/>
          <w:marTop w:val="0"/>
          <w:marBottom w:val="0"/>
          <w:divBdr>
            <w:top w:val="none" w:sz="0" w:space="0" w:color="auto"/>
            <w:left w:val="none" w:sz="0" w:space="0" w:color="auto"/>
            <w:bottom w:val="none" w:sz="0" w:space="0" w:color="auto"/>
            <w:right w:val="none" w:sz="0" w:space="0" w:color="auto"/>
          </w:divBdr>
        </w:div>
        <w:div w:id="1521384778">
          <w:marLeft w:val="0"/>
          <w:marRight w:val="0"/>
          <w:marTop w:val="0"/>
          <w:marBottom w:val="0"/>
          <w:divBdr>
            <w:top w:val="none" w:sz="0" w:space="0" w:color="auto"/>
            <w:left w:val="none" w:sz="0" w:space="0" w:color="auto"/>
            <w:bottom w:val="none" w:sz="0" w:space="0" w:color="auto"/>
            <w:right w:val="none" w:sz="0" w:space="0" w:color="auto"/>
          </w:divBdr>
        </w:div>
        <w:div w:id="1016467618">
          <w:marLeft w:val="0"/>
          <w:marRight w:val="0"/>
          <w:marTop w:val="0"/>
          <w:marBottom w:val="0"/>
          <w:divBdr>
            <w:top w:val="none" w:sz="0" w:space="0" w:color="auto"/>
            <w:left w:val="none" w:sz="0" w:space="0" w:color="auto"/>
            <w:bottom w:val="none" w:sz="0" w:space="0" w:color="auto"/>
            <w:right w:val="none" w:sz="0" w:space="0" w:color="auto"/>
          </w:divBdr>
        </w:div>
        <w:div w:id="624968273">
          <w:marLeft w:val="0"/>
          <w:marRight w:val="0"/>
          <w:marTop w:val="0"/>
          <w:marBottom w:val="0"/>
          <w:divBdr>
            <w:top w:val="none" w:sz="0" w:space="0" w:color="auto"/>
            <w:left w:val="none" w:sz="0" w:space="0" w:color="auto"/>
            <w:bottom w:val="none" w:sz="0" w:space="0" w:color="auto"/>
            <w:right w:val="none" w:sz="0" w:space="0" w:color="auto"/>
          </w:divBdr>
        </w:div>
        <w:div w:id="1411197748">
          <w:marLeft w:val="0"/>
          <w:marRight w:val="0"/>
          <w:marTop w:val="0"/>
          <w:marBottom w:val="0"/>
          <w:divBdr>
            <w:top w:val="none" w:sz="0" w:space="0" w:color="auto"/>
            <w:left w:val="none" w:sz="0" w:space="0" w:color="auto"/>
            <w:bottom w:val="none" w:sz="0" w:space="0" w:color="auto"/>
            <w:right w:val="none" w:sz="0" w:space="0" w:color="auto"/>
          </w:divBdr>
        </w:div>
        <w:div w:id="1953978951">
          <w:marLeft w:val="0"/>
          <w:marRight w:val="0"/>
          <w:marTop w:val="0"/>
          <w:marBottom w:val="0"/>
          <w:divBdr>
            <w:top w:val="none" w:sz="0" w:space="0" w:color="auto"/>
            <w:left w:val="none" w:sz="0" w:space="0" w:color="auto"/>
            <w:bottom w:val="none" w:sz="0" w:space="0" w:color="auto"/>
            <w:right w:val="none" w:sz="0" w:space="0" w:color="auto"/>
          </w:divBdr>
        </w:div>
        <w:div w:id="1232542443">
          <w:marLeft w:val="0"/>
          <w:marRight w:val="0"/>
          <w:marTop w:val="0"/>
          <w:marBottom w:val="0"/>
          <w:divBdr>
            <w:top w:val="none" w:sz="0" w:space="0" w:color="auto"/>
            <w:left w:val="none" w:sz="0" w:space="0" w:color="auto"/>
            <w:bottom w:val="none" w:sz="0" w:space="0" w:color="auto"/>
            <w:right w:val="none" w:sz="0" w:space="0" w:color="auto"/>
          </w:divBdr>
        </w:div>
        <w:div w:id="1742097302">
          <w:marLeft w:val="0"/>
          <w:marRight w:val="0"/>
          <w:marTop w:val="0"/>
          <w:marBottom w:val="0"/>
          <w:divBdr>
            <w:top w:val="none" w:sz="0" w:space="0" w:color="auto"/>
            <w:left w:val="none" w:sz="0" w:space="0" w:color="auto"/>
            <w:bottom w:val="none" w:sz="0" w:space="0" w:color="auto"/>
            <w:right w:val="none" w:sz="0" w:space="0" w:color="auto"/>
          </w:divBdr>
        </w:div>
        <w:div w:id="662394057">
          <w:marLeft w:val="0"/>
          <w:marRight w:val="0"/>
          <w:marTop w:val="0"/>
          <w:marBottom w:val="0"/>
          <w:divBdr>
            <w:top w:val="none" w:sz="0" w:space="0" w:color="auto"/>
            <w:left w:val="none" w:sz="0" w:space="0" w:color="auto"/>
            <w:bottom w:val="none" w:sz="0" w:space="0" w:color="auto"/>
            <w:right w:val="none" w:sz="0" w:space="0" w:color="auto"/>
          </w:divBdr>
        </w:div>
        <w:div w:id="1419907894">
          <w:marLeft w:val="0"/>
          <w:marRight w:val="0"/>
          <w:marTop w:val="0"/>
          <w:marBottom w:val="0"/>
          <w:divBdr>
            <w:top w:val="none" w:sz="0" w:space="0" w:color="auto"/>
            <w:left w:val="none" w:sz="0" w:space="0" w:color="auto"/>
            <w:bottom w:val="none" w:sz="0" w:space="0" w:color="auto"/>
            <w:right w:val="none" w:sz="0" w:space="0" w:color="auto"/>
          </w:divBdr>
        </w:div>
        <w:div w:id="253975501">
          <w:marLeft w:val="0"/>
          <w:marRight w:val="0"/>
          <w:marTop w:val="0"/>
          <w:marBottom w:val="0"/>
          <w:divBdr>
            <w:top w:val="none" w:sz="0" w:space="0" w:color="auto"/>
            <w:left w:val="none" w:sz="0" w:space="0" w:color="auto"/>
            <w:bottom w:val="none" w:sz="0" w:space="0" w:color="auto"/>
            <w:right w:val="none" w:sz="0" w:space="0" w:color="auto"/>
          </w:divBdr>
        </w:div>
        <w:div w:id="782265818">
          <w:marLeft w:val="0"/>
          <w:marRight w:val="0"/>
          <w:marTop w:val="0"/>
          <w:marBottom w:val="0"/>
          <w:divBdr>
            <w:top w:val="none" w:sz="0" w:space="0" w:color="auto"/>
            <w:left w:val="none" w:sz="0" w:space="0" w:color="auto"/>
            <w:bottom w:val="none" w:sz="0" w:space="0" w:color="auto"/>
            <w:right w:val="none" w:sz="0" w:space="0" w:color="auto"/>
          </w:divBdr>
        </w:div>
        <w:div w:id="565989311">
          <w:marLeft w:val="0"/>
          <w:marRight w:val="0"/>
          <w:marTop w:val="0"/>
          <w:marBottom w:val="0"/>
          <w:divBdr>
            <w:top w:val="none" w:sz="0" w:space="0" w:color="auto"/>
            <w:left w:val="none" w:sz="0" w:space="0" w:color="auto"/>
            <w:bottom w:val="none" w:sz="0" w:space="0" w:color="auto"/>
            <w:right w:val="none" w:sz="0" w:space="0" w:color="auto"/>
          </w:divBdr>
        </w:div>
        <w:div w:id="1557624047">
          <w:marLeft w:val="0"/>
          <w:marRight w:val="0"/>
          <w:marTop w:val="0"/>
          <w:marBottom w:val="0"/>
          <w:divBdr>
            <w:top w:val="none" w:sz="0" w:space="0" w:color="auto"/>
            <w:left w:val="none" w:sz="0" w:space="0" w:color="auto"/>
            <w:bottom w:val="none" w:sz="0" w:space="0" w:color="auto"/>
            <w:right w:val="none" w:sz="0" w:space="0" w:color="auto"/>
          </w:divBdr>
        </w:div>
        <w:div w:id="1558975625">
          <w:marLeft w:val="0"/>
          <w:marRight w:val="0"/>
          <w:marTop w:val="0"/>
          <w:marBottom w:val="0"/>
          <w:divBdr>
            <w:top w:val="none" w:sz="0" w:space="0" w:color="auto"/>
            <w:left w:val="none" w:sz="0" w:space="0" w:color="auto"/>
            <w:bottom w:val="none" w:sz="0" w:space="0" w:color="auto"/>
            <w:right w:val="none" w:sz="0" w:space="0" w:color="auto"/>
          </w:divBdr>
        </w:div>
        <w:div w:id="120734172">
          <w:marLeft w:val="0"/>
          <w:marRight w:val="0"/>
          <w:marTop w:val="0"/>
          <w:marBottom w:val="0"/>
          <w:divBdr>
            <w:top w:val="none" w:sz="0" w:space="0" w:color="auto"/>
            <w:left w:val="none" w:sz="0" w:space="0" w:color="auto"/>
            <w:bottom w:val="none" w:sz="0" w:space="0" w:color="auto"/>
            <w:right w:val="none" w:sz="0" w:space="0" w:color="auto"/>
          </w:divBdr>
        </w:div>
        <w:div w:id="1036781452">
          <w:marLeft w:val="0"/>
          <w:marRight w:val="0"/>
          <w:marTop w:val="0"/>
          <w:marBottom w:val="0"/>
          <w:divBdr>
            <w:top w:val="none" w:sz="0" w:space="0" w:color="auto"/>
            <w:left w:val="none" w:sz="0" w:space="0" w:color="auto"/>
            <w:bottom w:val="none" w:sz="0" w:space="0" w:color="auto"/>
            <w:right w:val="none" w:sz="0" w:space="0" w:color="auto"/>
          </w:divBdr>
        </w:div>
        <w:div w:id="853227447">
          <w:marLeft w:val="0"/>
          <w:marRight w:val="0"/>
          <w:marTop w:val="0"/>
          <w:marBottom w:val="0"/>
          <w:divBdr>
            <w:top w:val="none" w:sz="0" w:space="0" w:color="auto"/>
            <w:left w:val="none" w:sz="0" w:space="0" w:color="auto"/>
            <w:bottom w:val="none" w:sz="0" w:space="0" w:color="auto"/>
            <w:right w:val="none" w:sz="0" w:space="0" w:color="auto"/>
          </w:divBdr>
        </w:div>
        <w:div w:id="760683515">
          <w:marLeft w:val="0"/>
          <w:marRight w:val="0"/>
          <w:marTop w:val="0"/>
          <w:marBottom w:val="0"/>
          <w:divBdr>
            <w:top w:val="none" w:sz="0" w:space="0" w:color="auto"/>
            <w:left w:val="none" w:sz="0" w:space="0" w:color="auto"/>
            <w:bottom w:val="none" w:sz="0" w:space="0" w:color="auto"/>
            <w:right w:val="none" w:sz="0" w:space="0" w:color="auto"/>
          </w:divBdr>
        </w:div>
        <w:div w:id="1989433423">
          <w:marLeft w:val="0"/>
          <w:marRight w:val="0"/>
          <w:marTop w:val="0"/>
          <w:marBottom w:val="0"/>
          <w:divBdr>
            <w:top w:val="none" w:sz="0" w:space="0" w:color="auto"/>
            <w:left w:val="none" w:sz="0" w:space="0" w:color="auto"/>
            <w:bottom w:val="none" w:sz="0" w:space="0" w:color="auto"/>
            <w:right w:val="none" w:sz="0" w:space="0" w:color="auto"/>
          </w:divBdr>
        </w:div>
        <w:div w:id="141654104">
          <w:marLeft w:val="0"/>
          <w:marRight w:val="0"/>
          <w:marTop w:val="0"/>
          <w:marBottom w:val="0"/>
          <w:divBdr>
            <w:top w:val="none" w:sz="0" w:space="0" w:color="auto"/>
            <w:left w:val="none" w:sz="0" w:space="0" w:color="auto"/>
            <w:bottom w:val="none" w:sz="0" w:space="0" w:color="auto"/>
            <w:right w:val="none" w:sz="0" w:space="0" w:color="auto"/>
          </w:divBdr>
        </w:div>
        <w:div w:id="2052339041">
          <w:marLeft w:val="0"/>
          <w:marRight w:val="0"/>
          <w:marTop w:val="0"/>
          <w:marBottom w:val="0"/>
          <w:divBdr>
            <w:top w:val="none" w:sz="0" w:space="0" w:color="auto"/>
            <w:left w:val="none" w:sz="0" w:space="0" w:color="auto"/>
            <w:bottom w:val="none" w:sz="0" w:space="0" w:color="auto"/>
            <w:right w:val="none" w:sz="0" w:space="0" w:color="auto"/>
          </w:divBdr>
        </w:div>
        <w:div w:id="1067074288">
          <w:marLeft w:val="0"/>
          <w:marRight w:val="0"/>
          <w:marTop w:val="0"/>
          <w:marBottom w:val="0"/>
          <w:divBdr>
            <w:top w:val="none" w:sz="0" w:space="0" w:color="auto"/>
            <w:left w:val="none" w:sz="0" w:space="0" w:color="auto"/>
            <w:bottom w:val="none" w:sz="0" w:space="0" w:color="auto"/>
            <w:right w:val="none" w:sz="0" w:space="0" w:color="auto"/>
          </w:divBdr>
        </w:div>
        <w:div w:id="2118333228">
          <w:marLeft w:val="0"/>
          <w:marRight w:val="0"/>
          <w:marTop w:val="0"/>
          <w:marBottom w:val="0"/>
          <w:divBdr>
            <w:top w:val="none" w:sz="0" w:space="0" w:color="auto"/>
            <w:left w:val="none" w:sz="0" w:space="0" w:color="auto"/>
            <w:bottom w:val="none" w:sz="0" w:space="0" w:color="auto"/>
            <w:right w:val="none" w:sz="0" w:space="0" w:color="auto"/>
          </w:divBdr>
        </w:div>
        <w:div w:id="1741171483">
          <w:marLeft w:val="0"/>
          <w:marRight w:val="0"/>
          <w:marTop w:val="0"/>
          <w:marBottom w:val="0"/>
          <w:divBdr>
            <w:top w:val="none" w:sz="0" w:space="0" w:color="auto"/>
            <w:left w:val="none" w:sz="0" w:space="0" w:color="auto"/>
            <w:bottom w:val="none" w:sz="0" w:space="0" w:color="auto"/>
            <w:right w:val="none" w:sz="0" w:space="0" w:color="auto"/>
          </w:divBdr>
        </w:div>
        <w:div w:id="1566136865">
          <w:marLeft w:val="0"/>
          <w:marRight w:val="0"/>
          <w:marTop w:val="0"/>
          <w:marBottom w:val="0"/>
          <w:divBdr>
            <w:top w:val="none" w:sz="0" w:space="0" w:color="auto"/>
            <w:left w:val="none" w:sz="0" w:space="0" w:color="auto"/>
            <w:bottom w:val="none" w:sz="0" w:space="0" w:color="auto"/>
            <w:right w:val="none" w:sz="0" w:space="0" w:color="auto"/>
          </w:divBdr>
          <w:divsChild>
            <w:div w:id="1912032844">
              <w:marLeft w:val="-75"/>
              <w:marRight w:val="0"/>
              <w:marTop w:val="30"/>
              <w:marBottom w:val="30"/>
              <w:divBdr>
                <w:top w:val="none" w:sz="0" w:space="0" w:color="auto"/>
                <w:left w:val="none" w:sz="0" w:space="0" w:color="auto"/>
                <w:bottom w:val="none" w:sz="0" w:space="0" w:color="auto"/>
                <w:right w:val="none" w:sz="0" w:space="0" w:color="auto"/>
              </w:divBdr>
              <w:divsChild>
                <w:div w:id="1673995695">
                  <w:marLeft w:val="0"/>
                  <w:marRight w:val="0"/>
                  <w:marTop w:val="0"/>
                  <w:marBottom w:val="0"/>
                  <w:divBdr>
                    <w:top w:val="none" w:sz="0" w:space="0" w:color="auto"/>
                    <w:left w:val="none" w:sz="0" w:space="0" w:color="auto"/>
                    <w:bottom w:val="none" w:sz="0" w:space="0" w:color="auto"/>
                    <w:right w:val="none" w:sz="0" w:space="0" w:color="auto"/>
                  </w:divBdr>
                  <w:divsChild>
                    <w:div w:id="980842747">
                      <w:marLeft w:val="0"/>
                      <w:marRight w:val="0"/>
                      <w:marTop w:val="0"/>
                      <w:marBottom w:val="0"/>
                      <w:divBdr>
                        <w:top w:val="none" w:sz="0" w:space="0" w:color="auto"/>
                        <w:left w:val="none" w:sz="0" w:space="0" w:color="auto"/>
                        <w:bottom w:val="none" w:sz="0" w:space="0" w:color="auto"/>
                        <w:right w:val="none" w:sz="0" w:space="0" w:color="auto"/>
                      </w:divBdr>
                    </w:div>
                  </w:divsChild>
                </w:div>
                <w:div w:id="1993871761">
                  <w:marLeft w:val="0"/>
                  <w:marRight w:val="0"/>
                  <w:marTop w:val="0"/>
                  <w:marBottom w:val="0"/>
                  <w:divBdr>
                    <w:top w:val="none" w:sz="0" w:space="0" w:color="auto"/>
                    <w:left w:val="none" w:sz="0" w:space="0" w:color="auto"/>
                    <w:bottom w:val="none" w:sz="0" w:space="0" w:color="auto"/>
                    <w:right w:val="none" w:sz="0" w:space="0" w:color="auto"/>
                  </w:divBdr>
                  <w:divsChild>
                    <w:div w:id="1180237887">
                      <w:marLeft w:val="0"/>
                      <w:marRight w:val="0"/>
                      <w:marTop w:val="0"/>
                      <w:marBottom w:val="0"/>
                      <w:divBdr>
                        <w:top w:val="none" w:sz="0" w:space="0" w:color="auto"/>
                        <w:left w:val="none" w:sz="0" w:space="0" w:color="auto"/>
                        <w:bottom w:val="none" w:sz="0" w:space="0" w:color="auto"/>
                        <w:right w:val="none" w:sz="0" w:space="0" w:color="auto"/>
                      </w:divBdr>
                    </w:div>
                  </w:divsChild>
                </w:div>
                <w:div w:id="1988586986">
                  <w:marLeft w:val="0"/>
                  <w:marRight w:val="0"/>
                  <w:marTop w:val="0"/>
                  <w:marBottom w:val="0"/>
                  <w:divBdr>
                    <w:top w:val="none" w:sz="0" w:space="0" w:color="auto"/>
                    <w:left w:val="none" w:sz="0" w:space="0" w:color="auto"/>
                    <w:bottom w:val="none" w:sz="0" w:space="0" w:color="auto"/>
                    <w:right w:val="none" w:sz="0" w:space="0" w:color="auto"/>
                  </w:divBdr>
                  <w:divsChild>
                    <w:div w:id="2032949821">
                      <w:marLeft w:val="0"/>
                      <w:marRight w:val="0"/>
                      <w:marTop w:val="0"/>
                      <w:marBottom w:val="0"/>
                      <w:divBdr>
                        <w:top w:val="none" w:sz="0" w:space="0" w:color="auto"/>
                        <w:left w:val="none" w:sz="0" w:space="0" w:color="auto"/>
                        <w:bottom w:val="none" w:sz="0" w:space="0" w:color="auto"/>
                        <w:right w:val="none" w:sz="0" w:space="0" w:color="auto"/>
                      </w:divBdr>
                    </w:div>
                  </w:divsChild>
                </w:div>
                <w:div w:id="1427771276">
                  <w:marLeft w:val="0"/>
                  <w:marRight w:val="0"/>
                  <w:marTop w:val="0"/>
                  <w:marBottom w:val="0"/>
                  <w:divBdr>
                    <w:top w:val="none" w:sz="0" w:space="0" w:color="auto"/>
                    <w:left w:val="none" w:sz="0" w:space="0" w:color="auto"/>
                    <w:bottom w:val="none" w:sz="0" w:space="0" w:color="auto"/>
                    <w:right w:val="none" w:sz="0" w:space="0" w:color="auto"/>
                  </w:divBdr>
                  <w:divsChild>
                    <w:div w:id="1436511976">
                      <w:marLeft w:val="0"/>
                      <w:marRight w:val="0"/>
                      <w:marTop w:val="0"/>
                      <w:marBottom w:val="0"/>
                      <w:divBdr>
                        <w:top w:val="none" w:sz="0" w:space="0" w:color="auto"/>
                        <w:left w:val="none" w:sz="0" w:space="0" w:color="auto"/>
                        <w:bottom w:val="none" w:sz="0" w:space="0" w:color="auto"/>
                        <w:right w:val="none" w:sz="0" w:space="0" w:color="auto"/>
                      </w:divBdr>
                    </w:div>
                  </w:divsChild>
                </w:div>
                <w:div w:id="1682702430">
                  <w:marLeft w:val="0"/>
                  <w:marRight w:val="0"/>
                  <w:marTop w:val="0"/>
                  <w:marBottom w:val="0"/>
                  <w:divBdr>
                    <w:top w:val="none" w:sz="0" w:space="0" w:color="auto"/>
                    <w:left w:val="none" w:sz="0" w:space="0" w:color="auto"/>
                    <w:bottom w:val="none" w:sz="0" w:space="0" w:color="auto"/>
                    <w:right w:val="none" w:sz="0" w:space="0" w:color="auto"/>
                  </w:divBdr>
                  <w:divsChild>
                    <w:div w:id="1975333007">
                      <w:marLeft w:val="0"/>
                      <w:marRight w:val="0"/>
                      <w:marTop w:val="0"/>
                      <w:marBottom w:val="0"/>
                      <w:divBdr>
                        <w:top w:val="none" w:sz="0" w:space="0" w:color="auto"/>
                        <w:left w:val="none" w:sz="0" w:space="0" w:color="auto"/>
                        <w:bottom w:val="none" w:sz="0" w:space="0" w:color="auto"/>
                        <w:right w:val="none" w:sz="0" w:space="0" w:color="auto"/>
                      </w:divBdr>
                    </w:div>
                  </w:divsChild>
                </w:div>
                <w:div w:id="89086793">
                  <w:marLeft w:val="0"/>
                  <w:marRight w:val="0"/>
                  <w:marTop w:val="0"/>
                  <w:marBottom w:val="0"/>
                  <w:divBdr>
                    <w:top w:val="none" w:sz="0" w:space="0" w:color="auto"/>
                    <w:left w:val="none" w:sz="0" w:space="0" w:color="auto"/>
                    <w:bottom w:val="none" w:sz="0" w:space="0" w:color="auto"/>
                    <w:right w:val="none" w:sz="0" w:space="0" w:color="auto"/>
                  </w:divBdr>
                  <w:divsChild>
                    <w:div w:id="556236085">
                      <w:marLeft w:val="0"/>
                      <w:marRight w:val="0"/>
                      <w:marTop w:val="0"/>
                      <w:marBottom w:val="0"/>
                      <w:divBdr>
                        <w:top w:val="none" w:sz="0" w:space="0" w:color="auto"/>
                        <w:left w:val="none" w:sz="0" w:space="0" w:color="auto"/>
                        <w:bottom w:val="none" w:sz="0" w:space="0" w:color="auto"/>
                        <w:right w:val="none" w:sz="0" w:space="0" w:color="auto"/>
                      </w:divBdr>
                    </w:div>
                  </w:divsChild>
                </w:div>
                <w:div w:id="182864909">
                  <w:marLeft w:val="0"/>
                  <w:marRight w:val="0"/>
                  <w:marTop w:val="0"/>
                  <w:marBottom w:val="0"/>
                  <w:divBdr>
                    <w:top w:val="none" w:sz="0" w:space="0" w:color="auto"/>
                    <w:left w:val="none" w:sz="0" w:space="0" w:color="auto"/>
                    <w:bottom w:val="none" w:sz="0" w:space="0" w:color="auto"/>
                    <w:right w:val="none" w:sz="0" w:space="0" w:color="auto"/>
                  </w:divBdr>
                  <w:divsChild>
                    <w:div w:id="353389917">
                      <w:marLeft w:val="0"/>
                      <w:marRight w:val="0"/>
                      <w:marTop w:val="0"/>
                      <w:marBottom w:val="0"/>
                      <w:divBdr>
                        <w:top w:val="none" w:sz="0" w:space="0" w:color="auto"/>
                        <w:left w:val="none" w:sz="0" w:space="0" w:color="auto"/>
                        <w:bottom w:val="none" w:sz="0" w:space="0" w:color="auto"/>
                        <w:right w:val="none" w:sz="0" w:space="0" w:color="auto"/>
                      </w:divBdr>
                    </w:div>
                  </w:divsChild>
                </w:div>
                <w:div w:id="794253038">
                  <w:marLeft w:val="0"/>
                  <w:marRight w:val="0"/>
                  <w:marTop w:val="0"/>
                  <w:marBottom w:val="0"/>
                  <w:divBdr>
                    <w:top w:val="none" w:sz="0" w:space="0" w:color="auto"/>
                    <w:left w:val="none" w:sz="0" w:space="0" w:color="auto"/>
                    <w:bottom w:val="none" w:sz="0" w:space="0" w:color="auto"/>
                    <w:right w:val="none" w:sz="0" w:space="0" w:color="auto"/>
                  </w:divBdr>
                  <w:divsChild>
                    <w:div w:id="10763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5270">
          <w:marLeft w:val="0"/>
          <w:marRight w:val="0"/>
          <w:marTop w:val="0"/>
          <w:marBottom w:val="0"/>
          <w:divBdr>
            <w:top w:val="none" w:sz="0" w:space="0" w:color="auto"/>
            <w:left w:val="none" w:sz="0" w:space="0" w:color="auto"/>
            <w:bottom w:val="none" w:sz="0" w:space="0" w:color="auto"/>
            <w:right w:val="none" w:sz="0" w:space="0" w:color="auto"/>
          </w:divBdr>
        </w:div>
        <w:div w:id="230165791">
          <w:marLeft w:val="0"/>
          <w:marRight w:val="0"/>
          <w:marTop w:val="0"/>
          <w:marBottom w:val="0"/>
          <w:divBdr>
            <w:top w:val="none" w:sz="0" w:space="0" w:color="auto"/>
            <w:left w:val="none" w:sz="0" w:space="0" w:color="auto"/>
            <w:bottom w:val="none" w:sz="0" w:space="0" w:color="auto"/>
            <w:right w:val="none" w:sz="0" w:space="0" w:color="auto"/>
          </w:divBdr>
        </w:div>
        <w:div w:id="1953587848">
          <w:marLeft w:val="0"/>
          <w:marRight w:val="0"/>
          <w:marTop w:val="0"/>
          <w:marBottom w:val="0"/>
          <w:divBdr>
            <w:top w:val="none" w:sz="0" w:space="0" w:color="auto"/>
            <w:left w:val="none" w:sz="0" w:space="0" w:color="auto"/>
            <w:bottom w:val="none" w:sz="0" w:space="0" w:color="auto"/>
            <w:right w:val="none" w:sz="0" w:space="0" w:color="auto"/>
          </w:divBdr>
        </w:div>
        <w:div w:id="1283267292">
          <w:marLeft w:val="0"/>
          <w:marRight w:val="0"/>
          <w:marTop w:val="0"/>
          <w:marBottom w:val="0"/>
          <w:divBdr>
            <w:top w:val="none" w:sz="0" w:space="0" w:color="auto"/>
            <w:left w:val="none" w:sz="0" w:space="0" w:color="auto"/>
            <w:bottom w:val="none" w:sz="0" w:space="0" w:color="auto"/>
            <w:right w:val="none" w:sz="0" w:space="0" w:color="auto"/>
          </w:divBdr>
        </w:div>
        <w:div w:id="2069381211">
          <w:marLeft w:val="0"/>
          <w:marRight w:val="0"/>
          <w:marTop w:val="0"/>
          <w:marBottom w:val="0"/>
          <w:divBdr>
            <w:top w:val="none" w:sz="0" w:space="0" w:color="auto"/>
            <w:left w:val="none" w:sz="0" w:space="0" w:color="auto"/>
            <w:bottom w:val="none" w:sz="0" w:space="0" w:color="auto"/>
            <w:right w:val="none" w:sz="0" w:space="0" w:color="auto"/>
          </w:divBdr>
        </w:div>
        <w:div w:id="20594487">
          <w:marLeft w:val="0"/>
          <w:marRight w:val="0"/>
          <w:marTop w:val="0"/>
          <w:marBottom w:val="0"/>
          <w:divBdr>
            <w:top w:val="none" w:sz="0" w:space="0" w:color="auto"/>
            <w:left w:val="none" w:sz="0" w:space="0" w:color="auto"/>
            <w:bottom w:val="none" w:sz="0" w:space="0" w:color="auto"/>
            <w:right w:val="none" w:sz="0" w:space="0" w:color="auto"/>
          </w:divBdr>
        </w:div>
        <w:div w:id="862090259">
          <w:marLeft w:val="0"/>
          <w:marRight w:val="0"/>
          <w:marTop w:val="0"/>
          <w:marBottom w:val="0"/>
          <w:divBdr>
            <w:top w:val="none" w:sz="0" w:space="0" w:color="auto"/>
            <w:left w:val="none" w:sz="0" w:space="0" w:color="auto"/>
            <w:bottom w:val="none" w:sz="0" w:space="0" w:color="auto"/>
            <w:right w:val="none" w:sz="0" w:space="0" w:color="auto"/>
          </w:divBdr>
        </w:div>
        <w:div w:id="722827910">
          <w:marLeft w:val="0"/>
          <w:marRight w:val="0"/>
          <w:marTop w:val="0"/>
          <w:marBottom w:val="0"/>
          <w:divBdr>
            <w:top w:val="none" w:sz="0" w:space="0" w:color="auto"/>
            <w:left w:val="none" w:sz="0" w:space="0" w:color="auto"/>
            <w:bottom w:val="none" w:sz="0" w:space="0" w:color="auto"/>
            <w:right w:val="none" w:sz="0" w:space="0" w:color="auto"/>
          </w:divBdr>
        </w:div>
        <w:div w:id="233399812">
          <w:marLeft w:val="0"/>
          <w:marRight w:val="0"/>
          <w:marTop w:val="0"/>
          <w:marBottom w:val="0"/>
          <w:divBdr>
            <w:top w:val="none" w:sz="0" w:space="0" w:color="auto"/>
            <w:left w:val="none" w:sz="0" w:space="0" w:color="auto"/>
            <w:bottom w:val="none" w:sz="0" w:space="0" w:color="auto"/>
            <w:right w:val="none" w:sz="0" w:space="0" w:color="auto"/>
          </w:divBdr>
        </w:div>
        <w:div w:id="287471744">
          <w:marLeft w:val="0"/>
          <w:marRight w:val="0"/>
          <w:marTop w:val="0"/>
          <w:marBottom w:val="0"/>
          <w:divBdr>
            <w:top w:val="none" w:sz="0" w:space="0" w:color="auto"/>
            <w:left w:val="none" w:sz="0" w:space="0" w:color="auto"/>
            <w:bottom w:val="none" w:sz="0" w:space="0" w:color="auto"/>
            <w:right w:val="none" w:sz="0" w:space="0" w:color="auto"/>
          </w:divBdr>
        </w:div>
        <w:div w:id="1613784671">
          <w:marLeft w:val="0"/>
          <w:marRight w:val="0"/>
          <w:marTop w:val="0"/>
          <w:marBottom w:val="0"/>
          <w:divBdr>
            <w:top w:val="none" w:sz="0" w:space="0" w:color="auto"/>
            <w:left w:val="none" w:sz="0" w:space="0" w:color="auto"/>
            <w:bottom w:val="none" w:sz="0" w:space="0" w:color="auto"/>
            <w:right w:val="none" w:sz="0" w:space="0" w:color="auto"/>
          </w:divBdr>
        </w:div>
        <w:div w:id="2029872994">
          <w:marLeft w:val="0"/>
          <w:marRight w:val="0"/>
          <w:marTop w:val="0"/>
          <w:marBottom w:val="0"/>
          <w:divBdr>
            <w:top w:val="none" w:sz="0" w:space="0" w:color="auto"/>
            <w:left w:val="none" w:sz="0" w:space="0" w:color="auto"/>
            <w:bottom w:val="none" w:sz="0" w:space="0" w:color="auto"/>
            <w:right w:val="none" w:sz="0" w:space="0" w:color="auto"/>
          </w:divBdr>
        </w:div>
        <w:div w:id="240064846">
          <w:marLeft w:val="0"/>
          <w:marRight w:val="0"/>
          <w:marTop w:val="0"/>
          <w:marBottom w:val="0"/>
          <w:divBdr>
            <w:top w:val="none" w:sz="0" w:space="0" w:color="auto"/>
            <w:left w:val="none" w:sz="0" w:space="0" w:color="auto"/>
            <w:bottom w:val="none" w:sz="0" w:space="0" w:color="auto"/>
            <w:right w:val="none" w:sz="0" w:space="0" w:color="auto"/>
          </w:divBdr>
        </w:div>
        <w:div w:id="959722639">
          <w:marLeft w:val="0"/>
          <w:marRight w:val="0"/>
          <w:marTop w:val="0"/>
          <w:marBottom w:val="0"/>
          <w:divBdr>
            <w:top w:val="none" w:sz="0" w:space="0" w:color="auto"/>
            <w:left w:val="none" w:sz="0" w:space="0" w:color="auto"/>
            <w:bottom w:val="none" w:sz="0" w:space="0" w:color="auto"/>
            <w:right w:val="none" w:sz="0" w:space="0" w:color="auto"/>
          </w:divBdr>
        </w:div>
        <w:div w:id="1647858456">
          <w:marLeft w:val="0"/>
          <w:marRight w:val="0"/>
          <w:marTop w:val="0"/>
          <w:marBottom w:val="0"/>
          <w:divBdr>
            <w:top w:val="none" w:sz="0" w:space="0" w:color="auto"/>
            <w:left w:val="none" w:sz="0" w:space="0" w:color="auto"/>
            <w:bottom w:val="none" w:sz="0" w:space="0" w:color="auto"/>
            <w:right w:val="none" w:sz="0" w:space="0" w:color="auto"/>
          </w:divBdr>
        </w:div>
        <w:div w:id="1549338664">
          <w:marLeft w:val="0"/>
          <w:marRight w:val="0"/>
          <w:marTop w:val="0"/>
          <w:marBottom w:val="0"/>
          <w:divBdr>
            <w:top w:val="none" w:sz="0" w:space="0" w:color="auto"/>
            <w:left w:val="none" w:sz="0" w:space="0" w:color="auto"/>
            <w:bottom w:val="none" w:sz="0" w:space="0" w:color="auto"/>
            <w:right w:val="none" w:sz="0" w:space="0" w:color="auto"/>
          </w:divBdr>
        </w:div>
        <w:div w:id="1868132518">
          <w:marLeft w:val="0"/>
          <w:marRight w:val="0"/>
          <w:marTop w:val="0"/>
          <w:marBottom w:val="0"/>
          <w:divBdr>
            <w:top w:val="none" w:sz="0" w:space="0" w:color="auto"/>
            <w:left w:val="none" w:sz="0" w:space="0" w:color="auto"/>
            <w:bottom w:val="none" w:sz="0" w:space="0" w:color="auto"/>
            <w:right w:val="none" w:sz="0" w:space="0" w:color="auto"/>
          </w:divBdr>
        </w:div>
        <w:div w:id="790586660">
          <w:marLeft w:val="0"/>
          <w:marRight w:val="0"/>
          <w:marTop w:val="0"/>
          <w:marBottom w:val="0"/>
          <w:divBdr>
            <w:top w:val="none" w:sz="0" w:space="0" w:color="auto"/>
            <w:left w:val="none" w:sz="0" w:space="0" w:color="auto"/>
            <w:bottom w:val="none" w:sz="0" w:space="0" w:color="auto"/>
            <w:right w:val="none" w:sz="0" w:space="0" w:color="auto"/>
          </w:divBdr>
        </w:div>
        <w:div w:id="1635528357">
          <w:marLeft w:val="0"/>
          <w:marRight w:val="0"/>
          <w:marTop w:val="0"/>
          <w:marBottom w:val="0"/>
          <w:divBdr>
            <w:top w:val="none" w:sz="0" w:space="0" w:color="auto"/>
            <w:left w:val="none" w:sz="0" w:space="0" w:color="auto"/>
            <w:bottom w:val="none" w:sz="0" w:space="0" w:color="auto"/>
            <w:right w:val="none" w:sz="0" w:space="0" w:color="auto"/>
          </w:divBdr>
        </w:div>
        <w:div w:id="2085294653">
          <w:marLeft w:val="0"/>
          <w:marRight w:val="0"/>
          <w:marTop w:val="0"/>
          <w:marBottom w:val="0"/>
          <w:divBdr>
            <w:top w:val="none" w:sz="0" w:space="0" w:color="auto"/>
            <w:left w:val="none" w:sz="0" w:space="0" w:color="auto"/>
            <w:bottom w:val="none" w:sz="0" w:space="0" w:color="auto"/>
            <w:right w:val="none" w:sz="0" w:space="0" w:color="auto"/>
          </w:divBdr>
        </w:div>
        <w:div w:id="757798977">
          <w:marLeft w:val="0"/>
          <w:marRight w:val="0"/>
          <w:marTop w:val="0"/>
          <w:marBottom w:val="0"/>
          <w:divBdr>
            <w:top w:val="none" w:sz="0" w:space="0" w:color="auto"/>
            <w:left w:val="none" w:sz="0" w:space="0" w:color="auto"/>
            <w:bottom w:val="none" w:sz="0" w:space="0" w:color="auto"/>
            <w:right w:val="none" w:sz="0" w:space="0" w:color="auto"/>
          </w:divBdr>
        </w:div>
        <w:div w:id="1343431577">
          <w:marLeft w:val="0"/>
          <w:marRight w:val="0"/>
          <w:marTop w:val="0"/>
          <w:marBottom w:val="0"/>
          <w:divBdr>
            <w:top w:val="none" w:sz="0" w:space="0" w:color="auto"/>
            <w:left w:val="none" w:sz="0" w:space="0" w:color="auto"/>
            <w:bottom w:val="none" w:sz="0" w:space="0" w:color="auto"/>
            <w:right w:val="none" w:sz="0" w:space="0" w:color="auto"/>
          </w:divBdr>
        </w:div>
        <w:div w:id="2121299429">
          <w:marLeft w:val="0"/>
          <w:marRight w:val="0"/>
          <w:marTop w:val="0"/>
          <w:marBottom w:val="0"/>
          <w:divBdr>
            <w:top w:val="none" w:sz="0" w:space="0" w:color="auto"/>
            <w:left w:val="none" w:sz="0" w:space="0" w:color="auto"/>
            <w:bottom w:val="none" w:sz="0" w:space="0" w:color="auto"/>
            <w:right w:val="none" w:sz="0" w:space="0" w:color="auto"/>
          </w:divBdr>
        </w:div>
        <w:div w:id="1792438436">
          <w:marLeft w:val="0"/>
          <w:marRight w:val="0"/>
          <w:marTop w:val="0"/>
          <w:marBottom w:val="0"/>
          <w:divBdr>
            <w:top w:val="none" w:sz="0" w:space="0" w:color="auto"/>
            <w:left w:val="none" w:sz="0" w:space="0" w:color="auto"/>
            <w:bottom w:val="none" w:sz="0" w:space="0" w:color="auto"/>
            <w:right w:val="none" w:sz="0" w:space="0" w:color="auto"/>
          </w:divBdr>
        </w:div>
        <w:div w:id="1821648555">
          <w:marLeft w:val="0"/>
          <w:marRight w:val="0"/>
          <w:marTop w:val="0"/>
          <w:marBottom w:val="0"/>
          <w:divBdr>
            <w:top w:val="none" w:sz="0" w:space="0" w:color="auto"/>
            <w:left w:val="none" w:sz="0" w:space="0" w:color="auto"/>
            <w:bottom w:val="none" w:sz="0" w:space="0" w:color="auto"/>
            <w:right w:val="none" w:sz="0" w:space="0" w:color="auto"/>
          </w:divBdr>
        </w:div>
        <w:div w:id="193009288">
          <w:marLeft w:val="0"/>
          <w:marRight w:val="0"/>
          <w:marTop w:val="0"/>
          <w:marBottom w:val="0"/>
          <w:divBdr>
            <w:top w:val="none" w:sz="0" w:space="0" w:color="auto"/>
            <w:left w:val="none" w:sz="0" w:space="0" w:color="auto"/>
            <w:bottom w:val="none" w:sz="0" w:space="0" w:color="auto"/>
            <w:right w:val="none" w:sz="0" w:space="0" w:color="auto"/>
          </w:divBdr>
        </w:div>
        <w:div w:id="1336345874">
          <w:marLeft w:val="0"/>
          <w:marRight w:val="0"/>
          <w:marTop w:val="0"/>
          <w:marBottom w:val="0"/>
          <w:divBdr>
            <w:top w:val="none" w:sz="0" w:space="0" w:color="auto"/>
            <w:left w:val="none" w:sz="0" w:space="0" w:color="auto"/>
            <w:bottom w:val="none" w:sz="0" w:space="0" w:color="auto"/>
            <w:right w:val="none" w:sz="0" w:space="0" w:color="auto"/>
          </w:divBdr>
        </w:div>
        <w:div w:id="472217600">
          <w:marLeft w:val="0"/>
          <w:marRight w:val="0"/>
          <w:marTop w:val="0"/>
          <w:marBottom w:val="0"/>
          <w:divBdr>
            <w:top w:val="none" w:sz="0" w:space="0" w:color="auto"/>
            <w:left w:val="none" w:sz="0" w:space="0" w:color="auto"/>
            <w:bottom w:val="none" w:sz="0" w:space="0" w:color="auto"/>
            <w:right w:val="none" w:sz="0" w:space="0" w:color="auto"/>
          </w:divBdr>
        </w:div>
        <w:div w:id="1467308328">
          <w:marLeft w:val="0"/>
          <w:marRight w:val="0"/>
          <w:marTop w:val="0"/>
          <w:marBottom w:val="0"/>
          <w:divBdr>
            <w:top w:val="none" w:sz="0" w:space="0" w:color="auto"/>
            <w:left w:val="none" w:sz="0" w:space="0" w:color="auto"/>
            <w:bottom w:val="none" w:sz="0" w:space="0" w:color="auto"/>
            <w:right w:val="none" w:sz="0" w:space="0" w:color="auto"/>
          </w:divBdr>
        </w:div>
        <w:div w:id="803625204">
          <w:marLeft w:val="0"/>
          <w:marRight w:val="0"/>
          <w:marTop w:val="0"/>
          <w:marBottom w:val="0"/>
          <w:divBdr>
            <w:top w:val="none" w:sz="0" w:space="0" w:color="auto"/>
            <w:left w:val="none" w:sz="0" w:space="0" w:color="auto"/>
            <w:bottom w:val="none" w:sz="0" w:space="0" w:color="auto"/>
            <w:right w:val="none" w:sz="0" w:space="0" w:color="auto"/>
          </w:divBdr>
        </w:div>
        <w:div w:id="485127579">
          <w:marLeft w:val="0"/>
          <w:marRight w:val="0"/>
          <w:marTop w:val="0"/>
          <w:marBottom w:val="0"/>
          <w:divBdr>
            <w:top w:val="none" w:sz="0" w:space="0" w:color="auto"/>
            <w:left w:val="none" w:sz="0" w:space="0" w:color="auto"/>
            <w:bottom w:val="none" w:sz="0" w:space="0" w:color="auto"/>
            <w:right w:val="none" w:sz="0" w:space="0" w:color="auto"/>
          </w:divBdr>
        </w:div>
        <w:div w:id="1682733878">
          <w:marLeft w:val="0"/>
          <w:marRight w:val="0"/>
          <w:marTop w:val="0"/>
          <w:marBottom w:val="0"/>
          <w:divBdr>
            <w:top w:val="none" w:sz="0" w:space="0" w:color="auto"/>
            <w:left w:val="none" w:sz="0" w:space="0" w:color="auto"/>
            <w:bottom w:val="none" w:sz="0" w:space="0" w:color="auto"/>
            <w:right w:val="none" w:sz="0" w:space="0" w:color="auto"/>
          </w:divBdr>
        </w:div>
        <w:div w:id="2000688871">
          <w:marLeft w:val="0"/>
          <w:marRight w:val="0"/>
          <w:marTop w:val="0"/>
          <w:marBottom w:val="0"/>
          <w:divBdr>
            <w:top w:val="none" w:sz="0" w:space="0" w:color="auto"/>
            <w:left w:val="none" w:sz="0" w:space="0" w:color="auto"/>
            <w:bottom w:val="none" w:sz="0" w:space="0" w:color="auto"/>
            <w:right w:val="none" w:sz="0" w:space="0" w:color="auto"/>
          </w:divBdr>
        </w:div>
        <w:div w:id="434863433">
          <w:marLeft w:val="0"/>
          <w:marRight w:val="0"/>
          <w:marTop w:val="0"/>
          <w:marBottom w:val="0"/>
          <w:divBdr>
            <w:top w:val="none" w:sz="0" w:space="0" w:color="auto"/>
            <w:left w:val="none" w:sz="0" w:space="0" w:color="auto"/>
            <w:bottom w:val="none" w:sz="0" w:space="0" w:color="auto"/>
            <w:right w:val="none" w:sz="0" w:space="0" w:color="auto"/>
          </w:divBdr>
        </w:div>
        <w:div w:id="1994867616">
          <w:marLeft w:val="0"/>
          <w:marRight w:val="0"/>
          <w:marTop w:val="0"/>
          <w:marBottom w:val="0"/>
          <w:divBdr>
            <w:top w:val="none" w:sz="0" w:space="0" w:color="auto"/>
            <w:left w:val="none" w:sz="0" w:space="0" w:color="auto"/>
            <w:bottom w:val="none" w:sz="0" w:space="0" w:color="auto"/>
            <w:right w:val="none" w:sz="0" w:space="0" w:color="auto"/>
          </w:divBdr>
        </w:div>
        <w:div w:id="1545941210">
          <w:marLeft w:val="0"/>
          <w:marRight w:val="0"/>
          <w:marTop w:val="0"/>
          <w:marBottom w:val="0"/>
          <w:divBdr>
            <w:top w:val="none" w:sz="0" w:space="0" w:color="auto"/>
            <w:left w:val="none" w:sz="0" w:space="0" w:color="auto"/>
            <w:bottom w:val="none" w:sz="0" w:space="0" w:color="auto"/>
            <w:right w:val="none" w:sz="0" w:space="0" w:color="auto"/>
          </w:divBdr>
        </w:div>
        <w:div w:id="961231358">
          <w:marLeft w:val="0"/>
          <w:marRight w:val="0"/>
          <w:marTop w:val="0"/>
          <w:marBottom w:val="0"/>
          <w:divBdr>
            <w:top w:val="none" w:sz="0" w:space="0" w:color="auto"/>
            <w:left w:val="none" w:sz="0" w:space="0" w:color="auto"/>
            <w:bottom w:val="none" w:sz="0" w:space="0" w:color="auto"/>
            <w:right w:val="none" w:sz="0" w:space="0" w:color="auto"/>
          </w:divBdr>
        </w:div>
        <w:div w:id="676349351">
          <w:marLeft w:val="0"/>
          <w:marRight w:val="0"/>
          <w:marTop w:val="0"/>
          <w:marBottom w:val="0"/>
          <w:divBdr>
            <w:top w:val="none" w:sz="0" w:space="0" w:color="auto"/>
            <w:left w:val="none" w:sz="0" w:space="0" w:color="auto"/>
            <w:bottom w:val="none" w:sz="0" w:space="0" w:color="auto"/>
            <w:right w:val="none" w:sz="0" w:space="0" w:color="auto"/>
          </w:divBdr>
        </w:div>
        <w:div w:id="1097480318">
          <w:marLeft w:val="0"/>
          <w:marRight w:val="0"/>
          <w:marTop w:val="0"/>
          <w:marBottom w:val="0"/>
          <w:divBdr>
            <w:top w:val="none" w:sz="0" w:space="0" w:color="auto"/>
            <w:left w:val="none" w:sz="0" w:space="0" w:color="auto"/>
            <w:bottom w:val="none" w:sz="0" w:space="0" w:color="auto"/>
            <w:right w:val="none" w:sz="0" w:space="0" w:color="auto"/>
          </w:divBdr>
        </w:div>
        <w:div w:id="1505431914">
          <w:marLeft w:val="0"/>
          <w:marRight w:val="0"/>
          <w:marTop w:val="0"/>
          <w:marBottom w:val="0"/>
          <w:divBdr>
            <w:top w:val="none" w:sz="0" w:space="0" w:color="auto"/>
            <w:left w:val="none" w:sz="0" w:space="0" w:color="auto"/>
            <w:bottom w:val="none" w:sz="0" w:space="0" w:color="auto"/>
            <w:right w:val="none" w:sz="0" w:space="0" w:color="auto"/>
          </w:divBdr>
        </w:div>
        <w:div w:id="1332566279">
          <w:marLeft w:val="0"/>
          <w:marRight w:val="0"/>
          <w:marTop w:val="0"/>
          <w:marBottom w:val="0"/>
          <w:divBdr>
            <w:top w:val="none" w:sz="0" w:space="0" w:color="auto"/>
            <w:left w:val="none" w:sz="0" w:space="0" w:color="auto"/>
            <w:bottom w:val="none" w:sz="0" w:space="0" w:color="auto"/>
            <w:right w:val="none" w:sz="0" w:space="0" w:color="auto"/>
          </w:divBdr>
        </w:div>
        <w:div w:id="1902280354">
          <w:marLeft w:val="0"/>
          <w:marRight w:val="0"/>
          <w:marTop w:val="0"/>
          <w:marBottom w:val="0"/>
          <w:divBdr>
            <w:top w:val="none" w:sz="0" w:space="0" w:color="auto"/>
            <w:left w:val="none" w:sz="0" w:space="0" w:color="auto"/>
            <w:bottom w:val="none" w:sz="0" w:space="0" w:color="auto"/>
            <w:right w:val="none" w:sz="0" w:space="0" w:color="auto"/>
          </w:divBdr>
        </w:div>
        <w:div w:id="808207843">
          <w:marLeft w:val="0"/>
          <w:marRight w:val="0"/>
          <w:marTop w:val="0"/>
          <w:marBottom w:val="0"/>
          <w:divBdr>
            <w:top w:val="none" w:sz="0" w:space="0" w:color="auto"/>
            <w:left w:val="none" w:sz="0" w:space="0" w:color="auto"/>
            <w:bottom w:val="none" w:sz="0" w:space="0" w:color="auto"/>
            <w:right w:val="none" w:sz="0" w:space="0" w:color="auto"/>
          </w:divBdr>
        </w:div>
        <w:div w:id="693961291">
          <w:marLeft w:val="0"/>
          <w:marRight w:val="0"/>
          <w:marTop w:val="0"/>
          <w:marBottom w:val="0"/>
          <w:divBdr>
            <w:top w:val="none" w:sz="0" w:space="0" w:color="auto"/>
            <w:left w:val="none" w:sz="0" w:space="0" w:color="auto"/>
            <w:bottom w:val="none" w:sz="0" w:space="0" w:color="auto"/>
            <w:right w:val="none" w:sz="0" w:space="0" w:color="auto"/>
          </w:divBdr>
        </w:div>
        <w:div w:id="73936835">
          <w:marLeft w:val="0"/>
          <w:marRight w:val="0"/>
          <w:marTop w:val="0"/>
          <w:marBottom w:val="0"/>
          <w:divBdr>
            <w:top w:val="none" w:sz="0" w:space="0" w:color="auto"/>
            <w:left w:val="none" w:sz="0" w:space="0" w:color="auto"/>
            <w:bottom w:val="none" w:sz="0" w:space="0" w:color="auto"/>
            <w:right w:val="none" w:sz="0" w:space="0" w:color="auto"/>
          </w:divBdr>
        </w:div>
        <w:div w:id="103547703">
          <w:marLeft w:val="0"/>
          <w:marRight w:val="0"/>
          <w:marTop w:val="0"/>
          <w:marBottom w:val="0"/>
          <w:divBdr>
            <w:top w:val="none" w:sz="0" w:space="0" w:color="auto"/>
            <w:left w:val="none" w:sz="0" w:space="0" w:color="auto"/>
            <w:bottom w:val="none" w:sz="0" w:space="0" w:color="auto"/>
            <w:right w:val="none" w:sz="0" w:space="0" w:color="auto"/>
          </w:divBdr>
        </w:div>
        <w:div w:id="1718964625">
          <w:marLeft w:val="0"/>
          <w:marRight w:val="0"/>
          <w:marTop w:val="0"/>
          <w:marBottom w:val="0"/>
          <w:divBdr>
            <w:top w:val="none" w:sz="0" w:space="0" w:color="auto"/>
            <w:left w:val="none" w:sz="0" w:space="0" w:color="auto"/>
            <w:bottom w:val="none" w:sz="0" w:space="0" w:color="auto"/>
            <w:right w:val="none" w:sz="0" w:space="0" w:color="auto"/>
          </w:divBdr>
        </w:div>
        <w:div w:id="1237714862">
          <w:marLeft w:val="0"/>
          <w:marRight w:val="0"/>
          <w:marTop w:val="0"/>
          <w:marBottom w:val="0"/>
          <w:divBdr>
            <w:top w:val="none" w:sz="0" w:space="0" w:color="auto"/>
            <w:left w:val="none" w:sz="0" w:space="0" w:color="auto"/>
            <w:bottom w:val="none" w:sz="0" w:space="0" w:color="auto"/>
            <w:right w:val="none" w:sz="0" w:space="0" w:color="auto"/>
          </w:divBdr>
        </w:div>
        <w:div w:id="737869935">
          <w:marLeft w:val="0"/>
          <w:marRight w:val="0"/>
          <w:marTop w:val="0"/>
          <w:marBottom w:val="0"/>
          <w:divBdr>
            <w:top w:val="none" w:sz="0" w:space="0" w:color="auto"/>
            <w:left w:val="none" w:sz="0" w:space="0" w:color="auto"/>
            <w:bottom w:val="none" w:sz="0" w:space="0" w:color="auto"/>
            <w:right w:val="none" w:sz="0" w:space="0" w:color="auto"/>
          </w:divBdr>
        </w:div>
        <w:div w:id="1871337510">
          <w:marLeft w:val="0"/>
          <w:marRight w:val="0"/>
          <w:marTop w:val="0"/>
          <w:marBottom w:val="0"/>
          <w:divBdr>
            <w:top w:val="none" w:sz="0" w:space="0" w:color="auto"/>
            <w:left w:val="none" w:sz="0" w:space="0" w:color="auto"/>
            <w:bottom w:val="none" w:sz="0" w:space="0" w:color="auto"/>
            <w:right w:val="none" w:sz="0" w:space="0" w:color="auto"/>
          </w:divBdr>
        </w:div>
        <w:div w:id="985551788">
          <w:marLeft w:val="0"/>
          <w:marRight w:val="0"/>
          <w:marTop w:val="0"/>
          <w:marBottom w:val="0"/>
          <w:divBdr>
            <w:top w:val="none" w:sz="0" w:space="0" w:color="auto"/>
            <w:left w:val="none" w:sz="0" w:space="0" w:color="auto"/>
            <w:bottom w:val="none" w:sz="0" w:space="0" w:color="auto"/>
            <w:right w:val="none" w:sz="0" w:space="0" w:color="auto"/>
          </w:divBdr>
        </w:div>
        <w:div w:id="248271615">
          <w:marLeft w:val="0"/>
          <w:marRight w:val="0"/>
          <w:marTop w:val="0"/>
          <w:marBottom w:val="0"/>
          <w:divBdr>
            <w:top w:val="none" w:sz="0" w:space="0" w:color="auto"/>
            <w:left w:val="none" w:sz="0" w:space="0" w:color="auto"/>
            <w:bottom w:val="none" w:sz="0" w:space="0" w:color="auto"/>
            <w:right w:val="none" w:sz="0" w:space="0" w:color="auto"/>
          </w:divBdr>
        </w:div>
        <w:div w:id="2055881827">
          <w:marLeft w:val="0"/>
          <w:marRight w:val="0"/>
          <w:marTop w:val="0"/>
          <w:marBottom w:val="0"/>
          <w:divBdr>
            <w:top w:val="none" w:sz="0" w:space="0" w:color="auto"/>
            <w:left w:val="none" w:sz="0" w:space="0" w:color="auto"/>
            <w:bottom w:val="none" w:sz="0" w:space="0" w:color="auto"/>
            <w:right w:val="none" w:sz="0" w:space="0" w:color="auto"/>
          </w:divBdr>
        </w:div>
        <w:div w:id="233706313">
          <w:marLeft w:val="0"/>
          <w:marRight w:val="0"/>
          <w:marTop w:val="0"/>
          <w:marBottom w:val="0"/>
          <w:divBdr>
            <w:top w:val="none" w:sz="0" w:space="0" w:color="auto"/>
            <w:left w:val="none" w:sz="0" w:space="0" w:color="auto"/>
            <w:bottom w:val="none" w:sz="0" w:space="0" w:color="auto"/>
            <w:right w:val="none" w:sz="0" w:space="0" w:color="auto"/>
          </w:divBdr>
        </w:div>
        <w:div w:id="1727299185">
          <w:marLeft w:val="0"/>
          <w:marRight w:val="0"/>
          <w:marTop w:val="0"/>
          <w:marBottom w:val="0"/>
          <w:divBdr>
            <w:top w:val="none" w:sz="0" w:space="0" w:color="auto"/>
            <w:left w:val="none" w:sz="0" w:space="0" w:color="auto"/>
            <w:bottom w:val="none" w:sz="0" w:space="0" w:color="auto"/>
            <w:right w:val="none" w:sz="0" w:space="0" w:color="auto"/>
          </w:divBdr>
        </w:div>
        <w:div w:id="1429810048">
          <w:marLeft w:val="0"/>
          <w:marRight w:val="0"/>
          <w:marTop w:val="0"/>
          <w:marBottom w:val="0"/>
          <w:divBdr>
            <w:top w:val="none" w:sz="0" w:space="0" w:color="auto"/>
            <w:left w:val="none" w:sz="0" w:space="0" w:color="auto"/>
            <w:bottom w:val="none" w:sz="0" w:space="0" w:color="auto"/>
            <w:right w:val="none" w:sz="0" w:space="0" w:color="auto"/>
          </w:divBdr>
        </w:div>
        <w:div w:id="1924608639">
          <w:marLeft w:val="0"/>
          <w:marRight w:val="0"/>
          <w:marTop w:val="0"/>
          <w:marBottom w:val="0"/>
          <w:divBdr>
            <w:top w:val="none" w:sz="0" w:space="0" w:color="auto"/>
            <w:left w:val="none" w:sz="0" w:space="0" w:color="auto"/>
            <w:bottom w:val="none" w:sz="0" w:space="0" w:color="auto"/>
            <w:right w:val="none" w:sz="0" w:space="0" w:color="auto"/>
          </w:divBdr>
        </w:div>
        <w:div w:id="130750278">
          <w:marLeft w:val="0"/>
          <w:marRight w:val="0"/>
          <w:marTop w:val="0"/>
          <w:marBottom w:val="0"/>
          <w:divBdr>
            <w:top w:val="none" w:sz="0" w:space="0" w:color="auto"/>
            <w:left w:val="none" w:sz="0" w:space="0" w:color="auto"/>
            <w:bottom w:val="none" w:sz="0" w:space="0" w:color="auto"/>
            <w:right w:val="none" w:sz="0" w:space="0" w:color="auto"/>
          </w:divBdr>
        </w:div>
        <w:div w:id="1751266523">
          <w:marLeft w:val="0"/>
          <w:marRight w:val="0"/>
          <w:marTop w:val="0"/>
          <w:marBottom w:val="0"/>
          <w:divBdr>
            <w:top w:val="none" w:sz="0" w:space="0" w:color="auto"/>
            <w:left w:val="none" w:sz="0" w:space="0" w:color="auto"/>
            <w:bottom w:val="none" w:sz="0" w:space="0" w:color="auto"/>
            <w:right w:val="none" w:sz="0" w:space="0" w:color="auto"/>
          </w:divBdr>
        </w:div>
        <w:div w:id="1594782093">
          <w:marLeft w:val="0"/>
          <w:marRight w:val="0"/>
          <w:marTop w:val="0"/>
          <w:marBottom w:val="0"/>
          <w:divBdr>
            <w:top w:val="none" w:sz="0" w:space="0" w:color="auto"/>
            <w:left w:val="none" w:sz="0" w:space="0" w:color="auto"/>
            <w:bottom w:val="none" w:sz="0" w:space="0" w:color="auto"/>
            <w:right w:val="none" w:sz="0" w:space="0" w:color="auto"/>
          </w:divBdr>
        </w:div>
        <w:div w:id="1714571735">
          <w:marLeft w:val="0"/>
          <w:marRight w:val="0"/>
          <w:marTop w:val="0"/>
          <w:marBottom w:val="0"/>
          <w:divBdr>
            <w:top w:val="none" w:sz="0" w:space="0" w:color="auto"/>
            <w:left w:val="none" w:sz="0" w:space="0" w:color="auto"/>
            <w:bottom w:val="none" w:sz="0" w:space="0" w:color="auto"/>
            <w:right w:val="none" w:sz="0" w:space="0" w:color="auto"/>
          </w:divBdr>
        </w:div>
        <w:div w:id="2134442779">
          <w:marLeft w:val="0"/>
          <w:marRight w:val="0"/>
          <w:marTop w:val="0"/>
          <w:marBottom w:val="0"/>
          <w:divBdr>
            <w:top w:val="none" w:sz="0" w:space="0" w:color="auto"/>
            <w:left w:val="none" w:sz="0" w:space="0" w:color="auto"/>
            <w:bottom w:val="none" w:sz="0" w:space="0" w:color="auto"/>
            <w:right w:val="none" w:sz="0" w:space="0" w:color="auto"/>
          </w:divBdr>
        </w:div>
        <w:div w:id="468714899">
          <w:marLeft w:val="0"/>
          <w:marRight w:val="0"/>
          <w:marTop w:val="0"/>
          <w:marBottom w:val="0"/>
          <w:divBdr>
            <w:top w:val="none" w:sz="0" w:space="0" w:color="auto"/>
            <w:left w:val="none" w:sz="0" w:space="0" w:color="auto"/>
            <w:bottom w:val="none" w:sz="0" w:space="0" w:color="auto"/>
            <w:right w:val="none" w:sz="0" w:space="0" w:color="auto"/>
          </w:divBdr>
        </w:div>
        <w:div w:id="1950700242">
          <w:marLeft w:val="0"/>
          <w:marRight w:val="0"/>
          <w:marTop w:val="0"/>
          <w:marBottom w:val="0"/>
          <w:divBdr>
            <w:top w:val="none" w:sz="0" w:space="0" w:color="auto"/>
            <w:left w:val="none" w:sz="0" w:space="0" w:color="auto"/>
            <w:bottom w:val="none" w:sz="0" w:space="0" w:color="auto"/>
            <w:right w:val="none" w:sz="0" w:space="0" w:color="auto"/>
          </w:divBdr>
        </w:div>
        <w:div w:id="1807117767">
          <w:marLeft w:val="0"/>
          <w:marRight w:val="0"/>
          <w:marTop w:val="0"/>
          <w:marBottom w:val="0"/>
          <w:divBdr>
            <w:top w:val="none" w:sz="0" w:space="0" w:color="auto"/>
            <w:left w:val="none" w:sz="0" w:space="0" w:color="auto"/>
            <w:bottom w:val="none" w:sz="0" w:space="0" w:color="auto"/>
            <w:right w:val="none" w:sz="0" w:space="0" w:color="auto"/>
          </w:divBdr>
        </w:div>
        <w:div w:id="434400904">
          <w:marLeft w:val="0"/>
          <w:marRight w:val="0"/>
          <w:marTop w:val="0"/>
          <w:marBottom w:val="0"/>
          <w:divBdr>
            <w:top w:val="none" w:sz="0" w:space="0" w:color="auto"/>
            <w:left w:val="none" w:sz="0" w:space="0" w:color="auto"/>
            <w:bottom w:val="none" w:sz="0" w:space="0" w:color="auto"/>
            <w:right w:val="none" w:sz="0" w:space="0" w:color="auto"/>
          </w:divBdr>
        </w:div>
        <w:div w:id="262688180">
          <w:marLeft w:val="0"/>
          <w:marRight w:val="0"/>
          <w:marTop w:val="0"/>
          <w:marBottom w:val="0"/>
          <w:divBdr>
            <w:top w:val="none" w:sz="0" w:space="0" w:color="auto"/>
            <w:left w:val="none" w:sz="0" w:space="0" w:color="auto"/>
            <w:bottom w:val="none" w:sz="0" w:space="0" w:color="auto"/>
            <w:right w:val="none" w:sz="0" w:space="0" w:color="auto"/>
          </w:divBdr>
        </w:div>
        <w:div w:id="1218518904">
          <w:marLeft w:val="0"/>
          <w:marRight w:val="0"/>
          <w:marTop w:val="0"/>
          <w:marBottom w:val="0"/>
          <w:divBdr>
            <w:top w:val="none" w:sz="0" w:space="0" w:color="auto"/>
            <w:left w:val="none" w:sz="0" w:space="0" w:color="auto"/>
            <w:bottom w:val="none" w:sz="0" w:space="0" w:color="auto"/>
            <w:right w:val="none" w:sz="0" w:space="0" w:color="auto"/>
          </w:divBdr>
        </w:div>
        <w:div w:id="1208376191">
          <w:marLeft w:val="0"/>
          <w:marRight w:val="0"/>
          <w:marTop w:val="0"/>
          <w:marBottom w:val="0"/>
          <w:divBdr>
            <w:top w:val="none" w:sz="0" w:space="0" w:color="auto"/>
            <w:left w:val="none" w:sz="0" w:space="0" w:color="auto"/>
            <w:bottom w:val="none" w:sz="0" w:space="0" w:color="auto"/>
            <w:right w:val="none" w:sz="0" w:space="0" w:color="auto"/>
          </w:divBdr>
        </w:div>
        <w:div w:id="1206335946">
          <w:marLeft w:val="0"/>
          <w:marRight w:val="0"/>
          <w:marTop w:val="0"/>
          <w:marBottom w:val="0"/>
          <w:divBdr>
            <w:top w:val="none" w:sz="0" w:space="0" w:color="auto"/>
            <w:left w:val="none" w:sz="0" w:space="0" w:color="auto"/>
            <w:bottom w:val="none" w:sz="0" w:space="0" w:color="auto"/>
            <w:right w:val="none" w:sz="0" w:space="0" w:color="auto"/>
          </w:divBdr>
        </w:div>
        <w:div w:id="215315964">
          <w:marLeft w:val="0"/>
          <w:marRight w:val="0"/>
          <w:marTop w:val="0"/>
          <w:marBottom w:val="0"/>
          <w:divBdr>
            <w:top w:val="none" w:sz="0" w:space="0" w:color="auto"/>
            <w:left w:val="none" w:sz="0" w:space="0" w:color="auto"/>
            <w:bottom w:val="none" w:sz="0" w:space="0" w:color="auto"/>
            <w:right w:val="none" w:sz="0" w:space="0" w:color="auto"/>
          </w:divBdr>
        </w:div>
        <w:div w:id="1794865475">
          <w:marLeft w:val="0"/>
          <w:marRight w:val="0"/>
          <w:marTop w:val="0"/>
          <w:marBottom w:val="0"/>
          <w:divBdr>
            <w:top w:val="none" w:sz="0" w:space="0" w:color="auto"/>
            <w:left w:val="none" w:sz="0" w:space="0" w:color="auto"/>
            <w:bottom w:val="none" w:sz="0" w:space="0" w:color="auto"/>
            <w:right w:val="none" w:sz="0" w:space="0" w:color="auto"/>
          </w:divBdr>
        </w:div>
        <w:div w:id="533930968">
          <w:marLeft w:val="0"/>
          <w:marRight w:val="0"/>
          <w:marTop w:val="0"/>
          <w:marBottom w:val="0"/>
          <w:divBdr>
            <w:top w:val="none" w:sz="0" w:space="0" w:color="auto"/>
            <w:left w:val="none" w:sz="0" w:space="0" w:color="auto"/>
            <w:bottom w:val="none" w:sz="0" w:space="0" w:color="auto"/>
            <w:right w:val="none" w:sz="0" w:space="0" w:color="auto"/>
          </w:divBdr>
        </w:div>
        <w:div w:id="1738671026">
          <w:marLeft w:val="0"/>
          <w:marRight w:val="0"/>
          <w:marTop w:val="0"/>
          <w:marBottom w:val="0"/>
          <w:divBdr>
            <w:top w:val="none" w:sz="0" w:space="0" w:color="auto"/>
            <w:left w:val="none" w:sz="0" w:space="0" w:color="auto"/>
            <w:bottom w:val="none" w:sz="0" w:space="0" w:color="auto"/>
            <w:right w:val="none" w:sz="0" w:space="0" w:color="auto"/>
          </w:divBdr>
        </w:div>
        <w:div w:id="1586501144">
          <w:marLeft w:val="0"/>
          <w:marRight w:val="0"/>
          <w:marTop w:val="0"/>
          <w:marBottom w:val="0"/>
          <w:divBdr>
            <w:top w:val="none" w:sz="0" w:space="0" w:color="auto"/>
            <w:left w:val="none" w:sz="0" w:space="0" w:color="auto"/>
            <w:bottom w:val="none" w:sz="0" w:space="0" w:color="auto"/>
            <w:right w:val="none" w:sz="0" w:space="0" w:color="auto"/>
          </w:divBdr>
        </w:div>
        <w:div w:id="918254976">
          <w:marLeft w:val="0"/>
          <w:marRight w:val="0"/>
          <w:marTop w:val="0"/>
          <w:marBottom w:val="0"/>
          <w:divBdr>
            <w:top w:val="none" w:sz="0" w:space="0" w:color="auto"/>
            <w:left w:val="none" w:sz="0" w:space="0" w:color="auto"/>
            <w:bottom w:val="none" w:sz="0" w:space="0" w:color="auto"/>
            <w:right w:val="none" w:sz="0" w:space="0" w:color="auto"/>
          </w:divBdr>
        </w:div>
        <w:div w:id="1425152215">
          <w:marLeft w:val="0"/>
          <w:marRight w:val="0"/>
          <w:marTop w:val="0"/>
          <w:marBottom w:val="0"/>
          <w:divBdr>
            <w:top w:val="none" w:sz="0" w:space="0" w:color="auto"/>
            <w:left w:val="none" w:sz="0" w:space="0" w:color="auto"/>
            <w:bottom w:val="none" w:sz="0" w:space="0" w:color="auto"/>
            <w:right w:val="none" w:sz="0" w:space="0" w:color="auto"/>
          </w:divBdr>
        </w:div>
        <w:div w:id="309748123">
          <w:marLeft w:val="0"/>
          <w:marRight w:val="0"/>
          <w:marTop w:val="0"/>
          <w:marBottom w:val="0"/>
          <w:divBdr>
            <w:top w:val="none" w:sz="0" w:space="0" w:color="auto"/>
            <w:left w:val="none" w:sz="0" w:space="0" w:color="auto"/>
            <w:bottom w:val="none" w:sz="0" w:space="0" w:color="auto"/>
            <w:right w:val="none" w:sz="0" w:space="0" w:color="auto"/>
          </w:divBdr>
        </w:div>
        <w:div w:id="1718236631">
          <w:marLeft w:val="0"/>
          <w:marRight w:val="0"/>
          <w:marTop w:val="0"/>
          <w:marBottom w:val="0"/>
          <w:divBdr>
            <w:top w:val="none" w:sz="0" w:space="0" w:color="auto"/>
            <w:left w:val="none" w:sz="0" w:space="0" w:color="auto"/>
            <w:bottom w:val="none" w:sz="0" w:space="0" w:color="auto"/>
            <w:right w:val="none" w:sz="0" w:space="0" w:color="auto"/>
          </w:divBdr>
        </w:div>
        <w:div w:id="315646923">
          <w:marLeft w:val="0"/>
          <w:marRight w:val="0"/>
          <w:marTop w:val="0"/>
          <w:marBottom w:val="0"/>
          <w:divBdr>
            <w:top w:val="none" w:sz="0" w:space="0" w:color="auto"/>
            <w:left w:val="none" w:sz="0" w:space="0" w:color="auto"/>
            <w:bottom w:val="none" w:sz="0" w:space="0" w:color="auto"/>
            <w:right w:val="none" w:sz="0" w:space="0" w:color="auto"/>
          </w:divBdr>
        </w:div>
        <w:div w:id="38554813">
          <w:marLeft w:val="0"/>
          <w:marRight w:val="0"/>
          <w:marTop w:val="0"/>
          <w:marBottom w:val="0"/>
          <w:divBdr>
            <w:top w:val="none" w:sz="0" w:space="0" w:color="auto"/>
            <w:left w:val="none" w:sz="0" w:space="0" w:color="auto"/>
            <w:bottom w:val="none" w:sz="0" w:space="0" w:color="auto"/>
            <w:right w:val="none" w:sz="0" w:space="0" w:color="auto"/>
          </w:divBdr>
        </w:div>
        <w:div w:id="2141654911">
          <w:marLeft w:val="0"/>
          <w:marRight w:val="0"/>
          <w:marTop w:val="0"/>
          <w:marBottom w:val="0"/>
          <w:divBdr>
            <w:top w:val="none" w:sz="0" w:space="0" w:color="auto"/>
            <w:left w:val="none" w:sz="0" w:space="0" w:color="auto"/>
            <w:bottom w:val="none" w:sz="0" w:space="0" w:color="auto"/>
            <w:right w:val="none" w:sz="0" w:space="0" w:color="auto"/>
          </w:divBdr>
        </w:div>
        <w:div w:id="308754467">
          <w:marLeft w:val="0"/>
          <w:marRight w:val="0"/>
          <w:marTop w:val="0"/>
          <w:marBottom w:val="0"/>
          <w:divBdr>
            <w:top w:val="none" w:sz="0" w:space="0" w:color="auto"/>
            <w:left w:val="none" w:sz="0" w:space="0" w:color="auto"/>
            <w:bottom w:val="none" w:sz="0" w:space="0" w:color="auto"/>
            <w:right w:val="none" w:sz="0" w:space="0" w:color="auto"/>
          </w:divBdr>
        </w:div>
        <w:div w:id="2022318903">
          <w:marLeft w:val="0"/>
          <w:marRight w:val="0"/>
          <w:marTop w:val="0"/>
          <w:marBottom w:val="0"/>
          <w:divBdr>
            <w:top w:val="none" w:sz="0" w:space="0" w:color="auto"/>
            <w:left w:val="none" w:sz="0" w:space="0" w:color="auto"/>
            <w:bottom w:val="none" w:sz="0" w:space="0" w:color="auto"/>
            <w:right w:val="none" w:sz="0" w:space="0" w:color="auto"/>
          </w:divBdr>
        </w:div>
        <w:div w:id="175461011">
          <w:marLeft w:val="0"/>
          <w:marRight w:val="0"/>
          <w:marTop w:val="0"/>
          <w:marBottom w:val="0"/>
          <w:divBdr>
            <w:top w:val="none" w:sz="0" w:space="0" w:color="auto"/>
            <w:left w:val="none" w:sz="0" w:space="0" w:color="auto"/>
            <w:bottom w:val="none" w:sz="0" w:space="0" w:color="auto"/>
            <w:right w:val="none" w:sz="0" w:space="0" w:color="auto"/>
          </w:divBdr>
        </w:div>
        <w:div w:id="394203882">
          <w:marLeft w:val="0"/>
          <w:marRight w:val="0"/>
          <w:marTop w:val="0"/>
          <w:marBottom w:val="0"/>
          <w:divBdr>
            <w:top w:val="none" w:sz="0" w:space="0" w:color="auto"/>
            <w:left w:val="none" w:sz="0" w:space="0" w:color="auto"/>
            <w:bottom w:val="none" w:sz="0" w:space="0" w:color="auto"/>
            <w:right w:val="none" w:sz="0" w:space="0" w:color="auto"/>
          </w:divBdr>
        </w:div>
        <w:div w:id="556010842">
          <w:marLeft w:val="0"/>
          <w:marRight w:val="0"/>
          <w:marTop w:val="0"/>
          <w:marBottom w:val="0"/>
          <w:divBdr>
            <w:top w:val="none" w:sz="0" w:space="0" w:color="auto"/>
            <w:left w:val="none" w:sz="0" w:space="0" w:color="auto"/>
            <w:bottom w:val="none" w:sz="0" w:space="0" w:color="auto"/>
            <w:right w:val="none" w:sz="0" w:space="0" w:color="auto"/>
          </w:divBdr>
        </w:div>
        <w:div w:id="2098400464">
          <w:marLeft w:val="0"/>
          <w:marRight w:val="0"/>
          <w:marTop w:val="0"/>
          <w:marBottom w:val="0"/>
          <w:divBdr>
            <w:top w:val="none" w:sz="0" w:space="0" w:color="auto"/>
            <w:left w:val="none" w:sz="0" w:space="0" w:color="auto"/>
            <w:bottom w:val="none" w:sz="0" w:space="0" w:color="auto"/>
            <w:right w:val="none" w:sz="0" w:space="0" w:color="auto"/>
          </w:divBdr>
        </w:div>
        <w:div w:id="1051539312">
          <w:marLeft w:val="0"/>
          <w:marRight w:val="0"/>
          <w:marTop w:val="0"/>
          <w:marBottom w:val="0"/>
          <w:divBdr>
            <w:top w:val="none" w:sz="0" w:space="0" w:color="auto"/>
            <w:left w:val="none" w:sz="0" w:space="0" w:color="auto"/>
            <w:bottom w:val="none" w:sz="0" w:space="0" w:color="auto"/>
            <w:right w:val="none" w:sz="0" w:space="0" w:color="auto"/>
          </w:divBdr>
        </w:div>
        <w:div w:id="1817255097">
          <w:marLeft w:val="0"/>
          <w:marRight w:val="0"/>
          <w:marTop w:val="0"/>
          <w:marBottom w:val="0"/>
          <w:divBdr>
            <w:top w:val="none" w:sz="0" w:space="0" w:color="auto"/>
            <w:left w:val="none" w:sz="0" w:space="0" w:color="auto"/>
            <w:bottom w:val="none" w:sz="0" w:space="0" w:color="auto"/>
            <w:right w:val="none" w:sz="0" w:space="0" w:color="auto"/>
          </w:divBdr>
        </w:div>
        <w:div w:id="1938322842">
          <w:marLeft w:val="0"/>
          <w:marRight w:val="0"/>
          <w:marTop w:val="0"/>
          <w:marBottom w:val="0"/>
          <w:divBdr>
            <w:top w:val="none" w:sz="0" w:space="0" w:color="auto"/>
            <w:left w:val="none" w:sz="0" w:space="0" w:color="auto"/>
            <w:bottom w:val="none" w:sz="0" w:space="0" w:color="auto"/>
            <w:right w:val="none" w:sz="0" w:space="0" w:color="auto"/>
          </w:divBdr>
        </w:div>
        <w:div w:id="1302661511">
          <w:marLeft w:val="0"/>
          <w:marRight w:val="0"/>
          <w:marTop w:val="0"/>
          <w:marBottom w:val="0"/>
          <w:divBdr>
            <w:top w:val="none" w:sz="0" w:space="0" w:color="auto"/>
            <w:left w:val="none" w:sz="0" w:space="0" w:color="auto"/>
            <w:bottom w:val="none" w:sz="0" w:space="0" w:color="auto"/>
            <w:right w:val="none" w:sz="0" w:space="0" w:color="auto"/>
          </w:divBdr>
        </w:div>
        <w:div w:id="216554544">
          <w:marLeft w:val="0"/>
          <w:marRight w:val="0"/>
          <w:marTop w:val="0"/>
          <w:marBottom w:val="0"/>
          <w:divBdr>
            <w:top w:val="none" w:sz="0" w:space="0" w:color="auto"/>
            <w:left w:val="none" w:sz="0" w:space="0" w:color="auto"/>
            <w:bottom w:val="none" w:sz="0" w:space="0" w:color="auto"/>
            <w:right w:val="none" w:sz="0" w:space="0" w:color="auto"/>
          </w:divBdr>
        </w:div>
        <w:div w:id="995693980">
          <w:marLeft w:val="0"/>
          <w:marRight w:val="0"/>
          <w:marTop w:val="0"/>
          <w:marBottom w:val="0"/>
          <w:divBdr>
            <w:top w:val="none" w:sz="0" w:space="0" w:color="auto"/>
            <w:left w:val="none" w:sz="0" w:space="0" w:color="auto"/>
            <w:bottom w:val="none" w:sz="0" w:space="0" w:color="auto"/>
            <w:right w:val="none" w:sz="0" w:space="0" w:color="auto"/>
          </w:divBdr>
        </w:div>
        <w:div w:id="266042755">
          <w:marLeft w:val="0"/>
          <w:marRight w:val="0"/>
          <w:marTop w:val="0"/>
          <w:marBottom w:val="0"/>
          <w:divBdr>
            <w:top w:val="none" w:sz="0" w:space="0" w:color="auto"/>
            <w:left w:val="none" w:sz="0" w:space="0" w:color="auto"/>
            <w:bottom w:val="none" w:sz="0" w:space="0" w:color="auto"/>
            <w:right w:val="none" w:sz="0" w:space="0" w:color="auto"/>
          </w:divBdr>
        </w:div>
        <w:div w:id="838085408">
          <w:marLeft w:val="0"/>
          <w:marRight w:val="0"/>
          <w:marTop w:val="0"/>
          <w:marBottom w:val="0"/>
          <w:divBdr>
            <w:top w:val="none" w:sz="0" w:space="0" w:color="auto"/>
            <w:left w:val="none" w:sz="0" w:space="0" w:color="auto"/>
            <w:bottom w:val="none" w:sz="0" w:space="0" w:color="auto"/>
            <w:right w:val="none" w:sz="0" w:space="0" w:color="auto"/>
          </w:divBdr>
        </w:div>
        <w:div w:id="1844667769">
          <w:marLeft w:val="0"/>
          <w:marRight w:val="0"/>
          <w:marTop w:val="0"/>
          <w:marBottom w:val="0"/>
          <w:divBdr>
            <w:top w:val="none" w:sz="0" w:space="0" w:color="auto"/>
            <w:left w:val="none" w:sz="0" w:space="0" w:color="auto"/>
            <w:bottom w:val="none" w:sz="0" w:space="0" w:color="auto"/>
            <w:right w:val="none" w:sz="0" w:space="0" w:color="auto"/>
          </w:divBdr>
        </w:div>
        <w:div w:id="1060639585">
          <w:marLeft w:val="0"/>
          <w:marRight w:val="0"/>
          <w:marTop w:val="0"/>
          <w:marBottom w:val="0"/>
          <w:divBdr>
            <w:top w:val="none" w:sz="0" w:space="0" w:color="auto"/>
            <w:left w:val="none" w:sz="0" w:space="0" w:color="auto"/>
            <w:bottom w:val="none" w:sz="0" w:space="0" w:color="auto"/>
            <w:right w:val="none" w:sz="0" w:space="0" w:color="auto"/>
          </w:divBdr>
        </w:div>
        <w:div w:id="275217524">
          <w:marLeft w:val="0"/>
          <w:marRight w:val="0"/>
          <w:marTop w:val="0"/>
          <w:marBottom w:val="0"/>
          <w:divBdr>
            <w:top w:val="none" w:sz="0" w:space="0" w:color="auto"/>
            <w:left w:val="none" w:sz="0" w:space="0" w:color="auto"/>
            <w:bottom w:val="none" w:sz="0" w:space="0" w:color="auto"/>
            <w:right w:val="none" w:sz="0" w:space="0" w:color="auto"/>
          </w:divBdr>
        </w:div>
        <w:div w:id="921837655">
          <w:marLeft w:val="0"/>
          <w:marRight w:val="0"/>
          <w:marTop w:val="0"/>
          <w:marBottom w:val="0"/>
          <w:divBdr>
            <w:top w:val="none" w:sz="0" w:space="0" w:color="auto"/>
            <w:left w:val="none" w:sz="0" w:space="0" w:color="auto"/>
            <w:bottom w:val="none" w:sz="0" w:space="0" w:color="auto"/>
            <w:right w:val="none" w:sz="0" w:space="0" w:color="auto"/>
          </w:divBdr>
        </w:div>
        <w:div w:id="1004893164">
          <w:marLeft w:val="0"/>
          <w:marRight w:val="0"/>
          <w:marTop w:val="0"/>
          <w:marBottom w:val="0"/>
          <w:divBdr>
            <w:top w:val="none" w:sz="0" w:space="0" w:color="auto"/>
            <w:left w:val="none" w:sz="0" w:space="0" w:color="auto"/>
            <w:bottom w:val="none" w:sz="0" w:space="0" w:color="auto"/>
            <w:right w:val="none" w:sz="0" w:space="0" w:color="auto"/>
          </w:divBdr>
        </w:div>
        <w:div w:id="1575241049">
          <w:marLeft w:val="0"/>
          <w:marRight w:val="0"/>
          <w:marTop w:val="0"/>
          <w:marBottom w:val="0"/>
          <w:divBdr>
            <w:top w:val="none" w:sz="0" w:space="0" w:color="auto"/>
            <w:left w:val="none" w:sz="0" w:space="0" w:color="auto"/>
            <w:bottom w:val="none" w:sz="0" w:space="0" w:color="auto"/>
            <w:right w:val="none" w:sz="0" w:space="0" w:color="auto"/>
          </w:divBdr>
        </w:div>
        <w:div w:id="932931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otyou.humber.ca/" TargetMode="External"/><Relationship Id="rId13" Type="http://schemas.openxmlformats.org/officeDocument/2006/relationships/hyperlink" Target="http://www.humber.ca/liberalarts/writing-centre" TargetMode="External"/><Relationship Id="rId18" Type="http://schemas.openxmlformats.org/officeDocument/2006/relationships/hyperlink" Target="http://www.loveyourteeth.c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humber.ca/learningresources/" TargetMode="External"/><Relationship Id="rId12" Type="http://schemas.openxmlformats.org/officeDocument/2006/relationships/hyperlink" Target="http://www.humber.ca/liberalarts/math-centre" TargetMode="External"/><Relationship Id="rId17" Type="http://schemas.openxmlformats.org/officeDocument/2006/relationships/hyperlink" Target="http://www.ignitestudentlife.com/"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humber.ca/publicsafety" TargetMode="External"/><Relationship Id="rId20" Type="http://schemas.openxmlformats.org/officeDocument/2006/relationships/hyperlink" Target="http://www.humberathletics.ca/" TargetMode="External"/><Relationship Id="rId1" Type="http://schemas.openxmlformats.org/officeDocument/2006/relationships/numbering" Target="numbering.xml"/><Relationship Id="rId6" Type="http://schemas.openxmlformats.org/officeDocument/2006/relationships/hyperlink" Target="http://www.humber.ca/" TargetMode="External"/><Relationship Id="rId11" Type="http://schemas.openxmlformats.org/officeDocument/2006/relationships/hyperlink" Target="http://www.humber.ca/student-life/testing-services/" TargetMode="External"/><Relationship Id="rId24" Type="http://schemas.openxmlformats.org/officeDocument/2006/relationships/customXml" Target="../customXml/item2.xml"/><Relationship Id="rId5" Type="http://schemas.openxmlformats.org/officeDocument/2006/relationships/hyperlink" Target="http://www.humber.ca/transferoptions/" TargetMode="External"/><Relationship Id="rId15" Type="http://schemas.openxmlformats.org/officeDocument/2006/relationships/hyperlink" Target="mailto:cheryl.mitchell@humber.ca" TargetMode="External"/><Relationship Id="rId23" Type="http://schemas.openxmlformats.org/officeDocument/2006/relationships/customXml" Target="../customXml/item1.xml"/><Relationship Id="rId10" Type="http://schemas.openxmlformats.org/officeDocument/2006/relationships/hyperlink" Target="http://www.wegotyou.humber.ca/" TargetMode="External"/><Relationship Id="rId19" Type="http://schemas.openxmlformats.org/officeDocument/2006/relationships/hyperlink" Target="http://content.efollett.com/rent_a_text_canada/index.html" TargetMode="External"/><Relationship Id="rId4" Type="http://schemas.openxmlformats.org/officeDocument/2006/relationships/webSettings" Target="webSettings.xml"/><Relationship Id="rId9" Type="http://schemas.openxmlformats.org/officeDocument/2006/relationships/hyperlink" Target="http://www.humberlife.com/" TargetMode="External"/><Relationship Id="rId14" Type="http://schemas.openxmlformats.org/officeDocument/2006/relationships/hyperlink" Target="https://mediastudies.humber.ca/buildingf/abou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ECD5454EA3D4AA457F6BF6AA9B6F6" ma:contentTypeVersion="16" ma:contentTypeDescription="Create a new document." ma:contentTypeScope="" ma:versionID="fccd0e9587bb68fa9bbe6ab322f5e49e">
  <xsd:schema xmlns:xsd="http://www.w3.org/2001/XMLSchema" xmlns:xs="http://www.w3.org/2001/XMLSchema" xmlns:p="http://schemas.microsoft.com/office/2006/metadata/properties" xmlns:ns2="c2aeae48-b34f-4f58-b4d7-bf47ed5062e6" xmlns:ns3="e33608f6-3030-4e48-a45b-215cca7888a6" targetNamespace="http://schemas.microsoft.com/office/2006/metadata/properties" ma:root="true" ma:fieldsID="81fd42a47e24cd82cf6d2c539eb3f35b" ns2:_="" ns3:_="">
    <xsd:import namespace="c2aeae48-b34f-4f58-b4d7-bf47ed5062e6"/>
    <xsd:import namespace="e33608f6-3030-4e48-a45b-215cca7888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aeae48-b34f-4f58-b4d7-bf47ed5062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f12cebd-6e91-4712-9e29-3224073d0a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3608f6-3030-4e48-a45b-215cca7888a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80d2409-78fd-446f-a9ca-274b66afad92}" ma:internalName="TaxCatchAll" ma:showField="CatchAllData" ma:web="e33608f6-3030-4e48-a45b-215cca7888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3608f6-3030-4e48-a45b-215cca7888a6" xsi:nil="true"/>
    <lcf76f155ced4ddcb4097134ff3c332f xmlns="c2aeae48-b34f-4f58-b4d7-bf47ed5062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05D057-9D1E-4BD2-9765-0C1E3D7DAC4A}"/>
</file>

<file path=customXml/itemProps2.xml><?xml version="1.0" encoding="utf-8"?>
<ds:datastoreItem xmlns:ds="http://schemas.openxmlformats.org/officeDocument/2006/customXml" ds:itemID="{3C73340C-352D-4678-80F4-04924B1FCEFF}"/>
</file>

<file path=customXml/itemProps3.xml><?xml version="1.0" encoding="utf-8"?>
<ds:datastoreItem xmlns:ds="http://schemas.openxmlformats.org/officeDocument/2006/customXml" ds:itemID="{ACE3C43B-3A9D-434B-9A19-0937743E3ACA}"/>
</file>

<file path=docProps/app.xml><?xml version="1.0" encoding="utf-8"?>
<Properties xmlns="http://schemas.openxmlformats.org/officeDocument/2006/extended-properties" xmlns:vt="http://schemas.openxmlformats.org/officeDocument/2006/docPropsVTypes">
  <Template>Normal.dotm</Template>
  <TotalTime>13</TotalTime>
  <Pages>18</Pages>
  <Words>6647</Words>
  <Characters>37890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Caldwell</dc:creator>
  <cp:keywords/>
  <dc:description/>
  <cp:lastModifiedBy>Kirsten Caldwell</cp:lastModifiedBy>
  <cp:revision>18</cp:revision>
  <dcterms:created xsi:type="dcterms:W3CDTF">2021-12-09T15:36:00Z</dcterms:created>
  <dcterms:modified xsi:type="dcterms:W3CDTF">2022-01-05T14:09:00Z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0x010100CEBECD5454EA3D4AA457F6BF6AA9B6F6</vt:lpwstr>
  </property>
</Properties>
</file>