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17A" w:rsidRDefault="008A7195">
      <w:pPr>
        <w:rPr>
          <w:b/>
          <w:sz w:val="28"/>
          <w:szCs w:val="28"/>
        </w:rPr>
      </w:pPr>
      <w:r>
        <w:rPr>
          <w:b/>
          <w:sz w:val="28"/>
          <w:szCs w:val="28"/>
        </w:rPr>
        <w:t xml:space="preserve">Sustainability-Focused </w:t>
      </w:r>
      <w:r w:rsidR="005963EE" w:rsidRPr="005963EE">
        <w:rPr>
          <w:b/>
          <w:sz w:val="28"/>
          <w:szCs w:val="28"/>
        </w:rPr>
        <w:t>Courses</w:t>
      </w:r>
    </w:p>
    <w:tbl>
      <w:tblPr>
        <w:tblStyle w:val="TableGrid"/>
        <w:tblW w:w="9576" w:type="dxa"/>
        <w:tblLayout w:type="fixed"/>
        <w:tblLook w:val="04A0" w:firstRow="1" w:lastRow="0" w:firstColumn="1" w:lastColumn="0" w:noHBand="0" w:noVBand="1"/>
      </w:tblPr>
      <w:tblGrid>
        <w:gridCol w:w="2058"/>
        <w:gridCol w:w="930"/>
        <w:gridCol w:w="720"/>
        <w:gridCol w:w="90"/>
        <w:gridCol w:w="5778"/>
      </w:tblGrid>
      <w:tr w:rsidR="005963EE" w:rsidTr="005962DE">
        <w:tc>
          <w:tcPr>
            <w:tcW w:w="2058" w:type="dxa"/>
          </w:tcPr>
          <w:p w:rsidR="005963EE" w:rsidRPr="005963EE" w:rsidRDefault="005963EE">
            <w:pPr>
              <w:rPr>
                <w:b/>
                <w:sz w:val="24"/>
                <w:szCs w:val="24"/>
                <w:highlight w:val="lightGray"/>
              </w:rPr>
            </w:pPr>
            <w:r w:rsidRPr="005963EE">
              <w:rPr>
                <w:b/>
                <w:sz w:val="24"/>
                <w:szCs w:val="24"/>
                <w:highlight w:val="lightGray"/>
              </w:rPr>
              <w:t>Title</w:t>
            </w:r>
          </w:p>
        </w:tc>
        <w:tc>
          <w:tcPr>
            <w:tcW w:w="930" w:type="dxa"/>
          </w:tcPr>
          <w:p w:rsidR="005963EE" w:rsidRPr="006C14F4" w:rsidRDefault="005963EE" w:rsidP="005E0510">
            <w:pPr>
              <w:rPr>
                <w:b/>
                <w:sz w:val="24"/>
                <w:szCs w:val="24"/>
                <w:highlight w:val="lightGray"/>
              </w:rPr>
            </w:pPr>
            <w:r w:rsidRPr="006C14F4">
              <w:rPr>
                <w:b/>
                <w:sz w:val="24"/>
                <w:szCs w:val="24"/>
                <w:highlight w:val="lightGray"/>
              </w:rPr>
              <w:t>School</w:t>
            </w:r>
          </w:p>
        </w:tc>
        <w:tc>
          <w:tcPr>
            <w:tcW w:w="810" w:type="dxa"/>
            <w:gridSpan w:val="2"/>
          </w:tcPr>
          <w:p w:rsidR="005963EE" w:rsidRPr="005963EE" w:rsidRDefault="005963EE">
            <w:pPr>
              <w:rPr>
                <w:b/>
                <w:sz w:val="28"/>
                <w:szCs w:val="28"/>
                <w:highlight w:val="lightGray"/>
              </w:rPr>
            </w:pPr>
            <w:r w:rsidRPr="006C14F4">
              <w:rPr>
                <w:b/>
                <w:sz w:val="24"/>
                <w:szCs w:val="24"/>
                <w:highlight w:val="lightGray"/>
              </w:rPr>
              <w:t>Level</w:t>
            </w:r>
          </w:p>
        </w:tc>
        <w:tc>
          <w:tcPr>
            <w:tcW w:w="5778" w:type="dxa"/>
          </w:tcPr>
          <w:p w:rsidR="005963EE" w:rsidRPr="005963EE" w:rsidRDefault="005963EE">
            <w:pPr>
              <w:rPr>
                <w:b/>
                <w:sz w:val="28"/>
                <w:szCs w:val="28"/>
                <w:highlight w:val="lightGray"/>
              </w:rPr>
            </w:pPr>
            <w:r w:rsidRPr="005963EE">
              <w:rPr>
                <w:b/>
                <w:sz w:val="28"/>
                <w:szCs w:val="28"/>
                <w:highlight w:val="lightGray"/>
              </w:rPr>
              <w:t>Description</w:t>
            </w:r>
          </w:p>
        </w:tc>
      </w:tr>
      <w:tr w:rsidR="0008428D" w:rsidTr="005962DE">
        <w:tc>
          <w:tcPr>
            <w:tcW w:w="2058" w:type="dxa"/>
          </w:tcPr>
          <w:p w:rsidR="0008428D" w:rsidRDefault="0008428D">
            <w:pPr>
              <w:rPr>
                <w:rFonts w:ascii="Verdana" w:hAnsi="Verdana"/>
                <w:b/>
                <w:color w:val="2F5496" w:themeColor="accent5" w:themeShade="BF"/>
                <w:sz w:val="16"/>
                <w:szCs w:val="16"/>
                <w:highlight w:val="lightGray"/>
                <w:u w:val="single"/>
              </w:rPr>
            </w:pPr>
            <w:r w:rsidRPr="0008428D">
              <w:rPr>
                <w:rFonts w:ascii="Verdana" w:hAnsi="Verdana"/>
                <w:b/>
                <w:color w:val="2F5496" w:themeColor="accent5" w:themeShade="BF"/>
                <w:sz w:val="16"/>
                <w:szCs w:val="16"/>
                <w:highlight w:val="lightGray"/>
                <w:u w:val="single"/>
              </w:rPr>
              <w:t>ARDR 2180-Site Analysis</w:t>
            </w:r>
          </w:p>
          <w:p w:rsidR="0008428D" w:rsidRPr="00185520" w:rsidRDefault="0008428D" w:rsidP="0008428D">
            <w:pPr>
              <w:rPr>
                <w:rFonts w:ascii="Verdana" w:hAnsi="Verdana"/>
                <w:sz w:val="17"/>
                <w:szCs w:val="17"/>
                <w:highlight w:val="yellow"/>
              </w:rPr>
            </w:pPr>
            <w:r>
              <w:rPr>
                <w:rFonts w:ascii="Verdana" w:hAnsi="Verdana"/>
                <w:sz w:val="17"/>
                <w:szCs w:val="17"/>
                <w:highlight w:val="yellow"/>
              </w:rPr>
              <w:t xml:space="preserve">Updated from 28 to 29 </w:t>
            </w:r>
            <w:r w:rsidRPr="00185520">
              <w:rPr>
                <w:rFonts w:ascii="Verdana" w:hAnsi="Verdana"/>
                <w:sz w:val="17"/>
                <w:szCs w:val="17"/>
                <w:highlight w:val="yellow"/>
              </w:rPr>
              <w:t xml:space="preserve">courses that </w:t>
            </w:r>
            <w:r>
              <w:rPr>
                <w:rFonts w:ascii="Verdana" w:hAnsi="Verdana"/>
                <w:sz w:val="17"/>
                <w:szCs w:val="17"/>
                <w:highlight w:val="yellow"/>
              </w:rPr>
              <w:t>are sustainability focused.</w:t>
            </w:r>
          </w:p>
          <w:p w:rsidR="0008428D" w:rsidRPr="0008428D" w:rsidRDefault="0008428D">
            <w:pPr>
              <w:rPr>
                <w:rFonts w:ascii="Verdana" w:hAnsi="Verdana"/>
                <w:b/>
                <w:sz w:val="16"/>
                <w:szCs w:val="16"/>
                <w:highlight w:val="lightGray"/>
                <w:u w:val="single"/>
              </w:rPr>
            </w:pPr>
          </w:p>
        </w:tc>
        <w:tc>
          <w:tcPr>
            <w:tcW w:w="930" w:type="dxa"/>
          </w:tcPr>
          <w:p w:rsidR="0008428D" w:rsidRPr="0008428D" w:rsidRDefault="0008428D" w:rsidP="0008428D">
            <w:pPr>
              <w:rPr>
                <w:highlight w:val="lightGray"/>
              </w:rPr>
            </w:pPr>
            <w:r w:rsidRPr="0008428D">
              <w:rPr>
                <w:highlight w:val="lightGray"/>
              </w:rPr>
              <w:t>AT</w:t>
            </w:r>
          </w:p>
        </w:tc>
        <w:tc>
          <w:tcPr>
            <w:tcW w:w="810" w:type="dxa"/>
            <w:gridSpan w:val="2"/>
          </w:tcPr>
          <w:p w:rsidR="0008428D" w:rsidRPr="0008428D" w:rsidRDefault="0008428D" w:rsidP="0008428D">
            <w:pPr>
              <w:rPr>
                <w:highlight w:val="lightGray"/>
              </w:rPr>
            </w:pPr>
            <w:r w:rsidRPr="0008428D">
              <w:rPr>
                <w:highlight w:val="lightGray"/>
              </w:rPr>
              <w:t>UG</w:t>
            </w:r>
          </w:p>
        </w:tc>
        <w:tc>
          <w:tcPr>
            <w:tcW w:w="5778" w:type="dxa"/>
          </w:tcPr>
          <w:p w:rsidR="0008428D" w:rsidRDefault="0008428D" w:rsidP="0008428D">
            <w:r>
              <w:t xml:space="preserve">Catalog: </w:t>
            </w:r>
            <w:r w:rsidRPr="0008428D">
              <w:t>Examines analytical factors of site design, such as orientation and view, sound and light intrusions, contours and grading, drainage and foliage. Introduces planning aspects of site size.</w:t>
            </w:r>
          </w:p>
          <w:p w:rsidR="0008428D" w:rsidRPr="0008428D" w:rsidRDefault="0008428D" w:rsidP="0008428D">
            <w:pPr>
              <w:rPr>
                <w:highlight w:val="lightGray"/>
              </w:rPr>
            </w:pPr>
            <w:r>
              <w:t>[Instructors teaching this course are currently utilizing CNM as a Campus as a Living Lab opportunity to learn about local environmental aspects of design]</w:t>
            </w:r>
          </w:p>
        </w:tc>
      </w:tr>
      <w:tr w:rsidR="006550D0" w:rsidTr="005962DE">
        <w:tc>
          <w:tcPr>
            <w:tcW w:w="2058" w:type="dxa"/>
          </w:tcPr>
          <w:p w:rsidR="006550D0" w:rsidRDefault="00CB1D07">
            <w:pPr>
              <w:rPr>
                <w:b/>
                <w:sz w:val="28"/>
                <w:szCs w:val="28"/>
              </w:rPr>
            </w:pPr>
            <w:hyperlink r:id="rId5" w:tgtFrame="_blank" w:history="1">
              <w:r w:rsidR="00420B65">
                <w:rPr>
                  <w:rStyle w:val="Hyperlink"/>
                  <w:rFonts w:ascii="Verdana" w:hAnsi="Verdana"/>
                  <w:b/>
                  <w:bCs/>
                  <w:color w:val="004990"/>
                  <w:sz w:val="16"/>
                  <w:szCs w:val="16"/>
                  <w:shd w:val="clear" w:color="auto" w:fill="FFFFFF"/>
                </w:rPr>
                <w:t>AUTC 2250 - Transportation Alternative Fuels</w:t>
              </w:r>
            </w:hyperlink>
          </w:p>
        </w:tc>
        <w:tc>
          <w:tcPr>
            <w:tcW w:w="930" w:type="dxa"/>
          </w:tcPr>
          <w:p w:rsidR="006550D0" w:rsidRPr="00420B65" w:rsidRDefault="00420B65">
            <w:pPr>
              <w:rPr>
                <w:sz w:val="28"/>
                <w:szCs w:val="28"/>
              </w:rPr>
            </w:pPr>
            <w:r w:rsidRPr="00420B65">
              <w:rPr>
                <w:sz w:val="28"/>
                <w:szCs w:val="28"/>
              </w:rPr>
              <w:t xml:space="preserve">AT </w:t>
            </w:r>
          </w:p>
        </w:tc>
        <w:tc>
          <w:tcPr>
            <w:tcW w:w="720" w:type="dxa"/>
          </w:tcPr>
          <w:p w:rsidR="006550D0" w:rsidRPr="00420B65" w:rsidRDefault="00420B65">
            <w:pPr>
              <w:rPr>
                <w:sz w:val="28"/>
                <w:szCs w:val="28"/>
              </w:rPr>
            </w:pPr>
            <w:r w:rsidRPr="00420B65">
              <w:rPr>
                <w:sz w:val="28"/>
                <w:szCs w:val="28"/>
              </w:rPr>
              <w:t>UG</w:t>
            </w:r>
          </w:p>
        </w:tc>
        <w:tc>
          <w:tcPr>
            <w:tcW w:w="5868" w:type="dxa"/>
            <w:gridSpan w:val="2"/>
          </w:tcPr>
          <w:p w:rsidR="006550D0" w:rsidRDefault="00420B65">
            <w:pPr>
              <w:rPr>
                <w:b/>
                <w:sz w:val="28"/>
                <w:szCs w:val="28"/>
              </w:rPr>
            </w:pPr>
            <w:r>
              <w:rPr>
                <w:rFonts w:ascii="Verdana" w:hAnsi="Verdana"/>
                <w:color w:val="000000"/>
                <w:sz w:val="18"/>
                <w:szCs w:val="18"/>
                <w:shd w:val="clear" w:color="auto" w:fill="D0D6F5"/>
              </w:rPr>
              <w:t>Presents the history, present practices, political issues, and future of alternative fuels for the transportation industry. Includes discussions and hands-on demonstrations of hybrid, CNG/propane, electric, hydrogen (fuel cell), and biodiesel technologies. May include guest speakers from local industries.</w:t>
            </w:r>
          </w:p>
        </w:tc>
      </w:tr>
      <w:tr w:rsidR="009405E9" w:rsidTr="005962DE">
        <w:tc>
          <w:tcPr>
            <w:tcW w:w="2058" w:type="dxa"/>
          </w:tcPr>
          <w:p w:rsidR="009405E9" w:rsidRDefault="00420B65" w:rsidP="00B237A6">
            <w:pPr>
              <w:rPr>
                <w:b/>
                <w:sz w:val="28"/>
                <w:szCs w:val="28"/>
              </w:rPr>
            </w:pPr>
            <w:r>
              <w:rPr>
                <w:rStyle w:val="apple-converted-space"/>
                <w:rFonts w:ascii="Verdana" w:hAnsi="Verdana"/>
                <w:color w:val="000000"/>
                <w:sz w:val="18"/>
                <w:szCs w:val="18"/>
                <w:shd w:val="clear" w:color="auto" w:fill="FFFFFF"/>
              </w:rPr>
              <w:t> </w:t>
            </w:r>
            <w:hyperlink r:id="rId6" w:history="1">
              <w:r>
                <w:rPr>
                  <w:rStyle w:val="Hyperlink"/>
                  <w:rFonts w:ascii="Verdana" w:hAnsi="Verdana"/>
                  <w:b/>
                  <w:bCs/>
                  <w:color w:val="004990"/>
                  <w:sz w:val="16"/>
                  <w:szCs w:val="16"/>
                  <w:shd w:val="clear" w:color="auto" w:fill="FFFFFF"/>
                </w:rPr>
                <w:t>BA 2284 - Strategic Management</w:t>
              </w:r>
            </w:hyperlink>
          </w:p>
        </w:tc>
        <w:tc>
          <w:tcPr>
            <w:tcW w:w="930" w:type="dxa"/>
          </w:tcPr>
          <w:p w:rsidR="009405E9" w:rsidRPr="00420B65" w:rsidRDefault="00420B65" w:rsidP="00B237A6">
            <w:pPr>
              <w:rPr>
                <w:sz w:val="28"/>
                <w:szCs w:val="28"/>
              </w:rPr>
            </w:pPr>
            <w:r w:rsidRPr="00420B65">
              <w:rPr>
                <w:sz w:val="28"/>
                <w:szCs w:val="28"/>
              </w:rPr>
              <w:t>BIT</w:t>
            </w:r>
          </w:p>
        </w:tc>
        <w:tc>
          <w:tcPr>
            <w:tcW w:w="720" w:type="dxa"/>
          </w:tcPr>
          <w:p w:rsidR="009405E9" w:rsidRPr="00420B65" w:rsidRDefault="00420B65" w:rsidP="00B237A6">
            <w:pPr>
              <w:rPr>
                <w:sz w:val="28"/>
                <w:szCs w:val="28"/>
              </w:rPr>
            </w:pPr>
            <w:r w:rsidRPr="00420B65">
              <w:rPr>
                <w:sz w:val="28"/>
                <w:szCs w:val="28"/>
              </w:rPr>
              <w:t>UG</w:t>
            </w:r>
          </w:p>
        </w:tc>
        <w:tc>
          <w:tcPr>
            <w:tcW w:w="5868" w:type="dxa"/>
            <w:gridSpan w:val="2"/>
          </w:tcPr>
          <w:p w:rsidR="009405E9" w:rsidRDefault="00420B65" w:rsidP="00B237A6">
            <w:pPr>
              <w:rPr>
                <w:b/>
                <w:sz w:val="28"/>
                <w:szCs w:val="28"/>
              </w:rPr>
            </w:pPr>
            <w:r>
              <w:rPr>
                <w:rFonts w:ascii="Verdana" w:hAnsi="Verdana"/>
                <w:color w:val="000000"/>
                <w:sz w:val="18"/>
                <w:szCs w:val="18"/>
                <w:shd w:val="clear" w:color="auto" w:fill="D0D6F5"/>
              </w:rPr>
              <w:t>Explores strategic management activities undertaken by the leadership of a business organization and focuses on the integration of ethics, sustainability, globalization and technology in planning, implementing and evaluating different strategies. Examining the external and internal environments, students will analyze and apply problem- solving skills to situations that affect business operations.</w:t>
            </w:r>
          </w:p>
        </w:tc>
      </w:tr>
      <w:tr w:rsidR="00936C4D" w:rsidTr="005962DE">
        <w:tc>
          <w:tcPr>
            <w:tcW w:w="2058" w:type="dxa"/>
          </w:tcPr>
          <w:p w:rsidR="00936C4D" w:rsidRDefault="00CB1D07" w:rsidP="00936C4D">
            <w:pPr>
              <w:rPr>
                <w:b/>
                <w:sz w:val="28"/>
                <w:szCs w:val="28"/>
              </w:rPr>
            </w:pPr>
            <w:hyperlink r:id="rId7" w:history="1">
              <w:r w:rsidR="00936C4D">
                <w:rPr>
                  <w:rStyle w:val="Hyperlink"/>
                  <w:rFonts w:ascii="Verdana" w:hAnsi="Verdana"/>
                  <w:b/>
                  <w:bCs/>
                  <w:color w:val="004990"/>
                  <w:sz w:val="16"/>
                  <w:szCs w:val="16"/>
                </w:rPr>
                <w:t xml:space="preserve">BIO 1110 - Environmental Science </w:t>
              </w:r>
            </w:hyperlink>
          </w:p>
        </w:tc>
        <w:tc>
          <w:tcPr>
            <w:tcW w:w="930" w:type="dxa"/>
          </w:tcPr>
          <w:p w:rsidR="00936C4D" w:rsidRPr="00921ACD" w:rsidRDefault="00936C4D" w:rsidP="001C423E">
            <w:pPr>
              <w:rPr>
                <w:sz w:val="28"/>
                <w:szCs w:val="28"/>
              </w:rPr>
            </w:pPr>
            <w:r w:rsidRPr="00921ACD">
              <w:rPr>
                <w:sz w:val="28"/>
                <w:szCs w:val="28"/>
              </w:rPr>
              <w:t>MSE</w:t>
            </w:r>
          </w:p>
        </w:tc>
        <w:tc>
          <w:tcPr>
            <w:tcW w:w="720" w:type="dxa"/>
          </w:tcPr>
          <w:p w:rsidR="00936C4D" w:rsidRPr="00921ACD" w:rsidRDefault="00936C4D" w:rsidP="00936C4D">
            <w:pPr>
              <w:rPr>
                <w:sz w:val="28"/>
                <w:szCs w:val="28"/>
              </w:rPr>
            </w:pPr>
            <w:r w:rsidRPr="00921ACD">
              <w:rPr>
                <w:sz w:val="28"/>
                <w:szCs w:val="28"/>
              </w:rPr>
              <w:t>UG</w:t>
            </w:r>
          </w:p>
        </w:tc>
        <w:tc>
          <w:tcPr>
            <w:tcW w:w="5868" w:type="dxa"/>
            <w:gridSpan w:val="2"/>
          </w:tcPr>
          <w:p w:rsidR="00936C4D" w:rsidRDefault="00936C4D" w:rsidP="00936C4D">
            <w:pPr>
              <w:rPr>
                <w:b/>
                <w:sz w:val="28"/>
                <w:szCs w:val="28"/>
              </w:rPr>
            </w:pPr>
            <w:r>
              <w:rPr>
                <w:rFonts w:ascii="Verdana" w:hAnsi="Verdana"/>
                <w:color w:val="000000"/>
                <w:sz w:val="18"/>
                <w:szCs w:val="18"/>
                <w:shd w:val="clear" w:color="auto" w:fill="D0D6F5"/>
              </w:rPr>
              <w:t>Presents an academic study of the environment, including basic ecology, a comparison of scientific approaches and world views with respect to ecology and the environment, relationship of humans to the environment and solutions to local, regional and global environmental problems.</w:t>
            </w:r>
          </w:p>
        </w:tc>
      </w:tr>
      <w:tr w:rsidR="00936C4D" w:rsidTr="005962DE">
        <w:tc>
          <w:tcPr>
            <w:tcW w:w="2058" w:type="dxa"/>
          </w:tcPr>
          <w:p w:rsidR="00936C4D" w:rsidRDefault="00CB1D07" w:rsidP="00936C4D">
            <w:pPr>
              <w:shd w:val="clear" w:color="auto" w:fill="E3E3E3"/>
              <w:spacing w:before="150" w:after="75" w:line="255" w:lineRule="atLeast"/>
              <w:outlineLvl w:val="2"/>
              <w:rPr>
                <w:b/>
                <w:sz w:val="28"/>
                <w:szCs w:val="28"/>
              </w:rPr>
            </w:pPr>
            <w:hyperlink r:id="rId8" w:history="1">
              <w:r w:rsidR="00936C4D">
                <w:rPr>
                  <w:rStyle w:val="Hyperlink"/>
                  <w:rFonts w:ascii="Verdana" w:hAnsi="Verdana"/>
                  <w:b/>
                  <w:bCs/>
                  <w:color w:val="004990"/>
                  <w:sz w:val="16"/>
                  <w:szCs w:val="16"/>
                </w:rPr>
                <w:t>BIO 1192 - Environmental Science Laboratory</w:t>
              </w:r>
            </w:hyperlink>
          </w:p>
        </w:tc>
        <w:tc>
          <w:tcPr>
            <w:tcW w:w="930" w:type="dxa"/>
          </w:tcPr>
          <w:p w:rsidR="00936C4D" w:rsidRPr="00921ACD" w:rsidRDefault="00936C4D" w:rsidP="00936C4D">
            <w:pPr>
              <w:rPr>
                <w:sz w:val="28"/>
                <w:szCs w:val="28"/>
              </w:rPr>
            </w:pPr>
            <w:r w:rsidRPr="00921ACD">
              <w:rPr>
                <w:sz w:val="28"/>
                <w:szCs w:val="28"/>
              </w:rPr>
              <w:t>MSE</w:t>
            </w:r>
          </w:p>
        </w:tc>
        <w:tc>
          <w:tcPr>
            <w:tcW w:w="720" w:type="dxa"/>
          </w:tcPr>
          <w:p w:rsidR="00936C4D" w:rsidRPr="00921ACD" w:rsidRDefault="00936C4D" w:rsidP="00936C4D">
            <w:pPr>
              <w:rPr>
                <w:sz w:val="28"/>
                <w:szCs w:val="28"/>
              </w:rPr>
            </w:pPr>
            <w:r>
              <w:rPr>
                <w:sz w:val="28"/>
                <w:szCs w:val="28"/>
              </w:rPr>
              <w:t>UG</w:t>
            </w:r>
          </w:p>
        </w:tc>
        <w:tc>
          <w:tcPr>
            <w:tcW w:w="5868" w:type="dxa"/>
            <w:gridSpan w:val="2"/>
          </w:tcPr>
          <w:p w:rsidR="00936C4D" w:rsidRDefault="00936C4D" w:rsidP="00936C4D">
            <w:pPr>
              <w:rPr>
                <w:b/>
                <w:sz w:val="28"/>
                <w:szCs w:val="28"/>
              </w:rPr>
            </w:pPr>
            <w:r>
              <w:rPr>
                <w:rFonts w:ascii="Verdana" w:hAnsi="Verdana"/>
                <w:color w:val="000000"/>
                <w:sz w:val="18"/>
                <w:szCs w:val="18"/>
                <w:shd w:val="clear" w:color="auto" w:fill="E3E3E3"/>
              </w:rPr>
              <w:t>Investigates in optional laboratory setting the principles discussed in</w:t>
            </w:r>
            <w:r>
              <w:rPr>
                <w:rStyle w:val="apple-converted-space"/>
                <w:rFonts w:ascii="Verdana" w:hAnsi="Verdana"/>
                <w:color w:val="000000"/>
                <w:sz w:val="18"/>
                <w:szCs w:val="18"/>
                <w:shd w:val="clear" w:color="auto" w:fill="E3E3E3"/>
              </w:rPr>
              <w:t> </w:t>
            </w:r>
            <w:hyperlink r:id="rId9" w:anchor="tt9146" w:tgtFrame="_blank" w:history="1">
              <w:r>
                <w:rPr>
                  <w:rStyle w:val="Hyperlink"/>
                  <w:rFonts w:ascii="Verdana" w:hAnsi="Verdana"/>
                  <w:b/>
                  <w:bCs/>
                  <w:color w:val="004990"/>
                  <w:sz w:val="16"/>
                  <w:szCs w:val="16"/>
                  <w:shd w:val="clear" w:color="auto" w:fill="E3E3E3"/>
                </w:rPr>
                <w:t>BIO 1110</w:t>
              </w:r>
            </w:hyperlink>
            <w:r>
              <w:rPr>
                <w:rFonts w:ascii="Verdana" w:hAnsi="Verdana"/>
                <w:color w:val="000000"/>
                <w:sz w:val="18"/>
                <w:szCs w:val="18"/>
                <w:shd w:val="clear" w:color="auto" w:fill="E3E3E3"/>
              </w:rPr>
              <w:t>; emphasizes analysis of water, soil and air pollutants. Moderately strenuous field trips to special interest sites may be scheduled outside regular laboratory hours.</w:t>
            </w:r>
          </w:p>
        </w:tc>
      </w:tr>
      <w:tr w:rsidR="00936C4D" w:rsidTr="005962DE">
        <w:tc>
          <w:tcPr>
            <w:tcW w:w="2058" w:type="dxa"/>
          </w:tcPr>
          <w:p w:rsidR="00936C4D" w:rsidRDefault="00CB1D07" w:rsidP="00936C4D">
            <w:pPr>
              <w:rPr>
                <w:b/>
                <w:sz w:val="28"/>
                <w:szCs w:val="28"/>
              </w:rPr>
            </w:pPr>
            <w:hyperlink r:id="rId10" w:history="1">
              <w:r w:rsidR="00936C4D">
                <w:rPr>
                  <w:rStyle w:val="Hyperlink"/>
                  <w:rFonts w:ascii="Verdana" w:hAnsi="Verdana"/>
                  <w:b/>
                  <w:bCs/>
                  <w:color w:val="004990"/>
                  <w:sz w:val="16"/>
                  <w:szCs w:val="16"/>
                </w:rPr>
                <w:t xml:space="preserve">BIO 2410/2492 - Ecology &amp; Evolution w/Laboratory </w:t>
              </w:r>
            </w:hyperlink>
          </w:p>
        </w:tc>
        <w:tc>
          <w:tcPr>
            <w:tcW w:w="930" w:type="dxa"/>
          </w:tcPr>
          <w:p w:rsidR="00936C4D" w:rsidRPr="00AF44F2" w:rsidRDefault="00936C4D" w:rsidP="00936C4D">
            <w:pPr>
              <w:rPr>
                <w:sz w:val="28"/>
                <w:szCs w:val="28"/>
              </w:rPr>
            </w:pPr>
            <w:r>
              <w:rPr>
                <w:sz w:val="28"/>
                <w:szCs w:val="28"/>
              </w:rPr>
              <w:t>MSE</w:t>
            </w:r>
          </w:p>
        </w:tc>
        <w:tc>
          <w:tcPr>
            <w:tcW w:w="720" w:type="dxa"/>
          </w:tcPr>
          <w:p w:rsidR="00936C4D" w:rsidRPr="00AF44F2" w:rsidRDefault="00936C4D" w:rsidP="00936C4D">
            <w:pPr>
              <w:rPr>
                <w:sz w:val="28"/>
                <w:szCs w:val="28"/>
              </w:rPr>
            </w:pPr>
            <w:r w:rsidRPr="00AF44F2">
              <w:rPr>
                <w:sz w:val="28"/>
                <w:szCs w:val="28"/>
              </w:rPr>
              <w:t>UG</w:t>
            </w:r>
          </w:p>
        </w:tc>
        <w:tc>
          <w:tcPr>
            <w:tcW w:w="5868" w:type="dxa"/>
            <w:gridSpan w:val="2"/>
          </w:tcPr>
          <w:p w:rsidR="00936C4D" w:rsidRDefault="00936C4D" w:rsidP="00936C4D">
            <w:pPr>
              <w:rPr>
                <w:b/>
                <w:sz w:val="28"/>
                <w:szCs w:val="28"/>
              </w:rPr>
            </w:pPr>
            <w:r>
              <w:rPr>
                <w:rFonts w:ascii="Verdana" w:hAnsi="Verdana"/>
                <w:color w:val="000000"/>
                <w:sz w:val="18"/>
                <w:szCs w:val="18"/>
                <w:shd w:val="clear" w:color="auto" w:fill="D0D6F5"/>
              </w:rPr>
              <w:t xml:space="preserve">Presents various topics associated with the principles of ecology and evolutionary biology. Darwinian principles, origin theory, the fossil record and patterns of diversification of ancient life, evolution of populations, speciation, </w:t>
            </w:r>
            <w:proofErr w:type="spellStart"/>
            <w:r>
              <w:rPr>
                <w:rFonts w:ascii="Verdana" w:hAnsi="Verdana"/>
                <w:color w:val="000000"/>
                <w:sz w:val="18"/>
                <w:szCs w:val="18"/>
                <w:shd w:val="clear" w:color="auto" w:fill="D0D6F5"/>
              </w:rPr>
              <w:t>phylogenetics</w:t>
            </w:r>
            <w:proofErr w:type="spellEnd"/>
            <w:r>
              <w:rPr>
                <w:rFonts w:ascii="Verdana" w:hAnsi="Verdana"/>
                <w:color w:val="000000"/>
                <w:sz w:val="18"/>
                <w:szCs w:val="18"/>
                <w:shd w:val="clear" w:color="auto" w:fill="D0D6F5"/>
              </w:rPr>
              <w:t>, basics of ecology and study of the biosphere, behavioral ecology, population ecology, community ecology, ecosystem ecology and conservation biology.</w:t>
            </w:r>
          </w:p>
        </w:tc>
      </w:tr>
      <w:tr w:rsidR="00936C4D" w:rsidTr="005962DE">
        <w:tc>
          <w:tcPr>
            <w:tcW w:w="2058" w:type="dxa"/>
          </w:tcPr>
          <w:p w:rsidR="00936C4D" w:rsidRDefault="00936C4D" w:rsidP="00936C4D">
            <w:pPr>
              <w:rPr>
                <w:rFonts w:ascii="Verdana" w:hAnsi="Verdana"/>
                <w:b/>
                <w:sz w:val="16"/>
                <w:szCs w:val="16"/>
              </w:rPr>
            </w:pPr>
            <w:r w:rsidRPr="00CA7128">
              <w:rPr>
                <w:rFonts w:ascii="Verdana" w:hAnsi="Verdana"/>
                <w:b/>
                <w:sz w:val="16"/>
                <w:szCs w:val="16"/>
              </w:rPr>
              <w:t>CHEM1010/1092</w:t>
            </w:r>
          </w:p>
          <w:p w:rsidR="00936C4D" w:rsidRPr="00CA7128" w:rsidRDefault="00936C4D" w:rsidP="00936C4D">
            <w:pPr>
              <w:rPr>
                <w:rFonts w:ascii="Verdana" w:hAnsi="Verdana"/>
                <w:b/>
                <w:sz w:val="16"/>
                <w:szCs w:val="16"/>
              </w:rPr>
            </w:pPr>
            <w:r>
              <w:rPr>
                <w:rFonts w:ascii="Verdana" w:eastAsia="Times New Roman" w:hAnsi="Verdana" w:cs="Times New Roman"/>
                <w:color w:val="000000"/>
                <w:sz w:val="17"/>
                <w:szCs w:val="17"/>
              </w:rPr>
              <w:t>Chemistry and Our Community</w:t>
            </w:r>
          </w:p>
        </w:tc>
        <w:tc>
          <w:tcPr>
            <w:tcW w:w="930" w:type="dxa"/>
          </w:tcPr>
          <w:p w:rsidR="00936C4D" w:rsidRPr="002D2FF3" w:rsidRDefault="00936C4D" w:rsidP="00936C4D">
            <w:pPr>
              <w:rPr>
                <w:sz w:val="28"/>
                <w:szCs w:val="28"/>
              </w:rPr>
            </w:pPr>
            <w:r>
              <w:rPr>
                <w:sz w:val="28"/>
                <w:szCs w:val="28"/>
              </w:rPr>
              <w:t>MSE</w:t>
            </w:r>
          </w:p>
        </w:tc>
        <w:tc>
          <w:tcPr>
            <w:tcW w:w="720" w:type="dxa"/>
          </w:tcPr>
          <w:p w:rsidR="00936C4D" w:rsidRPr="002D2FF3" w:rsidRDefault="00936C4D" w:rsidP="00936C4D">
            <w:pPr>
              <w:rPr>
                <w:sz w:val="28"/>
                <w:szCs w:val="28"/>
              </w:rPr>
            </w:pPr>
            <w:r>
              <w:rPr>
                <w:sz w:val="28"/>
                <w:szCs w:val="28"/>
              </w:rPr>
              <w:t>UG</w:t>
            </w:r>
          </w:p>
        </w:tc>
        <w:tc>
          <w:tcPr>
            <w:tcW w:w="5868" w:type="dxa"/>
            <w:gridSpan w:val="2"/>
          </w:tcPr>
          <w:p w:rsidR="00936C4D" w:rsidRDefault="00936C4D" w:rsidP="00936C4D">
            <w:pPr>
              <w:spacing w:line="218"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New for Fall 2014.  </w:t>
            </w:r>
          </w:p>
          <w:p w:rsidR="00936C4D" w:rsidRPr="00CA7128" w:rsidRDefault="00936C4D" w:rsidP="00936C4D">
            <w:pPr>
              <w:spacing w:line="218"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The study of chemistry through the lenses of society and the environment.</w:t>
            </w:r>
          </w:p>
        </w:tc>
      </w:tr>
      <w:tr w:rsidR="00BA79E4" w:rsidTr="005962DE">
        <w:tc>
          <w:tcPr>
            <w:tcW w:w="2058" w:type="dxa"/>
          </w:tcPr>
          <w:p w:rsidR="00BA79E4" w:rsidRDefault="00BA79E4" w:rsidP="00936C4D">
            <w:pPr>
              <w:rPr>
                <w:rFonts w:ascii="Verdana" w:hAnsi="Verdana"/>
                <w:b/>
                <w:color w:val="0070C0"/>
                <w:sz w:val="16"/>
                <w:szCs w:val="16"/>
                <w:highlight w:val="yellow"/>
                <w:u w:val="single"/>
              </w:rPr>
            </w:pPr>
            <w:r w:rsidRPr="00BA79E4">
              <w:rPr>
                <w:rFonts w:ascii="Verdana" w:hAnsi="Verdana"/>
                <w:b/>
                <w:color w:val="0070C0"/>
                <w:sz w:val="16"/>
                <w:szCs w:val="16"/>
                <w:highlight w:val="yellow"/>
                <w:u w:val="single"/>
              </w:rPr>
              <w:t>CJ 2505- Community-Oriented Policing</w:t>
            </w:r>
          </w:p>
          <w:p w:rsidR="00BA79E4" w:rsidRPr="00185520" w:rsidRDefault="00BA79E4" w:rsidP="00BA79E4">
            <w:pPr>
              <w:rPr>
                <w:rFonts w:ascii="Verdana" w:hAnsi="Verdana"/>
                <w:sz w:val="17"/>
                <w:szCs w:val="17"/>
                <w:highlight w:val="yellow"/>
              </w:rPr>
            </w:pPr>
            <w:r>
              <w:rPr>
                <w:rFonts w:ascii="Verdana" w:hAnsi="Verdana"/>
                <w:sz w:val="17"/>
                <w:szCs w:val="17"/>
                <w:highlight w:val="yellow"/>
              </w:rPr>
              <w:t>Updated from 24 to 25</w:t>
            </w:r>
            <w:r w:rsidRPr="00185520">
              <w:rPr>
                <w:rFonts w:ascii="Verdana" w:hAnsi="Verdana"/>
                <w:sz w:val="17"/>
                <w:szCs w:val="17"/>
                <w:highlight w:val="yellow"/>
              </w:rPr>
              <w:t xml:space="preserve"> courses that </w:t>
            </w:r>
            <w:r>
              <w:rPr>
                <w:rFonts w:ascii="Verdana" w:hAnsi="Verdana"/>
                <w:sz w:val="17"/>
                <w:szCs w:val="17"/>
                <w:highlight w:val="yellow"/>
              </w:rPr>
              <w:t>are sustainability focused.</w:t>
            </w:r>
          </w:p>
          <w:p w:rsidR="00BA79E4" w:rsidRPr="00BA79E4" w:rsidRDefault="00BA79E4" w:rsidP="00936C4D">
            <w:pPr>
              <w:rPr>
                <w:rFonts w:ascii="Verdana" w:hAnsi="Verdana"/>
                <w:b/>
                <w:sz w:val="16"/>
                <w:szCs w:val="16"/>
                <w:highlight w:val="yellow"/>
                <w:u w:val="single"/>
              </w:rPr>
            </w:pPr>
          </w:p>
        </w:tc>
        <w:tc>
          <w:tcPr>
            <w:tcW w:w="930" w:type="dxa"/>
          </w:tcPr>
          <w:p w:rsidR="00BA79E4" w:rsidRPr="00BA79E4" w:rsidRDefault="00BA79E4" w:rsidP="00936C4D">
            <w:pPr>
              <w:rPr>
                <w:sz w:val="28"/>
                <w:szCs w:val="28"/>
                <w:highlight w:val="yellow"/>
              </w:rPr>
            </w:pPr>
            <w:r>
              <w:rPr>
                <w:sz w:val="28"/>
                <w:szCs w:val="28"/>
                <w:highlight w:val="yellow"/>
              </w:rPr>
              <w:t>CHSS</w:t>
            </w:r>
          </w:p>
        </w:tc>
        <w:tc>
          <w:tcPr>
            <w:tcW w:w="720" w:type="dxa"/>
          </w:tcPr>
          <w:p w:rsidR="00BA79E4" w:rsidRPr="00BA79E4" w:rsidRDefault="00BA79E4" w:rsidP="00936C4D">
            <w:pPr>
              <w:rPr>
                <w:sz w:val="28"/>
                <w:szCs w:val="28"/>
                <w:highlight w:val="yellow"/>
              </w:rPr>
            </w:pPr>
            <w:r>
              <w:rPr>
                <w:sz w:val="28"/>
                <w:szCs w:val="28"/>
                <w:highlight w:val="yellow"/>
              </w:rPr>
              <w:t>UG</w:t>
            </w:r>
          </w:p>
        </w:tc>
        <w:tc>
          <w:tcPr>
            <w:tcW w:w="5868" w:type="dxa"/>
            <w:gridSpan w:val="2"/>
          </w:tcPr>
          <w:p w:rsidR="00BA79E4" w:rsidRDefault="00BA79E4" w:rsidP="00936C4D">
            <w:pPr>
              <w:spacing w:line="218" w:lineRule="atLeast"/>
              <w:rPr>
                <w:rFonts w:ascii="Verdana" w:eastAsia="Times New Roman" w:hAnsi="Verdana" w:cs="Times New Roman"/>
                <w:color w:val="000000"/>
                <w:sz w:val="17"/>
                <w:szCs w:val="17"/>
                <w:highlight w:val="yellow"/>
              </w:rPr>
            </w:pPr>
            <w:r>
              <w:rPr>
                <w:rFonts w:ascii="Verdana" w:eastAsia="Times New Roman" w:hAnsi="Verdana" w:cs="Times New Roman"/>
                <w:color w:val="000000"/>
                <w:sz w:val="17"/>
                <w:szCs w:val="17"/>
                <w:highlight w:val="yellow"/>
              </w:rPr>
              <w:t>Focused on “Society” aspect of Sustainability.</w:t>
            </w:r>
          </w:p>
          <w:p w:rsidR="00BA79E4" w:rsidRDefault="00BA79E4" w:rsidP="00936C4D">
            <w:pPr>
              <w:spacing w:line="218" w:lineRule="atLeast"/>
              <w:rPr>
                <w:rFonts w:ascii="Verdana" w:eastAsia="Times New Roman" w:hAnsi="Verdana" w:cs="Times New Roman"/>
                <w:color w:val="000000"/>
                <w:sz w:val="17"/>
                <w:szCs w:val="17"/>
                <w:highlight w:val="yellow"/>
              </w:rPr>
            </w:pPr>
            <w:r>
              <w:rPr>
                <w:rFonts w:ascii="Verdana" w:eastAsia="Times New Roman" w:hAnsi="Verdana" w:cs="Times New Roman"/>
                <w:color w:val="000000"/>
                <w:sz w:val="17"/>
                <w:szCs w:val="17"/>
                <w:highlight w:val="yellow"/>
              </w:rPr>
              <w:t>Catalog:</w:t>
            </w:r>
          </w:p>
          <w:p w:rsidR="00BA79E4" w:rsidRPr="00BA79E4" w:rsidRDefault="00BA79E4" w:rsidP="00BA79E4">
            <w:r w:rsidRPr="00BA79E4">
              <w:t>Examines the history of policing, problems with earlier methods, re-thinking of the basic role of police and using police for problem solving, improving relations and crime prevention with the public.</w:t>
            </w:r>
          </w:p>
          <w:p w:rsidR="00BA79E4" w:rsidRPr="00BA79E4" w:rsidRDefault="00BA79E4" w:rsidP="00936C4D">
            <w:pPr>
              <w:spacing w:line="218" w:lineRule="atLeast"/>
              <w:rPr>
                <w:rFonts w:ascii="Verdana" w:eastAsia="Times New Roman" w:hAnsi="Verdana" w:cs="Times New Roman"/>
                <w:color w:val="000000"/>
                <w:sz w:val="17"/>
                <w:szCs w:val="17"/>
                <w:highlight w:val="yellow"/>
              </w:rPr>
            </w:pPr>
          </w:p>
        </w:tc>
      </w:tr>
      <w:tr w:rsidR="00936C4D" w:rsidTr="005962DE">
        <w:tc>
          <w:tcPr>
            <w:tcW w:w="2058" w:type="dxa"/>
          </w:tcPr>
          <w:p w:rsidR="00936C4D" w:rsidRPr="00CA7128" w:rsidRDefault="00CB1D07" w:rsidP="00936C4D">
            <w:pPr>
              <w:rPr>
                <w:rFonts w:ascii="Verdana" w:hAnsi="Verdana"/>
                <w:b/>
                <w:sz w:val="16"/>
                <w:szCs w:val="16"/>
              </w:rPr>
            </w:pPr>
            <w:hyperlink r:id="rId11" w:tgtFrame="_blank" w:history="1">
              <w:r w:rsidR="00936C4D">
                <w:rPr>
                  <w:rFonts w:ascii="Verdana" w:hAnsi="Verdana"/>
                  <w:b/>
                  <w:bCs/>
                  <w:color w:val="004990"/>
                  <w:sz w:val="16"/>
                  <w:szCs w:val="16"/>
                  <w:u w:val="single"/>
                </w:rPr>
                <w:t>CST 1150 - Introduction to Cultural Studies</w:t>
              </w:r>
            </w:hyperlink>
          </w:p>
        </w:tc>
        <w:tc>
          <w:tcPr>
            <w:tcW w:w="930" w:type="dxa"/>
          </w:tcPr>
          <w:p w:rsidR="00936C4D" w:rsidRDefault="00936C4D" w:rsidP="00936C4D">
            <w:pPr>
              <w:rPr>
                <w:sz w:val="28"/>
                <w:szCs w:val="28"/>
              </w:rPr>
            </w:pPr>
            <w:r>
              <w:rPr>
                <w:sz w:val="28"/>
                <w:szCs w:val="28"/>
              </w:rPr>
              <w:t>CHSS</w:t>
            </w:r>
          </w:p>
        </w:tc>
        <w:tc>
          <w:tcPr>
            <w:tcW w:w="720" w:type="dxa"/>
          </w:tcPr>
          <w:p w:rsidR="00936C4D" w:rsidRDefault="00936C4D" w:rsidP="00936C4D">
            <w:pPr>
              <w:rPr>
                <w:sz w:val="28"/>
                <w:szCs w:val="28"/>
              </w:rPr>
            </w:pPr>
            <w:r>
              <w:rPr>
                <w:sz w:val="28"/>
                <w:szCs w:val="28"/>
              </w:rPr>
              <w:t>UG</w:t>
            </w:r>
          </w:p>
        </w:tc>
        <w:tc>
          <w:tcPr>
            <w:tcW w:w="5868" w:type="dxa"/>
            <w:gridSpan w:val="2"/>
          </w:tcPr>
          <w:p w:rsidR="00936C4D" w:rsidRDefault="001C423E" w:rsidP="00936C4D">
            <w:pPr>
              <w:spacing w:line="218" w:lineRule="atLeast"/>
              <w:rPr>
                <w:rFonts w:ascii="Verdana" w:eastAsia="Times New Roman" w:hAnsi="Verdana" w:cs="Times New Roman"/>
                <w:color w:val="000000"/>
                <w:sz w:val="17"/>
                <w:szCs w:val="17"/>
              </w:rPr>
            </w:pPr>
            <w:r>
              <w:rPr>
                <w:rFonts w:ascii="Verdana" w:hAnsi="Verdana"/>
                <w:color w:val="000000"/>
                <w:sz w:val="17"/>
                <w:szCs w:val="17"/>
              </w:rPr>
              <w:t>Explores cultural constructions of differences, including but not limited to gender, race, ethnicity, social class and sexual orientation in contemporary U.S. society.</w:t>
            </w:r>
          </w:p>
        </w:tc>
      </w:tr>
      <w:tr w:rsidR="00765F85" w:rsidTr="005962DE">
        <w:tc>
          <w:tcPr>
            <w:tcW w:w="2058" w:type="dxa"/>
          </w:tcPr>
          <w:p w:rsidR="00765F85" w:rsidRDefault="00765F85" w:rsidP="00936C4D">
            <w:pPr>
              <w:rPr>
                <w:b/>
                <w:color w:val="2F5496" w:themeColor="accent5" w:themeShade="BF"/>
                <w:u w:val="single"/>
              </w:rPr>
            </w:pPr>
            <w:r w:rsidRPr="00765F85">
              <w:rPr>
                <w:b/>
                <w:color w:val="2F5496" w:themeColor="accent5" w:themeShade="BF"/>
                <w:highlight w:val="yellow"/>
                <w:u w:val="single"/>
              </w:rPr>
              <w:lastRenderedPageBreak/>
              <w:t>CST 1182-Environment, Science &amp; Technology</w:t>
            </w:r>
          </w:p>
          <w:p w:rsidR="00765F85" w:rsidRPr="00765F85" w:rsidRDefault="00765F85" w:rsidP="00936C4D">
            <w:pPr>
              <w:rPr>
                <w:rFonts w:ascii="Verdana" w:hAnsi="Verdana"/>
                <w:sz w:val="16"/>
                <w:szCs w:val="16"/>
              </w:rPr>
            </w:pPr>
            <w:r w:rsidRPr="002B13E7">
              <w:rPr>
                <w:rFonts w:ascii="Verdana" w:hAnsi="Verdana"/>
                <w:sz w:val="16"/>
                <w:szCs w:val="16"/>
                <w:highlight w:val="yellow"/>
              </w:rPr>
              <w:t>Updated from 29 to 30 courses that are sustainability focused</w:t>
            </w:r>
          </w:p>
        </w:tc>
        <w:tc>
          <w:tcPr>
            <w:tcW w:w="930" w:type="dxa"/>
          </w:tcPr>
          <w:p w:rsidR="00765F85" w:rsidRDefault="00765F85" w:rsidP="00936C4D">
            <w:pPr>
              <w:rPr>
                <w:sz w:val="28"/>
                <w:szCs w:val="28"/>
              </w:rPr>
            </w:pPr>
            <w:r>
              <w:rPr>
                <w:sz w:val="28"/>
                <w:szCs w:val="28"/>
              </w:rPr>
              <w:t>CHSS</w:t>
            </w:r>
          </w:p>
        </w:tc>
        <w:tc>
          <w:tcPr>
            <w:tcW w:w="720" w:type="dxa"/>
          </w:tcPr>
          <w:p w:rsidR="00765F85" w:rsidRDefault="00765F85" w:rsidP="00936C4D">
            <w:pPr>
              <w:rPr>
                <w:sz w:val="28"/>
                <w:szCs w:val="28"/>
              </w:rPr>
            </w:pPr>
            <w:r>
              <w:rPr>
                <w:sz w:val="28"/>
                <w:szCs w:val="28"/>
              </w:rPr>
              <w:t>UG</w:t>
            </w:r>
          </w:p>
        </w:tc>
        <w:tc>
          <w:tcPr>
            <w:tcW w:w="5868" w:type="dxa"/>
            <w:gridSpan w:val="2"/>
          </w:tcPr>
          <w:p w:rsidR="00765F85" w:rsidRDefault="00765F85" w:rsidP="00936C4D">
            <w:pPr>
              <w:spacing w:line="218" w:lineRule="atLeast"/>
              <w:rPr>
                <w:rFonts w:ascii="Verdana" w:hAnsi="Verdana"/>
                <w:color w:val="000000"/>
                <w:sz w:val="17"/>
                <w:szCs w:val="17"/>
              </w:rPr>
            </w:pPr>
            <w:r>
              <w:rPr>
                <w:rFonts w:ascii="Arial" w:hAnsi="Arial" w:cs="Arial"/>
                <w:color w:val="2D2D2F"/>
                <w:sz w:val="20"/>
                <w:szCs w:val="20"/>
                <w:shd w:val="clear" w:color="auto" w:fill="EEEEEE"/>
              </w:rPr>
              <w:t>Catalog: This course examines how theoretical concepts of environment, science, and technology are bound up with everyday practices and broader understandings of nature and society (</w:t>
            </w:r>
            <w:proofErr w:type="spellStart"/>
            <w:r>
              <w:rPr>
                <w:rFonts w:ascii="Arial" w:hAnsi="Arial" w:cs="Arial"/>
                <w:color w:val="2D2D2F"/>
                <w:sz w:val="20"/>
                <w:szCs w:val="20"/>
                <w:shd w:val="clear" w:color="auto" w:fill="EEEEEE"/>
              </w:rPr>
              <w:t>i.e</w:t>
            </w:r>
            <w:proofErr w:type="spellEnd"/>
            <w:r>
              <w:rPr>
                <w:rFonts w:ascii="Arial" w:hAnsi="Arial" w:cs="Arial"/>
                <w:color w:val="2D2D2F"/>
                <w:sz w:val="20"/>
                <w:szCs w:val="20"/>
                <w:shd w:val="clear" w:color="auto" w:fill="EEEEEE"/>
              </w:rPr>
              <w:t>, bodies, natural resources, race, gender, and sexuality). This course is interdisciplinary in its approach.</w:t>
            </w:r>
          </w:p>
        </w:tc>
      </w:tr>
      <w:tr w:rsidR="00BA79E4" w:rsidTr="005962DE">
        <w:tc>
          <w:tcPr>
            <w:tcW w:w="2058" w:type="dxa"/>
          </w:tcPr>
          <w:p w:rsidR="00BA79E4" w:rsidRPr="00BA79E4" w:rsidRDefault="00BA79E4" w:rsidP="00936C4D">
            <w:pPr>
              <w:rPr>
                <w:rFonts w:ascii="Verdana" w:hAnsi="Verdana"/>
                <w:b/>
                <w:color w:val="2F5496" w:themeColor="accent5" w:themeShade="BF"/>
                <w:sz w:val="16"/>
                <w:szCs w:val="16"/>
                <w:u w:val="single"/>
              </w:rPr>
            </w:pPr>
            <w:r w:rsidRPr="00BA79E4">
              <w:rPr>
                <w:rFonts w:ascii="Verdana" w:hAnsi="Verdana"/>
                <w:b/>
                <w:color w:val="2F5496" w:themeColor="accent5" w:themeShade="BF"/>
                <w:sz w:val="16"/>
                <w:szCs w:val="16"/>
                <w:highlight w:val="yellow"/>
                <w:u w:val="single"/>
              </w:rPr>
              <w:t>CRP 1165-Introduction to Community and Regional Planning</w:t>
            </w:r>
          </w:p>
          <w:p w:rsidR="00BA79E4" w:rsidRPr="00185520" w:rsidRDefault="00BA79E4" w:rsidP="00BA79E4">
            <w:pPr>
              <w:rPr>
                <w:rFonts w:ascii="Verdana" w:hAnsi="Verdana"/>
                <w:sz w:val="17"/>
                <w:szCs w:val="17"/>
                <w:highlight w:val="yellow"/>
              </w:rPr>
            </w:pPr>
            <w:r>
              <w:rPr>
                <w:rFonts w:ascii="Verdana" w:hAnsi="Verdana"/>
                <w:sz w:val="17"/>
                <w:szCs w:val="17"/>
                <w:highlight w:val="yellow"/>
              </w:rPr>
              <w:t>Updated from 25 to 26</w:t>
            </w:r>
            <w:r w:rsidR="00D76248">
              <w:rPr>
                <w:rFonts w:ascii="Verdana" w:hAnsi="Verdana"/>
                <w:sz w:val="17"/>
                <w:szCs w:val="17"/>
                <w:highlight w:val="yellow"/>
              </w:rPr>
              <w:t xml:space="preserve"> </w:t>
            </w:r>
            <w:r w:rsidRPr="00185520">
              <w:rPr>
                <w:rFonts w:ascii="Verdana" w:hAnsi="Verdana"/>
                <w:sz w:val="17"/>
                <w:szCs w:val="17"/>
                <w:highlight w:val="yellow"/>
              </w:rPr>
              <w:t xml:space="preserve">courses that </w:t>
            </w:r>
            <w:r>
              <w:rPr>
                <w:rFonts w:ascii="Verdana" w:hAnsi="Verdana"/>
                <w:sz w:val="17"/>
                <w:szCs w:val="17"/>
                <w:highlight w:val="yellow"/>
              </w:rPr>
              <w:t>are sustainability focused.</w:t>
            </w:r>
          </w:p>
          <w:p w:rsidR="00BA79E4" w:rsidRDefault="00BA79E4" w:rsidP="00936C4D"/>
        </w:tc>
        <w:tc>
          <w:tcPr>
            <w:tcW w:w="930" w:type="dxa"/>
          </w:tcPr>
          <w:p w:rsidR="00BA79E4" w:rsidRDefault="00BA79E4" w:rsidP="00936C4D">
            <w:pPr>
              <w:rPr>
                <w:sz w:val="28"/>
                <w:szCs w:val="28"/>
              </w:rPr>
            </w:pPr>
            <w:r>
              <w:rPr>
                <w:sz w:val="28"/>
                <w:szCs w:val="28"/>
              </w:rPr>
              <w:t>CHSS</w:t>
            </w:r>
          </w:p>
        </w:tc>
        <w:tc>
          <w:tcPr>
            <w:tcW w:w="720" w:type="dxa"/>
          </w:tcPr>
          <w:p w:rsidR="00BA79E4" w:rsidRDefault="00BA79E4" w:rsidP="00936C4D">
            <w:pPr>
              <w:rPr>
                <w:sz w:val="28"/>
                <w:szCs w:val="28"/>
              </w:rPr>
            </w:pPr>
            <w:r>
              <w:rPr>
                <w:sz w:val="28"/>
                <w:szCs w:val="28"/>
              </w:rPr>
              <w:t>UG</w:t>
            </w:r>
          </w:p>
        </w:tc>
        <w:tc>
          <w:tcPr>
            <w:tcW w:w="5868" w:type="dxa"/>
            <w:gridSpan w:val="2"/>
          </w:tcPr>
          <w:p w:rsidR="00BA79E4" w:rsidRDefault="00D76248" w:rsidP="00936C4D">
            <w:pPr>
              <w:spacing w:line="218" w:lineRule="atLeast"/>
              <w:rPr>
                <w:rFonts w:ascii="Verdana" w:hAnsi="Verdana"/>
                <w:color w:val="000000"/>
                <w:sz w:val="17"/>
                <w:szCs w:val="17"/>
              </w:rPr>
            </w:pPr>
            <w:r>
              <w:rPr>
                <w:rFonts w:ascii="Verdana" w:hAnsi="Verdana"/>
                <w:color w:val="000000"/>
                <w:sz w:val="18"/>
                <w:szCs w:val="18"/>
                <w:shd w:val="clear" w:color="auto" w:fill="FFFFFF"/>
              </w:rPr>
              <w:t>Introduction to the social, economic, political and physical factors involved in development of cities and towns. Overview of the development of community and regional planning, as well as prominent theories of planning practice. Emphasizing the connection between the theoretical and historical material and current planning practice and the interrelationships between various land uses.</w:t>
            </w:r>
            <w:r>
              <w:rPr>
                <w:rStyle w:val="apple-converted-space"/>
                <w:rFonts w:ascii="Verdana" w:hAnsi="Verdana"/>
                <w:color w:val="000000"/>
                <w:sz w:val="18"/>
                <w:szCs w:val="18"/>
                <w:shd w:val="clear" w:color="auto" w:fill="FFFFFF"/>
              </w:rPr>
              <w:t> </w:t>
            </w:r>
          </w:p>
        </w:tc>
      </w:tr>
      <w:tr w:rsidR="003A4DBB" w:rsidTr="005962DE">
        <w:tc>
          <w:tcPr>
            <w:tcW w:w="2058" w:type="dxa"/>
          </w:tcPr>
          <w:p w:rsidR="003A4DBB" w:rsidRDefault="003A4DBB" w:rsidP="00936C4D">
            <w:pPr>
              <w:rPr>
                <w:rFonts w:ascii="Verdana" w:hAnsi="Verdana"/>
                <w:b/>
                <w:color w:val="2F5496" w:themeColor="accent5" w:themeShade="BF"/>
                <w:sz w:val="16"/>
                <w:szCs w:val="16"/>
                <w:highlight w:val="yellow"/>
                <w:u w:val="single"/>
              </w:rPr>
            </w:pPr>
            <w:r>
              <w:rPr>
                <w:rFonts w:ascii="Verdana" w:hAnsi="Verdana"/>
                <w:b/>
                <w:color w:val="2F5496" w:themeColor="accent5" w:themeShade="BF"/>
                <w:sz w:val="16"/>
                <w:szCs w:val="16"/>
                <w:highlight w:val="yellow"/>
                <w:u w:val="single"/>
              </w:rPr>
              <w:t>CRP 1181-Introduction to Environmental Problems</w:t>
            </w:r>
          </w:p>
          <w:p w:rsidR="003A4DBB" w:rsidRPr="00185520" w:rsidRDefault="003A4DBB" w:rsidP="003A4DBB">
            <w:pPr>
              <w:rPr>
                <w:rFonts w:ascii="Verdana" w:hAnsi="Verdana"/>
                <w:sz w:val="17"/>
                <w:szCs w:val="17"/>
                <w:highlight w:val="yellow"/>
              </w:rPr>
            </w:pPr>
            <w:r>
              <w:rPr>
                <w:rFonts w:ascii="Verdana" w:hAnsi="Verdana"/>
                <w:sz w:val="17"/>
                <w:szCs w:val="17"/>
                <w:highlight w:val="yellow"/>
              </w:rPr>
              <w:t xml:space="preserve">Updated from 26 to 27 </w:t>
            </w:r>
            <w:r w:rsidRPr="00185520">
              <w:rPr>
                <w:rFonts w:ascii="Verdana" w:hAnsi="Verdana"/>
                <w:sz w:val="17"/>
                <w:szCs w:val="17"/>
                <w:highlight w:val="yellow"/>
              </w:rPr>
              <w:t xml:space="preserve">courses that </w:t>
            </w:r>
            <w:r>
              <w:rPr>
                <w:rFonts w:ascii="Verdana" w:hAnsi="Verdana"/>
                <w:sz w:val="17"/>
                <w:szCs w:val="17"/>
                <w:highlight w:val="yellow"/>
              </w:rPr>
              <w:t>are sustainability focused.</w:t>
            </w:r>
          </w:p>
          <w:p w:rsidR="003A4DBB" w:rsidRPr="00BA79E4" w:rsidRDefault="003A4DBB" w:rsidP="00936C4D">
            <w:pPr>
              <w:rPr>
                <w:rFonts w:ascii="Verdana" w:hAnsi="Verdana"/>
                <w:b/>
                <w:color w:val="2F5496" w:themeColor="accent5" w:themeShade="BF"/>
                <w:sz w:val="16"/>
                <w:szCs w:val="16"/>
                <w:highlight w:val="yellow"/>
                <w:u w:val="single"/>
              </w:rPr>
            </w:pPr>
          </w:p>
        </w:tc>
        <w:tc>
          <w:tcPr>
            <w:tcW w:w="930" w:type="dxa"/>
          </w:tcPr>
          <w:p w:rsidR="003A4DBB" w:rsidRDefault="003A4DBB" w:rsidP="00936C4D">
            <w:pPr>
              <w:rPr>
                <w:sz w:val="28"/>
                <w:szCs w:val="28"/>
              </w:rPr>
            </w:pPr>
            <w:r>
              <w:rPr>
                <w:sz w:val="28"/>
                <w:szCs w:val="28"/>
              </w:rPr>
              <w:t xml:space="preserve">CHSS </w:t>
            </w:r>
          </w:p>
        </w:tc>
        <w:tc>
          <w:tcPr>
            <w:tcW w:w="720" w:type="dxa"/>
          </w:tcPr>
          <w:p w:rsidR="003A4DBB" w:rsidRDefault="003A4DBB" w:rsidP="00936C4D">
            <w:pPr>
              <w:rPr>
                <w:sz w:val="28"/>
                <w:szCs w:val="28"/>
              </w:rPr>
            </w:pPr>
            <w:r>
              <w:rPr>
                <w:sz w:val="28"/>
                <w:szCs w:val="28"/>
              </w:rPr>
              <w:t>UG</w:t>
            </w:r>
          </w:p>
        </w:tc>
        <w:tc>
          <w:tcPr>
            <w:tcW w:w="5868" w:type="dxa"/>
            <w:gridSpan w:val="2"/>
          </w:tcPr>
          <w:p w:rsidR="003A4DBB" w:rsidRPr="003A4DBB" w:rsidRDefault="003A4DBB" w:rsidP="003A4DBB">
            <w:r w:rsidRPr="003A4DBB">
              <w:t>Examination of the fundamental concepts and issues related to the natural environment that planners face. Focus on land use and open space planning, planning and use of resources, interactions of urban residents and the physical environment, and the role of government in formulating appropriate policies and strategies.</w:t>
            </w:r>
          </w:p>
        </w:tc>
      </w:tr>
      <w:tr w:rsidR="000F7FDB" w:rsidTr="005962DE">
        <w:tc>
          <w:tcPr>
            <w:tcW w:w="2058" w:type="dxa"/>
          </w:tcPr>
          <w:p w:rsidR="000F7FDB" w:rsidRPr="004431DD" w:rsidRDefault="000F7FDB" w:rsidP="000F7FDB">
            <w:pPr>
              <w:rPr>
                <w:sz w:val="16"/>
                <w:szCs w:val="16"/>
              </w:rPr>
            </w:pPr>
            <w:r w:rsidRPr="000F7FDB">
              <w:rPr>
                <w:b/>
                <w:color w:val="2F5496" w:themeColor="accent5" w:themeShade="BF"/>
                <w:highlight w:val="yellow"/>
                <w:u w:val="single"/>
              </w:rPr>
              <w:t>CRP 2265-Sustainable</w:t>
            </w:r>
            <w:r w:rsidRPr="004431DD">
              <w:rPr>
                <w:b/>
                <w:color w:val="2F5496" w:themeColor="accent5" w:themeShade="BF"/>
                <w:u w:val="single"/>
              </w:rPr>
              <w:t xml:space="preserve"> </w:t>
            </w:r>
            <w:r w:rsidRPr="004431DD">
              <w:rPr>
                <w:sz w:val="16"/>
                <w:szCs w:val="16"/>
              </w:rPr>
              <w:t>Community Planning Methods</w:t>
            </w:r>
          </w:p>
          <w:p w:rsidR="000F7FDB" w:rsidRDefault="000F7FDB" w:rsidP="000F7FDB">
            <w:pPr>
              <w:rPr>
                <w:rFonts w:ascii="Verdana" w:hAnsi="Verdana"/>
                <w:b/>
                <w:color w:val="2F5496" w:themeColor="accent5" w:themeShade="BF"/>
                <w:sz w:val="16"/>
                <w:szCs w:val="16"/>
                <w:highlight w:val="yellow"/>
                <w:u w:val="single"/>
              </w:rPr>
            </w:pPr>
            <w:r w:rsidRPr="00644A1C">
              <w:rPr>
                <w:sz w:val="16"/>
                <w:szCs w:val="16"/>
                <w:highlight w:val="yellow"/>
              </w:rPr>
              <w:t>Updated from 30 to 31 courses that are</w:t>
            </w:r>
            <w:r w:rsidRPr="004431DD">
              <w:rPr>
                <w:sz w:val="16"/>
                <w:szCs w:val="16"/>
              </w:rPr>
              <w:t xml:space="preserve"> sustainability focused</w:t>
            </w:r>
          </w:p>
        </w:tc>
        <w:tc>
          <w:tcPr>
            <w:tcW w:w="930" w:type="dxa"/>
          </w:tcPr>
          <w:p w:rsidR="000F7FDB" w:rsidRDefault="000F7FDB" w:rsidP="00936C4D">
            <w:pPr>
              <w:rPr>
                <w:sz w:val="28"/>
                <w:szCs w:val="28"/>
              </w:rPr>
            </w:pPr>
            <w:r>
              <w:rPr>
                <w:sz w:val="28"/>
                <w:szCs w:val="28"/>
              </w:rPr>
              <w:t>CHSS</w:t>
            </w:r>
          </w:p>
        </w:tc>
        <w:tc>
          <w:tcPr>
            <w:tcW w:w="720" w:type="dxa"/>
          </w:tcPr>
          <w:p w:rsidR="000F7FDB" w:rsidRDefault="000F7FDB" w:rsidP="00936C4D">
            <w:pPr>
              <w:rPr>
                <w:sz w:val="28"/>
                <w:szCs w:val="28"/>
              </w:rPr>
            </w:pPr>
            <w:r>
              <w:rPr>
                <w:sz w:val="28"/>
                <w:szCs w:val="28"/>
              </w:rPr>
              <w:t>UG</w:t>
            </w:r>
          </w:p>
        </w:tc>
        <w:tc>
          <w:tcPr>
            <w:tcW w:w="5868" w:type="dxa"/>
            <w:gridSpan w:val="2"/>
          </w:tcPr>
          <w:p w:rsidR="000F7FDB" w:rsidRPr="000F7FDB" w:rsidRDefault="000F7FDB" w:rsidP="000F7FDB">
            <w:proofErr w:type="spellStart"/>
            <w:r>
              <w:t>Prereq</w:t>
            </w:r>
            <w:proofErr w:type="spellEnd"/>
            <w:r>
              <w:t xml:space="preserve"> CRP 1181. </w:t>
            </w:r>
            <w:r w:rsidRPr="000F7FDB">
              <w:t>An overview of sustainability covering topics such as the origins of sustainability, tools for sustainability planning, global dimensions of sustainability (including different approaches to planning), and visions for creating sustainable futures through the basic concepts, processes and techniques of planning.</w:t>
            </w:r>
          </w:p>
        </w:tc>
      </w:tr>
      <w:tr w:rsidR="00936C4D" w:rsidTr="005962DE">
        <w:tc>
          <w:tcPr>
            <w:tcW w:w="2058" w:type="dxa"/>
          </w:tcPr>
          <w:p w:rsidR="00936C4D" w:rsidRDefault="00CB1D07" w:rsidP="00936C4D">
            <w:pPr>
              <w:rPr>
                <w:b/>
                <w:sz w:val="28"/>
                <w:szCs w:val="28"/>
              </w:rPr>
            </w:pPr>
            <w:hyperlink r:id="rId12" w:history="1">
              <w:r w:rsidR="00936C4D">
                <w:rPr>
                  <w:rFonts w:ascii="Verdana" w:hAnsi="Verdana"/>
                  <w:b/>
                  <w:bCs/>
                  <w:color w:val="004990"/>
                  <w:sz w:val="16"/>
                  <w:szCs w:val="16"/>
                  <w:u w:val="single"/>
                </w:rPr>
                <w:t xml:space="preserve">ECON 2201 - Microeconomics </w:t>
              </w:r>
            </w:hyperlink>
          </w:p>
        </w:tc>
        <w:tc>
          <w:tcPr>
            <w:tcW w:w="930" w:type="dxa"/>
          </w:tcPr>
          <w:p w:rsidR="00936C4D" w:rsidRPr="002D2FF3" w:rsidRDefault="00936C4D" w:rsidP="001C423E">
            <w:pPr>
              <w:rPr>
                <w:sz w:val="28"/>
                <w:szCs w:val="28"/>
              </w:rPr>
            </w:pPr>
            <w:r w:rsidRPr="002D2FF3">
              <w:rPr>
                <w:sz w:val="28"/>
                <w:szCs w:val="28"/>
              </w:rPr>
              <w:t>CHSS</w:t>
            </w:r>
          </w:p>
        </w:tc>
        <w:tc>
          <w:tcPr>
            <w:tcW w:w="720" w:type="dxa"/>
          </w:tcPr>
          <w:p w:rsidR="00936C4D" w:rsidRPr="002D2FF3" w:rsidRDefault="00936C4D" w:rsidP="00936C4D">
            <w:pPr>
              <w:rPr>
                <w:sz w:val="28"/>
                <w:szCs w:val="28"/>
              </w:rPr>
            </w:pPr>
            <w:r w:rsidRPr="002D2FF3">
              <w:rPr>
                <w:sz w:val="28"/>
                <w:szCs w:val="28"/>
              </w:rPr>
              <w:t>UG</w:t>
            </w:r>
          </w:p>
        </w:tc>
        <w:tc>
          <w:tcPr>
            <w:tcW w:w="5868" w:type="dxa"/>
            <w:gridSpan w:val="2"/>
          </w:tcPr>
          <w:p w:rsidR="00936C4D" w:rsidRPr="00CA7128" w:rsidRDefault="00936C4D" w:rsidP="00936C4D">
            <w:pPr>
              <w:spacing w:line="218" w:lineRule="atLeast"/>
              <w:rPr>
                <w:rFonts w:ascii="Verdana" w:eastAsia="Times New Roman" w:hAnsi="Verdana" w:cs="Times New Roman"/>
                <w:color w:val="000000"/>
                <w:sz w:val="17"/>
                <w:szCs w:val="17"/>
              </w:rPr>
            </w:pPr>
            <w:r w:rsidRPr="002D2FF3">
              <w:rPr>
                <w:rFonts w:ascii="Verdana" w:eastAsia="Times New Roman" w:hAnsi="Verdana" w:cs="Times New Roman"/>
                <w:color w:val="000000"/>
                <w:sz w:val="17"/>
                <w:szCs w:val="17"/>
              </w:rPr>
              <w:t>Emphasizes laws of demand and supply and the workings of price systems in a free market. Applies basic economic theories to problems of production, monopoly, taxation, consumer welfare and the environment</w:t>
            </w:r>
            <w:r>
              <w:rPr>
                <w:rFonts w:ascii="Verdana" w:eastAsia="Times New Roman" w:hAnsi="Verdana" w:cs="Times New Roman"/>
                <w:color w:val="000000"/>
                <w:sz w:val="17"/>
                <w:szCs w:val="17"/>
              </w:rPr>
              <w:t>.</w:t>
            </w:r>
            <w:hyperlink r:id="rId13" w:history="1">
              <w:r w:rsidRPr="002D2FF3">
                <w:rPr>
                  <w:rFonts w:ascii="Verdana" w:eastAsia="Times New Roman" w:hAnsi="Verdana" w:cs="Times New Roman"/>
                  <w:b/>
                  <w:bCs/>
                  <w:vanish/>
                  <w:color w:val="004990"/>
                  <w:sz w:val="16"/>
                  <w:szCs w:val="16"/>
                  <w:u w:val="single"/>
                </w:rPr>
                <w:t>Close</w:t>
              </w:r>
            </w:hyperlink>
            <w:hyperlink r:id="rId14" w:history="1">
              <w:r w:rsidRPr="002D2FF3">
                <w:rPr>
                  <w:rFonts w:ascii="Verdana" w:eastAsia="Times New Roman" w:hAnsi="Verdana" w:cs="Times New Roman"/>
                  <w:b/>
                  <w:bCs/>
                  <w:vanish/>
                  <w:color w:val="004990"/>
                  <w:sz w:val="16"/>
                  <w:szCs w:val="16"/>
                  <w:u w:val="single"/>
                </w:rPr>
                <w:t>Close</w:t>
              </w:r>
            </w:hyperlink>
          </w:p>
        </w:tc>
      </w:tr>
      <w:tr w:rsidR="00936C4D" w:rsidTr="005962DE">
        <w:tc>
          <w:tcPr>
            <w:tcW w:w="2058" w:type="dxa"/>
          </w:tcPr>
          <w:p w:rsidR="00936C4D" w:rsidRDefault="00936C4D" w:rsidP="00936C4D">
            <w:pPr>
              <w:rPr>
                <w:b/>
                <w:sz w:val="28"/>
                <w:szCs w:val="28"/>
              </w:rPr>
            </w:pPr>
            <w:r>
              <w:rPr>
                <w:rStyle w:val="apple-converted-space"/>
                <w:rFonts w:ascii="Verdana" w:hAnsi="Verdana"/>
                <w:color w:val="000000"/>
                <w:sz w:val="18"/>
                <w:szCs w:val="18"/>
                <w:shd w:val="clear" w:color="auto" w:fill="FFFFFF"/>
              </w:rPr>
              <w:t> </w:t>
            </w:r>
            <w:hyperlink r:id="rId15" w:history="1">
              <w:r>
                <w:rPr>
                  <w:rStyle w:val="Hyperlink"/>
                  <w:rFonts w:ascii="Verdana" w:hAnsi="Verdana"/>
                  <w:b/>
                  <w:bCs/>
                  <w:color w:val="004990"/>
                  <w:sz w:val="16"/>
                  <w:szCs w:val="16"/>
                  <w:shd w:val="clear" w:color="auto" w:fill="FFFFFF"/>
                </w:rPr>
                <w:t>ECON 2203 - Society and the Environment</w:t>
              </w:r>
            </w:hyperlink>
            <w:bookmarkStart w:id="0" w:name="_GoBack"/>
            <w:bookmarkEnd w:id="0"/>
          </w:p>
        </w:tc>
        <w:tc>
          <w:tcPr>
            <w:tcW w:w="930" w:type="dxa"/>
          </w:tcPr>
          <w:p w:rsidR="00936C4D" w:rsidRPr="002D2FF3" w:rsidRDefault="00936C4D" w:rsidP="001C423E">
            <w:pPr>
              <w:rPr>
                <w:sz w:val="28"/>
                <w:szCs w:val="28"/>
              </w:rPr>
            </w:pPr>
            <w:r w:rsidRPr="002D2FF3">
              <w:rPr>
                <w:sz w:val="28"/>
                <w:szCs w:val="28"/>
              </w:rPr>
              <w:t>CHSS</w:t>
            </w:r>
          </w:p>
        </w:tc>
        <w:tc>
          <w:tcPr>
            <w:tcW w:w="720" w:type="dxa"/>
          </w:tcPr>
          <w:p w:rsidR="00936C4D" w:rsidRPr="002D2FF3" w:rsidRDefault="00936C4D" w:rsidP="00936C4D">
            <w:pPr>
              <w:rPr>
                <w:sz w:val="28"/>
                <w:szCs w:val="28"/>
              </w:rPr>
            </w:pPr>
            <w:r w:rsidRPr="002D2FF3">
              <w:rPr>
                <w:sz w:val="28"/>
                <w:szCs w:val="28"/>
              </w:rPr>
              <w:t>UG</w:t>
            </w:r>
          </w:p>
        </w:tc>
        <w:tc>
          <w:tcPr>
            <w:tcW w:w="5868" w:type="dxa"/>
            <w:gridSpan w:val="2"/>
          </w:tcPr>
          <w:p w:rsidR="00936C4D" w:rsidRPr="00CA7128" w:rsidRDefault="00936C4D" w:rsidP="00936C4D">
            <w:pPr>
              <w:shd w:val="clear" w:color="auto" w:fill="D0D6F5"/>
              <w:spacing w:line="218" w:lineRule="atLeast"/>
              <w:rPr>
                <w:rFonts w:ascii="Verdana" w:eastAsia="Times New Roman" w:hAnsi="Verdana" w:cs="Times New Roman"/>
                <w:color w:val="000000"/>
                <w:sz w:val="18"/>
                <w:szCs w:val="18"/>
              </w:rPr>
            </w:pPr>
            <w:r w:rsidRPr="00CA7128">
              <w:rPr>
                <w:rFonts w:ascii="Verdana" w:eastAsia="Times New Roman" w:hAnsi="Verdana" w:cs="Times New Roman"/>
                <w:color w:val="000000"/>
                <w:sz w:val="18"/>
                <w:szCs w:val="18"/>
              </w:rPr>
              <w:t>Introduces students to environmental and natural resource issues of both global and local scale. No prior economics coursework is required; basic economic tools will be introduced and then applied to a variety of environmental problems. This course will cover a variety of topics, including water &amp; energy conservation, pollution taxes, tradable pollution permits and global warming.</w:t>
            </w:r>
          </w:p>
        </w:tc>
      </w:tr>
      <w:tr w:rsidR="00484B9C" w:rsidTr="005962DE">
        <w:tc>
          <w:tcPr>
            <w:tcW w:w="2058" w:type="dxa"/>
          </w:tcPr>
          <w:p w:rsidR="00484B9C" w:rsidRDefault="00CB1D07" w:rsidP="00936C4D">
            <w:pPr>
              <w:rPr>
                <w:rStyle w:val="apple-converted-space"/>
                <w:rFonts w:ascii="Verdana" w:hAnsi="Verdana"/>
                <w:color w:val="000000"/>
                <w:sz w:val="18"/>
                <w:szCs w:val="18"/>
                <w:shd w:val="clear" w:color="auto" w:fill="FFFFFF"/>
              </w:rPr>
            </w:pPr>
            <w:hyperlink r:id="rId16" w:tgtFrame="_blank" w:history="1">
              <w:r w:rsidR="00484B9C">
                <w:rPr>
                  <w:rFonts w:ascii="Verdana" w:hAnsi="Verdana"/>
                  <w:b/>
                  <w:bCs/>
                  <w:color w:val="004990"/>
                  <w:sz w:val="16"/>
                  <w:szCs w:val="16"/>
                  <w:u w:val="single"/>
                </w:rPr>
                <w:t>ELTR 1210 - Electrical Theory II</w:t>
              </w:r>
            </w:hyperlink>
          </w:p>
        </w:tc>
        <w:tc>
          <w:tcPr>
            <w:tcW w:w="930" w:type="dxa"/>
          </w:tcPr>
          <w:p w:rsidR="00484B9C" w:rsidRPr="002D2FF3" w:rsidRDefault="00484B9C" w:rsidP="001C423E">
            <w:pPr>
              <w:rPr>
                <w:sz w:val="28"/>
                <w:szCs w:val="28"/>
              </w:rPr>
            </w:pPr>
            <w:r>
              <w:rPr>
                <w:sz w:val="28"/>
                <w:szCs w:val="28"/>
              </w:rPr>
              <w:t>AT</w:t>
            </w:r>
          </w:p>
        </w:tc>
        <w:tc>
          <w:tcPr>
            <w:tcW w:w="720" w:type="dxa"/>
          </w:tcPr>
          <w:p w:rsidR="00484B9C" w:rsidRPr="002D2FF3" w:rsidRDefault="00484B9C" w:rsidP="00936C4D">
            <w:pPr>
              <w:rPr>
                <w:sz w:val="28"/>
                <w:szCs w:val="28"/>
              </w:rPr>
            </w:pPr>
            <w:r>
              <w:rPr>
                <w:sz w:val="28"/>
                <w:szCs w:val="28"/>
              </w:rPr>
              <w:t>UG</w:t>
            </w:r>
          </w:p>
        </w:tc>
        <w:tc>
          <w:tcPr>
            <w:tcW w:w="5868" w:type="dxa"/>
            <w:gridSpan w:val="2"/>
          </w:tcPr>
          <w:p w:rsidR="00484B9C" w:rsidRPr="00CA7128" w:rsidRDefault="00484B9C" w:rsidP="00936C4D">
            <w:pPr>
              <w:shd w:val="clear" w:color="auto" w:fill="D0D6F5"/>
              <w:spacing w:line="218" w:lineRule="atLeast"/>
              <w:rPr>
                <w:rFonts w:ascii="Verdana" w:eastAsia="Times New Roman" w:hAnsi="Verdana" w:cs="Times New Roman"/>
                <w:color w:val="000000"/>
                <w:sz w:val="18"/>
                <w:szCs w:val="18"/>
              </w:rPr>
            </w:pPr>
            <w:r>
              <w:rPr>
                <w:rFonts w:ascii="Verdana" w:hAnsi="Verdana"/>
                <w:color w:val="000000"/>
                <w:sz w:val="17"/>
                <w:szCs w:val="17"/>
              </w:rPr>
              <w:t>Covers the application of the National Electrical Code, local codes and regulations for installation of branch circuits, services, feeders, temporary services and associated materials and equipment for residential and light commercial applications</w:t>
            </w:r>
          </w:p>
        </w:tc>
      </w:tr>
      <w:tr w:rsidR="00484B9C" w:rsidTr="005962DE">
        <w:tc>
          <w:tcPr>
            <w:tcW w:w="2058" w:type="dxa"/>
          </w:tcPr>
          <w:p w:rsidR="00484B9C" w:rsidRDefault="00CB1D07" w:rsidP="00936C4D">
            <w:pPr>
              <w:rPr>
                <w:rStyle w:val="apple-converted-space"/>
                <w:rFonts w:ascii="Verdana" w:hAnsi="Verdana"/>
                <w:color w:val="000000"/>
                <w:sz w:val="18"/>
                <w:szCs w:val="18"/>
                <w:shd w:val="clear" w:color="auto" w:fill="FFFFFF"/>
              </w:rPr>
            </w:pPr>
            <w:hyperlink r:id="rId17" w:tgtFrame="_blank" w:history="1">
              <w:r w:rsidR="00484B9C">
                <w:rPr>
                  <w:rFonts w:ascii="Verdana" w:hAnsi="Verdana"/>
                  <w:b/>
                  <w:bCs/>
                  <w:color w:val="004990"/>
                  <w:sz w:val="16"/>
                  <w:szCs w:val="16"/>
                  <w:u w:val="single"/>
                </w:rPr>
                <w:t>ELTR 1215 - Blueprint Reading I</w:t>
              </w:r>
            </w:hyperlink>
          </w:p>
        </w:tc>
        <w:tc>
          <w:tcPr>
            <w:tcW w:w="930" w:type="dxa"/>
          </w:tcPr>
          <w:p w:rsidR="00484B9C" w:rsidRPr="002D2FF3" w:rsidRDefault="00484B9C" w:rsidP="001C423E">
            <w:pPr>
              <w:rPr>
                <w:sz w:val="28"/>
                <w:szCs w:val="28"/>
              </w:rPr>
            </w:pPr>
            <w:r>
              <w:rPr>
                <w:sz w:val="28"/>
                <w:szCs w:val="28"/>
              </w:rPr>
              <w:t>AT</w:t>
            </w:r>
          </w:p>
        </w:tc>
        <w:tc>
          <w:tcPr>
            <w:tcW w:w="720" w:type="dxa"/>
          </w:tcPr>
          <w:p w:rsidR="00484B9C" w:rsidRPr="002D2FF3" w:rsidRDefault="00484B9C" w:rsidP="00936C4D">
            <w:pPr>
              <w:rPr>
                <w:sz w:val="28"/>
                <w:szCs w:val="28"/>
              </w:rPr>
            </w:pPr>
            <w:r>
              <w:rPr>
                <w:sz w:val="28"/>
                <w:szCs w:val="28"/>
              </w:rPr>
              <w:t>UG</w:t>
            </w:r>
          </w:p>
        </w:tc>
        <w:tc>
          <w:tcPr>
            <w:tcW w:w="5868" w:type="dxa"/>
            <w:gridSpan w:val="2"/>
          </w:tcPr>
          <w:p w:rsidR="00484B9C" w:rsidRPr="00CA7128" w:rsidRDefault="00484B9C" w:rsidP="00936C4D">
            <w:pPr>
              <w:shd w:val="clear" w:color="auto" w:fill="D0D6F5"/>
              <w:spacing w:line="218" w:lineRule="atLeast"/>
              <w:rPr>
                <w:rFonts w:ascii="Verdana" w:eastAsia="Times New Roman" w:hAnsi="Verdana" w:cs="Times New Roman"/>
                <w:color w:val="000000"/>
                <w:sz w:val="18"/>
                <w:szCs w:val="18"/>
              </w:rPr>
            </w:pPr>
            <w:r>
              <w:rPr>
                <w:rFonts w:ascii="Verdana" w:hAnsi="Verdana"/>
                <w:color w:val="000000"/>
                <w:sz w:val="17"/>
                <w:szCs w:val="17"/>
              </w:rPr>
              <w:t>Provides instruction in reading and interpreting blueprints and specifications. Emphasizes terminology, symbols, notations, scaling, dimensioning and basic blueprint drawing techniques.</w:t>
            </w:r>
          </w:p>
        </w:tc>
      </w:tr>
      <w:tr w:rsidR="00484B9C" w:rsidTr="005962DE">
        <w:tc>
          <w:tcPr>
            <w:tcW w:w="2058" w:type="dxa"/>
          </w:tcPr>
          <w:p w:rsidR="00484B9C" w:rsidRDefault="00CB1D07" w:rsidP="00936C4D">
            <w:pPr>
              <w:rPr>
                <w:rStyle w:val="apple-converted-space"/>
                <w:rFonts w:ascii="Verdana" w:hAnsi="Verdana"/>
                <w:color w:val="000000"/>
                <w:sz w:val="18"/>
                <w:szCs w:val="18"/>
                <w:shd w:val="clear" w:color="auto" w:fill="FFFFFF"/>
              </w:rPr>
            </w:pPr>
            <w:hyperlink r:id="rId18" w:tgtFrame="_blank" w:history="1">
              <w:r w:rsidR="00484B9C">
                <w:rPr>
                  <w:rFonts w:ascii="Verdana" w:hAnsi="Verdana"/>
                  <w:b/>
                  <w:bCs/>
                  <w:color w:val="004990"/>
                  <w:sz w:val="16"/>
                  <w:szCs w:val="16"/>
                  <w:u w:val="single"/>
                </w:rPr>
                <w:t>ELTR 1220 - Residential Wiring Lab</w:t>
              </w:r>
            </w:hyperlink>
          </w:p>
        </w:tc>
        <w:tc>
          <w:tcPr>
            <w:tcW w:w="930" w:type="dxa"/>
          </w:tcPr>
          <w:p w:rsidR="00484B9C" w:rsidRPr="002D2FF3" w:rsidRDefault="00484B9C" w:rsidP="001C423E">
            <w:pPr>
              <w:rPr>
                <w:sz w:val="28"/>
                <w:szCs w:val="28"/>
              </w:rPr>
            </w:pPr>
            <w:r>
              <w:rPr>
                <w:sz w:val="28"/>
                <w:szCs w:val="28"/>
              </w:rPr>
              <w:t>AT</w:t>
            </w:r>
          </w:p>
        </w:tc>
        <w:tc>
          <w:tcPr>
            <w:tcW w:w="720" w:type="dxa"/>
          </w:tcPr>
          <w:p w:rsidR="00484B9C" w:rsidRPr="002D2FF3" w:rsidRDefault="00484B9C" w:rsidP="00936C4D">
            <w:pPr>
              <w:rPr>
                <w:sz w:val="28"/>
                <w:szCs w:val="28"/>
              </w:rPr>
            </w:pPr>
            <w:r>
              <w:rPr>
                <w:sz w:val="28"/>
                <w:szCs w:val="28"/>
              </w:rPr>
              <w:t>UG</w:t>
            </w:r>
          </w:p>
        </w:tc>
        <w:tc>
          <w:tcPr>
            <w:tcW w:w="5868" w:type="dxa"/>
            <w:gridSpan w:val="2"/>
          </w:tcPr>
          <w:p w:rsidR="00484B9C" w:rsidRPr="00CA7128" w:rsidRDefault="00484B9C" w:rsidP="00936C4D">
            <w:pPr>
              <w:shd w:val="clear" w:color="auto" w:fill="D0D6F5"/>
              <w:spacing w:line="218" w:lineRule="atLeast"/>
              <w:rPr>
                <w:rFonts w:ascii="Verdana" w:eastAsia="Times New Roman" w:hAnsi="Verdana" w:cs="Times New Roman"/>
                <w:color w:val="000000"/>
                <w:sz w:val="18"/>
                <w:szCs w:val="18"/>
              </w:rPr>
            </w:pPr>
            <w:r>
              <w:rPr>
                <w:rFonts w:ascii="Verdana" w:hAnsi="Verdana"/>
                <w:color w:val="000000"/>
                <w:sz w:val="17"/>
                <w:szCs w:val="17"/>
              </w:rPr>
              <w:t>Covers safety, tools, materials, single pole switches, receptacles, overcurrent protection, three- and four-way switches, pilot switches, door chimes, dryer and range receptacles and swamp coolers. NEC requirements for light commercial applications.</w:t>
            </w:r>
          </w:p>
        </w:tc>
      </w:tr>
      <w:tr w:rsidR="00484B9C" w:rsidTr="005962DE">
        <w:tc>
          <w:tcPr>
            <w:tcW w:w="2058" w:type="dxa"/>
          </w:tcPr>
          <w:p w:rsidR="00484B9C" w:rsidRDefault="00CB1D07" w:rsidP="00936C4D">
            <w:pPr>
              <w:rPr>
                <w:rStyle w:val="apple-converted-space"/>
                <w:rFonts w:ascii="Verdana" w:hAnsi="Verdana"/>
                <w:color w:val="000000"/>
                <w:sz w:val="18"/>
                <w:szCs w:val="18"/>
                <w:shd w:val="clear" w:color="auto" w:fill="FFFFFF"/>
              </w:rPr>
            </w:pPr>
            <w:hyperlink r:id="rId19" w:history="1">
              <w:r w:rsidR="00484B9C">
                <w:rPr>
                  <w:rFonts w:ascii="Verdana" w:hAnsi="Verdana"/>
                  <w:b/>
                  <w:bCs/>
                  <w:color w:val="004990"/>
                  <w:sz w:val="16"/>
                  <w:szCs w:val="16"/>
                  <w:u w:val="single"/>
                </w:rPr>
                <w:t>ELTR 1230 - Residential Electrical Services</w:t>
              </w:r>
            </w:hyperlink>
          </w:p>
        </w:tc>
        <w:tc>
          <w:tcPr>
            <w:tcW w:w="930" w:type="dxa"/>
          </w:tcPr>
          <w:p w:rsidR="00484B9C" w:rsidRPr="002D2FF3" w:rsidRDefault="00484B9C" w:rsidP="001C423E">
            <w:pPr>
              <w:rPr>
                <w:sz w:val="28"/>
                <w:szCs w:val="28"/>
              </w:rPr>
            </w:pPr>
            <w:r>
              <w:rPr>
                <w:sz w:val="28"/>
                <w:szCs w:val="28"/>
              </w:rPr>
              <w:t>AT</w:t>
            </w:r>
          </w:p>
        </w:tc>
        <w:tc>
          <w:tcPr>
            <w:tcW w:w="720" w:type="dxa"/>
          </w:tcPr>
          <w:p w:rsidR="00484B9C" w:rsidRPr="002D2FF3" w:rsidRDefault="00484B9C" w:rsidP="00936C4D">
            <w:pPr>
              <w:rPr>
                <w:sz w:val="28"/>
                <w:szCs w:val="28"/>
              </w:rPr>
            </w:pPr>
            <w:r>
              <w:rPr>
                <w:sz w:val="28"/>
                <w:szCs w:val="28"/>
              </w:rPr>
              <w:t>UG</w:t>
            </w:r>
          </w:p>
        </w:tc>
        <w:tc>
          <w:tcPr>
            <w:tcW w:w="5868" w:type="dxa"/>
            <w:gridSpan w:val="2"/>
          </w:tcPr>
          <w:p w:rsidR="00484B9C" w:rsidRPr="00CA7128" w:rsidRDefault="00484B9C" w:rsidP="00936C4D">
            <w:pPr>
              <w:shd w:val="clear" w:color="auto" w:fill="D0D6F5"/>
              <w:spacing w:line="218" w:lineRule="atLeast"/>
              <w:rPr>
                <w:rFonts w:ascii="Verdana" w:eastAsia="Times New Roman" w:hAnsi="Verdana" w:cs="Times New Roman"/>
                <w:color w:val="000000"/>
                <w:sz w:val="18"/>
                <w:szCs w:val="18"/>
              </w:rPr>
            </w:pPr>
            <w:r>
              <w:rPr>
                <w:rFonts w:ascii="Verdana" w:hAnsi="Verdana"/>
                <w:color w:val="000000"/>
                <w:sz w:val="17"/>
                <w:szCs w:val="17"/>
              </w:rPr>
              <w:t>Presents the study and building of residential services, installation of circuit panels, hand bending and installation of EMT conduit in adherence to the National Electrical Code.</w:t>
            </w:r>
          </w:p>
        </w:tc>
      </w:tr>
      <w:tr w:rsidR="00936C4D" w:rsidTr="005962DE">
        <w:tc>
          <w:tcPr>
            <w:tcW w:w="2058" w:type="dxa"/>
          </w:tcPr>
          <w:p w:rsidR="00936C4D" w:rsidRDefault="00CB1D07" w:rsidP="00936C4D">
            <w:pPr>
              <w:rPr>
                <w:b/>
                <w:sz w:val="28"/>
                <w:szCs w:val="28"/>
              </w:rPr>
            </w:pPr>
            <w:hyperlink r:id="rId20" w:history="1">
              <w:r w:rsidR="00936C4D">
                <w:rPr>
                  <w:rFonts w:ascii="Verdana" w:hAnsi="Verdana"/>
                  <w:b/>
                  <w:bCs/>
                  <w:color w:val="004990"/>
                  <w:sz w:val="16"/>
                  <w:szCs w:val="16"/>
                  <w:u w:val="single"/>
                </w:rPr>
                <w:t xml:space="preserve">ELTR 2620 - Photovoltaic </w:t>
              </w:r>
              <w:r w:rsidR="00936C4D">
                <w:rPr>
                  <w:rFonts w:ascii="Verdana" w:hAnsi="Verdana"/>
                  <w:b/>
                  <w:bCs/>
                  <w:color w:val="004990"/>
                  <w:sz w:val="16"/>
                  <w:szCs w:val="16"/>
                  <w:u w:val="single"/>
                </w:rPr>
                <w:lastRenderedPageBreak/>
                <w:t xml:space="preserve">Theory/Design and Installation </w:t>
              </w:r>
            </w:hyperlink>
          </w:p>
        </w:tc>
        <w:tc>
          <w:tcPr>
            <w:tcW w:w="930" w:type="dxa"/>
          </w:tcPr>
          <w:p w:rsidR="00936C4D" w:rsidRPr="002D2FF3" w:rsidRDefault="00936C4D" w:rsidP="001C423E">
            <w:pPr>
              <w:rPr>
                <w:sz w:val="28"/>
                <w:szCs w:val="28"/>
              </w:rPr>
            </w:pPr>
            <w:r w:rsidRPr="002D2FF3">
              <w:rPr>
                <w:sz w:val="28"/>
                <w:szCs w:val="28"/>
              </w:rPr>
              <w:lastRenderedPageBreak/>
              <w:t>AT</w:t>
            </w:r>
          </w:p>
        </w:tc>
        <w:tc>
          <w:tcPr>
            <w:tcW w:w="720" w:type="dxa"/>
          </w:tcPr>
          <w:p w:rsidR="00936C4D" w:rsidRPr="002D2FF3" w:rsidRDefault="00936C4D" w:rsidP="00936C4D">
            <w:pPr>
              <w:rPr>
                <w:sz w:val="28"/>
                <w:szCs w:val="28"/>
              </w:rPr>
            </w:pPr>
            <w:r w:rsidRPr="002D2FF3">
              <w:rPr>
                <w:sz w:val="28"/>
                <w:szCs w:val="28"/>
              </w:rPr>
              <w:t>UG</w:t>
            </w:r>
          </w:p>
        </w:tc>
        <w:tc>
          <w:tcPr>
            <w:tcW w:w="5868" w:type="dxa"/>
            <w:gridSpan w:val="2"/>
          </w:tcPr>
          <w:p w:rsidR="00936C4D" w:rsidRDefault="00936C4D" w:rsidP="00936C4D">
            <w:pPr>
              <w:rPr>
                <w:b/>
                <w:sz w:val="28"/>
                <w:szCs w:val="28"/>
              </w:rPr>
            </w:pPr>
            <w:r>
              <w:rPr>
                <w:rFonts w:ascii="Verdana" w:hAnsi="Verdana"/>
                <w:color w:val="000000"/>
                <w:sz w:val="17"/>
                <w:szCs w:val="17"/>
              </w:rPr>
              <w:t xml:space="preserve">Photovoltaic installation topics and aspects of PV overview, electrical principles, solar resource, electrical load analysis, PV </w:t>
            </w:r>
            <w:r>
              <w:rPr>
                <w:rFonts w:ascii="Verdana" w:hAnsi="Verdana"/>
                <w:color w:val="000000"/>
                <w:sz w:val="17"/>
                <w:szCs w:val="17"/>
              </w:rPr>
              <w:lastRenderedPageBreak/>
              <w:t>site analysis, PV design, PV components, PV system wiring, grid tie vs. stand alone systems, battery backup systems, installation considerations.</w:t>
            </w:r>
          </w:p>
        </w:tc>
      </w:tr>
      <w:tr w:rsidR="00936C4D" w:rsidTr="005962DE">
        <w:tc>
          <w:tcPr>
            <w:tcW w:w="2058" w:type="dxa"/>
          </w:tcPr>
          <w:p w:rsidR="00936C4D" w:rsidRDefault="00CB1D07" w:rsidP="00936C4D">
            <w:pPr>
              <w:rPr>
                <w:b/>
                <w:sz w:val="28"/>
                <w:szCs w:val="28"/>
              </w:rPr>
            </w:pPr>
            <w:hyperlink r:id="rId21" w:history="1">
              <w:r w:rsidR="00936C4D">
                <w:rPr>
                  <w:rFonts w:ascii="Verdana" w:hAnsi="Verdana"/>
                  <w:b/>
                  <w:bCs/>
                  <w:color w:val="004990"/>
                  <w:sz w:val="16"/>
                  <w:szCs w:val="16"/>
                  <w:u w:val="single"/>
                </w:rPr>
                <w:t>ELTR 2630 - Advanced PV Theory /Design/ Installation/ Maintenance and Commissioning</w:t>
              </w:r>
            </w:hyperlink>
          </w:p>
        </w:tc>
        <w:tc>
          <w:tcPr>
            <w:tcW w:w="930" w:type="dxa"/>
          </w:tcPr>
          <w:p w:rsidR="00936C4D" w:rsidRDefault="00936C4D" w:rsidP="001C423E">
            <w:pPr>
              <w:rPr>
                <w:b/>
                <w:sz w:val="28"/>
                <w:szCs w:val="28"/>
              </w:rPr>
            </w:pPr>
            <w:r w:rsidRPr="002D2FF3">
              <w:rPr>
                <w:sz w:val="28"/>
                <w:szCs w:val="28"/>
              </w:rPr>
              <w:t>AT</w:t>
            </w:r>
          </w:p>
        </w:tc>
        <w:tc>
          <w:tcPr>
            <w:tcW w:w="720" w:type="dxa"/>
          </w:tcPr>
          <w:p w:rsidR="00936C4D" w:rsidRPr="002D2FF3" w:rsidRDefault="00936C4D" w:rsidP="00936C4D">
            <w:pPr>
              <w:rPr>
                <w:sz w:val="28"/>
                <w:szCs w:val="28"/>
              </w:rPr>
            </w:pPr>
            <w:r w:rsidRPr="002D2FF3">
              <w:rPr>
                <w:sz w:val="28"/>
                <w:szCs w:val="28"/>
              </w:rPr>
              <w:t>UG</w:t>
            </w:r>
          </w:p>
        </w:tc>
        <w:tc>
          <w:tcPr>
            <w:tcW w:w="5868" w:type="dxa"/>
            <w:gridSpan w:val="2"/>
          </w:tcPr>
          <w:p w:rsidR="00936C4D" w:rsidRDefault="00936C4D" w:rsidP="00936C4D">
            <w:pPr>
              <w:rPr>
                <w:b/>
                <w:sz w:val="28"/>
                <w:szCs w:val="28"/>
              </w:rPr>
            </w:pPr>
            <w:r>
              <w:rPr>
                <w:rFonts w:ascii="Verdana" w:hAnsi="Verdana"/>
                <w:color w:val="000000"/>
                <w:sz w:val="17"/>
                <w:szCs w:val="17"/>
              </w:rPr>
              <w:t>Photovoltaic installation topics and aspects of: Safety, electrical lock out tag out, maximum system voltage, disconnects, series fusing, service panel connections, inverters, layout and mounting, grounding and ground fault/surge protection, system sizing, NEC considerations, commissioning and production analysis, maintenance and troubleshooting are covered in this course.</w:t>
            </w:r>
          </w:p>
        </w:tc>
      </w:tr>
      <w:tr w:rsidR="00936C4D" w:rsidTr="005962DE">
        <w:tc>
          <w:tcPr>
            <w:tcW w:w="2058" w:type="dxa"/>
          </w:tcPr>
          <w:p w:rsidR="00936C4D" w:rsidRDefault="00CB1D07" w:rsidP="00936C4D">
            <w:pPr>
              <w:rPr>
                <w:b/>
                <w:sz w:val="28"/>
                <w:szCs w:val="28"/>
              </w:rPr>
            </w:pPr>
            <w:hyperlink r:id="rId22" w:history="1">
              <w:r w:rsidR="00936C4D">
                <w:rPr>
                  <w:rFonts w:ascii="Verdana" w:hAnsi="Verdana"/>
                  <w:b/>
                  <w:bCs/>
                  <w:color w:val="004990"/>
                  <w:sz w:val="16"/>
                  <w:szCs w:val="16"/>
                  <w:u w:val="single"/>
                </w:rPr>
                <w:t>ELTR 2692 - PV Installation Lab</w:t>
              </w:r>
            </w:hyperlink>
          </w:p>
        </w:tc>
        <w:tc>
          <w:tcPr>
            <w:tcW w:w="930" w:type="dxa"/>
          </w:tcPr>
          <w:p w:rsidR="00936C4D" w:rsidRDefault="00936C4D" w:rsidP="001C423E">
            <w:pPr>
              <w:rPr>
                <w:b/>
                <w:sz w:val="28"/>
                <w:szCs w:val="28"/>
              </w:rPr>
            </w:pPr>
            <w:r w:rsidRPr="002D2FF3">
              <w:rPr>
                <w:sz w:val="28"/>
                <w:szCs w:val="28"/>
              </w:rPr>
              <w:t>AT</w:t>
            </w:r>
          </w:p>
        </w:tc>
        <w:tc>
          <w:tcPr>
            <w:tcW w:w="720" w:type="dxa"/>
          </w:tcPr>
          <w:p w:rsidR="00936C4D" w:rsidRPr="002D2FF3" w:rsidRDefault="00936C4D" w:rsidP="00936C4D">
            <w:pPr>
              <w:rPr>
                <w:sz w:val="28"/>
                <w:szCs w:val="28"/>
              </w:rPr>
            </w:pPr>
            <w:r w:rsidRPr="002D2FF3">
              <w:rPr>
                <w:sz w:val="28"/>
                <w:szCs w:val="28"/>
              </w:rPr>
              <w:t>UG</w:t>
            </w:r>
          </w:p>
        </w:tc>
        <w:tc>
          <w:tcPr>
            <w:tcW w:w="5868" w:type="dxa"/>
            <w:gridSpan w:val="2"/>
          </w:tcPr>
          <w:p w:rsidR="00936C4D" w:rsidRDefault="00936C4D" w:rsidP="00936C4D">
            <w:pPr>
              <w:rPr>
                <w:b/>
                <w:sz w:val="28"/>
                <w:szCs w:val="28"/>
              </w:rPr>
            </w:pPr>
            <w:r>
              <w:rPr>
                <w:rFonts w:ascii="Verdana" w:hAnsi="Verdana"/>
                <w:color w:val="000000"/>
                <w:sz w:val="17"/>
                <w:szCs w:val="17"/>
              </w:rPr>
              <w:t>Photovoltaic installation practices and safety are emphasized covering lockout tag out, testing high voltage, hazards, safety equipment, site safety, first aid, PV panel layout, pitch roof mounting systems, flat roof mounting systems, pole mount systems, disconnect installation, wiring sizing and installation, inverter installation, commissioning checklist.</w:t>
            </w:r>
          </w:p>
        </w:tc>
      </w:tr>
      <w:tr w:rsidR="00936C4D" w:rsidTr="005962DE">
        <w:tc>
          <w:tcPr>
            <w:tcW w:w="2058" w:type="dxa"/>
          </w:tcPr>
          <w:p w:rsidR="00936C4D" w:rsidRDefault="00936C4D" w:rsidP="00936C4D">
            <w:pPr>
              <w:rPr>
                <w:b/>
                <w:sz w:val="28"/>
                <w:szCs w:val="28"/>
              </w:rPr>
            </w:pPr>
            <w:r>
              <w:rPr>
                <w:rStyle w:val="apple-converted-space"/>
                <w:rFonts w:ascii="Verdana" w:hAnsi="Verdana"/>
                <w:color w:val="000000"/>
                <w:sz w:val="18"/>
                <w:szCs w:val="18"/>
                <w:shd w:val="clear" w:color="auto" w:fill="FFFFFF"/>
              </w:rPr>
              <w:t> </w:t>
            </w:r>
            <w:hyperlink r:id="rId23" w:history="1">
              <w:r>
                <w:rPr>
                  <w:rStyle w:val="Hyperlink"/>
                  <w:rFonts w:ascii="Verdana" w:hAnsi="Verdana"/>
                  <w:b/>
                  <w:bCs/>
                  <w:color w:val="004990"/>
                  <w:sz w:val="16"/>
                  <w:szCs w:val="16"/>
                  <w:shd w:val="clear" w:color="auto" w:fill="FFFFFF"/>
                </w:rPr>
                <w:t>CST 1150 - Introduction to Cultural Studies</w:t>
              </w:r>
            </w:hyperlink>
            <w:r>
              <w:rPr>
                <w:rStyle w:val="apple-converted-space"/>
                <w:rFonts w:ascii="Verdana" w:hAnsi="Verdana"/>
                <w:color w:val="000000"/>
                <w:sz w:val="18"/>
                <w:szCs w:val="18"/>
                <w:shd w:val="clear" w:color="auto" w:fill="FFFFFF"/>
              </w:rPr>
              <w:t> </w:t>
            </w:r>
            <w:r>
              <w:rPr>
                <w:b/>
                <w:sz w:val="28"/>
                <w:szCs w:val="28"/>
              </w:rPr>
              <w:t xml:space="preserve"> </w:t>
            </w:r>
          </w:p>
        </w:tc>
        <w:tc>
          <w:tcPr>
            <w:tcW w:w="930" w:type="dxa"/>
          </w:tcPr>
          <w:p w:rsidR="00936C4D" w:rsidRPr="002D2FF3" w:rsidRDefault="00936C4D" w:rsidP="001C423E">
            <w:pPr>
              <w:rPr>
                <w:sz w:val="28"/>
                <w:szCs w:val="28"/>
              </w:rPr>
            </w:pPr>
            <w:r>
              <w:rPr>
                <w:sz w:val="28"/>
                <w:szCs w:val="28"/>
              </w:rPr>
              <w:t>CHSS</w:t>
            </w:r>
          </w:p>
        </w:tc>
        <w:tc>
          <w:tcPr>
            <w:tcW w:w="720" w:type="dxa"/>
          </w:tcPr>
          <w:p w:rsidR="00936C4D" w:rsidRPr="002D2FF3" w:rsidRDefault="00936C4D" w:rsidP="00936C4D">
            <w:pPr>
              <w:rPr>
                <w:sz w:val="28"/>
                <w:szCs w:val="28"/>
              </w:rPr>
            </w:pPr>
            <w:r>
              <w:rPr>
                <w:sz w:val="28"/>
                <w:szCs w:val="28"/>
              </w:rPr>
              <w:t>UG</w:t>
            </w:r>
          </w:p>
        </w:tc>
        <w:tc>
          <w:tcPr>
            <w:tcW w:w="5868" w:type="dxa"/>
            <w:gridSpan w:val="2"/>
          </w:tcPr>
          <w:p w:rsidR="00936C4D" w:rsidRPr="00103E9F" w:rsidRDefault="00936C4D" w:rsidP="00936C4D">
            <w:pPr>
              <w:shd w:val="clear" w:color="auto" w:fill="D0D6F5"/>
              <w:spacing w:line="218" w:lineRule="atLeast"/>
              <w:rPr>
                <w:rFonts w:ascii="Verdana" w:eastAsia="Times New Roman" w:hAnsi="Verdana" w:cs="Times New Roman"/>
                <w:color w:val="000000"/>
                <w:sz w:val="18"/>
                <w:szCs w:val="18"/>
              </w:rPr>
            </w:pPr>
            <w:r w:rsidRPr="00103E9F">
              <w:rPr>
                <w:rFonts w:ascii="Verdana" w:eastAsia="Times New Roman" w:hAnsi="Verdana" w:cs="Times New Roman"/>
                <w:color w:val="000000"/>
                <w:sz w:val="18"/>
                <w:szCs w:val="18"/>
              </w:rPr>
              <w:t>Explores cultural constructions of differences, including but not limited to gender, race, ethnicity, social class and sexual orientation in contemporary U.S. society.</w:t>
            </w:r>
          </w:p>
        </w:tc>
      </w:tr>
      <w:tr w:rsidR="00936C4D" w:rsidTr="005962DE">
        <w:tc>
          <w:tcPr>
            <w:tcW w:w="2058" w:type="dxa"/>
          </w:tcPr>
          <w:p w:rsidR="00936C4D" w:rsidRPr="005F639E" w:rsidRDefault="00936C4D" w:rsidP="00936C4D">
            <w:pPr>
              <w:rPr>
                <w:rFonts w:ascii="Verdana" w:hAnsi="Verdana"/>
                <w:b/>
                <w:sz w:val="16"/>
                <w:szCs w:val="16"/>
              </w:rPr>
            </w:pPr>
            <w:r w:rsidRPr="005F639E">
              <w:rPr>
                <w:rFonts w:ascii="Verdana" w:hAnsi="Verdana"/>
                <w:b/>
                <w:sz w:val="16"/>
                <w:szCs w:val="16"/>
              </w:rPr>
              <w:t>ENG 2096</w:t>
            </w:r>
            <w:r>
              <w:rPr>
                <w:rFonts w:ascii="Verdana" w:hAnsi="Verdana"/>
                <w:b/>
                <w:sz w:val="16"/>
                <w:szCs w:val="16"/>
              </w:rPr>
              <w:t xml:space="preserve"> Special Topics</w:t>
            </w:r>
          </w:p>
        </w:tc>
        <w:tc>
          <w:tcPr>
            <w:tcW w:w="930" w:type="dxa"/>
          </w:tcPr>
          <w:p w:rsidR="00936C4D" w:rsidRPr="008F4429" w:rsidRDefault="00936C4D" w:rsidP="001C423E">
            <w:pPr>
              <w:rPr>
                <w:sz w:val="28"/>
                <w:szCs w:val="28"/>
              </w:rPr>
            </w:pPr>
            <w:r>
              <w:rPr>
                <w:sz w:val="28"/>
                <w:szCs w:val="28"/>
              </w:rPr>
              <w:t>CHSS</w:t>
            </w:r>
          </w:p>
        </w:tc>
        <w:tc>
          <w:tcPr>
            <w:tcW w:w="720" w:type="dxa"/>
          </w:tcPr>
          <w:p w:rsidR="00936C4D" w:rsidRPr="008F4429" w:rsidRDefault="00936C4D" w:rsidP="00936C4D">
            <w:pPr>
              <w:rPr>
                <w:sz w:val="28"/>
                <w:szCs w:val="28"/>
              </w:rPr>
            </w:pPr>
            <w:r>
              <w:rPr>
                <w:sz w:val="28"/>
                <w:szCs w:val="28"/>
              </w:rPr>
              <w:t>UG</w:t>
            </w:r>
          </w:p>
        </w:tc>
        <w:tc>
          <w:tcPr>
            <w:tcW w:w="5868" w:type="dxa"/>
            <w:gridSpan w:val="2"/>
          </w:tcPr>
          <w:p w:rsidR="00936C4D" w:rsidRPr="005F639E" w:rsidRDefault="00936C4D" w:rsidP="00936C4D">
            <w:pPr>
              <w:rPr>
                <w:rFonts w:ascii="Verdana" w:hAnsi="Verdana"/>
                <w:sz w:val="18"/>
                <w:szCs w:val="18"/>
              </w:rPr>
            </w:pPr>
            <w:r w:rsidRPr="005F639E">
              <w:rPr>
                <w:rFonts w:ascii="Verdana" w:hAnsi="Verdana"/>
                <w:sz w:val="18"/>
                <w:szCs w:val="18"/>
              </w:rPr>
              <w:t>Literature and the Environment</w:t>
            </w:r>
          </w:p>
        </w:tc>
      </w:tr>
      <w:tr w:rsidR="00936C4D" w:rsidTr="005962DE">
        <w:tc>
          <w:tcPr>
            <w:tcW w:w="2058" w:type="dxa"/>
          </w:tcPr>
          <w:p w:rsidR="00936C4D" w:rsidRDefault="00CB1D07" w:rsidP="00936C4D">
            <w:pPr>
              <w:rPr>
                <w:b/>
                <w:sz w:val="28"/>
                <w:szCs w:val="28"/>
              </w:rPr>
            </w:pPr>
            <w:hyperlink r:id="rId24" w:history="1">
              <w:r w:rsidR="00936C4D">
                <w:rPr>
                  <w:rFonts w:ascii="Verdana" w:hAnsi="Verdana"/>
                  <w:b/>
                  <w:bCs/>
                  <w:color w:val="004990"/>
                  <w:sz w:val="16"/>
                  <w:szCs w:val="16"/>
                  <w:u w:val="single"/>
                </w:rPr>
                <w:t xml:space="preserve">FS 2103 - Hazardous Materials II </w:t>
              </w:r>
            </w:hyperlink>
          </w:p>
        </w:tc>
        <w:tc>
          <w:tcPr>
            <w:tcW w:w="930" w:type="dxa"/>
          </w:tcPr>
          <w:p w:rsidR="00936C4D" w:rsidRPr="008F4429" w:rsidRDefault="00936C4D" w:rsidP="001C423E">
            <w:pPr>
              <w:rPr>
                <w:sz w:val="28"/>
                <w:szCs w:val="28"/>
              </w:rPr>
            </w:pPr>
            <w:r w:rsidRPr="008F4429">
              <w:rPr>
                <w:sz w:val="28"/>
                <w:szCs w:val="28"/>
              </w:rPr>
              <w:t>HWPS</w:t>
            </w:r>
          </w:p>
        </w:tc>
        <w:tc>
          <w:tcPr>
            <w:tcW w:w="720" w:type="dxa"/>
          </w:tcPr>
          <w:p w:rsidR="00936C4D" w:rsidRPr="008F4429" w:rsidRDefault="00936C4D" w:rsidP="00936C4D">
            <w:pPr>
              <w:rPr>
                <w:sz w:val="28"/>
                <w:szCs w:val="28"/>
              </w:rPr>
            </w:pPr>
            <w:r w:rsidRPr="008F4429">
              <w:rPr>
                <w:sz w:val="28"/>
                <w:szCs w:val="28"/>
              </w:rPr>
              <w:t>UG</w:t>
            </w:r>
          </w:p>
        </w:tc>
        <w:tc>
          <w:tcPr>
            <w:tcW w:w="5868" w:type="dxa"/>
            <w:gridSpan w:val="2"/>
          </w:tcPr>
          <w:p w:rsidR="00936C4D" w:rsidRDefault="00936C4D" w:rsidP="00936C4D">
            <w:pPr>
              <w:rPr>
                <w:b/>
                <w:sz w:val="28"/>
                <w:szCs w:val="28"/>
              </w:rPr>
            </w:pPr>
            <w:r>
              <w:rPr>
                <w:rFonts w:ascii="Verdana" w:hAnsi="Verdana"/>
                <w:color w:val="000000"/>
                <w:sz w:val="17"/>
                <w:szCs w:val="17"/>
              </w:rPr>
              <w:t>Covers recognition and identification of hazardous materials and defensive actions to prevent additional injuries and property and/or environmental damage. This course meets selected NFPA and OSHA requirements at the Hazardous Materials Operations level. Students will receive a national IFSAC certification.</w:t>
            </w:r>
          </w:p>
        </w:tc>
      </w:tr>
      <w:tr w:rsidR="00936C4D" w:rsidTr="005962DE">
        <w:tc>
          <w:tcPr>
            <w:tcW w:w="2058" w:type="dxa"/>
          </w:tcPr>
          <w:p w:rsidR="00936C4D" w:rsidRDefault="00CB1D07" w:rsidP="00936C4D">
            <w:pPr>
              <w:rPr>
                <w:b/>
                <w:sz w:val="28"/>
                <w:szCs w:val="28"/>
              </w:rPr>
            </w:pPr>
            <w:hyperlink r:id="rId25" w:tgtFrame="_blank" w:history="1">
              <w:r w:rsidR="00936C4D">
                <w:rPr>
                  <w:rStyle w:val="Hyperlink"/>
                  <w:rFonts w:ascii="Verdana" w:hAnsi="Verdana"/>
                  <w:b/>
                  <w:bCs/>
                  <w:color w:val="004990"/>
                  <w:sz w:val="16"/>
                  <w:szCs w:val="16"/>
                  <w:shd w:val="clear" w:color="auto" w:fill="FFFFFF"/>
                </w:rPr>
                <w:t>GEOG 1101 - Physical Geography</w:t>
              </w:r>
            </w:hyperlink>
          </w:p>
        </w:tc>
        <w:tc>
          <w:tcPr>
            <w:tcW w:w="930" w:type="dxa"/>
          </w:tcPr>
          <w:p w:rsidR="00936C4D" w:rsidRPr="008F4429" w:rsidRDefault="00936C4D" w:rsidP="001C423E">
            <w:pPr>
              <w:rPr>
                <w:sz w:val="28"/>
                <w:szCs w:val="28"/>
              </w:rPr>
            </w:pPr>
            <w:r>
              <w:rPr>
                <w:sz w:val="28"/>
                <w:szCs w:val="28"/>
              </w:rPr>
              <w:t>MSE</w:t>
            </w:r>
          </w:p>
        </w:tc>
        <w:tc>
          <w:tcPr>
            <w:tcW w:w="720" w:type="dxa"/>
          </w:tcPr>
          <w:p w:rsidR="00936C4D" w:rsidRPr="008F4429" w:rsidRDefault="00936C4D" w:rsidP="00936C4D">
            <w:pPr>
              <w:rPr>
                <w:sz w:val="28"/>
                <w:szCs w:val="28"/>
              </w:rPr>
            </w:pPr>
            <w:r>
              <w:rPr>
                <w:sz w:val="28"/>
                <w:szCs w:val="28"/>
              </w:rPr>
              <w:t>UG</w:t>
            </w:r>
          </w:p>
        </w:tc>
        <w:tc>
          <w:tcPr>
            <w:tcW w:w="5868" w:type="dxa"/>
            <w:gridSpan w:val="2"/>
          </w:tcPr>
          <w:p w:rsidR="00936C4D" w:rsidRPr="005F639E" w:rsidRDefault="00936C4D" w:rsidP="00936C4D">
            <w:pPr>
              <w:shd w:val="clear" w:color="auto" w:fill="D0D6F5"/>
              <w:spacing w:line="218" w:lineRule="atLeast"/>
              <w:rPr>
                <w:rFonts w:ascii="Verdana" w:eastAsia="Times New Roman" w:hAnsi="Verdana" w:cs="Times New Roman"/>
                <w:color w:val="000000"/>
                <w:sz w:val="18"/>
                <w:szCs w:val="18"/>
              </w:rPr>
            </w:pPr>
            <w:r w:rsidRPr="005F639E">
              <w:rPr>
                <w:rFonts w:ascii="Verdana" w:eastAsia="Times New Roman" w:hAnsi="Verdana" w:cs="Times New Roman"/>
                <w:color w:val="000000"/>
                <w:sz w:val="18"/>
                <w:szCs w:val="18"/>
              </w:rPr>
              <w:t>Introduces the physical elements of world geography through study of climate and weather, vegetation, soils, plate tectonics and the various landforms as well as the environmental cycles and distributions of these components with emphasis on their significance to humans.</w:t>
            </w:r>
          </w:p>
        </w:tc>
      </w:tr>
      <w:tr w:rsidR="00936C4D" w:rsidTr="005962DE">
        <w:tc>
          <w:tcPr>
            <w:tcW w:w="2058" w:type="dxa"/>
          </w:tcPr>
          <w:p w:rsidR="00936C4D" w:rsidRDefault="00936C4D" w:rsidP="00936C4D">
            <w:pPr>
              <w:rPr>
                <w:b/>
                <w:sz w:val="28"/>
                <w:szCs w:val="28"/>
              </w:rPr>
            </w:pPr>
            <w:r>
              <w:rPr>
                <w:rStyle w:val="apple-converted-space"/>
                <w:rFonts w:ascii="Verdana" w:hAnsi="Verdana"/>
                <w:color w:val="000000"/>
                <w:sz w:val="18"/>
                <w:szCs w:val="18"/>
                <w:shd w:val="clear" w:color="auto" w:fill="FFFFFF"/>
              </w:rPr>
              <w:t> </w:t>
            </w:r>
            <w:hyperlink r:id="rId26" w:history="1">
              <w:r>
                <w:rPr>
                  <w:rStyle w:val="Hyperlink"/>
                  <w:rFonts w:ascii="Verdana" w:hAnsi="Verdana"/>
                  <w:b/>
                  <w:bCs/>
                  <w:color w:val="004990"/>
                  <w:sz w:val="16"/>
                  <w:szCs w:val="16"/>
                  <w:shd w:val="clear" w:color="auto" w:fill="FFFFFF"/>
                </w:rPr>
                <w:t>GEOG 1102 - Human Geography</w:t>
              </w:r>
            </w:hyperlink>
          </w:p>
        </w:tc>
        <w:tc>
          <w:tcPr>
            <w:tcW w:w="930" w:type="dxa"/>
          </w:tcPr>
          <w:p w:rsidR="00936C4D" w:rsidRPr="008F4429" w:rsidRDefault="00936C4D" w:rsidP="001C423E">
            <w:pPr>
              <w:rPr>
                <w:sz w:val="28"/>
                <w:szCs w:val="28"/>
              </w:rPr>
            </w:pPr>
            <w:r>
              <w:rPr>
                <w:sz w:val="28"/>
                <w:szCs w:val="28"/>
              </w:rPr>
              <w:t>MSE</w:t>
            </w:r>
          </w:p>
        </w:tc>
        <w:tc>
          <w:tcPr>
            <w:tcW w:w="720" w:type="dxa"/>
          </w:tcPr>
          <w:p w:rsidR="00936C4D" w:rsidRPr="008F4429" w:rsidRDefault="00936C4D" w:rsidP="00936C4D">
            <w:pPr>
              <w:rPr>
                <w:sz w:val="28"/>
                <w:szCs w:val="28"/>
              </w:rPr>
            </w:pPr>
            <w:r>
              <w:rPr>
                <w:sz w:val="28"/>
                <w:szCs w:val="28"/>
              </w:rPr>
              <w:t>UG</w:t>
            </w:r>
          </w:p>
        </w:tc>
        <w:tc>
          <w:tcPr>
            <w:tcW w:w="5868" w:type="dxa"/>
            <w:gridSpan w:val="2"/>
          </w:tcPr>
          <w:p w:rsidR="00936C4D" w:rsidRPr="005F639E" w:rsidRDefault="00936C4D" w:rsidP="00936C4D">
            <w:pPr>
              <w:shd w:val="clear" w:color="auto" w:fill="D0D6F5"/>
              <w:spacing w:line="218" w:lineRule="atLeast"/>
              <w:rPr>
                <w:rFonts w:ascii="Verdana" w:eastAsia="Times New Roman" w:hAnsi="Verdana" w:cs="Times New Roman"/>
                <w:color w:val="000000"/>
                <w:sz w:val="18"/>
                <w:szCs w:val="18"/>
              </w:rPr>
            </w:pPr>
            <w:r w:rsidRPr="005F639E">
              <w:rPr>
                <w:rFonts w:ascii="Verdana" w:eastAsia="Times New Roman" w:hAnsi="Verdana" w:cs="Times New Roman"/>
                <w:color w:val="000000"/>
                <w:sz w:val="18"/>
                <w:szCs w:val="18"/>
              </w:rPr>
              <w:t>Introduces the human elements of world geography, providing a systematic analysis of world population, religion, language, ethnicity, economic development, political units and resource issues.</w:t>
            </w:r>
          </w:p>
        </w:tc>
      </w:tr>
      <w:tr w:rsidR="005962DE" w:rsidTr="005962DE">
        <w:tc>
          <w:tcPr>
            <w:tcW w:w="2058" w:type="dxa"/>
          </w:tcPr>
          <w:p w:rsidR="005962DE" w:rsidRDefault="005962DE" w:rsidP="005962DE">
            <w:pPr>
              <w:rPr>
                <w:rStyle w:val="apple-converted-space"/>
                <w:rFonts w:ascii="Verdana" w:hAnsi="Verdana"/>
                <w:b/>
                <w:color w:val="2F5496" w:themeColor="accent5" w:themeShade="BF"/>
                <w:sz w:val="18"/>
                <w:szCs w:val="18"/>
                <w:highlight w:val="yellow"/>
                <w:shd w:val="clear" w:color="auto" w:fill="FFFFFF"/>
              </w:rPr>
            </w:pPr>
            <w:r w:rsidRPr="00D97B76">
              <w:rPr>
                <w:rStyle w:val="apple-converted-space"/>
                <w:rFonts w:ascii="Verdana" w:hAnsi="Verdana"/>
                <w:b/>
                <w:color w:val="2F5496" w:themeColor="accent5" w:themeShade="BF"/>
                <w:sz w:val="18"/>
                <w:szCs w:val="18"/>
                <w:highlight w:val="yellow"/>
                <w:u w:val="single"/>
                <w:shd w:val="clear" w:color="auto" w:fill="FFFFFF"/>
              </w:rPr>
              <w:t xml:space="preserve">GEOG 1950: Survey of Environmental Issues </w:t>
            </w:r>
            <w:r w:rsidRPr="00D97B76">
              <w:rPr>
                <w:rStyle w:val="apple-converted-space"/>
                <w:rFonts w:ascii="Verdana" w:hAnsi="Verdana"/>
                <w:b/>
                <w:color w:val="2F5496" w:themeColor="accent5" w:themeShade="BF"/>
                <w:sz w:val="18"/>
                <w:szCs w:val="18"/>
                <w:highlight w:val="yellow"/>
                <w:shd w:val="clear" w:color="auto" w:fill="FFFFFF"/>
              </w:rPr>
              <w:t>(previously Human’s Role in Changing the face of earth)</w:t>
            </w:r>
          </w:p>
          <w:p w:rsidR="005962DE" w:rsidRPr="00185520" w:rsidRDefault="005962DE" w:rsidP="005962DE">
            <w:pPr>
              <w:rPr>
                <w:rFonts w:ascii="Verdana" w:hAnsi="Verdana"/>
                <w:sz w:val="17"/>
                <w:szCs w:val="17"/>
                <w:highlight w:val="yellow"/>
              </w:rPr>
            </w:pPr>
            <w:r>
              <w:rPr>
                <w:rFonts w:ascii="Verdana" w:hAnsi="Verdana"/>
                <w:sz w:val="17"/>
                <w:szCs w:val="17"/>
                <w:highlight w:val="yellow"/>
              </w:rPr>
              <w:t xml:space="preserve">Updated from 27 to 28 </w:t>
            </w:r>
            <w:r w:rsidRPr="00185520">
              <w:rPr>
                <w:rFonts w:ascii="Verdana" w:hAnsi="Verdana"/>
                <w:sz w:val="17"/>
                <w:szCs w:val="17"/>
                <w:highlight w:val="yellow"/>
              </w:rPr>
              <w:t xml:space="preserve">courses that </w:t>
            </w:r>
            <w:r>
              <w:rPr>
                <w:rFonts w:ascii="Verdana" w:hAnsi="Verdana"/>
                <w:sz w:val="17"/>
                <w:szCs w:val="17"/>
                <w:highlight w:val="yellow"/>
              </w:rPr>
              <w:t>are sustainability focused.</w:t>
            </w:r>
          </w:p>
          <w:p w:rsidR="005962DE" w:rsidRPr="00D97B76" w:rsidRDefault="005962DE" w:rsidP="005962DE">
            <w:pPr>
              <w:rPr>
                <w:rStyle w:val="apple-converted-space"/>
                <w:rFonts w:ascii="Verdana" w:hAnsi="Verdana"/>
                <w:b/>
                <w:color w:val="000000"/>
                <w:sz w:val="18"/>
                <w:szCs w:val="18"/>
                <w:highlight w:val="yellow"/>
                <w:u w:val="single"/>
                <w:shd w:val="clear" w:color="auto" w:fill="FFFFFF"/>
              </w:rPr>
            </w:pPr>
          </w:p>
        </w:tc>
        <w:tc>
          <w:tcPr>
            <w:tcW w:w="930" w:type="dxa"/>
          </w:tcPr>
          <w:p w:rsidR="005962DE" w:rsidRPr="00D97B76" w:rsidRDefault="005962DE" w:rsidP="005962DE">
            <w:pPr>
              <w:rPr>
                <w:sz w:val="28"/>
                <w:szCs w:val="28"/>
                <w:highlight w:val="yellow"/>
              </w:rPr>
            </w:pPr>
            <w:r w:rsidRPr="00D97B76">
              <w:rPr>
                <w:sz w:val="28"/>
                <w:szCs w:val="28"/>
                <w:highlight w:val="yellow"/>
              </w:rPr>
              <w:t>MSE</w:t>
            </w:r>
          </w:p>
        </w:tc>
        <w:tc>
          <w:tcPr>
            <w:tcW w:w="720" w:type="dxa"/>
          </w:tcPr>
          <w:p w:rsidR="005962DE" w:rsidRPr="00D97B76" w:rsidRDefault="005962DE" w:rsidP="005962DE">
            <w:pPr>
              <w:rPr>
                <w:sz w:val="28"/>
                <w:szCs w:val="28"/>
                <w:highlight w:val="yellow"/>
              </w:rPr>
            </w:pPr>
            <w:r w:rsidRPr="00D97B76">
              <w:rPr>
                <w:sz w:val="28"/>
                <w:szCs w:val="28"/>
                <w:highlight w:val="yellow"/>
              </w:rPr>
              <w:t>UG</w:t>
            </w:r>
          </w:p>
        </w:tc>
        <w:tc>
          <w:tcPr>
            <w:tcW w:w="5868" w:type="dxa"/>
            <w:gridSpan w:val="2"/>
          </w:tcPr>
          <w:p w:rsidR="005962DE" w:rsidRDefault="005962DE" w:rsidP="005962DE">
            <w:pPr>
              <w:rPr>
                <w:b/>
                <w:u w:val="single"/>
              </w:rPr>
            </w:pPr>
            <w:r w:rsidRPr="000756B8">
              <w:t>This course is a survey of social and scientific aspects of environmental issues related to the degradation of land, air and water resources from global, regional and local perspectives.</w:t>
            </w:r>
          </w:p>
        </w:tc>
      </w:tr>
      <w:tr w:rsidR="005962DE" w:rsidTr="005962DE">
        <w:tc>
          <w:tcPr>
            <w:tcW w:w="2058" w:type="dxa"/>
          </w:tcPr>
          <w:p w:rsidR="005962DE" w:rsidRDefault="005962DE" w:rsidP="005962DE">
            <w:pPr>
              <w:rPr>
                <w:b/>
                <w:sz w:val="28"/>
                <w:szCs w:val="28"/>
              </w:rPr>
            </w:pPr>
            <w:r>
              <w:rPr>
                <w:rStyle w:val="apple-converted-space"/>
                <w:rFonts w:ascii="Verdana" w:hAnsi="Verdana"/>
                <w:color w:val="000000"/>
                <w:sz w:val="18"/>
                <w:szCs w:val="18"/>
                <w:shd w:val="clear" w:color="auto" w:fill="FFFFFF"/>
              </w:rPr>
              <w:t> </w:t>
            </w:r>
            <w:hyperlink r:id="rId27" w:history="1">
              <w:r>
                <w:rPr>
                  <w:rStyle w:val="Hyperlink"/>
                  <w:rFonts w:ascii="Verdana" w:hAnsi="Verdana"/>
                  <w:b/>
                  <w:bCs/>
                  <w:color w:val="004990"/>
                  <w:sz w:val="16"/>
                  <w:szCs w:val="16"/>
                  <w:shd w:val="clear" w:color="auto" w:fill="FFFFFF"/>
                </w:rPr>
                <w:t>GEOG 1192 - Physical Geography Lab</w:t>
              </w:r>
            </w:hyperlink>
          </w:p>
        </w:tc>
        <w:tc>
          <w:tcPr>
            <w:tcW w:w="930" w:type="dxa"/>
          </w:tcPr>
          <w:p w:rsidR="005962DE" w:rsidRPr="008F4429" w:rsidRDefault="005962DE" w:rsidP="005962DE">
            <w:pPr>
              <w:rPr>
                <w:sz w:val="28"/>
                <w:szCs w:val="28"/>
              </w:rPr>
            </w:pPr>
            <w:r>
              <w:rPr>
                <w:sz w:val="28"/>
                <w:szCs w:val="28"/>
              </w:rPr>
              <w:t>MSE</w:t>
            </w:r>
          </w:p>
        </w:tc>
        <w:tc>
          <w:tcPr>
            <w:tcW w:w="720" w:type="dxa"/>
          </w:tcPr>
          <w:p w:rsidR="005962DE" w:rsidRPr="008F4429" w:rsidRDefault="005962DE" w:rsidP="005962DE">
            <w:pPr>
              <w:rPr>
                <w:sz w:val="28"/>
                <w:szCs w:val="28"/>
              </w:rPr>
            </w:pPr>
            <w:r>
              <w:rPr>
                <w:sz w:val="28"/>
                <w:szCs w:val="28"/>
              </w:rPr>
              <w:t>UG</w:t>
            </w:r>
          </w:p>
        </w:tc>
        <w:tc>
          <w:tcPr>
            <w:tcW w:w="5868" w:type="dxa"/>
            <w:gridSpan w:val="2"/>
          </w:tcPr>
          <w:p w:rsidR="005962DE" w:rsidRPr="00F2178A" w:rsidRDefault="005962DE" w:rsidP="005962DE">
            <w:pPr>
              <w:shd w:val="clear" w:color="auto" w:fill="D0D6F5"/>
              <w:spacing w:line="218" w:lineRule="atLeast"/>
              <w:rPr>
                <w:rFonts w:ascii="Verdana" w:eastAsia="Times New Roman" w:hAnsi="Verdana" w:cs="Times New Roman"/>
                <w:color w:val="000000"/>
                <w:sz w:val="18"/>
                <w:szCs w:val="18"/>
              </w:rPr>
            </w:pPr>
            <w:r w:rsidRPr="00F2178A">
              <w:rPr>
                <w:rFonts w:ascii="Verdana" w:eastAsia="Times New Roman" w:hAnsi="Verdana" w:cs="Times New Roman"/>
                <w:color w:val="000000"/>
                <w:sz w:val="18"/>
                <w:szCs w:val="18"/>
              </w:rPr>
              <w:t>This laboratory course introduces the physical elements of world geography and the study of climate and weather, vegetation, soils, plate tectonics, various landforms, the environmental cycles and spatial distributions of these components through the use of maps, aerial photographs, and laboratory specimens.</w:t>
            </w:r>
          </w:p>
        </w:tc>
      </w:tr>
      <w:tr w:rsidR="005962DE" w:rsidTr="005962DE">
        <w:tc>
          <w:tcPr>
            <w:tcW w:w="2058" w:type="dxa"/>
          </w:tcPr>
          <w:p w:rsidR="005962DE" w:rsidRDefault="00CB1D07" w:rsidP="005962DE">
            <w:pPr>
              <w:rPr>
                <w:b/>
                <w:sz w:val="28"/>
                <w:szCs w:val="28"/>
              </w:rPr>
            </w:pPr>
            <w:hyperlink r:id="rId28" w:history="1">
              <w:r w:rsidR="005962DE">
                <w:rPr>
                  <w:rFonts w:ascii="Verdana" w:hAnsi="Verdana"/>
                  <w:b/>
                  <w:bCs/>
                  <w:color w:val="004990"/>
                  <w:sz w:val="16"/>
                  <w:szCs w:val="16"/>
                  <w:u w:val="single"/>
                </w:rPr>
                <w:t xml:space="preserve">GNHN 2211 - Utopian and Dystopian Thought </w:t>
              </w:r>
            </w:hyperlink>
          </w:p>
        </w:tc>
        <w:tc>
          <w:tcPr>
            <w:tcW w:w="930" w:type="dxa"/>
          </w:tcPr>
          <w:p w:rsidR="005962DE" w:rsidRPr="008F4429" w:rsidRDefault="005962DE" w:rsidP="005962DE">
            <w:pPr>
              <w:rPr>
                <w:sz w:val="28"/>
                <w:szCs w:val="28"/>
              </w:rPr>
            </w:pPr>
            <w:r w:rsidRPr="008F4429">
              <w:rPr>
                <w:sz w:val="28"/>
                <w:szCs w:val="28"/>
              </w:rPr>
              <w:t>CHSS</w:t>
            </w:r>
          </w:p>
        </w:tc>
        <w:tc>
          <w:tcPr>
            <w:tcW w:w="720" w:type="dxa"/>
          </w:tcPr>
          <w:p w:rsidR="005962DE" w:rsidRPr="008F4429" w:rsidRDefault="005962DE" w:rsidP="005962DE">
            <w:pPr>
              <w:rPr>
                <w:sz w:val="28"/>
                <w:szCs w:val="28"/>
              </w:rPr>
            </w:pPr>
            <w:r w:rsidRPr="008F4429">
              <w:rPr>
                <w:sz w:val="28"/>
                <w:szCs w:val="28"/>
              </w:rPr>
              <w:t>UG</w:t>
            </w:r>
          </w:p>
        </w:tc>
        <w:tc>
          <w:tcPr>
            <w:tcW w:w="5868" w:type="dxa"/>
            <w:gridSpan w:val="2"/>
          </w:tcPr>
          <w:p w:rsidR="005962DE" w:rsidRDefault="005962DE" w:rsidP="005962DE">
            <w:pPr>
              <w:rPr>
                <w:b/>
                <w:sz w:val="28"/>
                <w:szCs w:val="28"/>
              </w:rPr>
            </w:pPr>
            <w:r>
              <w:rPr>
                <w:rFonts w:ascii="Verdana" w:hAnsi="Verdana"/>
                <w:color w:val="000000"/>
                <w:sz w:val="17"/>
                <w:szCs w:val="17"/>
              </w:rPr>
              <w:t>Examines utopian and dystopian texts from a social, political, economic, and environmental perspective.</w:t>
            </w:r>
          </w:p>
        </w:tc>
      </w:tr>
      <w:tr w:rsidR="005962DE" w:rsidTr="005962DE">
        <w:tc>
          <w:tcPr>
            <w:tcW w:w="2058" w:type="dxa"/>
          </w:tcPr>
          <w:p w:rsidR="005962DE" w:rsidRDefault="00CB1D07" w:rsidP="005962DE">
            <w:pPr>
              <w:rPr>
                <w:b/>
                <w:sz w:val="28"/>
                <w:szCs w:val="28"/>
              </w:rPr>
            </w:pPr>
            <w:hyperlink r:id="rId29" w:tgtFrame="_blank" w:history="1">
              <w:r w:rsidR="005962DE">
                <w:rPr>
                  <w:rStyle w:val="Hyperlink"/>
                  <w:rFonts w:ascii="Verdana" w:hAnsi="Verdana"/>
                  <w:b/>
                  <w:bCs/>
                  <w:color w:val="004990"/>
                  <w:sz w:val="16"/>
                  <w:szCs w:val="16"/>
                  <w:shd w:val="clear" w:color="auto" w:fill="FFFFFF"/>
                </w:rPr>
                <w:t>HT 1101 - Introduction to Tourism</w:t>
              </w:r>
            </w:hyperlink>
          </w:p>
        </w:tc>
        <w:tc>
          <w:tcPr>
            <w:tcW w:w="930" w:type="dxa"/>
          </w:tcPr>
          <w:p w:rsidR="005962DE" w:rsidRPr="008F4429" w:rsidRDefault="005962DE" w:rsidP="005962DE">
            <w:pPr>
              <w:rPr>
                <w:sz w:val="28"/>
                <w:szCs w:val="28"/>
              </w:rPr>
            </w:pPr>
            <w:r>
              <w:rPr>
                <w:sz w:val="28"/>
                <w:szCs w:val="28"/>
              </w:rPr>
              <w:t>HWPS</w:t>
            </w:r>
          </w:p>
        </w:tc>
        <w:tc>
          <w:tcPr>
            <w:tcW w:w="720" w:type="dxa"/>
          </w:tcPr>
          <w:p w:rsidR="005962DE" w:rsidRPr="008F4429" w:rsidRDefault="005962DE" w:rsidP="005962DE">
            <w:pPr>
              <w:rPr>
                <w:sz w:val="28"/>
                <w:szCs w:val="28"/>
              </w:rPr>
            </w:pPr>
            <w:r>
              <w:rPr>
                <w:sz w:val="28"/>
                <w:szCs w:val="28"/>
              </w:rPr>
              <w:t>UG</w:t>
            </w:r>
          </w:p>
        </w:tc>
        <w:tc>
          <w:tcPr>
            <w:tcW w:w="5868" w:type="dxa"/>
            <w:gridSpan w:val="2"/>
          </w:tcPr>
          <w:p w:rsidR="005962DE" w:rsidRDefault="005962DE" w:rsidP="005962DE">
            <w:pPr>
              <w:rPr>
                <w:b/>
                <w:sz w:val="28"/>
                <w:szCs w:val="28"/>
              </w:rPr>
            </w:pPr>
            <w:r>
              <w:rPr>
                <w:rFonts w:ascii="Verdana" w:hAnsi="Verdana"/>
                <w:color w:val="000000"/>
                <w:sz w:val="18"/>
                <w:szCs w:val="18"/>
                <w:shd w:val="clear" w:color="auto" w:fill="D0D6F5"/>
              </w:rPr>
              <w:t>Provides a broad overview of travel and tourism development, operations, and career opportunities.</w:t>
            </w:r>
          </w:p>
        </w:tc>
      </w:tr>
      <w:tr w:rsidR="005962DE" w:rsidTr="005962DE">
        <w:tc>
          <w:tcPr>
            <w:tcW w:w="2058" w:type="dxa"/>
          </w:tcPr>
          <w:p w:rsidR="005962DE" w:rsidRDefault="00CB1D07" w:rsidP="005962DE">
            <w:pPr>
              <w:rPr>
                <w:b/>
                <w:sz w:val="28"/>
                <w:szCs w:val="28"/>
              </w:rPr>
            </w:pPr>
            <w:hyperlink r:id="rId30" w:history="1">
              <w:r w:rsidR="005962DE">
                <w:rPr>
                  <w:rFonts w:ascii="Verdana" w:hAnsi="Verdana"/>
                  <w:b/>
                  <w:bCs/>
                  <w:color w:val="004990"/>
                  <w:sz w:val="16"/>
                  <w:szCs w:val="16"/>
                  <w:u w:val="single"/>
                </w:rPr>
                <w:t>HVAC 1420 - Energy Efficiency &amp; Green Building Standards I</w:t>
              </w:r>
            </w:hyperlink>
          </w:p>
        </w:tc>
        <w:tc>
          <w:tcPr>
            <w:tcW w:w="930" w:type="dxa"/>
          </w:tcPr>
          <w:p w:rsidR="005962DE" w:rsidRPr="008F4429" w:rsidRDefault="005962DE" w:rsidP="005962DE">
            <w:pPr>
              <w:rPr>
                <w:sz w:val="28"/>
                <w:szCs w:val="28"/>
              </w:rPr>
            </w:pPr>
            <w:r w:rsidRPr="008F4429">
              <w:rPr>
                <w:sz w:val="28"/>
                <w:szCs w:val="28"/>
              </w:rPr>
              <w:t>AT</w:t>
            </w:r>
          </w:p>
        </w:tc>
        <w:tc>
          <w:tcPr>
            <w:tcW w:w="720" w:type="dxa"/>
          </w:tcPr>
          <w:p w:rsidR="005962DE" w:rsidRPr="008F4429" w:rsidRDefault="005962DE" w:rsidP="005962DE">
            <w:pPr>
              <w:rPr>
                <w:sz w:val="28"/>
                <w:szCs w:val="28"/>
              </w:rPr>
            </w:pPr>
            <w:r w:rsidRPr="008F4429">
              <w:rPr>
                <w:sz w:val="28"/>
                <w:szCs w:val="28"/>
              </w:rPr>
              <w:t>UG</w:t>
            </w:r>
          </w:p>
        </w:tc>
        <w:tc>
          <w:tcPr>
            <w:tcW w:w="5868" w:type="dxa"/>
            <w:gridSpan w:val="2"/>
          </w:tcPr>
          <w:p w:rsidR="005962DE" w:rsidRDefault="005962DE" w:rsidP="005962DE">
            <w:pPr>
              <w:rPr>
                <w:b/>
                <w:sz w:val="28"/>
                <w:szCs w:val="28"/>
              </w:rPr>
            </w:pPr>
            <w:r>
              <w:rPr>
                <w:rFonts w:ascii="Verdana" w:hAnsi="Verdana"/>
                <w:color w:val="000000"/>
                <w:sz w:val="17"/>
                <w:szCs w:val="17"/>
              </w:rPr>
              <w:t>This section covers the training needed for a standardize set of building performance procedures. During the course, students will apply theory, knowledge, and techniques to actual projects using duct blaster testing warm air equipment.</w:t>
            </w:r>
          </w:p>
        </w:tc>
      </w:tr>
      <w:tr w:rsidR="005962DE" w:rsidTr="005962DE">
        <w:tc>
          <w:tcPr>
            <w:tcW w:w="2058" w:type="dxa"/>
          </w:tcPr>
          <w:p w:rsidR="005962DE" w:rsidRDefault="00CB1D07" w:rsidP="005962DE">
            <w:pPr>
              <w:rPr>
                <w:b/>
                <w:sz w:val="28"/>
                <w:szCs w:val="28"/>
              </w:rPr>
            </w:pPr>
            <w:hyperlink r:id="rId31" w:history="1">
              <w:r w:rsidR="005962DE">
                <w:rPr>
                  <w:rFonts w:ascii="Verdana" w:hAnsi="Verdana"/>
                  <w:b/>
                  <w:bCs/>
                  <w:color w:val="004990"/>
                  <w:sz w:val="16"/>
                  <w:szCs w:val="16"/>
                  <w:u w:val="single"/>
                </w:rPr>
                <w:t>HVAC 1425 - Energy Efficiency &amp; Green Building Standards II</w:t>
              </w:r>
            </w:hyperlink>
          </w:p>
        </w:tc>
        <w:tc>
          <w:tcPr>
            <w:tcW w:w="930" w:type="dxa"/>
          </w:tcPr>
          <w:p w:rsidR="005962DE" w:rsidRPr="008F4429" w:rsidRDefault="005962DE" w:rsidP="005962DE">
            <w:pPr>
              <w:rPr>
                <w:sz w:val="28"/>
                <w:szCs w:val="28"/>
              </w:rPr>
            </w:pPr>
            <w:r w:rsidRPr="008F4429">
              <w:rPr>
                <w:sz w:val="28"/>
                <w:szCs w:val="28"/>
              </w:rPr>
              <w:t>AT</w:t>
            </w:r>
          </w:p>
        </w:tc>
        <w:tc>
          <w:tcPr>
            <w:tcW w:w="720" w:type="dxa"/>
          </w:tcPr>
          <w:p w:rsidR="005962DE" w:rsidRPr="008F4429" w:rsidRDefault="005962DE" w:rsidP="005962DE">
            <w:pPr>
              <w:rPr>
                <w:sz w:val="28"/>
                <w:szCs w:val="28"/>
              </w:rPr>
            </w:pPr>
            <w:r w:rsidRPr="008F4429">
              <w:rPr>
                <w:sz w:val="28"/>
                <w:szCs w:val="28"/>
              </w:rPr>
              <w:t>UG</w:t>
            </w:r>
          </w:p>
        </w:tc>
        <w:tc>
          <w:tcPr>
            <w:tcW w:w="5868" w:type="dxa"/>
            <w:gridSpan w:val="2"/>
          </w:tcPr>
          <w:p w:rsidR="005962DE" w:rsidRDefault="005962DE" w:rsidP="005962DE">
            <w:pPr>
              <w:rPr>
                <w:b/>
                <w:sz w:val="28"/>
                <w:szCs w:val="28"/>
              </w:rPr>
            </w:pPr>
            <w:r>
              <w:rPr>
                <w:rFonts w:ascii="Verdana" w:hAnsi="Verdana"/>
                <w:color w:val="000000"/>
                <w:sz w:val="17"/>
                <w:szCs w:val="17"/>
              </w:rPr>
              <w:t>Weatherization Training with Concentration on Building Performance. This section covers the Training needed for a standardize set of Building Performance Procedures. During the course, students will apply theory, knowledge, and techniques to actual projects using Blower Door testing equipment.</w:t>
            </w:r>
          </w:p>
        </w:tc>
      </w:tr>
      <w:tr w:rsidR="005962DE" w:rsidTr="005962DE">
        <w:tc>
          <w:tcPr>
            <w:tcW w:w="2058" w:type="dxa"/>
          </w:tcPr>
          <w:p w:rsidR="005962DE" w:rsidRDefault="00CB1D07" w:rsidP="005962DE">
            <w:pPr>
              <w:rPr>
                <w:b/>
                <w:sz w:val="28"/>
                <w:szCs w:val="28"/>
              </w:rPr>
            </w:pPr>
            <w:hyperlink r:id="rId32" w:history="1">
              <w:r w:rsidR="005962DE">
                <w:rPr>
                  <w:rStyle w:val="Hyperlink"/>
                  <w:rFonts w:ascii="Verdana" w:hAnsi="Verdana"/>
                  <w:b/>
                  <w:bCs/>
                  <w:color w:val="004990"/>
                  <w:sz w:val="16"/>
                  <w:szCs w:val="16"/>
                  <w:shd w:val="clear" w:color="auto" w:fill="FFFFFF"/>
                </w:rPr>
                <w:t>NS 2010 - Environmental Science for Teachers</w:t>
              </w:r>
            </w:hyperlink>
          </w:p>
        </w:tc>
        <w:tc>
          <w:tcPr>
            <w:tcW w:w="930" w:type="dxa"/>
          </w:tcPr>
          <w:p w:rsidR="005962DE" w:rsidRPr="00A32167" w:rsidRDefault="005962DE" w:rsidP="005962DE">
            <w:pPr>
              <w:rPr>
                <w:sz w:val="28"/>
                <w:szCs w:val="28"/>
              </w:rPr>
            </w:pPr>
            <w:r w:rsidRPr="00A32167">
              <w:rPr>
                <w:sz w:val="28"/>
                <w:szCs w:val="28"/>
              </w:rPr>
              <w:t>MSE</w:t>
            </w:r>
          </w:p>
        </w:tc>
        <w:tc>
          <w:tcPr>
            <w:tcW w:w="720" w:type="dxa"/>
          </w:tcPr>
          <w:p w:rsidR="005962DE" w:rsidRPr="00A32167" w:rsidRDefault="005962DE" w:rsidP="005962DE">
            <w:pPr>
              <w:rPr>
                <w:sz w:val="28"/>
                <w:szCs w:val="28"/>
              </w:rPr>
            </w:pPr>
            <w:r w:rsidRPr="00A32167">
              <w:rPr>
                <w:sz w:val="28"/>
                <w:szCs w:val="28"/>
              </w:rPr>
              <w:t>UG</w:t>
            </w:r>
          </w:p>
        </w:tc>
        <w:tc>
          <w:tcPr>
            <w:tcW w:w="5868" w:type="dxa"/>
            <w:gridSpan w:val="2"/>
          </w:tcPr>
          <w:p w:rsidR="005962DE" w:rsidRDefault="005962DE" w:rsidP="005962DE">
            <w:pPr>
              <w:rPr>
                <w:b/>
                <w:sz w:val="28"/>
                <w:szCs w:val="28"/>
              </w:rPr>
            </w:pPr>
            <w:r>
              <w:rPr>
                <w:rFonts w:ascii="Verdana" w:hAnsi="Verdana"/>
                <w:color w:val="000000"/>
                <w:sz w:val="18"/>
                <w:szCs w:val="18"/>
                <w:shd w:val="clear" w:color="auto" w:fill="D0D6F5"/>
              </w:rPr>
              <w:t>Introduces major issues in environmental science with emphasis on science process, scientific investigations and field-based activities and the integration of technology. Course topics include current issues on population, healthy ecosystems and natural resources. Various teaching methods are modeled and practiced by students.</w:t>
            </w:r>
          </w:p>
        </w:tc>
      </w:tr>
      <w:tr w:rsidR="005962DE" w:rsidTr="005962DE">
        <w:tc>
          <w:tcPr>
            <w:tcW w:w="2058" w:type="dxa"/>
          </w:tcPr>
          <w:p w:rsidR="005962DE" w:rsidRDefault="005962DE" w:rsidP="005962DE">
            <w:r>
              <w:rPr>
                <w:rFonts w:ascii="Verdana" w:hAnsi="Verdana"/>
                <w:color w:val="000000"/>
                <w:sz w:val="17"/>
                <w:szCs w:val="17"/>
              </w:rPr>
              <w:t xml:space="preserve">  </w:t>
            </w:r>
            <w:hyperlink r:id="rId33" w:history="1">
              <w:r>
                <w:rPr>
                  <w:rFonts w:ascii="Verdana" w:hAnsi="Verdana"/>
                  <w:b/>
                  <w:bCs/>
                  <w:color w:val="004990"/>
                  <w:sz w:val="16"/>
                  <w:szCs w:val="16"/>
                  <w:u w:val="single"/>
                </w:rPr>
                <w:t>PHIL 2246 - Environmental Ethics</w:t>
              </w:r>
            </w:hyperlink>
          </w:p>
        </w:tc>
        <w:tc>
          <w:tcPr>
            <w:tcW w:w="930" w:type="dxa"/>
          </w:tcPr>
          <w:p w:rsidR="005962DE" w:rsidRPr="00A32167" w:rsidRDefault="005962DE" w:rsidP="005962DE">
            <w:pPr>
              <w:rPr>
                <w:sz w:val="28"/>
                <w:szCs w:val="28"/>
              </w:rPr>
            </w:pPr>
            <w:r>
              <w:rPr>
                <w:sz w:val="28"/>
                <w:szCs w:val="28"/>
              </w:rPr>
              <w:t>CHSS</w:t>
            </w:r>
          </w:p>
        </w:tc>
        <w:tc>
          <w:tcPr>
            <w:tcW w:w="720" w:type="dxa"/>
          </w:tcPr>
          <w:p w:rsidR="005962DE" w:rsidRPr="00A32167" w:rsidRDefault="005962DE" w:rsidP="005962DE">
            <w:pPr>
              <w:rPr>
                <w:sz w:val="28"/>
                <w:szCs w:val="28"/>
              </w:rPr>
            </w:pPr>
            <w:r>
              <w:rPr>
                <w:sz w:val="28"/>
                <w:szCs w:val="28"/>
              </w:rPr>
              <w:t>UG</w:t>
            </w:r>
          </w:p>
        </w:tc>
        <w:tc>
          <w:tcPr>
            <w:tcW w:w="5868" w:type="dxa"/>
            <w:gridSpan w:val="2"/>
          </w:tcPr>
          <w:p w:rsidR="005962DE" w:rsidRPr="00AD4348" w:rsidRDefault="005962DE" w:rsidP="005962DE">
            <w:pPr>
              <w:spacing w:line="218" w:lineRule="atLeast"/>
              <w:rPr>
                <w:rFonts w:ascii="Verdana" w:eastAsia="Times New Roman" w:hAnsi="Verdana" w:cs="Times New Roman"/>
                <w:color w:val="000000"/>
                <w:sz w:val="17"/>
                <w:szCs w:val="17"/>
              </w:rPr>
            </w:pPr>
            <w:r w:rsidRPr="00AD4348">
              <w:rPr>
                <w:rFonts w:ascii="Verdana" w:eastAsia="Times New Roman" w:hAnsi="Verdana" w:cs="Times New Roman"/>
                <w:color w:val="000000"/>
                <w:sz w:val="17"/>
                <w:szCs w:val="17"/>
              </w:rPr>
              <w:t>Provides a forum for discussion of the ethical and social problems concerning the relationship between human activity (farming, industry, etc.) and the Earth’s environment.</w:t>
            </w:r>
            <w:r w:rsidRPr="00AD4348">
              <w:rPr>
                <w:rFonts w:ascii="Verdana" w:eastAsia="Times New Roman" w:hAnsi="Verdana" w:cs="Times New Roman"/>
                <w:b/>
                <w:bCs/>
                <w:vanish/>
                <w:color w:val="004990"/>
                <w:sz w:val="16"/>
                <w:szCs w:val="16"/>
                <w:u w:val="single"/>
              </w:rPr>
              <w:t>Close</w:t>
            </w:r>
          </w:p>
        </w:tc>
      </w:tr>
      <w:tr w:rsidR="005962DE" w:rsidTr="005962DE">
        <w:tc>
          <w:tcPr>
            <w:tcW w:w="2058" w:type="dxa"/>
          </w:tcPr>
          <w:p w:rsidR="005962DE" w:rsidRDefault="00CB1D07" w:rsidP="005962DE">
            <w:pPr>
              <w:rPr>
                <w:b/>
                <w:sz w:val="28"/>
                <w:szCs w:val="28"/>
              </w:rPr>
            </w:pPr>
            <w:hyperlink r:id="rId34" w:tgtFrame="_blank" w:history="1">
              <w:r w:rsidR="005962DE">
                <w:rPr>
                  <w:rStyle w:val="Hyperlink"/>
                  <w:rFonts w:ascii="Verdana" w:hAnsi="Verdana"/>
                  <w:b/>
                  <w:bCs/>
                  <w:color w:val="004990"/>
                  <w:sz w:val="16"/>
                  <w:szCs w:val="16"/>
                  <w:shd w:val="clear" w:color="auto" w:fill="FFFFFF"/>
                </w:rPr>
                <w:t>PLMB 1320 - Solar Thermal Systems</w:t>
              </w:r>
            </w:hyperlink>
          </w:p>
        </w:tc>
        <w:tc>
          <w:tcPr>
            <w:tcW w:w="930" w:type="dxa"/>
          </w:tcPr>
          <w:p w:rsidR="005962DE" w:rsidRPr="00A32167" w:rsidRDefault="005962DE" w:rsidP="005962DE">
            <w:pPr>
              <w:rPr>
                <w:sz w:val="28"/>
                <w:szCs w:val="28"/>
              </w:rPr>
            </w:pPr>
            <w:r w:rsidRPr="00A32167">
              <w:rPr>
                <w:sz w:val="28"/>
                <w:szCs w:val="28"/>
              </w:rPr>
              <w:t>AT</w:t>
            </w:r>
          </w:p>
        </w:tc>
        <w:tc>
          <w:tcPr>
            <w:tcW w:w="720" w:type="dxa"/>
          </w:tcPr>
          <w:p w:rsidR="005962DE" w:rsidRPr="00A32167" w:rsidRDefault="005962DE" w:rsidP="005962DE">
            <w:pPr>
              <w:rPr>
                <w:sz w:val="28"/>
                <w:szCs w:val="28"/>
              </w:rPr>
            </w:pPr>
            <w:r w:rsidRPr="00A32167">
              <w:rPr>
                <w:sz w:val="28"/>
                <w:szCs w:val="28"/>
              </w:rPr>
              <w:t>UG</w:t>
            </w:r>
          </w:p>
        </w:tc>
        <w:tc>
          <w:tcPr>
            <w:tcW w:w="5868" w:type="dxa"/>
            <w:gridSpan w:val="2"/>
          </w:tcPr>
          <w:p w:rsidR="005962DE" w:rsidRDefault="005962DE" w:rsidP="005962DE">
            <w:pPr>
              <w:rPr>
                <w:b/>
                <w:sz w:val="28"/>
                <w:szCs w:val="28"/>
              </w:rPr>
            </w:pPr>
            <w:r>
              <w:rPr>
                <w:rFonts w:ascii="Verdana" w:hAnsi="Verdana"/>
                <w:color w:val="000000"/>
                <w:sz w:val="18"/>
                <w:szCs w:val="18"/>
                <w:shd w:val="clear" w:color="auto" w:fill="D0D6F5"/>
              </w:rPr>
              <w:t>Introduces Solar Thermal Systems including accessing, installing and evaluating fully operational solar water heating systems.</w:t>
            </w:r>
          </w:p>
        </w:tc>
      </w:tr>
      <w:tr w:rsidR="005962DE" w:rsidTr="005962DE">
        <w:tc>
          <w:tcPr>
            <w:tcW w:w="2058" w:type="dxa"/>
          </w:tcPr>
          <w:p w:rsidR="005962DE" w:rsidRDefault="00CB1D07" w:rsidP="005962DE">
            <w:pPr>
              <w:rPr>
                <w:b/>
                <w:sz w:val="28"/>
                <w:szCs w:val="28"/>
              </w:rPr>
            </w:pPr>
            <w:hyperlink r:id="rId35" w:tgtFrame="_blank" w:history="1">
              <w:r w:rsidR="005962DE">
                <w:rPr>
                  <w:rStyle w:val="Hyperlink"/>
                  <w:rFonts w:ascii="Verdana" w:hAnsi="Verdana"/>
                  <w:b/>
                  <w:bCs/>
                  <w:color w:val="004990"/>
                  <w:sz w:val="16"/>
                  <w:szCs w:val="16"/>
                  <w:shd w:val="clear" w:color="auto" w:fill="FFFFFF"/>
                </w:rPr>
                <w:t>PLMB 1330 - Energy and Water Conservation Systems</w:t>
              </w:r>
            </w:hyperlink>
          </w:p>
        </w:tc>
        <w:tc>
          <w:tcPr>
            <w:tcW w:w="930" w:type="dxa"/>
          </w:tcPr>
          <w:p w:rsidR="005962DE" w:rsidRPr="00A32167" w:rsidRDefault="005962DE" w:rsidP="005962DE">
            <w:pPr>
              <w:rPr>
                <w:sz w:val="28"/>
                <w:szCs w:val="28"/>
              </w:rPr>
            </w:pPr>
            <w:r>
              <w:rPr>
                <w:sz w:val="28"/>
                <w:szCs w:val="28"/>
              </w:rPr>
              <w:t>AT</w:t>
            </w:r>
          </w:p>
        </w:tc>
        <w:tc>
          <w:tcPr>
            <w:tcW w:w="720" w:type="dxa"/>
          </w:tcPr>
          <w:p w:rsidR="005962DE" w:rsidRPr="00A32167" w:rsidRDefault="005962DE" w:rsidP="005962DE">
            <w:pPr>
              <w:rPr>
                <w:sz w:val="28"/>
                <w:szCs w:val="28"/>
              </w:rPr>
            </w:pPr>
            <w:r w:rsidRPr="00A32167">
              <w:rPr>
                <w:sz w:val="28"/>
                <w:szCs w:val="28"/>
              </w:rPr>
              <w:t>UG</w:t>
            </w:r>
          </w:p>
        </w:tc>
        <w:tc>
          <w:tcPr>
            <w:tcW w:w="5868" w:type="dxa"/>
            <w:gridSpan w:val="2"/>
          </w:tcPr>
          <w:p w:rsidR="005962DE" w:rsidRDefault="005962DE" w:rsidP="005962DE">
            <w:pPr>
              <w:rPr>
                <w:b/>
                <w:sz w:val="28"/>
                <w:szCs w:val="28"/>
              </w:rPr>
            </w:pPr>
            <w:r>
              <w:rPr>
                <w:rFonts w:ascii="Verdana" w:hAnsi="Verdana"/>
                <w:color w:val="000000"/>
                <w:sz w:val="18"/>
                <w:szCs w:val="18"/>
                <w:shd w:val="clear" w:color="auto" w:fill="D0D6F5"/>
              </w:rPr>
              <w:t>Introduces the newest energy-saving techniques for homes and commercial applications as they relate to the plumbing field. Including gray water, geo- thermal, energy design and application (LEED). Emphasis on energy-saving appliances and low water consumption fixtures.</w:t>
            </w:r>
          </w:p>
        </w:tc>
      </w:tr>
      <w:tr w:rsidR="005962DE" w:rsidTr="005962DE">
        <w:tc>
          <w:tcPr>
            <w:tcW w:w="2058" w:type="dxa"/>
          </w:tcPr>
          <w:p w:rsidR="005962DE" w:rsidRPr="00A32167" w:rsidRDefault="005962DE" w:rsidP="005962DE">
            <w:pPr>
              <w:rPr>
                <w:rFonts w:ascii="Verdana" w:hAnsi="Verdana"/>
                <w:b/>
                <w:sz w:val="16"/>
                <w:szCs w:val="16"/>
              </w:rPr>
            </w:pPr>
            <w:r w:rsidRPr="00A32167">
              <w:rPr>
                <w:rFonts w:ascii="Verdana" w:hAnsi="Verdana"/>
                <w:b/>
                <w:sz w:val="16"/>
                <w:szCs w:val="16"/>
              </w:rPr>
              <w:t>SUST1134-Intro. To Sustainability</w:t>
            </w:r>
          </w:p>
        </w:tc>
        <w:tc>
          <w:tcPr>
            <w:tcW w:w="930" w:type="dxa"/>
          </w:tcPr>
          <w:p w:rsidR="005962DE" w:rsidRPr="00A32167" w:rsidRDefault="005962DE" w:rsidP="005962DE">
            <w:pPr>
              <w:rPr>
                <w:sz w:val="28"/>
                <w:szCs w:val="28"/>
              </w:rPr>
            </w:pPr>
            <w:r w:rsidRPr="00A32167">
              <w:rPr>
                <w:sz w:val="28"/>
                <w:szCs w:val="28"/>
              </w:rPr>
              <w:t>CHSS/SUST</w:t>
            </w:r>
          </w:p>
        </w:tc>
        <w:tc>
          <w:tcPr>
            <w:tcW w:w="720" w:type="dxa"/>
          </w:tcPr>
          <w:p w:rsidR="005962DE" w:rsidRPr="00A32167" w:rsidRDefault="005962DE" w:rsidP="005962DE">
            <w:pPr>
              <w:rPr>
                <w:sz w:val="28"/>
                <w:szCs w:val="28"/>
              </w:rPr>
            </w:pPr>
            <w:r w:rsidRPr="00A32167">
              <w:rPr>
                <w:sz w:val="28"/>
                <w:szCs w:val="28"/>
              </w:rPr>
              <w:t>UG</w:t>
            </w:r>
          </w:p>
        </w:tc>
        <w:tc>
          <w:tcPr>
            <w:tcW w:w="5868" w:type="dxa"/>
            <w:gridSpan w:val="2"/>
          </w:tcPr>
          <w:p w:rsidR="005962DE" w:rsidRPr="00E549CF" w:rsidRDefault="005962DE" w:rsidP="005962DE">
            <w:r w:rsidRPr="00E549CF">
              <w:t xml:space="preserve">This course broadly introduces topics, issues, and developments within the “3 E’s” of Sustainability (Environmental health, social Equity, Economic vitality). The instructor and visiting lecturers will present on issues such as renewable energy technologies, climate change, water use, food production, “green” architecture, socially responsible business, carbon footprints, </w:t>
            </w:r>
            <w:proofErr w:type="spellStart"/>
            <w:r w:rsidRPr="00E549CF">
              <w:t>microlending</w:t>
            </w:r>
            <w:proofErr w:type="spellEnd"/>
            <w:r w:rsidRPr="00E549CF">
              <w:t>, ecotourism, and recycling, among others. The course will focus on one question: how do we create a sustainable future that supports environmental health, social equity, and economic vitality? Students will examine both contemporary challenges to sustainable development and examples of successful sustainability initiatives on local, national, and global levels. </w:t>
            </w:r>
          </w:p>
          <w:p w:rsidR="005962DE" w:rsidRDefault="005962DE" w:rsidP="005962DE">
            <w:pPr>
              <w:rPr>
                <w:b/>
                <w:sz w:val="28"/>
                <w:szCs w:val="28"/>
              </w:rPr>
            </w:pPr>
          </w:p>
        </w:tc>
      </w:tr>
    </w:tbl>
    <w:p w:rsidR="005963EE" w:rsidRDefault="005963EE">
      <w:pPr>
        <w:rPr>
          <w:b/>
          <w:sz w:val="28"/>
          <w:szCs w:val="28"/>
        </w:rPr>
      </w:pPr>
    </w:p>
    <w:p w:rsidR="00D67ED0" w:rsidRDefault="00D67ED0">
      <w:pPr>
        <w:rPr>
          <w:b/>
          <w:sz w:val="28"/>
          <w:szCs w:val="28"/>
        </w:rPr>
      </w:pPr>
    </w:p>
    <w:p w:rsidR="00D67ED0" w:rsidRDefault="00D67ED0">
      <w:pPr>
        <w:rPr>
          <w:b/>
          <w:sz w:val="28"/>
          <w:szCs w:val="28"/>
        </w:rPr>
      </w:pPr>
      <w:r>
        <w:rPr>
          <w:b/>
          <w:sz w:val="28"/>
          <w:szCs w:val="28"/>
        </w:rPr>
        <w:t>Sustainability –Related Courses</w:t>
      </w:r>
    </w:p>
    <w:tbl>
      <w:tblPr>
        <w:tblStyle w:val="TableGrid"/>
        <w:tblW w:w="0" w:type="auto"/>
        <w:tblLayout w:type="fixed"/>
        <w:tblLook w:val="04A0" w:firstRow="1" w:lastRow="0" w:firstColumn="1" w:lastColumn="0" w:noHBand="0" w:noVBand="1"/>
      </w:tblPr>
      <w:tblGrid>
        <w:gridCol w:w="2059"/>
        <w:gridCol w:w="929"/>
        <w:gridCol w:w="720"/>
        <w:gridCol w:w="5642"/>
      </w:tblGrid>
      <w:tr w:rsidR="00D91A88" w:rsidTr="00C20584">
        <w:tc>
          <w:tcPr>
            <w:tcW w:w="2059" w:type="dxa"/>
          </w:tcPr>
          <w:p w:rsidR="00D91A88" w:rsidRDefault="00D91A88" w:rsidP="00C20584">
            <w:pPr>
              <w:rPr>
                <w:rFonts w:ascii="Verdana" w:hAnsi="Verdana"/>
                <w:b/>
                <w:color w:val="2F5496" w:themeColor="accent5" w:themeShade="BF"/>
                <w:sz w:val="16"/>
                <w:szCs w:val="16"/>
                <w:u w:val="single"/>
              </w:rPr>
            </w:pPr>
            <w:r w:rsidRPr="00D91A88">
              <w:rPr>
                <w:rFonts w:ascii="Verdana" w:hAnsi="Verdana"/>
                <w:b/>
                <w:color w:val="2F5496" w:themeColor="accent5" w:themeShade="BF"/>
                <w:sz w:val="16"/>
                <w:szCs w:val="16"/>
                <w:highlight w:val="yellow"/>
                <w:u w:val="single"/>
              </w:rPr>
              <w:t>ARDR 2110- Structural Sys Analysis</w:t>
            </w:r>
          </w:p>
          <w:p w:rsidR="00BD2C9A" w:rsidRPr="00BD2C9A" w:rsidRDefault="00BD2C9A" w:rsidP="00C20584">
            <w:pPr>
              <w:rPr>
                <w:rFonts w:ascii="Verdana" w:hAnsi="Verdana"/>
                <w:b/>
                <w:sz w:val="16"/>
                <w:szCs w:val="16"/>
              </w:rPr>
            </w:pPr>
            <w:r w:rsidRPr="00BD2C9A">
              <w:rPr>
                <w:rFonts w:ascii="Verdana" w:hAnsi="Verdana"/>
                <w:b/>
                <w:color w:val="2F5496" w:themeColor="accent5" w:themeShade="BF"/>
                <w:sz w:val="16"/>
                <w:szCs w:val="16"/>
                <w:highlight w:val="yellow"/>
              </w:rPr>
              <w:t>Updated from 307-308</w:t>
            </w:r>
          </w:p>
        </w:tc>
        <w:tc>
          <w:tcPr>
            <w:tcW w:w="929" w:type="dxa"/>
          </w:tcPr>
          <w:p w:rsidR="00D91A88" w:rsidRPr="0097287A" w:rsidRDefault="00D91A88" w:rsidP="00C20584">
            <w:pPr>
              <w:rPr>
                <w:sz w:val="28"/>
                <w:szCs w:val="28"/>
              </w:rPr>
            </w:pPr>
            <w:r>
              <w:rPr>
                <w:sz w:val="28"/>
                <w:szCs w:val="28"/>
              </w:rPr>
              <w:t>AT</w:t>
            </w:r>
          </w:p>
        </w:tc>
        <w:tc>
          <w:tcPr>
            <w:tcW w:w="720" w:type="dxa"/>
          </w:tcPr>
          <w:p w:rsidR="00D91A88" w:rsidRPr="0097287A" w:rsidRDefault="00D91A88" w:rsidP="00C20584">
            <w:pPr>
              <w:rPr>
                <w:sz w:val="28"/>
                <w:szCs w:val="28"/>
              </w:rPr>
            </w:pPr>
            <w:r>
              <w:rPr>
                <w:sz w:val="28"/>
                <w:szCs w:val="28"/>
              </w:rPr>
              <w:t>UG</w:t>
            </w:r>
          </w:p>
        </w:tc>
        <w:tc>
          <w:tcPr>
            <w:tcW w:w="5642" w:type="dxa"/>
          </w:tcPr>
          <w:p w:rsidR="00D91A88" w:rsidRPr="0097287A" w:rsidRDefault="00D91A88" w:rsidP="00C20584">
            <w:pPr>
              <w:spacing w:line="218" w:lineRule="atLeast"/>
              <w:rPr>
                <w:rFonts w:ascii="Verdana" w:eastAsia="Times New Roman" w:hAnsi="Verdana" w:cs="Times New Roman"/>
                <w:color w:val="000000"/>
                <w:sz w:val="17"/>
                <w:szCs w:val="17"/>
              </w:rPr>
            </w:pPr>
            <w:r>
              <w:rPr>
                <w:rStyle w:val="apple-converted-space"/>
                <w:rFonts w:ascii="Verdana" w:hAnsi="Verdana"/>
                <w:color w:val="000000"/>
                <w:sz w:val="18"/>
                <w:szCs w:val="18"/>
                <w:shd w:val="clear" w:color="auto" w:fill="FFFFFF"/>
              </w:rPr>
              <w:t xml:space="preserve"> Catalog: </w:t>
            </w:r>
            <w:r>
              <w:rPr>
                <w:rFonts w:ascii="Verdana" w:hAnsi="Verdana"/>
                <w:color w:val="000000"/>
                <w:sz w:val="18"/>
                <w:szCs w:val="18"/>
                <w:shd w:val="clear" w:color="auto" w:fill="FFFFFF"/>
              </w:rPr>
              <w:t xml:space="preserve">Introduces structural design and graphics in wood, steel and concrete, and elementary beam design problems. [Instructors </w:t>
            </w:r>
            <w:r>
              <w:t>teaching this course are currently utilizing CNM as a Campus as a Living Lab opportunity to learn about local environmental aspects of design]</w:t>
            </w:r>
          </w:p>
        </w:tc>
      </w:tr>
      <w:tr w:rsidR="00265DB7" w:rsidTr="00C20584">
        <w:tc>
          <w:tcPr>
            <w:tcW w:w="2059" w:type="dxa"/>
          </w:tcPr>
          <w:p w:rsidR="00265DB7" w:rsidRDefault="00CB1D07" w:rsidP="00C20584">
            <w:pPr>
              <w:rPr>
                <w:b/>
                <w:sz w:val="28"/>
                <w:szCs w:val="28"/>
              </w:rPr>
            </w:pPr>
            <w:hyperlink r:id="rId36" w:tgtFrame="_blank" w:history="1">
              <w:r w:rsidR="00265DB7">
                <w:rPr>
                  <w:rFonts w:ascii="Verdana" w:hAnsi="Verdana"/>
                  <w:b/>
                  <w:bCs/>
                  <w:color w:val="004990"/>
                  <w:sz w:val="16"/>
                  <w:szCs w:val="16"/>
                  <w:u w:val="single"/>
                </w:rPr>
                <w:t>ANTH 1101 - Intro Anthropology</w:t>
              </w:r>
            </w:hyperlink>
          </w:p>
        </w:tc>
        <w:tc>
          <w:tcPr>
            <w:tcW w:w="929" w:type="dxa"/>
          </w:tcPr>
          <w:p w:rsidR="00265DB7" w:rsidRPr="0097287A" w:rsidRDefault="00265DB7" w:rsidP="00C20584">
            <w:pPr>
              <w:rPr>
                <w:sz w:val="28"/>
                <w:szCs w:val="28"/>
              </w:rPr>
            </w:pPr>
            <w:r w:rsidRPr="0097287A">
              <w:rPr>
                <w:sz w:val="28"/>
                <w:szCs w:val="28"/>
              </w:rPr>
              <w:t>CHSS</w:t>
            </w:r>
          </w:p>
        </w:tc>
        <w:tc>
          <w:tcPr>
            <w:tcW w:w="720" w:type="dxa"/>
          </w:tcPr>
          <w:p w:rsidR="00265DB7" w:rsidRPr="0097287A" w:rsidRDefault="00265DB7" w:rsidP="00C20584">
            <w:pPr>
              <w:rPr>
                <w:sz w:val="28"/>
                <w:szCs w:val="28"/>
              </w:rPr>
            </w:pPr>
            <w:r w:rsidRPr="0097287A">
              <w:rPr>
                <w:sz w:val="28"/>
                <w:szCs w:val="28"/>
              </w:rPr>
              <w:t>UG</w:t>
            </w:r>
          </w:p>
        </w:tc>
        <w:tc>
          <w:tcPr>
            <w:tcW w:w="5642" w:type="dxa"/>
          </w:tcPr>
          <w:p w:rsidR="00265DB7" w:rsidRPr="0097287A" w:rsidRDefault="00265DB7" w:rsidP="00C20584">
            <w:pPr>
              <w:spacing w:line="218" w:lineRule="atLeast"/>
              <w:rPr>
                <w:rFonts w:ascii="Verdana" w:eastAsia="Times New Roman" w:hAnsi="Verdana" w:cs="Times New Roman"/>
                <w:color w:val="000000"/>
                <w:sz w:val="17"/>
                <w:szCs w:val="17"/>
              </w:rPr>
            </w:pPr>
            <w:r w:rsidRPr="0097287A">
              <w:rPr>
                <w:rFonts w:ascii="Verdana" w:eastAsia="Times New Roman" w:hAnsi="Verdana" w:cs="Times New Roman"/>
                <w:color w:val="000000"/>
                <w:sz w:val="17"/>
                <w:szCs w:val="17"/>
              </w:rPr>
              <w:t>Surveys the breadth of anthropology, including archaeology, biological anthropology, cultural anthropology and linguistic anthropology.</w:t>
            </w:r>
          </w:p>
          <w:p w:rsidR="00265DB7" w:rsidRDefault="00CB1D07" w:rsidP="00C20584">
            <w:pPr>
              <w:rPr>
                <w:b/>
                <w:sz w:val="28"/>
                <w:szCs w:val="28"/>
              </w:rPr>
            </w:pPr>
            <w:hyperlink r:id="rId37" w:history="1">
              <w:r w:rsidR="00265DB7" w:rsidRPr="0097287A">
                <w:rPr>
                  <w:rFonts w:ascii="Verdana" w:eastAsia="Times New Roman" w:hAnsi="Verdana" w:cs="Times New Roman"/>
                  <w:b/>
                  <w:bCs/>
                  <w:vanish/>
                  <w:color w:val="004990"/>
                  <w:sz w:val="16"/>
                  <w:szCs w:val="16"/>
                  <w:u w:val="single"/>
                </w:rPr>
                <w:t>Close</w:t>
              </w:r>
            </w:hyperlink>
          </w:p>
        </w:tc>
      </w:tr>
      <w:tr w:rsidR="00265DB7" w:rsidTr="00C20584">
        <w:tc>
          <w:tcPr>
            <w:tcW w:w="2059" w:type="dxa"/>
          </w:tcPr>
          <w:p w:rsidR="00265DB7" w:rsidRDefault="00CB1D07" w:rsidP="00C20584">
            <w:pPr>
              <w:rPr>
                <w:b/>
                <w:sz w:val="28"/>
                <w:szCs w:val="28"/>
              </w:rPr>
            </w:pPr>
            <w:hyperlink r:id="rId38" w:tgtFrame="_blank" w:history="1">
              <w:r w:rsidR="00265DB7">
                <w:rPr>
                  <w:rFonts w:ascii="Verdana" w:hAnsi="Verdana"/>
                  <w:b/>
                  <w:bCs/>
                  <w:color w:val="004990"/>
                  <w:sz w:val="16"/>
                  <w:szCs w:val="16"/>
                  <w:u w:val="single"/>
                </w:rPr>
                <w:t>ANTH 1120 - Archaeology: Discovering Our Past</w:t>
              </w:r>
            </w:hyperlink>
          </w:p>
        </w:tc>
        <w:tc>
          <w:tcPr>
            <w:tcW w:w="929" w:type="dxa"/>
          </w:tcPr>
          <w:p w:rsidR="00265DB7" w:rsidRPr="0097287A" w:rsidRDefault="00265DB7" w:rsidP="00C20584">
            <w:pPr>
              <w:rPr>
                <w:sz w:val="28"/>
                <w:szCs w:val="28"/>
              </w:rPr>
            </w:pPr>
            <w:r w:rsidRPr="0097287A">
              <w:rPr>
                <w:sz w:val="28"/>
                <w:szCs w:val="28"/>
              </w:rPr>
              <w:t>CHSS</w:t>
            </w:r>
          </w:p>
        </w:tc>
        <w:tc>
          <w:tcPr>
            <w:tcW w:w="720" w:type="dxa"/>
          </w:tcPr>
          <w:p w:rsidR="00265DB7" w:rsidRPr="0097287A" w:rsidRDefault="00265DB7" w:rsidP="00C20584">
            <w:pPr>
              <w:rPr>
                <w:sz w:val="28"/>
                <w:szCs w:val="28"/>
              </w:rPr>
            </w:pPr>
            <w:r w:rsidRPr="0097287A">
              <w:rPr>
                <w:sz w:val="28"/>
                <w:szCs w:val="28"/>
              </w:rPr>
              <w:t>UG</w:t>
            </w:r>
          </w:p>
        </w:tc>
        <w:tc>
          <w:tcPr>
            <w:tcW w:w="5642" w:type="dxa"/>
          </w:tcPr>
          <w:p w:rsidR="00265DB7" w:rsidRDefault="00265DB7" w:rsidP="00C20584">
            <w:pPr>
              <w:rPr>
                <w:b/>
                <w:sz w:val="28"/>
                <w:szCs w:val="28"/>
              </w:rPr>
            </w:pPr>
            <w:r>
              <w:rPr>
                <w:rFonts w:ascii="Verdana" w:hAnsi="Verdana"/>
                <w:color w:val="000000"/>
                <w:sz w:val="17"/>
                <w:szCs w:val="17"/>
              </w:rPr>
              <w:t>Surveys archaeological theory and methods including data from selected archaeological sites in various geographical areas and from different time periods.</w:t>
            </w:r>
          </w:p>
        </w:tc>
      </w:tr>
      <w:tr w:rsidR="00265DB7" w:rsidTr="00C20584">
        <w:tc>
          <w:tcPr>
            <w:tcW w:w="2059" w:type="dxa"/>
          </w:tcPr>
          <w:p w:rsidR="00265DB7" w:rsidRDefault="00CB1D07" w:rsidP="00C20584">
            <w:pPr>
              <w:rPr>
                <w:b/>
                <w:sz w:val="28"/>
                <w:szCs w:val="28"/>
              </w:rPr>
            </w:pPr>
            <w:hyperlink r:id="rId39" w:tgtFrame="_blank" w:history="1">
              <w:r w:rsidR="00265DB7">
                <w:rPr>
                  <w:rFonts w:ascii="Verdana" w:hAnsi="Verdana"/>
                  <w:b/>
                  <w:bCs/>
                  <w:color w:val="004990"/>
                  <w:sz w:val="16"/>
                  <w:szCs w:val="16"/>
                  <w:u w:val="single"/>
                </w:rPr>
                <w:t>ANTH 1121/1192 - Archaeological Field Methods with Laboratory</w:t>
              </w:r>
            </w:hyperlink>
          </w:p>
        </w:tc>
        <w:tc>
          <w:tcPr>
            <w:tcW w:w="929" w:type="dxa"/>
          </w:tcPr>
          <w:p w:rsidR="00265DB7" w:rsidRDefault="00265DB7" w:rsidP="00C20584">
            <w:pPr>
              <w:rPr>
                <w:b/>
                <w:sz w:val="28"/>
                <w:szCs w:val="28"/>
              </w:rPr>
            </w:pPr>
            <w:r w:rsidRPr="0097287A">
              <w:rPr>
                <w:sz w:val="28"/>
                <w:szCs w:val="28"/>
              </w:rPr>
              <w:t>CHSS</w:t>
            </w:r>
          </w:p>
        </w:tc>
        <w:tc>
          <w:tcPr>
            <w:tcW w:w="720" w:type="dxa"/>
          </w:tcPr>
          <w:p w:rsidR="00265DB7" w:rsidRDefault="00265DB7" w:rsidP="00C20584">
            <w:pPr>
              <w:rPr>
                <w:b/>
                <w:sz w:val="28"/>
                <w:szCs w:val="28"/>
              </w:rPr>
            </w:pPr>
            <w:r w:rsidRPr="0097287A">
              <w:rPr>
                <w:sz w:val="28"/>
                <w:szCs w:val="28"/>
              </w:rPr>
              <w:t>UG</w:t>
            </w:r>
          </w:p>
        </w:tc>
        <w:tc>
          <w:tcPr>
            <w:tcW w:w="5642" w:type="dxa"/>
          </w:tcPr>
          <w:p w:rsidR="00265DB7" w:rsidRPr="008B2283" w:rsidRDefault="00265DB7" w:rsidP="00C20584">
            <w:pPr>
              <w:spacing w:line="218" w:lineRule="atLeast"/>
              <w:rPr>
                <w:rFonts w:ascii="Verdana" w:eastAsia="Times New Roman" w:hAnsi="Verdana" w:cs="Times New Roman"/>
                <w:color w:val="000000"/>
                <w:sz w:val="17"/>
                <w:szCs w:val="17"/>
              </w:rPr>
            </w:pPr>
            <w:r w:rsidRPr="0097287A">
              <w:rPr>
                <w:rFonts w:ascii="Verdana" w:eastAsia="Times New Roman" w:hAnsi="Verdana" w:cs="Times New Roman"/>
                <w:color w:val="000000"/>
                <w:sz w:val="17"/>
                <w:szCs w:val="17"/>
              </w:rPr>
              <w:t>Archaeological Field Methods with Laboratory surveys the scientific techniques and methods used by archaeologists to make inferences about the human past. Students will learn how and why archaeologists design research projects, and receive hands-on training in field techniques, artifact identification, and archaeological analysis. In addition, the course will cover ethical issues in archaeology as well as explain federal and state preservation laws and describe their impact on archaeological sites.</w:t>
            </w:r>
            <w:r w:rsidRPr="0097287A">
              <w:rPr>
                <w:rFonts w:ascii="Verdana" w:eastAsia="Times New Roman" w:hAnsi="Verdana" w:cs="Times New Roman"/>
                <w:color w:val="000000"/>
                <w:sz w:val="17"/>
                <w:szCs w:val="17"/>
              </w:rPr>
              <w:br/>
            </w:r>
          </w:p>
        </w:tc>
      </w:tr>
      <w:tr w:rsidR="00265DB7" w:rsidTr="00C20584">
        <w:tc>
          <w:tcPr>
            <w:tcW w:w="2059" w:type="dxa"/>
          </w:tcPr>
          <w:p w:rsidR="00265DB7" w:rsidRDefault="00CB1D07" w:rsidP="00C20584">
            <w:pPr>
              <w:rPr>
                <w:b/>
                <w:sz w:val="28"/>
                <w:szCs w:val="28"/>
              </w:rPr>
            </w:pPr>
            <w:hyperlink r:id="rId40" w:tgtFrame="_blank" w:history="1">
              <w:r w:rsidR="00265DB7">
                <w:rPr>
                  <w:rFonts w:ascii="Verdana" w:hAnsi="Verdana"/>
                  <w:b/>
                  <w:bCs/>
                  <w:color w:val="004990"/>
                  <w:sz w:val="16"/>
                  <w:szCs w:val="16"/>
                  <w:u w:val="single"/>
                </w:rPr>
                <w:t>ANTH 2096-2996 - Special Topics</w:t>
              </w:r>
            </w:hyperlink>
          </w:p>
        </w:tc>
        <w:tc>
          <w:tcPr>
            <w:tcW w:w="929" w:type="dxa"/>
          </w:tcPr>
          <w:p w:rsidR="00265DB7" w:rsidRDefault="00265DB7" w:rsidP="00265DB7">
            <w:pPr>
              <w:rPr>
                <w:b/>
                <w:sz w:val="28"/>
                <w:szCs w:val="28"/>
              </w:rPr>
            </w:pPr>
            <w:r>
              <w:rPr>
                <w:sz w:val="28"/>
                <w:szCs w:val="28"/>
              </w:rPr>
              <w:t>CHSS</w:t>
            </w:r>
          </w:p>
        </w:tc>
        <w:tc>
          <w:tcPr>
            <w:tcW w:w="720" w:type="dxa"/>
          </w:tcPr>
          <w:p w:rsidR="00265DB7" w:rsidRDefault="00265DB7" w:rsidP="00C20584">
            <w:pPr>
              <w:rPr>
                <w:b/>
                <w:sz w:val="28"/>
                <w:szCs w:val="28"/>
              </w:rPr>
            </w:pPr>
            <w:r w:rsidRPr="0097287A">
              <w:rPr>
                <w:sz w:val="28"/>
                <w:szCs w:val="28"/>
              </w:rPr>
              <w:t>UG</w:t>
            </w:r>
          </w:p>
        </w:tc>
        <w:tc>
          <w:tcPr>
            <w:tcW w:w="5642" w:type="dxa"/>
          </w:tcPr>
          <w:p w:rsidR="00265DB7" w:rsidRDefault="00265DB7" w:rsidP="00C20584">
            <w:pPr>
              <w:rPr>
                <w:b/>
                <w:sz w:val="28"/>
                <w:szCs w:val="28"/>
              </w:rPr>
            </w:pPr>
            <w:r>
              <w:rPr>
                <w:rFonts w:ascii="Verdana" w:hAnsi="Verdana"/>
                <w:color w:val="000000"/>
                <w:sz w:val="17"/>
                <w:szCs w:val="17"/>
              </w:rPr>
              <w:t>Presents various topics.***</w:t>
            </w:r>
          </w:p>
        </w:tc>
      </w:tr>
      <w:tr w:rsidR="00265DB7" w:rsidTr="00C20584">
        <w:tc>
          <w:tcPr>
            <w:tcW w:w="2059" w:type="dxa"/>
          </w:tcPr>
          <w:p w:rsidR="00265DB7" w:rsidRDefault="00CB1D07" w:rsidP="00C20584">
            <w:pPr>
              <w:rPr>
                <w:b/>
                <w:sz w:val="28"/>
                <w:szCs w:val="28"/>
              </w:rPr>
            </w:pPr>
            <w:hyperlink r:id="rId41" w:tgtFrame="_blank" w:history="1">
              <w:r w:rsidR="00FB11C3">
                <w:rPr>
                  <w:rStyle w:val="Hyperlink"/>
                  <w:rFonts w:ascii="Verdana" w:hAnsi="Verdana"/>
                  <w:b/>
                  <w:bCs/>
                  <w:color w:val="004990"/>
                  <w:sz w:val="16"/>
                  <w:szCs w:val="16"/>
                  <w:shd w:val="clear" w:color="auto" w:fill="FFFFFF"/>
                </w:rPr>
                <w:t>BA 2284 - Strategic Management</w:t>
              </w:r>
            </w:hyperlink>
          </w:p>
        </w:tc>
        <w:tc>
          <w:tcPr>
            <w:tcW w:w="929" w:type="dxa"/>
          </w:tcPr>
          <w:p w:rsidR="00265DB7" w:rsidRPr="008B2283" w:rsidRDefault="00FB11C3" w:rsidP="00265DB7">
            <w:pPr>
              <w:rPr>
                <w:sz w:val="28"/>
                <w:szCs w:val="28"/>
              </w:rPr>
            </w:pPr>
            <w:r>
              <w:rPr>
                <w:sz w:val="28"/>
                <w:szCs w:val="28"/>
              </w:rPr>
              <w:t>BIT</w:t>
            </w:r>
          </w:p>
        </w:tc>
        <w:tc>
          <w:tcPr>
            <w:tcW w:w="720" w:type="dxa"/>
          </w:tcPr>
          <w:p w:rsidR="00265DB7" w:rsidRPr="008B2283" w:rsidRDefault="00FB11C3" w:rsidP="00C20584">
            <w:pPr>
              <w:rPr>
                <w:sz w:val="28"/>
                <w:szCs w:val="28"/>
              </w:rPr>
            </w:pPr>
            <w:r>
              <w:rPr>
                <w:sz w:val="28"/>
                <w:szCs w:val="28"/>
              </w:rPr>
              <w:t>UG</w:t>
            </w:r>
          </w:p>
        </w:tc>
        <w:tc>
          <w:tcPr>
            <w:tcW w:w="5642" w:type="dxa"/>
          </w:tcPr>
          <w:p w:rsidR="00265DB7" w:rsidRDefault="00FB11C3" w:rsidP="00C20584">
            <w:pPr>
              <w:rPr>
                <w:b/>
                <w:sz w:val="28"/>
                <w:szCs w:val="28"/>
              </w:rPr>
            </w:pPr>
            <w:r>
              <w:rPr>
                <w:rFonts w:ascii="Verdana" w:hAnsi="Verdana"/>
                <w:color w:val="000000"/>
                <w:sz w:val="18"/>
                <w:szCs w:val="18"/>
                <w:shd w:val="clear" w:color="auto" w:fill="D0D6F5"/>
              </w:rPr>
              <w:t>Explores strategic management activities undertaken by the leadership of a business organization and focuses on the integration of ethics, sustainability, globalization and technology in planning, implementing and evaluating different strategies. Examining the external and internal environments, students will analyze and apply problem- solving skills to situations that affect business operations.</w:t>
            </w:r>
          </w:p>
        </w:tc>
      </w:tr>
      <w:tr w:rsidR="00041C10" w:rsidTr="00C20584">
        <w:tc>
          <w:tcPr>
            <w:tcW w:w="2059" w:type="dxa"/>
          </w:tcPr>
          <w:p w:rsidR="00041C10" w:rsidRDefault="00CB1D07" w:rsidP="00C20584">
            <w:pPr>
              <w:rPr>
                <w:b/>
                <w:sz w:val="28"/>
                <w:szCs w:val="28"/>
              </w:rPr>
            </w:pPr>
            <w:hyperlink r:id="rId42" w:tgtFrame="_blank" w:history="1">
              <w:r w:rsidR="00041C10">
                <w:rPr>
                  <w:rStyle w:val="Hyperlink"/>
                  <w:rFonts w:ascii="Verdana" w:hAnsi="Verdana"/>
                  <w:b/>
                  <w:bCs/>
                  <w:color w:val="004990"/>
                  <w:sz w:val="16"/>
                  <w:szCs w:val="16"/>
                  <w:shd w:val="clear" w:color="auto" w:fill="FFFFFF"/>
                </w:rPr>
                <w:t>AUTC 2111 - Air Conditioning and Heating</w:t>
              </w:r>
            </w:hyperlink>
          </w:p>
        </w:tc>
        <w:tc>
          <w:tcPr>
            <w:tcW w:w="929" w:type="dxa"/>
          </w:tcPr>
          <w:p w:rsidR="00041C10" w:rsidRPr="008B2283" w:rsidRDefault="00041C10" w:rsidP="00C20584">
            <w:pPr>
              <w:rPr>
                <w:sz w:val="28"/>
                <w:szCs w:val="28"/>
              </w:rPr>
            </w:pPr>
            <w:r>
              <w:rPr>
                <w:sz w:val="28"/>
                <w:szCs w:val="28"/>
              </w:rPr>
              <w:t>AT</w:t>
            </w:r>
          </w:p>
        </w:tc>
        <w:tc>
          <w:tcPr>
            <w:tcW w:w="720" w:type="dxa"/>
          </w:tcPr>
          <w:p w:rsidR="00041C10" w:rsidRPr="008B2283" w:rsidRDefault="00041C10" w:rsidP="00C20584">
            <w:pPr>
              <w:rPr>
                <w:sz w:val="28"/>
                <w:szCs w:val="28"/>
              </w:rPr>
            </w:pPr>
            <w:r>
              <w:rPr>
                <w:sz w:val="28"/>
                <w:szCs w:val="28"/>
              </w:rPr>
              <w:t>UG</w:t>
            </w:r>
          </w:p>
        </w:tc>
        <w:tc>
          <w:tcPr>
            <w:tcW w:w="5642" w:type="dxa"/>
          </w:tcPr>
          <w:p w:rsidR="00041C10" w:rsidRDefault="00041C10" w:rsidP="00C20584">
            <w:pPr>
              <w:rPr>
                <w:b/>
                <w:sz w:val="28"/>
                <w:szCs w:val="28"/>
              </w:rPr>
            </w:pPr>
            <w:r>
              <w:rPr>
                <w:rFonts w:ascii="Verdana" w:hAnsi="Verdana"/>
                <w:color w:val="000000"/>
                <w:sz w:val="18"/>
                <w:szCs w:val="18"/>
                <w:shd w:val="clear" w:color="auto" w:fill="D0D6F5"/>
              </w:rPr>
              <w:t>Covers testing, evacuating and charging air conditioning systems while maintaining an awareness of potential environmental concerns caused by automotive refrigerants. Addresses cooling and heating diagnosis, climate control trouble-shooting and component repair.</w:t>
            </w:r>
          </w:p>
        </w:tc>
      </w:tr>
      <w:tr w:rsidR="00041C10" w:rsidTr="00C20584">
        <w:tc>
          <w:tcPr>
            <w:tcW w:w="2059" w:type="dxa"/>
          </w:tcPr>
          <w:p w:rsidR="00041C10" w:rsidRDefault="00CB1D07" w:rsidP="00C20584">
            <w:pPr>
              <w:rPr>
                <w:b/>
                <w:sz w:val="28"/>
                <w:szCs w:val="28"/>
              </w:rPr>
            </w:pPr>
            <w:hyperlink r:id="rId43" w:tgtFrame="_blank" w:history="1">
              <w:r w:rsidR="002261A5">
                <w:rPr>
                  <w:rFonts w:ascii="Verdana" w:hAnsi="Verdana"/>
                  <w:b/>
                  <w:bCs/>
                  <w:color w:val="004990"/>
                  <w:sz w:val="16"/>
                  <w:szCs w:val="16"/>
                  <w:u w:val="single"/>
                </w:rPr>
                <w:t>BIO 1010 - Biology for Non-Majors</w:t>
              </w:r>
            </w:hyperlink>
          </w:p>
        </w:tc>
        <w:tc>
          <w:tcPr>
            <w:tcW w:w="929" w:type="dxa"/>
          </w:tcPr>
          <w:p w:rsidR="00041C10" w:rsidRPr="008B2283" w:rsidRDefault="002261A5" w:rsidP="00C20584">
            <w:pPr>
              <w:rPr>
                <w:sz w:val="28"/>
                <w:szCs w:val="28"/>
              </w:rPr>
            </w:pPr>
            <w:r>
              <w:rPr>
                <w:sz w:val="28"/>
                <w:szCs w:val="28"/>
              </w:rPr>
              <w:t>MSE</w:t>
            </w:r>
          </w:p>
        </w:tc>
        <w:tc>
          <w:tcPr>
            <w:tcW w:w="720" w:type="dxa"/>
          </w:tcPr>
          <w:p w:rsidR="00041C10" w:rsidRPr="008B2283" w:rsidRDefault="002261A5" w:rsidP="00C20584">
            <w:pPr>
              <w:rPr>
                <w:sz w:val="28"/>
                <w:szCs w:val="28"/>
              </w:rPr>
            </w:pPr>
            <w:r>
              <w:rPr>
                <w:sz w:val="28"/>
                <w:szCs w:val="28"/>
              </w:rPr>
              <w:t>UG</w:t>
            </w:r>
          </w:p>
        </w:tc>
        <w:tc>
          <w:tcPr>
            <w:tcW w:w="5642" w:type="dxa"/>
          </w:tcPr>
          <w:p w:rsidR="00041C10" w:rsidRPr="002261A5" w:rsidRDefault="002261A5" w:rsidP="002261A5">
            <w:pPr>
              <w:spacing w:line="218" w:lineRule="atLeast"/>
              <w:rPr>
                <w:rFonts w:ascii="Verdana" w:eastAsia="Times New Roman" w:hAnsi="Verdana" w:cs="Times New Roman"/>
                <w:color w:val="000000"/>
                <w:sz w:val="17"/>
                <w:szCs w:val="17"/>
              </w:rPr>
            </w:pPr>
            <w:r w:rsidRPr="002261A5">
              <w:rPr>
                <w:rFonts w:ascii="Verdana" w:eastAsia="Times New Roman" w:hAnsi="Verdana" w:cs="Times New Roman"/>
                <w:color w:val="000000"/>
                <w:sz w:val="17"/>
                <w:szCs w:val="17"/>
              </w:rPr>
              <w:t>Emphasizes biological principles and current topics for non- biologists or liberal arts students: cellular and molecular biology, microbiology, human genetics, ecology, complexity theory and animal behavior.</w:t>
            </w:r>
            <w:r w:rsidRPr="002261A5">
              <w:rPr>
                <w:rFonts w:ascii="Verdana" w:eastAsia="Times New Roman" w:hAnsi="Verdana" w:cs="Times New Roman"/>
                <w:b/>
                <w:bCs/>
                <w:vanish/>
                <w:color w:val="004990"/>
                <w:sz w:val="16"/>
                <w:szCs w:val="16"/>
                <w:u w:val="single"/>
              </w:rPr>
              <w:t>Close</w:t>
            </w:r>
          </w:p>
        </w:tc>
      </w:tr>
      <w:tr w:rsidR="00041C10" w:rsidTr="00C20584">
        <w:tc>
          <w:tcPr>
            <w:tcW w:w="2059" w:type="dxa"/>
          </w:tcPr>
          <w:p w:rsidR="00041C10" w:rsidRDefault="00CB1D07" w:rsidP="00C20584">
            <w:pPr>
              <w:rPr>
                <w:b/>
                <w:sz w:val="28"/>
                <w:szCs w:val="28"/>
              </w:rPr>
            </w:pPr>
            <w:hyperlink r:id="rId44" w:tgtFrame="_blank" w:history="1">
              <w:r w:rsidR="002261A5">
                <w:rPr>
                  <w:rFonts w:ascii="Verdana" w:hAnsi="Verdana"/>
                  <w:b/>
                  <w:bCs/>
                  <w:color w:val="004990"/>
                  <w:sz w:val="16"/>
                  <w:szCs w:val="16"/>
                  <w:u w:val="single"/>
                </w:rPr>
                <w:t>BIO 1092 - Biology for Non-Majors Lab</w:t>
              </w:r>
            </w:hyperlink>
          </w:p>
        </w:tc>
        <w:tc>
          <w:tcPr>
            <w:tcW w:w="929" w:type="dxa"/>
          </w:tcPr>
          <w:p w:rsidR="00041C10" w:rsidRPr="005E0510" w:rsidRDefault="002261A5" w:rsidP="00C20584">
            <w:pPr>
              <w:rPr>
                <w:sz w:val="28"/>
                <w:szCs w:val="28"/>
              </w:rPr>
            </w:pPr>
            <w:r>
              <w:rPr>
                <w:sz w:val="28"/>
                <w:szCs w:val="28"/>
              </w:rPr>
              <w:t>MSE</w:t>
            </w:r>
          </w:p>
        </w:tc>
        <w:tc>
          <w:tcPr>
            <w:tcW w:w="720" w:type="dxa"/>
          </w:tcPr>
          <w:p w:rsidR="00041C10" w:rsidRPr="00840A65" w:rsidRDefault="002261A5" w:rsidP="00C20584">
            <w:pPr>
              <w:rPr>
                <w:sz w:val="28"/>
                <w:szCs w:val="28"/>
              </w:rPr>
            </w:pPr>
            <w:r>
              <w:rPr>
                <w:sz w:val="28"/>
                <w:szCs w:val="28"/>
              </w:rPr>
              <w:t>UG</w:t>
            </w:r>
          </w:p>
        </w:tc>
        <w:tc>
          <w:tcPr>
            <w:tcW w:w="5642" w:type="dxa"/>
          </w:tcPr>
          <w:p w:rsidR="00041C10" w:rsidRDefault="008015B9" w:rsidP="00C20584">
            <w:pPr>
              <w:rPr>
                <w:b/>
                <w:sz w:val="28"/>
                <w:szCs w:val="28"/>
              </w:rPr>
            </w:pPr>
            <w:r>
              <w:rPr>
                <w:rFonts w:ascii="Verdana" w:hAnsi="Verdana"/>
                <w:color w:val="000000"/>
                <w:sz w:val="17"/>
                <w:szCs w:val="17"/>
              </w:rPr>
              <w:t>Provides in optional laboratory setting lab the use of microscopes, culturing bacteria, chemical analysis of biomolecules, plant and animal behavior.</w:t>
            </w:r>
          </w:p>
        </w:tc>
      </w:tr>
      <w:tr w:rsidR="00B35E4F" w:rsidTr="00C20584">
        <w:tc>
          <w:tcPr>
            <w:tcW w:w="2059" w:type="dxa"/>
          </w:tcPr>
          <w:p w:rsidR="00B35E4F" w:rsidRDefault="00CB1D07" w:rsidP="00C20584">
            <w:pPr>
              <w:rPr>
                <w:b/>
                <w:sz w:val="28"/>
                <w:szCs w:val="28"/>
              </w:rPr>
            </w:pPr>
            <w:hyperlink r:id="rId45" w:history="1">
              <w:r w:rsidR="00B35E4F">
                <w:rPr>
                  <w:rStyle w:val="Hyperlink"/>
                  <w:rFonts w:ascii="Verdana" w:hAnsi="Verdana"/>
                  <w:b/>
                  <w:bCs/>
                  <w:color w:val="004990"/>
                  <w:sz w:val="16"/>
                  <w:szCs w:val="16"/>
                  <w:shd w:val="clear" w:color="auto" w:fill="FFFFFF"/>
                </w:rPr>
                <w:t>BIO 1310 - Human Anatomy and Physiology for Non-Majors</w:t>
              </w:r>
            </w:hyperlink>
          </w:p>
        </w:tc>
        <w:tc>
          <w:tcPr>
            <w:tcW w:w="929" w:type="dxa"/>
          </w:tcPr>
          <w:p w:rsidR="00B35E4F" w:rsidRPr="00840A65" w:rsidRDefault="00B35E4F" w:rsidP="00C20584">
            <w:pPr>
              <w:rPr>
                <w:sz w:val="28"/>
                <w:szCs w:val="28"/>
              </w:rPr>
            </w:pPr>
            <w:r>
              <w:rPr>
                <w:sz w:val="28"/>
                <w:szCs w:val="28"/>
              </w:rPr>
              <w:t>MSE</w:t>
            </w:r>
          </w:p>
        </w:tc>
        <w:tc>
          <w:tcPr>
            <w:tcW w:w="720" w:type="dxa"/>
          </w:tcPr>
          <w:p w:rsidR="00B35E4F" w:rsidRPr="00840A65" w:rsidRDefault="00B35E4F" w:rsidP="00C20584">
            <w:pPr>
              <w:rPr>
                <w:sz w:val="28"/>
                <w:szCs w:val="28"/>
              </w:rPr>
            </w:pPr>
            <w:r>
              <w:rPr>
                <w:sz w:val="28"/>
                <w:szCs w:val="28"/>
              </w:rPr>
              <w:t>UG</w:t>
            </w:r>
          </w:p>
        </w:tc>
        <w:tc>
          <w:tcPr>
            <w:tcW w:w="5642" w:type="dxa"/>
          </w:tcPr>
          <w:p w:rsidR="00B35E4F" w:rsidRDefault="00B35E4F" w:rsidP="00C20584">
            <w:pPr>
              <w:rPr>
                <w:b/>
                <w:sz w:val="28"/>
                <w:szCs w:val="28"/>
              </w:rPr>
            </w:pPr>
            <w:r>
              <w:rPr>
                <w:rFonts w:ascii="Verdana" w:hAnsi="Verdana"/>
                <w:color w:val="000000"/>
                <w:sz w:val="18"/>
                <w:szCs w:val="18"/>
                <w:shd w:val="clear" w:color="auto" w:fill="D0D6F5"/>
              </w:rPr>
              <w:t>Examines the structure (anatomy) and function (physiology) of the human body. Investigates molecular, cellular, tissue and organ levels and study of organ systems. Course available online.</w:t>
            </w:r>
          </w:p>
        </w:tc>
      </w:tr>
      <w:tr w:rsidR="00B35E4F" w:rsidTr="00C20584">
        <w:tc>
          <w:tcPr>
            <w:tcW w:w="2059" w:type="dxa"/>
          </w:tcPr>
          <w:p w:rsidR="00B35E4F" w:rsidRDefault="00CB1D07" w:rsidP="00C20584">
            <w:pPr>
              <w:rPr>
                <w:b/>
                <w:sz w:val="28"/>
                <w:szCs w:val="28"/>
              </w:rPr>
            </w:pPr>
            <w:hyperlink r:id="rId46" w:history="1">
              <w:r w:rsidR="00B35E4F">
                <w:rPr>
                  <w:rFonts w:ascii="Verdana" w:hAnsi="Verdana"/>
                  <w:b/>
                  <w:bCs/>
                  <w:color w:val="004990"/>
                  <w:sz w:val="16"/>
                  <w:szCs w:val="16"/>
                  <w:u w:val="single"/>
                </w:rPr>
                <w:t>BIO 1392 - Human Anatomy and Physiology for Non-Majors Laboratory</w:t>
              </w:r>
            </w:hyperlink>
          </w:p>
        </w:tc>
        <w:tc>
          <w:tcPr>
            <w:tcW w:w="929" w:type="dxa"/>
          </w:tcPr>
          <w:p w:rsidR="00B35E4F" w:rsidRPr="008B2283" w:rsidRDefault="00B35E4F" w:rsidP="00C20584">
            <w:pPr>
              <w:rPr>
                <w:sz w:val="28"/>
                <w:szCs w:val="28"/>
              </w:rPr>
            </w:pPr>
            <w:r w:rsidRPr="008B2283">
              <w:rPr>
                <w:sz w:val="28"/>
                <w:szCs w:val="28"/>
              </w:rPr>
              <w:t>MSE</w:t>
            </w:r>
          </w:p>
        </w:tc>
        <w:tc>
          <w:tcPr>
            <w:tcW w:w="720" w:type="dxa"/>
          </w:tcPr>
          <w:p w:rsidR="00B35E4F" w:rsidRPr="008B2283" w:rsidRDefault="00B35E4F" w:rsidP="00C20584">
            <w:pPr>
              <w:rPr>
                <w:sz w:val="28"/>
                <w:szCs w:val="28"/>
              </w:rPr>
            </w:pPr>
            <w:r w:rsidRPr="008B2283">
              <w:rPr>
                <w:sz w:val="28"/>
                <w:szCs w:val="28"/>
              </w:rPr>
              <w:t>UG</w:t>
            </w:r>
          </w:p>
        </w:tc>
        <w:tc>
          <w:tcPr>
            <w:tcW w:w="5642" w:type="dxa"/>
          </w:tcPr>
          <w:p w:rsidR="00B35E4F" w:rsidRDefault="00B35E4F" w:rsidP="00C20584">
            <w:pPr>
              <w:rPr>
                <w:b/>
                <w:sz w:val="28"/>
                <w:szCs w:val="28"/>
              </w:rPr>
            </w:pPr>
            <w:r>
              <w:rPr>
                <w:rFonts w:ascii="Verdana" w:hAnsi="Verdana"/>
                <w:color w:val="000000"/>
                <w:sz w:val="17"/>
                <w:szCs w:val="17"/>
              </w:rPr>
              <w:t xml:space="preserve">Introduces lab exercises, which complement concepts presented in </w:t>
            </w:r>
            <w:hyperlink r:id="rId47" w:anchor="tt5869" w:tgtFrame="_blank" w:history="1">
              <w:r>
                <w:rPr>
                  <w:rFonts w:ascii="Verdana" w:hAnsi="Verdana"/>
                  <w:b/>
                  <w:bCs/>
                  <w:color w:val="004990"/>
                  <w:sz w:val="16"/>
                  <w:szCs w:val="16"/>
                  <w:u w:val="single"/>
                </w:rPr>
                <w:t>BIO 1310</w:t>
              </w:r>
            </w:hyperlink>
            <w:r>
              <w:rPr>
                <w:rFonts w:ascii="Verdana" w:hAnsi="Verdana"/>
                <w:color w:val="000000"/>
                <w:sz w:val="17"/>
                <w:szCs w:val="17"/>
              </w:rPr>
              <w:t> , including histological study, biochemical processes, mammal organ dissections and use of models to illustrate anatomical arrangement. Course available online.</w:t>
            </w:r>
          </w:p>
        </w:tc>
      </w:tr>
      <w:tr w:rsidR="00B35E4F" w:rsidTr="00C20584">
        <w:tc>
          <w:tcPr>
            <w:tcW w:w="2059" w:type="dxa"/>
          </w:tcPr>
          <w:p w:rsidR="00B35E4F" w:rsidRDefault="00CB1D07" w:rsidP="00C20584">
            <w:pPr>
              <w:rPr>
                <w:b/>
                <w:sz w:val="28"/>
                <w:szCs w:val="28"/>
              </w:rPr>
            </w:pPr>
            <w:hyperlink r:id="rId48" w:tgtFrame="_blank" w:history="1">
              <w:r w:rsidR="00B35E4F">
                <w:rPr>
                  <w:rStyle w:val="Hyperlink"/>
                  <w:rFonts w:ascii="Verdana" w:hAnsi="Verdana"/>
                  <w:b/>
                  <w:bCs/>
                  <w:color w:val="004990"/>
                  <w:sz w:val="16"/>
                  <w:szCs w:val="16"/>
                  <w:shd w:val="clear" w:color="auto" w:fill="FFFFFF"/>
                </w:rPr>
                <w:t>BIO 1410 - Biology for Health Sciences</w:t>
              </w:r>
            </w:hyperlink>
          </w:p>
        </w:tc>
        <w:tc>
          <w:tcPr>
            <w:tcW w:w="929" w:type="dxa"/>
          </w:tcPr>
          <w:p w:rsidR="00B35E4F" w:rsidRPr="008F4429" w:rsidRDefault="00B35E4F" w:rsidP="00C20584">
            <w:pPr>
              <w:rPr>
                <w:sz w:val="28"/>
                <w:szCs w:val="28"/>
              </w:rPr>
            </w:pPr>
            <w:r>
              <w:rPr>
                <w:sz w:val="28"/>
                <w:szCs w:val="28"/>
              </w:rPr>
              <w:t>MSE</w:t>
            </w:r>
          </w:p>
        </w:tc>
        <w:tc>
          <w:tcPr>
            <w:tcW w:w="720" w:type="dxa"/>
          </w:tcPr>
          <w:p w:rsidR="00B35E4F" w:rsidRPr="008F4429" w:rsidRDefault="00B35E4F" w:rsidP="00C20584">
            <w:pPr>
              <w:rPr>
                <w:sz w:val="28"/>
                <w:szCs w:val="28"/>
              </w:rPr>
            </w:pPr>
            <w:r>
              <w:rPr>
                <w:sz w:val="28"/>
                <w:szCs w:val="28"/>
              </w:rPr>
              <w:t>UG</w:t>
            </w:r>
          </w:p>
        </w:tc>
        <w:tc>
          <w:tcPr>
            <w:tcW w:w="5642" w:type="dxa"/>
          </w:tcPr>
          <w:p w:rsidR="00B35E4F" w:rsidRDefault="00B35E4F" w:rsidP="00C20584">
            <w:pPr>
              <w:rPr>
                <w:b/>
                <w:sz w:val="28"/>
                <w:szCs w:val="28"/>
              </w:rPr>
            </w:pPr>
            <w:r>
              <w:rPr>
                <w:rFonts w:ascii="Verdana" w:hAnsi="Verdana"/>
                <w:color w:val="000000"/>
                <w:sz w:val="18"/>
                <w:szCs w:val="18"/>
                <w:shd w:val="clear" w:color="auto" w:fill="D0D6F5"/>
              </w:rPr>
              <w:t>Presents principles of cell biology, cell chemistry, genetics and organismic biology with an emphasis on human systems.</w:t>
            </w:r>
          </w:p>
        </w:tc>
      </w:tr>
      <w:tr w:rsidR="008015B9" w:rsidTr="00C20584">
        <w:tc>
          <w:tcPr>
            <w:tcW w:w="2059" w:type="dxa"/>
          </w:tcPr>
          <w:p w:rsidR="008015B9" w:rsidRDefault="00CB1D07" w:rsidP="00C20584">
            <w:hyperlink r:id="rId49" w:tgtFrame="_blank" w:history="1">
              <w:r w:rsidR="008015B9">
                <w:rPr>
                  <w:rFonts w:ascii="Verdana" w:hAnsi="Verdana"/>
                  <w:b/>
                  <w:bCs/>
                  <w:color w:val="004990"/>
                  <w:sz w:val="16"/>
                  <w:szCs w:val="16"/>
                  <w:u w:val="single"/>
                </w:rPr>
                <w:t>BIO 1492 - Biology for Health Sciences Laboratory</w:t>
              </w:r>
            </w:hyperlink>
          </w:p>
        </w:tc>
        <w:tc>
          <w:tcPr>
            <w:tcW w:w="929" w:type="dxa"/>
          </w:tcPr>
          <w:p w:rsidR="008015B9" w:rsidRDefault="008015B9" w:rsidP="00C20584">
            <w:pPr>
              <w:rPr>
                <w:sz w:val="28"/>
                <w:szCs w:val="28"/>
              </w:rPr>
            </w:pPr>
            <w:r>
              <w:rPr>
                <w:sz w:val="28"/>
                <w:szCs w:val="28"/>
              </w:rPr>
              <w:t>MSE</w:t>
            </w:r>
          </w:p>
        </w:tc>
        <w:tc>
          <w:tcPr>
            <w:tcW w:w="720" w:type="dxa"/>
          </w:tcPr>
          <w:p w:rsidR="008015B9" w:rsidRDefault="008015B9" w:rsidP="00C20584">
            <w:pPr>
              <w:rPr>
                <w:sz w:val="28"/>
                <w:szCs w:val="28"/>
              </w:rPr>
            </w:pPr>
            <w:r>
              <w:rPr>
                <w:sz w:val="28"/>
                <w:szCs w:val="28"/>
              </w:rPr>
              <w:t>UG</w:t>
            </w:r>
          </w:p>
        </w:tc>
        <w:tc>
          <w:tcPr>
            <w:tcW w:w="5642" w:type="dxa"/>
          </w:tcPr>
          <w:p w:rsidR="008015B9" w:rsidRDefault="008015B9" w:rsidP="00C20584">
            <w:pPr>
              <w:rPr>
                <w:rFonts w:ascii="Verdana" w:hAnsi="Verdana"/>
                <w:color w:val="000000"/>
                <w:sz w:val="18"/>
                <w:szCs w:val="18"/>
                <w:shd w:val="clear" w:color="auto" w:fill="D0D6F5"/>
              </w:rPr>
            </w:pPr>
            <w:r>
              <w:rPr>
                <w:rFonts w:ascii="Verdana" w:hAnsi="Verdana"/>
                <w:color w:val="000000"/>
                <w:sz w:val="17"/>
                <w:szCs w:val="17"/>
              </w:rPr>
              <w:t>Introduces exercises and demonstrations related to cell biology, biochemical processes and genetics.</w:t>
            </w:r>
          </w:p>
        </w:tc>
      </w:tr>
      <w:tr w:rsidR="00B35E4F" w:rsidTr="00C20584">
        <w:tc>
          <w:tcPr>
            <w:tcW w:w="2059" w:type="dxa"/>
          </w:tcPr>
          <w:p w:rsidR="00B35E4F" w:rsidRDefault="00CB1D07" w:rsidP="00C20584">
            <w:pPr>
              <w:rPr>
                <w:b/>
                <w:sz w:val="28"/>
                <w:szCs w:val="28"/>
              </w:rPr>
            </w:pPr>
            <w:hyperlink r:id="rId50" w:history="1">
              <w:r w:rsidR="00B35E4F">
                <w:rPr>
                  <w:rStyle w:val="Hyperlink"/>
                  <w:rFonts w:ascii="Verdana" w:hAnsi="Verdana"/>
                  <w:b/>
                  <w:bCs/>
                  <w:color w:val="004990"/>
                  <w:sz w:val="16"/>
                  <w:szCs w:val="16"/>
                  <w:shd w:val="clear" w:color="auto" w:fill="FFFFFF"/>
                </w:rPr>
                <w:t>BIO 1510/1592 - Molecular and Cell Biology w/Laboratory</w:t>
              </w:r>
            </w:hyperlink>
          </w:p>
        </w:tc>
        <w:tc>
          <w:tcPr>
            <w:tcW w:w="929" w:type="dxa"/>
          </w:tcPr>
          <w:p w:rsidR="00B35E4F" w:rsidRPr="00840A65" w:rsidRDefault="00B35E4F" w:rsidP="00C20584">
            <w:pPr>
              <w:rPr>
                <w:sz w:val="28"/>
                <w:szCs w:val="28"/>
              </w:rPr>
            </w:pPr>
            <w:r>
              <w:rPr>
                <w:sz w:val="28"/>
                <w:szCs w:val="28"/>
              </w:rPr>
              <w:t>MSE</w:t>
            </w:r>
          </w:p>
        </w:tc>
        <w:tc>
          <w:tcPr>
            <w:tcW w:w="720" w:type="dxa"/>
          </w:tcPr>
          <w:p w:rsidR="00B35E4F" w:rsidRPr="00840A65" w:rsidRDefault="00B35E4F" w:rsidP="00C20584">
            <w:pPr>
              <w:rPr>
                <w:sz w:val="28"/>
                <w:szCs w:val="28"/>
              </w:rPr>
            </w:pPr>
            <w:r>
              <w:rPr>
                <w:sz w:val="28"/>
                <w:szCs w:val="28"/>
              </w:rPr>
              <w:t>UG</w:t>
            </w:r>
          </w:p>
        </w:tc>
        <w:tc>
          <w:tcPr>
            <w:tcW w:w="5642" w:type="dxa"/>
          </w:tcPr>
          <w:p w:rsidR="00B35E4F" w:rsidRDefault="00B35E4F" w:rsidP="00C20584">
            <w:pPr>
              <w:rPr>
                <w:b/>
                <w:sz w:val="28"/>
                <w:szCs w:val="28"/>
              </w:rPr>
            </w:pPr>
            <w:r>
              <w:rPr>
                <w:rFonts w:ascii="Verdana" w:hAnsi="Verdana"/>
                <w:color w:val="000000"/>
                <w:sz w:val="18"/>
                <w:szCs w:val="18"/>
                <w:shd w:val="clear" w:color="auto" w:fill="D0D6F5"/>
              </w:rPr>
              <w:t xml:space="preserve">Introduces a number of related cell biology topics. The scientific method, the role of water in cell biology, diversity of organic molecules and macromolecules, introduction to metabolism, cellular respiration and photosynthesis, cell </w:t>
            </w:r>
            <w:r>
              <w:rPr>
                <w:rFonts w:ascii="Verdana" w:hAnsi="Verdana"/>
                <w:color w:val="000000"/>
                <w:sz w:val="18"/>
                <w:szCs w:val="18"/>
                <w:shd w:val="clear" w:color="auto" w:fill="D0D6F5"/>
              </w:rPr>
              <w:lastRenderedPageBreak/>
              <w:t>structure and functions, cell communication and the cell cycle.</w:t>
            </w:r>
          </w:p>
        </w:tc>
      </w:tr>
      <w:tr w:rsidR="00B35E4F" w:rsidTr="00C20584">
        <w:tc>
          <w:tcPr>
            <w:tcW w:w="2059" w:type="dxa"/>
          </w:tcPr>
          <w:p w:rsidR="00B35E4F" w:rsidRDefault="00CB1D07" w:rsidP="00C20584">
            <w:pPr>
              <w:rPr>
                <w:b/>
                <w:sz w:val="28"/>
                <w:szCs w:val="28"/>
              </w:rPr>
            </w:pPr>
            <w:hyperlink r:id="rId51" w:tgtFrame="_blank" w:history="1">
              <w:r w:rsidR="00B35E4F">
                <w:rPr>
                  <w:rStyle w:val="Hyperlink"/>
                  <w:rFonts w:ascii="Verdana" w:hAnsi="Verdana"/>
                  <w:b/>
                  <w:bCs/>
                  <w:color w:val="004990"/>
                  <w:sz w:val="16"/>
                  <w:szCs w:val="16"/>
                  <w:shd w:val="clear" w:color="auto" w:fill="FFFFFF"/>
                </w:rPr>
                <w:t>BIO 1610/1692 - Genetics w/Laboratory</w:t>
              </w:r>
            </w:hyperlink>
          </w:p>
        </w:tc>
        <w:tc>
          <w:tcPr>
            <w:tcW w:w="929" w:type="dxa"/>
          </w:tcPr>
          <w:p w:rsidR="00B35E4F" w:rsidRPr="0097287A" w:rsidRDefault="00B35E4F" w:rsidP="00C20584">
            <w:pPr>
              <w:rPr>
                <w:sz w:val="28"/>
                <w:szCs w:val="28"/>
              </w:rPr>
            </w:pPr>
            <w:r>
              <w:rPr>
                <w:sz w:val="28"/>
                <w:szCs w:val="28"/>
              </w:rPr>
              <w:t>MSE</w:t>
            </w:r>
          </w:p>
        </w:tc>
        <w:tc>
          <w:tcPr>
            <w:tcW w:w="720" w:type="dxa"/>
          </w:tcPr>
          <w:p w:rsidR="00B35E4F" w:rsidRPr="0097287A" w:rsidRDefault="00B35E4F" w:rsidP="00C20584">
            <w:pPr>
              <w:rPr>
                <w:sz w:val="28"/>
                <w:szCs w:val="28"/>
              </w:rPr>
            </w:pPr>
            <w:r>
              <w:rPr>
                <w:sz w:val="28"/>
                <w:szCs w:val="28"/>
              </w:rPr>
              <w:t>UG</w:t>
            </w:r>
          </w:p>
        </w:tc>
        <w:tc>
          <w:tcPr>
            <w:tcW w:w="5642" w:type="dxa"/>
          </w:tcPr>
          <w:p w:rsidR="00B35E4F" w:rsidRPr="00265DB7" w:rsidRDefault="00B35E4F" w:rsidP="00C20584">
            <w:pPr>
              <w:shd w:val="clear" w:color="auto" w:fill="D0D6F5"/>
              <w:spacing w:line="218" w:lineRule="atLeast"/>
              <w:rPr>
                <w:rFonts w:ascii="Verdana" w:eastAsia="Times New Roman" w:hAnsi="Verdana" w:cs="Times New Roman"/>
                <w:color w:val="000000"/>
                <w:sz w:val="18"/>
                <w:szCs w:val="18"/>
              </w:rPr>
            </w:pPr>
            <w:r>
              <w:rPr>
                <w:rFonts w:ascii="Verdana" w:hAnsi="Verdana"/>
                <w:color w:val="000000"/>
                <w:sz w:val="18"/>
                <w:szCs w:val="18"/>
                <w:shd w:val="clear" w:color="auto" w:fill="D0D6F5"/>
              </w:rPr>
              <w:t>Builds upon concepts presented in</w:t>
            </w:r>
            <w:r>
              <w:rPr>
                <w:rStyle w:val="apple-converted-space"/>
                <w:rFonts w:ascii="Verdana" w:hAnsi="Verdana"/>
                <w:color w:val="000000"/>
                <w:sz w:val="18"/>
                <w:szCs w:val="18"/>
                <w:shd w:val="clear" w:color="auto" w:fill="D0D6F5"/>
              </w:rPr>
              <w:t> </w:t>
            </w:r>
            <w:hyperlink r:id="rId52" w:anchor="tt4986" w:tgtFrame="_blank" w:history="1">
              <w:r>
                <w:rPr>
                  <w:rStyle w:val="Hyperlink"/>
                  <w:rFonts w:ascii="Verdana" w:hAnsi="Verdana"/>
                  <w:b/>
                  <w:bCs/>
                  <w:color w:val="004990"/>
                  <w:sz w:val="16"/>
                  <w:szCs w:val="16"/>
                  <w:shd w:val="clear" w:color="auto" w:fill="D0D6F5"/>
                </w:rPr>
                <w:t>BIO 1510/1592</w:t>
              </w:r>
            </w:hyperlink>
            <w:r>
              <w:rPr>
                <w:rStyle w:val="apple-converted-space"/>
                <w:rFonts w:ascii="Verdana" w:hAnsi="Verdana"/>
                <w:color w:val="000000"/>
                <w:sz w:val="18"/>
                <w:szCs w:val="18"/>
                <w:shd w:val="clear" w:color="auto" w:fill="D0D6F5"/>
              </w:rPr>
              <w:t> </w:t>
            </w:r>
            <w:r>
              <w:rPr>
                <w:rFonts w:ascii="Verdana" w:hAnsi="Verdana"/>
                <w:color w:val="000000"/>
                <w:sz w:val="18"/>
                <w:szCs w:val="18"/>
                <w:shd w:val="clear" w:color="auto" w:fill="D0D6F5"/>
              </w:rPr>
              <w:t>to explore a wide range of materials related to genetics. Mitosis, meiosis, Mendelian genetics, chromosomal inheritance, molecular inheritance, replication, transcription and translation, genetics of viruses, bacteria and eukaryotes, genomics, developmental genetics and human genetics.</w:t>
            </w:r>
          </w:p>
        </w:tc>
      </w:tr>
      <w:tr w:rsidR="00B35E4F" w:rsidRPr="008B2283" w:rsidTr="00C20584">
        <w:tc>
          <w:tcPr>
            <w:tcW w:w="2059" w:type="dxa"/>
          </w:tcPr>
          <w:p w:rsidR="00B35E4F" w:rsidRDefault="00B35E4F" w:rsidP="00C20584">
            <w:pPr>
              <w:rPr>
                <w:b/>
                <w:sz w:val="28"/>
                <w:szCs w:val="28"/>
              </w:rPr>
            </w:pPr>
            <w:r>
              <w:rPr>
                <w:rStyle w:val="apple-converted-space"/>
                <w:rFonts w:ascii="Verdana" w:hAnsi="Verdana"/>
                <w:color w:val="000000"/>
                <w:sz w:val="18"/>
                <w:szCs w:val="18"/>
                <w:shd w:val="clear" w:color="auto" w:fill="FFFFFF"/>
              </w:rPr>
              <w:t> </w:t>
            </w:r>
            <w:hyperlink r:id="rId53" w:history="1">
              <w:r>
                <w:rPr>
                  <w:rStyle w:val="Hyperlink"/>
                  <w:rFonts w:ascii="Verdana" w:hAnsi="Verdana"/>
                  <w:b/>
                  <w:bCs/>
                  <w:color w:val="004990"/>
                  <w:sz w:val="16"/>
                  <w:szCs w:val="16"/>
                  <w:shd w:val="clear" w:color="auto" w:fill="FFFFFF"/>
                </w:rPr>
                <w:t>BIO 2110 - Microbiology</w:t>
              </w:r>
            </w:hyperlink>
          </w:p>
        </w:tc>
        <w:tc>
          <w:tcPr>
            <w:tcW w:w="929" w:type="dxa"/>
          </w:tcPr>
          <w:p w:rsidR="00B35E4F" w:rsidRPr="00FB11C3" w:rsidRDefault="00B35E4F" w:rsidP="00C20584">
            <w:pPr>
              <w:rPr>
                <w:sz w:val="28"/>
                <w:szCs w:val="28"/>
              </w:rPr>
            </w:pPr>
            <w:r>
              <w:rPr>
                <w:sz w:val="28"/>
                <w:szCs w:val="28"/>
              </w:rPr>
              <w:t>MSE</w:t>
            </w:r>
          </w:p>
        </w:tc>
        <w:tc>
          <w:tcPr>
            <w:tcW w:w="720" w:type="dxa"/>
          </w:tcPr>
          <w:p w:rsidR="00B35E4F" w:rsidRPr="00FB11C3" w:rsidRDefault="00B35E4F" w:rsidP="00C20584">
            <w:pPr>
              <w:rPr>
                <w:sz w:val="28"/>
                <w:szCs w:val="28"/>
              </w:rPr>
            </w:pPr>
            <w:r>
              <w:rPr>
                <w:sz w:val="28"/>
                <w:szCs w:val="28"/>
              </w:rPr>
              <w:t>UG</w:t>
            </w:r>
          </w:p>
        </w:tc>
        <w:tc>
          <w:tcPr>
            <w:tcW w:w="5642" w:type="dxa"/>
          </w:tcPr>
          <w:p w:rsidR="00B35E4F" w:rsidRDefault="00B35E4F" w:rsidP="00C20584">
            <w:pPr>
              <w:rPr>
                <w:b/>
                <w:sz w:val="28"/>
                <w:szCs w:val="28"/>
              </w:rPr>
            </w:pPr>
            <w:r>
              <w:rPr>
                <w:rFonts w:ascii="Verdana" w:hAnsi="Verdana"/>
                <w:color w:val="000000"/>
                <w:sz w:val="18"/>
                <w:szCs w:val="18"/>
                <w:shd w:val="clear" w:color="auto" w:fill="D0D6F5"/>
              </w:rPr>
              <w:t>Introduces concepts of microbiology, host-parasite relationships, infection and immunity.</w:t>
            </w:r>
          </w:p>
        </w:tc>
      </w:tr>
      <w:tr w:rsidR="00B35E4F" w:rsidTr="00C20584">
        <w:tc>
          <w:tcPr>
            <w:tcW w:w="2059" w:type="dxa"/>
          </w:tcPr>
          <w:p w:rsidR="00B35E4F" w:rsidRDefault="00497020" w:rsidP="00C20584">
            <w:pPr>
              <w:rPr>
                <w:b/>
                <w:sz w:val="28"/>
                <w:szCs w:val="28"/>
              </w:rPr>
            </w:pPr>
            <w:r>
              <w:rPr>
                <w:rStyle w:val="apple-converted-space"/>
                <w:rFonts w:ascii="Verdana" w:hAnsi="Verdana"/>
                <w:color w:val="000000"/>
                <w:sz w:val="18"/>
                <w:szCs w:val="18"/>
                <w:shd w:val="clear" w:color="auto" w:fill="FFFFFF"/>
              </w:rPr>
              <w:t> </w:t>
            </w:r>
            <w:hyperlink r:id="rId54" w:history="1">
              <w:r>
                <w:rPr>
                  <w:rStyle w:val="Hyperlink"/>
                  <w:rFonts w:ascii="Verdana" w:hAnsi="Verdana"/>
                  <w:b/>
                  <w:bCs/>
                  <w:color w:val="004990"/>
                  <w:sz w:val="16"/>
                  <w:szCs w:val="16"/>
                  <w:shd w:val="clear" w:color="auto" w:fill="FFFFFF"/>
                </w:rPr>
                <w:t>BIO 2192 - Microbiology Laboratory</w:t>
              </w:r>
            </w:hyperlink>
          </w:p>
        </w:tc>
        <w:tc>
          <w:tcPr>
            <w:tcW w:w="929" w:type="dxa"/>
          </w:tcPr>
          <w:p w:rsidR="00B35E4F" w:rsidRPr="00FB11C3" w:rsidRDefault="00497020" w:rsidP="00C20584">
            <w:pPr>
              <w:rPr>
                <w:sz w:val="28"/>
                <w:szCs w:val="28"/>
              </w:rPr>
            </w:pPr>
            <w:r>
              <w:rPr>
                <w:sz w:val="28"/>
                <w:szCs w:val="28"/>
              </w:rPr>
              <w:t>MSE</w:t>
            </w:r>
          </w:p>
        </w:tc>
        <w:tc>
          <w:tcPr>
            <w:tcW w:w="720" w:type="dxa"/>
          </w:tcPr>
          <w:p w:rsidR="00B35E4F" w:rsidRPr="00FB11C3" w:rsidRDefault="00497020" w:rsidP="00C20584">
            <w:pPr>
              <w:rPr>
                <w:sz w:val="28"/>
                <w:szCs w:val="28"/>
              </w:rPr>
            </w:pPr>
            <w:r>
              <w:rPr>
                <w:sz w:val="28"/>
                <w:szCs w:val="28"/>
              </w:rPr>
              <w:t>UG</w:t>
            </w:r>
          </w:p>
        </w:tc>
        <w:tc>
          <w:tcPr>
            <w:tcW w:w="5642" w:type="dxa"/>
          </w:tcPr>
          <w:p w:rsidR="00B35E4F" w:rsidRDefault="00497020" w:rsidP="00C20584">
            <w:pPr>
              <w:rPr>
                <w:b/>
                <w:sz w:val="28"/>
                <w:szCs w:val="28"/>
              </w:rPr>
            </w:pPr>
            <w:r>
              <w:rPr>
                <w:rFonts w:ascii="Verdana" w:hAnsi="Verdana"/>
                <w:color w:val="000000"/>
                <w:sz w:val="18"/>
                <w:szCs w:val="18"/>
                <w:shd w:val="clear" w:color="auto" w:fill="D0D6F5"/>
              </w:rPr>
              <w:t>Investigates a variety of techniques designed to facilitate the growth, identification and control of microorganisms.</w:t>
            </w:r>
          </w:p>
        </w:tc>
      </w:tr>
      <w:tr w:rsidR="00B35E4F" w:rsidTr="00C20584">
        <w:tc>
          <w:tcPr>
            <w:tcW w:w="2059" w:type="dxa"/>
          </w:tcPr>
          <w:p w:rsidR="00B35E4F" w:rsidRDefault="00497020" w:rsidP="00C20584">
            <w:pPr>
              <w:rPr>
                <w:b/>
                <w:sz w:val="28"/>
                <w:szCs w:val="28"/>
              </w:rPr>
            </w:pPr>
            <w:r>
              <w:rPr>
                <w:rStyle w:val="apple-converted-space"/>
                <w:rFonts w:ascii="Verdana" w:hAnsi="Verdana"/>
                <w:color w:val="000000"/>
                <w:sz w:val="18"/>
                <w:szCs w:val="18"/>
                <w:shd w:val="clear" w:color="auto" w:fill="FFFFFF"/>
              </w:rPr>
              <w:t> </w:t>
            </w:r>
            <w:hyperlink r:id="rId55" w:history="1">
              <w:r>
                <w:rPr>
                  <w:rStyle w:val="Hyperlink"/>
                  <w:rFonts w:ascii="Verdana" w:hAnsi="Verdana"/>
                  <w:b/>
                  <w:bCs/>
                  <w:color w:val="004990"/>
                  <w:sz w:val="16"/>
                  <w:szCs w:val="16"/>
                  <w:shd w:val="clear" w:color="auto" w:fill="FFFFFF"/>
                </w:rPr>
                <w:t>BIO 2210 - Anatomy and Physiology I</w:t>
              </w:r>
            </w:hyperlink>
          </w:p>
        </w:tc>
        <w:tc>
          <w:tcPr>
            <w:tcW w:w="929" w:type="dxa"/>
          </w:tcPr>
          <w:p w:rsidR="00B35E4F" w:rsidRPr="00FB11C3" w:rsidRDefault="00497020" w:rsidP="00C20584">
            <w:pPr>
              <w:rPr>
                <w:sz w:val="28"/>
                <w:szCs w:val="28"/>
              </w:rPr>
            </w:pPr>
            <w:r>
              <w:rPr>
                <w:sz w:val="28"/>
                <w:szCs w:val="28"/>
              </w:rPr>
              <w:t>MSE</w:t>
            </w:r>
          </w:p>
        </w:tc>
        <w:tc>
          <w:tcPr>
            <w:tcW w:w="720" w:type="dxa"/>
          </w:tcPr>
          <w:p w:rsidR="00B35E4F" w:rsidRPr="00FB11C3" w:rsidRDefault="00497020" w:rsidP="00C20584">
            <w:pPr>
              <w:rPr>
                <w:sz w:val="28"/>
                <w:szCs w:val="28"/>
              </w:rPr>
            </w:pPr>
            <w:r>
              <w:rPr>
                <w:sz w:val="28"/>
                <w:szCs w:val="28"/>
              </w:rPr>
              <w:t>UG</w:t>
            </w:r>
          </w:p>
        </w:tc>
        <w:tc>
          <w:tcPr>
            <w:tcW w:w="5642" w:type="dxa"/>
          </w:tcPr>
          <w:p w:rsidR="00B35E4F" w:rsidRPr="008B2283" w:rsidRDefault="00497020" w:rsidP="00C20584">
            <w:pPr>
              <w:spacing w:line="218" w:lineRule="atLeast"/>
              <w:rPr>
                <w:rFonts w:ascii="Verdana" w:eastAsia="Times New Roman" w:hAnsi="Verdana" w:cs="Times New Roman"/>
                <w:color w:val="000000"/>
                <w:sz w:val="17"/>
                <w:szCs w:val="17"/>
              </w:rPr>
            </w:pPr>
            <w:r>
              <w:rPr>
                <w:rFonts w:ascii="Verdana" w:hAnsi="Verdana"/>
                <w:color w:val="000000"/>
                <w:sz w:val="18"/>
                <w:szCs w:val="18"/>
                <w:shd w:val="clear" w:color="auto" w:fill="D0D6F5"/>
              </w:rPr>
              <w:t>Anatomy and Physiology I is an integrated study of human structure and function that covers the integumentary, skeletal, muscular, and nervous systems.</w:t>
            </w:r>
          </w:p>
        </w:tc>
      </w:tr>
      <w:tr w:rsidR="00B35E4F" w:rsidTr="00C20584">
        <w:tc>
          <w:tcPr>
            <w:tcW w:w="2059" w:type="dxa"/>
          </w:tcPr>
          <w:p w:rsidR="00B35E4F" w:rsidRDefault="00497020" w:rsidP="00C20584">
            <w:pPr>
              <w:rPr>
                <w:b/>
                <w:sz w:val="28"/>
                <w:szCs w:val="28"/>
              </w:rPr>
            </w:pPr>
            <w:r>
              <w:rPr>
                <w:rStyle w:val="apple-converted-space"/>
                <w:rFonts w:ascii="Verdana" w:hAnsi="Verdana"/>
                <w:color w:val="000000"/>
                <w:sz w:val="18"/>
                <w:szCs w:val="18"/>
                <w:shd w:val="clear" w:color="auto" w:fill="FFFFFF"/>
              </w:rPr>
              <w:t> </w:t>
            </w:r>
            <w:hyperlink r:id="rId56" w:history="1">
              <w:r>
                <w:rPr>
                  <w:rStyle w:val="Hyperlink"/>
                  <w:rFonts w:ascii="Verdana" w:hAnsi="Verdana"/>
                  <w:b/>
                  <w:bCs/>
                  <w:color w:val="004990"/>
                  <w:sz w:val="16"/>
                  <w:szCs w:val="16"/>
                  <w:shd w:val="clear" w:color="auto" w:fill="FFFFFF"/>
                </w:rPr>
                <w:t>BIO 2292 - Anatomy and Physiology I Laboratory</w:t>
              </w:r>
            </w:hyperlink>
          </w:p>
        </w:tc>
        <w:tc>
          <w:tcPr>
            <w:tcW w:w="929" w:type="dxa"/>
          </w:tcPr>
          <w:p w:rsidR="00B35E4F" w:rsidRPr="008B2283" w:rsidRDefault="00497020" w:rsidP="00C20584">
            <w:pPr>
              <w:rPr>
                <w:sz w:val="28"/>
                <w:szCs w:val="28"/>
              </w:rPr>
            </w:pPr>
            <w:r>
              <w:rPr>
                <w:sz w:val="28"/>
                <w:szCs w:val="28"/>
              </w:rPr>
              <w:t>MSE</w:t>
            </w:r>
          </w:p>
        </w:tc>
        <w:tc>
          <w:tcPr>
            <w:tcW w:w="720" w:type="dxa"/>
          </w:tcPr>
          <w:p w:rsidR="00B35E4F" w:rsidRPr="008B2283" w:rsidRDefault="00497020" w:rsidP="00C20584">
            <w:pPr>
              <w:rPr>
                <w:sz w:val="28"/>
                <w:szCs w:val="28"/>
              </w:rPr>
            </w:pPr>
            <w:r>
              <w:rPr>
                <w:sz w:val="28"/>
                <w:szCs w:val="28"/>
              </w:rPr>
              <w:t>UG</w:t>
            </w:r>
          </w:p>
        </w:tc>
        <w:tc>
          <w:tcPr>
            <w:tcW w:w="5642" w:type="dxa"/>
          </w:tcPr>
          <w:p w:rsidR="00B35E4F" w:rsidRDefault="00497020" w:rsidP="00C20584">
            <w:pPr>
              <w:rPr>
                <w:b/>
                <w:sz w:val="28"/>
                <w:szCs w:val="28"/>
              </w:rPr>
            </w:pPr>
            <w:r>
              <w:rPr>
                <w:rFonts w:ascii="Verdana" w:hAnsi="Verdana"/>
                <w:color w:val="000000"/>
                <w:sz w:val="18"/>
                <w:szCs w:val="18"/>
                <w:shd w:val="clear" w:color="auto" w:fill="D0D6F5"/>
              </w:rPr>
              <w:t>Introduces lab exercises in anatomy and physiology, which complement topics covered in</w:t>
            </w:r>
            <w:r>
              <w:rPr>
                <w:rStyle w:val="apple-converted-space"/>
                <w:rFonts w:ascii="Verdana" w:hAnsi="Verdana"/>
                <w:color w:val="000000"/>
                <w:sz w:val="18"/>
                <w:szCs w:val="18"/>
                <w:shd w:val="clear" w:color="auto" w:fill="D0D6F5"/>
              </w:rPr>
              <w:t> </w:t>
            </w:r>
            <w:hyperlink r:id="rId57" w:anchor="tt5114" w:tgtFrame="_blank" w:history="1">
              <w:r>
                <w:rPr>
                  <w:rStyle w:val="Hyperlink"/>
                  <w:rFonts w:ascii="Verdana" w:hAnsi="Verdana"/>
                  <w:b/>
                  <w:bCs/>
                  <w:color w:val="004990"/>
                  <w:sz w:val="16"/>
                  <w:szCs w:val="16"/>
                  <w:shd w:val="clear" w:color="auto" w:fill="D0D6F5"/>
                </w:rPr>
                <w:t>BIO 2210 - Anatomy and Physiology I</w:t>
              </w:r>
            </w:hyperlink>
            <w:r>
              <w:rPr>
                <w:rFonts w:ascii="Verdana" w:hAnsi="Verdana"/>
                <w:color w:val="000000"/>
                <w:sz w:val="18"/>
                <w:szCs w:val="18"/>
                <w:shd w:val="clear" w:color="auto" w:fill="D0D6F5"/>
              </w:rPr>
              <w:t>, including specimen dissection and cadaver study.</w:t>
            </w:r>
          </w:p>
        </w:tc>
      </w:tr>
      <w:tr w:rsidR="00B35E4F" w:rsidTr="00C20584">
        <w:tc>
          <w:tcPr>
            <w:tcW w:w="2059" w:type="dxa"/>
          </w:tcPr>
          <w:p w:rsidR="00B35E4F" w:rsidRDefault="00497020" w:rsidP="00C20584">
            <w:pPr>
              <w:rPr>
                <w:b/>
                <w:sz w:val="28"/>
                <w:szCs w:val="28"/>
              </w:rPr>
            </w:pPr>
            <w:r>
              <w:rPr>
                <w:rStyle w:val="apple-converted-space"/>
                <w:rFonts w:ascii="Verdana" w:hAnsi="Verdana"/>
                <w:color w:val="000000"/>
                <w:sz w:val="18"/>
                <w:szCs w:val="18"/>
                <w:shd w:val="clear" w:color="auto" w:fill="FFFFFF"/>
              </w:rPr>
              <w:t> </w:t>
            </w:r>
            <w:hyperlink r:id="rId58" w:history="1">
              <w:r>
                <w:rPr>
                  <w:rStyle w:val="Hyperlink"/>
                  <w:rFonts w:ascii="Verdana" w:hAnsi="Verdana"/>
                  <w:b/>
                  <w:bCs/>
                  <w:color w:val="004990"/>
                  <w:sz w:val="16"/>
                  <w:szCs w:val="16"/>
                  <w:shd w:val="clear" w:color="auto" w:fill="FFFFFF"/>
                </w:rPr>
                <w:t>BIO 2310 - Human Anatomy and Physiology II</w:t>
              </w:r>
            </w:hyperlink>
          </w:p>
        </w:tc>
        <w:tc>
          <w:tcPr>
            <w:tcW w:w="929" w:type="dxa"/>
          </w:tcPr>
          <w:p w:rsidR="00B35E4F" w:rsidRPr="00840A65" w:rsidRDefault="00497020" w:rsidP="00C20584">
            <w:pPr>
              <w:rPr>
                <w:sz w:val="28"/>
                <w:szCs w:val="28"/>
              </w:rPr>
            </w:pPr>
            <w:r>
              <w:rPr>
                <w:sz w:val="28"/>
                <w:szCs w:val="28"/>
              </w:rPr>
              <w:t>MSE</w:t>
            </w:r>
          </w:p>
        </w:tc>
        <w:tc>
          <w:tcPr>
            <w:tcW w:w="720" w:type="dxa"/>
          </w:tcPr>
          <w:p w:rsidR="00B35E4F" w:rsidRPr="00840A65" w:rsidRDefault="00497020" w:rsidP="00C20584">
            <w:pPr>
              <w:rPr>
                <w:sz w:val="28"/>
                <w:szCs w:val="28"/>
              </w:rPr>
            </w:pPr>
            <w:r>
              <w:rPr>
                <w:sz w:val="28"/>
                <w:szCs w:val="28"/>
              </w:rPr>
              <w:t>UG</w:t>
            </w:r>
          </w:p>
        </w:tc>
        <w:tc>
          <w:tcPr>
            <w:tcW w:w="5642" w:type="dxa"/>
          </w:tcPr>
          <w:p w:rsidR="00B35E4F" w:rsidRDefault="00497020" w:rsidP="00C20584">
            <w:pPr>
              <w:rPr>
                <w:b/>
                <w:sz w:val="28"/>
                <w:szCs w:val="28"/>
              </w:rPr>
            </w:pPr>
            <w:r>
              <w:rPr>
                <w:rFonts w:ascii="Verdana" w:hAnsi="Verdana"/>
                <w:color w:val="000000"/>
                <w:sz w:val="18"/>
                <w:szCs w:val="18"/>
                <w:shd w:val="clear" w:color="auto" w:fill="D0D6F5"/>
              </w:rPr>
              <w:t>Continues course of study begun in</w:t>
            </w:r>
            <w:r>
              <w:rPr>
                <w:rStyle w:val="apple-converted-space"/>
                <w:rFonts w:ascii="Verdana" w:hAnsi="Verdana"/>
                <w:color w:val="000000"/>
                <w:sz w:val="18"/>
                <w:szCs w:val="18"/>
                <w:shd w:val="clear" w:color="auto" w:fill="D0D6F5"/>
              </w:rPr>
              <w:t> </w:t>
            </w:r>
            <w:hyperlink r:id="rId59" w:anchor="tt5843" w:tgtFrame="_blank" w:history="1">
              <w:r>
                <w:rPr>
                  <w:rStyle w:val="Hyperlink"/>
                  <w:rFonts w:ascii="Verdana" w:hAnsi="Verdana"/>
                  <w:b/>
                  <w:bCs/>
                  <w:color w:val="004990"/>
                  <w:sz w:val="16"/>
                  <w:szCs w:val="16"/>
                  <w:shd w:val="clear" w:color="auto" w:fill="D0D6F5"/>
                </w:rPr>
                <w:t>BIO 2210</w:t>
              </w:r>
            </w:hyperlink>
            <w:r>
              <w:rPr>
                <w:rFonts w:ascii="Verdana" w:hAnsi="Verdana"/>
                <w:color w:val="000000"/>
                <w:sz w:val="18"/>
                <w:szCs w:val="18"/>
                <w:shd w:val="clear" w:color="auto" w:fill="D0D6F5"/>
              </w:rPr>
              <w:t>, covering structure and function of the cardiovascular, respiratory, digestive, urinary, reproductive and endocrine systems.</w:t>
            </w:r>
          </w:p>
        </w:tc>
      </w:tr>
      <w:tr w:rsidR="00B35E4F" w:rsidTr="00C20584">
        <w:tc>
          <w:tcPr>
            <w:tcW w:w="2059" w:type="dxa"/>
          </w:tcPr>
          <w:p w:rsidR="00B35E4F" w:rsidRDefault="00CB1D07" w:rsidP="00C20584">
            <w:pPr>
              <w:rPr>
                <w:b/>
                <w:sz w:val="28"/>
                <w:szCs w:val="28"/>
              </w:rPr>
            </w:pPr>
            <w:hyperlink r:id="rId60" w:tgtFrame="_blank" w:history="1">
              <w:r w:rsidR="00497020">
                <w:rPr>
                  <w:rStyle w:val="Hyperlink"/>
                  <w:rFonts w:ascii="Verdana" w:hAnsi="Verdana"/>
                  <w:b/>
                  <w:bCs/>
                  <w:color w:val="004990"/>
                  <w:sz w:val="16"/>
                  <w:szCs w:val="16"/>
                  <w:shd w:val="clear" w:color="auto" w:fill="FFFFFF"/>
                </w:rPr>
                <w:t>BIO 2392 - Human Anatomy and Physiology II Laboratory</w:t>
              </w:r>
            </w:hyperlink>
          </w:p>
        </w:tc>
        <w:tc>
          <w:tcPr>
            <w:tcW w:w="929" w:type="dxa"/>
          </w:tcPr>
          <w:p w:rsidR="00B35E4F" w:rsidRPr="002D2FF3" w:rsidRDefault="00497020" w:rsidP="00C20584">
            <w:pPr>
              <w:rPr>
                <w:sz w:val="28"/>
                <w:szCs w:val="28"/>
              </w:rPr>
            </w:pPr>
            <w:r>
              <w:rPr>
                <w:sz w:val="28"/>
                <w:szCs w:val="28"/>
              </w:rPr>
              <w:t>MSE</w:t>
            </w:r>
          </w:p>
        </w:tc>
        <w:tc>
          <w:tcPr>
            <w:tcW w:w="720" w:type="dxa"/>
          </w:tcPr>
          <w:p w:rsidR="00B35E4F" w:rsidRPr="002D2FF3" w:rsidRDefault="00497020" w:rsidP="00C20584">
            <w:pPr>
              <w:rPr>
                <w:sz w:val="28"/>
                <w:szCs w:val="28"/>
              </w:rPr>
            </w:pPr>
            <w:r>
              <w:rPr>
                <w:sz w:val="28"/>
                <w:szCs w:val="28"/>
              </w:rPr>
              <w:t>UG</w:t>
            </w:r>
          </w:p>
        </w:tc>
        <w:tc>
          <w:tcPr>
            <w:tcW w:w="5642" w:type="dxa"/>
          </w:tcPr>
          <w:p w:rsidR="00B35E4F" w:rsidRDefault="00497020" w:rsidP="00C20584">
            <w:pPr>
              <w:rPr>
                <w:b/>
                <w:sz w:val="28"/>
                <w:szCs w:val="28"/>
              </w:rPr>
            </w:pPr>
            <w:r>
              <w:rPr>
                <w:rFonts w:ascii="Verdana" w:hAnsi="Verdana"/>
                <w:color w:val="000000"/>
                <w:sz w:val="18"/>
                <w:szCs w:val="18"/>
                <w:shd w:val="clear" w:color="auto" w:fill="D0D6F5"/>
              </w:rPr>
              <w:t>Provides lab exercises in anatomy and physiology, which complement</w:t>
            </w:r>
            <w:r>
              <w:rPr>
                <w:rStyle w:val="apple-converted-space"/>
                <w:rFonts w:ascii="Verdana" w:hAnsi="Verdana"/>
                <w:color w:val="000000"/>
                <w:sz w:val="18"/>
                <w:szCs w:val="18"/>
                <w:shd w:val="clear" w:color="auto" w:fill="D0D6F5"/>
              </w:rPr>
              <w:t> </w:t>
            </w:r>
            <w:hyperlink r:id="rId61" w:anchor="tt5268" w:tgtFrame="_blank" w:history="1">
              <w:r>
                <w:rPr>
                  <w:rStyle w:val="Hyperlink"/>
                  <w:rFonts w:ascii="Verdana" w:hAnsi="Verdana"/>
                  <w:b/>
                  <w:bCs/>
                  <w:color w:val="004990"/>
                  <w:sz w:val="16"/>
                  <w:szCs w:val="16"/>
                  <w:shd w:val="clear" w:color="auto" w:fill="D0D6F5"/>
                </w:rPr>
                <w:t>BIO 2310</w:t>
              </w:r>
            </w:hyperlink>
            <w:r>
              <w:rPr>
                <w:rFonts w:ascii="Verdana" w:hAnsi="Verdana"/>
                <w:color w:val="000000"/>
                <w:sz w:val="18"/>
                <w:szCs w:val="18"/>
                <w:shd w:val="clear" w:color="auto" w:fill="D0D6F5"/>
              </w:rPr>
              <w:t>, including specimen dissection and cadaver study.</w:t>
            </w:r>
          </w:p>
        </w:tc>
      </w:tr>
      <w:tr w:rsidR="00B35E4F" w:rsidTr="00C20584">
        <w:tc>
          <w:tcPr>
            <w:tcW w:w="2059" w:type="dxa"/>
          </w:tcPr>
          <w:p w:rsidR="00B35E4F" w:rsidRDefault="00CB1D07" w:rsidP="00C20584">
            <w:pPr>
              <w:rPr>
                <w:b/>
                <w:sz w:val="28"/>
                <w:szCs w:val="28"/>
              </w:rPr>
            </w:pPr>
            <w:hyperlink r:id="rId62" w:tgtFrame="_blank" w:history="1">
              <w:r w:rsidR="00497020">
                <w:rPr>
                  <w:rStyle w:val="Hyperlink"/>
                  <w:rFonts w:ascii="Verdana" w:hAnsi="Verdana"/>
                  <w:b/>
                  <w:bCs/>
                  <w:color w:val="004990"/>
                  <w:sz w:val="16"/>
                  <w:szCs w:val="16"/>
                  <w:shd w:val="clear" w:color="auto" w:fill="FFFFFF"/>
                </w:rPr>
                <w:t>BIO 2510/2592 - Plant &amp; Animal Form and Function w/Laboratory</w:t>
              </w:r>
            </w:hyperlink>
          </w:p>
        </w:tc>
        <w:tc>
          <w:tcPr>
            <w:tcW w:w="929" w:type="dxa"/>
          </w:tcPr>
          <w:p w:rsidR="00B35E4F" w:rsidRPr="00840A65" w:rsidRDefault="00497020" w:rsidP="00C20584">
            <w:pPr>
              <w:rPr>
                <w:sz w:val="28"/>
                <w:szCs w:val="28"/>
              </w:rPr>
            </w:pPr>
            <w:r>
              <w:rPr>
                <w:sz w:val="28"/>
                <w:szCs w:val="28"/>
              </w:rPr>
              <w:t>MSE</w:t>
            </w:r>
          </w:p>
        </w:tc>
        <w:tc>
          <w:tcPr>
            <w:tcW w:w="720" w:type="dxa"/>
          </w:tcPr>
          <w:p w:rsidR="00B35E4F" w:rsidRPr="00840A65" w:rsidRDefault="00497020" w:rsidP="00C20584">
            <w:pPr>
              <w:rPr>
                <w:sz w:val="28"/>
                <w:szCs w:val="28"/>
              </w:rPr>
            </w:pPr>
            <w:r>
              <w:rPr>
                <w:sz w:val="28"/>
                <w:szCs w:val="28"/>
              </w:rPr>
              <w:t>UG</w:t>
            </w:r>
          </w:p>
        </w:tc>
        <w:tc>
          <w:tcPr>
            <w:tcW w:w="5642" w:type="dxa"/>
          </w:tcPr>
          <w:p w:rsidR="00B35E4F" w:rsidRDefault="00497020" w:rsidP="00C20584">
            <w:pPr>
              <w:rPr>
                <w:b/>
                <w:sz w:val="28"/>
                <w:szCs w:val="28"/>
              </w:rPr>
            </w:pPr>
            <w:r>
              <w:rPr>
                <w:rFonts w:ascii="Verdana" w:hAnsi="Verdana"/>
                <w:color w:val="000000"/>
                <w:sz w:val="18"/>
                <w:szCs w:val="18"/>
                <w:shd w:val="clear" w:color="auto" w:fill="D0D6F5"/>
              </w:rPr>
              <w:t>Focuses on comparative botany and zoology. Topics covered are plant structure and growth, transport, nutrition, reproduction and development in plants. Introduction to animal form and function, animal nutrition, circulation and gas exchange, immune system function and evolution, control of the internal environment, chemical signaling, reproduction and development, nervous systems, sensory and motor mechanisms.</w:t>
            </w:r>
          </w:p>
        </w:tc>
      </w:tr>
      <w:tr w:rsidR="00B35E4F" w:rsidTr="00C20584">
        <w:tc>
          <w:tcPr>
            <w:tcW w:w="2059" w:type="dxa"/>
          </w:tcPr>
          <w:p w:rsidR="00B35E4F" w:rsidRDefault="00CB1D07" w:rsidP="00C20584">
            <w:pPr>
              <w:rPr>
                <w:b/>
                <w:sz w:val="28"/>
                <w:szCs w:val="28"/>
              </w:rPr>
            </w:pPr>
            <w:hyperlink r:id="rId63" w:history="1">
              <w:r w:rsidR="00C939EB">
                <w:rPr>
                  <w:rStyle w:val="Hyperlink"/>
                  <w:rFonts w:ascii="Verdana" w:hAnsi="Verdana"/>
                  <w:b/>
                  <w:bCs/>
                  <w:color w:val="004990"/>
                  <w:sz w:val="16"/>
                  <w:szCs w:val="16"/>
                  <w:shd w:val="clear" w:color="auto" w:fill="FFFFFF"/>
                </w:rPr>
                <w:t>BIO 2710 - Pathophysiology I</w:t>
              </w:r>
            </w:hyperlink>
          </w:p>
        </w:tc>
        <w:tc>
          <w:tcPr>
            <w:tcW w:w="929" w:type="dxa"/>
          </w:tcPr>
          <w:p w:rsidR="00B35E4F" w:rsidRPr="002D2FF3" w:rsidRDefault="00C939EB" w:rsidP="00C20584">
            <w:pPr>
              <w:rPr>
                <w:sz w:val="28"/>
                <w:szCs w:val="28"/>
              </w:rPr>
            </w:pPr>
            <w:r>
              <w:rPr>
                <w:sz w:val="28"/>
                <w:szCs w:val="28"/>
              </w:rPr>
              <w:t>MSE</w:t>
            </w:r>
          </w:p>
        </w:tc>
        <w:tc>
          <w:tcPr>
            <w:tcW w:w="720" w:type="dxa"/>
          </w:tcPr>
          <w:p w:rsidR="00B35E4F" w:rsidRPr="002D2FF3" w:rsidRDefault="00C939EB" w:rsidP="00C20584">
            <w:pPr>
              <w:rPr>
                <w:sz w:val="28"/>
                <w:szCs w:val="28"/>
              </w:rPr>
            </w:pPr>
            <w:r>
              <w:rPr>
                <w:sz w:val="28"/>
                <w:szCs w:val="28"/>
              </w:rPr>
              <w:t>UG</w:t>
            </w:r>
          </w:p>
        </w:tc>
        <w:tc>
          <w:tcPr>
            <w:tcW w:w="5642" w:type="dxa"/>
          </w:tcPr>
          <w:p w:rsidR="00B35E4F" w:rsidRDefault="00C939EB" w:rsidP="00C20584">
            <w:pPr>
              <w:rPr>
                <w:b/>
                <w:sz w:val="28"/>
                <w:szCs w:val="28"/>
              </w:rPr>
            </w:pPr>
            <w:r>
              <w:rPr>
                <w:rFonts w:ascii="Verdana" w:hAnsi="Verdana"/>
                <w:color w:val="000000"/>
                <w:sz w:val="18"/>
                <w:szCs w:val="18"/>
                <w:shd w:val="clear" w:color="auto" w:fill="D0D6F5"/>
              </w:rPr>
              <w:t>Focuses on building a basic understanding of pathophysiology for health science students. Presents diseases of the circulatory, nervous, musculoskeletal and dermal systems.</w:t>
            </w:r>
          </w:p>
        </w:tc>
      </w:tr>
      <w:tr w:rsidR="00B35E4F" w:rsidTr="00C20584">
        <w:tc>
          <w:tcPr>
            <w:tcW w:w="2059" w:type="dxa"/>
          </w:tcPr>
          <w:p w:rsidR="00B35E4F" w:rsidRDefault="00CB1D07" w:rsidP="00C20584">
            <w:pPr>
              <w:rPr>
                <w:b/>
                <w:sz w:val="28"/>
                <w:szCs w:val="28"/>
              </w:rPr>
            </w:pPr>
            <w:hyperlink r:id="rId64" w:tgtFrame="_blank" w:history="1">
              <w:r w:rsidR="00C939EB">
                <w:rPr>
                  <w:rStyle w:val="Hyperlink"/>
                  <w:rFonts w:ascii="Verdana" w:hAnsi="Verdana"/>
                  <w:b/>
                  <w:bCs/>
                  <w:color w:val="004990"/>
                  <w:sz w:val="16"/>
                  <w:szCs w:val="16"/>
                  <w:shd w:val="clear" w:color="auto" w:fill="FFFFFF"/>
                </w:rPr>
                <w:t>BIO 2711 - Pathophysiology II</w:t>
              </w:r>
            </w:hyperlink>
          </w:p>
        </w:tc>
        <w:tc>
          <w:tcPr>
            <w:tcW w:w="929" w:type="dxa"/>
          </w:tcPr>
          <w:p w:rsidR="00B35E4F" w:rsidRPr="002D2FF3" w:rsidRDefault="00C939EB" w:rsidP="00C20584">
            <w:pPr>
              <w:rPr>
                <w:sz w:val="28"/>
                <w:szCs w:val="28"/>
              </w:rPr>
            </w:pPr>
            <w:r>
              <w:rPr>
                <w:sz w:val="28"/>
                <w:szCs w:val="28"/>
              </w:rPr>
              <w:t>MSE</w:t>
            </w:r>
          </w:p>
        </w:tc>
        <w:tc>
          <w:tcPr>
            <w:tcW w:w="720" w:type="dxa"/>
          </w:tcPr>
          <w:p w:rsidR="00B35E4F" w:rsidRPr="002D2FF3" w:rsidRDefault="00C939EB" w:rsidP="00C20584">
            <w:pPr>
              <w:rPr>
                <w:sz w:val="28"/>
                <w:szCs w:val="28"/>
              </w:rPr>
            </w:pPr>
            <w:r>
              <w:rPr>
                <w:sz w:val="28"/>
                <w:szCs w:val="28"/>
              </w:rPr>
              <w:t>UG</w:t>
            </w:r>
          </w:p>
        </w:tc>
        <w:tc>
          <w:tcPr>
            <w:tcW w:w="5642" w:type="dxa"/>
          </w:tcPr>
          <w:p w:rsidR="00B35E4F" w:rsidRDefault="00C939EB" w:rsidP="00C20584">
            <w:pPr>
              <w:rPr>
                <w:b/>
                <w:sz w:val="28"/>
                <w:szCs w:val="28"/>
              </w:rPr>
            </w:pPr>
            <w:r>
              <w:rPr>
                <w:rFonts w:ascii="Verdana" w:hAnsi="Verdana"/>
                <w:color w:val="000000"/>
                <w:sz w:val="18"/>
                <w:szCs w:val="18"/>
                <w:shd w:val="clear" w:color="auto" w:fill="D0D6F5"/>
              </w:rPr>
              <w:t>Continues course of study begun in</w:t>
            </w:r>
            <w:r>
              <w:rPr>
                <w:rStyle w:val="apple-converted-space"/>
                <w:rFonts w:ascii="Verdana" w:hAnsi="Verdana"/>
                <w:color w:val="000000"/>
                <w:sz w:val="18"/>
                <w:szCs w:val="18"/>
                <w:shd w:val="clear" w:color="auto" w:fill="D0D6F5"/>
              </w:rPr>
              <w:t> </w:t>
            </w:r>
            <w:hyperlink r:id="rId65" w:anchor="tt9530" w:tgtFrame="_blank" w:history="1">
              <w:r>
                <w:rPr>
                  <w:rStyle w:val="Hyperlink"/>
                  <w:rFonts w:ascii="Verdana" w:hAnsi="Verdana"/>
                  <w:b/>
                  <w:bCs/>
                  <w:color w:val="004990"/>
                  <w:sz w:val="16"/>
                  <w:szCs w:val="16"/>
                  <w:shd w:val="clear" w:color="auto" w:fill="D0D6F5"/>
                </w:rPr>
                <w:t>BIO 2710</w:t>
              </w:r>
            </w:hyperlink>
            <w:r>
              <w:rPr>
                <w:rFonts w:ascii="Verdana" w:hAnsi="Verdana"/>
                <w:color w:val="000000"/>
                <w:sz w:val="18"/>
                <w:szCs w:val="18"/>
                <w:shd w:val="clear" w:color="auto" w:fill="D0D6F5"/>
              </w:rPr>
              <w:t>, covering pathology of cardiovascular, pulmonary, gastrointestinal, urinary and endocrine systems.</w:t>
            </w:r>
          </w:p>
        </w:tc>
      </w:tr>
      <w:tr w:rsidR="00B35E4F" w:rsidTr="00C20584">
        <w:tc>
          <w:tcPr>
            <w:tcW w:w="2059" w:type="dxa"/>
          </w:tcPr>
          <w:p w:rsidR="00B35E4F" w:rsidRDefault="00B35E4F" w:rsidP="00C20584">
            <w:pPr>
              <w:rPr>
                <w:b/>
                <w:sz w:val="28"/>
                <w:szCs w:val="28"/>
              </w:rPr>
            </w:pPr>
          </w:p>
        </w:tc>
        <w:tc>
          <w:tcPr>
            <w:tcW w:w="929" w:type="dxa"/>
          </w:tcPr>
          <w:p w:rsidR="00B35E4F" w:rsidRPr="00840A65" w:rsidRDefault="00B35E4F" w:rsidP="00C20584">
            <w:pPr>
              <w:rPr>
                <w:sz w:val="28"/>
                <w:szCs w:val="28"/>
              </w:rPr>
            </w:pPr>
          </w:p>
        </w:tc>
        <w:tc>
          <w:tcPr>
            <w:tcW w:w="720" w:type="dxa"/>
          </w:tcPr>
          <w:p w:rsidR="00B35E4F" w:rsidRPr="00840A65" w:rsidRDefault="00B35E4F" w:rsidP="00C20584">
            <w:pPr>
              <w:rPr>
                <w:sz w:val="28"/>
                <w:szCs w:val="28"/>
              </w:rPr>
            </w:pPr>
          </w:p>
        </w:tc>
        <w:tc>
          <w:tcPr>
            <w:tcW w:w="5642" w:type="dxa"/>
          </w:tcPr>
          <w:p w:rsidR="00B35E4F" w:rsidRDefault="00B35E4F" w:rsidP="00C20584">
            <w:pPr>
              <w:rPr>
                <w:b/>
                <w:sz w:val="28"/>
                <w:szCs w:val="28"/>
              </w:rPr>
            </w:pPr>
          </w:p>
        </w:tc>
      </w:tr>
      <w:tr w:rsidR="00C939EB" w:rsidTr="00DF6509">
        <w:tc>
          <w:tcPr>
            <w:tcW w:w="2059" w:type="dxa"/>
          </w:tcPr>
          <w:p w:rsidR="00C939EB" w:rsidRDefault="00C939EB" w:rsidP="00C20584">
            <w:pPr>
              <w:rPr>
                <w:b/>
                <w:sz w:val="28"/>
                <w:szCs w:val="28"/>
              </w:rPr>
            </w:pPr>
            <w:r>
              <w:rPr>
                <w:rStyle w:val="apple-converted-space"/>
                <w:rFonts w:ascii="Verdana" w:hAnsi="Verdana"/>
                <w:color w:val="000000"/>
                <w:sz w:val="18"/>
                <w:szCs w:val="18"/>
                <w:shd w:val="clear" w:color="auto" w:fill="FFFFFF"/>
              </w:rPr>
              <w:t> </w:t>
            </w:r>
            <w:hyperlink r:id="rId66" w:history="1">
              <w:r>
                <w:rPr>
                  <w:rStyle w:val="Hyperlink"/>
                  <w:rFonts w:ascii="Verdana" w:hAnsi="Verdana"/>
                  <w:b/>
                  <w:bCs/>
                  <w:color w:val="004990"/>
                  <w:sz w:val="16"/>
                  <w:szCs w:val="16"/>
                  <w:shd w:val="clear" w:color="auto" w:fill="FFFFFF"/>
                </w:rPr>
                <w:t>CARP 1005 - Carpentry Blueprint Reading I</w:t>
              </w:r>
            </w:hyperlink>
          </w:p>
        </w:tc>
        <w:tc>
          <w:tcPr>
            <w:tcW w:w="929" w:type="dxa"/>
          </w:tcPr>
          <w:p w:rsidR="00C939EB" w:rsidRPr="005E0510" w:rsidRDefault="00C939EB" w:rsidP="00C20584">
            <w:pPr>
              <w:rPr>
                <w:sz w:val="28"/>
                <w:szCs w:val="28"/>
              </w:rPr>
            </w:pPr>
            <w:r w:rsidRPr="005E0510">
              <w:rPr>
                <w:sz w:val="28"/>
                <w:szCs w:val="28"/>
              </w:rPr>
              <w:t>AT</w:t>
            </w:r>
          </w:p>
        </w:tc>
        <w:tc>
          <w:tcPr>
            <w:tcW w:w="720" w:type="dxa"/>
          </w:tcPr>
          <w:p w:rsidR="00C939EB" w:rsidRPr="00840A65" w:rsidRDefault="00C939EB" w:rsidP="00C20584">
            <w:pPr>
              <w:rPr>
                <w:sz w:val="28"/>
                <w:szCs w:val="28"/>
              </w:rPr>
            </w:pPr>
            <w:r w:rsidRPr="00840A65">
              <w:rPr>
                <w:sz w:val="28"/>
                <w:szCs w:val="28"/>
              </w:rPr>
              <w:t>UG</w:t>
            </w:r>
          </w:p>
        </w:tc>
        <w:tc>
          <w:tcPr>
            <w:tcW w:w="5642" w:type="dxa"/>
          </w:tcPr>
          <w:p w:rsidR="00C939EB" w:rsidRDefault="00C939EB" w:rsidP="00C20584">
            <w:pPr>
              <w:rPr>
                <w:b/>
                <w:sz w:val="28"/>
                <w:szCs w:val="28"/>
              </w:rPr>
            </w:pPr>
            <w:r>
              <w:rPr>
                <w:rFonts w:ascii="Verdana" w:hAnsi="Verdana"/>
                <w:color w:val="000000"/>
                <w:sz w:val="18"/>
                <w:szCs w:val="18"/>
                <w:shd w:val="clear" w:color="auto" w:fill="D0D6F5"/>
              </w:rPr>
              <w:t>Includes lumber sizing, scaling, centering and triangle theory, interpretation of elevations drawings, floor plans, symbols, notations, dimensions and structural information.</w:t>
            </w:r>
          </w:p>
        </w:tc>
      </w:tr>
      <w:tr w:rsidR="00C939EB" w:rsidTr="00DF6509">
        <w:tc>
          <w:tcPr>
            <w:tcW w:w="2059" w:type="dxa"/>
          </w:tcPr>
          <w:p w:rsidR="00C939EB" w:rsidRDefault="00C939EB" w:rsidP="00C20584">
            <w:pPr>
              <w:rPr>
                <w:b/>
                <w:sz w:val="28"/>
                <w:szCs w:val="28"/>
              </w:rPr>
            </w:pPr>
            <w:r>
              <w:rPr>
                <w:rStyle w:val="apple-converted-space"/>
                <w:rFonts w:ascii="Verdana" w:hAnsi="Verdana"/>
                <w:color w:val="000000"/>
                <w:sz w:val="18"/>
                <w:szCs w:val="18"/>
                <w:shd w:val="clear" w:color="auto" w:fill="FFFFFF"/>
              </w:rPr>
              <w:t> </w:t>
            </w:r>
            <w:hyperlink r:id="rId67" w:history="1">
              <w:r>
                <w:rPr>
                  <w:rStyle w:val="Hyperlink"/>
                  <w:rFonts w:ascii="Verdana" w:hAnsi="Verdana"/>
                  <w:b/>
                  <w:bCs/>
                  <w:color w:val="004990"/>
                  <w:sz w:val="16"/>
                  <w:szCs w:val="16"/>
                  <w:shd w:val="clear" w:color="auto" w:fill="FFFFFF"/>
                </w:rPr>
                <w:t>CHEM 1410 - Introduction to Chemistry</w:t>
              </w:r>
            </w:hyperlink>
          </w:p>
        </w:tc>
        <w:tc>
          <w:tcPr>
            <w:tcW w:w="929" w:type="dxa"/>
          </w:tcPr>
          <w:p w:rsidR="00C939EB" w:rsidRPr="005E0510" w:rsidRDefault="00C939EB" w:rsidP="00C20584">
            <w:pPr>
              <w:rPr>
                <w:sz w:val="28"/>
                <w:szCs w:val="28"/>
              </w:rPr>
            </w:pPr>
            <w:r>
              <w:rPr>
                <w:sz w:val="28"/>
                <w:szCs w:val="28"/>
              </w:rPr>
              <w:t>MSE</w:t>
            </w:r>
          </w:p>
        </w:tc>
        <w:tc>
          <w:tcPr>
            <w:tcW w:w="720" w:type="dxa"/>
          </w:tcPr>
          <w:p w:rsidR="00C939EB" w:rsidRPr="00840A65" w:rsidRDefault="00C939EB" w:rsidP="00C20584">
            <w:pPr>
              <w:rPr>
                <w:sz w:val="28"/>
                <w:szCs w:val="28"/>
              </w:rPr>
            </w:pPr>
            <w:r>
              <w:rPr>
                <w:sz w:val="28"/>
                <w:szCs w:val="28"/>
              </w:rPr>
              <w:t>UG</w:t>
            </w:r>
          </w:p>
        </w:tc>
        <w:tc>
          <w:tcPr>
            <w:tcW w:w="5642" w:type="dxa"/>
          </w:tcPr>
          <w:p w:rsidR="00C939EB" w:rsidRDefault="00C939EB" w:rsidP="00C20584">
            <w:pPr>
              <w:rPr>
                <w:b/>
                <w:sz w:val="28"/>
                <w:szCs w:val="28"/>
              </w:rPr>
            </w:pPr>
            <w:r>
              <w:rPr>
                <w:rFonts w:ascii="Verdana" w:hAnsi="Verdana"/>
                <w:color w:val="000000"/>
                <w:sz w:val="18"/>
                <w:szCs w:val="18"/>
                <w:shd w:val="clear" w:color="auto" w:fill="D0D6F5"/>
              </w:rPr>
              <w:t>Introduces qualitative and quantitative aspects of general chemistry: atomic and molecular structure, periodic table, acids and bases, mass relationships, solutions and brief introduction to organic chemistry.</w:t>
            </w:r>
          </w:p>
        </w:tc>
      </w:tr>
      <w:tr w:rsidR="00C939EB" w:rsidTr="00DF6509">
        <w:tc>
          <w:tcPr>
            <w:tcW w:w="2059" w:type="dxa"/>
          </w:tcPr>
          <w:p w:rsidR="00C939EB" w:rsidRDefault="00CB1D07" w:rsidP="00C20584">
            <w:pPr>
              <w:rPr>
                <w:b/>
                <w:sz w:val="28"/>
                <w:szCs w:val="28"/>
              </w:rPr>
            </w:pPr>
            <w:hyperlink r:id="rId68" w:tgtFrame="_blank" w:history="1">
              <w:r w:rsidR="004A4E45">
                <w:rPr>
                  <w:rStyle w:val="Hyperlink"/>
                  <w:rFonts w:ascii="Verdana" w:hAnsi="Verdana"/>
                  <w:b/>
                  <w:bCs/>
                  <w:color w:val="004990"/>
                  <w:sz w:val="16"/>
                  <w:szCs w:val="16"/>
                  <w:shd w:val="clear" w:color="auto" w:fill="FFFFFF"/>
                </w:rPr>
                <w:t>CHEM 1492 - Introduction to Chemistry Laboratory</w:t>
              </w:r>
            </w:hyperlink>
          </w:p>
        </w:tc>
        <w:tc>
          <w:tcPr>
            <w:tcW w:w="929" w:type="dxa"/>
          </w:tcPr>
          <w:p w:rsidR="00C939EB" w:rsidRPr="008B2283" w:rsidRDefault="004A4E45" w:rsidP="00C20584">
            <w:pPr>
              <w:rPr>
                <w:sz w:val="28"/>
                <w:szCs w:val="28"/>
              </w:rPr>
            </w:pPr>
            <w:r>
              <w:rPr>
                <w:sz w:val="28"/>
                <w:szCs w:val="28"/>
              </w:rPr>
              <w:t>MSE</w:t>
            </w:r>
          </w:p>
        </w:tc>
        <w:tc>
          <w:tcPr>
            <w:tcW w:w="720" w:type="dxa"/>
          </w:tcPr>
          <w:p w:rsidR="00C939EB" w:rsidRPr="008B2283" w:rsidRDefault="004A4E45" w:rsidP="00C20584">
            <w:pPr>
              <w:rPr>
                <w:sz w:val="28"/>
                <w:szCs w:val="28"/>
              </w:rPr>
            </w:pPr>
            <w:r>
              <w:rPr>
                <w:sz w:val="28"/>
                <w:szCs w:val="28"/>
              </w:rPr>
              <w:t>UG</w:t>
            </w:r>
          </w:p>
        </w:tc>
        <w:tc>
          <w:tcPr>
            <w:tcW w:w="5642" w:type="dxa"/>
          </w:tcPr>
          <w:p w:rsidR="00C939EB" w:rsidRDefault="004A4E45" w:rsidP="00C20584">
            <w:pPr>
              <w:rPr>
                <w:b/>
                <w:sz w:val="28"/>
                <w:szCs w:val="28"/>
              </w:rPr>
            </w:pPr>
            <w:r>
              <w:rPr>
                <w:rFonts w:ascii="Verdana" w:hAnsi="Verdana"/>
                <w:color w:val="000000"/>
                <w:sz w:val="18"/>
                <w:szCs w:val="18"/>
                <w:shd w:val="clear" w:color="auto" w:fill="D0D6F5"/>
              </w:rPr>
              <w:t>Introduces experiments complementing</w:t>
            </w:r>
            <w:r>
              <w:rPr>
                <w:rStyle w:val="apple-converted-space"/>
                <w:rFonts w:ascii="Verdana" w:hAnsi="Verdana"/>
                <w:color w:val="000000"/>
                <w:sz w:val="18"/>
                <w:szCs w:val="18"/>
                <w:shd w:val="clear" w:color="auto" w:fill="D0D6F5"/>
              </w:rPr>
              <w:t> </w:t>
            </w:r>
            <w:hyperlink r:id="rId69" w:anchor="tt1648" w:tgtFrame="_blank" w:history="1">
              <w:r>
                <w:rPr>
                  <w:rStyle w:val="Hyperlink"/>
                  <w:rFonts w:ascii="Verdana" w:hAnsi="Verdana"/>
                  <w:b/>
                  <w:bCs/>
                  <w:color w:val="004990"/>
                  <w:sz w:val="16"/>
                  <w:szCs w:val="16"/>
                  <w:shd w:val="clear" w:color="auto" w:fill="D0D6F5"/>
                </w:rPr>
                <w:t>CHEM 1410</w:t>
              </w:r>
            </w:hyperlink>
            <w:r>
              <w:rPr>
                <w:rFonts w:ascii="Verdana" w:hAnsi="Verdana"/>
                <w:color w:val="000000"/>
                <w:sz w:val="18"/>
                <w:szCs w:val="18"/>
                <w:shd w:val="clear" w:color="auto" w:fill="D0D6F5"/>
              </w:rPr>
              <w:t>.</w:t>
            </w:r>
          </w:p>
        </w:tc>
      </w:tr>
      <w:tr w:rsidR="004A4E45" w:rsidTr="00880BFC">
        <w:tc>
          <w:tcPr>
            <w:tcW w:w="2059" w:type="dxa"/>
          </w:tcPr>
          <w:p w:rsidR="004A4E45" w:rsidRDefault="00CB1D07" w:rsidP="00C20584">
            <w:pPr>
              <w:rPr>
                <w:b/>
                <w:sz w:val="28"/>
                <w:szCs w:val="28"/>
              </w:rPr>
            </w:pPr>
            <w:hyperlink r:id="rId70" w:history="1">
              <w:r w:rsidR="004A4E45">
                <w:rPr>
                  <w:rStyle w:val="Hyperlink"/>
                  <w:rFonts w:ascii="Verdana" w:hAnsi="Verdana"/>
                  <w:b/>
                  <w:bCs/>
                  <w:color w:val="004990"/>
                  <w:sz w:val="16"/>
                  <w:szCs w:val="16"/>
                  <w:shd w:val="clear" w:color="auto" w:fill="FFFFFF"/>
                </w:rPr>
                <w:t>CHEM 1710 - General Chemistry I</w:t>
              </w:r>
            </w:hyperlink>
          </w:p>
        </w:tc>
        <w:tc>
          <w:tcPr>
            <w:tcW w:w="929" w:type="dxa"/>
          </w:tcPr>
          <w:p w:rsidR="004A4E45" w:rsidRPr="008B2283" w:rsidRDefault="004A4E45" w:rsidP="00C20584">
            <w:pPr>
              <w:rPr>
                <w:sz w:val="28"/>
                <w:szCs w:val="28"/>
              </w:rPr>
            </w:pPr>
            <w:r>
              <w:rPr>
                <w:sz w:val="28"/>
                <w:szCs w:val="28"/>
              </w:rPr>
              <w:t>MSE</w:t>
            </w:r>
          </w:p>
        </w:tc>
        <w:tc>
          <w:tcPr>
            <w:tcW w:w="720" w:type="dxa"/>
          </w:tcPr>
          <w:p w:rsidR="004A4E45" w:rsidRPr="008B2283" w:rsidRDefault="004A4E45" w:rsidP="00C20584">
            <w:pPr>
              <w:rPr>
                <w:sz w:val="28"/>
                <w:szCs w:val="28"/>
              </w:rPr>
            </w:pPr>
            <w:r>
              <w:rPr>
                <w:sz w:val="28"/>
                <w:szCs w:val="28"/>
              </w:rPr>
              <w:t>UG</w:t>
            </w:r>
          </w:p>
        </w:tc>
        <w:tc>
          <w:tcPr>
            <w:tcW w:w="5642" w:type="dxa"/>
          </w:tcPr>
          <w:p w:rsidR="004A4E45" w:rsidRDefault="004A4E45" w:rsidP="00C20584">
            <w:pPr>
              <w:rPr>
                <w:b/>
                <w:sz w:val="28"/>
                <w:szCs w:val="28"/>
              </w:rPr>
            </w:pPr>
            <w:r>
              <w:rPr>
                <w:rFonts w:ascii="Verdana" w:hAnsi="Verdana"/>
                <w:color w:val="000000"/>
                <w:sz w:val="18"/>
                <w:szCs w:val="18"/>
                <w:shd w:val="clear" w:color="auto" w:fill="D0D6F5"/>
              </w:rPr>
              <w:t>First term of a two-term sequence for students in sciences, engineering and many health occupations. Introduces atomic and molecular structure, chemical periodicity, mass and energy relationships and chemical reactions.</w:t>
            </w:r>
          </w:p>
        </w:tc>
      </w:tr>
      <w:tr w:rsidR="004A4E45" w:rsidTr="00880BFC">
        <w:tc>
          <w:tcPr>
            <w:tcW w:w="2059" w:type="dxa"/>
          </w:tcPr>
          <w:p w:rsidR="004A4E45" w:rsidRDefault="00CB1D07" w:rsidP="00C20584">
            <w:pPr>
              <w:rPr>
                <w:b/>
                <w:sz w:val="28"/>
                <w:szCs w:val="28"/>
              </w:rPr>
            </w:pPr>
            <w:hyperlink r:id="rId71" w:tgtFrame="_blank" w:history="1">
              <w:r w:rsidR="004A4E45">
                <w:rPr>
                  <w:rStyle w:val="Hyperlink"/>
                  <w:rFonts w:ascii="Verdana" w:hAnsi="Verdana"/>
                  <w:b/>
                  <w:bCs/>
                  <w:color w:val="004990"/>
                  <w:sz w:val="16"/>
                  <w:szCs w:val="16"/>
                  <w:shd w:val="clear" w:color="auto" w:fill="FFFFFF"/>
                </w:rPr>
                <w:t>CHEM 1792 - General Chemistry I Lab</w:t>
              </w:r>
            </w:hyperlink>
          </w:p>
        </w:tc>
        <w:tc>
          <w:tcPr>
            <w:tcW w:w="929" w:type="dxa"/>
          </w:tcPr>
          <w:p w:rsidR="004A4E45" w:rsidRPr="008F4429" w:rsidRDefault="004A4E45" w:rsidP="00C20584">
            <w:pPr>
              <w:rPr>
                <w:sz w:val="28"/>
                <w:szCs w:val="28"/>
              </w:rPr>
            </w:pPr>
            <w:r>
              <w:rPr>
                <w:sz w:val="28"/>
                <w:szCs w:val="28"/>
              </w:rPr>
              <w:t>MSE</w:t>
            </w:r>
          </w:p>
        </w:tc>
        <w:tc>
          <w:tcPr>
            <w:tcW w:w="720" w:type="dxa"/>
          </w:tcPr>
          <w:p w:rsidR="004A4E45" w:rsidRPr="008F4429" w:rsidRDefault="004A4E45" w:rsidP="00C20584">
            <w:pPr>
              <w:rPr>
                <w:sz w:val="28"/>
                <w:szCs w:val="28"/>
              </w:rPr>
            </w:pPr>
            <w:r>
              <w:rPr>
                <w:sz w:val="28"/>
                <w:szCs w:val="28"/>
              </w:rPr>
              <w:t>UG</w:t>
            </w:r>
          </w:p>
        </w:tc>
        <w:tc>
          <w:tcPr>
            <w:tcW w:w="5642" w:type="dxa"/>
          </w:tcPr>
          <w:p w:rsidR="004A4E45" w:rsidRDefault="004A4E45" w:rsidP="00C20584">
            <w:pPr>
              <w:rPr>
                <w:b/>
                <w:sz w:val="28"/>
                <w:szCs w:val="28"/>
              </w:rPr>
            </w:pPr>
            <w:r>
              <w:rPr>
                <w:rFonts w:ascii="Verdana" w:hAnsi="Verdana"/>
                <w:color w:val="000000"/>
                <w:sz w:val="18"/>
                <w:szCs w:val="18"/>
                <w:shd w:val="clear" w:color="auto" w:fill="D0D6F5"/>
              </w:rPr>
              <w:t>A three-hour per week laboratory class containing experiments complementing the</w:t>
            </w:r>
            <w:r>
              <w:rPr>
                <w:rStyle w:val="apple-converted-space"/>
                <w:rFonts w:ascii="Verdana" w:hAnsi="Verdana"/>
                <w:color w:val="000000"/>
                <w:sz w:val="18"/>
                <w:szCs w:val="18"/>
                <w:shd w:val="clear" w:color="auto" w:fill="D0D6F5"/>
              </w:rPr>
              <w:t> </w:t>
            </w:r>
            <w:hyperlink r:id="rId72" w:anchor="tt4126" w:tgtFrame="_blank" w:history="1">
              <w:r>
                <w:rPr>
                  <w:rStyle w:val="Hyperlink"/>
                  <w:rFonts w:ascii="Verdana" w:hAnsi="Verdana"/>
                  <w:b/>
                  <w:bCs/>
                  <w:color w:val="004990"/>
                  <w:sz w:val="16"/>
                  <w:szCs w:val="16"/>
                  <w:shd w:val="clear" w:color="auto" w:fill="D0D6F5"/>
                </w:rPr>
                <w:t>CHEM 1710</w:t>
              </w:r>
            </w:hyperlink>
            <w:r>
              <w:rPr>
                <w:rFonts w:ascii="Verdana" w:hAnsi="Verdana"/>
                <w:color w:val="000000"/>
                <w:sz w:val="18"/>
                <w:szCs w:val="18"/>
                <w:shd w:val="clear" w:color="auto" w:fill="D0D6F5"/>
              </w:rPr>
              <w:t>lecture class.</w:t>
            </w:r>
          </w:p>
        </w:tc>
      </w:tr>
      <w:tr w:rsidR="00EE0012" w:rsidTr="00880BFC">
        <w:tc>
          <w:tcPr>
            <w:tcW w:w="2059" w:type="dxa"/>
          </w:tcPr>
          <w:p w:rsidR="00EE0012" w:rsidRDefault="00EE0012" w:rsidP="00C20584">
            <w:pPr>
              <w:rPr>
                <w:rFonts w:ascii="Verdana" w:hAnsi="Verdana"/>
                <w:b/>
                <w:color w:val="2F5496" w:themeColor="accent5" w:themeShade="BF"/>
                <w:sz w:val="16"/>
                <w:szCs w:val="16"/>
                <w:highlight w:val="yellow"/>
                <w:u w:val="single"/>
              </w:rPr>
            </w:pPr>
            <w:r w:rsidRPr="00510E7D">
              <w:rPr>
                <w:rFonts w:ascii="Verdana" w:hAnsi="Verdana"/>
                <w:b/>
                <w:color w:val="2F5496" w:themeColor="accent5" w:themeShade="BF"/>
                <w:sz w:val="16"/>
                <w:szCs w:val="16"/>
                <w:highlight w:val="yellow"/>
                <w:u w:val="single"/>
              </w:rPr>
              <w:t>CHEM 1810</w:t>
            </w:r>
            <w:r w:rsidR="005667D3">
              <w:rPr>
                <w:rFonts w:ascii="Verdana" w:hAnsi="Verdana"/>
                <w:b/>
                <w:color w:val="2F5496" w:themeColor="accent5" w:themeShade="BF"/>
                <w:sz w:val="16"/>
                <w:szCs w:val="16"/>
                <w:highlight w:val="yellow"/>
                <w:u w:val="single"/>
              </w:rPr>
              <w:t>- General Chemistry II</w:t>
            </w:r>
          </w:p>
          <w:p w:rsidR="00510E7D" w:rsidRPr="00185520" w:rsidRDefault="00510E7D" w:rsidP="00510E7D">
            <w:pPr>
              <w:rPr>
                <w:rFonts w:ascii="Verdana" w:hAnsi="Verdana"/>
                <w:sz w:val="17"/>
                <w:szCs w:val="17"/>
                <w:highlight w:val="yellow"/>
              </w:rPr>
            </w:pPr>
            <w:r>
              <w:rPr>
                <w:rFonts w:ascii="Verdana" w:hAnsi="Verdana"/>
                <w:sz w:val="17"/>
                <w:szCs w:val="17"/>
                <w:highlight w:val="yellow"/>
              </w:rPr>
              <w:t>Updated from 305-306</w:t>
            </w:r>
            <w:r w:rsidRPr="00185520">
              <w:rPr>
                <w:rFonts w:ascii="Verdana" w:hAnsi="Verdana"/>
                <w:sz w:val="17"/>
                <w:szCs w:val="17"/>
                <w:highlight w:val="yellow"/>
              </w:rPr>
              <w:t xml:space="preserve"> courses that include sustainability.</w:t>
            </w:r>
          </w:p>
          <w:p w:rsidR="00510E7D" w:rsidRPr="00510E7D" w:rsidRDefault="00510E7D" w:rsidP="00C20584">
            <w:pPr>
              <w:rPr>
                <w:rFonts w:ascii="Verdana" w:hAnsi="Verdana"/>
                <w:b/>
                <w:color w:val="2F5496" w:themeColor="accent5" w:themeShade="BF"/>
                <w:sz w:val="16"/>
                <w:szCs w:val="16"/>
                <w:highlight w:val="yellow"/>
                <w:u w:val="single"/>
              </w:rPr>
            </w:pPr>
          </w:p>
        </w:tc>
        <w:tc>
          <w:tcPr>
            <w:tcW w:w="929" w:type="dxa"/>
          </w:tcPr>
          <w:p w:rsidR="00EE0012" w:rsidRPr="00510E7D" w:rsidRDefault="00EE0012" w:rsidP="00C20584">
            <w:pPr>
              <w:rPr>
                <w:sz w:val="28"/>
                <w:szCs w:val="28"/>
                <w:highlight w:val="yellow"/>
              </w:rPr>
            </w:pPr>
            <w:r w:rsidRPr="00510E7D">
              <w:rPr>
                <w:sz w:val="28"/>
                <w:szCs w:val="28"/>
                <w:highlight w:val="yellow"/>
              </w:rPr>
              <w:t>MSE</w:t>
            </w:r>
          </w:p>
        </w:tc>
        <w:tc>
          <w:tcPr>
            <w:tcW w:w="720" w:type="dxa"/>
          </w:tcPr>
          <w:p w:rsidR="00EE0012" w:rsidRPr="00510E7D" w:rsidRDefault="00EE0012" w:rsidP="00C20584">
            <w:pPr>
              <w:rPr>
                <w:sz w:val="28"/>
                <w:szCs w:val="28"/>
                <w:highlight w:val="yellow"/>
              </w:rPr>
            </w:pPr>
            <w:r w:rsidRPr="00510E7D">
              <w:rPr>
                <w:sz w:val="28"/>
                <w:szCs w:val="28"/>
                <w:highlight w:val="yellow"/>
              </w:rPr>
              <w:t>UG</w:t>
            </w:r>
          </w:p>
        </w:tc>
        <w:tc>
          <w:tcPr>
            <w:tcW w:w="5642" w:type="dxa"/>
          </w:tcPr>
          <w:p w:rsidR="00EE0012" w:rsidRPr="00510E7D" w:rsidRDefault="00510E7D" w:rsidP="00C20584">
            <w:pPr>
              <w:rPr>
                <w:rFonts w:ascii="Verdana" w:hAnsi="Verdana"/>
                <w:color w:val="000000"/>
                <w:sz w:val="18"/>
                <w:szCs w:val="18"/>
                <w:highlight w:val="yellow"/>
                <w:shd w:val="clear" w:color="auto" w:fill="D0D6F5"/>
              </w:rPr>
            </w:pPr>
            <w:r w:rsidRPr="00510E7D">
              <w:rPr>
                <w:rFonts w:ascii="Verdana" w:hAnsi="Verdana"/>
                <w:color w:val="000000"/>
                <w:sz w:val="18"/>
                <w:szCs w:val="18"/>
                <w:highlight w:val="yellow"/>
                <w:shd w:val="clear" w:color="auto" w:fill="D0D6F5"/>
              </w:rPr>
              <w:t>Catalog</w:t>
            </w:r>
            <w:r>
              <w:rPr>
                <w:rFonts w:ascii="Verdana" w:hAnsi="Verdana"/>
                <w:color w:val="000000"/>
                <w:sz w:val="18"/>
                <w:szCs w:val="18"/>
                <w:highlight w:val="yellow"/>
                <w:shd w:val="clear" w:color="auto" w:fill="D0D6F5"/>
              </w:rPr>
              <w:t xml:space="preserve">: </w:t>
            </w:r>
            <w:r w:rsidRPr="00510E7D">
              <w:t>Emphasizes acids and bases, equilibrium, kinetics, thermodynamics, solubility, electro- and nuclear chemistry. Introduces coordination and organic chemistry.</w:t>
            </w:r>
          </w:p>
        </w:tc>
      </w:tr>
      <w:tr w:rsidR="00EE0012" w:rsidTr="00880BFC">
        <w:tc>
          <w:tcPr>
            <w:tcW w:w="2059" w:type="dxa"/>
          </w:tcPr>
          <w:p w:rsidR="00EE0012" w:rsidRDefault="00EE0012" w:rsidP="00C20584">
            <w:pPr>
              <w:rPr>
                <w:rFonts w:ascii="Verdana" w:hAnsi="Verdana"/>
                <w:b/>
                <w:color w:val="2F5496" w:themeColor="accent5" w:themeShade="BF"/>
                <w:sz w:val="16"/>
                <w:szCs w:val="16"/>
                <w:highlight w:val="yellow"/>
                <w:u w:val="single"/>
              </w:rPr>
            </w:pPr>
            <w:r w:rsidRPr="00510E7D">
              <w:rPr>
                <w:rFonts w:ascii="Verdana" w:hAnsi="Verdana"/>
                <w:b/>
                <w:color w:val="2F5496" w:themeColor="accent5" w:themeShade="BF"/>
                <w:sz w:val="16"/>
                <w:szCs w:val="16"/>
                <w:highlight w:val="yellow"/>
                <w:u w:val="single"/>
              </w:rPr>
              <w:t>CHEM 1892</w:t>
            </w:r>
          </w:p>
          <w:p w:rsidR="005667D3" w:rsidRDefault="005667D3" w:rsidP="00C20584">
            <w:pPr>
              <w:rPr>
                <w:rFonts w:ascii="Verdana" w:hAnsi="Verdana"/>
                <w:b/>
                <w:color w:val="2F5496" w:themeColor="accent5" w:themeShade="BF"/>
                <w:sz w:val="16"/>
                <w:szCs w:val="16"/>
                <w:highlight w:val="yellow"/>
                <w:u w:val="single"/>
              </w:rPr>
            </w:pPr>
            <w:r>
              <w:rPr>
                <w:rFonts w:ascii="Verdana" w:hAnsi="Verdana"/>
                <w:b/>
                <w:color w:val="2F5496" w:themeColor="accent5" w:themeShade="BF"/>
                <w:sz w:val="16"/>
                <w:szCs w:val="16"/>
                <w:highlight w:val="yellow"/>
                <w:u w:val="single"/>
              </w:rPr>
              <w:t>General Chemistry II lab</w:t>
            </w:r>
          </w:p>
          <w:p w:rsidR="00510E7D" w:rsidRPr="00185520" w:rsidRDefault="00510E7D" w:rsidP="00510E7D">
            <w:pPr>
              <w:rPr>
                <w:rFonts w:ascii="Verdana" w:hAnsi="Verdana"/>
                <w:sz w:val="17"/>
                <w:szCs w:val="17"/>
                <w:highlight w:val="yellow"/>
              </w:rPr>
            </w:pPr>
            <w:r>
              <w:rPr>
                <w:rFonts w:ascii="Verdana" w:hAnsi="Verdana"/>
                <w:sz w:val="17"/>
                <w:szCs w:val="17"/>
                <w:highlight w:val="yellow"/>
              </w:rPr>
              <w:t>Updated from 306-307</w:t>
            </w:r>
            <w:r w:rsidRPr="00185520">
              <w:rPr>
                <w:rFonts w:ascii="Verdana" w:hAnsi="Verdana"/>
                <w:sz w:val="17"/>
                <w:szCs w:val="17"/>
                <w:highlight w:val="yellow"/>
              </w:rPr>
              <w:t xml:space="preserve"> courses that include sustainability.</w:t>
            </w:r>
          </w:p>
          <w:p w:rsidR="00510E7D" w:rsidRPr="00510E7D" w:rsidRDefault="00510E7D" w:rsidP="00C20584">
            <w:pPr>
              <w:rPr>
                <w:rFonts w:ascii="Verdana" w:hAnsi="Verdana"/>
                <w:b/>
                <w:color w:val="2F5496" w:themeColor="accent5" w:themeShade="BF"/>
                <w:sz w:val="16"/>
                <w:szCs w:val="16"/>
                <w:highlight w:val="yellow"/>
                <w:u w:val="single"/>
              </w:rPr>
            </w:pPr>
          </w:p>
        </w:tc>
        <w:tc>
          <w:tcPr>
            <w:tcW w:w="929" w:type="dxa"/>
          </w:tcPr>
          <w:p w:rsidR="00EE0012" w:rsidRPr="00510E7D" w:rsidRDefault="00EE0012" w:rsidP="00C20584">
            <w:pPr>
              <w:rPr>
                <w:sz w:val="28"/>
                <w:szCs w:val="28"/>
                <w:highlight w:val="yellow"/>
              </w:rPr>
            </w:pPr>
            <w:r w:rsidRPr="00510E7D">
              <w:rPr>
                <w:sz w:val="28"/>
                <w:szCs w:val="28"/>
                <w:highlight w:val="yellow"/>
              </w:rPr>
              <w:t>MSE</w:t>
            </w:r>
          </w:p>
        </w:tc>
        <w:tc>
          <w:tcPr>
            <w:tcW w:w="720" w:type="dxa"/>
          </w:tcPr>
          <w:p w:rsidR="00EE0012" w:rsidRPr="00510E7D" w:rsidRDefault="00EE0012" w:rsidP="00C20584">
            <w:pPr>
              <w:rPr>
                <w:sz w:val="28"/>
                <w:szCs w:val="28"/>
                <w:highlight w:val="yellow"/>
              </w:rPr>
            </w:pPr>
            <w:r w:rsidRPr="00510E7D">
              <w:rPr>
                <w:sz w:val="28"/>
                <w:szCs w:val="28"/>
                <w:highlight w:val="yellow"/>
              </w:rPr>
              <w:t>UG</w:t>
            </w:r>
          </w:p>
        </w:tc>
        <w:tc>
          <w:tcPr>
            <w:tcW w:w="5642" w:type="dxa"/>
          </w:tcPr>
          <w:p w:rsidR="00EE0012" w:rsidRPr="005667D3" w:rsidRDefault="00510E7D" w:rsidP="005667D3">
            <w:pPr>
              <w:rPr>
                <w:highlight w:val="yellow"/>
              </w:rPr>
            </w:pPr>
            <w:r w:rsidRPr="005667D3">
              <w:rPr>
                <w:highlight w:val="yellow"/>
              </w:rPr>
              <w:t xml:space="preserve">Catalog: </w:t>
            </w:r>
            <w:r w:rsidR="005667D3" w:rsidRPr="005667D3">
              <w:t>A three-hour per week laboratory class containing experiments complementing the </w:t>
            </w:r>
            <w:hyperlink r:id="rId73" w:anchor="tt7497" w:tgtFrame="_blank" w:history="1">
              <w:r w:rsidR="005667D3" w:rsidRPr="005667D3">
                <w:rPr>
                  <w:rStyle w:val="Hyperlink"/>
                </w:rPr>
                <w:t>CHEM 1810</w:t>
              </w:r>
            </w:hyperlink>
            <w:r w:rsidR="005667D3" w:rsidRPr="005667D3">
              <w:t> lecture class</w:t>
            </w:r>
          </w:p>
        </w:tc>
      </w:tr>
      <w:tr w:rsidR="004A4E45" w:rsidTr="00880BFC">
        <w:tc>
          <w:tcPr>
            <w:tcW w:w="2059" w:type="dxa"/>
          </w:tcPr>
          <w:p w:rsidR="004A4E45" w:rsidRDefault="00CB1D07" w:rsidP="00C20584">
            <w:pPr>
              <w:rPr>
                <w:b/>
                <w:sz w:val="28"/>
                <w:szCs w:val="28"/>
              </w:rPr>
            </w:pPr>
            <w:hyperlink r:id="rId74" w:tgtFrame="_blank" w:history="1">
              <w:r w:rsidR="005C217D">
                <w:rPr>
                  <w:rStyle w:val="Hyperlink"/>
                  <w:rFonts w:ascii="Verdana" w:hAnsi="Verdana"/>
                  <w:b/>
                  <w:bCs/>
                  <w:color w:val="004990"/>
                  <w:sz w:val="16"/>
                  <w:szCs w:val="16"/>
                  <w:shd w:val="clear" w:color="auto" w:fill="FFFFFF"/>
                </w:rPr>
                <w:t>CHEM 2210 - Organic Chemistry and Biochemistry</w:t>
              </w:r>
            </w:hyperlink>
          </w:p>
        </w:tc>
        <w:tc>
          <w:tcPr>
            <w:tcW w:w="929" w:type="dxa"/>
          </w:tcPr>
          <w:p w:rsidR="004A4E45" w:rsidRPr="00840A65" w:rsidRDefault="005C217D" w:rsidP="00C20584">
            <w:pPr>
              <w:rPr>
                <w:sz w:val="28"/>
                <w:szCs w:val="28"/>
              </w:rPr>
            </w:pPr>
            <w:r>
              <w:rPr>
                <w:sz w:val="28"/>
                <w:szCs w:val="28"/>
              </w:rPr>
              <w:t>MSE</w:t>
            </w:r>
          </w:p>
        </w:tc>
        <w:tc>
          <w:tcPr>
            <w:tcW w:w="720" w:type="dxa"/>
          </w:tcPr>
          <w:p w:rsidR="004A4E45" w:rsidRPr="00840A65" w:rsidRDefault="005C217D" w:rsidP="00C20584">
            <w:pPr>
              <w:rPr>
                <w:sz w:val="28"/>
                <w:szCs w:val="28"/>
              </w:rPr>
            </w:pPr>
            <w:r>
              <w:rPr>
                <w:sz w:val="28"/>
                <w:szCs w:val="28"/>
              </w:rPr>
              <w:t>UG</w:t>
            </w:r>
          </w:p>
        </w:tc>
        <w:tc>
          <w:tcPr>
            <w:tcW w:w="5642" w:type="dxa"/>
          </w:tcPr>
          <w:p w:rsidR="005C217D" w:rsidRPr="005C217D" w:rsidRDefault="005C217D" w:rsidP="005C217D">
            <w:pPr>
              <w:shd w:val="clear" w:color="auto" w:fill="D0D6F5"/>
              <w:spacing w:line="218" w:lineRule="atLeast"/>
              <w:rPr>
                <w:rFonts w:ascii="Verdana" w:eastAsia="Times New Roman" w:hAnsi="Verdana" w:cs="Times New Roman"/>
                <w:color w:val="000000"/>
                <w:sz w:val="18"/>
                <w:szCs w:val="18"/>
              </w:rPr>
            </w:pPr>
            <w:r w:rsidRPr="005C217D">
              <w:rPr>
                <w:rFonts w:ascii="Verdana" w:eastAsia="Times New Roman" w:hAnsi="Verdana" w:cs="Times New Roman"/>
                <w:color w:val="000000"/>
                <w:sz w:val="18"/>
                <w:szCs w:val="18"/>
              </w:rPr>
              <w:t>Introduces organic and biochemistry for students in health or environmental occupations: survey of organic functional groups including chemistry of living organisms. Emphasis on medical aspects.</w:t>
            </w:r>
          </w:p>
          <w:p w:rsidR="004A4E45" w:rsidRDefault="004A4E45" w:rsidP="00C20584">
            <w:pPr>
              <w:rPr>
                <w:b/>
                <w:sz w:val="28"/>
                <w:szCs w:val="28"/>
              </w:rPr>
            </w:pPr>
          </w:p>
        </w:tc>
      </w:tr>
      <w:tr w:rsidR="00EE0012" w:rsidTr="00880BFC">
        <w:tc>
          <w:tcPr>
            <w:tcW w:w="2059" w:type="dxa"/>
          </w:tcPr>
          <w:p w:rsidR="00EE0012" w:rsidRDefault="00EE0012" w:rsidP="00C20584"/>
        </w:tc>
        <w:tc>
          <w:tcPr>
            <w:tcW w:w="929" w:type="dxa"/>
          </w:tcPr>
          <w:p w:rsidR="00EE0012" w:rsidRDefault="00EE0012" w:rsidP="00C20584">
            <w:pPr>
              <w:rPr>
                <w:sz w:val="28"/>
                <w:szCs w:val="28"/>
              </w:rPr>
            </w:pPr>
          </w:p>
        </w:tc>
        <w:tc>
          <w:tcPr>
            <w:tcW w:w="720" w:type="dxa"/>
          </w:tcPr>
          <w:p w:rsidR="00EE0012" w:rsidRDefault="00EE0012" w:rsidP="00C20584">
            <w:pPr>
              <w:rPr>
                <w:sz w:val="28"/>
                <w:szCs w:val="28"/>
              </w:rPr>
            </w:pPr>
          </w:p>
        </w:tc>
        <w:tc>
          <w:tcPr>
            <w:tcW w:w="5642" w:type="dxa"/>
          </w:tcPr>
          <w:p w:rsidR="00EE0012" w:rsidRPr="005C217D" w:rsidRDefault="00EE0012" w:rsidP="005C217D">
            <w:pPr>
              <w:shd w:val="clear" w:color="auto" w:fill="D0D6F5"/>
              <w:spacing w:line="218" w:lineRule="atLeast"/>
              <w:rPr>
                <w:rFonts w:ascii="Verdana" w:eastAsia="Times New Roman" w:hAnsi="Verdana" w:cs="Times New Roman"/>
                <w:color w:val="000000"/>
                <w:sz w:val="18"/>
                <w:szCs w:val="18"/>
              </w:rPr>
            </w:pPr>
          </w:p>
        </w:tc>
      </w:tr>
      <w:tr w:rsidR="00EE0012" w:rsidTr="00880BFC">
        <w:tc>
          <w:tcPr>
            <w:tcW w:w="2059" w:type="dxa"/>
          </w:tcPr>
          <w:p w:rsidR="00EE0012" w:rsidRDefault="00EE0012" w:rsidP="00C20584"/>
        </w:tc>
        <w:tc>
          <w:tcPr>
            <w:tcW w:w="929" w:type="dxa"/>
          </w:tcPr>
          <w:p w:rsidR="00EE0012" w:rsidRDefault="00EE0012" w:rsidP="00C20584">
            <w:pPr>
              <w:rPr>
                <w:sz w:val="28"/>
                <w:szCs w:val="28"/>
              </w:rPr>
            </w:pPr>
          </w:p>
        </w:tc>
        <w:tc>
          <w:tcPr>
            <w:tcW w:w="720" w:type="dxa"/>
          </w:tcPr>
          <w:p w:rsidR="00EE0012" w:rsidRDefault="00EE0012" w:rsidP="00C20584">
            <w:pPr>
              <w:rPr>
                <w:sz w:val="28"/>
                <w:szCs w:val="28"/>
              </w:rPr>
            </w:pPr>
          </w:p>
        </w:tc>
        <w:tc>
          <w:tcPr>
            <w:tcW w:w="5642" w:type="dxa"/>
          </w:tcPr>
          <w:p w:rsidR="00EE0012" w:rsidRPr="005C217D" w:rsidRDefault="00EE0012" w:rsidP="005C217D">
            <w:pPr>
              <w:shd w:val="clear" w:color="auto" w:fill="D0D6F5"/>
              <w:spacing w:line="218" w:lineRule="atLeast"/>
              <w:rPr>
                <w:rFonts w:ascii="Verdana" w:eastAsia="Times New Roman" w:hAnsi="Verdana" w:cs="Times New Roman"/>
                <w:color w:val="000000"/>
                <w:sz w:val="18"/>
                <w:szCs w:val="18"/>
              </w:rPr>
            </w:pPr>
          </w:p>
        </w:tc>
      </w:tr>
      <w:tr w:rsidR="003402F6" w:rsidTr="00880BFC">
        <w:tc>
          <w:tcPr>
            <w:tcW w:w="2059" w:type="dxa"/>
          </w:tcPr>
          <w:p w:rsidR="003402F6" w:rsidRDefault="00CB1D07" w:rsidP="00C20584">
            <w:hyperlink r:id="rId75" w:tgtFrame="_blank" w:history="1">
              <w:r w:rsidR="003402F6">
                <w:rPr>
                  <w:rFonts w:ascii="Verdana" w:hAnsi="Verdana"/>
                  <w:b/>
                  <w:bCs/>
                  <w:color w:val="004990"/>
                  <w:sz w:val="16"/>
                  <w:szCs w:val="16"/>
                  <w:u w:val="single"/>
                </w:rPr>
                <w:t>CULN 1100 - Introduction to Culinary Skills</w:t>
              </w:r>
            </w:hyperlink>
          </w:p>
        </w:tc>
        <w:tc>
          <w:tcPr>
            <w:tcW w:w="929" w:type="dxa"/>
          </w:tcPr>
          <w:p w:rsidR="003402F6" w:rsidRDefault="003402F6" w:rsidP="00C20584">
            <w:pPr>
              <w:rPr>
                <w:sz w:val="28"/>
                <w:szCs w:val="28"/>
              </w:rPr>
            </w:pPr>
            <w:r>
              <w:rPr>
                <w:sz w:val="28"/>
                <w:szCs w:val="28"/>
              </w:rPr>
              <w:t>BIT</w:t>
            </w:r>
          </w:p>
        </w:tc>
        <w:tc>
          <w:tcPr>
            <w:tcW w:w="720" w:type="dxa"/>
          </w:tcPr>
          <w:p w:rsidR="003402F6" w:rsidRDefault="003402F6" w:rsidP="00C20584">
            <w:pPr>
              <w:rPr>
                <w:sz w:val="28"/>
                <w:szCs w:val="28"/>
              </w:rPr>
            </w:pPr>
            <w:r>
              <w:rPr>
                <w:sz w:val="28"/>
                <w:szCs w:val="28"/>
              </w:rPr>
              <w:t>UG</w:t>
            </w:r>
          </w:p>
        </w:tc>
        <w:tc>
          <w:tcPr>
            <w:tcW w:w="5642" w:type="dxa"/>
          </w:tcPr>
          <w:p w:rsidR="003402F6" w:rsidRPr="003402F6" w:rsidRDefault="003402F6" w:rsidP="003402F6">
            <w:pPr>
              <w:spacing w:line="218" w:lineRule="atLeast"/>
              <w:rPr>
                <w:rFonts w:ascii="Verdana" w:eastAsia="Times New Roman" w:hAnsi="Verdana" w:cs="Times New Roman"/>
                <w:color w:val="000000"/>
                <w:sz w:val="17"/>
                <w:szCs w:val="17"/>
              </w:rPr>
            </w:pPr>
            <w:r w:rsidRPr="003402F6">
              <w:rPr>
                <w:rFonts w:ascii="Verdana" w:eastAsia="Times New Roman" w:hAnsi="Verdana" w:cs="Times New Roman"/>
                <w:color w:val="000000"/>
                <w:sz w:val="17"/>
                <w:szCs w:val="17"/>
              </w:rPr>
              <w:t>Provides theoretical foundation for executing basic kitchen operations, including cooking methods, proper use of tools and equipment, knife skills, sauce, stock, and soup production, quick breads, and breakfast items in a professional environment. Introduces students to applied mathematics as it applies to recipe production, yield adjustme</w:t>
            </w:r>
            <w:r>
              <w:rPr>
                <w:rFonts w:ascii="Verdana" w:eastAsia="Times New Roman" w:hAnsi="Verdana" w:cs="Times New Roman"/>
                <w:color w:val="000000"/>
                <w:sz w:val="17"/>
                <w:szCs w:val="17"/>
              </w:rPr>
              <w:t>nt, food costs, and cost ratios.</w:t>
            </w:r>
            <w:hyperlink r:id="rId76" w:history="1">
              <w:r w:rsidRPr="003402F6">
                <w:rPr>
                  <w:rFonts w:ascii="Verdana" w:eastAsia="Times New Roman" w:hAnsi="Verdana" w:cs="Times New Roman"/>
                  <w:b/>
                  <w:bCs/>
                  <w:vanish/>
                  <w:color w:val="004990"/>
                  <w:sz w:val="16"/>
                  <w:szCs w:val="16"/>
                  <w:u w:val="single"/>
                </w:rPr>
                <w:t>Close</w:t>
              </w:r>
            </w:hyperlink>
          </w:p>
          <w:p w:rsidR="003402F6" w:rsidRPr="003402F6" w:rsidRDefault="00CB1D07" w:rsidP="003402F6">
            <w:pPr>
              <w:shd w:val="clear" w:color="auto" w:fill="EEEEEE"/>
              <w:spacing w:line="218" w:lineRule="atLeast"/>
              <w:jc w:val="right"/>
              <w:rPr>
                <w:rFonts w:ascii="Verdana" w:eastAsia="Times New Roman" w:hAnsi="Verdana" w:cs="Times New Roman"/>
                <w:vanish/>
                <w:color w:val="000000"/>
                <w:sz w:val="17"/>
                <w:szCs w:val="17"/>
              </w:rPr>
            </w:pPr>
            <w:hyperlink r:id="rId77" w:history="1">
              <w:r w:rsidR="003402F6" w:rsidRPr="003402F6">
                <w:rPr>
                  <w:rFonts w:ascii="Verdana" w:eastAsia="Times New Roman" w:hAnsi="Verdana" w:cs="Times New Roman"/>
                  <w:b/>
                  <w:bCs/>
                  <w:vanish/>
                  <w:color w:val="004990"/>
                  <w:sz w:val="16"/>
                  <w:szCs w:val="16"/>
                  <w:u w:val="single"/>
                </w:rPr>
                <w:t>Close</w:t>
              </w:r>
            </w:hyperlink>
          </w:p>
          <w:p w:rsidR="003402F6" w:rsidRPr="003402F6" w:rsidRDefault="00CB1D07" w:rsidP="003402F6">
            <w:pPr>
              <w:shd w:val="clear" w:color="auto" w:fill="EEEEEE"/>
              <w:spacing w:line="218" w:lineRule="atLeast"/>
              <w:jc w:val="right"/>
              <w:rPr>
                <w:rFonts w:ascii="Verdana" w:eastAsia="Times New Roman" w:hAnsi="Verdana" w:cs="Times New Roman"/>
                <w:vanish/>
                <w:color w:val="000000"/>
                <w:sz w:val="17"/>
                <w:szCs w:val="17"/>
              </w:rPr>
            </w:pPr>
            <w:hyperlink r:id="rId78" w:history="1">
              <w:r w:rsidR="003402F6" w:rsidRPr="003402F6">
                <w:rPr>
                  <w:rFonts w:ascii="Verdana" w:eastAsia="Times New Roman" w:hAnsi="Verdana" w:cs="Times New Roman"/>
                  <w:b/>
                  <w:bCs/>
                  <w:vanish/>
                  <w:color w:val="004990"/>
                  <w:sz w:val="16"/>
                  <w:szCs w:val="16"/>
                  <w:u w:val="single"/>
                </w:rPr>
                <w:t>Close</w:t>
              </w:r>
            </w:hyperlink>
          </w:p>
          <w:p w:rsidR="003402F6" w:rsidRPr="003402F6" w:rsidRDefault="00CB1D07" w:rsidP="003402F6">
            <w:pPr>
              <w:shd w:val="clear" w:color="auto" w:fill="EEEEEE"/>
              <w:spacing w:line="218" w:lineRule="atLeast"/>
              <w:jc w:val="right"/>
              <w:rPr>
                <w:rFonts w:ascii="Verdana" w:eastAsia="Times New Roman" w:hAnsi="Verdana" w:cs="Times New Roman"/>
                <w:vanish/>
                <w:color w:val="000000"/>
                <w:sz w:val="17"/>
                <w:szCs w:val="17"/>
              </w:rPr>
            </w:pPr>
            <w:hyperlink r:id="rId79" w:history="1">
              <w:r w:rsidR="003402F6" w:rsidRPr="003402F6">
                <w:rPr>
                  <w:rFonts w:ascii="Verdana" w:eastAsia="Times New Roman" w:hAnsi="Verdana" w:cs="Times New Roman"/>
                  <w:b/>
                  <w:bCs/>
                  <w:vanish/>
                  <w:color w:val="004990"/>
                  <w:sz w:val="16"/>
                  <w:szCs w:val="16"/>
                  <w:u w:val="single"/>
                </w:rPr>
                <w:t>Close</w:t>
              </w:r>
            </w:hyperlink>
          </w:p>
          <w:p w:rsidR="003402F6" w:rsidRPr="005C217D" w:rsidRDefault="003402F6" w:rsidP="003402F6">
            <w:pPr>
              <w:shd w:val="clear" w:color="auto" w:fill="D0D6F5"/>
              <w:spacing w:line="218" w:lineRule="atLeast"/>
              <w:rPr>
                <w:rFonts w:ascii="Verdana" w:eastAsia="Times New Roman" w:hAnsi="Verdana" w:cs="Times New Roman"/>
                <w:color w:val="000000"/>
                <w:sz w:val="18"/>
                <w:szCs w:val="18"/>
              </w:rPr>
            </w:pPr>
            <w:r w:rsidRPr="003402F6">
              <w:rPr>
                <w:rFonts w:ascii="Verdana" w:eastAsia="Times New Roman" w:hAnsi="Verdana" w:cs="Times New Roman"/>
                <w:b/>
                <w:bCs/>
                <w:vanish/>
                <w:color w:val="004990"/>
                <w:sz w:val="16"/>
                <w:szCs w:val="16"/>
                <w:u w:val="single"/>
              </w:rPr>
              <w:t>Close</w:t>
            </w:r>
          </w:p>
        </w:tc>
      </w:tr>
      <w:tr w:rsidR="003402F6" w:rsidTr="00880BFC">
        <w:tc>
          <w:tcPr>
            <w:tcW w:w="2059" w:type="dxa"/>
          </w:tcPr>
          <w:p w:rsidR="003402F6" w:rsidRDefault="00CB1D07" w:rsidP="00C20584">
            <w:hyperlink r:id="rId80" w:tgtFrame="_blank" w:history="1">
              <w:r w:rsidR="003402F6">
                <w:rPr>
                  <w:rFonts w:ascii="Verdana" w:hAnsi="Verdana"/>
                  <w:b/>
                  <w:bCs/>
                  <w:color w:val="004990"/>
                  <w:sz w:val="16"/>
                  <w:szCs w:val="16"/>
                  <w:u w:val="single"/>
                </w:rPr>
                <w:t>CULN 1110 - Culinary Skills</w:t>
              </w:r>
            </w:hyperlink>
          </w:p>
        </w:tc>
        <w:tc>
          <w:tcPr>
            <w:tcW w:w="929" w:type="dxa"/>
          </w:tcPr>
          <w:p w:rsidR="003402F6" w:rsidRDefault="003402F6" w:rsidP="00C20584">
            <w:pPr>
              <w:rPr>
                <w:sz w:val="28"/>
                <w:szCs w:val="28"/>
              </w:rPr>
            </w:pPr>
            <w:r>
              <w:rPr>
                <w:sz w:val="28"/>
                <w:szCs w:val="28"/>
              </w:rPr>
              <w:t>BIT</w:t>
            </w:r>
          </w:p>
        </w:tc>
        <w:tc>
          <w:tcPr>
            <w:tcW w:w="720" w:type="dxa"/>
          </w:tcPr>
          <w:p w:rsidR="003402F6" w:rsidRDefault="003402F6" w:rsidP="00C20584">
            <w:pPr>
              <w:rPr>
                <w:sz w:val="28"/>
                <w:szCs w:val="28"/>
              </w:rPr>
            </w:pPr>
            <w:r>
              <w:rPr>
                <w:sz w:val="28"/>
                <w:szCs w:val="28"/>
              </w:rPr>
              <w:t>UG</w:t>
            </w:r>
          </w:p>
        </w:tc>
        <w:tc>
          <w:tcPr>
            <w:tcW w:w="5642" w:type="dxa"/>
          </w:tcPr>
          <w:p w:rsidR="003402F6" w:rsidRPr="005C217D" w:rsidRDefault="003402F6" w:rsidP="005C217D">
            <w:pPr>
              <w:shd w:val="clear" w:color="auto" w:fill="D0D6F5"/>
              <w:spacing w:line="218" w:lineRule="atLeast"/>
              <w:rPr>
                <w:rFonts w:ascii="Verdana" w:eastAsia="Times New Roman" w:hAnsi="Verdana" w:cs="Times New Roman"/>
                <w:color w:val="000000"/>
                <w:sz w:val="18"/>
                <w:szCs w:val="18"/>
              </w:rPr>
            </w:pPr>
            <w:r>
              <w:rPr>
                <w:rFonts w:ascii="Verdana" w:hAnsi="Verdana"/>
                <w:color w:val="000000"/>
                <w:sz w:val="17"/>
                <w:szCs w:val="17"/>
              </w:rPr>
              <w:t xml:space="preserve">Introduces students to basic culinary skills, including principles of cooking methods, knife skills, identification and proper use of tools and equipment, production of soups, stocks and sauces, quick breads, and egg cookery. Instruction focuses on applying principles of </w:t>
            </w:r>
            <w:proofErr w:type="spellStart"/>
            <w:r>
              <w:rPr>
                <w:rFonts w:ascii="Verdana" w:hAnsi="Verdana"/>
                <w:color w:val="000000"/>
                <w:sz w:val="17"/>
                <w:szCs w:val="17"/>
              </w:rPr>
              <w:t>mise</w:t>
            </w:r>
            <w:proofErr w:type="spellEnd"/>
            <w:r>
              <w:rPr>
                <w:rFonts w:ascii="Verdana" w:hAnsi="Verdana"/>
                <w:color w:val="000000"/>
                <w:sz w:val="17"/>
                <w:szCs w:val="17"/>
              </w:rPr>
              <w:t xml:space="preserve"> </w:t>
            </w:r>
            <w:proofErr w:type="spellStart"/>
            <w:r>
              <w:rPr>
                <w:rFonts w:ascii="Verdana" w:hAnsi="Verdana"/>
                <w:color w:val="000000"/>
                <w:sz w:val="17"/>
                <w:szCs w:val="17"/>
              </w:rPr>
              <w:t>en</w:t>
            </w:r>
            <w:proofErr w:type="spellEnd"/>
            <w:r>
              <w:rPr>
                <w:rFonts w:ascii="Verdana" w:hAnsi="Verdana"/>
                <w:color w:val="000000"/>
                <w:sz w:val="17"/>
                <w:szCs w:val="17"/>
              </w:rPr>
              <w:t xml:space="preserve"> place, sanitation, teamwork, and time management to all kitchen operations.</w:t>
            </w:r>
          </w:p>
        </w:tc>
      </w:tr>
      <w:tr w:rsidR="00B237A6" w:rsidTr="00880BFC">
        <w:tc>
          <w:tcPr>
            <w:tcW w:w="2059" w:type="dxa"/>
          </w:tcPr>
          <w:p w:rsidR="00B237A6" w:rsidRDefault="00CB1D07" w:rsidP="00C20584">
            <w:hyperlink r:id="rId81" w:tgtFrame="_blank" w:history="1">
              <w:r w:rsidR="00B237A6">
                <w:rPr>
                  <w:rFonts w:ascii="Verdana" w:hAnsi="Verdana"/>
                  <w:b/>
                  <w:bCs/>
                  <w:color w:val="004990"/>
                  <w:sz w:val="16"/>
                  <w:szCs w:val="16"/>
                  <w:u w:val="single"/>
                </w:rPr>
                <w:t>DETC 1230 - Medium/Heavy Duty Air Conditioning and Heating</w:t>
              </w:r>
            </w:hyperlink>
          </w:p>
        </w:tc>
        <w:tc>
          <w:tcPr>
            <w:tcW w:w="929" w:type="dxa"/>
          </w:tcPr>
          <w:p w:rsidR="00B237A6" w:rsidRDefault="00B237A6" w:rsidP="00C20584">
            <w:pPr>
              <w:rPr>
                <w:sz w:val="28"/>
                <w:szCs w:val="28"/>
              </w:rPr>
            </w:pPr>
            <w:r>
              <w:rPr>
                <w:sz w:val="28"/>
                <w:szCs w:val="28"/>
              </w:rPr>
              <w:t>AT</w:t>
            </w:r>
          </w:p>
        </w:tc>
        <w:tc>
          <w:tcPr>
            <w:tcW w:w="720" w:type="dxa"/>
          </w:tcPr>
          <w:p w:rsidR="00B237A6" w:rsidRDefault="00B237A6" w:rsidP="00C20584">
            <w:pPr>
              <w:rPr>
                <w:sz w:val="28"/>
                <w:szCs w:val="28"/>
              </w:rPr>
            </w:pPr>
            <w:r>
              <w:rPr>
                <w:sz w:val="28"/>
                <w:szCs w:val="28"/>
              </w:rPr>
              <w:t>UG</w:t>
            </w:r>
          </w:p>
        </w:tc>
        <w:tc>
          <w:tcPr>
            <w:tcW w:w="5642" w:type="dxa"/>
          </w:tcPr>
          <w:p w:rsidR="00B237A6" w:rsidRPr="005C217D" w:rsidRDefault="00B237A6" w:rsidP="005C217D">
            <w:pPr>
              <w:shd w:val="clear" w:color="auto" w:fill="D0D6F5"/>
              <w:spacing w:line="218" w:lineRule="atLeast"/>
              <w:rPr>
                <w:rFonts w:ascii="Verdana" w:eastAsia="Times New Roman" w:hAnsi="Verdana" w:cs="Times New Roman"/>
                <w:color w:val="000000"/>
                <w:sz w:val="18"/>
                <w:szCs w:val="18"/>
              </w:rPr>
            </w:pPr>
            <w:r>
              <w:rPr>
                <w:rFonts w:ascii="Verdana" w:hAnsi="Verdana"/>
                <w:color w:val="000000"/>
                <w:sz w:val="17"/>
                <w:szCs w:val="17"/>
              </w:rPr>
              <w:t>Covers testing, evacuating and charging air conditioning systems while maintaining an awareness of potential environmental concerns caused by medium/heavy equipment refrigerants. Addresses cooling and heating diagnosis, climate control trouble shooting and component repair.</w:t>
            </w:r>
          </w:p>
        </w:tc>
      </w:tr>
      <w:tr w:rsidR="00E77CD1" w:rsidTr="00880BFC">
        <w:tc>
          <w:tcPr>
            <w:tcW w:w="2059" w:type="dxa"/>
          </w:tcPr>
          <w:p w:rsidR="00E77CD1" w:rsidRDefault="00E77CD1" w:rsidP="00E77CD1">
            <w:r>
              <w:t>Dental Assistant Dept.</w:t>
            </w:r>
          </w:p>
        </w:tc>
        <w:tc>
          <w:tcPr>
            <w:tcW w:w="929" w:type="dxa"/>
          </w:tcPr>
          <w:p w:rsidR="00E77CD1" w:rsidRDefault="00E77CD1" w:rsidP="00E77CD1">
            <w:pPr>
              <w:rPr>
                <w:sz w:val="28"/>
                <w:szCs w:val="28"/>
              </w:rPr>
            </w:pPr>
            <w:r>
              <w:rPr>
                <w:sz w:val="28"/>
                <w:szCs w:val="28"/>
              </w:rPr>
              <w:t>HWPS</w:t>
            </w:r>
          </w:p>
        </w:tc>
        <w:tc>
          <w:tcPr>
            <w:tcW w:w="720" w:type="dxa"/>
          </w:tcPr>
          <w:p w:rsidR="00E77CD1" w:rsidRDefault="00E77CD1" w:rsidP="00E77CD1">
            <w:pPr>
              <w:rPr>
                <w:sz w:val="28"/>
                <w:szCs w:val="28"/>
              </w:rPr>
            </w:pPr>
            <w:r>
              <w:rPr>
                <w:sz w:val="28"/>
                <w:szCs w:val="28"/>
              </w:rPr>
              <w:t>UG</w:t>
            </w:r>
          </w:p>
        </w:tc>
        <w:tc>
          <w:tcPr>
            <w:tcW w:w="5642" w:type="dxa"/>
          </w:tcPr>
          <w:p w:rsidR="00E77CD1" w:rsidRPr="005C217D" w:rsidRDefault="00E77CD1" w:rsidP="00E77CD1">
            <w:pPr>
              <w:shd w:val="clear" w:color="auto" w:fill="D0D6F5"/>
              <w:spacing w:line="218" w:lineRule="atLeast"/>
              <w:rPr>
                <w:rFonts w:ascii="Verdana" w:eastAsia="Times New Roman" w:hAnsi="Verdana" w:cs="Times New Roman"/>
                <w:color w:val="000000"/>
                <w:sz w:val="18"/>
                <w:szCs w:val="18"/>
              </w:rPr>
            </w:pPr>
            <w:r>
              <w:rPr>
                <w:rFonts w:ascii="Verdana" w:hAnsi="Verdana"/>
                <w:color w:val="000000"/>
                <w:sz w:val="17"/>
                <w:szCs w:val="17"/>
              </w:rPr>
              <w:t>Part of a healthcare system dedicated to making the lives of their communities better and healthier through access and sustainability of care.</w:t>
            </w:r>
          </w:p>
        </w:tc>
      </w:tr>
      <w:tr w:rsidR="00E77CD1" w:rsidTr="00880BFC">
        <w:tc>
          <w:tcPr>
            <w:tcW w:w="2059" w:type="dxa"/>
          </w:tcPr>
          <w:p w:rsidR="00E77CD1" w:rsidRDefault="00E77CD1" w:rsidP="00E77CD1">
            <w:r>
              <w:t>Diagnostic Medical Sonography Dept.</w:t>
            </w:r>
          </w:p>
        </w:tc>
        <w:tc>
          <w:tcPr>
            <w:tcW w:w="929" w:type="dxa"/>
          </w:tcPr>
          <w:p w:rsidR="00E77CD1" w:rsidRDefault="00E77CD1" w:rsidP="00E77CD1">
            <w:pPr>
              <w:rPr>
                <w:sz w:val="28"/>
                <w:szCs w:val="28"/>
              </w:rPr>
            </w:pPr>
            <w:r>
              <w:rPr>
                <w:sz w:val="28"/>
                <w:szCs w:val="28"/>
              </w:rPr>
              <w:t>HWPS</w:t>
            </w:r>
          </w:p>
        </w:tc>
        <w:tc>
          <w:tcPr>
            <w:tcW w:w="720" w:type="dxa"/>
          </w:tcPr>
          <w:p w:rsidR="00E77CD1" w:rsidRDefault="00E77CD1" w:rsidP="00E77CD1">
            <w:pPr>
              <w:rPr>
                <w:sz w:val="28"/>
                <w:szCs w:val="28"/>
              </w:rPr>
            </w:pPr>
            <w:r>
              <w:rPr>
                <w:sz w:val="28"/>
                <w:szCs w:val="28"/>
              </w:rPr>
              <w:t>UG</w:t>
            </w:r>
          </w:p>
        </w:tc>
        <w:tc>
          <w:tcPr>
            <w:tcW w:w="5642" w:type="dxa"/>
          </w:tcPr>
          <w:p w:rsidR="00E77CD1" w:rsidRPr="005C217D" w:rsidRDefault="00E77CD1" w:rsidP="00E77CD1">
            <w:pPr>
              <w:shd w:val="clear" w:color="auto" w:fill="D0D6F5"/>
              <w:spacing w:line="218" w:lineRule="atLeast"/>
              <w:rPr>
                <w:rFonts w:ascii="Verdana" w:eastAsia="Times New Roman" w:hAnsi="Verdana" w:cs="Times New Roman"/>
                <w:color w:val="000000"/>
                <w:sz w:val="18"/>
                <w:szCs w:val="18"/>
              </w:rPr>
            </w:pPr>
            <w:r>
              <w:rPr>
                <w:rFonts w:ascii="Verdana" w:hAnsi="Verdana"/>
                <w:color w:val="000000"/>
                <w:sz w:val="17"/>
                <w:szCs w:val="17"/>
              </w:rPr>
              <w:t>Part of a healthcare system dedicated to making the lives of their communities better and healthier through access and sustainability of care.</w:t>
            </w:r>
          </w:p>
        </w:tc>
      </w:tr>
      <w:tr w:rsidR="00105EFA" w:rsidTr="00880BFC">
        <w:tc>
          <w:tcPr>
            <w:tcW w:w="2059" w:type="dxa"/>
          </w:tcPr>
          <w:p w:rsidR="00105EFA" w:rsidRDefault="00CB1D07" w:rsidP="00E77CD1">
            <w:hyperlink r:id="rId82" w:tgtFrame="_blank" w:history="1">
              <w:r w:rsidR="00484B9C">
                <w:rPr>
                  <w:rFonts w:ascii="Verdana" w:hAnsi="Verdana"/>
                  <w:b/>
                  <w:bCs/>
                  <w:color w:val="004990"/>
                  <w:sz w:val="16"/>
                  <w:szCs w:val="16"/>
                  <w:u w:val="single"/>
                </w:rPr>
                <w:t>ECON 2200 - Macroeconomics</w:t>
              </w:r>
            </w:hyperlink>
          </w:p>
        </w:tc>
        <w:tc>
          <w:tcPr>
            <w:tcW w:w="929" w:type="dxa"/>
          </w:tcPr>
          <w:p w:rsidR="00105EFA" w:rsidRDefault="00484B9C" w:rsidP="00E77CD1">
            <w:pPr>
              <w:rPr>
                <w:sz w:val="28"/>
                <w:szCs w:val="28"/>
              </w:rPr>
            </w:pPr>
            <w:r>
              <w:rPr>
                <w:sz w:val="28"/>
                <w:szCs w:val="28"/>
              </w:rPr>
              <w:t>CHSS</w:t>
            </w:r>
          </w:p>
        </w:tc>
        <w:tc>
          <w:tcPr>
            <w:tcW w:w="720" w:type="dxa"/>
          </w:tcPr>
          <w:p w:rsidR="00105EFA" w:rsidRDefault="00484B9C" w:rsidP="00E77CD1">
            <w:pPr>
              <w:rPr>
                <w:sz w:val="28"/>
                <w:szCs w:val="28"/>
              </w:rPr>
            </w:pPr>
            <w:r>
              <w:rPr>
                <w:sz w:val="28"/>
                <w:szCs w:val="28"/>
              </w:rPr>
              <w:t>UG</w:t>
            </w:r>
          </w:p>
        </w:tc>
        <w:tc>
          <w:tcPr>
            <w:tcW w:w="5642" w:type="dxa"/>
          </w:tcPr>
          <w:p w:rsidR="00105EFA" w:rsidRPr="00484B9C" w:rsidRDefault="00484B9C" w:rsidP="00484B9C">
            <w:pPr>
              <w:spacing w:line="218" w:lineRule="atLeast"/>
              <w:rPr>
                <w:rFonts w:ascii="Verdana" w:eastAsia="Times New Roman" w:hAnsi="Verdana" w:cs="Times New Roman"/>
                <w:color w:val="000000"/>
                <w:sz w:val="17"/>
                <w:szCs w:val="17"/>
              </w:rPr>
            </w:pPr>
            <w:r w:rsidRPr="00484B9C">
              <w:rPr>
                <w:rFonts w:ascii="Verdana" w:eastAsia="Times New Roman" w:hAnsi="Verdana" w:cs="Times New Roman"/>
                <w:color w:val="000000"/>
                <w:sz w:val="17"/>
                <w:szCs w:val="17"/>
              </w:rPr>
              <w:t>Surveys theories and problems of economic policy, including the contrast of the Classical and Keynesian models, money and banking, inflation, unemployment and economic growth.</w:t>
            </w:r>
            <w:hyperlink r:id="rId83" w:history="1">
              <w:r w:rsidRPr="00484B9C">
                <w:rPr>
                  <w:rFonts w:ascii="Verdana" w:eastAsia="Times New Roman" w:hAnsi="Verdana" w:cs="Times New Roman"/>
                  <w:b/>
                  <w:bCs/>
                  <w:vanish/>
                  <w:color w:val="004990"/>
                  <w:sz w:val="16"/>
                  <w:szCs w:val="16"/>
                  <w:u w:val="single"/>
                </w:rPr>
                <w:t>Close</w:t>
              </w:r>
            </w:hyperlink>
            <w:r w:rsidRPr="00484B9C">
              <w:rPr>
                <w:rFonts w:ascii="Verdana" w:eastAsia="Times New Roman" w:hAnsi="Verdana" w:cs="Times New Roman"/>
                <w:b/>
                <w:bCs/>
                <w:vanish/>
                <w:color w:val="004990"/>
                <w:sz w:val="16"/>
                <w:szCs w:val="16"/>
                <w:u w:val="single"/>
              </w:rPr>
              <w:t>Close</w:t>
            </w:r>
          </w:p>
        </w:tc>
      </w:tr>
      <w:tr w:rsidR="00105EFA" w:rsidTr="00880BFC">
        <w:tc>
          <w:tcPr>
            <w:tcW w:w="2059" w:type="dxa"/>
          </w:tcPr>
          <w:p w:rsidR="00105EFA" w:rsidRDefault="00105EFA" w:rsidP="00E77CD1"/>
        </w:tc>
        <w:tc>
          <w:tcPr>
            <w:tcW w:w="929" w:type="dxa"/>
          </w:tcPr>
          <w:p w:rsidR="00105EFA" w:rsidRDefault="00105EFA" w:rsidP="00E77CD1">
            <w:pPr>
              <w:rPr>
                <w:sz w:val="28"/>
                <w:szCs w:val="28"/>
              </w:rPr>
            </w:pPr>
          </w:p>
        </w:tc>
        <w:tc>
          <w:tcPr>
            <w:tcW w:w="720" w:type="dxa"/>
          </w:tcPr>
          <w:p w:rsidR="00105EFA" w:rsidRDefault="00105EFA" w:rsidP="00E77CD1">
            <w:pPr>
              <w:rPr>
                <w:sz w:val="28"/>
                <w:szCs w:val="28"/>
              </w:rPr>
            </w:pPr>
          </w:p>
        </w:tc>
        <w:tc>
          <w:tcPr>
            <w:tcW w:w="5642" w:type="dxa"/>
          </w:tcPr>
          <w:p w:rsidR="00105EFA" w:rsidRDefault="00105EFA" w:rsidP="00E77CD1">
            <w:pPr>
              <w:shd w:val="clear" w:color="auto" w:fill="D0D6F5"/>
              <w:spacing w:line="218" w:lineRule="atLeast"/>
              <w:rPr>
                <w:rFonts w:ascii="Verdana" w:hAnsi="Verdana"/>
                <w:color w:val="000000"/>
                <w:sz w:val="17"/>
                <w:szCs w:val="17"/>
              </w:rPr>
            </w:pPr>
          </w:p>
        </w:tc>
      </w:tr>
      <w:tr w:rsidR="00B237A6" w:rsidTr="00880BFC">
        <w:tc>
          <w:tcPr>
            <w:tcW w:w="2059" w:type="dxa"/>
          </w:tcPr>
          <w:p w:rsidR="00B237A6" w:rsidRDefault="00CB1D07" w:rsidP="00E77CD1">
            <w:hyperlink r:id="rId84" w:tgtFrame="_blank" w:history="1">
              <w:r w:rsidR="00B237A6">
                <w:rPr>
                  <w:rFonts w:ascii="Verdana" w:hAnsi="Verdana"/>
                  <w:b/>
                  <w:bCs/>
                  <w:color w:val="004990"/>
                  <w:sz w:val="16"/>
                  <w:szCs w:val="16"/>
                  <w:u w:val="single"/>
                </w:rPr>
                <w:t>ELEC 1022 - Soldering Standards</w:t>
              </w:r>
            </w:hyperlink>
          </w:p>
        </w:tc>
        <w:tc>
          <w:tcPr>
            <w:tcW w:w="929" w:type="dxa"/>
          </w:tcPr>
          <w:p w:rsidR="00B237A6" w:rsidRDefault="00B237A6" w:rsidP="00E77CD1">
            <w:pPr>
              <w:rPr>
                <w:sz w:val="28"/>
                <w:szCs w:val="28"/>
              </w:rPr>
            </w:pPr>
            <w:r>
              <w:rPr>
                <w:sz w:val="28"/>
                <w:szCs w:val="28"/>
              </w:rPr>
              <w:t>HWPS</w:t>
            </w:r>
          </w:p>
        </w:tc>
        <w:tc>
          <w:tcPr>
            <w:tcW w:w="720" w:type="dxa"/>
          </w:tcPr>
          <w:p w:rsidR="00B237A6" w:rsidRDefault="00B237A6" w:rsidP="00E77CD1">
            <w:pPr>
              <w:rPr>
                <w:sz w:val="28"/>
                <w:szCs w:val="28"/>
              </w:rPr>
            </w:pPr>
            <w:r>
              <w:rPr>
                <w:sz w:val="28"/>
                <w:szCs w:val="28"/>
              </w:rPr>
              <w:t>UG</w:t>
            </w:r>
          </w:p>
        </w:tc>
        <w:tc>
          <w:tcPr>
            <w:tcW w:w="5642" w:type="dxa"/>
          </w:tcPr>
          <w:p w:rsidR="00B237A6" w:rsidRDefault="00B237A6" w:rsidP="00E77CD1">
            <w:pPr>
              <w:shd w:val="clear" w:color="auto" w:fill="D0D6F5"/>
              <w:spacing w:line="218" w:lineRule="atLeast"/>
              <w:rPr>
                <w:rFonts w:ascii="Verdana" w:hAnsi="Verdana"/>
                <w:color w:val="000000"/>
                <w:sz w:val="17"/>
                <w:szCs w:val="17"/>
              </w:rPr>
            </w:pPr>
            <w:r>
              <w:rPr>
                <w:rFonts w:ascii="Verdana" w:hAnsi="Verdana"/>
                <w:color w:val="000000"/>
                <w:sz w:val="17"/>
                <w:szCs w:val="17"/>
              </w:rPr>
              <w:t>Industry standard soldering techniques for high reliability connections. Soldering certification is covered.</w:t>
            </w:r>
          </w:p>
        </w:tc>
      </w:tr>
      <w:tr w:rsidR="00E77CD1" w:rsidTr="00880BFC">
        <w:tc>
          <w:tcPr>
            <w:tcW w:w="2059" w:type="dxa"/>
          </w:tcPr>
          <w:p w:rsidR="00E77CD1" w:rsidRDefault="00CB1D07" w:rsidP="00E77CD1">
            <w:pPr>
              <w:rPr>
                <w:b/>
                <w:sz w:val="28"/>
                <w:szCs w:val="28"/>
              </w:rPr>
            </w:pPr>
            <w:hyperlink r:id="rId85" w:tgtFrame="_blank" w:history="1">
              <w:r w:rsidR="00E77CD1">
                <w:rPr>
                  <w:rFonts w:ascii="Verdana" w:hAnsi="Verdana"/>
                  <w:b/>
                  <w:bCs/>
                  <w:color w:val="004990"/>
                  <w:sz w:val="16"/>
                  <w:szCs w:val="16"/>
                  <w:u w:val="single"/>
                </w:rPr>
                <w:t>EMS 2507 - Environmental Theory</w:t>
              </w:r>
            </w:hyperlink>
          </w:p>
        </w:tc>
        <w:tc>
          <w:tcPr>
            <w:tcW w:w="929" w:type="dxa"/>
          </w:tcPr>
          <w:p w:rsidR="00E77CD1" w:rsidRPr="002D2FF3" w:rsidRDefault="00E77CD1" w:rsidP="00E77CD1">
            <w:pPr>
              <w:rPr>
                <w:sz w:val="28"/>
                <w:szCs w:val="28"/>
              </w:rPr>
            </w:pPr>
            <w:r w:rsidRPr="002D2FF3">
              <w:rPr>
                <w:sz w:val="28"/>
                <w:szCs w:val="28"/>
              </w:rPr>
              <w:t>HWPS</w:t>
            </w:r>
          </w:p>
        </w:tc>
        <w:tc>
          <w:tcPr>
            <w:tcW w:w="720" w:type="dxa"/>
          </w:tcPr>
          <w:p w:rsidR="00E77CD1" w:rsidRPr="002D2FF3" w:rsidRDefault="00E77CD1" w:rsidP="00E77CD1">
            <w:pPr>
              <w:rPr>
                <w:sz w:val="28"/>
                <w:szCs w:val="28"/>
              </w:rPr>
            </w:pPr>
            <w:r w:rsidRPr="002D2FF3">
              <w:rPr>
                <w:sz w:val="28"/>
                <w:szCs w:val="28"/>
              </w:rPr>
              <w:t>UG</w:t>
            </w:r>
          </w:p>
        </w:tc>
        <w:tc>
          <w:tcPr>
            <w:tcW w:w="5642" w:type="dxa"/>
          </w:tcPr>
          <w:p w:rsidR="00E77CD1" w:rsidRDefault="00E77CD1" w:rsidP="00E77CD1">
            <w:pPr>
              <w:rPr>
                <w:b/>
                <w:sz w:val="28"/>
                <w:szCs w:val="28"/>
              </w:rPr>
            </w:pPr>
            <w:r>
              <w:rPr>
                <w:rFonts w:ascii="Verdana" w:hAnsi="Verdana"/>
                <w:color w:val="000000"/>
                <w:sz w:val="17"/>
                <w:szCs w:val="17"/>
              </w:rPr>
              <w:t>Provides the level of classroom instruction needed to provide advanced care for patients with experiencing environmental emergencies. Includes instruction on toxicology, hazardous materials and weapons of mass destruction. Meets or exceeds the cognitive objectives of the National EMS Education Standards.</w:t>
            </w:r>
          </w:p>
        </w:tc>
      </w:tr>
      <w:tr w:rsidR="00E77CD1" w:rsidTr="00880BFC">
        <w:tc>
          <w:tcPr>
            <w:tcW w:w="2059" w:type="dxa"/>
          </w:tcPr>
          <w:p w:rsidR="00E77CD1" w:rsidRDefault="00E77CD1" w:rsidP="00E77CD1">
            <w:r>
              <w:t>Emergency Medical Tech. Department</w:t>
            </w:r>
          </w:p>
        </w:tc>
        <w:tc>
          <w:tcPr>
            <w:tcW w:w="929" w:type="dxa"/>
          </w:tcPr>
          <w:p w:rsidR="00E77CD1" w:rsidRPr="002D2FF3" w:rsidRDefault="00E77CD1" w:rsidP="00E77CD1">
            <w:pPr>
              <w:rPr>
                <w:sz w:val="28"/>
                <w:szCs w:val="28"/>
              </w:rPr>
            </w:pPr>
            <w:r>
              <w:rPr>
                <w:sz w:val="28"/>
                <w:szCs w:val="28"/>
              </w:rPr>
              <w:t>HWPS</w:t>
            </w:r>
          </w:p>
        </w:tc>
        <w:tc>
          <w:tcPr>
            <w:tcW w:w="720" w:type="dxa"/>
          </w:tcPr>
          <w:p w:rsidR="00E77CD1" w:rsidRPr="002D2FF3" w:rsidRDefault="00E77CD1" w:rsidP="00E77CD1">
            <w:pPr>
              <w:rPr>
                <w:sz w:val="28"/>
                <w:szCs w:val="28"/>
              </w:rPr>
            </w:pPr>
            <w:r>
              <w:rPr>
                <w:sz w:val="28"/>
                <w:szCs w:val="28"/>
              </w:rPr>
              <w:t>UG</w:t>
            </w:r>
          </w:p>
        </w:tc>
        <w:tc>
          <w:tcPr>
            <w:tcW w:w="5642" w:type="dxa"/>
          </w:tcPr>
          <w:p w:rsidR="00E77CD1" w:rsidRDefault="00E77CD1" w:rsidP="00E77CD1">
            <w:pPr>
              <w:rPr>
                <w:rFonts w:ascii="Verdana" w:hAnsi="Verdana"/>
                <w:color w:val="000000"/>
                <w:sz w:val="17"/>
                <w:szCs w:val="17"/>
              </w:rPr>
            </w:pPr>
            <w:r>
              <w:rPr>
                <w:rFonts w:ascii="Verdana" w:hAnsi="Verdana"/>
                <w:color w:val="000000"/>
                <w:sz w:val="17"/>
                <w:szCs w:val="17"/>
              </w:rPr>
              <w:t>Part of a healthcare system dedicated to making the lives of their communities better and healthier through access and sustainability of care.</w:t>
            </w:r>
          </w:p>
        </w:tc>
      </w:tr>
      <w:tr w:rsidR="003402F6" w:rsidTr="00880BFC">
        <w:tc>
          <w:tcPr>
            <w:tcW w:w="2059" w:type="dxa"/>
          </w:tcPr>
          <w:p w:rsidR="003402F6" w:rsidRDefault="00CB1D07" w:rsidP="00E77CD1">
            <w:hyperlink r:id="rId86" w:history="1">
              <w:r w:rsidR="003402F6">
                <w:rPr>
                  <w:rFonts w:ascii="Verdana" w:hAnsi="Verdana"/>
                  <w:b/>
                  <w:bCs/>
                  <w:color w:val="004990"/>
                  <w:sz w:val="16"/>
                  <w:szCs w:val="16"/>
                  <w:u w:val="single"/>
                </w:rPr>
                <w:t>ENG 0750 - Practical Writing</w:t>
              </w:r>
            </w:hyperlink>
          </w:p>
        </w:tc>
        <w:tc>
          <w:tcPr>
            <w:tcW w:w="929" w:type="dxa"/>
          </w:tcPr>
          <w:p w:rsidR="003402F6" w:rsidRDefault="003402F6" w:rsidP="00E77CD1">
            <w:pPr>
              <w:rPr>
                <w:sz w:val="28"/>
                <w:szCs w:val="28"/>
              </w:rPr>
            </w:pPr>
            <w:r>
              <w:rPr>
                <w:sz w:val="28"/>
                <w:szCs w:val="28"/>
              </w:rPr>
              <w:t>SAGE</w:t>
            </w:r>
          </w:p>
        </w:tc>
        <w:tc>
          <w:tcPr>
            <w:tcW w:w="720" w:type="dxa"/>
          </w:tcPr>
          <w:p w:rsidR="003402F6" w:rsidRDefault="003402F6" w:rsidP="00E77CD1">
            <w:pPr>
              <w:rPr>
                <w:sz w:val="28"/>
                <w:szCs w:val="28"/>
              </w:rPr>
            </w:pPr>
            <w:r>
              <w:rPr>
                <w:sz w:val="28"/>
                <w:szCs w:val="28"/>
              </w:rPr>
              <w:t>UG</w:t>
            </w:r>
          </w:p>
        </w:tc>
        <w:tc>
          <w:tcPr>
            <w:tcW w:w="5642" w:type="dxa"/>
          </w:tcPr>
          <w:p w:rsidR="003402F6" w:rsidRDefault="003402F6" w:rsidP="00E77CD1">
            <w:pPr>
              <w:rPr>
                <w:rFonts w:ascii="Verdana" w:hAnsi="Verdana"/>
                <w:color w:val="000000"/>
                <w:sz w:val="18"/>
                <w:szCs w:val="18"/>
                <w:shd w:val="clear" w:color="auto" w:fill="D0D6F5"/>
              </w:rPr>
            </w:pPr>
            <w:r>
              <w:rPr>
                <w:rFonts w:ascii="Verdana" w:hAnsi="Verdana"/>
                <w:color w:val="000000"/>
                <w:sz w:val="17"/>
                <w:szCs w:val="17"/>
              </w:rPr>
              <w:t>Focuses on writing tasks related to daily life, school, and the workplace to achieve a variety of practical and academic goals. Presents English grammar, usage and punctuation in the context of the students’ own writing.</w:t>
            </w:r>
          </w:p>
        </w:tc>
      </w:tr>
      <w:tr w:rsidR="00E77CD1" w:rsidTr="00880BFC">
        <w:tc>
          <w:tcPr>
            <w:tcW w:w="2059" w:type="dxa"/>
          </w:tcPr>
          <w:p w:rsidR="00E77CD1" w:rsidRDefault="00CB1D07" w:rsidP="00E77CD1">
            <w:pPr>
              <w:rPr>
                <w:b/>
                <w:sz w:val="28"/>
                <w:szCs w:val="28"/>
              </w:rPr>
            </w:pPr>
            <w:hyperlink r:id="rId87" w:tgtFrame="_blank" w:history="1">
              <w:r w:rsidR="00E77CD1">
                <w:rPr>
                  <w:rStyle w:val="Hyperlink"/>
                  <w:rFonts w:ascii="Verdana" w:hAnsi="Verdana"/>
                  <w:b/>
                  <w:bCs/>
                  <w:color w:val="004990"/>
                  <w:sz w:val="16"/>
                  <w:szCs w:val="16"/>
                  <w:shd w:val="clear" w:color="auto" w:fill="FFFFFF"/>
                </w:rPr>
                <w:t>EPS 1101 - Introduction to Geology</w:t>
              </w:r>
            </w:hyperlink>
          </w:p>
        </w:tc>
        <w:tc>
          <w:tcPr>
            <w:tcW w:w="929" w:type="dxa"/>
          </w:tcPr>
          <w:p w:rsidR="00E77CD1" w:rsidRPr="00FB11C3" w:rsidRDefault="00E77CD1" w:rsidP="00E77CD1">
            <w:pPr>
              <w:rPr>
                <w:sz w:val="28"/>
                <w:szCs w:val="28"/>
              </w:rPr>
            </w:pPr>
            <w:r>
              <w:rPr>
                <w:sz w:val="28"/>
                <w:szCs w:val="28"/>
              </w:rPr>
              <w:t>MSE</w:t>
            </w:r>
          </w:p>
        </w:tc>
        <w:tc>
          <w:tcPr>
            <w:tcW w:w="720" w:type="dxa"/>
          </w:tcPr>
          <w:p w:rsidR="00E77CD1" w:rsidRPr="00FB11C3" w:rsidRDefault="00E77CD1" w:rsidP="00E77CD1">
            <w:pPr>
              <w:rPr>
                <w:sz w:val="28"/>
                <w:szCs w:val="28"/>
              </w:rPr>
            </w:pPr>
            <w:r>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In this physical geology course, students will learn about the materials (rocks and minerals) that make up Earth and the processes that drive and shape our planet: how mountains are formed, how volcanoes erupt, and how water, wind, and ice can shape the landscape. This course will explore the Earth’s 4.6 billion year history. EPS 1101 serves as an introduction to the geological sciences and is a prerequisite for advanced study in geology.</w:t>
            </w:r>
          </w:p>
        </w:tc>
      </w:tr>
      <w:tr w:rsidR="00E77CD1" w:rsidTr="00880BFC">
        <w:tc>
          <w:tcPr>
            <w:tcW w:w="2059" w:type="dxa"/>
          </w:tcPr>
          <w:p w:rsidR="00E77CD1" w:rsidRDefault="00CB1D07" w:rsidP="00E77CD1">
            <w:pPr>
              <w:rPr>
                <w:b/>
                <w:sz w:val="28"/>
                <w:szCs w:val="28"/>
              </w:rPr>
            </w:pPr>
            <w:hyperlink r:id="rId88" w:tgtFrame="_blank" w:history="1">
              <w:r w:rsidR="00E77CD1">
                <w:rPr>
                  <w:rStyle w:val="Hyperlink"/>
                  <w:rFonts w:ascii="Verdana" w:hAnsi="Verdana"/>
                  <w:b/>
                  <w:bCs/>
                  <w:color w:val="004990"/>
                  <w:sz w:val="16"/>
                  <w:szCs w:val="16"/>
                  <w:shd w:val="clear" w:color="auto" w:fill="FFFFFF"/>
                </w:rPr>
                <w:t>EPS 1192 - Introduction to Geology Laboratory</w:t>
              </w:r>
            </w:hyperlink>
          </w:p>
        </w:tc>
        <w:tc>
          <w:tcPr>
            <w:tcW w:w="929" w:type="dxa"/>
          </w:tcPr>
          <w:p w:rsidR="00E77CD1" w:rsidRPr="00FB11C3" w:rsidRDefault="00E77CD1" w:rsidP="00E77CD1">
            <w:pPr>
              <w:rPr>
                <w:sz w:val="28"/>
                <w:szCs w:val="28"/>
              </w:rPr>
            </w:pPr>
            <w:r>
              <w:rPr>
                <w:sz w:val="28"/>
                <w:szCs w:val="28"/>
              </w:rPr>
              <w:t>MSE</w:t>
            </w:r>
          </w:p>
        </w:tc>
        <w:tc>
          <w:tcPr>
            <w:tcW w:w="720" w:type="dxa"/>
          </w:tcPr>
          <w:p w:rsidR="00E77CD1" w:rsidRPr="00FB11C3" w:rsidRDefault="00E77CD1" w:rsidP="00E77CD1">
            <w:pPr>
              <w:rPr>
                <w:sz w:val="28"/>
                <w:szCs w:val="28"/>
              </w:rPr>
            </w:pPr>
            <w:r>
              <w:rPr>
                <w:sz w:val="28"/>
                <w:szCs w:val="28"/>
              </w:rPr>
              <w:t>UG</w:t>
            </w:r>
          </w:p>
        </w:tc>
        <w:tc>
          <w:tcPr>
            <w:tcW w:w="5642" w:type="dxa"/>
          </w:tcPr>
          <w:p w:rsidR="00E77CD1" w:rsidRDefault="00E77CD1" w:rsidP="000B63FC">
            <w:pPr>
              <w:rPr>
                <w:b/>
                <w:sz w:val="28"/>
                <w:szCs w:val="28"/>
              </w:rPr>
            </w:pPr>
            <w:r>
              <w:rPr>
                <w:rFonts w:ascii="Verdana" w:hAnsi="Verdana"/>
                <w:color w:val="000000"/>
                <w:sz w:val="18"/>
                <w:szCs w:val="18"/>
                <w:shd w:val="clear" w:color="auto" w:fill="D0D6F5"/>
              </w:rPr>
              <w:t>Introduction to Geology Laboratory is the lab component of</w:t>
            </w:r>
            <w:r>
              <w:rPr>
                <w:rStyle w:val="apple-converted-space"/>
                <w:rFonts w:ascii="Verdana" w:hAnsi="Verdana"/>
                <w:color w:val="000000"/>
                <w:sz w:val="18"/>
                <w:szCs w:val="18"/>
                <w:shd w:val="clear" w:color="auto" w:fill="D0D6F5"/>
              </w:rPr>
              <w:t> </w:t>
            </w:r>
            <w:hyperlink r:id="rId89" w:anchor="tt5970" w:tgtFrame="_blank" w:history="1">
              <w:r>
                <w:rPr>
                  <w:rStyle w:val="Hyperlink"/>
                  <w:rFonts w:ascii="Verdana" w:hAnsi="Verdana"/>
                  <w:b/>
                  <w:bCs/>
                  <w:color w:val="004990"/>
                  <w:sz w:val="16"/>
                  <w:szCs w:val="16"/>
                  <w:shd w:val="clear" w:color="auto" w:fill="D0D6F5"/>
                </w:rPr>
                <w:t>EPS 1101 - Introduction to Geology</w:t>
              </w:r>
            </w:hyperlink>
            <w:r>
              <w:rPr>
                <w:rFonts w:ascii="Verdana" w:hAnsi="Verdana"/>
                <w:color w:val="000000"/>
                <w:sz w:val="18"/>
                <w:szCs w:val="18"/>
                <w:shd w:val="clear" w:color="auto" w:fill="D0D6F5"/>
              </w:rPr>
              <w:t>. In this hands-on course, students will learn to identify samples of rocks and minerals, work with aerial photographs, topographic maps and geological maps, and participate in a field trip that ties many of the lab activities together.</w:t>
            </w:r>
            <w:r>
              <w:rPr>
                <w:rStyle w:val="apple-converted-space"/>
                <w:rFonts w:ascii="Verdana" w:hAnsi="Verdana"/>
                <w:color w:val="000000"/>
                <w:sz w:val="18"/>
                <w:szCs w:val="18"/>
                <w:shd w:val="clear" w:color="auto" w:fill="D0D6F5"/>
              </w:rPr>
              <w:t> </w:t>
            </w:r>
          </w:p>
        </w:tc>
      </w:tr>
      <w:tr w:rsidR="00E77CD1" w:rsidTr="00880BFC">
        <w:tc>
          <w:tcPr>
            <w:tcW w:w="2059" w:type="dxa"/>
          </w:tcPr>
          <w:p w:rsidR="00E77CD1" w:rsidRDefault="00CB1D07" w:rsidP="00E77CD1">
            <w:pPr>
              <w:rPr>
                <w:b/>
                <w:sz w:val="28"/>
                <w:szCs w:val="28"/>
              </w:rPr>
            </w:pPr>
            <w:hyperlink r:id="rId90" w:tgtFrame="_blank" w:history="1">
              <w:r w:rsidR="003402F6">
                <w:rPr>
                  <w:rFonts w:ascii="Verdana" w:hAnsi="Verdana"/>
                  <w:b/>
                  <w:bCs/>
                  <w:color w:val="004990"/>
                  <w:sz w:val="16"/>
                  <w:szCs w:val="16"/>
                  <w:u w:val="single"/>
                </w:rPr>
                <w:t>ESOL 0551 - Basic Reading/Writing Skills for Speakers of Other Languages</w:t>
              </w:r>
            </w:hyperlink>
          </w:p>
        </w:tc>
        <w:tc>
          <w:tcPr>
            <w:tcW w:w="929" w:type="dxa"/>
          </w:tcPr>
          <w:p w:rsidR="00E77CD1" w:rsidRPr="008B2283" w:rsidRDefault="003402F6" w:rsidP="00E77CD1">
            <w:pPr>
              <w:rPr>
                <w:sz w:val="28"/>
                <w:szCs w:val="28"/>
              </w:rPr>
            </w:pPr>
            <w:r>
              <w:rPr>
                <w:sz w:val="28"/>
                <w:szCs w:val="28"/>
              </w:rPr>
              <w:t>SAGE</w:t>
            </w:r>
          </w:p>
        </w:tc>
        <w:tc>
          <w:tcPr>
            <w:tcW w:w="720" w:type="dxa"/>
          </w:tcPr>
          <w:p w:rsidR="00E77CD1" w:rsidRPr="008B2283" w:rsidRDefault="003402F6" w:rsidP="00E77CD1">
            <w:pPr>
              <w:rPr>
                <w:sz w:val="28"/>
                <w:szCs w:val="28"/>
              </w:rPr>
            </w:pPr>
            <w:r>
              <w:rPr>
                <w:sz w:val="28"/>
                <w:szCs w:val="28"/>
              </w:rPr>
              <w:t>UG</w:t>
            </w:r>
          </w:p>
        </w:tc>
        <w:tc>
          <w:tcPr>
            <w:tcW w:w="5642" w:type="dxa"/>
          </w:tcPr>
          <w:p w:rsidR="00E77CD1" w:rsidRPr="000B63FC" w:rsidRDefault="003402F6" w:rsidP="000B63FC">
            <w:pPr>
              <w:rPr>
                <w:b/>
              </w:rPr>
            </w:pPr>
            <w:r w:rsidRPr="000B63FC">
              <w:rPr>
                <w:color w:val="000000"/>
                <w:shd w:val="clear" w:color="auto" w:fill="FFFFFF"/>
              </w:rPr>
              <w:t>Provides speakers of other languages the opportunity to develop academic language skills. Students practice reading strategies, improve their sentence and paragraph skills in organized pieces of writing, use computers for word processing and research, practice oral language skills, and improve English language usage.</w:t>
            </w:r>
          </w:p>
        </w:tc>
      </w:tr>
      <w:tr w:rsidR="00E77CD1" w:rsidTr="00880BFC">
        <w:tc>
          <w:tcPr>
            <w:tcW w:w="2059" w:type="dxa"/>
          </w:tcPr>
          <w:p w:rsidR="00E77CD1" w:rsidRPr="00E77CD1" w:rsidRDefault="00E77CD1" w:rsidP="00E77CD1">
            <w:pPr>
              <w:rPr>
                <w:sz w:val="24"/>
                <w:szCs w:val="24"/>
              </w:rPr>
            </w:pPr>
            <w:r w:rsidRPr="00E77CD1">
              <w:rPr>
                <w:sz w:val="24"/>
                <w:szCs w:val="24"/>
              </w:rPr>
              <w:t>Fire Science Dept.</w:t>
            </w:r>
          </w:p>
        </w:tc>
        <w:tc>
          <w:tcPr>
            <w:tcW w:w="929" w:type="dxa"/>
          </w:tcPr>
          <w:p w:rsidR="00E77CD1" w:rsidRPr="002D2FF3" w:rsidRDefault="00E77CD1" w:rsidP="00E77CD1">
            <w:pPr>
              <w:rPr>
                <w:sz w:val="28"/>
                <w:szCs w:val="28"/>
              </w:rPr>
            </w:pPr>
            <w:r>
              <w:rPr>
                <w:sz w:val="28"/>
                <w:szCs w:val="28"/>
              </w:rPr>
              <w:t>HWPS</w:t>
            </w:r>
          </w:p>
        </w:tc>
        <w:tc>
          <w:tcPr>
            <w:tcW w:w="720" w:type="dxa"/>
          </w:tcPr>
          <w:p w:rsidR="00E77CD1" w:rsidRPr="002D2FF3" w:rsidRDefault="00E77CD1" w:rsidP="00E77CD1">
            <w:pPr>
              <w:rPr>
                <w:sz w:val="28"/>
                <w:szCs w:val="28"/>
              </w:rPr>
            </w:pPr>
            <w:r>
              <w:rPr>
                <w:sz w:val="28"/>
                <w:szCs w:val="28"/>
              </w:rPr>
              <w:t>UG</w:t>
            </w:r>
          </w:p>
        </w:tc>
        <w:tc>
          <w:tcPr>
            <w:tcW w:w="5642" w:type="dxa"/>
          </w:tcPr>
          <w:p w:rsidR="00E77CD1" w:rsidRPr="00E77CD1" w:rsidRDefault="00E77CD1" w:rsidP="00E77CD1">
            <w:pPr>
              <w:rPr>
                <w:sz w:val="24"/>
                <w:szCs w:val="24"/>
              </w:rPr>
            </w:pPr>
            <w:r w:rsidRPr="00E77CD1">
              <w:rPr>
                <w:sz w:val="24"/>
                <w:szCs w:val="24"/>
              </w:rPr>
              <w:t>Uses knowledge of the management of fires to positively impact the environment around us.</w:t>
            </w:r>
          </w:p>
        </w:tc>
      </w:tr>
      <w:tr w:rsidR="00E77CD1" w:rsidTr="00880BFC">
        <w:tc>
          <w:tcPr>
            <w:tcW w:w="2059" w:type="dxa"/>
          </w:tcPr>
          <w:p w:rsidR="00E77CD1" w:rsidRDefault="00CB1D07" w:rsidP="00E77CD1">
            <w:pPr>
              <w:rPr>
                <w:b/>
                <w:sz w:val="28"/>
                <w:szCs w:val="28"/>
              </w:rPr>
            </w:pPr>
            <w:hyperlink r:id="rId91" w:history="1">
              <w:r w:rsidR="00E77CD1">
                <w:rPr>
                  <w:rFonts w:ascii="Verdana" w:hAnsi="Verdana"/>
                  <w:b/>
                  <w:bCs/>
                  <w:color w:val="004990"/>
                  <w:sz w:val="16"/>
                  <w:szCs w:val="16"/>
                  <w:u w:val="single"/>
                </w:rPr>
                <w:t>FS 2003 - Hazardous Materials I</w:t>
              </w:r>
            </w:hyperlink>
          </w:p>
        </w:tc>
        <w:tc>
          <w:tcPr>
            <w:tcW w:w="929" w:type="dxa"/>
          </w:tcPr>
          <w:p w:rsidR="00E77CD1" w:rsidRPr="008F4429" w:rsidRDefault="00E77CD1" w:rsidP="00E77CD1">
            <w:pPr>
              <w:rPr>
                <w:sz w:val="28"/>
                <w:szCs w:val="28"/>
              </w:rPr>
            </w:pPr>
            <w:r w:rsidRPr="008F4429">
              <w:rPr>
                <w:sz w:val="28"/>
                <w:szCs w:val="28"/>
              </w:rPr>
              <w:t>HWPS</w:t>
            </w:r>
          </w:p>
        </w:tc>
        <w:tc>
          <w:tcPr>
            <w:tcW w:w="720" w:type="dxa"/>
          </w:tcPr>
          <w:p w:rsidR="00E77CD1" w:rsidRPr="008F4429" w:rsidRDefault="00E77CD1" w:rsidP="00E77CD1">
            <w:pPr>
              <w:rPr>
                <w:sz w:val="28"/>
                <w:szCs w:val="28"/>
              </w:rPr>
            </w:pPr>
            <w:r w:rsidRPr="008F4429">
              <w:rPr>
                <w:sz w:val="28"/>
                <w:szCs w:val="28"/>
              </w:rPr>
              <w:t>UG</w:t>
            </w:r>
          </w:p>
        </w:tc>
        <w:tc>
          <w:tcPr>
            <w:tcW w:w="5642" w:type="dxa"/>
          </w:tcPr>
          <w:p w:rsidR="00E77CD1" w:rsidRDefault="00E77CD1" w:rsidP="00E77CD1">
            <w:pPr>
              <w:rPr>
                <w:b/>
                <w:sz w:val="28"/>
                <w:szCs w:val="28"/>
              </w:rPr>
            </w:pPr>
            <w:r>
              <w:rPr>
                <w:rFonts w:ascii="Verdana" w:hAnsi="Verdana"/>
                <w:color w:val="000000"/>
                <w:sz w:val="17"/>
                <w:szCs w:val="17"/>
              </w:rPr>
              <w:t>Covers recognition and identification of hazardous materials and defensive actions to prevent additional injuries and property and/or environmental damage. This course meets selected NFPA and OSHA requirements at the Hazardous Materials Awareness level.</w:t>
            </w:r>
          </w:p>
        </w:tc>
      </w:tr>
      <w:tr w:rsidR="00AD4348" w:rsidTr="00880BFC">
        <w:tc>
          <w:tcPr>
            <w:tcW w:w="2059" w:type="dxa"/>
          </w:tcPr>
          <w:p w:rsidR="00AD4348" w:rsidRDefault="00CB1D07" w:rsidP="00E77CD1">
            <w:hyperlink r:id="rId92" w:tgtFrame="_blank" w:history="1">
              <w:r w:rsidR="00AD4348">
                <w:rPr>
                  <w:rFonts w:ascii="Verdana" w:hAnsi="Verdana"/>
                  <w:b/>
                  <w:bCs/>
                  <w:color w:val="004990"/>
                  <w:sz w:val="16"/>
                  <w:szCs w:val="16"/>
                  <w:u w:val="single"/>
                </w:rPr>
                <w:t>HIST 1161 - History of the United States I</w:t>
              </w:r>
            </w:hyperlink>
          </w:p>
        </w:tc>
        <w:tc>
          <w:tcPr>
            <w:tcW w:w="929" w:type="dxa"/>
          </w:tcPr>
          <w:p w:rsidR="00AD4348" w:rsidRPr="008F4429" w:rsidRDefault="00AD4348" w:rsidP="00E77CD1">
            <w:pPr>
              <w:rPr>
                <w:sz w:val="28"/>
                <w:szCs w:val="28"/>
              </w:rPr>
            </w:pPr>
            <w:r>
              <w:rPr>
                <w:sz w:val="28"/>
                <w:szCs w:val="28"/>
              </w:rPr>
              <w:t>CHSS</w:t>
            </w:r>
          </w:p>
        </w:tc>
        <w:tc>
          <w:tcPr>
            <w:tcW w:w="720" w:type="dxa"/>
          </w:tcPr>
          <w:p w:rsidR="00AD4348" w:rsidRPr="008F4429" w:rsidRDefault="00AD4348" w:rsidP="00E77CD1">
            <w:pPr>
              <w:rPr>
                <w:sz w:val="28"/>
                <w:szCs w:val="28"/>
              </w:rPr>
            </w:pPr>
            <w:r>
              <w:rPr>
                <w:sz w:val="28"/>
                <w:szCs w:val="28"/>
              </w:rPr>
              <w:t>UG</w:t>
            </w:r>
          </w:p>
        </w:tc>
        <w:tc>
          <w:tcPr>
            <w:tcW w:w="5642" w:type="dxa"/>
          </w:tcPr>
          <w:p w:rsidR="00AD4348" w:rsidRPr="00AD4348" w:rsidRDefault="00AD4348" w:rsidP="00AD4348">
            <w:pPr>
              <w:spacing w:line="218" w:lineRule="atLeast"/>
              <w:rPr>
                <w:rFonts w:ascii="Verdana" w:eastAsia="Times New Roman" w:hAnsi="Verdana" w:cs="Times New Roman"/>
                <w:color w:val="000000"/>
                <w:sz w:val="17"/>
                <w:szCs w:val="17"/>
              </w:rPr>
            </w:pPr>
            <w:r w:rsidRPr="00AD4348">
              <w:rPr>
                <w:rFonts w:ascii="Verdana" w:eastAsia="Times New Roman" w:hAnsi="Verdana" w:cs="Times New Roman"/>
                <w:color w:val="000000"/>
                <w:sz w:val="17"/>
                <w:szCs w:val="17"/>
              </w:rPr>
              <w:t>Surveys economic, political, intellectual and social development of the U.S. from 1492 to 1877.</w:t>
            </w:r>
          </w:p>
          <w:p w:rsidR="00AD4348" w:rsidRPr="00AD4348" w:rsidRDefault="00CB1D07" w:rsidP="00AD4348">
            <w:pPr>
              <w:shd w:val="clear" w:color="auto" w:fill="EEEEEE"/>
              <w:spacing w:line="218" w:lineRule="atLeast"/>
              <w:jc w:val="right"/>
              <w:rPr>
                <w:rFonts w:ascii="Verdana" w:eastAsia="Times New Roman" w:hAnsi="Verdana" w:cs="Times New Roman"/>
                <w:vanish/>
                <w:color w:val="000000"/>
                <w:sz w:val="17"/>
                <w:szCs w:val="17"/>
              </w:rPr>
            </w:pPr>
            <w:hyperlink r:id="rId93" w:history="1">
              <w:r w:rsidR="00AD4348" w:rsidRPr="00AD4348">
                <w:rPr>
                  <w:rFonts w:ascii="Verdana" w:eastAsia="Times New Roman" w:hAnsi="Verdana" w:cs="Times New Roman"/>
                  <w:b/>
                  <w:bCs/>
                  <w:vanish/>
                  <w:color w:val="004990"/>
                  <w:sz w:val="16"/>
                  <w:szCs w:val="16"/>
                  <w:u w:val="single"/>
                </w:rPr>
                <w:t>Close</w:t>
              </w:r>
            </w:hyperlink>
          </w:p>
          <w:p w:rsidR="00AD4348" w:rsidRDefault="00CB1D07" w:rsidP="00AD4348">
            <w:pPr>
              <w:rPr>
                <w:rFonts w:ascii="Verdana" w:hAnsi="Verdana"/>
                <w:color w:val="000000"/>
                <w:sz w:val="17"/>
                <w:szCs w:val="17"/>
              </w:rPr>
            </w:pPr>
            <w:hyperlink r:id="rId94" w:history="1">
              <w:r w:rsidR="00AD4348" w:rsidRPr="00AD4348">
                <w:rPr>
                  <w:rFonts w:ascii="Verdana" w:eastAsia="Times New Roman" w:hAnsi="Verdana" w:cs="Times New Roman"/>
                  <w:b/>
                  <w:bCs/>
                  <w:vanish/>
                  <w:color w:val="004990"/>
                  <w:sz w:val="16"/>
                  <w:szCs w:val="16"/>
                  <w:u w:val="single"/>
                </w:rPr>
                <w:t>Close</w:t>
              </w:r>
            </w:hyperlink>
          </w:p>
        </w:tc>
      </w:tr>
      <w:tr w:rsidR="00AD4348" w:rsidTr="00880BFC">
        <w:tc>
          <w:tcPr>
            <w:tcW w:w="2059" w:type="dxa"/>
          </w:tcPr>
          <w:p w:rsidR="00AD4348" w:rsidRDefault="00CB1D07" w:rsidP="00E77CD1">
            <w:hyperlink r:id="rId95" w:tgtFrame="_blank" w:history="1">
              <w:r w:rsidR="00AD4348">
                <w:rPr>
                  <w:rFonts w:ascii="Verdana" w:hAnsi="Verdana"/>
                  <w:b/>
                  <w:bCs/>
                  <w:color w:val="004990"/>
                  <w:sz w:val="16"/>
                  <w:szCs w:val="16"/>
                  <w:u w:val="single"/>
                </w:rPr>
                <w:t>HIST 1162 - History of the United States II</w:t>
              </w:r>
            </w:hyperlink>
          </w:p>
        </w:tc>
        <w:tc>
          <w:tcPr>
            <w:tcW w:w="929" w:type="dxa"/>
          </w:tcPr>
          <w:p w:rsidR="00AD4348" w:rsidRPr="008F4429" w:rsidRDefault="00AD4348" w:rsidP="00E77CD1">
            <w:pPr>
              <w:rPr>
                <w:sz w:val="28"/>
                <w:szCs w:val="28"/>
              </w:rPr>
            </w:pPr>
            <w:r>
              <w:rPr>
                <w:sz w:val="28"/>
                <w:szCs w:val="28"/>
              </w:rPr>
              <w:t>CHSS</w:t>
            </w:r>
          </w:p>
        </w:tc>
        <w:tc>
          <w:tcPr>
            <w:tcW w:w="720" w:type="dxa"/>
          </w:tcPr>
          <w:p w:rsidR="00AD4348" w:rsidRPr="008F4429" w:rsidRDefault="00AD4348" w:rsidP="00E77CD1">
            <w:pPr>
              <w:rPr>
                <w:sz w:val="28"/>
                <w:szCs w:val="28"/>
              </w:rPr>
            </w:pPr>
            <w:r>
              <w:rPr>
                <w:sz w:val="28"/>
                <w:szCs w:val="28"/>
              </w:rPr>
              <w:t>UG</w:t>
            </w:r>
          </w:p>
        </w:tc>
        <w:tc>
          <w:tcPr>
            <w:tcW w:w="5642" w:type="dxa"/>
          </w:tcPr>
          <w:p w:rsidR="00AD4348" w:rsidRDefault="00AD4348" w:rsidP="00E77CD1">
            <w:pPr>
              <w:rPr>
                <w:rFonts w:ascii="Verdana" w:hAnsi="Verdana"/>
                <w:color w:val="000000"/>
                <w:sz w:val="17"/>
                <w:szCs w:val="17"/>
              </w:rPr>
            </w:pPr>
            <w:r>
              <w:rPr>
                <w:rFonts w:ascii="Verdana" w:hAnsi="Verdana"/>
                <w:color w:val="000000"/>
                <w:sz w:val="17"/>
                <w:szCs w:val="17"/>
              </w:rPr>
              <w:t xml:space="preserve">Continues study begun in </w:t>
            </w:r>
            <w:hyperlink r:id="rId96" w:anchor="tt8332" w:tgtFrame="_blank" w:history="1">
              <w:r>
                <w:rPr>
                  <w:rFonts w:ascii="Verdana" w:hAnsi="Verdana"/>
                  <w:b/>
                  <w:bCs/>
                  <w:color w:val="004990"/>
                  <w:sz w:val="16"/>
                  <w:szCs w:val="16"/>
                  <w:u w:val="single"/>
                </w:rPr>
                <w:t>HIST 1161</w:t>
              </w:r>
            </w:hyperlink>
            <w:r>
              <w:rPr>
                <w:rFonts w:ascii="Verdana" w:hAnsi="Verdana"/>
                <w:color w:val="000000"/>
                <w:sz w:val="17"/>
                <w:szCs w:val="17"/>
              </w:rPr>
              <w:t> , covering 1865 to the present.</w:t>
            </w:r>
          </w:p>
        </w:tc>
      </w:tr>
      <w:tr w:rsidR="00E77CD1" w:rsidTr="00880BFC">
        <w:tc>
          <w:tcPr>
            <w:tcW w:w="2059" w:type="dxa"/>
          </w:tcPr>
          <w:p w:rsidR="00E77CD1" w:rsidRDefault="00CB1D07" w:rsidP="00E77CD1">
            <w:pPr>
              <w:rPr>
                <w:b/>
                <w:sz w:val="28"/>
                <w:szCs w:val="28"/>
              </w:rPr>
            </w:pPr>
            <w:hyperlink r:id="rId97" w:tgtFrame="_blank" w:history="1">
              <w:r w:rsidR="00E77CD1">
                <w:rPr>
                  <w:rStyle w:val="Hyperlink"/>
                  <w:rFonts w:ascii="Verdana" w:hAnsi="Verdana"/>
                  <w:b/>
                  <w:bCs/>
                  <w:color w:val="004990"/>
                  <w:sz w:val="16"/>
                  <w:szCs w:val="16"/>
                  <w:shd w:val="clear" w:color="auto" w:fill="FFFFFF"/>
                </w:rPr>
                <w:t>HVAC 1115 - Refrigerant Management</w:t>
              </w:r>
            </w:hyperlink>
          </w:p>
        </w:tc>
        <w:tc>
          <w:tcPr>
            <w:tcW w:w="929" w:type="dxa"/>
          </w:tcPr>
          <w:p w:rsidR="00E77CD1" w:rsidRPr="00840A65" w:rsidRDefault="00E77CD1" w:rsidP="00E77CD1">
            <w:pPr>
              <w:rPr>
                <w:sz w:val="28"/>
                <w:szCs w:val="28"/>
              </w:rPr>
            </w:pPr>
            <w:r>
              <w:rPr>
                <w:sz w:val="28"/>
                <w:szCs w:val="28"/>
              </w:rPr>
              <w:t>AT</w:t>
            </w:r>
          </w:p>
        </w:tc>
        <w:tc>
          <w:tcPr>
            <w:tcW w:w="720" w:type="dxa"/>
          </w:tcPr>
          <w:p w:rsidR="00E77CD1" w:rsidRPr="00840A65" w:rsidRDefault="00E77CD1" w:rsidP="00E77CD1">
            <w:pPr>
              <w:rPr>
                <w:sz w:val="28"/>
                <w:szCs w:val="28"/>
              </w:rPr>
            </w:pPr>
            <w:r>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Stresses accepted practices and procedures of refrigerant handling, containment, safety, leak detection, evacuation, recovery and charging systems. Students must take and pass the EPA Universal CFC Certification exam.</w:t>
            </w:r>
          </w:p>
        </w:tc>
      </w:tr>
      <w:tr w:rsidR="00E77CD1" w:rsidTr="00880BFC">
        <w:tc>
          <w:tcPr>
            <w:tcW w:w="2059" w:type="dxa"/>
          </w:tcPr>
          <w:p w:rsidR="00E77CD1" w:rsidRDefault="00CB1D07" w:rsidP="00E77CD1">
            <w:pPr>
              <w:rPr>
                <w:b/>
                <w:sz w:val="28"/>
                <w:szCs w:val="28"/>
              </w:rPr>
            </w:pPr>
            <w:hyperlink r:id="rId98" w:tgtFrame="_blank" w:history="1">
              <w:r w:rsidR="00E77CD1">
                <w:rPr>
                  <w:rStyle w:val="Hyperlink"/>
                  <w:rFonts w:ascii="Verdana" w:hAnsi="Verdana"/>
                  <w:b/>
                  <w:bCs/>
                  <w:color w:val="004990"/>
                  <w:sz w:val="16"/>
                  <w:szCs w:val="16"/>
                  <w:shd w:val="clear" w:color="auto" w:fill="FFFFFF"/>
                </w:rPr>
                <w:t>HVAC 1130 - Code and Safety I</w:t>
              </w:r>
            </w:hyperlink>
          </w:p>
        </w:tc>
        <w:tc>
          <w:tcPr>
            <w:tcW w:w="929" w:type="dxa"/>
          </w:tcPr>
          <w:p w:rsidR="00E77CD1" w:rsidRPr="0097287A" w:rsidRDefault="00E77CD1" w:rsidP="00E77CD1">
            <w:pPr>
              <w:rPr>
                <w:sz w:val="28"/>
                <w:szCs w:val="28"/>
              </w:rPr>
            </w:pPr>
            <w:r>
              <w:rPr>
                <w:sz w:val="28"/>
                <w:szCs w:val="28"/>
              </w:rPr>
              <w:t>AT</w:t>
            </w:r>
          </w:p>
        </w:tc>
        <w:tc>
          <w:tcPr>
            <w:tcW w:w="720" w:type="dxa"/>
          </w:tcPr>
          <w:p w:rsidR="00E77CD1" w:rsidRPr="0097287A" w:rsidRDefault="00E77CD1" w:rsidP="00E77CD1">
            <w:pPr>
              <w:rPr>
                <w:sz w:val="28"/>
                <w:szCs w:val="28"/>
              </w:rPr>
            </w:pPr>
            <w:r w:rsidRPr="0097287A">
              <w:rPr>
                <w:sz w:val="28"/>
                <w:szCs w:val="28"/>
              </w:rPr>
              <w:t>UG</w:t>
            </w:r>
          </w:p>
        </w:tc>
        <w:tc>
          <w:tcPr>
            <w:tcW w:w="5642" w:type="dxa"/>
          </w:tcPr>
          <w:p w:rsidR="00E77CD1" w:rsidRPr="00265DB7" w:rsidRDefault="00E77CD1" w:rsidP="00E77CD1">
            <w:pPr>
              <w:shd w:val="clear" w:color="auto" w:fill="D0D6F5"/>
              <w:spacing w:line="218" w:lineRule="atLeast"/>
              <w:rPr>
                <w:rFonts w:ascii="Verdana" w:eastAsia="Times New Roman" w:hAnsi="Verdana" w:cs="Times New Roman"/>
                <w:color w:val="000000"/>
                <w:sz w:val="18"/>
                <w:szCs w:val="18"/>
              </w:rPr>
            </w:pPr>
            <w:r w:rsidRPr="00265DB7">
              <w:rPr>
                <w:rFonts w:ascii="Verdana" w:eastAsia="Times New Roman" w:hAnsi="Verdana" w:cs="Times New Roman"/>
                <w:color w:val="000000"/>
                <w:sz w:val="18"/>
                <w:szCs w:val="18"/>
              </w:rPr>
              <w:t>Investigates code requirements and safety practices related to refrigeration. Code and safety searches are an integral part of the course.</w:t>
            </w:r>
            <w:hyperlink r:id="rId99" w:history="1">
              <w:r w:rsidRPr="0097287A">
                <w:rPr>
                  <w:rFonts w:ascii="Verdana" w:eastAsia="Times New Roman" w:hAnsi="Verdana" w:cs="Times New Roman"/>
                  <w:b/>
                  <w:bCs/>
                  <w:vanish/>
                  <w:color w:val="004990"/>
                  <w:sz w:val="16"/>
                  <w:szCs w:val="16"/>
                  <w:u w:val="single"/>
                </w:rPr>
                <w:t>Close</w:t>
              </w:r>
            </w:hyperlink>
          </w:p>
        </w:tc>
      </w:tr>
      <w:tr w:rsidR="00E77CD1" w:rsidTr="00880BFC">
        <w:tc>
          <w:tcPr>
            <w:tcW w:w="2059" w:type="dxa"/>
          </w:tcPr>
          <w:p w:rsidR="00E77CD1" w:rsidRDefault="00CB1D07" w:rsidP="00E77CD1">
            <w:pPr>
              <w:rPr>
                <w:b/>
                <w:sz w:val="28"/>
                <w:szCs w:val="28"/>
              </w:rPr>
            </w:pPr>
            <w:hyperlink r:id="rId100" w:tgtFrame="_blank" w:history="1">
              <w:r w:rsidR="00E77CD1">
                <w:rPr>
                  <w:rStyle w:val="Hyperlink"/>
                  <w:rFonts w:ascii="Verdana" w:hAnsi="Verdana"/>
                  <w:b/>
                  <w:bCs/>
                  <w:color w:val="004990"/>
                  <w:sz w:val="16"/>
                  <w:szCs w:val="16"/>
                  <w:shd w:val="clear" w:color="auto" w:fill="FFFFFF"/>
                </w:rPr>
                <w:t>HVAC 1420 - Energy Efficiency &amp; Green Building Standards I</w:t>
              </w:r>
            </w:hyperlink>
          </w:p>
        </w:tc>
        <w:tc>
          <w:tcPr>
            <w:tcW w:w="929" w:type="dxa"/>
          </w:tcPr>
          <w:p w:rsidR="00E77CD1" w:rsidRPr="00FB11C3" w:rsidRDefault="00E77CD1" w:rsidP="00E77CD1">
            <w:pPr>
              <w:rPr>
                <w:sz w:val="28"/>
                <w:szCs w:val="28"/>
              </w:rPr>
            </w:pPr>
            <w:r w:rsidRPr="00FB11C3">
              <w:rPr>
                <w:sz w:val="28"/>
                <w:szCs w:val="28"/>
              </w:rPr>
              <w:t>AT</w:t>
            </w:r>
          </w:p>
        </w:tc>
        <w:tc>
          <w:tcPr>
            <w:tcW w:w="720" w:type="dxa"/>
          </w:tcPr>
          <w:p w:rsidR="00E77CD1" w:rsidRPr="00FB11C3" w:rsidRDefault="00E77CD1" w:rsidP="00E77CD1">
            <w:pPr>
              <w:rPr>
                <w:sz w:val="28"/>
                <w:szCs w:val="28"/>
              </w:rPr>
            </w:pPr>
            <w:r w:rsidRPr="00FB11C3">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 xml:space="preserve">This section covers the training needed for a standardize set of building performance procedures. During the course, students will apply theory, knowledge, and techniques to </w:t>
            </w:r>
            <w:r>
              <w:rPr>
                <w:rFonts w:ascii="Verdana" w:hAnsi="Verdana"/>
                <w:color w:val="000000"/>
                <w:sz w:val="18"/>
                <w:szCs w:val="18"/>
                <w:shd w:val="clear" w:color="auto" w:fill="D0D6F5"/>
              </w:rPr>
              <w:lastRenderedPageBreak/>
              <w:t>actual projects using duct blaster testing warm air equipment.</w:t>
            </w:r>
          </w:p>
        </w:tc>
      </w:tr>
      <w:tr w:rsidR="00E77CD1" w:rsidTr="00880BFC">
        <w:tc>
          <w:tcPr>
            <w:tcW w:w="2059" w:type="dxa"/>
          </w:tcPr>
          <w:p w:rsidR="00E77CD1" w:rsidRDefault="00CB1D07" w:rsidP="00E77CD1">
            <w:pPr>
              <w:rPr>
                <w:b/>
                <w:sz w:val="28"/>
                <w:szCs w:val="28"/>
              </w:rPr>
            </w:pPr>
            <w:hyperlink r:id="rId101" w:tgtFrame="_blank" w:history="1">
              <w:r w:rsidR="00E77CD1">
                <w:rPr>
                  <w:rStyle w:val="Hyperlink"/>
                  <w:rFonts w:ascii="Verdana" w:hAnsi="Verdana"/>
                  <w:b/>
                  <w:bCs/>
                  <w:color w:val="004990"/>
                  <w:sz w:val="16"/>
                  <w:szCs w:val="16"/>
                  <w:shd w:val="clear" w:color="auto" w:fill="FFFFFF"/>
                </w:rPr>
                <w:t>HVAC 1425 - Energy Efficiency &amp; Green Building Standards II</w:t>
              </w:r>
            </w:hyperlink>
          </w:p>
        </w:tc>
        <w:tc>
          <w:tcPr>
            <w:tcW w:w="929" w:type="dxa"/>
          </w:tcPr>
          <w:p w:rsidR="00E77CD1" w:rsidRPr="00FB11C3" w:rsidRDefault="00E77CD1" w:rsidP="00E77CD1">
            <w:pPr>
              <w:rPr>
                <w:sz w:val="28"/>
                <w:szCs w:val="28"/>
              </w:rPr>
            </w:pPr>
            <w:r>
              <w:rPr>
                <w:sz w:val="28"/>
                <w:szCs w:val="28"/>
              </w:rPr>
              <w:t>AT</w:t>
            </w:r>
          </w:p>
        </w:tc>
        <w:tc>
          <w:tcPr>
            <w:tcW w:w="720" w:type="dxa"/>
          </w:tcPr>
          <w:p w:rsidR="00E77CD1" w:rsidRPr="00FB11C3" w:rsidRDefault="00E77CD1" w:rsidP="00E77CD1">
            <w:pPr>
              <w:rPr>
                <w:sz w:val="28"/>
                <w:szCs w:val="28"/>
              </w:rPr>
            </w:pPr>
            <w:r>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Weatherization Training with Concentration on Building Performance. This section covers the Training needed for a standardize set of Building Performance Procedures. During the course, students will apply theory, knowledge, and techniques to actual projects using Blower Door testing equipment.</w:t>
            </w:r>
          </w:p>
        </w:tc>
      </w:tr>
      <w:tr w:rsidR="00E77CD1" w:rsidTr="00880BFC">
        <w:tc>
          <w:tcPr>
            <w:tcW w:w="2059" w:type="dxa"/>
          </w:tcPr>
          <w:p w:rsidR="00E77CD1" w:rsidRDefault="00CB1D07" w:rsidP="00E77CD1">
            <w:pPr>
              <w:rPr>
                <w:b/>
                <w:sz w:val="28"/>
                <w:szCs w:val="28"/>
              </w:rPr>
            </w:pPr>
            <w:hyperlink r:id="rId102" w:tgtFrame="_blank" w:history="1">
              <w:r w:rsidR="00E77CD1">
                <w:rPr>
                  <w:rStyle w:val="Hyperlink"/>
                  <w:rFonts w:ascii="Verdana" w:hAnsi="Verdana"/>
                  <w:b/>
                  <w:bCs/>
                  <w:color w:val="004990"/>
                  <w:sz w:val="16"/>
                  <w:szCs w:val="16"/>
                  <w:shd w:val="clear" w:color="auto" w:fill="FFFFFF"/>
                </w:rPr>
                <w:t>HVAC 1430 - Energy Efficiency &amp; Green Building Code Compliance</w:t>
              </w:r>
            </w:hyperlink>
          </w:p>
        </w:tc>
        <w:tc>
          <w:tcPr>
            <w:tcW w:w="929" w:type="dxa"/>
          </w:tcPr>
          <w:p w:rsidR="00E77CD1" w:rsidRPr="00FB11C3" w:rsidRDefault="00E77CD1" w:rsidP="00E77CD1">
            <w:pPr>
              <w:rPr>
                <w:sz w:val="28"/>
                <w:szCs w:val="28"/>
              </w:rPr>
            </w:pPr>
            <w:r w:rsidRPr="00FB11C3">
              <w:rPr>
                <w:sz w:val="28"/>
                <w:szCs w:val="28"/>
              </w:rPr>
              <w:t>AT</w:t>
            </w:r>
          </w:p>
        </w:tc>
        <w:tc>
          <w:tcPr>
            <w:tcW w:w="720" w:type="dxa"/>
          </w:tcPr>
          <w:p w:rsidR="00E77CD1" w:rsidRPr="00FB11C3" w:rsidRDefault="00E77CD1" w:rsidP="00E77CD1">
            <w:pPr>
              <w:rPr>
                <w:sz w:val="28"/>
                <w:szCs w:val="28"/>
              </w:rPr>
            </w:pPr>
            <w:r w:rsidRPr="00FB11C3">
              <w:rPr>
                <w:sz w:val="28"/>
                <w:szCs w:val="28"/>
              </w:rPr>
              <w:t>UG</w:t>
            </w:r>
          </w:p>
        </w:tc>
        <w:tc>
          <w:tcPr>
            <w:tcW w:w="5642" w:type="dxa"/>
          </w:tcPr>
          <w:p w:rsidR="00E77CD1" w:rsidRPr="008B2283" w:rsidRDefault="00E77CD1" w:rsidP="00E77CD1">
            <w:pPr>
              <w:spacing w:line="218" w:lineRule="atLeast"/>
              <w:rPr>
                <w:rFonts w:ascii="Verdana" w:eastAsia="Times New Roman" w:hAnsi="Verdana" w:cs="Times New Roman"/>
                <w:color w:val="000000"/>
                <w:sz w:val="17"/>
                <w:szCs w:val="17"/>
              </w:rPr>
            </w:pPr>
            <w:r>
              <w:rPr>
                <w:rFonts w:ascii="Verdana" w:hAnsi="Verdana"/>
                <w:color w:val="000000"/>
                <w:sz w:val="18"/>
                <w:szCs w:val="18"/>
                <w:shd w:val="clear" w:color="auto" w:fill="D0D6F5"/>
              </w:rPr>
              <w:t>The study of Energy Efficiency &amp; Green Building Code Compliance, Course will cover Federal, State, and local Green Building Codes.</w:t>
            </w:r>
          </w:p>
        </w:tc>
      </w:tr>
      <w:tr w:rsidR="00B237A6" w:rsidTr="00880BFC">
        <w:tc>
          <w:tcPr>
            <w:tcW w:w="2059" w:type="dxa"/>
          </w:tcPr>
          <w:p w:rsidR="00B237A6" w:rsidRDefault="00CB1D07" w:rsidP="00E77CD1">
            <w:hyperlink r:id="rId103" w:tgtFrame="_blank" w:history="1">
              <w:r w:rsidR="003402F6">
                <w:rPr>
                  <w:rFonts w:ascii="Verdana" w:hAnsi="Verdana"/>
                  <w:b/>
                  <w:bCs/>
                  <w:color w:val="004990"/>
                  <w:sz w:val="16"/>
                  <w:szCs w:val="16"/>
                  <w:u w:val="single"/>
                </w:rPr>
                <w:t>IT 0850 - Basic Computer/Keyboarding Skills</w:t>
              </w:r>
            </w:hyperlink>
          </w:p>
        </w:tc>
        <w:tc>
          <w:tcPr>
            <w:tcW w:w="929" w:type="dxa"/>
          </w:tcPr>
          <w:p w:rsidR="00B237A6" w:rsidRPr="00FB11C3" w:rsidRDefault="003402F6" w:rsidP="00E77CD1">
            <w:pPr>
              <w:rPr>
                <w:sz w:val="28"/>
                <w:szCs w:val="28"/>
              </w:rPr>
            </w:pPr>
            <w:r>
              <w:rPr>
                <w:sz w:val="28"/>
                <w:szCs w:val="28"/>
              </w:rPr>
              <w:t>SAGE</w:t>
            </w:r>
          </w:p>
        </w:tc>
        <w:tc>
          <w:tcPr>
            <w:tcW w:w="720" w:type="dxa"/>
          </w:tcPr>
          <w:p w:rsidR="00B237A6" w:rsidRPr="00FB11C3" w:rsidRDefault="003402F6" w:rsidP="00E77CD1">
            <w:pPr>
              <w:rPr>
                <w:sz w:val="28"/>
                <w:szCs w:val="28"/>
              </w:rPr>
            </w:pPr>
            <w:r>
              <w:rPr>
                <w:sz w:val="28"/>
                <w:szCs w:val="28"/>
              </w:rPr>
              <w:t>UG</w:t>
            </w:r>
          </w:p>
        </w:tc>
        <w:tc>
          <w:tcPr>
            <w:tcW w:w="5642" w:type="dxa"/>
          </w:tcPr>
          <w:p w:rsidR="00B237A6" w:rsidRDefault="003402F6" w:rsidP="00E77CD1">
            <w:pPr>
              <w:spacing w:line="218" w:lineRule="atLeast"/>
              <w:rPr>
                <w:rFonts w:ascii="Verdana" w:hAnsi="Verdana"/>
                <w:color w:val="000000"/>
                <w:sz w:val="18"/>
                <w:szCs w:val="18"/>
                <w:shd w:val="clear" w:color="auto" w:fill="D0D6F5"/>
              </w:rPr>
            </w:pPr>
            <w:r>
              <w:rPr>
                <w:rFonts w:ascii="Verdana" w:hAnsi="Verdana"/>
                <w:color w:val="000000"/>
                <w:sz w:val="17"/>
                <w:szCs w:val="17"/>
              </w:rPr>
              <w:t>Introduces basic skills in computer applications, computer concepts, Internet navigation and keyboarding. Recommended for entry level students with limited to low computer skills.</w:t>
            </w:r>
          </w:p>
        </w:tc>
      </w:tr>
      <w:tr w:rsidR="00B237A6" w:rsidTr="00880BFC">
        <w:tc>
          <w:tcPr>
            <w:tcW w:w="2059" w:type="dxa"/>
          </w:tcPr>
          <w:p w:rsidR="00B237A6" w:rsidRDefault="00CB1D07" w:rsidP="00E77CD1">
            <w:hyperlink r:id="rId104" w:tgtFrame="_blank" w:history="1">
              <w:r w:rsidR="003402F6">
                <w:rPr>
                  <w:rFonts w:ascii="Verdana" w:hAnsi="Verdana"/>
                  <w:b/>
                  <w:bCs/>
                  <w:color w:val="004990"/>
                  <w:sz w:val="16"/>
                  <w:szCs w:val="16"/>
                  <w:u w:val="single"/>
                </w:rPr>
                <w:t>IT 1010 - Introduction to Computers</w:t>
              </w:r>
            </w:hyperlink>
          </w:p>
        </w:tc>
        <w:tc>
          <w:tcPr>
            <w:tcW w:w="929" w:type="dxa"/>
          </w:tcPr>
          <w:p w:rsidR="00B237A6" w:rsidRPr="00FB11C3" w:rsidRDefault="003402F6" w:rsidP="00E77CD1">
            <w:pPr>
              <w:rPr>
                <w:sz w:val="28"/>
                <w:szCs w:val="28"/>
              </w:rPr>
            </w:pPr>
            <w:r>
              <w:rPr>
                <w:sz w:val="28"/>
                <w:szCs w:val="28"/>
              </w:rPr>
              <w:t>BIT</w:t>
            </w:r>
          </w:p>
        </w:tc>
        <w:tc>
          <w:tcPr>
            <w:tcW w:w="720" w:type="dxa"/>
          </w:tcPr>
          <w:p w:rsidR="00B237A6" w:rsidRPr="00FB11C3" w:rsidRDefault="003402F6" w:rsidP="00E77CD1">
            <w:pPr>
              <w:rPr>
                <w:sz w:val="28"/>
                <w:szCs w:val="28"/>
              </w:rPr>
            </w:pPr>
            <w:r>
              <w:rPr>
                <w:sz w:val="28"/>
                <w:szCs w:val="28"/>
              </w:rPr>
              <w:t>UG</w:t>
            </w:r>
          </w:p>
        </w:tc>
        <w:tc>
          <w:tcPr>
            <w:tcW w:w="5642" w:type="dxa"/>
          </w:tcPr>
          <w:p w:rsidR="00B237A6" w:rsidRDefault="003402F6" w:rsidP="00E77CD1">
            <w:pPr>
              <w:spacing w:line="218" w:lineRule="atLeast"/>
              <w:rPr>
                <w:rFonts w:ascii="Verdana" w:hAnsi="Verdana"/>
                <w:color w:val="000000"/>
                <w:sz w:val="18"/>
                <w:szCs w:val="18"/>
                <w:shd w:val="clear" w:color="auto" w:fill="D0D6F5"/>
              </w:rPr>
            </w:pPr>
            <w:r>
              <w:rPr>
                <w:rFonts w:ascii="Verdana" w:hAnsi="Verdana"/>
                <w:color w:val="000000"/>
                <w:sz w:val="17"/>
                <w:szCs w:val="17"/>
              </w:rPr>
              <w:t>Introduces fundamental computer literacy, which includes hardware and software topics, with lecture and hands-on instruction. Computer applications include operating systems, word processing, spreadsheets, databases and the basics of using networked computers (e.g., e-mail and the Internet).</w:t>
            </w:r>
          </w:p>
        </w:tc>
      </w:tr>
      <w:tr w:rsidR="00AE2F4D" w:rsidRPr="00185520" w:rsidTr="00880BFC">
        <w:tc>
          <w:tcPr>
            <w:tcW w:w="2059" w:type="dxa"/>
          </w:tcPr>
          <w:p w:rsidR="00AE2F4D" w:rsidRPr="00AE2F4D" w:rsidRDefault="00AE2F4D" w:rsidP="00E77CD1">
            <w:pPr>
              <w:rPr>
                <w:rFonts w:ascii="Verdana" w:hAnsi="Verdana"/>
                <w:b/>
                <w:color w:val="2F5496" w:themeColor="accent5" w:themeShade="BF"/>
                <w:sz w:val="16"/>
                <w:szCs w:val="16"/>
                <w:highlight w:val="yellow"/>
                <w:u w:val="single"/>
              </w:rPr>
            </w:pPr>
            <w:r w:rsidRPr="00AE2F4D">
              <w:rPr>
                <w:rFonts w:ascii="Verdana" w:hAnsi="Verdana"/>
                <w:b/>
                <w:color w:val="2F5496" w:themeColor="accent5" w:themeShade="BF"/>
                <w:sz w:val="16"/>
                <w:szCs w:val="16"/>
                <w:highlight w:val="yellow"/>
                <w:u w:val="single"/>
              </w:rPr>
              <w:t>Math 1330</w:t>
            </w:r>
            <w:r w:rsidR="00510E7D">
              <w:rPr>
                <w:rFonts w:ascii="Verdana" w:hAnsi="Verdana"/>
                <w:b/>
                <w:color w:val="2F5496" w:themeColor="accent5" w:themeShade="BF"/>
                <w:sz w:val="16"/>
                <w:szCs w:val="16"/>
                <w:highlight w:val="yellow"/>
                <w:u w:val="single"/>
              </w:rPr>
              <w:t>-Introduction to Probability and Statistics</w:t>
            </w:r>
          </w:p>
        </w:tc>
        <w:tc>
          <w:tcPr>
            <w:tcW w:w="929" w:type="dxa"/>
          </w:tcPr>
          <w:p w:rsidR="00AE2F4D" w:rsidRPr="00AE2F4D" w:rsidRDefault="00AE2F4D" w:rsidP="00E77CD1">
            <w:pPr>
              <w:rPr>
                <w:sz w:val="28"/>
                <w:szCs w:val="28"/>
                <w:highlight w:val="yellow"/>
              </w:rPr>
            </w:pPr>
            <w:r w:rsidRPr="00AE2F4D">
              <w:rPr>
                <w:sz w:val="28"/>
                <w:szCs w:val="28"/>
                <w:highlight w:val="yellow"/>
              </w:rPr>
              <w:t>MSE</w:t>
            </w:r>
          </w:p>
        </w:tc>
        <w:tc>
          <w:tcPr>
            <w:tcW w:w="720" w:type="dxa"/>
          </w:tcPr>
          <w:p w:rsidR="00AE2F4D" w:rsidRPr="00AE2F4D" w:rsidRDefault="002E3AA3" w:rsidP="00E77CD1">
            <w:pPr>
              <w:rPr>
                <w:sz w:val="28"/>
                <w:szCs w:val="28"/>
                <w:highlight w:val="yellow"/>
              </w:rPr>
            </w:pPr>
            <w:r>
              <w:rPr>
                <w:sz w:val="28"/>
                <w:szCs w:val="28"/>
                <w:highlight w:val="yellow"/>
              </w:rPr>
              <w:t>UG</w:t>
            </w:r>
          </w:p>
        </w:tc>
        <w:tc>
          <w:tcPr>
            <w:tcW w:w="5642" w:type="dxa"/>
          </w:tcPr>
          <w:p w:rsidR="00AE2F4D" w:rsidRPr="00185520" w:rsidRDefault="002E3AA3" w:rsidP="00185520">
            <w:pPr>
              <w:rPr>
                <w:rFonts w:ascii="Verdana" w:hAnsi="Verdana"/>
                <w:sz w:val="17"/>
                <w:szCs w:val="17"/>
                <w:highlight w:val="yellow"/>
              </w:rPr>
            </w:pPr>
            <w:r w:rsidRPr="00185520">
              <w:rPr>
                <w:rFonts w:ascii="Verdana" w:hAnsi="Verdana"/>
                <w:sz w:val="17"/>
                <w:szCs w:val="17"/>
                <w:highlight w:val="yellow"/>
              </w:rPr>
              <w:t>Updated from 304-305 courses that include sustainability</w:t>
            </w:r>
            <w:r w:rsidR="00185520" w:rsidRPr="00185520">
              <w:rPr>
                <w:rFonts w:ascii="Verdana" w:hAnsi="Verdana"/>
                <w:sz w:val="17"/>
                <w:szCs w:val="17"/>
                <w:highlight w:val="yellow"/>
              </w:rPr>
              <w:t>.</w:t>
            </w:r>
          </w:p>
          <w:p w:rsidR="00185520" w:rsidRPr="00185520" w:rsidRDefault="00185520" w:rsidP="00185520">
            <w:pPr>
              <w:rPr>
                <w:rFonts w:ascii="Verdana" w:hAnsi="Verdana"/>
                <w:sz w:val="17"/>
                <w:szCs w:val="17"/>
                <w:highlight w:val="yellow"/>
              </w:rPr>
            </w:pPr>
          </w:p>
          <w:p w:rsidR="00185520" w:rsidRPr="00185520" w:rsidRDefault="00185520" w:rsidP="00185520">
            <w:pPr>
              <w:rPr>
                <w:rFonts w:ascii="Verdana" w:hAnsi="Verdana"/>
                <w:sz w:val="17"/>
                <w:szCs w:val="17"/>
              </w:rPr>
            </w:pPr>
            <w:r w:rsidRPr="00185520">
              <w:rPr>
                <w:rFonts w:ascii="Verdana" w:hAnsi="Verdana"/>
                <w:sz w:val="17"/>
                <w:szCs w:val="17"/>
                <w:highlight w:val="yellow"/>
              </w:rPr>
              <w:t xml:space="preserve">Catalog: </w:t>
            </w:r>
            <w:r w:rsidRPr="00185520">
              <w:rPr>
                <w:rFonts w:ascii="Verdana" w:hAnsi="Verdana"/>
                <w:sz w:val="17"/>
                <w:szCs w:val="17"/>
              </w:rPr>
              <w:t>Introduces basic concepts in probability and statistics-simple data analysis and descriptive statistics, probability and probability models, sampling and statistical inference-with applications from varied fields. Graphing calculator may be required for this course. Please see class syllabus for requirements.</w:t>
            </w:r>
          </w:p>
          <w:p w:rsidR="00185520" w:rsidRPr="00185520" w:rsidRDefault="00185520" w:rsidP="00185520">
            <w:pPr>
              <w:rPr>
                <w:rFonts w:ascii="Verdana" w:hAnsi="Verdana"/>
                <w:sz w:val="17"/>
                <w:szCs w:val="17"/>
              </w:rPr>
            </w:pPr>
            <w:r w:rsidRPr="00185520">
              <w:rPr>
                <w:rFonts w:ascii="Verdana" w:hAnsi="Verdana"/>
                <w:sz w:val="17"/>
                <w:szCs w:val="17"/>
              </w:rPr>
              <w:t>Note: instructors are incorporating data from sustainability projects on campus, such as volume of waste by content, etc.</w:t>
            </w:r>
          </w:p>
          <w:p w:rsidR="00185520" w:rsidRPr="00185520" w:rsidRDefault="00185520" w:rsidP="00185520">
            <w:pPr>
              <w:rPr>
                <w:highlight w:val="yellow"/>
              </w:rPr>
            </w:pPr>
          </w:p>
        </w:tc>
      </w:tr>
      <w:tr w:rsidR="00105EFA" w:rsidTr="00880BFC">
        <w:tc>
          <w:tcPr>
            <w:tcW w:w="2059" w:type="dxa"/>
          </w:tcPr>
          <w:p w:rsidR="00105EFA" w:rsidRDefault="00105EFA" w:rsidP="00E77CD1">
            <w:r>
              <w:t>Nursing Dept.</w:t>
            </w:r>
          </w:p>
        </w:tc>
        <w:tc>
          <w:tcPr>
            <w:tcW w:w="929" w:type="dxa"/>
          </w:tcPr>
          <w:p w:rsidR="00105EFA" w:rsidRDefault="00105EFA" w:rsidP="00E77CD1">
            <w:pPr>
              <w:rPr>
                <w:sz w:val="28"/>
                <w:szCs w:val="28"/>
              </w:rPr>
            </w:pPr>
            <w:r>
              <w:rPr>
                <w:sz w:val="28"/>
                <w:szCs w:val="28"/>
              </w:rPr>
              <w:t>HWPS</w:t>
            </w:r>
          </w:p>
        </w:tc>
        <w:tc>
          <w:tcPr>
            <w:tcW w:w="720" w:type="dxa"/>
          </w:tcPr>
          <w:p w:rsidR="00105EFA" w:rsidRDefault="00105EFA" w:rsidP="00E77CD1">
            <w:pPr>
              <w:rPr>
                <w:sz w:val="28"/>
                <w:szCs w:val="28"/>
              </w:rPr>
            </w:pPr>
            <w:r>
              <w:rPr>
                <w:sz w:val="28"/>
                <w:szCs w:val="28"/>
              </w:rPr>
              <w:t>UG</w:t>
            </w:r>
          </w:p>
        </w:tc>
        <w:tc>
          <w:tcPr>
            <w:tcW w:w="5642" w:type="dxa"/>
          </w:tcPr>
          <w:p w:rsidR="00105EFA" w:rsidRDefault="00105EFA" w:rsidP="00E77CD1">
            <w:pPr>
              <w:rPr>
                <w:rFonts w:ascii="Verdana" w:hAnsi="Verdana"/>
                <w:color w:val="000000"/>
                <w:sz w:val="18"/>
                <w:szCs w:val="18"/>
                <w:shd w:val="clear" w:color="auto" w:fill="D0D6F5"/>
              </w:rPr>
            </w:pPr>
            <w:r>
              <w:rPr>
                <w:rFonts w:ascii="Verdana" w:hAnsi="Verdana"/>
                <w:color w:val="000000"/>
                <w:sz w:val="17"/>
                <w:szCs w:val="17"/>
              </w:rPr>
              <w:t>Part of a healthcare system dedicated to making the lives of their communities better and healthier through access and sustainability of care.</w:t>
            </w:r>
          </w:p>
        </w:tc>
      </w:tr>
      <w:tr w:rsidR="00E77CD1" w:rsidTr="00880BFC">
        <w:tc>
          <w:tcPr>
            <w:tcW w:w="2059" w:type="dxa"/>
          </w:tcPr>
          <w:p w:rsidR="00E77CD1" w:rsidRDefault="00CB1D07" w:rsidP="00E77CD1">
            <w:pPr>
              <w:rPr>
                <w:b/>
                <w:sz w:val="28"/>
                <w:szCs w:val="28"/>
              </w:rPr>
            </w:pPr>
            <w:hyperlink r:id="rId105" w:tgtFrame="_blank" w:history="1">
              <w:r w:rsidR="00E77CD1">
                <w:rPr>
                  <w:rStyle w:val="Hyperlink"/>
                  <w:rFonts w:ascii="Verdana" w:hAnsi="Verdana"/>
                  <w:b/>
                  <w:bCs/>
                  <w:color w:val="004990"/>
                  <w:sz w:val="16"/>
                  <w:szCs w:val="16"/>
                  <w:shd w:val="clear" w:color="auto" w:fill="FFFFFF"/>
                </w:rPr>
                <w:t>NS 1010 - Physical Science for Teachers</w:t>
              </w:r>
            </w:hyperlink>
          </w:p>
        </w:tc>
        <w:tc>
          <w:tcPr>
            <w:tcW w:w="929" w:type="dxa"/>
          </w:tcPr>
          <w:p w:rsidR="00E77CD1" w:rsidRPr="008B2283" w:rsidRDefault="00E77CD1" w:rsidP="00E77CD1">
            <w:pPr>
              <w:rPr>
                <w:sz w:val="28"/>
                <w:szCs w:val="28"/>
              </w:rPr>
            </w:pPr>
            <w:r>
              <w:rPr>
                <w:sz w:val="28"/>
                <w:szCs w:val="28"/>
              </w:rPr>
              <w:t>CHSS</w:t>
            </w:r>
          </w:p>
        </w:tc>
        <w:tc>
          <w:tcPr>
            <w:tcW w:w="720" w:type="dxa"/>
          </w:tcPr>
          <w:p w:rsidR="00E77CD1" w:rsidRPr="008B2283" w:rsidRDefault="00E77CD1" w:rsidP="00E77CD1">
            <w:pPr>
              <w:rPr>
                <w:sz w:val="28"/>
                <w:szCs w:val="28"/>
              </w:rPr>
            </w:pPr>
            <w:r>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Introduces the science of geology, chemistry, physics and astronomy, with emphasis on the sciences processes, inquiry and the integration of technology. This course is activity based utilizing problems and issues based approach, various teaching methods are modeled and practiced by students. Some field trips may be required.</w:t>
            </w:r>
          </w:p>
        </w:tc>
      </w:tr>
      <w:tr w:rsidR="00E77CD1" w:rsidTr="00880BFC">
        <w:tc>
          <w:tcPr>
            <w:tcW w:w="2059" w:type="dxa"/>
          </w:tcPr>
          <w:p w:rsidR="00E77CD1" w:rsidRDefault="00E77CD1" w:rsidP="00E77CD1">
            <w:pPr>
              <w:rPr>
                <w:b/>
                <w:sz w:val="28"/>
                <w:szCs w:val="28"/>
              </w:rPr>
            </w:pPr>
            <w:r>
              <w:rPr>
                <w:rStyle w:val="apple-converted-space"/>
                <w:rFonts w:ascii="Verdana" w:hAnsi="Verdana"/>
                <w:color w:val="000000"/>
                <w:sz w:val="18"/>
                <w:szCs w:val="18"/>
                <w:shd w:val="clear" w:color="auto" w:fill="FFFFFF"/>
              </w:rPr>
              <w:t> </w:t>
            </w:r>
            <w:hyperlink r:id="rId106" w:history="1">
              <w:r>
                <w:rPr>
                  <w:rStyle w:val="Hyperlink"/>
                  <w:rFonts w:ascii="Verdana" w:hAnsi="Verdana"/>
                  <w:b/>
                  <w:bCs/>
                  <w:color w:val="004990"/>
                  <w:sz w:val="16"/>
                  <w:szCs w:val="16"/>
                  <w:shd w:val="clear" w:color="auto" w:fill="FFFFFF"/>
                </w:rPr>
                <w:t>NUTR 1010 - Personal Practical Nutrition</w:t>
              </w:r>
            </w:hyperlink>
          </w:p>
        </w:tc>
        <w:tc>
          <w:tcPr>
            <w:tcW w:w="929" w:type="dxa"/>
          </w:tcPr>
          <w:p w:rsidR="00E77CD1" w:rsidRPr="00840A65" w:rsidRDefault="00E77CD1" w:rsidP="00E77CD1">
            <w:pPr>
              <w:rPr>
                <w:sz w:val="28"/>
                <w:szCs w:val="28"/>
              </w:rPr>
            </w:pPr>
            <w:r>
              <w:rPr>
                <w:sz w:val="28"/>
                <w:szCs w:val="28"/>
              </w:rPr>
              <w:t>MSE</w:t>
            </w:r>
          </w:p>
        </w:tc>
        <w:tc>
          <w:tcPr>
            <w:tcW w:w="720" w:type="dxa"/>
          </w:tcPr>
          <w:p w:rsidR="00E77CD1" w:rsidRPr="00840A65" w:rsidRDefault="00E77CD1" w:rsidP="00E77CD1">
            <w:pPr>
              <w:rPr>
                <w:sz w:val="28"/>
                <w:szCs w:val="28"/>
              </w:rPr>
            </w:pPr>
            <w:r>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Presents nutrition concepts from a practical viewpoint that can be applied to personal goals. Includes current and controversial topics: individual nutrient needs, alternative eating patterns, nutrition as part of disease prevention and applications of these principles in food preparation. Fulfills nutrition requirement for culinary arts but is not the required course for nursing or other health science majors.</w:t>
            </w:r>
          </w:p>
        </w:tc>
      </w:tr>
      <w:tr w:rsidR="00E77CD1" w:rsidTr="00880BFC">
        <w:tc>
          <w:tcPr>
            <w:tcW w:w="2059" w:type="dxa"/>
          </w:tcPr>
          <w:p w:rsidR="00E77CD1" w:rsidRDefault="00CB1D07" w:rsidP="00E77CD1">
            <w:pPr>
              <w:rPr>
                <w:b/>
                <w:sz w:val="28"/>
                <w:szCs w:val="28"/>
              </w:rPr>
            </w:pPr>
            <w:hyperlink r:id="rId107" w:tgtFrame="_blank" w:history="1">
              <w:r w:rsidR="00E77CD1">
                <w:rPr>
                  <w:rStyle w:val="Hyperlink"/>
                  <w:rFonts w:ascii="Verdana" w:hAnsi="Verdana"/>
                  <w:b/>
                  <w:bCs/>
                  <w:color w:val="004990"/>
                  <w:sz w:val="16"/>
                  <w:szCs w:val="16"/>
                  <w:shd w:val="clear" w:color="auto" w:fill="FFFFFF"/>
                </w:rPr>
                <w:t>NUTR 2110 - Human Nutrition</w:t>
              </w:r>
            </w:hyperlink>
          </w:p>
        </w:tc>
        <w:tc>
          <w:tcPr>
            <w:tcW w:w="929" w:type="dxa"/>
          </w:tcPr>
          <w:p w:rsidR="00E77CD1" w:rsidRPr="002D2FF3" w:rsidRDefault="00E77CD1" w:rsidP="00E77CD1">
            <w:pPr>
              <w:rPr>
                <w:sz w:val="28"/>
                <w:szCs w:val="28"/>
              </w:rPr>
            </w:pPr>
            <w:r>
              <w:rPr>
                <w:sz w:val="28"/>
                <w:szCs w:val="28"/>
              </w:rPr>
              <w:t>MSE</w:t>
            </w:r>
          </w:p>
        </w:tc>
        <w:tc>
          <w:tcPr>
            <w:tcW w:w="720" w:type="dxa"/>
          </w:tcPr>
          <w:p w:rsidR="00E77CD1" w:rsidRPr="002D2FF3" w:rsidRDefault="00E77CD1" w:rsidP="00E77CD1">
            <w:pPr>
              <w:rPr>
                <w:sz w:val="28"/>
                <w:szCs w:val="28"/>
              </w:rPr>
            </w:pPr>
            <w:r>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Introduces nutrition as it affects normal body function and total health. Designed for health majors who will use this information in various professions.</w:t>
            </w:r>
          </w:p>
        </w:tc>
      </w:tr>
      <w:tr w:rsidR="00E77CD1" w:rsidTr="00880BFC">
        <w:tc>
          <w:tcPr>
            <w:tcW w:w="2059" w:type="dxa"/>
          </w:tcPr>
          <w:p w:rsidR="00E77CD1" w:rsidRDefault="00CB1D07" w:rsidP="00E77CD1">
            <w:pPr>
              <w:rPr>
                <w:b/>
                <w:sz w:val="28"/>
                <w:szCs w:val="28"/>
              </w:rPr>
            </w:pPr>
            <w:hyperlink r:id="rId108" w:tgtFrame="_blank" w:history="1">
              <w:r w:rsidR="00E77CD1">
                <w:rPr>
                  <w:rStyle w:val="Hyperlink"/>
                  <w:rFonts w:ascii="Verdana" w:hAnsi="Verdana"/>
                  <w:b/>
                  <w:bCs/>
                  <w:color w:val="004990"/>
                  <w:sz w:val="16"/>
                  <w:szCs w:val="16"/>
                  <w:shd w:val="clear" w:color="auto" w:fill="FFFFFF"/>
                </w:rPr>
                <w:t>OSH 2006 - Occupational Safety for Construction I</w:t>
              </w:r>
            </w:hyperlink>
          </w:p>
        </w:tc>
        <w:tc>
          <w:tcPr>
            <w:tcW w:w="929" w:type="dxa"/>
          </w:tcPr>
          <w:p w:rsidR="00E77CD1" w:rsidRPr="00840A65" w:rsidRDefault="00E77CD1" w:rsidP="00E77CD1">
            <w:pPr>
              <w:rPr>
                <w:sz w:val="28"/>
                <w:szCs w:val="28"/>
              </w:rPr>
            </w:pPr>
            <w:r>
              <w:rPr>
                <w:sz w:val="28"/>
                <w:szCs w:val="28"/>
              </w:rPr>
              <w:t>AT</w:t>
            </w:r>
          </w:p>
        </w:tc>
        <w:tc>
          <w:tcPr>
            <w:tcW w:w="720" w:type="dxa"/>
          </w:tcPr>
          <w:p w:rsidR="00E77CD1" w:rsidRPr="00840A65" w:rsidRDefault="00E77CD1" w:rsidP="00E77CD1">
            <w:pPr>
              <w:rPr>
                <w:sz w:val="28"/>
                <w:szCs w:val="28"/>
              </w:rPr>
            </w:pPr>
            <w:r>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Introduces students to OSHA policies, procedures and standards, construction safety and health principles. The scope and application of the OSHA Construction Safety Standard will be addressed with emphasis on high hazard areas. Students successfully completing the course will receive a Department of Labor card acknowledging completion of the 10-hour awareness course for 29 CFR 1926.</w:t>
            </w:r>
          </w:p>
        </w:tc>
      </w:tr>
      <w:tr w:rsidR="00E77CD1" w:rsidTr="00880BFC">
        <w:tc>
          <w:tcPr>
            <w:tcW w:w="2059" w:type="dxa"/>
          </w:tcPr>
          <w:p w:rsidR="00E77CD1" w:rsidRDefault="00E77CD1" w:rsidP="00E77CD1">
            <w:pPr>
              <w:rPr>
                <w:b/>
                <w:sz w:val="28"/>
                <w:szCs w:val="28"/>
              </w:rPr>
            </w:pPr>
            <w:r>
              <w:rPr>
                <w:rFonts w:ascii="Verdana" w:hAnsi="Verdana"/>
                <w:color w:val="000000"/>
                <w:sz w:val="18"/>
                <w:szCs w:val="18"/>
                <w:shd w:val="clear" w:color="auto" w:fill="FFFFFF"/>
              </w:rPr>
              <w:lastRenderedPageBreak/>
              <w:t> </w:t>
            </w:r>
            <w:r>
              <w:rPr>
                <w:rStyle w:val="apple-converted-space"/>
                <w:rFonts w:ascii="Verdana" w:hAnsi="Verdana"/>
                <w:color w:val="000000"/>
                <w:sz w:val="18"/>
                <w:szCs w:val="18"/>
                <w:shd w:val="clear" w:color="auto" w:fill="FFFFFF"/>
              </w:rPr>
              <w:t> </w:t>
            </w:r>
            <w:hyperlink r:id="rId109" w:history="1">
              <w:r>
                <w:rPr>
                  <w:rStyle w:val="Hyperlink"/>
                  <w:rFonts w:ascii="Verdana" w:hAnsi="Verdana"/>
                  <w:b/>
                  <w:bCs/>
                  <w:color w:val="004990"/>
                  <w:sz w:val="16"/>
                  <w:szCs w:val="16"/>
                  <w:shd w:val="clear" w:color="auto" w:fill="FFFFFF"/>
                </w:rPr>
                <w:t>OSH 2010 - Occupational Safety for Construction - 30 Hour</w:t>
              </w:r>
            </w:hyperlink>
          </w:p>
        </w:tc>
        <w:tc>
          <w:tcPr>
            <w:tcW w:w="929" w:type="dxa"/>
          </w:tcPr>
          <w:p w:rsidR="00E77CD1" w:rsidRPr="00840A65" w:rsidRDefault="00E77CD1" w:rsidP="00E77CD1">
            <w:pPr>
              <w:rPr>
                <w:sz w:val="28"/>
                <w:szCs w:val="28"/>
              </w:rPr>
            </w:pPr>
            <w:r>
              <w:rPr>
                <w:sz w:val="28"/>
                <w:szCs w:val="28"/>
              </w:rPr>
              <w:t>AT</w:t>
            </w:r>
          </w:p>
        </w:tc>
        <w:tc>
          <w:tcPr>
            <w:tcW w:w="720" w:type="dxa"/>
          </w:tcPr>
          <w:p w:rsidR="00E77CD1" w:rsidRPr="00840A65" w:rsidRDefault="00E77CD1" w:rsidP="00E77CD1">
            <w:pPr>
              <w:rPr>
                <w:sz w:val="28"/>
                <w:szCs w:val="28"/>
              </w:rPr>
            </w:pPr>
            <w:r>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 xml:space="preserve">Introduces students to Occupational Safety and Health Act policies, procedures, standards, construction safety and health principles. The scope and </w:t>
            </w:r>
            <w:proofErr w:type="spellStart"/>
            <w:r>
              <w:rPr>
                <w:rFonts w:ascii="Verdana" w:hAnsi="Verdana"/>
                <w:color w:val="000000"/>
                <w:sz w:val="18"/>
                <w:szCs w:val="18"/>
                <w:shd w:val="clear" w:color="auto" w:fill="D0D6F5"/>
              </w:rPr>
              <w:t>applicatoin</w:t>
            </w:r>
            <w:proofErr w:type="spellEnd"/>
            <w:r>
              <w:rPr>
                <w:rFonts w:ascii="Verdana" w:hAnsi="Verdana"/>
                <w:color w:val="000000"/>
                <w:sz w:val="18"/>
                <w:szCs w:val="18"/>
                <w:shd w:val="clear" w:color="auto" w:fill="D0D6F5"/>
              </w:rPr>
              <w:t xml:space="preserve"> of the OSHA Construction Safety Standard will be addressed with emphasis on high hazard areas.</w:t>
            </w:r>
            <w:r>
              <w:rPr>
                <w:rStyle w:val="apple-converted-space"/>
                <w:rFonts w:ascii="Verdana" w:hAnsi="Verdana"/>
                <w:color w:val="000000"/>
                <w:sz w:val="18"/>
                <w:szCs w:val="18"/>
                <w:shd w:val="clear" w:color="auto" w:fill="D0D6F5"/>
              </w:rPr>
              <w:t> </w:t>
            </w:r>
          </w:p>
        </w:tc>
      </w:tr>
      <w:tr w:rsidR="00E77CD1" w:rsidTr="00880BFC">
        <w:tc>
          <w:tcPr>
            <w:tcW w:w="2059" w:type="dxa"/>
          </w:tcPr>
          <w:p w:rsidR="00E77CD1" w:rsidRDefault="00CB1D07" w:rsidP="00E77CD1">
            <w:pPr>
              <w:rPr>
                <w:b/>
                <w:sz w:val="28"/>
                <w:szCs w:val="28"/>
              </w:rPr>
            </w:pPr>
            <w:hyperlink r:id="rId110" w:tgtFrame="_blank" w:history="1">
              <w:r w:rsidR="00E77CD1">
                <w:rPr>
                  <w:rStyle w:val="Hyperlink"/>
                  <w:rFonts w:ascii="Verdana" w:hAnsi="Verdana"/>
                  <w:b/>
                  <w:bCs/>
                  <w:color w:val="004990"/>
                  <w:sz w:val="16"/>
                  <w:szCs w:val="16"/>
                  <w:shd w:val="clear" w:color="auto" w:fill="FFFFFF"/>
                </w:rPr>
                <w:t>OSH 2016 - Occupational Safety I</w:t>
              </w:r>
            </w:hyperlink>
          </w:p>
        </w:tc>
        <w:tc>
          <w:tcPr>
            <w:tcW w:w="929" w:type="dxa"/>
          </w:tcPr>
          <w:p w:rsidR="00E77CD1" w:rsidRPr="002D2FF3" w:rsidRDefault="00E77CD1" w:rsidP="00E77CD1">
            <w:pPr>
              <w:rPr>
                <w:sz w:val="28"/>
                <w:szCs w:val="28"/>
              </w:rPr>
            </w:pPr>
            <w:r>
              <w:rPr>
                <w:sz w:val="28"/>
                <w:szCs w:val="28"/>
              </w:rPr>
              <w:t>AT</w:t>
            </w:r>
          </w:p>
        </w:tc>
        <w:tc>
          <w:tcPr>
            <w:tcW w:w="720" w:type="dxa"/>
          </w:tcPr>
          <w:p w:rsidR="00E77CD1" w:rsidRPr="005C217D" w:rsidRDefault="00E77CD1" w:rsidP="00E77CD1">
            <w:pPr>
              <w:rPr>
                <w:sz w:val="28"/>
                <w:szCs w:val="28"/>
              </w:rPr>
            </w:pPr>
            <w:r>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 xml:space="preserve">Introduces inspections, personal protective equipment, fire protection, hazardous materials, walking/working surfaces, electrical standards and </w:t>
            </w:r>
            <w:proofErr w:type="spellStart"/>
            <w:r>
              <w:rPr>
                <w:rFonts w:ascii="Verdana" w:hAnsi="Verdana"/>
                <w:color w:val="000000"/>
                <w:sz w:val="18"/>
                <w:szCs w:val="18"/>
                <w:shd w:val="clear" w:color="auto" w:fill="D0D6F5"/>
              </w:rPr>
              <w:t>bloodborne</w:t>
            </w:r>
            <w:proofErr w:type="spellEnd"/>
            <w:r>
              <w:rPr>
                <w:rFonts w:ascii="Verdana" w:hAnsi="Verdana"/>
                <w:color w:val="000000"/>
                <w:sz w:val="18"/>
                <w:szCs w:val="18"/>
                <w:shd w:val="clear" w:color="auto" w:fill="D0D6F5"/>
              </w:rPr>
              <w:t xml:space="preserve"> pathogens. An OSHA General Industry Outreach Program 10-hour certificate is awarded on successful completion.</w:t>
            </w:r>
          </w:p>
        </w:tc>
      </w:tr>
      <w:tr w:rsidR="00E77CD1" w:rsidTr="00880BFC">
        <w:tc>
          <w:tcPr>
            <w:tcW w:w="2059" w:type="dxa"/>
          </w:tcPr>
          <w:p w:rsidR="00E77CD1" w:rsidRDefault="00CB1D07" w:rsidP="00E77CD1">
            <w:pPr>
              <w:rPr>
                <w:b/>
                <w:sz w:val="28"/>
                <w:szCs w:val="28"/>
              </w:rPr>
            </w:pPr>
            <w:hyperlink r:id="rId111" w:tgtFrame="_blank" w:history="1">
              <w:r w:rsidR="00E77CD1">
                <w:rPr>
                  <w:rStyle w:val="Hyperlink"/>
                  <w:rFonts w:ascii="Verdana" w:hAnsi="Verdana"/>
                  <w:b/>
                  <w:bCs/>
                  <w:color w:val="004990"/>
                  <w:sz w:val="16"/>
                  <w:szCs w:val="16"/>
                  <w:shd w:val="clear" w:color="auto" w:fill="FFFFFF"/>
                </w:rPr>
                <w:t>OSH 2017 - Occupational Safety II</w:t>
              </w:r>
            </w:hyperlink>
          </w:p>
        </w:tc>
        <w:tc>
          <w:tcPr>
            <w:tcW w:w="929" w:type="dxa"/>
          </w:tcPr>
          <w:p w:rsidR="00E77CD1" w:rsidRPr="00840A65" w:rsidRDefault="00E77CD1" w:rsidP="00E77CD1">
            <w:pPr>
              <w:rPr>
                <w:sz w:val="28"/>
                <w:szCs w:val="28"/>
              </w:rPr>
            </w:pPr>
            <w:r>
              <w:rPr>
                <w:sz w:val="28"/>
                <w:szCs w:val="28"/>
              </w:rPr>
              <w:t>AT</w:t>
            </w:r>
          </w:p>
        </w:tc>
        <w:tc>
          <w:tcPr>
            <w:tcW w:w="720" w:type="dxa"/>
          </w:tcPr>
          <w:p w:rsidR="00E77CD1" w:rsidRPr="00840A65" w:rsidRDefault="00E77CD1" w:rsidP="00E77CD1">
            <w:pPr>
              <w:rPr>
                <w:sz w:val="28"/>
                <w:szCs w:val="28"/>
              </w:rPr>
            </w:pPr>
            <w:r>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Covers lock-out/tag-out, material handling, hazardous communication (MSDS and labeling), machine guarding, welding/cutting/brazing, confined spaces, hearing conservation and general environmental controls.</w:t>
            </w:r>
          </w:p>
        </w:tc>
      </w:tr>
      <w:tr w:rsidR="00E77CD1" w:rsidTr="00880BFC">
        <w:tc>
          <w:tcPr>
            <w:tcW w:w="2059" w:type="dxa"/>
          </w:tcPr>
          <w:p w:rsidR="00E77CD1" w:rsidRDefault="00CB1D07" w:rsidP="00E77CD1">
            <w:pPr>
              <w:rPr>
                <w:b/>
                <w:sz w:val="28"/>
                <w:szCs w:val="28"/>
              </w:rPr>
            </w:pPr>
            <w:hyperlink r:id="rId112" w:tgtFrame="_blank" w:history="1">
              <w:r w:rsidR="00E77CD1">
                <w:rPr>
                  <w:rStyle w:val="Hyperlink"/>
                  <w:rFonts w:ascii="Verdana" w:hAnsi="Verdana"/>
                  <w:b/>
                  <w:bCs/>
                  <w:color w:val="004990"/>
                  <w:sz w:val="16"/>
                  <w:szCs w:val="16"/>
                  <w:shd w:val="clear" w:color="auto" w:fill="FFFFFF"/>
                </w:rPr>
                <w:t>OSH 2018 - Occupational Safety III</w:t>
              </w:r>
            </w:hyperlink>
          </w:p>
        </w:tc>
        <w:tc>
          <w:tcPr>
            <w:tcW w:w="929" w:type="dxa"/>
          </w:tcPr>
          <w:p w:rsidR="00E77CD1" w:rsidRPr="002D2FF3" w:rsidRDefault="00E77CD1" w:rsidP="00E77CD1">
            <w:pPr>
              <w:rPr>
                <w:sz w:val="28"/>
                <w:szCs w:val="28"/>
              </w:rPr>
            </w:pPr>
            <w:r>
              <w:rPr>
                <w:sz w:val="28"/>
                <w:szCs w:val="28"/>
              </w:rPr>
              <w:t>AT</w:t>
            </w:r>
          </w:p>
        </w:tc>
        <w:tc>
          <w:tcPr>
            <w:tcW w:w="720" w:type="dxa"/>
          </w:tcPr>
          <w:p w:rsidR="00E77CD1" w:rsidRPr="002D2FF3" w:rsidRDefault="00E77CD1" w:rsidP="00E77CD1">
            <w:pPr>
              <w:rPr>
                <w:sz w:val="28"/>
                <w:szCs w:val="28"/>
              </w:rPr>
            </w:pPr>
            <w:r>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Introduces hazardous substances, respiratory standards, hazard analysis, record keeping and workers\compensation. An OSHA General Industry Safety and Health Outreach Program 30-hour certificate will be awarded on successful completion of</w:t>
            </w:r>
            <w:r>
              <w:rPr>
                <w:rStyle w:val="apple-converted-space"/>
                <w:rFonts w:ascii="Verdana" w:hAnsi="Verdana"/>
                <w:color w:val="000000"/>
                <w:sz w:val="18"/>
                <w:szCs w:val="18"/>
                <w:shd w:val="clear" w:color="auto" w:fill="D0D6F5"/>
              </w:rPr>
              <w:t> </w:t>
            </w:r>
            <w:hyperlink r:id="rId113" w:anchor="tt9882" w:tgtFrame="_blank" w:history="1">
              <w:r>
                <w:rPr>
                  <w:rStyle w:val="Hyperlink"/>
                  <w:rFonts w:ascii="Verdana" w:hAnsi="Verdana"/>
                  <w:b/>
                  <w:bCs/>
                  <w:color w:val="004990"/>
                  <w:sz w:val="16"/>
                  <w:szCs w:val="16"/>
                  <w:shd w:val="clear" w:color="auto" w:fill="D0D6F5"/>
                </w:rPr>
                <w:t>OSH 2016</w:t>
              </w:r>
            </w:hyperlink>
            <w:r>
              <w:rPr>
                <w:rFonts w:ascii="Verdana" w:hAnsi="Verdana"/>
                <w:color w:val="000000"/>
                <w:sz w:val="18"/>
                <w:szCs w:val="18"/>
                <w:shd w:val="clear" w:color="auto" w:fill="D0D6F5"/>
              </w:rPr>
              <w:t>,</w:t>
            </w:r>
            <w:r>
              <w:rPr>
                <w:rStyle w:val="apple-converted-space"/>
                <w:rFonts w:ascii="Verdana" w:hAnsi="Verdana"/>
                <w:color w:val="000000"/>
                <w:sz w:val="18"/>
                <w:szCs w:val="18"/>
                <w:shd w:val="clear" w:color="auto" w:fill="D0D6F5"/>
              </w:rPr>
              <w:t> </w:t>
            </w:r>
            <w:hyperlink r:id="rId114" w:anchor="tt5031" w:tgtFrame="_blank" w:history="1">
              <w:r>
                <w:rPr>
                  <w:rStyle w:val="Hyperlink"/>
                  <w:rFonts w:ascii="Verdana" w:hAnsi="Verdana"/>
                  <w:b/>
                  <w:bCs/>
                  <w:color w:val="004990"/>
                  <w:sz w:val="16"/>
                  <w:szCs w:val="16"/>
                  <w:shd w:val="clear" w:color="auto" w:fill="D0D6F5"/>
                </w:rPr>
                <w:t>OSH 2017</w:t>
              </w:r>
            </w:hyperlink>
            <w:r>
              <w:rPr>
                <w:rStyle w:val="apple-converted-space"/>
                <w:rFonts w:ascii="Verdana" w:hAnsi="Verdana"/>
                <w:color w:val="000000"/>
                <w:sz w:val="18"/>
                <w:szCs w:val="18"/>
                <w:shd w:val="clear" w:color="auto" w:fill="D0D6F5"/>
              </w:rPr>
              <w:t> </w:t>
            </w:r>
            <w:r>
              <w:rPr>
                <w:rFonts w:ascii="Verdana" w:hAnsi="Verdana"/>
                <w:color w:val="000000"/>
                <w:sz w:val="18"/>
                <w:szCs w:val="18"/>
                <w:shd w:val="clear" w:color="auto" w:fill="D0D6F5"/>
              </w:rPr>
              <w:t>and ESH 2018.</w:t>
            </w:r>
          </w:p>
        </w:tc>
      </w:tr>
      <w:tr w:rsidR="00D2056A" w:rsidTr="00880BFC">
        <w:tc>
          <w:tcPr>
            <w:tcW w:w="2059" w:type="dxa"/>
          </w:tcPr>
          <w:p w:rsidR="00D2056A" w:rsidRDefault="00105EFA" w:rsidP="00E77CD1">
            <w:r>
              <w:t>Patient Care Technician Dept.</w:t>
            </w:r>
          </w:p>
        </w:tc>
        <w:tc>
          <w:tcPr>
            <w:tcW w:w="929" w:type="dxa"/>
          </w:tcPr>
          <w:p w:rsidR="00D2056A" w:rsidRDefault="00105EFA" w:rsidP="00E77CD1">
            <w:pPr>
              <w:rPr>
                <w:sz w:val="28"/>
                <w:szCs w:val="28"/>
              </w:rPr>
            </w:pPr>
            <w:r>
              <w:rPr>
                <w:sz w:val="28"/>
                <w:szCs w:val="28"/>
              </w:rPr>
              <w:t>HWPS</w:t>
            </w:r>
          </w:p>
        </w:tc>
        <w:tc>
          <w:tcPr>
            <w:tcW w:w="720" w:type="dxa"/>
          </w:tcPr>
          <w:p w:rsidR="00D2056A" w:rsidRDefault="00105EFA" w:rsidP="00E77CD1">
            <w:pPr>
              <w:rPr>
                <w:sz w:val="28"/>
                <w:szCs w:val="28"/>
              </w:rPr>
            </w:pPr>
            <w:r>
              <w:rPr>
                <w:sz w:val="28"/>
                <w:szCs w:val="28"/>
              </w:rPr>
              <w:t>UG</w:t>
            </w:r>
          </w:p>
        </w:tc>
        <w:tc>
          <w:tcPr>
            <w:tcW w:w="5642" w:type="dxa"/>
          </w:tcPr>
          <w:p w:rsidR="00D2056A" w:rsidRDefault="00105EFA" w:rsidP="00E77CD1">
            <w:pPr>
              <w:rPr>
                <w:rFonts w:ascii="Verdana" w:hAnsi="Verdana"/>
                <w:color w:val="000000"/>
                <w:sz w:val="18"/>
                <w:szCs w:val="18"/>
                <w:shd w:val="clear" w:color="auto" w:fill="D0D6F5"/>
              </w:rPr>
            </w:pPr>
            <w:r>
              <w:rPr>
                <w:rFonts w:ascii="Verdana" w:hAnsi="Verdana"/>
                <w:color w:val="000000"/>
                <w:sz w:val="17"/>
                <w:szCs w:val="17"/>
              </w:rPr>
              <w:t>Part of a healthcare system dedicated to making the lives of their communities better and healthier through access and sustainability of care.</w:t>
            </w:r>
          </w:p>
        </w:tc>
      </w:tr>
      <w:tr w:rsidR="00F82F78" w:rsidTr="00880BFC">
        <w:tc>
          <w:tcPr>
            <w:tcW w:w="2059" w:type="dxa"/>
          </w:tcPr>
          <w:p w:rsidR="00F82F78" w:rsidRDefault="00CB1D07" w:rsidP="00E77CD1">
            <w:pPr>
              <w:rPr>
                <w:rStyle w:val="apple-converted-space"/>
                <w:rFonts w:ascii="Verdana" w:hAnsi="Verdana"/>
                <w:color w:val="000000"/>
                <w:sz w:val="18"/>
                <w:szCs w:val="18"/>
                <w:shd w:val="clear" w:color="auto" w:fill="FFFFFF"/>
              </w:rPr>
            </w:pPr>
            <w:hyperlink r:id="rId115" w:tgtFrame="_blank" w:history="1">
              <w:r w:rsidR="00F82F78">
                <w:rPr>
                  <w:rFonts w:ascii="Verdana" w:hAnsi="Verdana"/>
                  <w:b/>
                  <w:bCs/>
                  <w:color w:val="004990"/>
                  <w:sz w:val="16"/>
                  <w:szCs w:val="16"/>
                  <w:u w:val="single"/>
                </w:rPr>
                <w:t>PHIL 1102 - Ethics in Society</w:t>
              </w:r>
            </w:hyperlink>
          </w:p>
        </w:tc>
        <w:tc>
          <w:tcPr>
            <w:tcW w:w="929" w:type="dxa"/>
          </w:tcPr>
          <w:p w:rsidR="00F82F78" w:rsidRDefault="00F82F78" w:rsidP="00E77CD1">
            <w:pPr>
              <w:rPr>
                <w:sz w:val="28"/>
                <w:szCs w:val="28"/>
              </w:rPr>
            </w:pPr>
            <w:r>
              <w:rPr>
                <w:sz w:val="28"/>
                <w:szCs w:val="28"/>
              </w:rPr>
              <w:t>CHSS</w:t>
            </w:r>
          </w:p>
        </w:tc>
        <w:tc>
          <w:tcPr>
            <w:tcW w:w="720" w:type="dxa"/>
          </w:tcPr>
          <w:p w:rsidR="00F82F78" w:rsidRDefault="00F82F78" w:rsidP="00E77CD1">
            <w:pPr>
              <w:rPr>
                <w:sz w:val="28"/>
                <w:szCs w:val="28"/>
              </w:rPr>
            </w:pPr>
            <w:r>
              <w:rPr>
                <w:sz w:val="28"/>
                <w:szCs w:val="28"/>
              </w:rPr>
              <w:t>UG</w:t>
            </w:r>
          </w:p>
        </w:tc>
        <w:tc>
          <w:tcPr>
            <w:tcW w:w="5642" w:type="dxa"/>
          </w:tcPr>
          <w:p w:rsidR="00F82F78" w:rsidRPr="00F82F78" w:rsidRDefault="00F82F78" w:rsidP="00F82F78">
            <w:pPr>
              <w:spacing w:line="218" w:lineRule="atLeast"/>
              <w:rPr>
                <w:rFonts w:ascii="Verdana" w:eastAsia="Times New Roman" w:hAnsi="Verdana" w:cs="Times New Roman"/>
                <w:color w:val="000000"/>
                <w:sz w:val="17"/>
                <w:szCs w:val="17"/>
              </w:rPr>
            </w:pPr>
            <w:r w:rsidRPr="00F82F78">
              <w:rPr>
                <w:rFonts w:ascii="Verdana" w:eastAsia="Times New Roman" w:hAnsi="Verdana" w:cs="Times New Roman"/>
                <w:color w:val="000000"/>
                <w:sz w:val="17"/>
                <w:szCs w:val="17"/>
              </w:rPr>
              <w:t>Examines important ethical theories and contemporary moral issues such as war and violence, the death penalty, euthanasia, privacy, animal rights and world hunger. Assists students in critically examining their own views and those of others, past and present, on these issues.</w:t>
            </w:r>
            <w:r w:rsidRPr="00F82F78">
              <w:rPr>
                <w:rFonts w:ascii="Verdana" w:eastAsia="Times New Roman" w:hAnsi="Verdana" w:cs="Times New Roman"/>
                <w:b/>
                <w:bCs/>
                <w:vanish/>
                <w:color w:val="004990"/>
                <w:sz w:val="16"/>
                <w:szCs w:val="16"/>
                <w:u w:val="single"/>
              </w:rPr>
              <w:t>Close</w:t>
            </w:r>
          </w:p>
        </w:tc>
      </w:tr>
      <w:tr w:rsidR="00F82F78" w:rsidTr="00880BFC">
        <w:tc>
          <w:tcPr>
            <w:tcW w:w="2059" w:type="dxa"/>
          </w:tcPr>
          <w:p w:rsidR="00F82F78" w:rsidRDefault="00CB1D07" w:rsidP="00E77CD1">
            <w:pPr>
              <w:rPr>
                <w:rFonts w:ascii="Verdana" w:hAnsi="Verdana"/>
                <w:color w:val="000000"/>
                <w:sz w:val="17"/>
                <w:szCs w:val="17"/>
              </w:rPr>
            </w:pPr>
            <w:hyperlink r:id="rId116" w:tgtFrame="_blank" w:history="1">
              <w:r w:rsidR="00F82F78">
                <w:rPr>
                  <w:rFonts w:ascii="Verdana" w:hAnsi="Verdana"/>
                  <w:b/>
                  <w:bCs/>
                  <w:color w:val="004990"/>
                  <w:sz w:val="16"/>
                  <w:szCs w:val="16"/>
                  <w:u w:val="single"/>
                </w:rPr>
                <w:t>PHIL 2245 - Business Ethics</w:t>
              </w:r>
            </w:hyperlink>
          </w:p>
        </w:tc>
        <w:tc>
          <w:tcPr>
            <w:tcW w:w="929" w:type="dxa"/>
          </w:tcPr>
          <w:p w:rsidR="00F82F78" w:rsidRDefault="00F82F78" w:rsidP="00E77CD1">
            <w:pPr>
              <w:rPr>
                <w:sz w:val="28"/>
                <w:szCs w:val="28"/>
              </w:rPr>
            </w:pPr>
            <w:r>
              <w:rPr>
                <w:sz w:val="28"/>
                <w:szCs w:val="28"/>
              </w:rPr>
              <w:t>CHSS</w:t>
            </w:r>
          </w:p>
        </w:tc>
        <w:tc>
          <w:tcPr>
            <w:tcW w:w="720" w:type="dxa"/>
          </w:tcPr>
          <w:p w:rsidR="00F82F78" w:rsidRDefault="00F82F78" w:rsidP="00E77CD1">
            <w:pPr>
              <w:rPr>
                <w:sz w:val="28"/>
                <w:szCs w:val="28"/>
              </w:rPr>
            </w:pPr>
            <w:r>
              <w:rPr>
                <w:sz w:val="28"/>
                <w:szCs w:val="28"/>
              </w:rPr>
              <w:t>UG</w:t>
            </w:r>
          </w:p>
        </w:tc>
        <w:tc>
          <w:tcPr>
            <w:tcW w:w="5642" w:type="dxa"/>
          </w:tcPr>
          <w:p w:rsidR="00F82F78" w:rsidRPr="00F82F78" w:rsidRDefault="00F82F78" w:rsidP="00F82F78">
            <w:pPr>
              <w:spacing w:line="218" w:lineRule="atLeast"/>
              <w:rPr>
                <w:rFonts w:ascii="Verdana" w:eastAsia="Times New Roman" w:hAnsi="Verdana" w:cs="Times New Roman"/>
                <w:color w:val="000000"/>
                <w:sz w:val="17"/>
                <w:szCs w:val="17"/>
              </w:rPr>
            </w:pPr>
            <w:r w:rsidRPr="00F82F78">
              <w:rPr>
                <w:rFonts w:ascii="Verdana" w:eastAsia="Times New Roman" w:hAnsi="Verdana" w:cs="Times New Roman"/>
                <w:color w:val="000000"/>
                <w:sz w:val="17"/>
                <w:szCs w:val="17"/>
              </w:rPr>
              <w:t>Provides a forum for discussion of the ethical and social problems affecting the business community. Examines differing views of economic justice.</w:t>
            </w:r>
            <w:r w:rsidRPr="00F82F78">
              <w:rPr>
                <w:rFonts w:ascii="Verdana" w:eastAsia="Times New Roman" w:hAnsi="Verdana" w:cs="Times New Roman"/>
                <w:b/>
                <w:bCs/>
                <w:vanish/>
                <w:color w:val="004990"/>
                <w:sz w:val="16"/>
                <w:szCs w:val="16"/>
                <w:u w:val="single"/>
              </w:rPr>
              <w:t>Close</w:t>
            </w:r>
          </w:p>
        </w:tc>
      </w:tr>
      <w:tr w:rsidR="00F82F78" w:rsidTr="00880BFC">
        <w:tc>
          <w:tcPr>
            <w:tcW w:w="2059" w:type="dxa"/>
          </w:tcPr>
          <w:p w:rsidR="00F82F78" w:rsidRDefault="00CB1D07" w:rsidP="00E77CD1">
            <w:pPr>
              <w:rPr>
                <w:rFonts w:ascii="Verdana" w:hAnsi="Verdana"/>
                <w:color w:val="000000"/>
                <w:sz w:val="17"/>
                <w:szCs w:val="17"/>
              </w:rPr>
            </w:pPr>
            <w:hyperlink r:id="rId117" w:tgtFrame="_blank" w:history="1">
              <w:r w:rsidR="00F82F78">
                <w:rPr>
                  <w:rFonts w:ascii="Verdana" w:hAnsi="Verdana"/>
                  <w:b/>
                  <w:bCs/>
                  <w:color w:val="004990"/>
                  <w:sz w:val="16"/>
                  <w:szCs w:val="16"/>
                  <w:u w:val="single"/>
                </w:rPr>
                <w:t>PHIL 2247 - Biomedical Ethics</w:t>
              </w:r>
            </w:hyperlink>
          </w:p>
        </w:tc>
        <w:tc>
          <w:tcPr>
            <w:tcW w:w="929" w:type="dxa"/>
          </w:tcPr>
          <w:p w:rsidR="00F82F78" w:rsidRDefault="00F82F78" w:rsidP="00E77CD1">
            <w:pPr>
              <w:rPr>
                <w:sz w:val="28"/>
                <w:szCs w:val="28"/>
              </w:rPr>
            </w:pPr>
            <w:r>
              <w:rPr>
                <w:sz w:val="28"/>
                <w:szCs w:val="28"/>
              </w:rPr>
              <w:t>CHSS</w:t>
            </w:r>
          </w:p>
        </w:tc>
        <w:tc>
          <w:tcPr>
            <w:tcW w:w="720" w:type="dxa"/>
          </w:tcPr>
          <w:p w:rsidR="00F82F78" w:rsidRDefault="00F82F78" w:rsidP="00E77CD1">
            <w:pPr>
              <w:rPr>
                <w:sz w:val="28"/>
                <w:szCs w:val="28"/>
              </w:rPr>
            </w:pPr>
            <w:r>
              <w:rPr>
                <w:sz w:val="28"/>
                <w:szCs w:val="28"/>
              </w:rPr>
              <w:t>UG</w:t>
            </w:r>
          </w:p>
        </w:tc>
        <w:tc>
          <w:tcPr>
            <w:tcW w:w="5642" w:type="dxa"/>
          </w:tcPr>
          <w:p w:rsidR="00F82F78" w:rsidRPr="00F82F78" w:rsidRDefault="00F82F78" w:rsidP="00F82F78">
            <w:pPr>
              <w:spacing w:line="218" w:lineRule="atLeast"/>
              <w:rPr>
                <w:rFonts w:ascii="Verdana" w:eastAsia="Times New Roman" w:hAnsi="Verdana" w:cs="Times New Roman"/>
                <w:color w:val="000000"/>
                <w:sz w:val="17"/>
                <w:szCs w:val="17"/>
              </w:rPr>
            </w:pPr>
            <w:r w:rsidRPr="00F82F78">
              <w:rPr>
                <w:rFonts w:ascii="Verdana" w:eastAsia="Times New Roman" w:hAnsi="Verdana" w:cs="Times New Roman"/>
                <w:color w:val="000000"/>
                <w:sz w:val="17"/>
                <w:szCs w:val="17"/>
              </w:rPr>
              <w:t>Provides a forum for discussion of the ethical and social problems affecting the medical professional and the practice of medicine.</w:t>
            </w:r>
            <w:r w:rsidRPr="00F82F78">
              <w:rPr>
                <w:rFonts w:ascii="Verdana" w:eastAsia="Times New Roman" w:hAnsi="Verdana" w:cs="Times New Roman"/>
                <w:b/>
                <w:bCs/>
                <w:vanish/>
                <w:color w:val="004990"/>
                <w:sz w:val="16"/>
                <w:szCs w:val="16"/>
                <w:u w:val="single"/>
              </w:rPr>
              <w:t>Close</w:t>
            </w:r>
          </w:p>
        </w:tc>
      </w:tr>
      <w:tr w:rsidR="00F82F78" w:rsidTr="00880BFC">
        <w:tc>
          <w:tcPr>
            <w:tcW w:w="2059" w:type="dxa"/>
          </w:tcPr>
          <w:p w:rsidR="00F82F78" w:rsidRDefault="00CB1D07" w:rsidP="00E77CD1">
            <w:pPr>
              <w:rPr>
                <w:rFonts w:ascii="Verdana" w:hAnsi="Verdana"/>
                <w:color w:val="000000"/>
                <w:sz w:val="17"/>
                <w:szCs w:val="17"/>
              </w:rPr>
            </w:pPr>
            <w:hyperlink r:id="rId118" w:tgtFrame="_blank" w:history="1">
              <w:r w:rsidR="00F82F78">
                <w:rPr>
                  <w:rFonts w:ascii="Verdana" w:hAnsi="Verdana"/>
                  <w:b/>
                  <w:bCs/>
                  <w:color w:val="004990"/>
                  <w:sz w:val="16"/>
                  <w:szCs w:val="16"/>
                  <w:u w:val="single"/>
                </w:rPr>
                <w:t>PHIL 2248 - Ethics Of Technology</w:t>
              </w:r>
            </w:hyperlink>
          </w:p>
        </w:tc>
        <w:tc>
          <w:tcPr>
            <w:tcW w:w="929" w:type="dxa"/>
          </w:tcPr>
          <w:p w:rsidR="00F82F78" w:rsidRDefault="00F82F78" w:rsidP="00E77CD1">
            <w:pPr>
              <w:rPr>
                <w:sz w:val="28"/>
                <w:szCs w:val="28"/>
              </w:rPr>
            </w:pPr>
            <w:r>
              <w:rPr>
                <w:sz w:val="28"/>
                <w:szCs w:val="28"/>
              </w:rPr>
              <w:t>CHSS</w:t>
            </w:r>
          </w:p>
        </w:tc>
        <w:tc>
          <w:tcPr>
            <w:tcW w:w="720" w:type="dxa"/>
          </w:tcPr>
          <w:p w:rsidR="00F82F78" w:rsidRDefault="00F82F78" w:rsidP="00E77CD1">
            <w:pPr>
              <w:rPr>
                <w:sz w:val="28"/>
                <w:szCs w:val="28"/>
              </w:rPr>
            </w:pPr>
            <w:r>
              <w:rPr>
                <w:sz w:val="28"/>
                <w:szCs w:val="28"/>
              </w:rPr>
              <w:t>UG</w:t>
            </w:r>
          </w:p>
        </w:tc>
        <w:tc>
          <w:tcPr>
            <w:tcW w:w="5642" w:type="dxa"/>
          </w:tcPr>
          <w:p w:rsidR="00F82F78" w:rsidRPr="00F82F78" w:rsidRDefault="00F82F78" w:rsidP="00F82F78">
            <w:pPr>
              <w:spacing w:line="218" w:lineRule="atLeast"/>
              <w:rPr>
                <w:rFonts w:ascii="Verdana" w:eastAsia="Times New Roman" w:hAnsi="Verdana" w:cs="Times New Roman"/>
                <w:color w:val="000000"/>
                <w:sz w:val="17"/>
                <w:szCs w:val="17"/>
              </w:rPr>
            </w:pPr>
            <w:r w:rsidRPr="00F82F78">
              <w:rPr>
                <w:rFonts w:ascii="Verdana" w:eastAsia="Times New Roman" w:hAnsi="Verdana" w:cs="Times New Roman"/>
                <w:color w:val="000000"/>
                <w:sz w:val="17"/>
                <w:szCs w:val="17"/>
              </w:rPr>
              <w:t>Provides a forum for discussion of the ethical and social problems arising from the uses of computers and technology.</w:t>
            </w:r>
            <w:r w:rsidRPr="00F82F78">
              <w:rPr>
                <w:rFonts w:ascii="Verdana" w:eastAsia="Times New Roman" w:hAnsi="Verdana" w:cs="Times New Roman"/>
                <w:b/>
                <w:bCs/>
                <w:vanish/>
                <w:color w:val="004990"/>
                <w:sz w:val="16"/>
                <w:szCs w:val="16"/>
                <w:u w:val="single"/>
              </w:rPr>
              <w:t>Close</w:t>
            </w:r>
          </w:p>
        </w:tc>
      </w:tr>
      <w:tr w:rsidR="00105EFA" w:rsidTr="00880BFC">
        <w:tc>
          <w:tcPr>
            <w:tcW w:w="2059" w:type="dxa"/>
          </w:tcPr>
          <w:p w:rsidR="00105EFA" w:rsidRDefault="00105EFA" w:rsidP="00E77CD1">
            <w:pPr>
              <w:rPr>
                <w:rStyle w:val="apple-converted-space"/>
                <w:rFonts w:ascii="Verdana" w:hAnsi="Verdana"/>
                <w:color w:val="000000"/>
                <w:sz w:val="18"/>
                <w:szCs w:val="18"/>
                <w:shd w:val="clear" w:color="auto" w:fill="FFFFFF"/>
              </w:rPr>
            </w:pPr>
            <w:r>
              <w:rPr>
                <w:rStyle w:val="apple-converted-space"/>
                <w:rFonts w:ascii="Verdana" w:hAnsi="Verdana"/>
                <w:color w:val="000000"/>
                <w:sz w:val="18"/>
                <w:szCs w:val="18"/>
                <w:shd w:val="clear" w:color="auto" w:fill="FFFFFF"/>
              </w:rPr>
              <w:t>Physical Therapy Assistant Dept.</w:t>
            </w:r>
          </w:p>
        </w:tc>
        <w:tc>
          <w:tcPr>
            <w:tcW w:w="929" w:type="dxa"/>
          </w:tcPr>
          <w:p w:rsidR="00105EFA" w:rsidRPr="00840A65" w:rsidRDefault="00105EFA" w:rsidP="00E77CD1">
            <w:pPr>
              <w:rPr>
                <w:sz w:val="28"/>
                <w:szCs w:val="28"/>
              </w:rPr>
            </w:pPr>
            <w:r>
              <w:rPr>
                <w:sz w:val="28"/>
                <w:szCs w:val="28"/>
              </w:rPr>
              <w:t>HWPS</w:t>
            </w:r>
          </w:p>
        </w:tc>
        <w:tc>
          <w:tcPr>
            <w:tcW w:w="720" w:type="dxa"/>
          </w:tcPr>
          <w:p w:rsidR="00105EFA" w:rsidRPr="00840A65" w:rsidRDefault="00105EFA" w:rsidP="00E77CD1">
            <w:pPr>
              <w:rPr>
                <w:sz w:val="28"/>
                <w:szCs w:val="28"/>
              </w:rPr>
            </w:pPr>
            <w:r>
              <w:rPr>
                <w:sz w:val="28"/>
                <w:szCs w:val="28"/>
              </w:rPr>
              <w:t>UG</w:t>
            </w:r>
          </w:p>
        </w:tc>
        <w:tc>
          <w:tcPr>
            <w:tcW w:w="5642" w:type="dxa"/>
          </w:tcPr>
          <w:p w:rsidR="00105EFA" w:rsidRDefault="00105EFA" w:rsidP="00E77CD1">
            <w:pPr>
              <w:rPr>
                <w:rFonts w:ascii="Verdana" w:hAnsi="Verdana"/>
                <w:color w:val="000000"/>
                <w:sz w:val="18"/>
                <w:szCs w:val="18"/>
                <w:shd w:val="clear" w:color="auto" w:fill="D0D6F5"/>
              </w:rPr>
            </w:pPr>
            <w:r>
              <w:rPr>
                <w:rFonts w:ascii="Verdana" w:hAnsi="Verdana"/>
                <w:color w:val="000000"/>
                <w:sz w:val="17"/>
                <w:szCs w:val="17"/>
              </w:rPr>
              <w:t>Part of a healthcare system dedicated to making the lives of their communities better and healthier through access and sustainability of care.</w:t>
            </w:r>
          </w:p>
        </w:tc>
      </w:tr>
      <w:tr w:rsidR="00E77CD1" w:rsidTr="00880BFC">
        <w:tc>
          <w:tcPr>
            <w:tcW w:w="2059" w:type="dxa"/>
          </w:tcPr>
          <w:p w:rsidR="00E77CD1" w:rsidRDefault="00E77CD1" w:rsidP="00E77CD1">
            <w:pPr>
              <w:rPr>
                <w:b/>
                <w:sz w:val="28"/>
                <w:szCs w:val="28"/>
              </w:rPr>
            </w:pPr>
            <w:r>
              <w:rPr>
                <w:rStyle w:val="apple-converted-space"/>
                <w:rFonts w:ascii="Verdana" w:hAnsi="Verdana"/>
                <w:color w:val="000000"/>
                <w:sz w:val="18"/>
                <w:szCs w:val="18"/>
                <w:shd w:val="clear" w:color="auto" w:fill="FFFFFF"/>
              </w:rPr>
              <w:t> </w:t>
            </w:r>
            <w:hyperlink r:id="rId119" w:history="1">
              <w:r>
                <w:rPr>
                  <w:rStyle w:val="Hyperlink"/>
                  <w:rFonts w:ascii="Verdana" w:hAnsi="Verdana"/>
                  <w:b/>
                  <w:bCs/>
                  <w:color w:val="004990"/>
                  <w:sz w:val="16"/>
                  <w:szCs w:val="16"/>
                  <w:shd w:val="clear" w:color="auto" w:fill="FFFFFF"/>
                </w:rPr>
                <w:t>PLMB 1130 - Water Piping Systems</w:t>
              </w:r>
            </w:hyperlink>
          </w:p>
        </w:tc>
        <w:tc>
          <w:tcPr>
            <w:tcW w:w="929" w:type="dxa"/>
          </w:tcPr>
          <w:p w:rsidR="00E77CD1" w:rsidRPr="00840A65" w:rsidRDefault="00E77CD1" w:rsidP="00E77CD1">
            <w:pPr>
              <w:rPr>
                <w:sz w:val="28"/>
                <w:szCs w:val="28"/>
              </w:rPr>
            </w:pPr>
            <w:r w:rsidRPr="00840A65">
              <w:rPr>
                <w:sz w:val="28"/>
                <w:szCs w:val="28"/>
              </w:rPr>
              <w:t>AT</w:t>
            </w:r>
          </w:p>
        </w:tc>
        <w:tc>
          <w:tcPr>
            <w:tcW w:w="720" w:type="dxa"/>
          </w:tcPr>
          <w:p w:rsidR="00E77CD1" w:rsidRPr="00840A65" w:rsidRDefault="00E77CD1" w:rsidP="00E77CD1">
            <w:pPr>
              <w:rPr>
                <w:sz w:val="28"/>
                <w:szCs w:val="28"/>
              </w:rPr>
            </w:pPr>
            <w:r w:rsidRPr="00840A65">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Introduces layout and design of water piping systems as well as the installation of plumbing fixtures.</w:t>
            </w:r>
          </w:p>
        </w:tc>
      </w:tr>
      <w:tr w:rsidR="00E77CD1" w:rsidTr="00880BFC">
        <w:tc>
          <w:tcPr>
            <w:tcW w:w="2059" w:type="dxa"/>
          </w:tcPr>
          <w:p w:rsidR="00E77CD1" w:rsidRDefault="00CB1D07" w:rsidP="00E77CD1">
            <w:pPr>
              <w:rPr>
                <w:b/>
                <w:sz w:val="28"/>
                <w:szCs w:val="28"/>
              </w:rPr>
            </w:pPr>
            <w:hyperlink r:id="rId120" w:tgtFrame="_blank" w:history="1">
              <w:r w:rsidR="00E77CD1">
                <w:rPr>
                  <w:rStyle w:val="Hyperlink"/>
                  <w:rFonts w:ascii="Verdana" w:hAnsi="Verdana"/>
                  <w:b/>
                  <w:bCs/>
                  <w:color w:val="004990"/>
                  <w:sz w:val="16"/>
                  <w:szCs w:val="16"/>
                  <w:shd w:val="clear" w:color="auto" w:fill="FFFFFF"/>
                </w:rPr>
                <w:t>PLMB 1210 - Commercial Plumbing</w:t>
              </w:r>
            </w:hyperlink>
          </w:p>
        </w:tc>
        <w:tc>
          <w:tcPr>
            <w:tcW w:w="929" w:type="dxa"/>
          </w:tcPr>
          <w:p w:rsidR="00E77CD1" w:rsidRPr="002D2FF3" w:rsidRDefault="00E77CD1" w:rsidP="00E77CD1">
            <w:pPr>
              <w:rPr>
                <w:sz w:val="28"/>
                <w:szCs w:val="28"/>
              </w:rPr>
            </w:pPr>
            <w:r>
              <w:rPr>
                <w:sz w:val="28"/>
                <w:szCs w:val="28"/>
              </w:rPr>
              <w:t>AT</w:t>
            </w:r>
          </w:p>
        </w:tc>
        <w:tc>
          <w:tcPr>
            <w:tcW w:w="720" w:type="dxa"/>
          </w:tcPr>
          <w:p w:rsidR="00E77CD1" w:rsidRPr="002D2FF3" w:rsidRDefault="00E77CD1" w:rsidP="00E77CD1">
            <w:pPr>
              <w:rPr>
                <w:sz w:val="28"/>
                <w:szCs w:val="28"/>
              </w:rPr>
            </w:pPr>
            <w:r>
              <w:rPr>
                <w:sz w:val="28"/>
                <w:szCs w:val="28"/>
              </w:rPr>
              <w:t>UG</w:t>
            </w:r>
          </w:p>
        </w:tc>
        <w:tc>
          <w:tcPr>
            <w:tcW w:w="5642" w:type="dxa"/>
          </w:tcPr>
          <w:p w:rsidR="00E77CD1" w:rsidRDefault="00E77CD1" w:rsidP="00E77CD1">
            <w:pPr>
              <w:rPr>
                <w:b/>
                <w:sz w:val="28"/>
                <w:szCs w:val="28"/>
              </w:rPr>
            </w:pPr>
            <w:r>
              <w:rPr>
                <w:rFonts w:ascii="Verdana" w:hAnsi="Verdana"/>
                <w:color w:val="000000"/>
                <w:sz w:val="18"/>
                <w:szCs w:val="18"/>
                <w:shd w:val="clear" w:color="auto" w:fill="D0D6F5"/>
              </w:rPr>
              <w:t>Presents the different aspects of the commercial plumbing industry.</w:t>
            </w:r>
          </w:p>
        </w:tc>
      </w:tr>
      <w:tr w:rsidR="00AD4348" w:rsidTr="00880BFC">
        <w:tc>
          <w:tcPr>
            <w:tcW w:w="2059" w:type="dxa"/>
          </w:tcPr>
          <w:p w:rsidR="00AD4348" w:rsidRDefault="00CB1D07" w:rsidP="00E77CD1">
            <w:hyperlink r:id="rId121" w:tgtFrame="_blank" w:history="1">
              <w:r w:rsidR="00AD4348">
                <w:rPr>
                  <w:rFonts w:ascii="Verdana" w:hAnsi="Verdana"/>
                  <w:b/>
                  <w:bCs/>
                  <w:color w:val="004990"/>
                  <w:sz w:val="16"/>
                  <w:szCs w:val="16"/>
                  <w:u w:val="single"/>
                </w:rPr>
                <w:t>PSCI 1110 - The Political World</w:t>
              </w:r>
            </w:hyperlink>
          </w:p>
        </w:tc>
        <w:tc>
          <w:tcPr>
            <w:tcW w:w="929" w:type="dxa"/>
          </w:tcPr>
          <w:p w:rsidR="00AD4348" w:rsidRDefault="00AD4348" w:rsidP="00E77CD1">
            <w:pPr>
              <w:rPr>
                <w:sz w:val="28"/>
                <w:szCs w:val="28"/>
              </w:rPr>
            </w:pPr>
            <w:r>
              <w:rPr>
                <w:sz w:val="28"/>
                <w:szCs w:val="28"/>
              </w:rPr>
              <w:t>CHSS</w:t>
            </w:r>
          </w:p>
        </w:tc>
        <w:tc>
          <w:tcPr>
            <w:tcW w:w="720" w:type="dxa"/>
          </w:tcPr>
          <w:p w:rsidR="00AD4348" w:rsidRDefault="00AD4348" w:rsidP="00E77CD1">
            <w:pPr>
              <w:rPr>
                <w:sz w:val="28"/>
                <w:szCs w:val="28"/>
              </w:rPr>
            </w:pPr>
            <w:r>
              <w:rPr>
                <w:sz w:val="28"/>
                <w:szCs w:val="28"/>
              </w:rPr>
              <w:t>UG</w:t>
            </w:r>
          </w:p>
        </w:tc>
        <w:tc>
          <w:tcPr>
            <w:tcW w:w="5642" w:type="dxa"/>
          </w:tcPr>
          <w:p w:rsidR="00AD4348" w:rsidRPr="00AD4348" w:rsidRDefault="00AD4348" w:rsidP="00AD4348">
            <w:pPr>
              <w:spacing w:line="218" w:lineRule="atLeast"/>
              <w:rPr>
                <w:rFonts w:ascii="Verdana" w:eastAsia="Times New Roman" w:hAnsi="Verdana" w:cs="Times New Roman"/>
                <w:color w:val="000000"/>
                <w:sz w:val="17"/>
                <w:szCs w:val="17"/>
              </w:rPr>
            </w:pPr>
            <w:r w:rsidRPr="00AD4348">
              <w:rPr>
                <w:rFonts w:ascii="Verdana" w:eastAsia="Times New Roman" w:hAnsi="Verdana" w:cs="Times New Roman"/>
                <w:color w:val="000000"/>
                <w:sz w:val="17"/>
                <w:szCs w:val="17"/>
              </w:rPr>
              <w:t>Introduces politics, emphasizing how people can understand their own political systems and those of others.</w:t>
            </w:r>
            <w:r w:rsidRPr="00AD4348">
              <w:rPr>
                <w:rFonts w:ascii="Verdana" w:eastAsia="Times New Roman" w:hAnsi="Verdana" w:cs="Times New Roman"/>
                <w:b/>
                <w:bCs/>
                <w:vanish/>
                <w:color w:val="004990"/>
                <w:sz w:val="16"/>
                <w:szCs w:val="16"/>
                <w:u w:val="single"/>
              </w:rPr>
              <w:t>Close</w:t>
            </w:r>
          </w:p>
        </w:tc>
      </w:tr>
      <w:tr w:rsidR="00AD4348" w:rsidTr="00880BFC">
        <w:tc>
          <w:tcPr>
            <w:tcW w:w="2059" w:type="dxa"/>
          </w:tcPr>
          <w:p w:rsidR="00AD4348" w:rsidRDefault="00CB1D07" w:rsidP="00E77CD1">
            <w:pPr>
              <w:rPr>
                <w:rFonts w:ascii="Verdana" w:hAnsi="Verdana"/>
                <w:color w:val="000000"/>
                <w:sz w:val="17"/>
                <w:szCs w:val="17"/>
              </w:rPr>
            </w:pPr>
            <w:hyperlink r:id="rId122" w:tgtFrame="_blank" w:history="1">
              <w:r w:rsidR="00AD4348">
                <w:rPr>
                  <w:rFonts w:ascii="Verdana" w:hAnsi="Verdana"/>
                  <w:b/>
                  <w:bCs/>
                  <w:color w:val="004990"/>
                  <w:sz w:val="16"/>
                  <w:szCs w:val="16"/>
                  <w:u w:val="single"/>
                </w:rPr>
                <w:t>PSCI 2200 - U.S. Politics</w:t>
              </w:r>
            </w:hyperlink>
          </w:p>
        </w:tc>
        <w:tc>
          <w:tcPr>
            <w:tcW w:w="929" w:type="dxa"/>
          </w:tcPr>
          <w:p w:rsidR="00AD4348" w:rsidRDefault="00AD4348" w:rsidP="00E77CD1">
            <w:pPr>
              <w:rPr>
                <w:sz w:val="28"/>
                <w:szCs w:val="28"/>
              </w:rPr>
            </w:pPr>
            <w:r>
              <w:rPr>
                <w:sz w:val="28"/>
                <w:szCs w:val="28"/>
              </w:rPr>
              <w:t>CHSS</w:t>
            </w:r>
          </w:p>
        </w:tc>
        <w:tc>
          <w:tcPr>
            <w:tcW w:w="720" w:type="dxa"/>
          </w:tcPr>
          <w:p w:rsidR="00AD4348" w:rsidRDefault="00AD4348" w:rsidP="00E77CD1">
            <w:pPr>
              <w:rPr>
                <w:sz w:val="28"/>
                <w:szCs w:val="28"/>
              </w:rPr>
            </w:pPr>
            <w:r>
              <w:rPr>
                <w:sz w:val="28"/>
                <w:szCs w:val="28"/>
              </w:rPr>
              <w:t>UG</w:t>
            </w:r>
          </w:p>
        </w:tc>
        <w:tc>
          <w:tcPr>
            <w:tcW w:w="5642" w:type="dxa"/>
          </w:tcPr>
          <w:p w:rsidR="00AD4348" w:rsidRPr="00AD4348" w:rsidRDefault="00AD4348" w:rsidP="00AD4348">
            <w:pPr>
              <w:spacing w:line="218" w:lineRule="atLeast"/>
              <w:rPr>
                <w:rFonts w:ascii="Verdana" w:eastAsia="Times New Roman" w:hAnsi="Verdana" w:cs="Times New Roman"/>
                <w:color w:val="000000"/>
                <w:sz w:val="17"/>
                <w:szCs w:val="17"/>
              </w:rPr>
            </w:pPr>
            <w:r w:rsidRPr="00AD4348">
              <w:rPr>
                <w:rFonts w:ascii="Verdana" w:eastAsia="Times New Roman" w:hAnsi="Verdana" w:cs="Times New Roman"/>
                <w:color w:val="000000"/>
                <w:sz w:val="17"/>
                <w:szCs w:val="17"/>
              </w:rPr>
              <w:t>Surveys American politics: theory of democracy and political institutions, governmental branches and their bureaucracies.</w:t>
            </w:r>
            <w:r w:rsidRPr="00AD4348">
              <w:rPr>
                <w:rFonts w:ascii="Verdana" w:eastAsia="Times New Roman" w:hAnsi="Verdana" w:cs="Times New Roman"/>
                <w:b/>
                <w:bCs/>
                <w:vanish/>
                <w:color w:val="004990"/>
                <w:sz w:val="16"/>
                <w:szCs w:val="16"/>
                <w:u w:val="single"/>
              </w:rPr>
              <w:t>Close</w:t>
            </w:r>
          </w:p>
        </w:tc>
      </w:tr>
      <w:tr w:rsidR="00AD4348" w:rsidTr="00880BFC">
        <w:tc>
          <w:tcPr>
            <w:tcW w:w="2059" w:type="dxa"/>
          </w:tcPr>
          <w:p w:rsidR="00AD4348" w:rsidRDefault="00CB1D07" w:rsidP="00E77CD1">
            <w:pPr>
              <w:rPr>
                <w:rFonts w:ascii="Verdana" w:hAnsi="Verdana"/>
                <w:color w:val="000000"/>
                <w:sz w:val="17"/>
                <w:szCs w:val="17"/>
              </w:rPr>
            </w:pPr>
            <w:hyperlink r:id="rId123" w:tgtFrame="_blank" w:history="1">
              <w:r w:rsidR="00AD4348">
                <w:rPr>
                  <w:rFonts w:ascii="Verdana" w:hAnsi="Verdana"/>
                  <w:b/>
                  <w:bCs/>
                  <w:color w:val="004990"/>
                  <w:sz w:val="16"/>
                  <w:szCs w:val="16"/>
                  <w:u w:val="single"/>
                </w:rPr>
                <w:t>PSCI 2240 - International Politics</w:t>
              </w:r>
            </w:hyperlink>
          </w:p>
        </w:tc>
        <w:tc>
          <w:tcPr>
            <w:tcW w:w="929" w:type="dxa"/>
          </w:tcPr>
          <w:p w:rsidR="00AD4348" w:rsidRDefault="00AD4348" w:rsidP="00E77CD1">
            <w:pPr>
              <w:rPr>
                <w:sz w:val="28"/>
                <w:szCs w:val="28"/>
              </w:rPr>
            </w:pPr>
            <w:r>
              <w:rPr>
                <w:sz w:val="28"/>
                <w:szCs w:val="28"/>
              </w:rPr>
              <w:t>CHSS</w:t>
            </w:r>
          </w:p>
        </w:tc>
        <w:tc>
          <w:tcPr>
            <w:tcW w:w="720" w:type="dxa"/>
          </w:tcPr>
          <w:p w:rsidR="00AD4348" w:rsidRDefault="00AD4348" w:rsidP="00E77CD1">
            <w:pPr>
              <w:rPr>
                <w:sz w:val="28"/>
                <w:szCs w:val="28"/>
              </w:rPr>
            </w:pPr>
            <w:r>
              <w:rPr>
                <w:sz w:val="28"/>
                <w:szCs w:val="28"/>
              </w:rPr>
              <w:t>UG</w:t>
            </w:r>
          </w:p>
        </w:tc>
        <w:tc>
          <w:tcPr>
            <w:tcW w:w="5642" w:type="dxa"/>
          </w:tcPr>
          <w:p w:rsidR="00AD4348" w:rsidRPr="00AD4348" w:rsidRDefault="00AD4348" w:rsidP="00AD4348">
            <w:pPr>
              <w:spacing w:line="218" w:lineRule="atLeast"/>
              <w:rPr>
                <w:rFonts w:ascii="Verdana" w:eastAsia="Times New Roman" w:hAnsi="Verdana" w:cs="Times New Roman"/>
                <w:color w:val="000000"/>
                <w:sz w:val="17"/>
                <w:szCs w:val="17"/>
              </w:rPr>
            </w:pPr>
            <w:r w:rsidRPr="00AD4348">
              <w:rPr>
                <w:rFonts w:ascii="Verdana" w:eastAsia="Times New Roman" w:hAnsi="Verdana" w:cs="Times New Roman"/>
                <w:color w:val="000000"/>
                <w:sz w:val="17"/>
                <w:szCs w:val="17"/>
              </w:rPr>
              <w:t>Examines political behavior between and among nations, including various significant factors in international politics: nationalism, ideology, deterrence, balance of power, international law, and international conflict and collaboration.</w:t>
            </w:r>
            <w:r w:rsidRPr="00AD4348">
              <w:rPr>
                <w:rFonts w:ascii="Verdana" w:eastAsia="Times New Roman" w:hAnsi="Verdana" w:cs="Times New Roman"/>
                <w:b/>
                <w:bCs/>
                <w:vanish/>
                <w:color w:val="004990"/>
                <w:sz w:val="16"/>
                <w:szCs w:val="16"/>
                <w:u w:val="single"/>
              </w:rPr>
              <w:t>Close</w:t>
            </w:r>
          </w:p>
        </w:tc>
      </w:tr>
      <w:tr w:rsidR="00CD453A" w:rsidTr="00880BFC">
        <w:tc>
          <w:tcPr>
            <w:tcW w:w="2059" w:type="dxa"/>
          </w:tcPr>
          <w:p w:rsidR="00CD453A" w:rsidRDefault="00CB1D07" w:rsidP="00E77CD1">
            <w:pPr>
              <w:rPr>
                <w:rFonts w:ascii="Verdana" w:hAnsi="Verdana"/>
                <w:color w:val="000000"/>
                <w:sz w:val="17"/>
                <w:szCs w:val="17"/>
              </w:rPr>
            </w:pPr>
            <w:hyperlink r:id="rId124" w:history="1">
              <w:r w:rsidR="00CD453A">
                <w:rPr>
                  <w:rFonts w:ascii="Verdana" w:hAnsi="Verdana"/>
                  <w:b/>
                  <w:bCs/>
                  <w:color w:val="004990"/>
                  <w:sz w:val="16"/>
                  <w:szCs w:val="16"/>
                  <w:u w:val="single"/>
                </w:rPr>
                <w:t>PSCI 2260 - Political Ideas</w:t>
              </w:r>
            </w:hyperlink>
          </w:p>
        </w:tc>
        <w:tc>
          <w:tcPr>
            <w:tcW w:w="929" w:type="dxa"/>
          </w:tcPr>
          <w:p w:rsidR="00CD453A" w:rsidRDefault="00CD453A" w:rsidP="00E77CD1">
            <w:pPr>
              <w:rPr>
                <w:sz w:val="28"/>
                <w:szCs w:val="28"/>
              </w:rPr>
            </w:pPr>
            <w:r>
              <w:rPr>
                <w:sz w:val="28"/>
                <w:szCs w:val="28"/>
              </w:rPr>
              <w:t>CHSS</w:t>
            </w:r>
          </w:p>
        </w:tc>
        <w:tc>
          <w:tcPr>
            <w:tcW w:w="720" w:type="dxa"/>
          </w:tcPr>
          <w:p w:rsidR="00CD453A" w:rsidRDefault="00CD453A" w:rsidP="00E77CD1">
            <w:pPr>
              <w:rPr>
                <w:sz w:val="28"/>
                <w:szCs w:val="28"/>
              </w:rPr>
            </w:pPr>
            <w:r>
              <w:rPr>
                <w:sz w:val="28"/>
                <w:szCs w:val="28"/>
              </w:rPr>
              <w:t>UG</w:t>
            </w:r>
          </w:p>
        </w:tc>
        <w:tc>
          <w:tcPr>
            <w:tcW w:w="5642" w:type="dxa"/>
          </w:tcPr>
          <w:p w:rsidR="00CD453A" w:rsidRPr="00AD4348" w:rsidRDefault="00CD453A" w:rsidP="00CD453A">
            <w:pPr>
              <w:spacing w:line="218" w:lineRule="atLeast"/>
              <w:rPr>
                <w:rFonts w:ascii="Verdana" w:eastAsia="Times New Roman" w:hAnsi="Verdana" w:cs="Times New Roman"/>
                <w:color w:val="000000"/>
                <w:sz w:val="17"/>
                <w:szCs w:val="17"/>
              </w:rPr>
            </w:pPr>
            <w:r w:rsidRPr="00CD453A">
              <w:rPr>
                <w:rFonts w:ascii="Verdana" w:eastAsia="Times New Roman" w:hAnsi="Verdana" w:cs="Times New Roman"/>
                <w:color w:val="000000"/>
                <w:sz w:val="17"/>
                <w:szCs w:val="17"/>
              </w:rPr>
              <w:t>Surveys classical and contemporary political ideas and ideologies; introduces many of the enduring political issues, which are presented in descriptive, analytical and normative terms.</w:t>
            </w:r>
            <w:r w:rsidRPr="00CD453A">
              <w:rPr>
                <w:rFonts w:ascii="Verdana" w:eastAsia="Times New Roman" w:hAnsi="Verdana" w:cs="Times New Roman"/>
                <w:b/>
                <w:bCs/>
                <w:vanish/>
                <w:color w:val="004990"/>
                <w:sz w:val="16"/>
                <w:szCs w:val="16"/>
                <w:u w:val="single"/>
              </w:rPr>
              <w:t>Close</w:t>
            </w:r>
          </w:p>
        </w:tc>
      </w:tr>
      <w:tr w:rsidR="00CD453A" w:rsidTr="00880BFC">
        <w:tc>
          <w:tcPr>
            <w:tcW w:w="2059" w:type="dxa"/>
          </w:tcPr>
          <w:p w:rsidR="00CD453A" w:rsidRDefault="00CD453A" w:rsidP="00E77CD1">
            <w:pPr>
              <w:rPr>
                <w:rFonts w:ascii="Verdana" w:hAnsi="Verdana"/>
                <w:color w:val="000000"/>
                <w:sz w:val="17"/>
                <w:szCs w:val="17"/>
              </w:rPr>
            </w:pPr>
            <w:r>
              <w:rPr>
                <w:rFonts w:ascii="Verdana" w:hAnsi="Verdana"/>
                <w:color w:val="000000"/>
                <w:sz w:val="17"/>
                <w:szCs w:val="17"/>
              </w:rPr>
              <w:lastRenderedPageBreak/>
              <w:t>PSCI 2270-</w:t>
            </w:r>
            <w:r>
              <w:rPr>
                <w:b/>
                <w:bCs/>
                <w:color w:val="000000"/>
                <w:sz w:val="27"/>
                <w:szCs w:val="27"/>
                <w:shd w:val="clear" w:color="auto" w:fill="FFFFFF"/>
              </w:rPr>
              <w:t xml:space="preserve"> </w:t>
            </w:r>
            <w:r w:rsidRPr="00CD453A">
              <w:rPr>
                <w:bCs/>
                <w:color w:val="000000"/>
                <w:sz w:val="24"/>
                <w:szCs w:val="24"/>
                <w:shd w:val="clear" w:color="auto" w:fill="FFFFFF"/>
              </w:rPr>
              <w:t>Introduction to Public Policy</w:t>
            </w:r>
          </w:p>
        </w:tc>
        <w:tc>
          <w:tcPr>
            <w:tcW w:w="929" w:type="dxa"/>
          </w:tcPr>
          <w:p w:rsidR="00CD453A" w:rsidRDefault="00CD453A" w:rsidP="00CD453A">
            <w:pPr>
              <w:rPr>
                <w:sz w:val="28"/>
                <w:szCs w:val="28"/>
              </w:rPr>
            </w:pPr>
            <w:r>
              <w:rPr>
                <w:sz w:val="28"/>
                <w:szCs w:val="28"/>
              </w:rPr>
              <w:t xml:space="preserve">CHSS </w:t>
            </w:r>
          </w:p>
        </w:tc>
        <w:tc>
          <w:tcPr>
            <w:tcW w:w="720" w:type="dxa"/>
          </w:tcPr>
          <w:p w:rsidR="00CD453A" w:rsidRDefault="00CD453A" w:rsidP="00E77CD1">
            <w:pPr>
              <w:rPr>
                <w:sz w:val="28"/>
                <w:szCs w:val="28"/>
              </w:rPr>
            </w:pPr>
            <w:r>
              <w:rPr>
                <w:sz w:val="28"/>
                <w:szCs w:val="28"/>
              </w:rPr>
              <w:t>UG</w:t>
            </w:r>
          </w:p>
        </w:tc>
        <w:tc>
          <w:tcPr>
            <w:tcW w:w="5642" w:type="dxa"/>
          </w:tcPr>
          <w:p w:rsidR="00CD453A" w:rsidRPr="00CD453A" w:rsidRDefault="00CD453A" w:rsidP="00CD453A">
            <w:pPr>
              <w:rPr>
                <w:rFonts w:ascii="Verdana" w:eastAsia="Times New Roman" w:hAnsi="Verdana" w:cs="Times New Roman"/>
                <w:color w:val="000000"/>
                <w:sz w:val="17"/>
                <w:szCs w:val="17"/>
              </w:rPr>
            </w:pPr>
            <w:r>
              <w:rPr>
                <w:rFonts w:ascii="Verdana" w:eastAsia="Times New Roman" w:hAnsi="Verdana" w:cs="Times New Roman"/>
                <w:color w:val="000000"/>
                <w:sz w:val="17"/>
                <w:szCs w:val="17"/>
              </w:rPr>
              <w:t>New For 2014-2015 Academic Year.</w:t>
            </w:r>
            <w:r>
              <w:rPr>
                <w:color w:val="000000"/>
                <w:sz w:val="27"/>
                <w:szCs w:val="27"/>
                <w:shd w:val="clear" w:color="auto" w:fill="FFFFFF"/>
              </w:rPr>
              <w:t xml:space="preserve"> </w:t>
            </w:r>
            <w:r w:rsidRPr="00CD453A">
              <w:rPr>
                <w:color w:val="000000"/>
                <w:shd w:val="clear" w:color="auto" w:fill="FFFFFF"/>
              </w:rPr>
              <w:t>This course will provide an overview of the U.S. political system as it is related to the formulation of public policy. The Introduction to public policy provides a basic vocabulary of concepts and approaches to understand processes of public policy making.</w:t>
            </w:r>
          </w:p>
        </w:tc>
      </w:tr>
      <w:tr w:rsidR="00CD453A" w:rsidTr="00880BFC">
        <w:tc>
          <w:tcPr>
            <w:tcW w:w="2059" w:type="dxa"/>
          </w:tcPr>
          <w:p w:rsidR="00CD453A" w:rsidRDefault="00CD453A" w:rsidP="00E77CD1">
            <w:pPr>
              <w:rPr>
                <w:rFonts w:ascii="Verdana" w:hAnsi="Verdana"/>
                <w:color w:val="000000"/>
                <w:sz w:val="17"/>
                <w:szCs w:val="17"/>
              </w:rPr>
            </w:pPr>
            <w:r>
              <w:rPr>
                <w:rFonts w:ascii="Verdana" w:hAnsi="Verdana"/>
                <w:color w:val="000000"/>
                <w:sz w:val="17"/>
                <w:szCs w:val="17"/>
              </w:rPr>
              <w:t>PSCI 2280-</w:t>
            </w:r>
            <w:r>
              <w:rPr>
                <w:b/>
                <w:bCs/>
                <w:color w:val="000000"/>
                <w:sz w:val="27"/>
                <w:szCs w:val="27"/>
                <w:shd w:val="clear" w:color="auto" w:fill="FFFFFF"/>
              </w:rPr>
              <w:t xml:space="preserve"> </w:t>
            </w:r>
            <w:r w:rsidRPr="00CD453A">
              <w:rPr>
                <w:bCs/>
                <w:color w:val="000000"/>
                <w:sz w:val="24"/>
                <w:szCs w:val="24"/>
                <w:shd w:val="clear" w:color="auto" w:fill="FFFFFF"/>
              </w:rPr>
              <w:t>Introduction to Political Analysis</w:t>
            </w:r>
          </w:p>
        </w:tc>
        <w:tc>
          <w:tcPr>
            <w:tcW w:w="929" w:type="dxa"/>
          </w:tcPr>
          <w:p w:rsidR="00CD453A" w:rsidRDefault="00CD453A" w:rsidP="00CD453A">
            <w:pPr>
              <w:rPr>
                <w:sz w:val="28"/>
                <w:szCs w:val="28"/>
              </w:rPr>
            </w:pPr>
            <w:r>
              <w:rPr>
                <w:sz w:val="28"/>
                <w:szCs w:val="28"/>
              </w:rPr>
              <w:t>CHSS</w:t>
            </w:r>
          </w:p>
        </w:tc>
        <w:tc>
          <w:tcPr>
            <w:tcW w:w="720" w:type="dxa"/>
          </w:tcPr>
          <w:p w:rsidR="00CD453A" w:rsidRDefault="00CD453A" w:rsidP="00E77CD1">
            <w:pPr>
              <w:rPr>
                <w:sz w:val="28"/>
                <w:szCs w:val="28"/>
              </w:rPr>
            </w:pPr>
            <w:r>
              <w:rPr>
                <w:sz w:val="28"/>
                <w:szCs w:val="28"/>
              </w:rPr>
              <w:t>UG</w:t>
            </w:r>
          </w:p>
        </w:tc>
        <w:tc>
          <w:tcPr>
            <w:tcW w:w="5642" w:type="dxa"/>
          </w:tcPr>
          <w:p w:rsidR="00CD453A" w:rsidRPr="00CD453A" w:rsidRDefault="00CD453A" w:rsidP="00CD453A">
            <w:pPr>
              <w:rPr>
                <w:rFonts w:ascii="Verdana" w:eastAsia="Times New Roman" w:hAnsi="Verdana" w:cs="Times New Roman"/>
                <w:color w:val="000000"/>
              </w:rPr>
            </w:pPr>
            <w:r w:rsidRPr="00CD453A">
              <w:rPr>
                <w:color w:val="000000"/>
                <w:shd w:val="clear" w:color="auto" w:fill="FFFFFF"/>
              </w:rPr>
              <w:t>This course will introduce students to political science methodology and its logical usage for discovering causal patterns in political behavior and evaluating political reforms. Students will analyze of the logic of scientific research, gain experience in the development and interpretation of public opinion research and be introduced to related topics.</w:t>
            </w:r>
            <w:r w:rsidRPr="00CD453A">
              <w:rPr>
                <w:rStyle w:val="apple-converted-space"/>
                <w:color w:val="000000"/>
                <w:shd w:val="clear" w:color="auto" w:fill="FFFFFF"/>
              </w:rPr>
              <w:t> </w:t>
            </w:r>
          </w:p>
        </w:tc>
      </w:tr>
      <w:tr w:rsidR="00F82F78" w:rsidTr="00880BFC">
        <w:tc>
          <w:tcPr>
            <w:tcW w:w="2059" w:type="dxa"/>
          </w:tcPr>
          <w:p w:rsidR="00F82F78" w:rsidRDefault="00F82F78" w:rsidP="00E77CD1">
            <w:r>
              <w:t>Respiratory Therapy</w:t>
            </w:r>
          </w:p>
        </w:tc>
        <w:tc>
          <w:tcPr>
            <w:tcW w:w="929" w:type="dxa"/>
          </w:tcPr>
          <w:p w:rsidR="00F82F78" w:rsidRDefault="00F82F78" w:rsidP="00E77CD1">
            <w:pPr>
              <w:rPr>
                <w:sz w:val="28"/>
                <w:szCs w:val="28"/>
              </w:rPr>
            </w:pPr>
            <w:r>
              <w:rPr>
                <w:sz w:val="28"/>
                <w:szCs w:val="28"/>
              </w:rPr>
              <w:t>HWPS</w:t>
            </w:r>
          </w:p>
        </w:tc>
        <w:tc>
          <w:tcPr>
            <w:tcW w:w="720" w:type="dxa"/>
          </w:tcPr>
          <w:p w:rsidR="00F82F78" w:rsidRDefault="00F82F78" w:rsidP="00E77CD1">
            <w:pPr>
              <w:rPr>
                <w:sz w:val="28"/>
                <w:szCs w:val="28"/>
              </w:rPr>
            </w:pPr>
            <w:r>
              <w:rPr>
                <w:sz w:val="28"/>
                <w:szCs w:val="28"/>
              </w:rPr>
              <w:t>UG</w:t>
            </w:r>
          </w:p>
        </w:tc>
        <w:tc>
          <w:tcPr>
            <w:tcW w:w="5642" w:type="dxa"/>
          </w:tcPr>
          <w:p w:rsidR="00F82F78" w:rsidRDefault="00F82F78" w:rsidP="00E77CD1">
            <w:pPr>
              <w:rPr>
                <w:rFonts w:ascii="Verdana" w:hAnsi="Verdana"/>
                <w:color w:val="000000"/>
                <w:sz w:val="17"/>
                <w:szCs w:val="17"/>
              </w:rPr>
            </w:pPr>
            <w:r>
              <w:rPr>
                <w:rFonts w:ascii="Verdana" w:hAnsi="Verdana"/>
                <w:color w:val="000000"/>
                <w:sz w:val="17"/>
                <w:szCs w:val="17"/>
              </w:rPr>
              <w:t>Part of a healthcare system dedicated to making the lives of their communities better and healthier through access and sustainability of care.</w:t>
            </w:r>
          </w:p>
        </w:tc>
      </w:tr>
      <w:tr w:rsidR="00F8082D" w:rsidTr="00880BFC">
        <w:tc>
          <w:tcPr>
            <w:tcW w:w="2059" w:type="dxa"/>
          </w:tcPr>
          <w:p w:rsidR="00F8082D" w:rsidRDefault="00F8082D" w:rsidP="00E77CD1">
            <w:r>
              <w:rPr>
                <w:rStyle w:val="apple-converted-space"/>
                <w:rFonts w:ascii="Verdana" w:hAnsi="Verdana"/>
                <w:color w:val="000000"/>
                <w:sz w:val="18"/>
                <w:szCs w:val="18"/>
                <w:shd w:val="clear" w:color="auto" w:fill="FFFFFF"/>
              </w:rPr>
              <w:t> </w:t>
            </w:r>
            <w:hyperlink r:id="rId125" w:history="1">
              <w:r>
                <w:rPr>
                  <w:rStyle w:val="Hyperlink"/>
                  <w:rFonts w:ascii="Verdana" w:hAnsi="Verdana"/>
                  <w:b/>
                  <w:bCs/>
                  <w:color w:val="004990"/>
                  <w:sz w:val="16"/>
                  <w:szCs w:val="16"/>
                  <w:shd w:val="clear" w:color="auto" w:fill="FFFFFF"/>
                </w:rPr>
                <w:t>SOC 1101 - Introduction To Sociology</w:t>
              </w:r>
            </w:hyperlink>
          </w:p>
        </w:tc>
        <w:tc>
          <w:tcPr>
            <w:tcW w:w="929" w:type="dxa"/>
          </w:tcPr>
          <w:p w:rsidR="00F8082D" w:rsidRDefault="00F8082D" w:rsidP="00E77CD1">
            <w:pPr>
              <w:rPr>
                <w:sz w:val="28"/>
                <w:szCs w:val="28"/>
              </w:rPr>
            </w:pPr>
            <w:r>
              <w:rPr>
                <w:sz w:val="28"/>
                <w:szCs w:val="28"/>
              </w:rPr>
              <w:t>CHSS</w:t>
            </w:r>
          </w:p>
        </w:tc>
        <w:tc>
          <w:tcPr>
            <w:tcW w:w="720" w:type="dxa"/>
          </w:tcPr>
          <w:p w:rsidR="00F8082D" w:rsidRDefault="00F8082D" w:rsidP="00E77CD1">
            <w:pPr>
              <w:rPr>
                <w:sz w:val="28"/>
                <w:szCs w:val="28"/>
              </w:rPr>
            </w:pPr>
            <w:r>
              <w:rPr>
                <w:sz w:val="28"/>
                <w:szCs w:val="28"/>
              </w:rPr>
              <w:t>UG</w:t>
            </w:r>
          </w:p>
        </w:tc>
        <w:tc>
          <w:tcPr>
            <w:tcW w:w="5642" w:type="dxa"/>
          </w:tcPr>
          <w:p w:rsidR="00F8082D" w:rsidRPr="00F8082D" w:rsidRDefault="00F8082D" w:rsidP="00F8082D">
            <w:pPr>
              <w:shd w:val="clear" w:color="auto" w:fill="D0D6F5"/>
              <w:spacing w:line="218" w:lineRule="atLeast"/>
              <w:rPr>
                <w:rFonts w:ascii="Verdana" w:eastAsia="Times New Roman" w:hAnsi="Verdana" w:cs="Times New Roman"/>
                <w:color w:val="000000"/>
                <w:sz w:val="18"/>
                <w:szCs w:val="18"/>
              </w:rPr>
            </w:pPr>
            <w:r w:rsidRPr="00F8082D">
              <w:rPr>
                <w:rFonts w:ascii="Verdana" w:eastAsia="Times New Roman" w:hAnsi="Verdana" w:cs="Times New Roman"/>
                <w:color w:val="000000"/>
                <w:sz w:val="18"/>
                <w:szCs w:val="18"/>
              </w:rPr>
              <w:t>Introduces basic concepts and theories of contemporary sociology: culture, socialization, social groups, deviance, race and ethnicity gender, age, family, medicine and religion.</w:t>
            </w:r>
          </w:p>
        </w:tc>
      </w:tr>
      <w:tr w:rsidR="00F8082D" w:rsidTr="00880BFC">
        <w:tc>
          <w:tcPr>
            <w:tcW w:w="2059" w:type="dxa"/>
          </w:tcPr>
          <w:p w:rsidR="00F8082D" w:rsidRDefault="00CB1D07" w:rsidP="00E77CD1">
            <w:pPr>
              <w:rPr>
                <w:rStyle w:val="apple-converted-space"/>
                <w:rFonts w:ascii="Verdana" w:hAnsi="Verdana"/>
                <w:color w:val="000000"/>
                <w:sz w:val="18"/>
                <w:szCs w:val="18"/>
                <w:shd w:val="clear" w:color="auto" w:fill="FFFFFF"/>
              </w:rPr>
            </w:pPr>
            <w:hyperlink r:id="rId126" w:tgtFrame="_blank" w:history="1">
              <w:r w:rsidR="00F8082D">
                <w:rPr>
                  <w:rStyle w:val="Hyperlink"/>
                  <w:rFonts w:ascii="Verdana" w:hAnsi="Verdana"/>
                  <w:b/>
                  <w:bCs/>
                  <w:color w:val="004990"/>
                  <w:sz w:val="16"/>
                  <w:szCs w:val="16"/>
                  <w:shd w:val="clear" w:color="auto" w:fill="FFFFFF"/>
                </w:rPr>
                <w:t>SOC 2205 - Crime Public Policy and the Criminal Justice System</w:t>
              </w:r>
            </w:hyperlink>
          </w:p>
        </w:tc>
        <w:tc>
          <w:tcPr>
            <w:tcW w:w="929" w:type="dxa"/>
          </w:tcPr>
          <w:p w:rsidR="00F8082D" w:rsidRDefault="00F8082D" w:rsidP="00E77CD1">
            <w:pPr>
              <w:rPr>
                <w:sz w:val="28"/>
                <w:szCs w:val="28"/>
              </w:rPr>
            </w:pPr>
            <w:r>
              <w:rPr>
                <w:sz w:val="28"/>
                <w:szCs w:val="28"/>
              </w:rPr>
              <w:t>CHSS</w:t>
            </w:r>
          </w:p>
        </w:tc>
        <w:tc>
          <w:tcPr>
            <w:tcW w:w="720" w:type="dxa"/>
          </w:tcPr>
          <w:p w:rsidR="00F8082D" w:rsidRDefault="00F8082D" w:rsidP="00E77CD1">
            <w:pPr>
              <w:rPr>
                <w:sz w:val="28"/>
                <w:szCs w:val="28"/>
              </w:rPr>
            </w:pPr>
            <w:r>
              <w:rPr>
                <w:sz w:val="28"/>
                <w:szCs w:val="28"/>
              </w:rPr>
              <w:t>UG</w:t>
            </w:r>
          </w:p>
        </w:tc>
        <w:tc>
          <w:tcPr>
            <w:tcW w:w="5642" w:type="dxa"/>
          </w:tcPr>
          <w:p w:rsidR="00F8082D" w:rsidRPr="00F8082D" w:rsidRDefault="00F8082D" w:rsidP="00F8082D">
            <w:pPr>
              <w:shd w:val="clear" w:color="auto" w:fill="D0D6F5"/>
              <w:spacing w:line="218" w:lineRule="atLeast"/>
              <w:rPr>
                <w:rFonts w:ascii="Verdana" w:eastAsia="Times New Roman" w:hAnsi="Verdana" w:cs="Times New Roman"/>
                <w:color w:val="000000"/>
                <w:sz w:val="18"/>
                <w:szCs w:val="18"/>
              </w:rPr>
            </w:pPr>
            <w:r>
              <w:rPr>
                <w:rFonts w:ascii="Verdana" w:hAnsi="Verdana"/>
                <w:color w:val="000000"/>
                <w:sz w:val="18"/>
                <w:szCs w:val="18"/>
                <w:shd w:val="clear" w:color="auto" w:fill="D0D6F5"/>
              </w:rPr>
              <w:t>Discusses key criminological concepts, the measurement of crime and delinquency, the distribution of crime in society, victimization, public opinion, the criminal justice system, crime control strategies and policies.</w:t>
            </w:r>
          </w:p>
        </w:tc>
      </w:tr>
      <w:tr w:rsidR="00F8082D" w:rsidTr="00880BFC">
        <w:tc>
          <w:tcPr>
            <w:tcW w:w="2059" w:type="dxa"/>
          </w:tcPr>
          <w:p w:rsidR="00F8082D" w:rsidRDefault="00CB1D07" w:rsidP="00E77CD1">
            <w:hyperlink r:id="rId127" w:history="1">
              <w:r w:rsidR="009322D1">
                <w:rPr>
                  <w:rStyle w:val="Hyperlink"/>
                  <w:rFonts w:ascii="Verdana" w:hAnsi="Verdana"/>
                  <w:b/>
                  <w:bCs/>
                  <w:color w:val="004990"/>
                  <w:sz w:val="16"/>
                  <w:szCs w:val="16"/>
                  <w:shd w:val="clear" w:color="auto" w:fill="FFFFFF"/>
                </w:rPr>
                <w:t>SOC 2221 - Global Issues</w:t>
              </w:r>
            </w:hyperlink>
          </w:p>
        </w:tc>
        <w:tc>
          <w:tcPr>
            <w:tcW w:w="929" w:type="dxa"/>
          </w:tcPr>
          <w:p w:rsidR="00F8082D" w:rsidRDefault="009322D1" w:rsidP="00E77CD1">
            <w:pPr>
              <w:rPr>
                <w:sz w:val="28"/>
                <w:szCs w:val="28"/>
              </w:rPr>
            </w:pPr>
            <w:r>
              <w:rPr>
                <w:sz w:val="28"/>
                <w:szCs w:val="28"/>
              </w:rPr>
              <w:t>CHSS</w:t>
            </w:r>
          </w:p>
        </w:tc>
        <w:tc>
          <w:tcPr>
            <w:tcW w:w="720" w:type="dxa"/>
          </w:tcPr>
          <w:p w:rsidR="00F8082D" w:rsidRDefault="009322D1" w:rsidP="00E77CD1">
            <w:pPr>
              <w:rPr>
                <w:sz w:val="28"/>
                <w:szCs w:val="28"/>
              </w:rPr>
            </w:pPr>
            <w:r>
              <w:rPr>
                <w:sz w:val="28"/>
                <w:szCs w:val="28"/>
              </w:rPr>
              <w:t>UG</w:t>
            </w:r>
          </w:p>
        </w:tc>
        <w:tc>
          <w:tcPr>
            <w:tcW w:w="5642" w:type="dxa"/>
          </w:tcPr>
          <w:p w:rsidR="00F8082D" w:rsidRDefault="009322D1" w:rsidP="00F8082D">
            <w:pPr>
              <w:shd w:val="clear" w:color="auto" w:fill="D0D6F5"/>
              <w:spacing w:line="218" w:lineRule="atLeast"/>
              <w:rPr>
                <w:rFonts w:ascii="Verdana" w:hAnsi="Verdana"/>
                <w:color w:val="000000"/>
                <w:sz w:val="18"/>
                <w:szCs w:val="18"/>
                <w:shd w:val="clear" w:color="auto" w:fill="D0D6F5"/>
              </w:rPr>
            </w:pPr>
            <w:r>
              <w:rPr>
                <w:rFonts w:ascii="Verdana" w:hAnsi="Verdana"/>
                <w:color w:val="000000"/>
                <w:sz w:val="18"/>
                <w:szCs w:val="18"/>
                <w:shd w:val="clear" w:color="auto" w:fill="D0D6F5"/>
              </w:rPr>
              <w:t>Examines the global context of patterns of development and the consequences of globalization. Topics include global conflict, the rise of global capitalism, the impact of globalization on government, and inequality.</w:t>
            </w:r>
          </w:p>
        </w:tc>
      </w:tr>
      <w:tr w:rsidR="00F82F78" w:rsidTr="00880BFC">
        <w:tc>
          <w:tcPr>
            <w:tcW w:w="2059" w:type="dxa"/>
          </w:tcPr>
          <w:p w:rsidR="00F82F78" w:rsidRDefault="00F82F78" w:rsidP="00E77CD1">
            <w:r>
              <w:t>Surgical Technician</w:t>
            </w:r>
          </w:p>
        </w:tc>
        <w:tc>
          <w:tcPr>
            <w:tcW w:w="929" w:type="dxa"/>
          </w:tcPr>
          <w:p w:rsidR="00F82F78" w:rsidRDefault="00F82F78" w:rsidP="00E77CD1">
            <w:pPr>
              <w:rPr>
                <w:sz w:val="28"/>
                <w:szCs w:val="28"/>
              </w:rPr>
            </w:pPr>
            <w:r>
              <w:rPr>
                <w:sz w:val="28"/>
                <w:szCs w:val="28"/>
              </w:rPr>
              <w:t>HWPS</w:t>
            </w:r>
          </w:p>
        </w:tc>
        <w:tc>
          <w:tcPr>
            <w:tcW w:w="720" w:type="dxa"/>
          </w:tcPr>
          <w:p w:rsidR="00F82F78" w:rsidRDefault="00F82F78" w:rsidP="00E77CD1">
            <w:pPr>
              <w:rPr>
                <w:sz w:val="28"/>
                <w:szCs w:val="28"/>
              </w:rPr>
            </w:pPr>
            <w:r>
              <w:rPr>
                <w:sz w:val="28"/>
                <w:szCs w:val="28"/>
              </w:rPr>
              <w:t>UG</w:t>
            </w:r>
          </w:p>
        </w:tc>
        <w:tc>
          <w:tcPr>
            <w:tcW w:w="5642" w:type="dxa"/>
          </w:tcPr>
          <w:p w:rsidR="00F82F78" w:rsidRDefault="00F82F78" w:rsidP="00E77CD1">
            <w:pPr>
              <w:rPr>
                <w:rFonts w:ascii="Verdana" w:hAnsi="Verdana"/>
                <w:color w:val="000000"/>
                <w:sz w:val="18"/>
                <w:szCs w:val="18"/>
                <w:shd w:val="clear" w:color="auto" w:fill="D0D6F5"/>
              </w:rPr>
            </w:pPr>
            <w:r>
              <w:rPr>
                <w:rFonts w:ascii="Verdana" w:hAnsi="Verdana"/>
                <w:color w:val="000000"/>
                <w:sz w:val="17"/>
                <w:szCs w:val="17"/>
              </w:rPr>
              <w:t>Part of a healthcare system dedicated to making the lives of their communities better and healthier through access and sustainability of care.</w:t>
            </w:r>
          </w:p>
        </w:tc>
      </w:tr>
      <w:tr w:rsidR="00F82F78" w:rsidTr="00880BFC">
        <w:tc>
          <w:tcPr>
            <w:tcW w:w="2059" w:type="dxa"/>
          </w:tcPr>
          <w:p w:rsidR="00F82F78" w:rsidRDefault="00CB1D07" w:rsidP="00E77CD1">
            <w:hyperlink r:id="rId128" w:tgtFrame="_blank" w:history="1">
              <w:r w:rsidR="00F82F78">
                <w:rPr>
                  <w:rStyle w:val="Hyperlink"/>
                  <w:rFonts w:ascii="Verdana" w:hAnsi="Verdana"/>
                  <w:b/>
                  <w:bCs/>
                  <w:color w:val="004990"/>
                  <w:sz w:val="16"/>
                  <w:szCs w:val="16"/>
                  <w:shd w:val="clear" w:color="auto" w:fill="FFFFFF"/>
                </w:rPr>
                <w:t>TRDR 1120 - Basic Operational Theory and Practices</w:t>
              </w:r>
            </w:hyperlink>
          </w:p>
        </w:tc>
        <w:tc>
          <w:tcPr>
            <w:tcW w:w="929" w:type="dxa"/>
          </w:tcPr>
          <w:p w:rsidR="00F82F78" w:rsidRDefault="00F82F78" w:rsidP="00E77CD1">
            <w:pPr>
              <w:rPr>
                <w:sz w:val="28"/>
                <w:szCs w:val="28"/>
              </w:rPr>
            </w:pPr>
            <w:r>
              <w:rPr>
                <w:sz w:val="28"/>
                <w:szCs w:val="28"/>
              </w:rPr>
              <w:t>AT</w:t>
            </w:r>
          </w:p>
        </w:tc>
        <w:tc>
          <w:tcPr>
            <w:tcW w:w="720" w:type="dxa"/>
          </w:tcPr>
          <w:p w:rsidR="00F82F78" w:rsidRDefault="00F82F78" w:rsidP="00E77CD1">
            <w:pPr>
              <w:rPr>
                <w:sz w:val="28"/>
                <w:szCs w:val="28"/>
              </w:rPr>
            </w:pPr>
            <w:r>
              <w:rPr>
                <w:sz w:val="28"/>
                <w:szCs w:val="28"/>
              </w:rPr>
              <w:t>UG</w:t>
            </w:r>
          </w:p>
        </w:tc>
        <w:tc>
          <w:tcPr>
            <w:tcW w:w="5642" w:type="dxa"/>
          </w:tcPr>
          <w:p w:rsidR="00F82F78" w:rsidRDefault="00F82F78" w:rsidP="00E77CD1">
            <w:pPr>
              <w:rPr>
                <w:rFonts w:ascii="Verdana" w:hAnsi="Verdana"/>
                <w:color w:val="000000"/>
                <w:sz w:val="17"/>
                <w:szCs w:val="17"/>
              </w:rPr>
            </w:pPr>
            <w:r>
              <w:rPr>
                <w:rFonts w:ascii="Verdana" w:hAnsi="Verdana"/>
                <w:color w:val="000000"/>
                <w:sz w:val="18"/>
                <w:szCs w:val="18"/>
                <w:shd w:val="clear" w:color="auto" w:fill="D0D6F5"/>
              </w:rPr>
              <w:t>Covers the fundamentals of control systems, public and employer relations, accident procedures, defensive driving techniques, written commercial driver’s licensing needs and state and federal regulations governing the professional truck driver. Also starts to cover on-the-driving-range inspection, basic control, backing, coupling and uncoupling, hazard perception, visual search. Students will received a minimum of 10 hours behind-the-wheel driving time.</w:t>
            </w:r>
          </w:p>
        </w:tc>
      </w:tr>
      <w:tr w:rsidR="00F82F78" w:rsidTr="00880BFC">
        <w:tc>
          <w:tcPr>
            <w:tcW w:w="2059" w:type="dxa"/>
          </w:tcPr>
          <w:p w:rsidR="00F82F78" w:rsidRDefault="00CB1D07" w:rsidP="00E77CD1">
            <w:pPr>
              <w:rPr>
                <w:b/>
                <w:sz w:val="28"/>
                <w:szCs w:val="28"/>
              </w:rPr>
            </w:pPr>
            <w:hyperlink r:id="rId129" w:tgtFrame="_blank" w:history="1">
              <w:r w:rsidR="00F82F78">
                <w:rPr>
                  <w:rStyle w:val="Hyperlink"/>
                  <w:rFonts w:ascii="Verdana" w:hAnsi="Verdana"/>
                  <w:b/>
                  <w:bCs/>
                  <w:color w:val="004990"/>
                  <w:sz w:val="16"/>
                  <w:szCs w:val="16"/>
                  <w:shd w:val="clear" w:color="auto" w:fill="FFFFFF"/>
                </w:rPr>
                <w:t>TRDR 1220 - Intermediate Truck Driving Theory and Practice</w:t>
              </w:r>
            </w:hyperlink>
          </w:p>
        </w:tc>
        <w:tc>
          <w:tcPr>
            <w:tcW w:w="929" w:type="dxa"/>
          </w:tcPr>
          <w:p w:rsidR="00F82F78" w:rsidRPr="00840A65" w:rsidRDefault="00F82F78" w:rsidP="00E77CD1">
            <w:pPr>
              <w:rPr>
                <w:sz w:val="28"/>
                <w:szCs w:val="28"/>
              </w:rPr>
            </w:pPr>
            <w:r>
              <w:rPr>
                <w:sz w:val="28"/>
                <w:szCs w:val="28"/>
              </w:rPr>
              <w:t>AT</w:t>
            </w:r>
          </w:p>
        </w:tc>
        <w:tc>
          <w:tcPr>
            <w:tcW w:w="720" w:type="dxa"/>
          </w:tcPr>
          <w:p w:rsidR="00F82F78" w:rsidRPr="00840A65" w:rsidRDefault="00F82F78" w:rsidP="00E77CD1">
            <w:pPr>
              <w:rPr>
                <w:sz w:val="28"/>
                <w:szCs w:val="28"/>
              </w:rPr>
            </w:pPr>
            <w:r>
              <w:rPr>
                <w:sz w:val="28"/>
                <w:szCs w:val="28"/>
              </w:rPr>
              <w:t>UG</w:t>
            </w:r>
          </w:p>
        </w:tc>
        <w:tc>
          <w:tcPr>
            <w:tcW w:w="5642" w:type="dxa"/>
          </w:tcPr>
          <w:p w:rsidR="00F82F78" w:rsidRDefault="00F82F78" w:rsidP="00E77CD1">
            <w:pPr>
              <w:rPr>
                <w:b/>
                <w:sz w:val="28"/>
                <w:szCs w:val="28"/>
              </w:rPr>
            </w:pPr>
            <w:r>
              <w:rPr>
                <w:rFonts w:ascii="Verdana" w:hAnsi="Verdana"/>
                <w:color w:val="000000"/>
                <w:sz w:val="18"/>
                <w:szCs w:val="18"/>
                <w:shd w:val="clear" w:color="auto" w:fill="D0D6F5"/>
              </w:rPr>
              <w:t>Covers hours of service requirements, trip planning, defensive driving techniques, the fundamentals of control systems, on-the-driving-range inspection, basic control, shifting, backing, coupling and uncoupling, hazard perception, visual search, speed and space management, preventative maintenance and handling cargo. Students will receive a minimum of 10 hours behind-the-wheel time. This course will build on coverage of items from</w:t>
            </w:r>
            <w:r>
              <w:rPr>
                <w:rStyle w:val="apple-converted-space"/>
                <w:rFonts w:ascii="Verdana" w:hAnsi="Verdana"/>
                <w:color w:val="000000"/>
                <w:sz w:val="18"/>
                <w:szCs w:val="18"/>
                <w:shd w:val="clear" w:color="auto" w:fill="D0D6F5"/>
              </w:rPr>
              <w:t> </w:t>
            </w:r>
            <w:hyperlink r:id="rId130" w:anchor="tt4771" w:tgtFrame="_blank" w:history="1">
              <w:r>
                <w:rPr>
                  <w:rStyle w:val="Hyperlink"/>
                  <w:rFonts w:ascii="Verdana" w:hAnsi="Verdana"/>
                  <w:b/>
                  <w:bCs/>
                  <w:color w:val="004990"/>
                  <w:sz w:val="16"/>
                  <w:szCs w:val="16"/>
                  <w:shd w:val="clear" w:color="auto" w:fill="D0D6F5"/>
                </w:rPr>
                <w:t>TRDR 1120</w:t>
              </w:r>
            </w:hyperlink>
            <w:r>
              <w:rPr>
                <w:rStyle w:val="apple-converted-space"/>
                <w:rFonts w:ascii="Verdana" w:hAnsi="Verdana"/>
                <w:color w:val="000000"/>
                <w:sz w:val="18"/>
                <w:szCs w:val="18"/>
                <w:shd w:val="clear" w:color="auto" w:fill="D0D6F5"/>
              </w:rPr>
              <w:t> </w:t>
            </w:r>
            <w:r>
              <w:rPr>
                <w:rFonts w:ascii="Verdana" w:hAnsi="Verdana"/>
                <w:color w:val="000000"/>
                <w:sz w:val="18"/>
                <w:szCs w:val="18"/>
                <w:shd w:val="clear" w:color="auto" w:fill="D0D6F5"/>
              </w:rPr>
              <w:t>which includes public and employer relations, accident procedures, written commercial driver’s licensing needs and state and federal regulations governing the professional truck driver.</w:t>
            </w:r>
          </w:p>
        </w:tc>
      </w:tr>
      <w:tr w:rsidR="00F82F78" w:rsidTr="00880BFC">
        <w:tc>
          <w:tcPr>
            <w:tcW w:w="2059" w:type="dxa"/>
          </w:tcPr>
          <w:p w:rsidR="00F82F78" w:rsidRDefault="00CB1D07" w:rsidP="00E77CD1">
            <w:pPr>
              <w:rPr>
                <w:b/>
                <w:sz w:val="28"/>
                <w:szCs w:val="28"/>
              </w:rPr>
            </w:pPr>
            <w:hyperlink r:id="rId131" w:tgtFrame="_blank" w:history="1">
              <w:r w:rsidR="00F82F78">
                <w:rPr>
                  <w:rStyle w:val="Hyperlink"/>
                  <w:rFonts w:ascii="Verdana" w:hAnsi="Verdana"/>
                  <w:b/>
                  <w:bCs/>
                  <w:color w:val="004990"/>
                  <w:sz w:val="16"/>
                  <w:szCs w:val="16"/>
                  <w:shd w:val="clear" w:color="auto" w:fill="FFFFFF"/>
                </w:rPr>
                <w:t>TRDR 1392 - Advanced Operational Practices</w:t>
              </w:r>
            </w:hyperlink>
          </w:p>
        </w:tc>
        <w:tc>
          <w:tcPr>
            <w:tcW w:w="929" w:type="dxa"/>
          </w:tcPr>
          <w:p w:rsidR="00F82F78" w:rsidRPr="002D2FF3" w:rsidRDefault="00F82F78" w:rsidP="00E77CD1">
            <w:pPr>
              <w:rPr>
                <w:sz w:val="28"/>
                <w:szCs w:val="28"/>
              </w:rPr>
            </w:pPr>
            <w:r>
              <w:rPr>
                <w:sz w:val="28"/>
                <w:szCs w:val="28"/>
              </w:rPr>
              <w:t>AT</w:t>
            </w:r>
          </w:p>
        </w:tc>
        <w:tc>
          <w:tcPr>
            <w:tcW w:w="720" w:type="dxa"/>
          </w:tcPr>
          <w:p w:rsidR="00F82F78" w:rsidRPr="002D2FF3" w:rsidRDefault="00F82F78" w:rsidP="00E77CD1">
            <w:pPr>
              <w:rPr>
                <w:sz w:val="28"/>
                <w:szCs w:val="28"/>
              </w:rPr>
            </w:pPr>
            <w:r>
              <w:rPr>
                <w:sz w:val="28"/>
                <w:szCs w:val="28"/>
              </w:rPr>
              <w:t>UG</w:t>
            </w:r>
          </w:p>
        </w:tc>
        <w:tc>
          <w:tcPr>
            <w:tcW w:w="5642" w:type="dxa"/>
          </w:tcPr>
          <w:p w:rsidR="00F82F78" w:rsidRDefault="00F82F78" w:rsidP="00E77CD1">
            <w:pPr>
              <w:rPr>
                <w:b/>
                <w:sz w:val="28"/>
                <w:szCs w:val="28"/>
              </w:rPr>
            </w:pPr>
            <w:r>
              <w:rPr>
                <w:rFonts w:ascii="Verdana" w:hAnsi="Verdana"/>
                <w:color w:val="000000"/>
                <w:sz w:val="18"/>
                <w:szCs w:val="18"/>
                <w:shd w:val="clear" w:color="auto" w:fill="D0D6F5"/>
              </w:rPr>
              <w:t xml:space="preserve">Presents skills needed to cope with hazards of the roadway environment. Course sessions are scheduled during the day, evening and night hours and include driving on mountain grades, urban and rural roads, interstates and </w:t>
            </w:r>
            <w:r>
              <w:rPr>
                <w:rFonts w:ascii="Verdana" w:hAnsi="Verdana"/>
                <w:color w:val="000000"/>
                <w:sz w:val="18"/>
                <w:szCs w:val="18"/>
                <w:shd w:val="clear" w:color="auto" w:fill="D0D6F5"/>
              </w:rPr>
              <w:lastRenderedPageBreak/>
              <w:t>docking facilities. Students will receive a minimum of 30 hours behind-wheel-driving time.</w:t>
            </w:r>
          </w:p>
        </w:tc>
      </w:tr>
      <w:tr w:rsidR="00F82F78" w:rsidTr="00880BFC">
        <w:tc>
          <w:tcPr>
            <w:tcW w:w="2059" w:type="dxa"/>
          </w:tcPr>
          <w:p w:rsidR="00F82F78" w:rsidRDefault="00F82F78" w:rsidP="00E77CD1">
            <w:pPr>
              <w:rPr>
                <w:b/>
                <w:sz w:val="28"/>
                <w:szCs w:val="28"/>
              </w:rPr>
            </w:pPr>
          </w:p>
        </w:tc>
        <w:tc>
          <w:tcPr>
            <w:tcW w:w="929" w:type="dxa"/>
          </w:tcPr>
          <w:p w:rsidR="00F82F78" w:rsidRPr="002D2FF3" w:rsidRDefault="00F82F78" w:rsidP="00E77CD1">
            <w:pPr>
              <w:rPr>
                <w:sz w:val="28"/>
                <w:szCs w:val="28"/>
              </w:rPr>
            </w:pPr>
          </w:p>
        </w:tc>
        <w:tc>
          <w:tcPr>
            <w:tcW w:w="720" w:type="dxa"/>
          </w:tcPr>
          <w:p w:rsidR="00F82F78" w:rsidRPr="002D2FF3" w:rsidRDefault="00F82F78" w:rsidP="00E77CD1">
            <w:pPr>
              <w:rPr>
                <w:sz w:val="28"/>
                <w:szCs w:val="28"/>
              </w:rPr>
            </w:pPr>
          </w:p>
        </w:tc>
        <w:tc>
          <w:tcPr>
            <w:tcW w:w="5642" w:type="dxa"/>
          </w:tcPr>
          <w:p w:rsidR="00F82F78" w:rsidRDefault="00F82F78" w:rsidP="00E77CD1">
            <w:pPr>
              <w:rPr>
                <w:b/>
                <w:sz w:val="28"/>
                <w:szCs w:val="28"/>
              </w:rPr>
            </w:pPr>
          </w:p>
        </w:tc>
      </w:tr>
      <w:tr w:rsidR="00F82F78" w:rsidTr="00880BFC">
        <w:tc>
          <w:tcPr>
            <w:tcW w:w="2059" w:type="dxa"/>
          </w:tcPr>
          <w:p w:rsidR="00F82F78" w:rsidRDefault="00F82F78" w:rsidP="00E77CD1">
            <w:pPr>
              <w:rPr>
                <w:b/>
                <w:sz w:val="28"/>
                <w:szCs w:val="28"/>
              </w:rPr>
            </w:pPr>
          </w:p>
        </w:tc>
        <w:tc>
          <w:tcPr>
            <w:tcW w:w="929" w:type="dxa"/>
          </w:tcPr>
          <w:p w:rsidR="00F82F78" w:rsidRPr="00840A65" w:rsidRDefault="00F82F78" w:rsidP="00E77CD1">
            <w:pPr>
              <w:rPr>
                <w:sz w:val="28"/>
                <w:szCs w:val="28"/>
              </w:rPr>
            </w:pPr>
          </w:p>
        </w:tc>
        <w:tc>
          <w:tcPr>
            <w:tcW w:w="720" w:type="dxa"/>
          </w:tcPr>
          <w:p w:rsidR="00F82F78" w:rsidRPr="00840A65" w:rsidRDefault="00F82F78" w:rsidP="00E77CD1">
            <w:pPr>
              <w:rPr>
                <w:sz w:val="28"/>
                <w:szCs w:val="28"/>
              </w:rPr>
            </w:pPr>
          </w:p>
        </w:tc>
        <w:tc>
          <w:tcPr>
            <w:tcW w:w="5642" w:type="dxa"/>
          </w:tcPr>
          <w:p w:rsidR="00F82F78" w:rsidRDefault="00F82F78" w:rsidP="00E77CD1">
            <w:pPr>
              <w:rPr>
                <w:b/>
                <w:sz w:val="28"/>
                <w:szCs w:val="28"/>
              </w:rPr>
            </w:pPr>
          </w:p>
        </w:tc>
      </w:tr>
      <w:tr w:rsidR="00F82F78" w:rsidTr="00C20584">
        <w:tc>
          <w:tcPr>
            <w:tcW w:w="2059" w:type="dxa"/>
          </w:tcPr>
          <w:p w:rsidR="00F82F78" w:rsidRDefault="00F82F78" w:rsidP="00E77CD1">
            <w:pPr>
              <w:rPr>
                <w:b/>
                <w:sz w:val="28"/>
                <w:szCs w:val="28"/>
              </w:rPr>
            </w:pPr>
          </w:p>
        </w:tc>
        <w:tc>
          <w:tcPr>
            <w:tcW w:w="929" w:type="dxa"/>
          </w:tcPr>
          <w:p w:rsidR="00F82F78" w:rsidRPr="00840A65" w:rsidRDefault="00F82F78" w:rsidP="00E77CD1">
            <w:pPr>
              <w:rPr>
                <w:sz w:val="28"/>
                <w:szCs w:val="28"/>
              </w:rPr>
            </w:pPr>
          </w:p>
        </w:tc>
        <w:tc>
          <w:tcPr>
            <w:tcW w:w="720" w:type="dxa"/>
          </w:tcPr>
          <w:p w:rsidR="00F82F78" w:rsidRPr="00840A65" w:rsidRDefault="00F82F78" w:rsidP="00E77CD1">
            <w:pPr>
              <w:rPr>
                <w:sz w:val="28"/>
                <w:szCs w:val="28"/>
              </w:rPr>
            </w:pPr>
          </w:p>
        </w:tc>
        <w:tc>
          <w:tcPr>
            <w:tcW w:w="5642" w:type="dxa"/>
          </w:tcPr>
          <w:p w:rsidR="00F82F78" w:rsidRDefault="00F82F78" w:rsidP="00E77CD1">
            <w:pPr>
              <w:rPr>
                <w:b/>
                <w:sz w:val="28"/>
                <w:szCs w:val="28"/>
              </w:rPr>
            </w:pPr>
          </w:p>
        </w:tc>
      </w:tr>
      <w:tr w:rsidR="00F82F78" w:rsidTr="00C20584">
        <w:tc>
          <w:tcPr>
            <w:tcW w:w="2059" w:type="dxa"/>
          </w:tcPr>
          <w:p w:rsidR="00F82F78" w:rsidRDefault="00F82F78" w:rsidP="00E77CD1">
            <w:pPr>
              <w:rPr>
                <w:b/>
                <w:sz w:val="28"/>
                <w:szCs w:val="28"/>
              </w:rPr>
            </w:pPr>
          </w:p>
        </w:tc>
        <w:tc>
          <w:tcPr>
            <w:tcW w:w="929" w:type="dxa"/>
          </w:tcPr>
          <w:p w:rsidR="00F82F78" w:rsidRPr="00840A65" w:rsidRDefault="00F82F78" w:rsidP="00E77CD1">
            <w:pPr>
              <w:rPr>
                <w:sz w:val="28"/>
                <w:szCs w:val="28"/>
              </w:rPr>
            </w:pPr>
          </w:p>
        </w:tc>
        <w:tc>
          <w:tcPr>
            <w:tcW w:w="720" w:type="dxa"/>
          </w:tcPr>
          <w:p w:rsidR="00F82F78" w:rsidRPr="00840A65" w:rsidRDefault="00F82F78" w:rsidP="00E77CD1">
            <w:pPr>
              <w:rPr>
                <w:sz w:val="28"/>
                <w:szCs w:val="28"/>
              </w:rPr>
            </w:pPr>
          </w:p>
        </w:tc>
        <w:tc>
          <w:tcPr>
            <w:tcW w:w="5642" w:type="dxa"/>
          </w:tcPr>
          <w:p w:rsidR="00F82F78" w:rsidRDefault="00F82F78" w:rsidP="00E77CD1">
            <w:pPr>
              <w:rPr>
                <w:b/>
                <w:sz w:val="28"/>
                <w:szCs w:val="28"/>
              </w:rPr>
            </w:pPr>
          </w:p>
        </w:tc>
      </w:tr>
      <w:tr w:rsidR="00F82F78" w:rsidTr="00C20584">
        <w:tc>
          <w:tcPr>
            <w:tcW w:w="2059" w:type="dxa"/>
          </w:tcPr>
          <w:p w:rsidR="00F82F78" w:rsidRDefault="00F82F78" w:rsidP="00E77CD1">
            <w:pPr>
              <w:rPr>
                <w:b/>
                <w:sz w:val="28"/>
                <w:szCs w:val="28"/>
              </w:rPr>
            </w:pPr>
          </w:p>
        </w:tc>
        <w:tc>
          <w:tcPr>
            <w:tcW w:w="929" w:type="dxa"/>
          </w:tcPr>
          <w:p w:rsidR="00F82F78" w:rsidRPr="00840A65" w:rsidRDefault="00F82F78" w:rsidP="00E77CD1">
            <w:pPr>
              <w:rPr>
                <w:sz w:val="28"/>
                <w:szCs w:val="28"/>
              </w:rPr>
            </w:pPr>
          </w:p>
        </w:tc>
        <w:tc>
          <w:tcPr>
            <w:tcW w:w="720" w:type="dxa"/>
          </w:tcPr>
          <w:p w:rsidR="00F82F78" w:rsidRPr="00840A65" w:rsidRDefault="00F82F78" w:rsidP="00E77CD1">
            <w:pPr>
              <w:rPr>
                <w:sz w:val="28"/>
                <w:szCs w:val="28"/>
              </w:rPr>
            </w:pPr>
          </w:p>
        </w:tc>
        <w:tc>
          <w:tcPr>
            <w:tcW w:w="5642" w:type="dxa"/>
          </w:tcPr>
          <w:p w:rsidR="00F82F78" w:rsidRDefault="00F82F78" w:rsidP="00E77CD1">
            <w:pPr>
              <w:rPr>
                <w:b/>
                <w:sz w:val="28"/>
                <w:szCs w:val="28"/>
              </w:rPr>
            </w:pPr>
          </w:p>
        </w:tc>
      </w:tr>
      <w:tr w:rsidR="00F82F78" w:rsidTr="00C20584">
        <w:tc>
          <w:tcPr>
            <w:tcW w:w="2059" w:type="dxa"/>
          </w:tcPr>
          <w:p w:rsidR="00F82F78" w:rsidRDefault="00F82F78" w:rsidP="00E77CD1">
            <w:pPr>
              <w:rPr>
                <w:b/>
                <w:sz w:val="28"/>
                <w:szCs w:val="28"/>
              </w:rPr>
            </w:pPr>
          </w:p>
        </w:tc>
        <w:tc>
          <w:tcPr>
            <w:tcW w:w="929" w:type="dxa"/>
          </w:tcPr>
          <w:p w:rsidR="00F82F78" w:rsidRPr="00840A65" w:rsidRDefault="00F82F78" w:rsidP="00E77CD1">
            <w:pPr>
              <w:rPr>
                <w:sz w:val="28"/>
                <w:szCs w:val="28"/>
              </w:rPr>
            </w:pPr>
          </w:p>
        </w:tc>
        <w:tc>
          <w:tcPr>
            <w:tcW w:w="720" w:type="dxa"/>
          </w:tcPr>
          <w:p w:rsidR="00F82F78" w:rsidRPr="00840A65" w:rsidRDefault="00F82F78" w:rsidP="00E77CD1">
            <w:pPr>
              <w:rPr>
                <w:sz w:val="28"/>
                <w:szCs w:val="28"/>
              </w:rPr>
            </w:pPr>
          </w:p>
        </w:tc>
        <w:tc>
          <w:tcPr>
            <w:tcW w:w="5642" w:type="dxa"/>
          </w:tcPr>
          <w:p w:rsidR="00F82F78" w:rsidRDefault="00F82F78" w:rsidP="00E77CD1">
            <w:pPr>
              <w:rPr>
                <w:b/>
                <w:sz w:val="28"/>
                <w:szCs w:val="28"/>
              </w:rPr>
            </w:pPr>
          </w:p>
        </w:tc>
      </w:tr>
      <w:tr w:rsidR="00F82F78" w:rsidTr="00C20584">
        <w:tc>
          <w:tcPr>
            <w:tcW w:w="2059" w:type="dxa"/>
          </w:tcPr>
          <w:p w:rsidR="00F82F78" w:rsidRDefault="00F82F78" w:rsidP="00E77CD1">
            <w:pPr>
              <w:rPr>
                <w:b/>
                <w:sz w:val="28"/>
                <w:szCs w:val="28"/>
              </w:rPr>
            </w:pPr>
          </w:p>
        </w:tc>
        <w:tc>
          <w:tcPr>
            <w:tcW w:w="929" w:type="dxa"/>
          </w:tcPr>
          <w:p w:rsidR="00F82F78" w:rsidRPr="00840A65" w:rsidRDefault="00F82F78" w:rsidP="00E77CD1">
            <w:pPr>
              <w:rPr>
                <w:sz w:val="28"/>
                <w:szCs w:val="28"/>
              </w:rPr>
            </w:pPr>
          </w:p>
        </w:tc>
        <w:tc>
          <w:tcPr>
            <w:tcW w:w="720" w:type="dxa"/>
          </w:tcPr>
          <w:p w:rsidR="00F82F78" w:rsidRPr="00840A65" w:rsidRDefault="00F82F78" w:rsidP="00E77CD1">
            <w:pPr>
              <w:rPr>
                <w:sz w:val="28"/>
                <w:szCs w:val="28"/>
              </w:rPr>
            </w:pPr>
          </w:p>
        </w:tc>
        <w:tc>
          <w:tcPr>
            <w:tcW w:w="5642" w:type="dxa"/>
          </w:tcPr>
          <w:p w:rsidR="00F82F78" w:rsidRDefault="00F82F78" w:rsidP="00E77CD1">
            <w:pPr>
              <w:rPr>
                <w:b/>
                <w:sz w:val="28"/>
                <w:szCs w:val="28"/>
              </w:rPr>
            </w:pPr>
          </w:p>
        </w:tc>
      </w:tr>
    </w:tbl>
    <w:p w:rsidR="00EC56D1" w:rsidRPr="005963EE" w:rsidRDefault="00EC56D1" w:rsidP="00EC56D1">
      <w:pPr>
        <w:rPr>
          <w:b/>
          <w:sz w:val="28"/>
          <w:szCs w:val="28"/>
        </w:rPr>
      </w:pPr>
    </w:p>
    <w:p w:rsidR="00EC56D1" w:rsidRDefault="00EC56D1" w:rsidP="00EC56D1">
      <w:r>
        <w:br w:type="page"/>
      </w:r>
      <w:r w:rsidR="00140F70">
        <w:lastRenderedPageBreak/>
        <w:t>Updated from 44-46</w:t>
      </w:r>
      <w:r w:rsidR="00595BD8">
        <w:t xml:space="preserve">: number of academic departments that include sustainability. </w:t>
      </w:r>
    </w:p>
    <w:p w:rsidR="00595BD8" w:rsidRDefault="00595BD8" w:rsidP="00EC56D1">
      <w:r>
        <w:t>Added: Sustainability focus in liberal arts</w:t>
      </w:r>
    </w:p>
    <w:p w:rsidR="00595BD8" w:rsidRDefault="00595BD8" w:rsidP="00EC56D1">
      <w:r>
        <w:t>Added: CRP: environmental planning.</w:t>
      </w:r>
    </w:p>
    <w:p w:rsidR="00840A65" w:rsidRDefault="00840A65">
      <w:r>
        <w:br w:type="page"/>
      </w:r>
    </w:p>
    <w:p w:rsidR="00840A65" w:rsidRDefault="00840A65"/>
    <w:sectPr w:rsidR="00840A65" w:rsidSect="001E2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43341"/>
    <w:multiLevelType w:val="multilevel"/>
    <w:tmpl w:val="DE0E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EE"/>
    <w:rsid w:val="000249E8"/>
    <w:rsid w:val="00041C10"/>
    <w:rsid w:val="0008428D"/>
    <w:rsid w:val="000B63FC"/>
    <w:rsid w:val="000F7FDB"/>
    <w:rsid w:val="00103E9F"/>
    <w:rsid w:val="00105EFA"/>
    <w:rsid w:val="00140F70"/>
    <w:rsid w:val="00156066"/>
    <w:rsid w:val="00175980"/>
    <w:rsid w:val="00185520"/>
    <w:rsid w:val="00192C41"/>
    <w:rsid w:val="001C423E"/>
    <w:rsid w:val="001E248F"/>
    <w:rsid w:val="001E37DC"/>
    <w:rsid w:val="002261A5"/>
    <w:rsid w:val="00265DB7"/>
    <w:rsid w:val="002B13E7"/>
    <w:rsid w:val="002D2FF3"/>
    <w:rsid w:val="002E3AA3"/>
    <w:rsid w:val="0030617A"/>
    <w:rsid w:val="003402F6"/>
    <w:rsid w:val="0035180B"/>
    <w:rsid w:val="003747DA"/>
    <w:rsid w:val="003A4DBB"/>
    <w:rsid w:val="003C176C"/>
    <w:rsid w:val="003C6C63"/>
    <w:rsid w:val="00420B65"/>
    <w:rsid w:val="00427AFD"/>
    <w:rsid w:val="00484B9C"/>
    <w:rsid w:val="00495E1D"/>
    <w:rsid w:val="00497020"/>
    <w:rsid w:val="004A4E45"/>
    <w:rsid w:val="00510E7D"/>
    <w:rsid w:val="0053521C"/>
    <w:rsid w:val="005667D3"/>
    <w:rsid w:val="00595BD8"/>
    <w:rsid w:val="005962DE"/>
    <w:rsid w:val="005963EE"/>
    <w:rsid w:val="005C217D"/>
    <w:rsid w:val="005E0510"/>
    <w:rsid w:val="005F639E"/>
    <w:rsid w:val="00644A1C"/>
    <w:rsid w:val="006550D0"/>
    <w:rsid w:val="006C14F4"/>
    <w:rsid w:val="00753043"/>
    <w:rsid w:val="00765F85"/>
    <w:rsid w:val="008015B9"/>
    <w:rsid w:val="00840A65"/>
    <w:rsid w:val="008551F3"/>
    <w:rsid w:val="008808A2"/>
    <w:rsid w:val="00880BFC"/>
    <w:rsid w:val="008A7195"/>
    <w:rsid w:val="008B2283"/>
    <w:rsid w:val="008F4429"/>
    <w:rsid w:val="008F57DE"/>
    <w:rsid w:val="00921ACD"/>
    <w:rsid w:val="009322D1"/>
    <w:rsid w:val="00936C4D"/>
    <w:rsid w:val="009405E9"/>
    <w:rsid w:val="0097287A"/>
    <w:rsid w:val="00A32167"/>
    <w:rsid w:val="00AA546C"/>
    <w:rsid w:val="00AD4348"/>
    <w:rsid w:val="00AE2F4D"/>
    <w:rsid w:val="00AE33D4"/>
    <w:rsid w:val="00AF44F2"/>
    <w:rsid w:val="00AF7B75"/>
    <w:rsid w:val="00B237A6"/>
    <w:rsid w:val="00B35E4F"/>
    <w:rsid w:val="00B66B0A"/>
    <w:rsid w:val="00BA79E4"/>
    <w:rsid w:val="00BD2C9A"/>
    <w:rsid w:val="00C20584"/>
    <w:rsid w:val="00C40B00"/>
    <w:rsid w:val="00C76E02"/>
    <w:rsid w:val="00C939EB"/>
    <w:rsid w:val="00CA7128"/>
    <w:rsid w:val="00CB1D07"/>
    <w:rsid w:val="00CD453A"/>
    <w:rsid w:val="00D2056A"/>
    <w:rsid w:val="00D67ED0"/>
    <w:rsid w:val="00D76248"/>
    <w:rsid w:val="00D91A88"/>
    <w:rsid w:val="00D97B76"/>
    <w:rsid w:val="00DF6509"/>
    <w:rsid w:val="00E200B8"/>
    <w:rsid w:val="00E549CF"/>
    <w:rsid w:val="00E77CD1"/>
    <w:rsid w:val="00E83F00"/>
    <w:rsid w:val="00EC56D1"/>
    <w:rsid w:val="00EE0012"/>
    <w:rsid w:val="00F2178A"/>
    <w:rsid w:val="00F8082D"/>
    <w:rsid w:val="00F82F78"/>
    <w:rsid w:val="00FB11C3"/>
    <w:rsid w:val="00FD470C"/>
    <w:rsid w:val="00FE3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D737"/>
  <w15:docId w15:val="{A9C7C825-44EE-4CC8-8EE3-AED2E6F7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8F"/>
  </w:style>
  <w:style w:type="paragraph" w:styleId="Heading3">
    <w:name w:val="heading 3"/>
    <w:basedOn w:val="Normal"/>
    <w:link w:val="Heading3Char"/>
    <w:uiPriority w:val="9"/>
    <w:qFormat/>
    <w:rsid w:val="00921A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1ACD"/>
    <w:rPr>
      <w:color w:val="0000FF"/>
      <w:u w:val="single"/>
    </w:rPr>
  </w:style>
  <w:style w:type="character" w:customStyle="1" w:styleId="apple-converted-space">
    <w:name w:val="apple-converted-space"/>
    <w:basedOn w:val="DefaultParagraphFont"/>
    <w:rsid w:val="00921ACD"/>
  </w:style>
  <w:style w:type="character" w:customStyle="1" w:styleId="Heading3Char">
    <w:name w:val="Heading 3 Char"/>
    <w:basedOn w:val="DefaultParagraphFont"/>
    <w:link w:val="Heading3"/>
    <w:uiPriority w:val="9"/>
    <w:rsid w:val="00921ACD"/>
    <w:rPr>
      <w:rFonts w:ascii="Times New Roman" w:eastAsia="Times New Roman" w:hAnsi="Times New Roman" w:cs="Times New Roman"/>
      <w:b/>
      <w:bCs/>
      <w:sz w:val="27"/>
      <w:szCs w:val="27"/>
    </w:rPr>
  </w:style>
  <w:style w:type="character" w:styleId="Strong">
    <w:name w:val="Strong"/>
    <w:basedOn w:val="DefaultParagraphFont"/>
    <w:uiPriority w:val="22"/>
    <w:qFormat/>
    <w:rsid w:val="0097287A"/>
    <w:rPr>
      <w:b/>
      <w:bCs/>
    </w:rPr>
  </w:style>
  <w:style w:type="character" w:styleId="FollowedHyperlink">
    <w:name w:val="FollowedHyperlink"/>
    <w:basedOn w:val="DefaultParagraphFont"/>
    <w:uiPriority w:val="99"/>
    <w:semiHidden/>
    <w:unhideWhenUsed/>
    <w:rsid w:val="00CA7128"/>
    <w:rPr>
      <w:color w:val="954F72" w:themeColor="followedHyperlink"/>
      <w:u w:val="single"/>
    </w:rPr>
  </w:style>
  <w:style w:type="character" w:customStyle="1" w:styleId="acalog-highlight-search-1">
    <w:name w:val="acalog-highlight-search-1"/>
    <w:basedOn w:val="DefaultParagraphFont"/>
    <w:rsid w:val="00510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875">
      <w:bodyDiv w:val="1"/>
      <w:marLeft w:val="0"/>
      <w:marRight w:val="0"/>
      <w:marTop w:val="0"/>
      <w:marBottom w:val="0"/>
      <w:divBdr>
        <w:top w:val="none" w:sz="0" w:space="0" w:color="auto"/>
        <w:left w:val="none" w:sz="0" w:space="0" w:color="auto"/>
        <w:bottom w:val="none" w:sz="0" w:space="0" w:color="auto"/>
        <w:right w:val="none" w:sz="0" w:space="0" w:color="auto"/>
      </w:divBdr>
      <w:divsChild>
        <w:div w:id="173998957">
          <w:marLeft w:val="0"/>
          <w:marRight w:val="0"/>
          <w:marTop w:val="0"/>
          <w:marBottom w:val="0"/>
          <w:divBdr>
            <w:top w:val="none" w:sz="0" w:space="0" w:color="auto"/>
            <w:left w:val="none" w:sz="0" w:space="0" w:color="auto"/>
            <w:bottom w:val="none" w:sz="0" w:space="0" w:color="auto"/>
            <w:right w:val="none" w:sz="0" w:space="0" w:color="auto"/>
          </w:divBdr>
        </w:div>
      </w:divsChild>
    </w:div>
    <w:div w:id="173232966">
      <w:bodyDiv w:val="1"/>
      <w:marLeft w:val="0"/>
      <w:marRight w:val="0"/>
      <w:marTop w:val="0"/>
      <w:marBottom w:val="0"/>
      <w:divBdr>
        <w:top w:val="none" w:sz="0" w:space="0" w:color="auto"/>
        <w:left w:val="none" w:sz="0" w:space="0" w:color="auto"/>
        <w:bottom w:val="none" w:sz="0" w:space="0" w:color="auto"/>
        <w:right w:val="none" w:sz="0" w:space="0" w:color="auto"/>
      </w:divBdr>
      <w:divsChild>
        <w:div w:id="1145975405">
          <w:marLeft w:val="0"/>
          <w:marRight w:val="0"/>
          <w:marTop w:val="0"/>
          <w:marBottom w:val="0"/>
          <w:divBdr>
            <w:top w:val="none" w:sz="0" w:space="0" w:color="auto"/>
            <w:left w:val="none" w:sz="0" w:space="0" w:color="auto"/>
            <w:bottom w:val="none" w:sz="0" w:space="0" w:color="auto"/>
            <w:right w:val="none" w:sz="0" w:space="0" w:color="auto"/>
          </w:divBdr>
        </w:div>
      </w:divsChild>
    </w:div>
    <w:div w:id="358091697">
      <w:bodyDiv w:val="1"/>
      <w:marLeft w:val="0"/>
      <w:marRight w:val="0"/>
      <w:marTop w:val="0"/>
      <w:marBottom w:val="0"/>
      <w:divBdr>
        <w:top w:val="none" w:sz="0" w:space="0" w:color="auto"/>
        <w:left w:val="none" w:sz="0" w:space="0" w:color="auto"/>
        <w:bottom w:val="none" w:sz="0" w:space="0" w:color="auto"/>
        <w:right w:val="none" w:sz="0" w:space="0" w:color="auto"/>
      </w:divBdr>
      <w:divsChild>
        <w:div w:id="705444937">
          <w:marLeft w:val="0"/>
          <w:marRight w:val="0"/>
          <w:marTop w:val="0"/>
          <w:marBottom w:val="0"/>
          <w:divBdr>
            <w:top w:val="none" w:sz="0" w:space="0" w:color="auto"/>
            <w:left w:val="none" w:sz="0" w:space="0" w:color="auto"/>
            <w:bottom w:val="none" w:sz="0" w:space="0" w:color="auto"/>
            <w:right w:val="none" w:sz="0" w:space="0" w:color="auto"/>
          </w:divBdr>
          <w:divsChild>
            <w:div w:id="591016371">
              <w:marLeft w:val="0"/>
              <w:marRight w:val="0"/>
              <w:marTop w:val="150"/>
              <w:marBottom w:val="0"/>
              <w:divBdr>
                <w:top w:val="single" w:sz="12" w:space="4" w:color="CCCCCC"/>
                <w:left w:val="single" w:sz="12" w:space="8" w:color="CCCCCC"/>
                <w:bottom w:val="single" w:sz="12" w:space="11" w:color="666666"/>
                <w:right w:val="single" w:sz="12" w:space="8" w:color="666666"/>
              </w:divBdr>
            </w:div>
            <w:div w:id="666399833">
              <w:marLeft w:val="0"/>
              <w:marRight w:val="0"/>
              <w:marTop w:val="150"/>
              <w:marBottom w:val="0"/>
              <w:divBdr>
                <w:top w:val="single" w:sz="12" w:space="4" w:color="CCCCCC"/>
                <w:left w:val="single" w:sz="12" w:space="8" w:color="CCCCCC"/>
                <w:bottom w:val="single" w:sz="12" w:space="11" w:color="666666"/>
                <w:right w:val="single" w:sz="12" w:space="8" w:color="666666"/>
              </w:divBdr>
            </w:div>
            <w:div w:id="381565104">
              <w:marLeft w:val="0"/>
              <w:marRight w:val="0"/>
              <w:marTop w:val="150"/>
              <w:marBottom w:val="0"/>
              <w:divBdr>
                <w:top w:val="single" w:sz="12" w:space="4" w:color="CCCCCC"/>
                <w:left w:val="single" w:sz="12" w:space="8" w:color="CCCCCC"/>
                <w:bottom w:val="single" w:sz="12" w:space="11" w:color="666666"/>
                <w:right w:val="single" w:sz="12" w:space="8" w:color="666666"/>
              </w:divBdr>
            </w:div>
            <w:div w:id="1137574910">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sChild>
    </w:div>
    <w:div w:id="400445330">
      <w:bodyDiv w:val="1"/>
      <w:marLeft w:val="0"/>
      <w:marRight w:val="0"/>
      <w:marTop w:val="0"/>
      <w:marBottom w:val="0"/>
      <w:divBdr>
        <w:top w:val="none" w:sz="0" w:space="0" w:color="auto"/>
        <w:left w:val="none" w:sz="0" w:space="0" w:color="auto"/>
        <w:bottom w:val="none" w:sz="0" w:space="0" w:color="auto"/>
        <w:right w:val="none" w:sz="0" w:space="0" w:color="auto"/>
      </w:divBdr>
      <w:divsChild>
        <w:div w:id="401753338">
          <w:marLeft w:val="0"/>
          <w:marRight w:val="0"/>
          <w:marTop w:val="0"/>
          <w:marBottom w:val="0"/>
          <w:divBdr>
            <w:top w:val="none" w:sz="0" w:space="0" w:color="auto"/>
            <w:left w:val="none" w:sz="0" w:space="0" w:color="auto"/>
            <w:bottom w:val="none" w:sz="0" w:space="0" w:color="auto"/>
            <w:right w:val="none" w:sz="0" w:space="0" w:color="auto"/>
          </w:divBdr>
        </w:div>
      </w:divsChild>
    </w:div>
    <w:div w:id="408041833">
      <w:bodyDiv w:val="1"/>
      <w:marLeft w:val="0"/>
      <w:marRight w:val="0"/>
      <w:marTop w:val="0"/>
      <w:marBottom w:val="0"/>
      <w:divBdr>
        <w:top w:val="none" w:sz="0" w:space="0" w:color="auto"/>
        <w:left w:val="none" w:sz="0" w:space="0" w:color="auto"/>
        <w:bottom w:val="none" w:sz="0" w:space="0" w:color="auto"/>
        <w:right w:val="none" w:sz="0" w:space="0" w:color="auto"/>
      </w:divBdr>
      <w:divsChild>
        <w:div w:id="562713343">
          <w:marLeft w:val="0"/>
          <w:marRight w:val="0"/>
          <w:marTop w:val="0"/>
          <w:marBottom w:val="0"/>
          <w:divBdr>
            <w:top w:val="none" w:sz="0" w:space="0" w:color="auto"/>
            <w:left w:val="none" w:sz="0" w:space="0" w:color="auto"/>
            <w:bottom w:val="none" w:sz="0" w:space="0" w:color="auto"/>
            <w:right w:val="none" w:sz="0" w:space="0" w:color="auto"/>
          </w:divBdr>
          <w:divsChild>
            <w:div w:id="1966888930">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sChild>
    </w:div>
    <w:div w:id="429667703">
      <w:bodyDiv w:val="1"/>
      <w:marLeft w:val="0"/>
      <w:marRight w:val="0"/>
      <w:marTop w:val="0"/>
      <w:marBottom w:val="0"/>
      <w:divBdr>
        <w:top w:val="none" w:sz="0" w:space="0" w:color="auto"/>
        <w:left w:val="none" w:sz="0" w:space="0" w:color="auto"/>
        <w:bottom w:val="none" w:sz="0" w:space="0" w:color="auto"/>
        <w:right w:val="none" w:sz="0" w:space="0" w:color="auto"/>
      </w:divBdr>
      <w:divsChild>
        <w:div w:id="366033401">
          <w:marLeft w:val="0"/>
          <w:marRight w:val="0"/>
          <w:marTop w:val="0"/>
          <w:marBottom w:val="0"/>
          <w:divBdr>
            <w:top w:val="none" w:sz="0" w:space="0" w:color="auto"/>
            <w:left w:val="none" w:sz="0" w:space="0" w:color="auto"/>
            <w:bottom w:val="none" w:sz="0" w:space="0" w:color="auto"/>
            <w:right w:val="none" w:sz="0" w:space="0" w:color="auto"/>
          </w:divBdr>
        </w:div>
      </w:divsChild>
    </w:div>
    <w:div w:id="433285127">
      <w:bodyDiv w:val="1"/>
      <w:marLeft w:val="0"/>
      <w:marRight w:val="0"/>
      <w:marTop w:val="0"/>
      <w:marBottom w:val="0"/>
      <w:divBdr>
        <w:top w:val="none" w:sz="0" w:space="0" w:color="auto"/>
        <w:left w:val="none" w:sz="0" w:space="0" w:color="auto"/>
        <w:bottom w:val="none" w:sz="0" w:space="0" w:color="auto"/>
        <w:right w:val="none" w:sz="0" w:space="0" w:color="auto"/>
      </w:divBdr>
      <w:divsChild>
        <w:div w:id="1004237668">
          <w:marLeft w:val="0"/>
          <w:marRight w:val="0"/>
          <w:marTop w:val="0"/>
          <w:marBottom w:val="0"/>
          <w:divBdr>
            <w:top w:val="none" w:sz="0" w:space="0" w:color="auto"/>
            <w:left w:val="none" w:sz="0" w:space="0" w:color="auto"/>
            <w:bottom w:val="none" w:sz="0" w:space="0" w:color="auto"/>
            <w:right w:val="none" w:sz="0" w:space="0" w:color="auto"/>
          </w:divBdr>
        </w:div>
      </w:divsChild>
    </w:div>
    <w:div w:id="604190358">
      <w:bodyDiv w:val="1"/>
      <w:marLeft w:val="0"/>
      <w:marRight w:val="0"/>
      <w:marTop w:val="0"/>
      <w:marBottom w:val="0"/>
      <w:divBdr>
        <w:top w:val="none" w:sz="0" w:space="0" w:color="auto"/>
        <w:left w:val="none" w:sz="0" w:space="0" w:color="auto"/>
        <w:bottom w:val="none" w:sz="0" w:space="0" w:color="auto"/>
        <w:right w:val="none" w:sz="0" w:space="0" w:color="auto"/>
      </w:divBdr>
      <w:divsChild>
        <w:div w:id="407312016">
          <w:marLeft w:val="0"/>
          <w:marRight w:val="0"/>
          <w:marTop w:val="0"/>
          <w:marBottom w:val="0"/>
          <w:divBdr>
            <w:top w:val="none" w:sz="0" w:space="0" w:color="auto"/>
            <w:left w:val="none" w:sz="0" w:space="0" w:color="auto"/>
            <w:bottom w:val="none" w:sz="0" w:space="0" w:color="auto"/>
            <w:right w:val="none" w:sz="0" w:space="0" w:color="auto"/>
          </w:divBdr>
        </w:div>
      </w:divsChild>
    </w:div>
    <w:div w:id="6494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369237">
          <w:marLeft w:val="0"/>
          <w:marRight w:val="0"/>
          <w:marTop w:val="0"/>
          <w:marBottom w:val="0"/>
          <w:divBdr>
            <w:top w:val="none" w:sz="0" w:space="0" w:color="auto"/>
            <w:left w:val="none" w:sz="0" w:space="0" w:color="auto"/>
            <w:bottom w:val="none" w:sz="0" w:space="0" w:color="auto"/>
            <w:right w:val="none" w:sz="0" w:space="0" w:color="auto"/>
          </w:divBdr>
          <w:divsChild>
            <w:div w:id="75901659">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sChild>
    </w:div>
    <w:div w:id="703600701">
      <w:bodyDiv w:val="1"/>
      <w:marLeft w:val="0"/>
      <w:marRight w:val="0"/>
      <w:marTop w:val="0"/>
      <w:marBottom w:val="0"/>
      <w:divBdr>
        <w:top w:val="none" w:sz="0" w:space="0" w:color="auto"/>
        <w:left w:val="none" w:sz="0" w:space="0" w:color="auto"/>
        <w:bottom w:val="none" w:sz="0" w:space="0" w:color="auto"/>
        <w:right w:val="none" w:sz="0" w:space="0" w:color="auto"/>
      </w:divBdr>
      <w:divsChild>
        <w:div w:id="1922373994">
          <w:marLeft w:val="0"/>
          <w:marRight w:val="0"/>
          <w:marTop w:val="0"/>
          <w:marBottom w:val="0"/>
          <w:divBdr>
            <w:top w:val="none" w:sz="0" w:space="0" w:color="auto"/>
            <w:left w:val="none" w:sz="0" w:space="0" w:color="auto"/>
            <w:bottom w:val="none" w:sz="0" w:space="0" w:color="auto"/>
            <w:right w:val="none" w:sz="0" w:space="0" w:color="auto"/>
          </w:divBdr>
        </w:div>
      </w:divsChild>
    </w:div>
    <w:div w:id="788164959">
      <w:bodyDiv w:val="1"/>
      <w:marLeft w:val="0"/>
      <w:marRight w:val="0"/>
      <w:marTop w:val="0"/>
      <w:marBottom w:val="0"/>
      <w:divBdr>
        <w:top w:val="none" w:sz="0" w:space="0" w:color="auto"/>
        <w:left w:val="none" w:sz="0" w:space="0" w:color="auto"/>
        <w:bottom w:val="none" w:sz="0" w:space="0" w:color="auto"/>
        <w:right w:val="none" w:sz="0" w:space="0" w:color="auto"/>
      </w:divBdr>
      <w:divsChild>
        <w:div w:id="599534970">
          <w:marLeft w:val="0"/>
          <w:marRight w:val="0"/>
          <w:marTop w:val="0"/>
          <w:marBottom w:val="0"/>
          <w:divBdr>
            <w:top w:val="none" w:sz="0" w:space="0" w:color="auto"/>
            <w:left w:val="none" w:sz="0" w:space="0" w:color="auto"/>
            <w:bottom w:val="none" w:sz="0" w:space="0" w:color="auto"/>
            <w:right w:val="none" w:sz="0" w:space="0" w:color="auto"/>
          </w:divBdr>
        </w:div>
      </w:divsChild>
    </w:div>
    <w:div w:id="827091055">
      <w:bodyDiv w:val="1"/>
      <w:marLeft w:val="0"/>
      <w:marRight w:val="0"/>
      <w:marTop w:val="0"/>
      <w:marBottom w:val="0"/>
      <w:divBdr>
        <w:top w:val="none" w:sz="0" w:space="0" w:color="auto"/>
        <w:left w:val="none" w:sz="0" w:space="0" w:color="auto"/>
        <w:bottom w:val="none" w:sz="0" w:space="0" w:color="auto"/>
        <w:right w:val="none" w:sz="0" w:space="0" w:color="auto"/>
      </w:divBdr>
      <w:divsChild>
        <w:div w:id="208600">
          <w:marLeft w:val="0"/>
          <w:marRight w:val="0"/>
          <w:marTop w:val="0"/>
          <w:marBottom w:val="0"/>
          <w:divBdr>
            <w:top w:val="none" w:sz="0" w:space="0" w:color="auto"/>
            <w:left w:val="none" w:sz="0" w:space="0" w:color="auto"/>
            <w:bottom w:val="none" w:sz="0" w:space="0" w:color="auto"/>
            <w:right w:val="none" w:sz="0" w:space="0" w:color="auto"/>
          </w:divBdr>
        </w:div>
      </w:divsChild>
    </w:div>
    <w:div w:id="909847960">
      <w:bodyDiv w:val="1"/>
      <w:marLeft w:val="0"/>
      <w:marRight w:val="0"/>
      <w:marTop w:val="0"/>
      <w:marBottom w:val="0"/>
      <w:divBdr>
        <w:top w:val="none" w:sz="0" w:space="0" w:color="auto"/>
        <w:left w:val="none" w:sz="0" w:space="0" w:color="auto"/>
        <w:bottom w:val="none" w:sz="0" w:space="0" w:color="auto"/>
        <w:right w:val="none" w:sz="0" w:space="0" w:color="auto"/>
      </w:divBdr>
      <w:divsChild>
        <w:div w:id="620502298">
          <w:marLeft w:val="0"/>
          <w:marRight w:val="0"/>
          <w:marTop w:val="0"/>
          <w:marBottom w:val="0"/>
          <w:divBdr>
            <w:top w:val="none" w:sz="0" w:space="0" w:color="auto"/>
            <w:left w:val="none" w:sz="0" w:space="0" w:color="auto"/>
            <w:bottom w:val="none" w:sz="0" w:space="0" w:color="auto"/>
            <w:right w:val="none" w:sz="0" w:space="0" w:color="auto"/>
          </w:divBdr>
        </w:div>
      </w:divsChild>
    </w:div>
    <w:div w:id="971406131">
      <w:bodyDiv w:val="1"/>
      <w:marLeft w:val="0"/>
      <w:marRight w:val="0"/>
      <w:marTop w:val="0"/>
      <w:marBottom w:val="0"/>
      <w:divBdr>
        <w:top w:val="none" w:sz="0" w:space="0" w:color="auto"/>
        <w:left w:val="none" w:sz="0" w:space="0" w:color="auto"/>
        <w:bottom w:val="none" w:sz="0" w:space="0" w:color="auto"/>
        <w:right w:val="none" w:sz="0" w:space="0" w:color="auto"/>
      </w:divBdr>
      <w:divsChild>
        <w:div w:id="589968580">
          <w:marLeft w:val="0"/>
          <w:marRight w:val="0"/>
          <w:marTop w:val="0"/>
          <w:marBottom w:val="0"/>
          <w:divBdr>
            <w:top w:val="none" w:sz="0" w:space="0" w:color="auto"/>
            <w:left w:val="none" w:sz="0" w:space="0" w:color="auto"/>
            <w:bottom w:val="none" w:sz="0" w:space="0" w:color="auto"/>
            <w:right w:val="none" w:sz="0" w:space="0" w:color="auto"/>
          </w:divBdr>
          <w:divsChild>
            <w:div w:id="1979457431">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sChild>
    </w:div>
    <w:div w:id="976295628">
      <w:bodyDiv w:val="1"/>
      <w:marLeft w:val="0"/>
      <w:marRight w:val="0"/>
      <w:marTop w:val="0"/>
      <w:marBottom w:val="0"/>
      <w:divBdr>
        <w:top w:val="none" w:sz="0" w:space="0" w:color="auto"/>
        <w:left w:val="none" w:sz="0" w:space="0" w:color="auto"/>
        <w:bottom w:val="none" w:sz="0" w:space="0" w:color="auto"/>
        <w:right w:val="none" w:sz="0" w:space="0" w:color="auto"/>
      </w:divBdr>
      <w:divsChild>
        <w:div w:id="832725237">
          <w:marLeft w:val="0"/>
          <w:marRight w:val="0"/>
          <w:marTop w:val="0"/>
          <w:marBottom w:val="0"/>
          <w:divBdr>
            <w:top w:val="none" w:sz="0" w:space="0" w:color="auto"/>
            <w:left w:val="none" w:sz="0" w:space="0" w:color="auto"/>
            <w:bottom w:val="none" w:sz="0" w:space="0" w:color="auto"/>
            <w:right w:val="none" w:sz="0" w:space="0" w:color="auto"/>
          </w:divBdr>
        </w:div>
      </w:divsChild>
    </w:div>
    <w:div w:id="1012103040">
      <w:bodyDiv w:val="1"/>
      <w:marLeft w:val="0"/>
      <w:marRight w:val="0"/>
      <w:marTop w:val="0"/>
      <w:marBottom w:val="0"/>
      <w:divBdr>
        <w:top w:val="none" w:sz="0" w:space="0" w:color="auto"/>
        <w:left w:val="none" w:sz="0" w:space="0" w:color="auto"/>
        <w:bottom w:val="none" w:sz="0" w:space="0" w:color="auto"/>
        <w:right w:val="none" w:sz="0" w:space="0" w:color="auto"/>
      </w:divBdr>
      <w:divsChild>
        <w:div w:id="1969389028">
          <w:marLeft w:val="0"/>
          <w:marRight w:val="0"/>
          <w:marTop w:val="0"/>
          <w:marBottom w:val="0"/>
          <w:divBdr>
            <w:top w:val="none" w:sz="0" w:space="0" w:color="auto"/>
            <w:left w:val="none" w:sz="0" w:space="0" w:color="auto"/>
            <w:bottom w:val="none" w:sz="0" w:space="0" w:color="auto"/>
            <w:right w:val="none" w:sz="0" w:space="0" w:color="auto"/>
          </w:divBdr>
        </w:div>
      </w:divsChild>
    </w:div>
    <w:div w:id="1180898595">
      <w:bodyDiv w:val="1"/>
      <w:marLeft w:val="0"/>
      <w:marRight w:val="0"/>
      <w:marTop w:val="0"/>
      <w:marBottom w:val="0"/>
      <w:divBdr>
        <w:top w:val="none" w:sz="0" w:space="0" w:color="auto"/>
        <w:left w:val="none" w:sz="0" w:space="0" w:color="auto"/>
        <w:bottom w:val="none" w:sz="0" w:space="0" w:color="auto"/>
        <w:right w:val="none" w:sz="0" w:space="0" w:color="auto"/>
      </w:divBdr>
      <w:divsChild>
        <w:div w:id="986129762">
          <w:marLeft w:val="0"/>
          <w:marRight w:val="0"/>
          <w:marTop w:val="0"/>
          <w:marBottom w:val="0"/>
          <w:divBdr>
            <w:top w:val="none" w:sz="0" w:space="0" w:color="auto"/>
            <w:left w:val="none" w:sz="0" w:space="0" w:color="auto"/>
            <w:bottom w:val="none" w:sz="0" w:space="0" w:color="auto"/>
            <w:right w:val="none" w:sz="0" w:space="0" w:color="auto"/>
          </w:divBdr>
        </w:div>
      </w:divsChild>
    </w:div>
    <w:div w:id="1222716589">
      <w:bodyDiv w:val="1"/>
      <w:marLeft w:val="0"/>
      <w:marRight w:val="0"/>
      <w:marTop w:val="0"/>
      <w:marBottom w:val="0"/>
      <w:divBdr>
        <w:top w:val="none" w:sz="0" w:space="0" w:color="auto"/>
        <w:left w:val="none" w:sz="0" w:space="0" w:color="auto"/>
        <w:bottom w:val="none" w:sz="0" w:space="0" w:color="auto"/>
        <w:right w:val="none" w:sz="0" w:space="0" w:color="auto"/>
      </w:divBdr>
      <w:divsChild>
        <w:div w:id="282469220">
          <w:marLeft w:val="0"/>
          <w:marRight w:val="0"/>
          <w:marTop w:val="0"/>
          <w:marBottom w:val="0"/>
          <w:divBdr>
            <w:top w:val="none" w:sz="0" w:space="0" w:color="auto"/>
            <w:left w:val="none" w:sz="0" w:space="0" w:color="auto"/>
            <w:bottom w:val="none" w:sz="0" w:space="0" w:color="auto"/>
            <w:right w:val="none" w:sz="0" w:space="0" w:color="auto"/>
          </w:divBdr>
        </w:div>
      </w:divsChild>
    </w:div>
    <w:div w:id="1351906943">
      <w:bodyDiv w:val="1"/>
      <w:marLeft w:val="0"/>
      <w:marRight w:val="0"/>
      <w:marTop w:val="0"/>
      <w:marBottom w:val="0"/>
      <w:divBdr>
        <w:top w:val="none" w:sz="0" w:space="0" w:color="auto"/>
        <w:left w:val="none" w:sz="0" w:space="0" w:color="auto"/>
        <w:bottom w:val="none" w:sz="0" w:space="0" w:color="auto"/>
        <w:right w:val="none" w:sz="0" w:space="0" w:color="auto"/>
      </w:divBdr>
      <w:divsChild>
        <w:div w:id="2090225184">
          <w:marLeft w:val="0"/>
          <w:marRight w:val="0"/>
          <w:marTop w:val="0"/>
          <w:marBottom w:val="0"/>
          <w:divBdr>
            <w:top w:val="none" w:sz="0" w:space="0" w:color="auto"/>
            <w:left w:val="none" w:sz="0" w:space="0" w:color="auto"/>
            <w:bottom w:val="none" w:sz="0" w:space="0" w:color="auto"/>
            <w:right w:val="none" w:sz="0" w:space="0" w:color="auto"/>
          </w:divBdr>
        </w:div>
      </w:divsChild>
    </w:div>
    <w:div w:id="1382438181">
      <w:bodyDiv w:val="1"/>
      <w:marLeft w:val="0"/>
      <w:marRight w:val="0"/>
      <w:marTop w:val="0"/>
      <w:marBottom w:val="0"/>
      <w:divBdr>
        <w:top w:val="none" w:sz="0" w:space="0" w:color="auto"/>
        <w:left w:val="none" w:sz="0" w:space="0" w:color="auto"/>
        <w:bottom w:val="none" w:sz="0" w:space="0" w:color="auto"/>
        <w:right w:val="none" w:sz="0" w:space="0" w:color="auto"/>
      </w:divBdr>
      <w:divsChild>
        <w:div w:id="1315723852">
          <w:marLeft w:val="0"/>
          <w:marRight w:val="0"/>
          <w:marTop w:val="0"/>
          <w:marBottom w:val="0"/>
          <w:divBdr>
            <w:top w:val="none" w:sz="0" w:space="0" w:color="auto"/>
            <w:left w:val="none" w:sz="0" w:space="0" w:color="auto"/>
            <w:bottom w:val="none" w:sz="0" w:space="0" w:color="auto"/>
            <w:right w:val="none" w:sz="0" w:space="0" w:color="auto"/>
          </w:divBdr>
          <w:divsChild>
            <w:div w:id="1918396473">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sChild>
    </w:div>
    <w:div w:id="1403992399">
      <w:bodyDiv w:val="1"/>
      <w:marLeft w:val="0"/>
      <w:marRight w:val="0"/>
      <w:marTop w:val="0"/>
      <w:marBottom w:val="0"/>
      <w:divBdr>
        <w:top w:val="none" w:sz="0" w:space="0" w:color="auto"/>
        <w:left w:val="none" w:sz="0" w:space="0" w:color="auto"/>
        <w:bottom w:val="none" w:sz="0" w:space="0" w:color="auto"/>
        <w:right w:val="none" w:sz="0" w:space="0" w:color="auto"/>
      </w:divBdr>
      <w:divsChild>
        <w:div w:id="311066355">
          <w:marLeft w:val="0"/>
          <w:marRight w:val="0"/>
          <w:marTop w:val="0"/>
          <w:marBottom w:val="0"/>
          <w:divBdr>
            <w:top w:val="none" w:sz="0" w:space="0" w:color="auto"/>
            <w:left w:val="none" w:sz="0" w:space="0" w:color="auto"/>
            <w:bottom w:val="none" w:sz="0" w:space="0" w:color="auto"/>
            <w:right w:val="none" w:sz="0" w:space="0" w:color="auto"/>
          </w:divBdr>
        </w:div>
      </w:divsChild>
    </w:div>
    <w:div w:id="1404569524">
      <w:bodyDiv w:val="1"/>
      <w:marLeft w:val="0"/>
      <w:marRight w:val="0"/>
      <w:marTop w:val="0"/>
      <w:marBottom w:val="0"/>
      <w:divBdr>
        <w:top w:val="none" w:sz="0" w:space="0" w:color="auto"/>
        <w:left w:val="none" w:sz="0" w:space="0" w:color="auto"/>
        <w:bottom w:val="none" w:sz="0" w:space="0" w:color="auto"/>
        <w:right w:val="none" w:sz="0" w:space="0" w:color="auto"/>
      </w:divBdr>
      <w:divsChild>
        <w:div w:id="249000249">
          <w:marLeft w:val="0"/>
          <w:marRight w:val="0"/>
          <w:marTop w:val="0"/>
          <w:marBottom w:val="0"/>
          <w:divBdr>
            <w:top w:val="none" w:sz="0" w:space="0" w:color="auto"/>
            <w:left w:val="none" w:sz="0" w:space="0" w:color="auto"/>
            <w:bottom w:val="none" w:sz="0" w:space="0" w:color="auto"/>
            <w:right w:val="none" w:sz="0" w:space="0" w:color="auto"/>
          </w:divBdr>
        </w:div>
      </w:divsChild>
    </w:div>
    <w:div w:id="1459640115">
      <w:bodyDiv w:val="1"/>
      <w:marLeft w:val="0"/>
      <w:marRight w:val="0"/>
      <w:marTop w:val="0"/>
      <w:marBottom w:val="0"/>
      <w:divBdr>
        <w:top w:val="none" w:sz="0" w:space="0" w:color="auto"/>
        <w:left w:val="none" w:sz="0" w:space="0" w:color="auto"/>
        <w:bottom w:val="none" w:sz="0" w:space="0" w:color="auto"/>
        <w:right w:val="none" w:sz="0" w:space="0" w:color="auto"/>
      </w:divBdr>
      <w:divsChild>
        <w:div w:id="1124619642">
          <w:marLeft w:val="0"/>
          <w:marRight w:val="0"/>
          <w:marTop w:val="0"/>
          <w:marBottom w:val="0"/>
          <w:divBdr>
            <w:top w:val="none" w:sz="0" w:space="0" w:color="auto"/>
            <w:left w:val="none" w:sz="0" w:space="0" w:color="auto"/>
            <w:bottom w:val="none" w:sz="0" w:space="0" w:color="auto"/>
            <w:right w:val="none" w:sz="0" w:space="0" w:color="auto"/>
          </w:divBdr>
        </w:div>
      </w:divsChild>
    </w:div>
    <w:div w:id="1496265279">
      <w:bodyDiv w:val="1"/>
      <w:marLeft w:val="0"/>
      <w:marRight w:val="0"/>
      <w:marTop w:val="0"/>
      <w:marBottom w:val="0"/>
      <w:divBdr>
        <w:top w:val="none" w:sz="0" w:space="0" w:color="auto"/>
        <w:left w:val="none" w:sz="0" w:space="0" w:color="auto"/>
        <w:bottom w:val="none" w:sz="0" w:space="0" w:color="auto"/>
        <w:right w:val="none" w:sz="0" w:space="0" w:color="auto"/>
      </w:divBdr>
      <w:divsChild>
        <w:div w:id="508256318">
          <w:marLeft w:val="0"/>
          <w:marRight w:val="0"/>
          <w:marTop w:val="0"/>
          <w:marBottom w:val="0"/>
          <w:divBdr>
            <w:top w:val="none" w:sz="0" w:space="0" w:color="auto"/>
            <w:left w:val="none" w:sz="0" w:space="0" w:color="auto"/>
            <w:bottom w:val="none" w:sz="0" w:space="0" w:color="auto"/>
            <w:right w:val="none" w:sz="0" w:space="0" w:color="auto"/>
          </w:divBdr>
        </w:div>
      </w:divsChild>
    </w:div>
    <w:div w:id="1553425107">
      <w:bodyDiv w:val="1"/>
      <w:marLeft w:val="0"/>
      <w:marRight w:val="0"/>
      <w:marTop w:val="0"/>
      <w:marBottom w:val="0"/>
      <w:divBdr>
        <w:top w:val="none" w:sz="0" w:space="0" w:color="auto"/>
        <w:left w:val="none" w:sz="0" w:space="0" w:color="auto"/>
        <w:bottom w:val="none" w:sz="0" w:space="0" w:color="auto"/>
        <w:right w:val="none" w:sz="0" w:space="0" w:color="auto"/>
      </w:divBdr>
      <w:divsChild>
        <w:div w:id="17126223">
          <w:marLeft w:val="0"/>
          <w:marRight w:val="0"/>
          <w:marTop w:val="0"/>
          <w:marBottom w:val="0"/>
          <w:divBdr>
            <w:top w:val="none" w:sz="0" w:space="0" w:color="auto"/>
            <w:left w:val="none" w:sz="0" w:space="0" w:color="auto"/>
            <w:bottom w:val="none" w:sz="0" w:space="0" w:color="auto"/>
            <w:right w:val="none" w:sz="0" w:space="0" w:color="auto"/>
          </w:divBdr>
        </w:div>
      </w:divsChild>
    </w:div>
    <w:div w:id="1561943563">
      <w:bodyDiv w:val="1"/>
      <w:marLeft w:val="0"/>
      <w:marRight w:val="0"/>
      <w:marTop w:val="0"/>
      <w:marBottom w:val="0"/>
      <w:divBdr>
        <w:top w:val="none" w:sz="0" w:space="0" w:color="auto"/>
        <w:left w:val="none" w:sz="0" w:space="0" w:color="auto"/>
        <w:bottom w:val="none" w:sz="0" w:space="0" w:color="auto"/>
        <w:right w:val="none" w:sz="0" w:space="0" w:color="auto"/>
      </w:divBdr>
    </w:div>
    <w:div w:id="1745953947">
      <w:bodyDiv w:val="1"/>
      <w:marLeft w:val="0"/>
      <w:marRight w:val="0"/>
      <w:marTop w:val="0"/>
      <w:marBottom w:val="0"/>
      <w:divBdr>
        <w:top w:val="none" w:sz="0" w:space="0" w:color="auto"/>
        <w:left w:val="none" w:sz="0" w:space="0" w:color="auto"/>
        <w:bottom w:val="none" w:sz="0" w:space="0" w:color="auto"/>
        <w:right w:val="none" w:sz="0" w:space="0" w:color="auto"/>
      </w:divBdr>
      <w:divsChild>
        <w:div w:id="433213752">
          <w:marLeft w:val="0"/>
          <w:marRight w:val="0"/>
          <w:marTop w:val="0"/>
          <w:marBottom w:val="0"/>
          <w:divBdr>
            <w:top w:val="none" w:sz="0" w:space="0" w:color="auto"/>
            <w:left w:val="none" w:sz="0" w:space="0" w:color="auto"/>
            <w:bottom w:val="none" w:sz="0" w:space="0" w:color="auto"/>
            <w:right w:val="none" w:sz="0" w:space="0" w:color="auto"/>
          </w:divBdr>
        </w:div>
      </w:divsChild>
    </w:div>
    <w:div w:id="1815952995">
      <w:bodyDiv w:val="1"/>
      <w:marLeft w:val="0"/>
      <w:marRight w:val="0"/>
      <w:marTop w:val="0"/>
      <w:marBottom w:val="0"/>
      <w:divBdr>
        <w:top w:val="none" w:sz="0" w:space="0" w:color="auto"/>
        <w:left w:val="none" w:sz="0" w:space="0" w:color="auto"/>
        <w:bottom w:val="none" w:sz="0" w:space="0" w:color="auto"/>
        <w:right w:val="none" w:sz="0" w:space="0" w:color="auto"/>
      </w:divBdr>
    </w:div>
    <w:div w:id="1961371561">
      <w:bodyDiv w:val="1"/>
      <w:marLeft w:val="0"/>
      <w:marRight w:val="0"/>
      <w:marTop w:val="0"/>
      <w:marBottom w:val="0"/>
      <w:divBdr>
        <w:top w:val="none" w:sz="0" w:space="0" w:color="auto"/>
        <w:left w:val="none" w:sz="0" w:space="0" w:color="auto"/>
        <w:bottom w:val="none" w:sz="0" w:space="0" w:color="auto"/>
        <w:right w:val="none" w:sz="0" w:space="0" w:color="auto"/>
      </w:divBdr>
      <w:divsChild>
        <w:div w:id="546991268">
          <w:marLeft w:val="0"/>
          <w:marRight w:val="0"/>
          <w:marTop w:val="0"/>
          <w:marBottom w:val="0"/>
          <w:divBdr>
            <w:top w:val="none" w:sz="0" w:space="0" w:color="auto"/>
            <w:left w:val="none" w:sz="0" w:space="0" w:color="auto"/>
            <w:bottom w:val="none" w:sz="0" w:space="0" w:color="auto"/>
            <w:right w:val="none" w:sz="0" w:space="0" w:color="auto"/>
          </w:divBdr>
        </w:div>
      </w:divsChild>
    </w:div>
    <w:div w:id="2090302353">
      <w:bodyDiv w:val="1"/>
      <w:marLeft w:val="0"/>
      <w:marRight w:val="0"/>
      <w:marTop w:val="0"/>
      <w:marBottom w:val="0"/>
      <w:divBdr>
        <w:top w:val="none" w:sz="0" w:space="0" w:color="auto"/>
        <w:left w:val="none" w:sz="0" w:space="0" w:color="auto"/>
        <w:bottom w:val="none" w:sz="0" w:space="0" w:color="auto"/>
        <w:right w:val="none" w:sz="0" w:space="0" w:color="auto"/>
      </w:divBdr>
      <w:divsChild>
        <w:div w:id="261106626">
          <w:marLeft w:val="0"/>
          <w:marRight w:val="0"/>
          <w:marTop w:val="0"/>
          <w:marBottom w:val="0"/>
          <w:divBdr>
            <w:top w:val="none" w:sz="0" w:space="0" w:color="auto"/>
            <w:left w:val="none" w:sz="0" w:space="0" w:color="auto"/>
            <w:bottom w:val="none" w:sz="0" w:space="0" w:color="auto"/>
            <w:right w:val="none" w:sz="0" w:space="0" w:color="auto"/>
          </w:divBdr>
        </w:div>
      </w:divsChild>
    </w:div>
    <w:div w:id="210255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talog.cnm.edu/preview_course_nopop.php?catoid=13&amp;coid=28681" TargetMode="External"/><Relationship Id="rId21" Type="http://schemas.openxmlformats.org/officeDocument/2006/relationships/hyperlink" Target="http://catalog.cnm.edu/portfolio_nopop.php" TargetMode="External"/><Relationship Id="rId42" Type="http://schemas.openxmlformats.org/officeDocument/2006/relationships/hyperlink" Target="http://catalog.cnm.edu/preview_course_nopop.php?catoid=13&amp;coid=27518" TargetMode="External"/><Relationship Id="rId63" Type="http://schemas.openxmlformats.org/officeDocument/2006/relationships/hyperlink" Target="http://catalog.cnm.edu/content.php?filter%5B27%5D=BIO&amp;filter%5B29%5D=2710&amp;filter%5Bcourse_type%5D=-1&amp;filter%5Bkeyword%5D=&amp;filter%5B32%5D=1&amp;filter%5Bcpage%5D=1&amp;cur_cat_oid=13&amp;expand=&amp;navoid=952&amp;search_database=Filter&amp;filter%5Bexact_match%5D=1" TargetMode="External"/><Relationship Id="rId84" Type="http://schemas.openxmlformats.org/officeDocument/2006/relationships/hyperlink" Target="http://catalog.cnm.edu/preview_course_nopop.php?catoid=13&amp;coid=28051" TargetMode="External"/><Relationship Id="rId16" Type="http://schemas.openxmlformats.org/officeDocument/2006/relationships/hyperlink" Target="http://catalog.cnm.edu/preview_course_nopop.php?catoid=13&amp;coid=28084" TargetMode="External"/><Relationship Id="rId107" Type="http://schemas.openxmlformats.org/officeDocument/2006/relationships/hyperlink" Target="http://catalog.cnm.edu/preview_course_nopop.php?catoid=13&amp;coid=28650" TargetMode="External"/><Relationship Id="rId11" Type="http://schemas.openxmlformats.org/officeDocument/2006/relationships/hyperlink" Target="http://catalog.cnm.edu/preview_course_nopop.php?catoid=13&amp;coid=27910" TargetMode="External"/><Relationship Id="rId32" Type="http://schemas.openxmlformats.org/officeDocument/2006/relationships/hyperlink" Target="http://catalog.cnm.edu/content.php?filter%5B27%5D=NS&amp;filter%5B29%5D=2010&amp;filter%5Bcourse_type%5D=-1&amp;filter%5Bkeyword%5D=&amp;filter%5B32%5D=1&amp;filter%5Bcpage%5D=1&amp;cur_cat_oid=13&amp;expand=&amp;navoid=952&amp;search_database=Filter&amp;filter%5Bexact_match%5D=1" TargetMode="External"/><Relationship Id="rId37" Type="http://schemas.openxmlformats.org/officeDocument/2006/relationships/hyperlink" Target="javascript:void(0)" TargetMode="External"/><Relationship Id="rId53" Type="http://schemas.openxmlformats.org/officeDocument/2006/relationships/hyperlink" Target="http://catalog.cnm.edu/content.php?filter%5B27%5D=BIO&amp;filter%5B29%5D=2110&amp;filter%5Bcourse_type%5D=-1&amp;filter%5Bkeyword%5D=&amp;filter%5B32%5D=1&amp;filter%5Bcpage%5D=1&amp;cur_cat_oid=13&amp;expand=&amp;navoid=952&amp;search_database=Filter&amp;filter%5Bexact_match%5D=1" TargetMode="External"/><Relationship Id="rId58" Type="http://schemas.openxmlformats.org/officeDocument/2006/relationships/hyperlink" Target="http://catalog.cnm.edu/content.php?filter%5B27%5D=BIO&amp;filter%5B29%5D=2310&amp;filter%5Bcourse_type%5D=-1&amp;filter%5Bkeyword%5D=&amp;filter%5B32%5D=1&amp;filter%5Bcpage%5D=1&amp;cur_cat_oid=13&amp;expand=&amp;navoid=952&amp;search_database=Filter&amp;filter%5Bexact_match%5D=1" TargetMode="External"/><Relationship Id="rId74" Type="http://schemas.openxmlformats.org/officeDocument/2006/relationships/hyperlink" Target="http://catalog.cnm.edu/preview_course_nopop.php?catoid=13&amp;coid=27726" TargetMode="External"/><Relationship Id="rId79" Type="http://schemas.openxmlformats.org/officeDocument/2006/relationships/hyperlink" Target="javascript:void(0)" TargetMode="External"/><Relationship Id="rId102" Type="http://schemas.openxmlformats.org/officeDocument/2006/relationships/hyperlink" Target="http://catalog.cnm.edu/preview_course_nopop.php?catoid=13&amp;coid=28468" TargetMode="External"/><Relationship Id="rId123" Type="http://schemas.openxmlformats.org/officeDocument/2006/relationships/hyperlink" Target="http://catalog.cnm.edu/preview_course_nopop.php?catoid=13&amp;coid=28793" TargetMode="External"/><Relationship Id="rId128" Type="http://schemas.openxmlformats.org/officeDocument/2006/relationships/hyperlink" Target="http://catalog.cnm.edu/preview_course_nopop.php?catoid=13&amp;coid=29515" TargetMode="External"/><Relationship Id="rId5" Type="http://schemas.openxmlformats.org/officeDocument/2006/relationships/hyperlink" Target="http://catalog.cnm.edu/preview_course_nopop.php?catoid=13&amp;coid=27523" TargetMode="External"/><Relationship Id="rId90" Type="http://schemas.openxmlformats.org/officeDocument/2006/relationships/hyperlink" Target="http://catalog.cnm.edu/preview_course_nopop.php?catoid=13&amp;coid=28217" TargetMode="External"/><Relationship Id="rId95" Type="http://schemas.openxmlformats.org/officeDocument/2006/relationships/hyperlink" Target="http://catalog.cnm.edu/preview_course_nopop.php?catoid=13&amp;coid=28399" TargetMode="External"/><Relationship Id="rId22" Type="http://schemas.openxmlformats.org/officeDocument/2006/relationships/hyperlink" Target="http://catalog.cnm.edu/portfolio_nopop.php" TargetMode="External"/><Relationship Id="rId27" Type="http://schemas.openxmlformats.org/officeDocument/2006/relationships/hyperlink" Target="http://catalog.cnm.edu/content.php?filter%5B27%5D=GEOG&amp;filter%5B29%5D=1192&amp;filter%5Bcourse_type%5D=-1&amp;filter%5Bkeyword%5D=&amp;filter%5B32%5D=1&amp;filter%5Bcpage%5D=1&amp;cur_cat_oid=13&amp;expand=&amp;navoid=952&amp;search_database=Filter&amp;filter%5Bexact_match%5D=1" TargetMode="External"/><Relationship Id="rId43" Type="http://schemas.openxmlformats.org/officeDocument/2006/relationships/hyperlink" Target="http://catalog.cnm.edu/preview_course_nopop.php?catoid=13&amp;coid=27639" TargetMode="External"/><Relationship Id="rId48" Type="http://schemas.openxmlformats.org/officeDocument/2006/relationships/hyperlink" Target="http://catalog.cnm.edu/preview_course_nopop.php?catoid=13&amp;coid=27645" TargetMode="External"/><Relationship Id="rId64" Type="http://schemas.openxmlformats.org/officeDocument/2006/relationships/hyperlink" Target="http://catalog.cnm.edu/preview_course_nopop.php?catoid=13&amp;coid=27659" TargetMode="External"/><Relationship Id="rId69" Type="http://schemas.openxmlformats.org/officeDocument/2006/relationships/hyperlink" Target="http://catalog.cnm.edu/content.php?filter%5B27%5D=CHEM&amp;filter%5B29%5D=1492&amp;filter%5Bcourse_type%5D=-1&amp;filter%5Bkeyword%5D=&amp;filter%5B32%5D=1&amp;filter%5Bcpage%5D=1&amp;cur_cat_oid=13&amp;expand=&amp;navoid=952&amp;search_database=Filter&amp;filter%5Bexact_match%5D=1" TargetMode="External"/><Relationship Id="rId113" Type="http://schemas.openxmlformats.org/officeDocument/2006/relationships/hyperlink" Target="http://catalog.cnm.edu/content.php?filter%5B27%5D=OSH&amp;filter%5B29%5D=2018&amp;filter%5Bcourse_type%5D=-1&amp;filter%5Bkeyword%5D=&amp;filter%5B32%5D=1&amp;filter%5Bcpage%5D=1&amp;cur_cat_oid=13&amp;expand=&amp;navoid=952&amp;search_database=Filter&amp;filter%5Bexact_match%5D=1" TargetMode="External"/><Relationship Id="rId118" Type="http://schemas.openxmlformats.org/officeDocument/2006/relationships/hyperlink" Target="http://catalog.cnm.edu/preview_course_nopop.php?catoid=13&amp;coid=28682" TargetMode="External"/><Relationship Id="rId80" Type="http://schemas.openxmlformats.org/officeDocument/2006/relationships/hyperlink" Target="http://catalog.cnm.edu/preview_course_nopop.php?catoid=13&amp;coid=27922" TargetMode="External"/><Relationship Id="rId85" Type="http://schemas.openxmlformats.org/officeDocument/2006/relationships/hyperlink" Target="http://catalog.cnm.edu/preview_course_nopop.php?catoid=13&amp;coid=28126" TargetMode="External"/><Relationship Id="rId12" Type="http://schemas.openxmlformats.org/officeDocument/2006/relationships/hyperlink" Target="http://catalog.cnm.edu/portfolio_nopop.php" TargetMode="External"/><Relationship Id="rId17" Type="http://schemas.openxmlformats.org/officeDocument/2006/relationships/hyperlink" Target="http://catalog.cnm.edu/preview_course_nopop.php?catoid=13&amp;coid=28083" TargetMode="External"/><Relationship Id="rId33" Type="http://schemas.openxmlformats.org/officeDocument/2006/relationships/hyperlink" Target="http://catalog.cnm.edu/content.php?filter%5B27%5D=PHIL&amp;filter%5B29%5D=2246&amp;filter%5Bcourse_type%5D=-1&amp;filter%5Bkeyword%5D=&amp;filter%5B32%5D=1&amp;filter%5Bcpage%5D=1&amp;cur_cat_oid=13&amp;expand=&amp;navoid=952&amp;search_database=Filter&amp;filter%5Bexact_match%5D=1" TargetMode="External"/><Relationship Id="rId38" Type="http://schemas.openxmlformats.org/officeDocument/2006/relationships/hyperlink" Target="http://catalog.cnm.edu/preview_course_nopop.php?catoid=13&amp;coid=27447" TargetMode="External"/><Relationship Id="rId59" Type="http://schemas.openxmlformats.org/officeDocument/2006/relationships/hyperlink" Target="http://catalog.cnm.edu/content.php?filter%5B27%5D=BIO&amp;filter%5B29%5D=2310&amp;filter%5Bcourse_type%5D=-1&amp;filter%5Bkeyword%5D=&amp;filter%5B32%5D=1&amp;filter%5Bcpage%5D=1&amp;cur_cat_oid=13&amp;expand=&amp;navoid=952&amp;search_database=Filter&amp;filter%5Bexact_match%5D=1" TargetMode="External"/><Relationship Id="rId103" Type="http://schemas.openxmlformats.org/officeDocument/2006/relationships/hyperlink" Target="http://catalog.cnm.edu/preview_course_nopop.php?catoid=13&amp;coid=28472" TargetMode="External"/><Relationship Id="rId108" Type="http://schemas.openxmlformats.org/officeDocument/2006/relationships/hyperlink" Target="http://catalog.cnm.edu/preview_course_nopop.php?catoid=13&amp;coid=28190" TargetMode="External"/><Relationship Id="rId124" Type="http://schemas.openxmlformats.org/officeDocument/2006/relationships/hyperlink" Target="http://catalog.cnm.edu/content.php?filter%5B27%5D=PSCI&amp;filter%5B29%5D=2260&amp;filter%5Bcourse_type%5D=-1&amp;filter%5Bkeyword%5D=&amp;filter%5B32%5D=1&amp;filter%5Bcpage%5D=1&amp;cur_cat_oid=13&amp;expand=&amp;navoid=952&amp;search_database=Filter&amp;filter%5Bexact_match%5D=1" TargetMode="External"/><Relationship Id="rId129" Type="http://schemas.openxmlformats.org/officeDocument/2006/relationships/hyperlink" Target="http://catalog.cnm.edu/preview_course_nopop.php?catoid=13&amp;coid=29516" TargetMode="External"/><Relationship Id="rId54" Type="http://schemas.openxmlformats.org/officeDocument/2006/relationships/hyperlink" Target="http://catalog.cnm.edu/content.php?filter%5B27%5D=BIO&amp;filter%5B29%5D=2192&amp;filter%5Bcourse_type%5D=-1&amp;filter%5Bkeyword%5D=&amp;filter%5B32%5D=1&amp;filter%5Bcpage%5D=1&amp;cur_cat_oid=13&amp;expand=&amp;navoid=952&amp;search_database=Filter&amp;filter%5Bexact_match%5D=1" TargetMode="External"/><Relationship Id="rId70" Type="http://schemas.openxmlformats.org/officeDocument/2006/relationships/hyperlink" Target="http://catalog.cnm.edu/content.php?filter%5B27%5D=CHEM&amp;filter%5B29%5D=1710&amp;filter%5Bcourse_type%5D=-1&amp;filter%5Bkeyword%5D=&amp;filter%5B32%5D=1&amp;filter%5Bcpage%5D=1&amp;cur_cat_oid=13&amp;expand=&amp;navoid=952&amp;search_database=Filter&amp;filter%5Bexact_match%5D=1" TargetMode="External"/><Relationship Id="rId75" Type="http://schemas.openxmlformats.org/officeDocument/2006/relationships/hyperlink" Target="http://catalog.cnm.edu/preview_course_nopop.php?catoid=13&amp;coid=27920" TargetMode="External"/><Relationship Id="rId91" Type="http://schemas.openxmlformats.org/officeDocument/2006/relationships/hyperlink" Target="http://catalog.cnm.edu/portfolio_nopop.php" TargetMode="External"/><Relationship Id="rId96" Type="http://schemas.openxmlformats.org/officeDocument/2006/relationships/hyperlink" Target="http://catalog.cnm.edu/content.php?filter%5B27%5D=HIST&amp;filter%5B29%5D=1162&amp;filter%5Bcourse_type%5D=-1&amp;filter%5Bkeyword%5D=&amp;filter%5B32%5D=1&amp;filter%5Bcpage%5D=1&amp;cur_cat_oid=13&amp;expand=&amp;navoid=952&amp;search_database=Filter&amp;filter%5Bexact_match%5D=1" TargetMode="External"/><Relationship Id="rId1" Type="http://schemas.openxmlformats.org/officeDocument/2006/relationships/numbering" Target="numbering.xml"/><Relationship Id="rId6" Type="http://schemas.openxmlformats.org/officeDocument/2006/relationships/hyperlink" Target="http://catalog.cnm.edu/content.php?filter%5B27%5D=BA&amp;filter%5B29%5D=2284&amp;filter%5Bcourse_type%5D=-1&amp;filter%5Bkeyword%5D=&amp;filter%5B32%5D=1&amp;filter%5Bcpage%5D=1&amp;cur_cat_oid=13&amp;expand=&amp;navoid=952&amp;search_database=Filter&amp;filter%5Bexact_match%5D=1" TargetMode="External"/><Relationship Id="rId23" Type="http://schemas.openxmlformats.org/officeDocument/2006/relationships/hyperlink" Target="http://catalog.cnm.edu/content.php?filter%5B27%5D=CST&amp;filter%5B29%5D=&amp;filter%5Bcourse_type%5D=-1&amp;filter%5Bkeyword%5D=&amp;filter%5B32%5D=1&amp;filter%5Bcpage%5D=1&amp;cur_cat_oid=13&amp;expand=&amp;navoid=952&amp;search_database=Filter&amp;filter%5Bexact_match%5D=1" TargetMode="External"/><Relationship Id="rId28" Type="http://schemas.openxmlformats.org/officeDocument/2006/relationships/hyperlink" Target="http://catalog.cnm.edu/portfolio_nopop.php" TargetMode="External"/><Relationship Id="rId49" Type="http://schemas.openxmlformats.org/officeDocument/2006/relationships/hyperlink" Target="http://catalog.cnm.edu/preview_course_nopop.php?catoid=13&amp;coid=27646" TargetMode="External"/><Relationship Id="rId114" Type="http://schemas.openxmlformats.org/officeDocument/2006/relationships/hyperlink" Target="http://catalog.cnm.edu/content.php?filter%5B27%5D=OSH&amp;filter%5B29%5D=2018&amp;filter%5Bcourse_type%5D=-1&amp;filter%5Bkeyword%5D=&amp;filter%5B32%5D=1&amp;filter%5Bcpage%5D=1&amp;cur_cat_oid=13&amp;expand=&amp;navoid=952&amp;search_database=Filter&amp;filter%5Bexact_match%5D=1" TargetMode="External"/><Relationship Id="rId119" Type="http://schemas.openxmlformats.org/officeDocument/2006/relationships/hyperlink" Target="http://catalog.cnm.edu/content.php?filter%5B27%5D=PLMB&amp;filter%5B29%5D=1130&amp;filter%5Bcourse_type%5D=-1&amp;filter%5Bkeyword%5D=&amp;filter%5B32%5D=1&amp;filter%5Bcpage%5D=1&amp;cur_cat_oid=13&amp;expand=&amp;navoid=952&amp;search_database=Filter&amp;filter%5Bexact_match%5D=1" TargetMode="External"/><Relationship Id="rId44" Type="http://schemas.openxmlformats.org/officeDocument/2006/relationships/hyperlink" Target="http://catalog.cnm.edu/preview_course_nopop.php?catoid=13&amp;coid=27640" TargetMode="External"/><Relationship Id="rId60" Type="http://schemas.openxmlformats.org/officeDocument/2006/relationships/hyperlink" Target="http://catalog.cnm.edu/preview_course_nopop.php?catoid=13&amp;coid=27655" TargetMode="External"/><Relationship Id="rId65" Type="http://schemas.openxmlformats.org/officeDocument/2006/relationships/hyperlink" Target="http://catalog.cnm.edu/content.php?filter%5B27%5D=BIO&amp;filter%5B29%5D=2711&amp;filter%5Bcourse_type%5D=-1&amp;filter%5Bkeyword%5D=&amp;filter%5B32%5D=1&amp;filter%5Bcpage%5D=1&amp;cur_cat_oid=13&amp;expand=&amp;navoid=952&amp;search_database=Filter&amp;filter%5Bexact_match%5D=1" TargetMode="External"/><Relationship Id="rId81" Type="http://schemas.openxmlformats.org/officeDocument/2006/relationships/hyperlink" Target="http://catalog.cnm.edu/preview_course_nopop.php?catoid=13&amp;coid=27962" TargetMode="External"/><Relationship Id="rId86" Type="http://schemas.openxmlformats.org/officeDocument/2006/relationships/hyperlink" Target="http://catalog.cnm.edu/content.php?filter%5B27%5D=ENG&amp;filter%5B29%5D=0750&amp;filter%5Bcourse_type%5D=-1&amp;filter%5Bkeyword%5D=&amp;filter%5B32%5D=1&amp;filter%5Bcpage%5D=1&amp;cur_cat_oid=13&amp;expand=&amp;navoid=952&amp;search_database=Filter&amp;filter%5Bexact_match%5D=1" TargetMode="External"/><Relationship Id="rId130" Type="http://schemas.openxmlformats.org/officeDocument/2006/relationships/hyperlink" Target="http://catalog.cnm.edu/content.php?filter%5B27%5D=TRDR&amp;filter%5B29%5D=1220&amp;filter%5Bcourse_type%5D=-1&amp;filter%5Bkeyword%5D=&amp;filter%5B32%5D=1&amp;filter%5Bcpage%5D=1&amp;cur_cat_oid=13&amp;expand=&amp;navoid=952&amp;search_database=Filter&amp;filter%5Bexact_match%5D=1" TargetMode="External"/><Relationship Id="rId13" Type="http://schemas.openxmlformats.org/officeDocument/2006/relationships/hyperlink" Target="javascript:void(0)" TargetMode="External"/><Relationship Id="rId18" Type="http://schemas.openxmlformats.org/officeDocument/2006/relationships/hyperlink" Target="http://catalog.cnm.edu/preview_course_nopop.php?catoid=13&amp;coid=28085" TargetMode="External"/><Relationship Id="rId39" Type="http://schemas.openxmlformats.org/officeDocument/2006/relationships/hyperlink" Target="http://catalog.cnm.edu/preview_course_nopop.php?catoid=13&amp;coid=29518" TargetMode="External"/><Relationship Id="rId109" Type="http://schemas.openxmlformats.org/officeDocument/2006/relationships/hyperlink" Target="http://catalog.cnm.edu/content.php?filter%5B27%5D=OSH&amp;filter%5B29%5D=&amp;filter%5Bcourse_type%5D=-1&amp;filter%5Bkeyword%5D=&amp;filter%5B32%5D=1&amp;filter%5Bcpage%5D=1&amp;cur_cat_oid=13&amp;expand=&amp;navoid=952&amp;search_database=Filter&amp;filter%5Bexact_match%5D=1" TargetMode="External"/><Relationship Id="rId34" Type="http://schemas.openxmlformats.org/officeDocument/2006/relationships/hyperlink" Target="http://catalog.cnm.edu/preview_course_nopop.php?catoid=13&amp;coid=28770" TargetMode="External"/><Relationship Id="rId50" Type="http://schemas.openxmlformats.org/officeDocument/2006/relationships/hyperlink" Target="http://catalog.cnm.edu/content.php?filter%5B27%5D=BIO&amp;filter%5B29%5D=1510&amp;filter%5Bcourse_type%5D=-1&amp;filter%5Bkeyword%5D=&amp;filter%5B32%5D=1&amp;filter%5Bcpage%5D=1&amp;cur_cat_oid=13&amp;expand=&amp;navoid=952&amp;search_database=Filter&amp;filter%5Bexact_match%5D=1" TargetMode="External"/><Relationship Id="rId55" Type="http://schemas.openxmlformats.org/officeDocument/2006/relationships/hyperlink" Target="http://catalog.cnm.edu/content.php?filter%5B27%5D=BIO&amp;filter%5B29%5D=2210&amp;filter%5Bcourse_type%5D=-1&amp;filter%5Bkeyword%5D=&amp;filter%5B32%5D=1&amp;filter%5Bcpage%5D=1&amp;cur_cat_oid=13&amp;expand=&amp;navoid=952&amp;search_database=Filter&amp;filter%5Bexact_match%5D=1" TargetMode="External"/><Relationship Id="rId76" Type="http://schemas.openxmlformats.org/officeDocument/2006/relationships/hyperlink" Target="javascript:void(0)" TargetMode="External"/><Relationship Id="rId97" Type="http://schemas.openxmlformats.org/officeDocument/2006/relationships/hyperlink" Target="http://catalog.cnm.edu/preview_course_nopop.php?catoid=13&amp;coid=28447" TargetMode="External"/><Relationship Id="rId104" Type="http://schemas.openxmlformats.org/officeDocument/2006/relationships/hyperlink" Target="http://catalog.cnm.edu/preview_course_nopop.php?catoid=13&amp;coid=28473" TargetMode="External"/><Relationship Id="rId120" Type="http://schemas.openxmlformats.org/officeDocument/2006/relationships/hyperlink" Target="http://catalog.cnm.edu/preview_course_nopop.php?catoid=13&amp;coid=28762" TargetMode="External"/><Relationship Id="rId125" Type="http://schemas.openxmlformats.org/officeDocument/2006/relationships/hyperlink" Target="http://catalog.cnm.edu/content.php?filter%5B27%5D=SOC&amp;filter%5B29%5D=1101&amp;filter%5Bcourse_type%5D=-1&amp;filter%5Bkeyword%5D=&amp;filter%5B32%5D=1&amp;filter%5Bcpage%5D=1&amp;cur_cat_oid=13&amp;expand=&amp;navoid=952&amp;search_database=Filter&amp;filter%5Bexact_match%5D=1" TargetMode="External"/><Relationship Id="rId7" Type="http://schemas.openxmlformats.org/officeDocument/2006/relationships/hyperlink" Target="http://catalog.cnm.edu/portfolio_nopop.php?ireg=1&amp;edit_profile=1&amp;email=camartinez@cnm.edu&amp;catoid=13" TargetMode="External"/><Relationship Id="rId71" Type="http://schemas.openxmlformats.org/officeDocument/2006/relationships/hyperlink" Target="http://catalog.cnm.edu/preview_course_nopop.php?catoid=13&amp;coid=27722" TargetMode="External"/><Relationship Id="rId92" Type="http://schemas.openxmlformats.org/officeDocument/2006/relationships/hyperlink" Target="http://catalog.cnm.edu/preview_course_nopop.php?catoid=13&amp;coid=28398" TargetMode="External"/><Relationship Id="rId2" Type="http://schemas.openxmlformats.org/officeDocument/2006/relationships/styles" Target="styles.xml"/><Relationship Id="rId29" Type="http://schemas.openxmlformats.org/officeDocument/2006/relationships/hyperlink" Target="http://catalog.cnm.edu/preview_course_nopop.php?catoid=13&amp;coid=28429" TargetMode="External"/><Relationship Id="rId24" Type="http://schemas.openxmlformats.org/officeDocument/2006/relationships/hyperlink" Target="http://catalog.cnm.edu/portfolio_nopop.php" TargetMode="External"/><Relationship Id="rId40" Type="http://schemas.openxmlformats.org/officeDocument/2006/relationships/hyperlink" Target="http://catalog.cnm.edu/preview_course_nopop.php?catoid=13&amp;coid=27450" TargetMode="External"/><Relationship Id="rId45" Type="http://schemas.openxmlformats.org/officeDocument/2006/relationships/hyperlink" Target="http://catalog.cnm.edu/content.php?filter%5B27%5D=BIO&amp;filter%5B29%5D=1310&amp;filter%5Bcourse_type%5D=-1&amp;filter%5Bkeyword%5D=&amp;filter%5B32%5D=1&amp;filter%5Bcpage%5D=1&amp;cur_cat_oid=13&amp;expand=&amp;navoid=952&amp;search_database=Filter&amp;filter%5Bexact_match%5D=1" TargetMode="External"/><Relationship Id="rId66" Type="http://schemas.openxmlformats.org/officeDocument/2006/relationships/hyperlink" Target="http://catalog.cnm.edu/content.php?filter%5B27%5D=CARP&amp;filter%5B29%5D=1005&amp;filter%5Bcourse_type%5D=-1&amp;filter%5Bkeyword%5D=&amp;filter%5B32%5D=1&amp;filter%5Bcpage%5D=1&amp;cur_cat_oid=13&amp;expand=&amp;navoid=952&amp;search_database=Filter&amp;filter%5Bexact_match%5D=1" TargetMode="External"/><Relationship Id="rId87" Type="http://schemas.openxmlformats.org/officeDocument/2006/relationships/hyperlink" Target="http://catalog.cnm.edu/preview_course_nopop.php?catoid=13&amp;coid=28175" TargetMode="External"/><Relationship Id="rId110" Type="http://schemas.openxmlformats.org/officeDocument/2006/relationships/hyperlink" Target="http://catalog.cnm.edu/preview_course_nopop.php?catoid=13&amp;coid=28194" TargetMode="External"/><Relationship Id="rId115" Type="http://schemas.openxmlformats.org/officeDocument/2006/relationships/hyperlink" Target="http://catalog.cnm.edu/preview_course_nopop.php?catoid=13&amp;coid=28674" TargetMode="External"/><Relationship Id="rId131" Type="http://schemas.openxmlformats.org/officeDocument/2006/relationships/hyperlink" Target="http://catalog.cnm.edu/preview_course_nopop.php?catoid=13&amp;coid=28945" TargetMode="External"/><Relationship Id="rId61" Type="http://schemas.openxmlformats.org/officeDocument/2006/relationships/hyperlink" Target="http://catalog.cnm.edu/content.php?filter%5B27%5D=BIO&amp;filter%5B29%5D=2392&amp;filter%5Bcourse_type%5D=-1&amp;filter%5Bkeyword%5D=&amp;filter%5B32%5D=1&amp;filter%5Bcpage%5D=1&amp;cur_cat_oid=13&amp;expand=&amp;navoid=952&amp;search_database=Filter&amp;filter%5Bexact_match%5D=1" TargetMode="External"/><Relationship Id="rId82" Type="http://schemas.openxmlformats.org/officeDocument/2006/relationships/hyperlink" Target="http://catalog.cnm.edu/preview_course_nopop.php?catoid=13&amp;coid=28018" TargetMode="External"/><Relationship Id="rId19" Type="http://schemas.openxmlformats.org/officeDocument/2006/relationships/hyperlink" Target="http://catalog.cnm.edu/content.php?filter%5B27%5D=ELTR&amp;filter%5B29%5D=1230&amp;filter%5Bcourse_type%5D=-1&amp;filter%5Bkeyword%5D=&amp;filter%5B32%5D=1&amp;filter%5Bcpage%5D=1&amp;cur_cat_oid=13&amp;expand=&amp;navoid=952&amp;search_database=Filter&amp;filter%5Bexact_match%5D=1" TargetMode="External"/><Relationship Id="rId14" Type="http://schemas.openxmlformats.org/officeDocument/2006/relationships/hyperlink" Target="javascript:void(0)" TargetMode="External"/><Relationship Id="rId30" Type="http://schemas.openxmlformats.org/officeDocument/2006/relationships/hyperlink" Target="http://catalog.cnm.edu/portfolio_nopop.php" TargetMode="External"/><Relationship Id="rId35" Type="http://schemas.openxmlformats.org/officeDocument/2006/relationships/hyperlink" Target="http://catalog.cnm.edu/preview_course_nopop.php?catoid=13&amp;coid=28771" TargetMode="External"/><Relationship Id="rId56" Type="http://schemas.openxmlformats.org/officeDocument/2006/relationships/hyperlink" Target="http://catalog.cnm.edu/content.php?filter%5B27%5D=BIO&amp;filter%5B29%5D=2292&amp;filter%5Bcourse_type%5D=-1&amp;filter%5Bkeyword%5D=&amp;filter%5B32%5D=1&amp;filter%5Bcpage%5D=1&amp;cur_cat_oid=13&amp;expand=&amp;navoid=952&amp;search_database=Filter&amp;filter%5Bexact_match%5D=1" TargetMode="External"/><Relationship Id="rId77" Type="http://schemas.openxmlformats.org/officeDocument/2006/relationships/hyperlink" Target="javascript:void(0)" TargetMode="External"/><Relationship Id="rId100" Type="http://schemas.openxmlformats.org/officeDocument/2006/relationships/hyperlink" Target="http://catalog.cnm.edu/preview_course_nopop.php?catoid=13&amp;coid=28466" TargetMode="External"/><Relationship Id="rId105" Type="http://schemas.openxmlformats.org/officeDocument/2006/relationships/hyperlink" Target="http://catalog.cnm.edu/preview_course_nopop.php?catoid=13&amp;coid=28627" TargetMode="External"/><Relationship Id="rId126" Type="http://schemas.openxmlformats.org/officeDocument/2006/relationships/hyperlink" Target="http://catalog.cnm.edu/preview_course_nopop.php?catoid=13&amp;coid=28885" TargetMode="External"/><Relationship Id="rId8" Type="http://schemas.openxmlformats.org/officeDocument/2006/relationships/hyperlink" Target="http://catalog.cnm.edu/portfolio_nopop.php?ireg=1&amp;edit_profile=1&amp;email=camartinez@cnm.edu&amp;catoid=13" TargetMode="External"/><Relationship Id="rId51" Type="http://schemas.openxmlformats.org/officeDocument/2006/relationships/hyperlink" Target="http://catalog.cnm.edu/preview_course_nopop.php?catoid=13&amp;coid=27648" TargetMode="External"/><Relationship Id="rId72" Type="http://schemas.openxmlformats.org/officeDocument/2006/relationships/hyperlink" Target="http://catalog.cnm.edu/content.php?filter%5B27%5D=CHEM&amp;filter%5B29%5D=1792&amp;filter%5Bcourse_type%5D=-1&amp;filter%5Bkeyword%5D=&amp;filter%5B32%5D=1&amp;filter%5Bcpage%5D=1&amp;cur_cat_oid=13&amp;expand=&amp;navoid=952&amp;search_database=Filter&amp;filter%5Bexact_match%5D=1" TargetMode="External"/><Relationship Id="rId93" Type="http://schemas.openxmlformats.org/officeDocument/2006/relationships/hyperlink" Target="javascript:void(0)" TargetMode="External"/><Relationship Id="rId98" Type="http://schemas.openxmlformats.org/officeDocument/2006/relationships/hyperlink" Target="http://catalog.cnm.edu/preview_course_nopop.php?catoid=13&amp;coid=28449" TargetMode="External"/><Relationship Id="rId121" Type="http://schemas.openxmlformats.org/officeDocument/2006/relationships/hyperlink" Target="http://catalog.cnm.edu/preview_course_nopop.php?catoid=13&amp;coid=28788" TargetMode="External"/><Relationship Id="rId3" Type="http://schemas.openxmlformats.org/officeDocument/2006/relationships/settings" Target="settings.xml"/><Relationship Id="rId25" Type="http://schemas.openxmlformats.org/officeDocument/2006/relationships/hyperlink" Target="http://catalog.cnm.edu/preview_course_nopop.php?catoid=13&amp;coid=28364" TargetMode="External"/><Relationship Id="rId46" Type="http://schemas.openxmlformats.org/officeDocument/2006/relationships/hyperlink" Target="http://catalog.cnm.edu/content.php?filter%5B27%5D=BIO&amp;filter%5B29%5D=1392&amp;filter%5Bcourse_type%5D=-1&amp;filter%5Bkeyword%5D=&amp;filter%5B32%5D=1&amp;filter%5Bcpage%5D=1&amp;cur_cat_oid=13&amp;expand=&amp;navoid=952&amp;search_database=Filter&amp;filter%5Bexact_match%5D=1" TargetMode="External"/><Relationship Id="rId67" Type="http://schemas.openxmlformats.org/officeDocument/2006/relationships/hyperlink" Target="http://catalog.cnm.edu/content.php?filter%5B27%5D=CHEM&amp;filter%5B29%5D=1410&amp;filter%5Bcourse_type%5D=-1&amp;filter%5Bkeyword%5D=&amp;filter%5B32%5D=1&amp;filter%5Bcpage%5D=1&amp;cur_cat_oid=13&amp;expand=&amp;navoid=952&amp;search_database=Filter&amp;filter%5Bexact_match%5D=1" TargetMode="External"/><Relationship Id="rId116" Type="http://schemas.openxmlformats.org/officeDocument/2006/relationships/hyperlink" Target="http://catalog.cnm.edu/preview_course_nopop.php?catoid=13&amp;coid=28679" TargetMode="External"/><Relationship Id="rId20" Type="http://schemas.openxmlformats.org/officeDocument/2006/relationships/hyperlink" Target="http://catalog.cnm.edu/portfolio_nopop.php" TargetMode="External"/><Relationship Id="rId41" Type="http://schemas.openxmlformats.org/officeDocument/2006/relationships/hyperlink" Target="http://catalog.cnm.edu/preview_course_nopop.php?catoid=13&amp;coid=27627" TargetMode="External"/><Relationship Id="rId62" Type="http://schemas.openxmlformats.org/officeDocument/2006/relationships/hyperlink" Target="http://catalog.cnm.edu/preview_course_nopop.php?catoid=13&amp;coid=27657" TargetMode="External"/><Relationship Id="rId83" Type="http://schemas.openxmlformats.org/officeDocument/2006/relationships/hyperlink" Target="javascript:void(0)" TargetMode="External"/><Relationship Id="rId88" Type="http://schemas.openxmlformats.org/officeDocument/2006/relationships/hyperlink" Target="http://catalog.cnm.edu/preview_course_nopop.php?catoid=13&amp;coid=28176" TargetMode="External"/><Relationship Id="rId111" Type="http://schemas.openxmlformats.org/officeDocument/2006/relationships/hyperlink" Target="http://catalog.cnm.edu/preview_course_nopop.php?catoid=13&amp;coid=28195" TargetMode="External"/><Relationship Id="rId132" Type="http://schemas.openxmlformats.org/officeDocument/2006/relationships/fontTable" Target="fontTable.xml"/><Relationship Id="rId15" Type="http://schemas.openxmlformats.org/officeDocument/2006/relationships/hyperlink" Target="http://catalog.cnm.edu/content.php?filter%5B27%5D=ECON&amp;filter%5B29%5D=2203&amp;filter%5Bcourse_type%5D=-1&amp;filter%5Bkeyword%5D=&amp;filter%5B32%5D=1&amp;filter%5Bcpage%5D=1&amp;cur_cat_oid=13&amp;expand=&amp;navoid=952&amp;search_database=Filter&amp;filter%5Bexact_match%5D=1" TargetMode="External"/><Relationship Id="rId36" Type="http://schemas.openxmlformats.org/officeDocument/2006/relationships/hyperlink" Target="http://catalog.cnm.edu/preview_course_nopop.php?catoid=13&amp;coid=27445" TargetMode="External"/><Relationship Id="rId57" Type="http://schemas.openxmlformats.org/officeDocument/2006/relationships/hyperlink" Target="http://catalog.cnm.edu/content.php?filter%5B27%5D=BIO&amp;filter%5B29%5D=2292&amp;filter%5Bcourse_type%5D=-1&amp;filter%5Bkeyword%5D=&amp;filter%5B32%5D=1&amp;filter%5Bcpage%5D=1&amp;cur_cat_oid=13&amp;expand=&amp;navoid=952&amp;search_database=Filter&amp;filter%5Bexact_match%5D=1" TargetMode="External"/><Relationship Id="rId106" Type="http://schemas.openxmlformats.org/officeDocument/2006/relationships/hyperlink" Target="http://catalog.cnm.edu/content.php?filter%5B27%5D=NUTR&amp;filter%5B29%5D=1010&amp;filter%5Bcourse_type%5D=-1&amp;filter%5Bkeyword%5D=&amp;filter%5B32%5D=1&amp;filter%5Bcpage%5D=1&amp;cur_cat_oid=13&amp;expand=&amp;navoid=952&amp;search_database=Filter&amp;filter%5Bexact_match%5D=1" TargetMode="External"/><Relationship Id="rId127" Type="http://schemas.openxmlformats.org/officeDocument/2006/relationships/hyperlink" Target="http://catalog.cnm.edu/content.php?filter%5B27%5D=SOC&amp;filter%5B29%5D=2221&amp;filter%5Bcourse_type%5D=-1&amp;filter%5Bkeyword%5D=&amp;filter%5B32%5D=1&amp;filter%5Bcpage%5D=1&amp;cur_cat_oid=13&amp;expand=&amp;navoid=952&amp;search_database=Filter&amp;filter%5Bexact_match%5D=1" TargetMode="External"/><Relationship Id="rId10" Type="http://schemas.openxmlformats.org/officeDocument/2006/relationships/hyperlink" Target="http://catalog.cnm.edu/portfolio_nopop.php?ireg=1&amp;edit_profile=1&amp;email=camartinez@cnm.edu&amp;catoid=13" TargetMode="External"/><Relationship Id="rId31" Type="http://schemas.openxmlformats.org/officeDocument/2006/relationships/hyperlink" Target="http://catalog.cnm.edu/portfolio_nopop.php" TargetMode="External"/><Relationship Id="rId52" Type="http://schemas.openxmlformats.org/officeDocument/2006/relationships/hyperlink" Target="http://catalog.cnm.edu/content.php?filter%5B27%5D=BIO&amp;filter%5B29%5D=1610&amp;filter%5Bcourse_type%5D=-1&amp;filter%5Bkeyword%5D=&amp;filter%5B32%5D=1&amp;filter%5Bcpage%5D=1&amp;cur_cat_oid=13&amp;expand=&amp;navoid=952&amp;search_database=Filter&amp;filter%5Bexact_match%5D=1" TargetMode="External"/><Relationship Id="rId73" Type="http://schemas.openxmlformats.org/officeDocument/2006/relationships/hyperlink" Target="http://catalog.cnm.edu/search_advanced.php?cur_cat_oid=14&amp;search_database=Search&amp;search_db=Search&amp;cpage=1&amp;ecpage=1&amp;ppage=1&amp;spage=1&amp;tpage=1&amp;location=33&amp;filter%5Bkeyword%5D=chem+1892" TargetMode="External"/><Relationship Id="rId78"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hyperlink" Target="javascript:void(0)" TargetMode="External"/><Relationship Id="rId101" Type="http://schemas.openxmlformats.org/officeDocument/2006/relationships/hyperlink" Target="http://catalog.cnm.edu/preview_course_nopop.php?catoid=13&amp;coid=28467" TargetMode="External"/><Relationship Id="rId122" Type="http://schemas.openxmlformats.org/officeDocument/2006/relationships/hyperlink" Target="http://catalog.cnm.edu/preview_course_nopop.php?catoid=13&amp;coid=28790" TargetMode="External"/><Relationship Id="rId4" Type="http://schemas.openxmlformats.org/officeDocument/2006/relationships/webSettings" Target="webSettings.xml"/><Relationship Id="rId9" Type="http://schemas.openxmlformats.org/officeDocument/2006/relationships/hyperlink" Target="http://catalog.cnm.edu/portfolio_nopop.php?ireg=1&amp;edit_profile=1&amp;email=camartinez@cnm.edu&amp;catoid=13" TargetMode="External"/><Relationship Id="rId26" Type="http://schemas.openxmlformats.org/officeDocument/2006/relationships/hyperlink" Target="http://catalog.cnm.edu/content.php?filter%5B27%5D=GEOG&amp;filter%5B29%5D=1102&amp;filter%5Bcourse_type%5D=-1&amp;filter%5Bkeyword%5D=&amp;filter%5B32%5D=1&amp;filter%5Bcpage%5D=1&amp;cur_cat_oid=13&amp;expand=&amp;navoid=952&amp;search_database=Filter&amp;filter%5Bexact_match%5D=1" TargetMode="External"/><Relationship Id="rId47" Type="http://schemas.openxmlformats.org/officeDocument/2006/relationships/hyperlink" Target="http://catalog.cnm.edu/content.php?filter%5B27%5D=BIO&amp;filter%5B29%5D=1392&amp;filter%5Bcourse_type%5D=-1&amp;filter%5Bkeyword%5D=&amp;filter%5B32%5D=1&amp;filter%5Bcpage%5D=1&amp;cur_cat_oid=13&amp;expand=&amp;navoid=952&amp;search_database=Filter&amp;filter%5Bexact_match%5D=1" TargetMode="External"/><Relationship Id="rId68" Type="http://schemas.openxmlformats.org/officeDocument/2006/relationships/hyperlink" Target="http://catalog.cnm.edu/preview_course_nopop.php?catoid=13&amp;coid=27720" TargetMode="External"/><Relationship Id="rId89" Type="http://schemas.openxmlformats.org/officeDocument/2006/relationships/hyperlink" Target="http://catalog.cnm.edu/content.php?filter%5B27%5D=EPS&amp;filter%5B29%5D=1192&amp;filter%5Bcourse_type%5D=-1&amp;filter%5Bkeyword%5D=&amp;filter%5B32%5D=1&amp;filter%5Bcpage%5D=1&amp;cur_cat_oid=13&amp;expand=&amp;navoid=952&amp;search_database=Filter&amp;filter%5Bexact_match%5D=1" TargetMode="External"/><Relationship Id="rId112" Type="http://schemas.openxmlformats.org/officeDocument/2006/relationships/hyperlink" Target="http://catalog.cnm.edu/preview_course_nopop.php?catoid=13&amp;coid=28196"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14</Pages>
  <Words>8175</Words>
  <Characters>46598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Central New Mexico Community College</Company>
  <LinksUpToDate>false</LinksUpToDate>
  <CharactersWithSpaces>54664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CAROL</dc:creator>
  <cp:keywords/>
  <dc:description/>
  <cp:lastModifiedBy>BLUMHOEFER, MOLLY</cp:lastModifiedBy>
  <cp:revision>9</cp:revision>
  <dcterms:created xsi:type="dcterms:W3CDTF">2016-06-09T18:04:00Z</dcterms:created>
  <dcterms:modified xsi:type="dcterms:W3CDTF">2016-06-21T21:17:00Z</dcterms:modified>
</cp:coreProperties>
</file>