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18E348" w14:textId="77777777" w:rsidR="00BA4A4F" w:rsidRDefault="007D4ECF">
      <w:r>
        <w:fldChar w:fldCharType="begin"/>
      </w:r>
      <w:r>
        <w:instrText xml:space="preserve"> HYPERLINK "</w:instrText>
      </w:r>
      <w:r w:rsidRPr="007D4ECF">
        <w:instrText>http://louisville.edu/greenheart</w:instrText>
      </w:r>
      <w:r>
        <w:instrText xml:space="preserve">" </w:instrText>
      </w:r>
      <w:r>
        <w:fldChar w:fldCharType="separate"/>
      </w:r>
      <w:r w:rsidRPr="00A6484D">
        <w:rPr>
          <w:rStyle w:val="Hyperlink"/>
        </w:rPr>
        <w:t>http://louisville.edu/greenheart</w:t>
      </w:r>
      <w:r>
        <w:fldChar w:fldCharType="end"/>
      </w:r>
    </w:p>
    <w:p w14:paraId="29D430A7" w14:textId="77777777" w:rsidR="007D4ECF" w:rsidRDefault="007D4ECF" w:rsidP="007D4ECF">
      <w:pPr>
        <w:pStyle w:val="NormalWeb"/>
      </w:pPr>
      <w:r>
        <w:t>Telephone: 502-852-4236</w:t>
      </w:r>
    </w:p>
    <w:p w14:paraId="4C5B34EF" w14:textId="77777777" w:rsidR="007D4ECF" w:rsidRDefault="007D4ECF" w:rsidP="007D4ECF">
      <w:pPr>
        <w:pStyle w:val="NormalWeb"/>
      </w:pPr>
      <w:r>
        <w:t xml:space="preserve">Email: </w:t>
      </w:r>
      <w:hyperlink r:id="rId5" w:tgtFrame="_self" w:history="1">
        <w:r>
          <w:rPr>
            <w:rStyle w:val="Hyperlink"/>
          </w:rPr>
          <w:t>greenheart@louisville.edu</w:t>
        </w:r>
      </w:hyperlink>
    </w:p>
    <w:p w14:paraId="620A8C7D" w14:textId="77777777" w:rsidR="007D4ECF" w:rsidRDefault="007D4ECF" w:rsidP="007D4ECF">
      <w:pPr>
        <w:pStyle w:val="NormalWeb"/>
      </w:pPr>
      <w:r>
        <w:t xml:space="preserve">The lead researchers for this project are Dr. </w:t>
      </w:r>
      <w:proofErr w:type="spellStart"/>
      <w:r>
        <w:t>Aruni</w:t>
      </w:r>
      <w:proofErr w:type="spellEnd"/>
      <w:r>
        <w:t xml:space="preserve"> Bhatnagar and Dr. Rachel Keith (University of Louisville).</w:t>
      </w:r>
    </w:p>
    <w:p w14:paraId="49BC852E" w14:textId="77777777" w:rsidR="007D4ECF" w:rsidRPr="007D4ECF" w:rsidRDefault="007D4ECF" w:rsidP="007D4ECF">
      <w:pPr>
        <w:spacing w:before="100" w:beforeAutospacing="1" w:after="100" w:afterAutospacing="1" w:line="240" w:lineRule="auto"/>
        <w:rPr>
          <w:rFonts w:ascii="Times New Roman" w:eastAsia="Times New Roman" w:hAnsi="Times New Roman" w:cs="Times New Roman"/>
          <w:sz w:val="24"/>
          <w:szCs w:val="24"/>
        </w:rPr>
      </w:pPr>
      <w:r w:rsidRPr="007D4ECF">
        <w:rPr>
          <w:rFonts w:ascii="Times New Roman" w:eastAsia="Times New Roman" w:hAnsi="Times New Roman" w:cs="Times New Roman"/>
          <w:sz w:val="24"/>
          <w:szCs w:val="24"/>
        </w:rPr>
        <w:t xml:space="preserve">Our goal is to enhance human health by improving our environment.  Chronic diseases such as obesity, diabetes, and heart disease are the leading cause of death and disability in our communities. We believe that these diseases arise from living in unconducive urban environments and by being in a state of constant </w:t>
      </w:r>
      <w:proofErr w:type="spellStart"/>
      <w:r w:rsidRPr="007D4ECF">
        <w:rPr>
          <w:rFonts w:ascii="Times New Roman" w:eastAsia="Times New Roman" w:hAnsi="Times New Roman" w:cs="Times New Roman"/>
          <w:sz w:val="24"/>
          <w:szCs w:val="24"/>
        </w:rPr>
        <w:t>dyssynchrony</w:t>
      </w:r>
      <w:proofErr w:type="spellEnd"/>
      <w:r w:rsidRPr="007D4ECF">
        <w:rPr>
          <w:rFonts w:ascii="Times New Roman" w:eastAsia="Times New Roman" w:hAnsi="Times New Roman" w:cs="Times New Roman"/>
          <w:sz w:val="24"/>
          <w:szCs w:val="24"/>
        </w:rPr>
        <w:t xml:space="preserve"> with the rhythms of nature.   Therefore, increasing neighborhood greenness could decrease the risk of chronic disease by reducing exposure to environmental pollutants and promoting greater interaction with nature.   It is our hope that the project will improve the health of our community, and that it would teach us how to live healthier lives in better environments worldwide.</w:t>
      </w:r>
    </w:p>
    <w:p w14:paraId="604E1385" w14:textId="77777777" w:rsidR="007D4ECF" w:rsidRPr="007D4ECF" w:rsidRDefault="007D4ECF" w:rsidP="007D4ECF">
      <w:pPr>
        <w:spacing w:before="100" w:beforeAutospacing="1" w:after="100" w:afterAutospacing="1" w:line="240" w:lineRule="auto"/>
        <w:rPr>
          <w:rFonts w:ascii="Times New Roman" w:eastAsia="Times New Roman" w:hAnsi="Times New Roman" w:cs="Times New Roman"/>
          <w:sz w:val="24"/>
          <w:szCs w:val="24"/>
        </w:rPr>
      </w:pPr>
      <w:r w:rsidRPr="007D4ECF">
        <w:rPr>
          <w:rFonts w:ascii="Times New Roman" w:eastAsia="Times New Roman" w:hAnsi="Times New Roman" w:cs="Times New Roman"/>
          <w:sz w:val="24"/>
          <w:szCs w:val="24"/>
        </w:rPr>
        <w:t>Research shows that neighborhoods with low air quality and many busy streets also have a higher risk of heart disease. The Green Heart study will look at the connections between a green environment and human health. We will be studying air quality, innovative landscape design, the qualities of a friendly, healthy neighborhood, and human health.</w:t>
      </w:r>
    </w:p>
    <w:p w14:paraId="2E4FBF0B" w14:textId="77777777" w:rsidR="007D4ECF" w:rsidRPr="007D4ECF" w:rsidRDefault="007D4ECF" w:rsidP="007D4ECF">
      <w:pPr>
        <w:spacing w:before="100" w:beforeAutospacing="1" w:after="100" w:afterAutospacing="1" w:line="240" w:lineRule="auto"/>
        <w:rPr>
          <w:rFonts w:ascii="Times New Roman" w:eastAsia="Times New Roman" w:hAnsi="Times New Roman" w:cs="Times New Roman"/>
          <w:sz w:val="24"/>
          <w:szCs w:val="24"/>
        </w:rPr>
      </w:pPr>
      <w:r w:rsidRPr="007D4ECF">
        <w:rPr>
          <w:rFonts w:ascii="Times New Roman" w:eastAsia="Times New Roman" w:hAnsi="Times New Roman" w:cs="Times New Roman"/>
          <w:sz w:val="24"/>
          <w:szCs w:val="24"/>
        </w:rPr>
        <w:t>The Health Environment, and Action in Louisville (HEAL) project is a part of this work and is being conducted by the University of Louisville Department of Medicine. HEAL will measure the health of residents in a particular neighborhood, add more trees, shrubs and greenery to the neighborhood, and then take the same measurements again. The goal is to test the idea that a green neighborhood is a healthy neighborhood.</w:t>
      </w:r>
    </w:p>
    <w:p w14:paraId="4460C7C9" w14:textId="77777777" w:rsidR="007D4ECF" w:rsidRPr="007D4ECF" w:rsidRDefault="007D4ECF" w:rsidP="007D4ECF">
      <w:pPr>
        <w:spacing w:before="100" w:beforeAutospacing="1" w:after="100" w:afterAutospacing="1" w:line="240" w:lineRule="auto"/>
        <w:rPr>
          <w:rFonts w:ascii="Times New Roman" w:eastAsia="Times New Roman" w:hAnsi="Times New Roman" w:cs="Times New Roman"/>
          <w:sz w:val="24"/>
          <w:szCs w:val="24"/>
        </w:rPr>
      </w:pPr>
      <w:r w:rsidRPr="007D4ECF">
        <w:rPr>
          <w:rFonts w:ascii="Times New Roman" w:eastAsia="Times New Roman" w:hAnsi="Times New Roman" w:cs="Times New Roman"/>
          <w:sz w:val="24"/>
          <w:szCs w:val="24"/>
        </w:rPr>
        <w:t>The specific aims of the project are:</w:t>
      </w:r>
    </w:p>
    <w:p w14:paraId="4FDD4C1A" w14:textId="77777777" w:rsidR="007D4ECF" w:rsidRPr="007D4ECF" w:rsidRDefault="007D4ECF" w:rsidP="007D4ECF">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D4ECF">
        <w:rPr>
          <w:rFonts w:ascii="Times New Roman" w:eastAsia="Times New Roman" w:hAnsi="Times New Roman" w:cs="Times New Roman"/>
          <w:sz w:val="24"/>
          <w:szCs w:val="24"/>
        </w:rPr>
        <w:t>Examine baseline heart health in two similar neighborhoods with low green space</w:t>
      </w:r>
    </w:p>
    <w:p w14:paraId="77BD525D" w14:textId="77777777" w:rsidR="007D4ECF" w:rsidRPr="007D4ECF" w:rsidRDefault="007D4ECF" w:rsidP="007D4ECF">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D4ECF">
        <w:rPr>
          <w:rFonts w:ascii="Times New Roman" w:eastAsia="Times New Roman" w:hAnsi="Times New Roman" w:cs="Times New Roman"/>
          <w:sz w:val="24"/>
          <w:szCs w:val="24"/>
        </w:rPr>
        <w:t>Determine how increasing green space affects neighborhood characteristics</w:t>
      </w:r>
    </w:p>
    <w:p w14:paraId="350DC095" w14:textId="77777777" w:rsidR="007D4ECF" w:rsidRPr="007D4ECF" w:rsidRDefault="007D4ECF" w:rsidP="007D4ECF">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D4ECF">
        <w:rPr>
          <w:rFonts w:ascii="Times New Roman" w:eastAsia="Times New Roman" w:hAnsi="Times New Roman" w:cs="Times New Roman"/>
          <w:sz w:val="24"/>
          <w:szCs w:val="24"/>
        </w:rPr>
        <w:t>Assess the impact of increasing neighborhood green space on cardiovascular health</w:t>
      </w:r>
    </w:p>
    <w:p w14:paraId="6BA1E546" w14:textId="77777777" w:rsidR="007D4ECF" w:rsidRPr="007D4ECF" w:rsidRDefault="007D4ECF" w:rsidP="007D4ECF">
      <w:pPr>
        <w:spacing w:before="100" w:beforeAutospacing="1" w:after="100" w:afterAutospacing="1" w:line="240" w:lineRule="auto"/>
        <w:rPr>
          <w:rFonts w:ascii="Times New Roman" w:eastAsia="Times New Roman" w:hAnsi="Times New Roman" w:cs="Times New Roman"/>
          <w:sz w:val="24"/>
          <w:szCs w:val="24"/>
        </w:rPr>
      </w:pPr>
      <w:r w:rsidRPr="007D4ECF">
        <w:rPr>
          <w:rFonts w:ascii="Times New Roman" w:eastAsia="Times New Roman" w:hAnsi="Times New Roman" w:cs="Times New Roman"/>
          <w:sz w:val="24"/>
          <w:szCs w:val="24"/>
        </w:rPr>
        <w:t>We plan to request funding from the National Institute of Environmental Health Sciences of the National Institutes of Health to support a five-year study. After recruiting the initial group of participants, we will measure changes in the following factors each year for five years:</w:t>
      </w:r>
    </w:p>
    <w:p w14:paraId="3CE5A3C5" w14:textId="77777777" w:rsidR="007D4ECF" w:rsidRPr="007D4ECF" w:rsidRDefault="007D4ECF" w:rsidP="007D4EC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D4ECF">
        <w:rPr>
          <w:rFonts w:ascii="Times New Roman" w:eastAsia="Times New Roman" w:hAnsi="Times New Roman" w:cs="Times New Roman"/>
          <w:sz w:val="24"/>
          <w:szCs w:val="24"/>
        </w:rPr>
        <w:t>Ambient air pollution</w:t>
      </w:r>
    </w:p>
    <w:p w14:paraId="50C8816D" w14:textId="77777777" w:rsidR="007D4ECF" w:rsidRPr="007D4ECF" w:rsidRDefault="007D4ECF" w:rsidP="007D4EC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D4ECF">
        <w:rPr>
          <w:rFonts w:ascii="Times New Roman" w:eastAsia="Times New Roman" w:hAnsi="Times New Roman" w:cs="Times New Roman"/>
          <w:sz w:val="24"/>
          <w:szCs w:val="24"/>
        </w:rPr>
        <w:t>Built environment</w:t>
      </w:r>
    </w:p>
    <w:p w14:paraId="371A09AA" w14:textId="77777777" w:rsidR="007D4ECF" w:rsidRPr="007D4ECF" w:rsidRDefault="007D4ECF" w:rsidP="007D4EC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D4ECF">
        <w:rPr>
          <w:rFonts w:ascii="Times New Roman" w:eastAsia="Times New Roman" w:hAnsi="Times New Roman" w:cs="Times New Roman"/>
          <w:sz w:val="24"/>
          <w:szCs w:val="24"/>
        </w:rPr>
        <w:t>Cardiovascular health</w:t>
      </w:r>
    </w:p>
    <w:p w14:paraId="7CF19B24" w14:textId="77777777" w:rsidR="007D4ECF" w:rsidRPr="007D4ECF" w:rsidRDefault="007D4ECF" w:rsidP="007D4EC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D4ECF">
        <w:rPr>
          <w:rFonts w:ascii="Times New Roman" w:eastAsia="Times New Roman" w:hAnsi="Times New Roman" w:cs="Times New Roman"/>
          <w:sz w:val="24"/>
          <w:szCs w:val="24"/>
        </w:rPr>
        <w:t>Hospital Admissions</w:t>
      </w:r>
    </w:p>
    <w:p w14:paraId="5BD9B2DB" w14:textId="77777777" w:rsidR="007D4ECF" w:rsidRPr="007D4ECF" w:rsidRDefault="007D4ECF" w:rsidP="007D4EC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D4ECF">
        <w:rPr>
          <w:rFonts w:ascii="Times New Roman" w:eastAsia="Times New Roman" w:hAnsi="Times New Roman" w:cs="Times New Roman"/>
          <w:sz w:val="24"/>
          <w:szCs w:val="24"/>
        </w:rPr>
        <w:t>Increase in green space</w:t>
      </w:r>
    </w:p>
    <w:p w14:paraId="49AF6249" w14:textId="77777777" w:rsidR="007D4ECF" w:rsidRPr="007D4ECF" w:rsidRDefault="007D4ECF" w:rsidP="007D4EC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D4ECF">
        <w:rPr>
          <w:rFonts w:ascii="Times New Roman" w:eastAsia="Times New Roman" w:hAnsi="Times New Roman" w:cs="Times New Roman"/>
          <w:sz w:val="24"/>
          <w:szCs w:val="24"/>
        </w:rPr>
        <w:t>Neighborhood demographics</w:t>
      </w:r>
    </w:p>
    <w:p w14:paraId="685A657B" w14:textId="77777777" w:rsidR="007D4ECF" w:rsidRPr="007D4ECF" w:rsidRDefault="007D4ECF" w:rsidP="007D4EC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D4ECF">
        <w:rPr>
          <w:rFonts w:ascii="Times New Roman" w:eastAsia="Times New Roman" w:hAnsi="Times New Roman" w:cs="Times New Roman"/>
          <w:sz w:val="24"/>
          <w:szCs w:val="24"/>
        </w:rPr>
        <w:t>Pollutant levels</w:t>
      </w:r>
    </w:p>
    <w:p w14:paraId="6EF40D27" w14:textId="77777777" w:rsidR="007D4ECF" w:rsidRPr="007D4ECF" w:rsidRDefault="007D4ECF" w:rsidP="007D4EC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D4ECF">
        <w:rPr>
          <w:rFonts w:ascii="Times New Roman" w:eastAsia="Times New Roman" w:hAnsi="Times New Roman" w:cs="Times New Roman"/>
          <w:sz w:val="24"/>
          <w:szCs w:val="24"/>
        </w:rPr>
        <w:lastRenderedPageBreak/>
        <w:t>Socioeconomic position</w:t>
      </w:r>
    </w:p>
    <w:p w14:paraId="23A97978" w14:textId="155F5321" w:rsidR="007D4ECF" w:rsidRDefault="007D4ECF" w:rsidP="007D4EC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D4ECF">
        <w:rPr>
          <w:rFonts w:ascii="Times New Roman" w:eastAsia="Times New Roman" w:hAnsi="Times New Roman" w:cs="Times New Roman"/>
          <w:sz w:val="24"/>
          <w:szCs w:val="24"/>
        </w:rPr>
        <w:t>VOC exposure</w:t>
      </w:r>
    </w:p>
    <w:p w14:paraId="0504CBB8" w14:textId="03974AEA" w:rsidR="005151F7" w:rsidRPr="007D4ECF" w:rsidRDefault="005151F7" w:rsidP="005151F7">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BA81861" wp14:editId="144DB14B">
            <wp:extent cx="5943600" cy="4876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876800"/>
                    </a:xfrm>
                    <a:prstGeom prst="rect">
                      <a:avLst/>
                    </a:prstGeom>
                    <a:noFill/>
                    <a:ln>
                      <a:noFill/>
                    </a:ln>
                  </pic:spPr>
                </pic:pic>
              </a:graphicData>
            </a:graphic>
          </wp:inline>
        </w:drawing>
      </w:r>
    </w:p>
    <w:p w14:paraId="37A5C470" w14:textId="7D135402" w:rsidR="007D4ECF" w:rsidRPr="007D4ECF" w:rsidRDefault="007D4ECF" w:rsidP="007D4ECF">
      <w:pPr>
        <w:spacing w:before="100" w:beforeAutospacing="1" w:after="100" w:afterAutospacing="1" w:line="240" w:lineRule="auto"/>
        <w:rPr>
          <w:rFonts w:ascii="Times New Roman" w:eastAsia="Times New Roman" w:hAnsi="Times New Roman" w:cs="Times New Roman"/>
          <w:sz w:val="24"/>
          <w:szCs w:val="24"/>
        </w:rPr>
      </w:pPr>
    </w:p>
    <w:p w14:paraId="6D6DE057" w14:textId="77777777" w:rsidR="007D4ECF" w:rsidRPr="007D4ECF" w:rsidRDefault="007D4ECF" w:rsidP="007D4ECF">
      <w:pPr>
        <w:spacing w:before="100" w:beforeAutospacing="1" w:after="100" w:afterAutospacing="1" w:line="240" w:lineRule="auto"/>
        <w:rPr>
          <w:rFonts w:ascii="Times New Roman" w:eastAsia="Times New Roman" w:hAnsi="Times New Roman" w:cs="Times New Roman"/>
          <w:sz w:val="24"/>
          <w:szCs w:val="24"/>
        </w:rPr>
      </w:pPr>
      <w:r w:rsidRPr="007D4ECF">
        <w:rPr>
          <w:rFonts w:ascii="Times New Roman" w:eastAsia="Times New Roman" w:hAnsi="Times New Roman" w:cs="Times New Roman"/>
          <w:sz w:val="24"/>
          <w:szCs w:val="24"/>
        </w:rPr>
        <w:t>The Green Heart Coalition will use data from the city’s Urban Tree Canopy Assessment and Urban Heat Island Mitigation Plan to identify neighborhoods with few trees and high temperatures. Selection criteria include:</w:t>
      </w:r>
    </w:p>
    <w:p w14:paraId="2B4459C6" w14:textId="77777777" w:rsidR="007D4ECF" w:rsidRPr="007D4ECF" w:rsidRDefault="007D4ECF" w:rsidP="007D4ECF">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D4ECF">
        <w:rPr>
          <w:rFonts w:ascii="Times New Roman" w:eastAsia="Times New Roman" w:hAnsi="Times New Roman" w:cs="Times New Roman"/>
          <w:sz w:val="24"/>
          <w:szCs w:val="24"/>
        </w:rPr>
        <w:t>Size of the neighborhood</w:t>
      </w:r>
    </w:p>
    <w:p w14:paraId="7834D79E" w14:textId="77777777" w:rsidR="007D4ECF" w:rsidRPr="007D4ECF" w:rsidRDefault="007D4ECF" w:rsidP="007D4ECF">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D4ECF">
        <w:rPr>
          <w:rFonts w:ascii="Times New Roman" w:eastAsia="Times New Roman" w:hAnsi="Times New Roman" w:cs="Times New Roman"/>
          <w:sz w:val="24"/>
          <w:szCs w:val="24"/>
        </w:rPr>
        <w:t>Current tree population</w:t>
      </w:r>
    </w:p>
    <w:p w14:paraId="1E40CEAC" w14:textId="77777777" w:rsidR="007D4ECF" w:rsidRPr="007D4ECF" w:rsidRDefault="007D4ECF" w:rsidP="007D4ECF">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D4ECF">
        <w:rPr>
          <w:rFonts w:ascii="Times New Roman" w:eastAsia="Times New Roman" w:hAnsi="Times New Roman" w:cs="Times New Roman"/>
          <w:sz w:val="24"/>
          <w:szCs w:val="24"/>
        </w:rPr>
        <w:t>Available space to plant new shrubs, trees and other plants</w:t>
      </w:r>
    </w:p>
    <w:p w14:paraId="37456325" w14:textId="77777777" w:rsidR="007D4ECF" w:rsidRPr="007D4ECF" w:rsidRDefault="007D4ECF" w:rsidP="007D4ECF">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D4ECF">
        <w:rPr>
          <w:rFonts w:ascii="Times New Roman" w:eastAsia="Times New Roman" w:hAnsi="Times New Roman" w:cs="Times New Roman"/>
          <w:sz w:val="24"/>
          <w:szCs w:val="24"/>
        </w:rPr>
        <w:t>Proximity to a roadway</w:t>
      </w:r>
    </w:p>
    <w:p w14:paraId="7BF940EE" w14:textId="77777777" w:rsidR="007D4ECF" w:rsidRPr="007D4ECF" w:rsidRDefault="007D4ECF" w:rsidP="007D4ECF">
      <w:pPr>
        <w:spacing w:before="100" w:beforeAutospacing="1" w:after="100" w:afterAutospacing="1" w:line="240" w:lineRule="auto"/>
        <w:rPr>
          <w:rFonts w:ascii="Times New Roman" w:eastAsia="Times New Roman" w:hAnsi="Times New Roman" w:cs="Times New Roman"/>
          <w:sz w:val="24"/>
          <w:szCs w:val="24"/>
        </w:rPr>
      </w:pPr>
      <w:r w:rsidRPr="007D4ECF">
        <w:rPr>
          <w:rFonts w:ascii="Times New Roman" w:eastAsia="Times New Roman" w:hAnsi="Times New Roman" w:cs="Times New Roman"/>
          <w:sz w:val="24"/>
          <w:szCs w:val="24"/>
        </w:rPr>
        <w:t>The current tree canopy in Louisville is 37%, lower than the 44% recommended for a healthy city. The city’s trees currently remove over 4 million pounds of ground level ozone and over 1 million pounds of particulate matter from the air our citizens breathe each year. The health value is estimated at more than $10 million in protective benefits every year.</w:t>
      </w:r>
    </w:p>
    <w:p w14:paraId="243CD709" w14:textId="7ABB677B" w:rsidR="007D4ECF" w:rsidRPr="007D4ECF" w:rsidRDefault="007D4ECF" w:rsidP="007D4ECF">
      <w:pPr>
        <w:spacing w:before="100" w:beforeAutospacing="1" w:after="100" w:afterAutospacing="1" w:line="240" w:lineRule="auto"/>
        <w:rPr>
          <w:rFonts w:ascii="Times New Roman" w:eastAsia="Times New Roman" w:hAnsi="Times New Roman" w:cs="Times New Roman"/>
          <w:sz w:val="24"/>
          <w:szCs w:val="24"/>
        </w:rPr>
      </w:pPr>
      <w:bookmarkStart w:id="0" w:name="_GoBack"/>
      <w:bookmarkEnd w:id="0"/>
    </w:p>
    <w:p w14:paraId="4D122F63" w14:textId="77777777" w:rsidR="007D4ECF" w:rsidRPr="007D4ECF" w:rsidRDefault="007D4ECF" w:rsidP="007D4ECF">
      <w:pPr>
        <w:spacing w:before="100" w:beforeAutospacing="1" w:after="100" w:afterAutospacing="1" w:line="240" w:lineRule="auto"/>
        <w:rPr>
          <w:rFonts w:ascii="Times New Roman" w:eastAsia="Times New Roman" w:hAnsi="Times New Roman" w:cs="Times New Roman"/>
          <w:sz w:val="24"/>
          <w:szCs w:val="24"/>
        </w:rPr>
      </w:pPr>
      <w:r w:rsidRPr="007D4ECF">
        <w:rPr>
          <w:rFonts w:ascii="Times New Roman" w:eastAsia="Times New Roman" w:hAnsi="Times New Roman" w:cs="Times New Roman"/>
          <w:sz w:val="24"/>
          <w:szCs w:val="24"/>
        </w:rPr>
        <w:t>Neighborhood residents may see these benefits from participating in the study:</w:t>
      </w:r>
    </w:p>
    <w:p w14:paraId="4DB0CEDE" w14:textId="77777777" w:rsidR="007D4ECF" w:rsidRPr="007D4ECF" w:rsidRDefault="007D4ECF" w:rsidP="007D4ECF">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D4ECF">
        <w:rPr>
          <w:rFonts w:ascii="Times New Roman" w:eastAsia="Times New Roman" w:hAnsi="Times New Roman" w:cs="Times New Roman"/>
          <w:sz w:val="24"/>
          <w:szCs w:val="24"/>
        </w:rPr>
        <w:t>Improved property values</w:t>
      </w:r>
    </w:p>
    <w:p w14:paraId="12FCF5B0" w14:textId="77777777" w:rsidR="007D4ECF" w:rsidRPr="007D4ECF" w:rsidRDefault="007D4ECF" w:rsidP="007D4ECF">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D4ECF">
        <w:rPr>
          <w:rFonts w:ascii="Times New Roman" w:eastAsia="Times New Roman" w:hAnsi="Times New Roman" w:cs="Times New Roman"/>
          <w:sz w:val="24"/>
          <w:szCs w:val="24"/>
        </w:rPr>
        <w:t>More green spaces in the neighborhood</w:t>
      </w:r>
    </w:p>
    <w:p w14:paraId="0D6A2F04" w14:textId="77777777" w:rsidR="007D4ECF" w:rsidRPr="007D4ECF" w:rsidRDefault="007D4ECF" w:rsidP="007D4ECF">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D4ECF">
        <w:rPr>
          <w:rFonts w:ascii="Times New Roman" w:eastAsia="Times New Roman" w:hAnsi="Times New Roman" w:cs="Times New Roman"/>
          <w:sz w:val="24"/>
          <w:szCs w:val="24"/>
        </w:rPr>
        <w:t>Stronger sense of community</w:t>
      </w:r>
    </w:p>
    <w:p w14:paraId="3D9A6A45" w14:textId="77777777" w:rsidR="007D4ECF" w:rsidRPr="007D4ECF" w:rsidRDefault="007D4ECF" w:rsidP="007D4ECF">
      <w:pPr>
        <w:spacing w:before="100" w:beforeAutospacing="1" w:after="100" w:afterAutospacing="1" w:line="240" w:lineRule="auto"/>
        <w:rPr>
          <w:rFonts w:ascii="Times New Roman" w:eastAsia="Times New Roman" w:hAnsi="Times New Roman" w:cs="Times New Roman"/>
          <w:sz w:val="24"/>
          <w:szCs w:val="24"/>
        </w:rPr>
      </w:pPr>
      <w:r w:rsidRPr="007D4ECF">
        <w:rPr>
          <w:rFonts w:ascii="Times New Roman" w:eastAsia="Times New Roman" w:hAnsi="Times New Roman" w:cs="Times New Roman"/>
          <w:sz w:val="24"/>
          <w:szCs w:val="24"/>
        </w:rPr>
        <w:t>The early work on this project is funded by grants from Partners for Places, an anonymous funder in Louisville and the Owsley Brown II Family Foundation.</w:t>
      </w:r>
    </w:p>
    <w:p w14:paraId="67EBAD49" w14:textId="77777777" w:rsidR="007D4ECF" w:rsidRDefault="007D4ECF" w:rsidP="007D4ECF">
      <w:pPr>
        <w:pStyle w:val="Heading1"/>
      </w:pPr>
      <w:r>
        <w:t xml:space="preserve">Partners </w:t>
      </w:r>
    </w:p>
    <w:p w14:paraId="5763A9A7" w14:textId="77777777" w:rsidR="007D4ECF" w:rsidRDefault="007D4ECF" w:rsidP="007D4ECF">
      <w:r>
        <w:rPr>
          <w:noProof/>
          <w:color w:val="0000FF"/>
        </w:rPr>
        <w:drawing>
          <wp:inline distT="0" distB="0" distL="0" distR="0" wp14:anchorId="12159342" wp14:editId="60BEF310">
            <wp:extent cx="1905000" cy="1905000"/>
            <wp:effectExtent l="0" t="0" r="0" b="0"/>
            <wp:docPr id="10" name="Picture 10" descr=" ">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2570473B" w14:textId="77777777" w:rsidR="007D4ECF" w:rsidRDefault="0028214A" w:rsidP="007D4ECF">
      <w:pPr>
        <w:pStyle w:val="Heading3"/>
      </w:pPr>
      <w:hyperlink r:id="rId9" w:history="1">
        <w:r w:rsidR="007D4ECF">
          <w:rPr>
            <w:rStyle w:val="Hyperlink"/>
          </w:rPr>
          <w:t xml:space="preserve">The Diabetes and Obesity Center </w:t>
        </w:r>
      </w:hyperlink>
    </w:p>
    <w:p w14:paraId="5F697AEC" w14:textId="77777777" w:rsidR="007D4ECF" w:rsidRDefault="007D4ECF" w:rsidP="007D4ECF">
      <w:pPr>
        <w:pStyle w:val="NormalWeb"/>
      </w:pPr>
      <w:r>
        <w:t>Using a multidisciplinary and collaborative approach to research, our work ranges from cardiovascular metabolism and inflammation to stem cell biology and environmental cardiology, all while maintaining a cohesive theme and common goal. We believe that, coupled with community outreach and expert clinical care, our research can help stem the tide of these growing epidemics.</w:t>
      </w:r>
    </w:p>
    <w:p w14:paraId="6C9D9D6D" w14:textId="77777777" w:rsidR="007D4ECF" w:rsidRDefault="007D4ECF" w:rsidP="007D4ECF">
      <w:r>
        <w:rPr>
          <w:noProof/>
        </w:rPr>
        <w:drawing>
          <wp:inline distT="0" distB="0" distL="0" distR="0" wp14:anchorId="187F8D79" wp14:editId="70631A92">
            <wp:extent cx="1905000" cy="1866900"/>
            <wp:effectExtent l="0" t="0" r="0" b="0"/>
            <wp:docPr id="9" name="Picture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866900"/>
                    </a:xfrm>
                    <a:prstGeom prst="rect">
                      <a:avLst/>
                    </a:prstGeom>
                    <a:noFill/>
                    <a:ln>
                      <a:noFill/>
                    </a:ln>
                  </pic:spPr>
                </pic:pic>
              </a:graphicData>
            </a:graphic>
          </wp:inline>
        </w:drawing>
      </w:r>
    </w:p>
    <w:p w14:paraId="75AD5BCD" w14:textId="77777777" w:rsidR="007D4ECF" w:rsidRDefault="007D4ECF" w:rsidP="007D4ECF">
      <w:pPr>
        <w:pStyle w:val="Heading3"/>
      </w:pPr>
      <w:r>
        <w:lastRenderedPageBreak/>
        <w:t>Environmental Cardiology</w:t>
      </w:r>
    </w:p>
    <w:p w14:paraId="16A7B565" w14:textId="77777777" w:rsidR="007D4ECF" w:rsidRDefault="007D4ECF" w:rsidP="007D4ECF">
      <w:pPr>
        <w:pStyle w:val="NormalWeb"/>
      </w:pPr>
      <w:r>
        <w:t>This group was formed in October 2000 in order to foster collaborative research focused on the Cardiovascular Toxicity of Environmental Pollutants.</w:t>
      </w:r>
    </w:p>
    <w:p w14:paraId="3AE6A927" w14:textId="77777777" w:rsidR="007D4ECF" w:rsidRDefault="007D4ECF" w:rsidP="007D4ECF">
      <w:r>
        <w:rPr>
          <w:noProof/>
          <w:color w:val="0000FF"/>
        </w:rPr>
        <w:drawing>
          <wp:inline distT="0" distB="0" distL="0" distR="0" wp14:anchorId="24FF350C" wp14:editId="6DA2D750">
            <wp:extent cx="1905000" cy="1905000"/>
            <wp:effectExtent l="0" t="0" r="0" b="0"/>
            <wp:docPr id="8" name="Picture 8" descr=" ">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3DF3FF41" w14:textId="77777777" w:rsidR="007D4ECF" w:rsidRDefault="0028214A" w:rsidP="007D4ECF">
      <w:pPr>
        <w:pStyle w:val="Heading3"/>
      </w:pPr>
      <w:hyperlink r:id="rId13" w:history="1">
        <w:r w:rsidR="007D4ECF">
          <w:rPr>
            <w:rStyle w:val="Hyperlink"/>
          </w:rPr>
          <w:t xml:space="preserve">Environmental Protection Agency </w:t>
        </w:r>
      </w:hyperlink>
    </w:p>
    <w:p w14:paraId="54944265" w14:textId="77777777" w:rsidR="007D4ECF" w:rsidRDefault="007D4ECF" w:rsidP="007D4ECF">
      <w:pPr>
        <w:pStyle w:val="NormalWeb"/>
      </w:pPr>
      <w:r>
        <w:t>When Congress writes an environmental law, we implement it by writing regulations. Often, we set national standards that states and tribes enforce through their own regulations. If they fail to meet the national standards, we can help them. We also enforce our regulations, and help companies understand the requirements.</w:t>
      </w:r>
    </w:p>
    <w:p w14:paraId="56C3F81A" w14:textId="77777777" w:rsidR="007D4ECF" w:rsidRDefault="007D4ECF" w:rsidP="007D4ECF">
      <w:r>
        <w:rPr>
          <w:noProof/>
          <w:color w:val="0000FF"/>
        </w:rPr>
        <w:drawing>
          <wp:inline distT="0" distB="0" distL="0" distR="0" wp14:anchorId="1B2AFC9E" wp14:editId="5B2A0A3F">
            <wp:extent cx="1905000" cy="1323975"/>
            <wp:effectExtent l="0" t="0" r="0" b="9525"/>
            <wp:docPr id="7" name="Picture 7" descr=" ">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323975"/>
                    </a:xfrm>
                    <a:prstGeom prst="rect">
                      <a:avLst/>
                    </a:prstGeom>
                    <a:noFill/>
                    <a:ln>
                      <a:noFill/>
                    </a:ln>
                  </pic:spPr>
                </pic:pic>
              </a:graphicData>
            </a:graphic>
          </wp:inline>
        </w:drawing>
      </w:r>
    </w:p>
    <w:p w14:paraId="3711EE5D" w14:textId="77777777" w:rsidR="007D4ECF" w:rsidRDefault="0028214A" w:rsidP="007D4ECF">
      <w:pPr>
        <w:pStyle w:val="Heading3"/>
      </w:pPr>
      <w:hyperlink r:id="rId16" w:history="1">
        <w:r w:rsidR="007D4ECF">
          <w:rPr>
            <w:rStyle w:val="Hyperlink"/>
          </w:rPr>
          <w:t xml:space="preserve">Institute for Healthy Air Water and Soil </w:t>
        </w:r>
      </w:hyperlink>
    </w:p>
    <w:p w14:paraId="45F2355C" w14:textId="77777777" w:rsidR="007D4ECF" w:rsidRDefault="007D4ECF" w:rsidP="007D4ECF">
      <w:pPr>
        <w:pStyle w:val="NormalWeb"/>
      </w:pPr>
      <w:r>
        <w:t>Together let’s preserve our World’s Sacred Air, Water, and Soil, so as to create the healthy communities that are essential for the survival of all of life!</w:t>
      </w:r>
    </w:p>
    <w:p w14:paraId="77F5E083" w14:textId="77777777" w:rsidR="007D4ECF" w:rsidRDefault="007D4ECF" w:rsidP="007D4ECF">
      <w:r>
        <w:rPr>
          <w:noProof/>
          <w:color w:val="0000FF"/>
        </w:rPr>
        <w:lastRenderedPageBreak/>
        <w:drawing>
          <wp:inline distT="0" distB="0" distL="0" distR="0" wp14:anchorId="76D7EC59" wp14:editId="54930DE3">
            <wp:extent cx="1905000" cy="1895475"/>
            <wp:effectExtent l="0" t="0" r="0" b="9525"/>
            <wp:docPr id="6" name="Picture 6" descr=" ">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895475"/>
                    </a:xfrm>
                    <a:prstGeom prst="rect">
                      <a:avLst/>
                    </a:prstGeom>
                    <a:noFill/>
                    <a:ln>
                      <a:noFill/>
                    </a:ln>
                  </pic:spPr>
                </pic:pic>
              </a:graphicData>
            </a:graphic>
          </wp:inline>
        </w:drawing>
      </w:r>
    </w:p>
    <w:p w14:paraId="2EB2F67B" w14:textId="77777777" w:rsidR="007D4ECF" w:rsidRDefault="0028214A" w:rsidP="007D4ECF">
      <w:pPr>
        <w:pStyle w:val="Heading3"/>
      </w:pPr>
      <w:hyperlink r:id="rId19" w:history="1">
        <w:r w:rsidR="007D4ECF">
          <w:rPr>
            <w:rStyle w:val="Hyperlink"/>
          </w:rPr>
          <w:t xml:space="preserve">Louisville Metro Office of Sustainability </w:t>
        </w:r>
      </w:hyperlink>
    </w:p>
    <w:p w14:paraId="22A68DF3" w14:textId="77777777" w:rsidR="007D4ECF" w:rsidRDefault="007D4ECF" w:rsidP="007D4ECF">
      <w:pPr>
        <w:pStyle w:val="NormalWeb"/>
      </w:pPr>
      <w:r>
        <w:t>Mayor Greg Fischer formed the Louisville Metro Office of Sustainability in 2012 with a mission of promoting environmental conservation, the health, wellness and prosperity of our citizens, and embedding sustainability into the culture of the Louisville community. Creating a culture of sustainability will be achieved through broad-based education and awareness efforts as well as implementation of projects and initiatives to influence behavior change.</w:t>
      </w:r>
    </w:p>
    <w:p w14:paraId="6AA05EC5" w14:textId="77777777" w:rsidR="007D4ECF" w:rsidRDefault="007D4ECF" w:rsidP="007D4ECF">
      <w:r>
        <w:rPr>
          <w:noProof/>
          <w:color w:val="0000FF"/>
        </w:rPr>
        <w:drawing>
          <wp:inline distT="0" distB="0" distL="0" distR="0" wp14:anchorId="2888AB89" wp14:editId="1E297A18">
            <wp:extent cx="1752600" cy="2143125"/>
            <wp:effectExtent l="0" t="0" r="0" b="9525"/>
            <wp:docPr id="5" name="Picture 5" descr=" ">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52600" cy="2143125"/>
                    </a:xfrm>
                    <a:prstGeom prst="rect">
                      <a:avLst/>
                    </a:prstGeom>
                    <a:noFill/>
                    <a:ln>
                      <a:noFill/>
                    </a:ln>
                  </pic:spPr>
                </pic:pic>
              </a:graphicData>
            </a:graphic>
          </wp:inline>
        </w:drawing>
      </w:r>
    </w:p>
    <w:p w14:paraId="25608DF3" w14:textId="77777777" w:rsidR="007D4ECF" w:rsidRDefault="0028214A" w:rsidP="007D4ECF">
      <w:pPr>
        <w:pStyle w:val="Heading3"/>
      </w:pPr>
      <w:hyperlink r:id="rId22" w:history="1">
        <w:r w:rsidR="007D4ECF">
          <w:rPr>
            <w:rStyle w:val="Hyperlink"/>
          </w:rPr>
          <w:t>Nature Conservancy</w:t>
        </w:r>
      </w:hyperlink>
    </w:p>
    <w:p w14:paraId="043269B7" w14:textId="77777777" w:rsidR="007D4ECF" w:rsidRDefault="007D4ECF" w:rsidP="007D4ECF">
      <w:pPr>
        <w:pStyle w:val="NormalWeb"/>
      </w:pPr>
      <w:r>
        <w:t>A leading conservation organization in the United States and around the world, The Nature Conservancy works with public and private partners to ensure our lands and waters are protected for future generations.</w:t>
      </w:r>
    </w:p>
    <w:p w14:paraId="1D0E3B11" w14:textId="77777777" w:rsidR="007D4ECF" w:rsidRDefault="007D4ECF" w:rsidP="007D4ECF">
      <w:r>
        <w:rPr>
          <w:noProof/>
          <w:color w:val="0000FF"/>
        </w:rPr>
        <w:lastRenderedPageBreak/>
        <w:drawing>
          <wp:inline distT="0" distB="0" distL="0" distR="0" wp14:anchorId="383D9D99" wp14:editId="2ED3B6DF">
            <wp:extent cx="1790700" cy="1905000"/>
            <wp:effectExtent l="0" t="0" r="0" b="0"/>
            <wp:docPr id="4" name="Picture 4" descr=" ">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90700" cy="1905000"/>
                    </a:xfrm>
                    <a:prstGeom prst="rect">
                      <a:avLst/>
                    </a:prstGeom>
                    <a:noFill/>
                    <a:ln>
                      <a:noFill/>
                    </a:ln>
                  </pic:spPr>
                </pic:pic>
              </a:graphicData>
            </a:graphic>
          </wp:inline>
        </w:drawing>
      </w:r>
    </w:p>
    <w:p w14:paraId="45FCCDBF" w14:textId="77777777" w:rsidR="007D4ECF" w:rsidRDefault="0028214A" w:rsidP="007D4ECF">
      <w:pPr>
        <w:pStyle w:val="Heading3"/>
      </w:pPr>
      <w:hyperlink r:id="rId25" w:history="1">
        <w:r w:rsidR="007D4ECF">
          <w:rPr>
            <w:rStyle w:val="Hyperlink"/>
          </w:rPr>
          <w:t xml:space="preserve">United States Forest Service </w:t>
        </w:r>
      </w:hyperlink>
    </w:p>
    <w:p w14:paraId="0E6DF8AC" w14:textId="77777777" w:rsidR="007D4ECF" w:rsidRDefault="007D4ECF" w:rsidP="007D4ECF">
      <w:pPr>
        <w:pStyle w:val="NormalWeb"/>
      </w:pPr>
      <w:r>
        <w:t>The mission of the USDA Forest Service is to sustain the health, diversity, and productivity of the Nation’s forests and grasslands to meet the needs of present and future generations.</w:t>
      </w:r>
    </w:p>
    <w:p w14:paraId="2BE9A19F" w14:textId="77777777" w:rsidR="007D4ECF" w:rsidRDefault="007D4ECF" w:rsidP="007D4ECF">
      <w:r>
        <w:rPr>
          <w:noProof/>
          <w:color w:val="0000FF"/>
        </w:rPr>
        <w:drawing>
          <wp:inline distT="0" distB="0" distL="0" distR="0" wp14:anchorId="0B1B5D03" wp14:editId="33CBE0F5">
            <wp:extent cx="1714500" cy="1714500"/>
            <wp:effectExtent l="0" t="0" r="0" b="0"/>
            <wp:docPr id="3" name="Picture 3" descr=" ">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3CEA2103" w14:textId="77777777" w:rsidR="007D4ECF" w:rsidRDefault="0028214A" w:rsidP="007D4ECF">
      <w:pPr>
        <w:pStyle w:val="Heading3"/>
      </w:pPr>
      <w:hyperlink r:id="rId28" w:history="1">
        <w:r w:rsidR="007D4ECF">
          <w:rPr>
            <w:rStyle w:val="Hyperlink"/>
          </w:rPr>
          <w:t xml:space="preserve">Urban Biofilter </w:t>
        </w:r>
      </w:hyperlink>
    </w:p>
    <w:p w14:paraId="7D01382B" w14:textId="77777777" w:rsidR="007D4ECF" w:rsidRDefault="007D4ECF" w:rsidP="007D4ECF">
      <w:pPr>
        <w:pStyle w:val="NormalWeb"/>
      </w:pPr>
      <w:r>
        <w:t>As a collaborative team of ecological engineers, designers and community organizers, Urban Biofilter creates environmental systems appropriate to each site and community. We foster community participation by translating the technical language and bureaucratic processes used by government.</w:t>
      </w:r>
    </w:p>
    <w:p w14:paraId="32D4BFC9" w14:textId="77777777" w:rsidR="007D4ECF" w:rsidRDefault="007D4ECF"/>
    <w:sectPr w:rsidR="007D4EC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7463E0"/>
    <w:multiLevelType w:val="multilevel"/>
    <w:tmpl w:val="95DEE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ED7D2A"/>
    <w:multiLevelType w:val="multilevel"/>
    <w:tmpl w:val="FF9C8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1CE7285"/>
    <w:multiLevelType w:val="multilevel"/>
    <w:tmpl w:val="44141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C1537C4"/>
    <w:multiLevelType w:val="multilevel"/>
    <w:tmpl w:val="1B249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3A8"/>
    <w:rsid w:val="0028214A"/>
    <w:rsid w:val="004323A8"/>
    <w:rsid w:val="005151F7"/>
    <w:rsid w:val="007D4ECF"/>
    <w:rsid w:val="00BA4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E0A0B"/>
  <w15:chartTrackingRefBased/>
  <w15:docId w15:val="{A724F8CE-3F56-49C3-AB5B-60AE21D35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7D4EC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7D4EC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4ECF"/>
    <w:rPr>
      <w:color w:val="0563C1" w:themeColor="hyperlink"/>
      <w:u w:val="single"/>
    </w:rPr>
  </w:style>
  <w:style w:type="paragraph" w:styleId="NormalWeb">
    <w:name w:val="Normal (Web)"/>
    <w:basedOn w:val="Normal"/>
    <w:uiPriority w:val="99"/>
    <w:semiHidden/>
    <w:unhideWhenUsed/>
    <w:rsid w:val="007D4E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7D4ECF"/>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7D4ECF"/>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7069007">
      <w:bodyDiv w:val="1"/>
      <w:marLeft w:val="0"/>
      <w:marRight w:val="0"/>
      <w:marTop w:val="0"/>
      <w:marBottom w:val="0"/>
      <w:divBdr>
        <w:top w:val="none" w:sz="0" w:space="0" w:color="auto"/>
        <w:left w:val="none" w:sz="0" w:space="0" w:color="auto"/>
        <w:bottom w:val="none" w:sz="0" w:space="0" w:color="auto"/>
        <w:right w:val="none" w:sz="0" w:space="0" w:color="auto"/>
      </w:divBdr>
      <w:divsChild>
        <w:div w:id="308022017">
          <w:marLeft w:val="0"/>
          <w:marRight w:val="0"/>
          <w:marTop w:val="0"/>
          <w:marBottom w:val="0"/>
          <w:divBdr>
            <w:top w:val="none" w:sz="0" w:space="0" w:color="auto"/>
            <w:left w:val="none" w:sz="0" w:space="0" w:color="auto"/>
            <w:bottom w:val="none" w:sz="0" w:space="0" w:color="auto"/>
            <w:right w:val="none" w:sz="0" w:space="0" w:color="auto"/>
          </w:divBdr>
          <w:divsChild>
            <w:div w:id="140163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554550">
      <w:bodyDiv w:val="1"/>
      <w:marLeft w:val="0"/>
      <w:marRight w:val="0"/>
      <w:marTop w:val="0"/>
      <w:marBottom w:val="0"/>
      <w:divBdr>
        <w:top w:val="none" w:sz="0" w:space="0" w:color="auto"/>
        <w:left w:val="none" w:sz="0" w:space="0" w:color="auto"/>
        <w:bottom w:val="none" w:sz="0" w:space="0" w:color="auto"/>
        <w:right w:val="none" w:sz="0" w:space="0" w:color="auto"/>
      </w:divBdr>
      <w:divsChild>
        <w:div w:id="369917826">
          <w:marLeft w:val="0"/>
          <w:marRight w:val="0"/>
          <w:marTop w:val="0"/>
          <w:marBottom w:val="0"/>
          <w:divBdr>
            <w:top w:val="none" w:sz="0" w:space="0" w:color="auto"/>
            <w:left w:val="none" w:sz="0" w:space="0" w:color="auto"/>
            <w:bottom w:val="none" w:sz="0" w:space="0" w:color="auto"/>
            <w:right w:val="none" w:sz="0" w:space="0" w:color="auto"/>
          </w:divBdr>
        </w:div>
      </w:divsChild>
    </w:div>
    <w:div w:id="1551921693">
      <w:bodyDiv w:val="1"/>
      <w:marLeft w:val="0"/>
      <w:marRight w:val="0"/>
      <w:marTop w:val="0"/>
      <w:marBottom w:val="0"/>
      <w:divBdr>
        <w:top w:val="none" w:sz="0" w:space="0" w:color="auto"/>
        <w:left w:val="none" w:sz="0" w:space="0" w:color="auto"/>
        <w:bottom w:val="none" w:sz="0" w:space="0" w:color="auto"/>
        <w:right w:val="none" w:sz="0" w:space="0" w:color="auto"/>
      </w:divBdr>
      <w:divsChild>
        <w:div w:id="925186988">
          <w:marLeft w:val="0"/>
          <w:marRight w:val="0"/>
          <w:marTop w:val="0"/>
          <w:marBottom w:val="0"/>
          <w:divBdr>
            <w:top w:val="none" w:sz="0" w:space="0" w:color="auto"/>
            <w:left w:val="none" w:sz="0" w:space="0" w:color="auto"/>
            <w:bottom w:val="none" w:sz="0" w:space="0" w:color="auto"/>
            <w:right w:val="none" w:sz="0" w:space="0" w:color="auto"/>
          </w:divBdr>
          <w:divsChild>
            <w:div w:id="2111967518">
              <w:marLeft w:val="0"/>
              <w:marRight w:val="0"/>
              <w:marTop w:val="0"/>
              <w:marBottom w:val="0"/>
              <w:divBdr>
                <w:top w:val="none" w:sz="0" w:space="0" w:color="auto"/>
                <w:left w:val="none" w:sz="0" w:space="0" w:color="auto"/>
                <w:bottom w:val="none" w:sz="0" w:space="0" w:color="auto"/>
                <w:right w:val="none" w:sz="0" w:space="0" w:color="auto"/>
              </w:divBdr>
              <w:divsChild>
                <w:div w:id="637299970">
                  <w:marLeft w:val="0"/>
                  <w:marRight w:val="0"/>
                  <w:marTop w:val="0"/>
                  <w:marBottom w:val="0"/>
                  <w:divBdr>
                    <w:top w:val="none" w:sz="0" w:space="0" w:color="auto"/>
                    <w:left w:val="none" w:sz="0" w:space="0" w:color="auto"/>
                    <w:bottom w:val="none" w:sz="0" w:space="0" w:color="auto"/>
                    <w:right w:val="none" w:sz="0" w:space="0" w:color="auto"/>
                  </w:divBdr>
                  <w:divsChild>
                    <w:div w:id="232353724">
                      <w:marLeft w:val="0"/>
                      <w:marRight w:val="0"/>
                      <w:marTop w:val="0"/>
                      <w:marBottom w:val="0"/>
                      <w:divBdr>
                        <w:top w:val="none" w:sz="0" w:space="0" w:color="auto"/>
                        <w:left w:val="none" w:sz="0" w:space="0" w:color="auto"/>
                        <w:bottom w:val="none" w:sz="0" w:space="0" w:color="auto"/>
                        <w:right w:val="none" w:sz="0" w:space="0" w:color="auto"/>
                      </w:divBdr>
                      <w:divsChild>
                        <w:div w:id="1403522611">
                          <w:marLeft w:val="0"/>
                          <w:marRight w:val="0"/>
                          <w:marTop w:val="0"/>
                          <w:marBottom w:val="0"/>
                          <w:divBdr>
                            <w:top w:val="none" w:sz="0" w:space="0" w:color="auto"/>
                            <w:left w:val="none" w:sz="0" w:space="0" w:color="auto"/>
                            <w:bottom w:val="none" w:sz="0" w:space="0" w:color="auto"/>
                            <w:right w:val="none" w:sz="0" w:space="0" w:color="auto"/>
                          </w:divBdr>
                          <w:divsChild>
                            <w:div w:id="1729644762">
                              <w:marLeft w:val="0"/>
                              <w:marRight w:val="0"/>
                              <w:marTop w:val="0"/>
                              <w:marBottom w:val="0"/>
                              <w:divBdr>
                                <w:top w:val="none" w:sz="0" w:space="0" w:color="auto"/>
                                <w:left w:val="none" w:sz="0" w:space="0" w:color="auto"/>
                                <w:bottom w:val="none" w:sz="0" w:space="0" w:color="auto"/>
                                <w:right w:val="none" w:sz="0" w:space="0" w:color="auto"/>
                              </w:divBdr>
                            </w:div>
                            <w:div w:id="2091779254">
                              <w:marLeft w:val="0"/>
                              <w:marRight w:val="0"/>
                              <w:marTop w:val="0"/>
                              <w:marBottom w:val="0"/>
                              <w:divBdr>
                                <w:top w:val="none" w:sz="0" w:space="0" w:color="auto"/>
                                <w:left w:val="none" w:sz="0" w:space="0" w:color="auto"/>
                                <w:bottom w:val="none" w:sz="0" w:space="0" w:color="auto"/>
                                <w:right w:val="none" w:sz="0" w:space="0" w:color="auto"/>
                              </w:divBdr>
                            </w:div>
                          </w:divsChild>
                        </w:div>
                        <w:div w:id="1358893098">
                          <w:marLeft w:val="0"/>
                          <w:marRight w:val="0"/>
                          <w:marTop w:val="0"/>
                          <w:marBottom w:val="0"/>
                          <w:divBdr>
                            <w:top w:val="none" w:sz="0" w:space="0" w:color="auto"/>
                            <w:left w:val="none" w:sz="0" w:space="0" w:color="auto"/>
                            <w:bottom w:val="none" w:sz="0" w:space="0" w:color="auto"/>
                            <w:right w:val="none" w:sz="0" w:space="0" w:color="auto"/>
                          </w:divBdr>
                          <w:divsChild>
                            <w:div w:id="903570122">
                              <w:marLeft w:val="0"/>
                              <w:marRight w:val="0"/>
                              <w:marTop w:val="0"/>
                              <w:marBottom w:val="0"/>
                              <w:divBdr>
                                <w:top w:val="none" w:sz="0" w:space="0" w:color="auto"/>
                                <w:left w:val="none" w:sz="0" w:space="0" w:color="auto"/>
                                <w:bottom w:val="none" w:sz="0" w:space="0" w:color="auto"/>
                                <w:right w:val="none" w:sz="0" w:space="0" w:color="auto"/>
                              </w:divBdr>
                            </w:div>
                            <w:div w:id="1911309789">
                              <w:marLeft w:val="0"/>
                              <w:marRight w:val="0"/>
                              <w:marTop w:val="0"/>
                              <w:marBottom w:val="0"/>
                              <w:divBdr>
                                <w:top w:val="none" w:sz="0" w:space="0" w:color="auto"/>
                                <w:left w:val="none" w:sz="0" w:space="0" w:color="auto"/>
                                <w:bottom w:val="none" w:sz="0" w:space="0" w:color="auto"/>
                                <w:right w:val="none" w:sz="0" w:space="0" w:color="auto"/>
                              </w:divBdr>
                            </w:div>
                          </w:divsChild>
                        </w:div>
                        <w:div w:id="1586692442">
                          <w:marLeft w:val="0"/>
                          <w:marRight w:val="0"/>
                          <w:marTop w:val="0"/>
                          <w:marBottom w:val="0"/>
                          <w:divBdr>
                            <w:top w:val="none" w:sz="0" w:space="0" w:color="auto"/>
                            <w:left w:val="none" w:sz="0" w:space="0" w:color="auto"/>
                            <w:bottom w:val="none" w:sz="0" w:space="0" w:color="auto"/>
                            <w:right w:val="none" w:sz="0" w:space="0" w:color="auto"/>
                          </w:divBdr>
                          <w:divsChild>
                            <w:div w:id="717973997">
                              <w:marLeft w:val="0"/>
                              <w:marRight w:val="0"/>
                              <w:marTop w:val="0"/>
                              <w:marBottom w:val="0"/>
                              <w:divBdr>
                                <w:top w:val="none" w:sz="0" w:space="0" w:color="auto"/>
                                <w:left w:val="none" w:sz="0" w:space="0" w:color="auto"/>
                                <w:bottom w:val="none" w:sz="0" w:space="0" w:color="auto"/>
                                <w:right w:val="none" w:sz="0" w:space="0" w:color="auto"/>
                              </w:divBdr>
                            </w:div>
                            <w:div w:id="1211914575">
                              <w:marLeft w:val="0"/>
                              <w:marRight w:val="0"/>
                              <w:marTop w:val="0"/>
                              <w:marBottom w:val="0"/>
                              <w:divBdr>
                                <w:top w:val="none" w:sz="0" w:space="0" w:color="auto"/>
                                <w:left w:val="none" w:sz="0" w:space="0" w:color="auto"/>
                                <w:bottom w:val="none" w:sz="0" w:space="0" w:color="auto"/>
                                <w:right w:val="none" w:sz="0" w:space="0" w:color="auto"/>
                              </w:divBdr>
                            </w:div>
                          </w:divsChild>
                        </w:div>
                        <w:div w:id="1787002025">
                          <w:marLeft w:val="0"/>
                          <w:marRight w:val="0"/>
                          <w:marTop w:val="0"/>
                          <w:marBottom w:val="0"/>
                          <w:divBdr>
                            <w:top w:val="none" w:sz="0" w:space="0" w:color="auto"/>
                            <w:left w:val="none" w:sz="0" w:space="0" w:color="auto"/>
                            <w:bottom w:val="none" w:sz="0" w:space="0" w:color="auto"/>
                            <w:right w:val="none" w:sz="0" w:space="0" w:color="auto"/>
                          </w:divBdr>
                          <w:divsChild>
                            <w:div w:id="1609509720">
                              <w:marLeft w:val="0"/>
                              <w:marRight w:val="0"/>
                              <w:marTop w:val="0"/>
                              <w:marBottom w:val="0"/>
                              <w:divBdr>
                                <w:top w:val="none" w:sz="0" w:space="0" w:color="auto"/>
                                <w:left w:val="none" w:sz="0" w:space="0" w:color="auto"/>
                                <w:bottom w:val="none" w:sz="0" w:space="0" w:color="auto"/>
                                <w:right w:val="none" w:sz="0" w:space="0" w:color="auto"/>
                              </w:divBdr>
                            </w:div>
                            <w:div w:id="1775704585">
                              <w:marLeft w:val="0"/>
                              <w:marRight w:val="0"/>
                              <w:marTop w:val="0"/>
                              <w:marBottom w:val="0"/>
                              <w:divBdr>
                                <w:top w:val="none" w:sz="0" w:space="0" w:color="auto"/>
                                <w:left w:val="none" w:sz="0" w:space="0" w:color="auto"/>
                                <w:bottom w:val="none" w:sz="0" w:space="0" w:color="auto"/>
                                <w:right w:val="none" w:sz="0" w:space="0" w:color="auto"/>
                              </w:divBdr>
                            </w:div>
                          </w:divsChild>
                        </w:div>
                        <w:div w:id="1101686274">
                          <w:marLeft w:val="0"/>
                          <w:marRight w:val="0"/>
                          <w:marTop w:val="0"/>
                          <w:marBottom w:val="0"/>
                          <w:divBdr>
                            <w:top w:val="none" w:sz="0" w:space="0" w:color="auto"/>
                            <w:left w:val="none" w:sz="0" w:space="0" w:color="auto"/>
                            <w:bottom w:val="none" w:sz="0" w:space="0" w:color="auto"/>
                            <w:right w:val="none" w:sz="0" w:space="0" w:color="auto"/>
                          </w:divBdr>
                          <w:divsChild>
                            <w:div w:id="38475614">
                              <w:marLeft w:val="0"/>
                              <w:marRight w:val="0"/>
                              <w:marTop w:val="0"/>
                              <w:marBottom w:val="0"/>
                              <w:divBdr>
                                <w:top w:val="none" w:sz="0" w:space="0" w:color="auto"/>
                                <w:left w:val="none" w:sz="0" w:space="0" w:color="auto"/>
                                <w:bottom w:val="none" w:sz="0" w:space="0" w:color="auto"/>
                                <w:right w:val="none" w:sz="0" w:space="0" w:color="auto"/>
                              </w:divBdr>
                            </w:div>
                            <w:div w:id="195505167">
                              <w:marLeft w:val="0"/>
                              <w:marRight w:val="0"/>
                              <w:marTop w:val="0"/>
                              <w:marBottom w:val="0"/>
                              <w:divBdr>
                                <w:top w:val="none" w:sz="0" w:space="0" w:color="auto"/>
                                <w:left w:val="none" w:sz="0" w:space="0" w:color="auto"/>
                                <w:bottom w:val="none" w:sz="0" w:space="0" w:color="auto"/>
                                <w:right w:val="none" w:sz="0" w:space="0" w:color="auto"/>
                              </w:divBdr>
                            </w:div>
                          </w:divsChild>
                        </w:div>
                        <w:div w:id="1924027840">
                          <w:marLeft w:val="0"/>
                          <w:marRight w:val="0"/>
                          <w:marTop w:val="0"/>
                          <w:marBottom w:val="0"/>
                          <w:divBdr>
                            <w:top w:val="none" w:sz="0" w:space="0" w:color="auto"/>
                            <w:left w:val="none" w:sz="0" w:space="0" w:color="auto"/>
                            <w:bottom w:val="none" w:sz="0" w:space="0" w:color="auto"/>
                            <w:right w:val="none" w:sz="0" w:space="0" w:color="auto"/>
                          </w:divBdr>
                          <w:divsChild>
                            <w:div w:id="2119643817">
                              <w:marLeft w:val="0"/>
                              <w:marRight w:val="0"/>
                              <w:marTop w:val="0"/>
                              <w:marBottom w:val="0"/>
                              <w:divBdr>
                                <w:top w:val="none" w:sz="0" w:space="0" w:color="auto"/>
                                <w:left w:val="none" w:sz="0" w:space="0" w:color="auto"/>
                                <w:bottom w:val="none" w:sz="0" w:space="0" w:color="auto"/>
                                <w:right w:val="none" w:sz="0" w:space="0" w:color="auto"/>
                              </w:divBdr>
                            </w:div>
                            <w:div w:id="565607636">
                              <w:marLeft w:val="0"/>
                              <w:marRight w:val="0"/>
                              <w:marTop w:val="0"/>
                              <w:marBottom w:val="0"/>
                              <w:divBdr>
                                <w:top w:val="none" w:sz="0" w:space="0" w:color="auto"/>
                                <w:left w:val="none" w:sz="0" w:space="0" w:color="auto"/>
                                <w:bottom w:val="none" w:sz="0" w:space="0" w:color="auto"/>
                                <w:right w:val="none" w:sz="0" w:space="0" w:color="auto"/>
                              </w:divBdr>
                            </w:div>
                          </w:divsChild>
                        </w:div>
                        <w:div w:id="2147157907">
                          <w:marLeft w:val="0"/>
                          <w:marRight w:val="0"/>
                          <w:marTop w:val="0"/>
                          <w:marBottom w:val="0"/>
                          <w:divBdr>
                            <w:top w:val="none" w:sz="0" w:space="0" w:color="auto"/>
                            <w:left w:val="none" w:sz="0" w:space="0" w:color="auto"/>
                            <w:bottom w:val="none" w:sz="0" w:space="0" w:color="auto"/>
                            <w:right w:val="none" w:sz="0" w:space="0" w:color="auto"/>
                          </w:divBdr>
                          <w:divsChild>
                            <w:div w:id="1417093036">
                              <w:marLeft w:val="0"/>
                              <w:marRight w:val="0"/>
                              <w:marTop w:val="0"/>
                              <w:marBottom w:val="0"/>
                              <w:divBdr>
                                <w:top w:val="none" w:sz="0" w:space="0" w:color="auto"/>
                                <w:left w:val="none" w:sz="0" w:space="0" w:color="auto"/>
                                <w:bottom w:val="none" w:sz="0" w:space="0" w:color="auto"/>
                                <w:right w:val="none" w:sz="0" w:space="0" w:color="auto"/>
                              </w:divBdr>
                            </w:div>
                            <w:div w:id="358817290">
                              <w:marLeft w:val="0"/>
                              <w:marRight w:val="0"/>
                              <w:marTop w:val="0"/>
                              <w:marBottom w:val="0"/>
                              <w:divBdr>
                                <w:top w:val="none" w:sz="0" w:space="0" w:color="auto"/>
                                <w:left w:val="none" w:sz="0" w:space="0" w:color="auto"/>
                                <w:bottom w:val="none" w:sz="0" w:space="0" w:color="auto"/>
                                <w:right w:val="none" w:sz="0" w:space="0" w:color="auto"/>
                              </w:divBdr>
                            </w:div>
                          </w:divsChild>
                        </w:div>
                        <w:div w:id="1759012888">
                          <w:marLeft w:val="0"/>
                          <w:marRight w:val="0"/>
                          <w:marTop w:val="0"/>
                          <w:marBottom w:val="0"/>
                          <w:divBdr>
                            <w:top w:val="none" w:sz="0" w:space="0" w:color="auto"/>
                            <w:left w:val="none" w:sz="0" w:space="0" w:color="auto"/>
                            <w:bottom w:val="none" w:sz="0" w:space="0" w:color="auto"/>
                            <w:right w:val="none" w:sz="0" w:space="0" w:color="auto"/>
                          </w:divBdr>
                          <w:divsChild>
                            <w:div w:id="471171002">
                              <w:marLeft w:val="0"/>
                              <w:marRight w:val="0"/>
                              <w:marTop w:val="0"/>
                              <w:marBottom w:val="0"/>
                              <w:divBdr>
                                <w:top w:val="none" w:sz="0" w:space="0" w:color="auto"/>
                                <w:left w:val="none" w:sz="0" w:space="0" w:color="auto"/>
                                <w:bottom w:val="none" w:sz="0" w:space="0" w:color="auto"/>
                                <w:right w:val="none" w:sz="0" w:space="0" w:color="auto"/>
                              </w:divBdr>
                            </w:div>
                            <w:div w:id="66239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576360">
      <w:bodyDiv w:val="1"/>
      <w:marLeft w:val="0"/>
      <w:marRight w:val="0"/>
      <w:marTop w:val="0"/>
      <w:marBottom w:val="0"/>
      <w:divBdr>
        <w:top w:val="none" w:sz="0" w:space="0" w:color="auto"/>
        <w:left w:val="none" w:sz="0" w:space="0" w:color="auto"/>
        <w:bottom w:val="none" w:sz="0" w:space="0" w:color="auto"/>
        <w:right w:val="none" w:sz="0" w:space="0" w:color="auto"/>
      </w:divBdr>
      <w:divsChild>
        <w:div w:id="6073907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3.epa.gov/" TargetMode="External"/><Relationship Id="rId18" Type="http://schemas.openxmlformats.org/officeDocument/2006/relationships/image" Target="media/image6.png"/><Relationship Id="rId26" Type="http://schemas.openxmlformats.org/officeDocument/2006/relationships/hyperlink" Target="http://urbanbiofilter.org/" TargetMode="Externa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louisville.edu/doc" TargetMode="External"/><Relationship Id="rId12" Type="http://schemas.openxmlformats.org/officeDocument/2006/relationships/image" Target="media/image4.png"/><Relationship Id="rId17" Type="http://schemas.openxmlformats.org/officeDocument/2006/relationships/hyperlink" Target="https://louisvilleky.gov/government/sustainability" TargetMode="External"/><Relationship Id="rId25" Type="http://schemas.openxmlformats.org/officeDocument/2006/relationships/hyperlink" Target="http://www.fs.fed.us/" TargetMode="External"/><Relationship Id="rId2" Type="http://schemas.openxmlformats.org/officeDocument/2006/relationships/styles" Target="styles.xml"/><Relationship Id="rId16" Type="http://schemas.openxmlformats.org/officeDocument/2006/relationships/hyperlink" Target="http://instituteforhealthyairwaterandsoil.org/" TargetMode="External"/><Relationship Id="rId20" Type="http://schemas.openxmlformats.org/officeDocument/2006/relationships/hyperlink" Target="http://www.nature.or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3.epa.gov/" TargetMode="External"/><Relationship Id="rId24" Type="http://schemas.openxmlformats.org/officeDocument/2006/relationships/image" Target="media/image8.png"/><Relationship Id="rId5" Type="http://schemas.openxmlformats.org/officeDocument/2006/relationships/hyperlink" Target="mailto:greenheart@louisville.edu" TargetMode="External"/><Relationship Id="rId15" Type="http://schemas.openxmlformats.org/officeDocument/2006/relationships/image" Target="media/image5.png"/><Relationship Id="rId23" Type="http://schemas.openxmlformats.org/officeDocument/2006/relationships/hyperlink" Target="http://www.fs.fed.us/" TargetMode="External"/><Relationship Id="rId28" Type="http://schemas.openxmlformats.org/officeDocument/2006/relationships/hyperlink" Target="http://urbanbiofilter.org/" TargetMode="External"/><Relationship Id="rId10" Type="http://schemas.openxmlformats.org/officeDocument/2006/relationships/image" Target="media/image3.jpeg"/><Relationship Id="rId19" Type="http://schemas.openxmlformats.org/officeDocument/2006/relationships/hyperlink" Target="https://louisvilleky.gov/government/sustainability" TargetMode="External"/><Relationship Id="rId4" Type="http://schemas.openxmlformats.org/officeDocument/2006/relationships/webSettings" Target="webSettings.xml"/><Relationship Id="rId9" Type="http://schemas.openxmlformats.org/officeDocument/2006/relationships/hyperlink" Target="http://louisville.edu/doc" TargetMode="External"/><Relationship Id="rId14" Type="http://schemas.openxmlformats.org/officeDocument/2006/relationships/hyperlink" Target="http://instituteforhealthyairwaterandsoil.org/" TargetMode="External"/><Relationship Id="rId22" Type="http://schemas.openxmlformats.org/officeDocument/2006/relationships/hyperlink" Target="http://www.nature.org/" TargetMode="External"/><Relationship Id="rId27" Type="http://schemas.openxmlformats.org/officeDocument/2006/relationships/image" Target="media/image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940</Words>
  <Characters>5358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Mog,Justin M</dc:creator>
  <cp:keywords/>
  <dc:description/>
  <cp:lastModifiedBy>Joyce,James M</cp:lastModifiedBy>
  <cp:revision>3</cp:revision>
  <dcterms:created xsi:type="dcterms:W3CDTF">2018-06-19T18:16:00Z</dcterms:created>
  <dcterms:modified xsi:type="dcterms:W3CDTF">2018-11-28T14:15:00Z</dcterms:modified>
</cp:coreProperties>
</file>