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5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252"/>
        <w:gridCol w:w="3362"/>
        <w:gridCol w:w="9614"/>
      </w:tblGrid>
      <w:tr w:rsidR="006836CA" w:rsidRPr="006836CA" w:rsidTr="006836CA">
        <w:trPr>
          <w:trHeight w:val="300"/>
        </w:trPr>
        <w:tc>
          <w:tcPr>
            <w:tcW w:w="2352" w:type="dxa"/>
            <w:shd w:val="clear" w:color="auto" w:fill="auto"/>
            <w:vAlign w:val="bottom"/>
            <w:hideMark/>
          </w:tcPr>
          <w:p w:rsidR="006836CA" w:rsidRPr="006836CA" w:rsidRDefault="006836CA" w:rsidP="006836CA">
            <w:pPr>
              <w:rPr>
                <w:rFonts w:ascii="Calibri" w:eastAsia="Times New Roman" w:hAnsi="Calibri" w:cs="Times New Roman"/>
                <w:b/>
                <w:bCs/>
                <w:color w:val="333333"/>
              </w:rPr>
            </w:pPr>
            <w:bookmarkStart w:id="0" w:name="_GoBack"/>
            <w:r w:rsidRPr="006836CA">
              <w:rPr>
                <w:rFonts w:ascii="Calibri" w:eastAsia="Times New Roman" w:hAnsi="Calibri" w:cs="Times New Roman"/>
                <w:b/>
                <w:bCs/>
                <w:color w:val="333333"/>
              </w:rPr>
              <w:t>Dept/Program</w:t>
            </w:r>
          </w:p>
        </w:tc>
        <w:tc>
          <w:tcPr>
            <w:tcW w:w="4252" w:type="dxa"/>
            <w:shd w:val="clear" w:color="auto" w:fill="auto"/>
            <w:vAlign w:val="bottom"/>
            <w:hideMark/>
          </w:tcPr>
          <w:p w:rsidR="006836CA" w:rsidRPr="006836CA" w:rsidRDefault="006836CA" w:rsidP="006836CA">
            <w:pPr>
              <w:rPr>
                <w:rFonts w:ascii="Calibri" w:eastAsia="Times New Roman" w:hAnsi="Calibri" w:cs="Times New Roman"/>
                <w:b/>
                <w:bCs/>
                <w:color w:val="333333"/>
              </w:rPr>
            </w:pPr>
            <w:r w:rsidRPr="006836CA">
              <w:rPr>
                <w:rFonts w:ascii="Calibri" w:eastAsia="Times New Roman" w:hAnsi="Calibri" w:cs="Times New Roman"/>
                <w:b/>
                <w:bCs/>
                <w:color w:val="333333"/>
              </w:rPr>
              <w:t>Course Title</w:t>
            </w:r>
          </w:p>
        </w:tc>
        <w:tc>
          <w:tcPr>
            <w:tcW w:w="3362" w:type="dxa"/>
            <w:shd w:val="clear" w:color="auto" w:fill="auto"/>
            <w:vAlign w:val="bottom"/>
            <w:hideMark/>
          </w:tcPr>
          <w:p w:rsidR="006836CA" w:rsidRPr="006836CA" w:rsidRDefault="006836CA" w:rsidP="006836CA">
            <w:pPr>
              <w:rPr>
                <w:rFonts w:ascii="Calibri" w:eastAsia="Times New Roman" w:hAnsi="Calibri" w:cs="Times New Roman"/>
                <w:b/>
                <w:bCs/>
                <w:color w:val="333333"/>
              </w:rPr>
            </w:pPr>
            <w:r w:rsidRPr="006836CA">
              <w:rPr>
                <w:rFonts w:ascii="Calibri" w:eastAsia="Times New Roman" w:hAnsi="Calibri" w:cs="Times New Roman"/>
                <w:b/>
                <w:bCs/>
                <w:color w:val="333333"/>
              </w:rPr>
              <w:t>Classification</w:t>
            </w:r>
          </w:p>
        </w:tc>
        <w:tc>
          <w:tcPr>
            <w:tcW w:w="9614" w:type="dxa"/>
            <w:shd w:val="clear" w:color="auto" w:fill="auto"/>
            <w:vAlign w:val="bottom"/>
            <w:hideMark/>
          </w:tcPr>
          <w:p w:rsidR="006836CA" w:rsidRPr="006836CA" w:rsidRDefault="006836CA" w:rsidP="006836CA">
            <w:pPr>
              <w:rPr>
                <w:rFonts w:ascii="Calibri" w:eastAsia="Times New Roman" w:hAnsi="Calibri" w:cs="Times New Roman"/>
                <w:b/>
                <w:bCs/>
                <w:color w:val="333333"/>
              </w:rPr>
            </w:pPr>
            <w:r w:rsidRPr="006836CA">
              <w:rPr>
                <w:rFonts w:ascii="Calibri" w:eastAsia="Times New Roman" w:hAnsi="Calibri" w:cs="Times New Roman"/>
                <w:b/>
                <w:bCs/>
                <w:color w:val="333333"/>
              </w:rPr>
              <w:t>Description</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Adventure Education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AE 201 - Wilderness Expedition</w:t>
            </w:r>
          </w:p>
        </w:tc>
        <w:tc>
          <w:tcPr>
            <w:tcW w:w="3362"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 xml:space="preserve">Professional practices of extended backcountry travel. Students plan, organize, and participate in a series of four to 14-day mountain, desert and/or river wilderness trips. Topics include Leave No Trace, menu planning, meal preparation, equipment use, expedition behavior, campsite selection, expedition technology, map and compass orienteering, route finding, and weather prediction. Students must have proper clothing and equipment for extended backcountry travel. </w:t>
            </w:r>
          </w:p>
        </w:tc>
      </w:tr>
      <w:tr w:rsidR="006836CA" w:rsidRPr="006836CA" w:rsidTr="006836CA">
        <w:trPr>
          <w:trHeight w:val="27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Adventure Education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AE 361 - Special Topics: Environmental &amp; Ecological Education</w:t>
            </w:r>
          </w:p>
        </w:tc>
        <w:tc>
          <w:tcPr>
            <w:tcW w:w="3362"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 xml:space="preserve">This course provides an introduction to environmental and ecological education (EEE), including a primer on some of the knowledge and skills required to design and deliver high quality, age-appropriate EEE for clients in adventure education (AE) settings. However, the EEE principles, methods, and strategies we’ll cover in this course will be applicable to educational settings other than AE, including general outdoor education, K-16 schools, and other non-formal educational settings. This course will also touch on four types of EEE – environmental interpretation and nature education; place-based education; conservation education; and education for sustainability – in addition to the philosophical beliefs and social issues driving these approaches to EEE. We’ll also host several guest presenters who work in EEE. </w:t>
            </w:r>
          </w:p>
        </w:tc>
      </w:tr>
      <w:tr w:rsidR="006836CA" w:rsidRPr="006836CA" w:rsidTr="006836CA">
        <w:trPr>
          <w:trHeight w:val="36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Adventure Education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AE 361 - Special Topics: Wilderness Therapy</w:t>
            </w:r>
          </w:p>
        </w:tc>
        <w:tc>
          <w:tcPr>
            <w:tcW w:w="3362"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In this course, we will expand your knowledge of wilderness therapy (WT), primarily through the perspective of a "field guide." This term, which some of you may know about already, is common to the WT industry, and is different from the way it's used in the outdoor recreation industry. As you'll learn, field guides are professional staff (many of whom possess a BA/BS) who work directly with clients on a day-to-day basis. Given the nature of WT, they wear and perform many hats, working as teachers, group facilitators, counselors, and wilderness guides, to name just a few. This will occur through exposure to both the "soft" skills (e.g., validation, reflective listening, naming emotions, and rapport building) and "hard" or technical skills (e.g., backpacking, fire making, crafts, etc.) commonly associated with WT - required of successful field guides, and which students (clients) come to develop too (at least in theory). This course will also expose you to the power of the wilderness to heal and transform people, different career opportunities in WT, and what it's like to make challenging choices in difficult situations, which therapeutic settings like WT often pose for staff.</w:t>
            </w:r>
          </w:p>
        </w:tc>
      </w:tr>
      <w:tr w:rsidR="006836CA" w:rsidRPr="006836CA" w:rsidTr="006836CA">
        <w:trPr>
          <w:trHeight w:val="21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Adventure Education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AE 361 - Special Topics: Social Justice Issues</w:t>
            </w:r>
          </w:p>
        </w:tc>
        <w:tc>
          <w:tcPr>
            <w:tcW w:w="3362"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333333"/>
              </w:rPr>
            </w:pPr>
            <w:r w:rsidRPr="006836CA">
              <w:rPr>
                <w:rFonts w:ascii="Calibri" w:eastAsia="Times New Roman" w:hAnsi="Calibri" w:cs="Times New Roman"/>
                <w:color w:val="333333"/>
              </w:rPr>
              <w:t xml:space="preserve">This seminar-style course explores the moral imperative to advance justice, promote fairness, and foster inclusion in and through adventure education. To this end, we will study the nature and consequences of social exclusion and oppression; the frequently invisible role of bias, power, and privilege in human relations; what makes us different and unique (in terms of how we see ourselves and others, and others see us); and those parts of us that evoke hope in our common humanity and celebrate diversity as an asset. Whenever possible, we will also explore ways to apply what we learn and discuss (in the abstract) to our practice as outdoor and adventure educators. </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Adventure Education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AE 101 - Foundations of Adventure Education</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 introduction to the professional expectations, responsibilities and global opportunities in adventure education. Topics include the meaning of adventure education, clients and settings, the difference between personal recreation and professional preparation, environmental and social impacts, public land resources, and international trends. A weekend reflection/solo experience is included.</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lastRenderedPageBreak/>
              <w:t>Anthropology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ANTH 212 - Introduction to Applied Anthropology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Applied and practicing anthropologists directly serve the needs and interests of communities and organizations around the world. This course provides an introduction to the ways in which anthropology and anthropologists work toward finding solutions to real world problems. A case study approach provides the student with methods for seeing how social and environmental problems are defined, solutions generated, and outcomes evaluated.</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Anthropology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ANTH 356 - Environmental Anthropology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provides a comparative study of human-environment interactions, stressing the relationship between culture and the biophysical environment with focus on cultural adaptations. Implications for anthropological theory and contemporary social and environmental problems are investigated.</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 110 - Modern Issues in Environmental Biology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 introductory biology course providing the non-science major with a comprehensive view of modern biology, especially how it affects man. Concepts of scientific method will be covered in this course to give the non-major a feeling for processes that are carried out in biological research. </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 125 - Conservation Biology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 introduction to issues related to species and ecosystem preservation with particular reference to mechanisms of change and human impacts on the environment. This course will focus on biodiversity, habitat loss, species extinction, exotic species and their impacts, and opportunities for human intervention in alleviating trends in species loss and ecosystem degradation.</w:t>
            </w:r>
          </w:p>
        </w:tc>
      </w:tr>
      <w:tr w:rsidR="006836CA" w:rsidRPr="006836CA" w:rsidTr="006836CA">
        <w:trPr>
          <w:trHeight w:val="6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 245 - Issues in Ecology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review key concepts of ecology in the context of four major themes: climate change, trophic interactions, altered disturbance regimes, and anthropogenic alteration of element cycles.</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 250 – Ecology of the Southwest</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provides an understanding of the scientific method by investigating the ecology of the Southwest. Through field trips and research projects, students learn to recognize major plant and animal species and ecological factors that limit species distribution and abundance. Lectures and readings provide insights into major ecological processes, e.g., population growth, food webs and natural disturbances.</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 435 - Advanced Topics in Ecology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cover topics at the forefront of Ecology. Labs will utilize modern techniques to evaluate questions related to these topics. Topics could include Advanced Statistical Modeling in Ecological Studies, Disease Ecology, Ecological Sustainability, Forest Ecology: The Dynamics of Change, Molecular Ecology, and Winter Ecology. </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 437 - Advanced Topics in Ecology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cover topics at the forefront of Ecology. Labs will utilize modern techniques to evaluate questions related to these topics. Topics could include Advanced Statistical Modeling in Ecological Studies, Disease Ecology, Ecological Sustainability, Forest Ecology: The Dynamics of Change, Molecular Ecology, and Winter Ecology. </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 205 - Environmental Health</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present major environmental health factors and issues related to public and community health. The course will present multiple aspects of the topics, including policy, industry, medical, community, and individual perspectives.</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 333 - Environmental Public Health II</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Students who successfully complete this course will master foundational principles of environmental public health risk assessment. Case studies will focus on health risks arising in soil, air, and water.</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 335 - Soil and Environmental Health</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Soil ecosystems are involved in many of our most pressing environmental health issues. Students who successfully complete this course will understand key concepts in soil structure, function, and management. Students will learn how soils can be analyzed and managed to address critical environmental health issues. Laboratory activities will provide hands on experience in soil analysis and remediation.</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Biology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 444 - Environmental Health Investigations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The practice of environmental health involves investigating, measuring, and monitoring health and safety issues in a variety of natural and human environments. Students who successfully complete this course will master foundational concepts in environmental health investigations by using a variety of instrumentation and equipment in lab and field investigations.</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Business Administration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BA 303 - Perspectives International Business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The practice of public health sometimes involves investigating, measuring, and monitoring health and safety issues in natural and human environments. Students who successfully complete this course will master foundational concepts in health investigations in a problem based learning format.</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Business Administration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BA 330 - Tourism and Hospitality Management</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 introductory course covering the scope, organization, and environment of the domestic and international tourism and hospitality industry. Topics to be covered include industry components, supply and demand, motivation and sociology, economics, public policy and environmental issues, and current leadership and management challenges facing the industry.</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Business Administration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BA 334 - Sustainable Tourism</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provides a theoretical and practical understanding of sustainable tourism in developed and developing countries. The sustainable tourism movement is explored holistically in its application to the economic, environmental, and socio-cultural impacts of tourism. Case studies and projects with real world application consider how more appropriate forms of tourism can minimize negative impacts of tourism for future generations.</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Business Administration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BA 372 - Global Business Seminar</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Addresses the unique issues, challenges and opportunities in the global business community. The strengths and weaknesses of current developments and trends of business globalization are examined in a context of social, cultural, political, economic and environmental concern.</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Business Administration</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BA 430 - Critical Issues in Tourism &amp; Hospitality Management</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 advanced course in Tourism and Hospitality Management that combines lectures with field experiences and requires students to apply topics to real world scenarios. Critical issues will be reviewed through topics such as resource management, seasonality, appropriate use of technology, destination marketing, and leadership.</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Economics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ECON 335 - Environment/Resource Economics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 course using economic analysis to explain the underlying behavioral causes of environmental and natural resource problems and to evaluate the policy responses to them. Topics include air and water pollution, the allocation of renewable and exhaustible resources, and sustainable development.</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Chemistry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CHEM 125 - Environmental Chemistry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Chemical terminology and models will be developed and applied to understanding the impacts of Homo sapiens on the natural world. Topics include natural ecosystems, anthropogenic influences on those ecosystems and application of fundamental chemical principles to our understanding of environmental issues. This is a chemistry course for people concerned about environmental issues but who are not science majors.</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Chemistry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CHEM 150 - Fundamentals of Chemistry I: Atoms/Molecules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 study of fundamental principles guiding current thought on atoms and molecules and their relation to the micro and macro scale world in which we live. This includes traditional uses of mass, energy, and intermolecular forces to model current understanding of diverse topics, including materials and environmental concerns. The laboratory emphasizes the properties of materials and chemicals in the environment.</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Chemistry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CHEM 151 - Fundamentals of Chemistry II: Chemical Reaction</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explores fundamental kinetic and thermodynamic principles guiding acid-base, precipitation and oxidation-reduction chemistry in aqueous systems. These guiding principles will be applied to living systems, geological processes and environmental issues: air and water quality, climate and energy use, and nuclear hazards. The laboratory includes learning techniques in chemical analysis and applications of reaction principles.</w:t>
            </w:r>
          </w:p>
        </w:tc>
      </w:tr>
      <w:tr w:rsidR="006836CA" w:rsidRPr="006836CA" w:rsidTr="006836CA">
        <w:trPr>
          <w:trHeight w:val="6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English</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ENGL 176 - Native American Literature</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is a survey of the contribution of Native American writers to American literature. Students will study Native writers within historic contexts and tribal worldviews.</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English</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ENGL 180 - Literature of the Environment</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is a survey of environmental literature that focuses on North America. This course includes both global and local (Southwestern) perspectives. It is designed to further students’ understanding of the principles of interconnectedness and sustainability and how those principles have been presented both historically and in literature.</w:t>
            </w:r>
          </w:p>
        </w:tc>
      </w:tr>
      <w:tr w:rsidR="006836CA" w:rsidRPr="006836CA" w:rsidTr="006836CA">
        <w:trPr>
          <w:trHeight w:val="124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100 - Introduction to Environmental Studies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Introduces students to interdisciplinary thinking and problem-solving in service to ecological sustainability and human well-being. By focusing on the interrelationships among science, technology, society and the arts, students explore a broad perspective of what it means for humans to affect, and be affected by, natural and built environments.</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319 - Ecological Agriculture</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Analysis of garden and farm management as they relate to ecosystem function and environmental conservation. Includes agroecological analysis of nutrient cycling, population dynamics, species interactions, and adaptation. This course integrates lectures with experiential learning in analyzing and applying horticultural soil management, irrigation management, crop rotations, and integrated approaches to pest and weed management.</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320 - Research Methods and Design</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Analysis of contemporary environmental theories and research methods from both qualitative and quantitative perspectives. Topics of emphasis include research design, techniques of data collection, research ethics, statistical analysis, interpretation, and critical reading of professional literature.</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339 - Political Ecology of Food</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Examines controversies in food systems and connects them to the environment. Includes a social science examination of the environment, policy, culture, and economics in food systems. Includes topics such as genetically modified crops; the lives and working conditions of food and farm workers; food safety; and U.S. food and farm policy. Students are introduced to social movements in food systems.</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361 - Cultural Ecology of the Southwest</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 survey of the cultural and political ecologies of the American Southwest and the Borderlands with an emphasis on human-environment relationships including agriculture, technology, immigration, settlement, and urbanization.</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393 - Advanced Topics in Environmental Studies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In-depth exploration of an environmental topic, such as, but not limited to climate change, coastal environments, environmental justice, environmental management, environmental movements, landscape studies, political ecology, or sustainable food systems.</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395 - Environmental Colloquium</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 project-based team course based on the design and analysis of an environmental problem. Students practice specific research methodologies and/or incorporate community-based learning for this project. Students also practice skills of collaboration, peer review, and communication. The final project must show a clear and concise identification of the problem and a structured, thorough approach to design, analysis, and presentation.</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410 - Community Internship</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Experiential-learning opportunity in which students complete 150 hours of field-based learning. Students may identify partners for internships such as, but not limited to, professional organizations, businesses, farms, the Environmental Center, or a study-abroad experience to complete hours. Students will submit regular reports on the progress of their experience. Students may choose either this course or ENVS 415 to analyze and document during senior capstone.</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415 - Data Collection for Senior Capstone</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Emphasis is on design and data collection for an academically-sound research project utilizing specific research methodologies from the humanities, social, natural, or interdisciplinary sciences (e.g., ethnographic interviews, surveys, cost-benefit analysis, ecological field data collection, GIS, critical analysis, etc.). Students may choose either this course or ENVS 410 to analyze and document during senior capstone.</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ENVS 496 - Senior Capstone</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Students analyze data and observations from either ENVS 410 or ENVS 415 into a senior thesis project, comprised of a paper, research poster, and oral presentation. Emphasis is on literature review, data analysis, and integrative work drawing together theory and research. Students are expected to take this course in their final semester.</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Geosciences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GEOL 105 - Earth and the Environment</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 introduction to the application of geologic information related to the entire spectrum of interaction between humankind and our physical environment. Subject matter will be relevant to all liberal arts and traditional science students. Topics will include: basic geology principles, rocks, minerals, soils; water supply, management and abuse; global changes; land use; and natural hazards.</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Geosciences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GEOL 107 - Earth Systems Science</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explores the solid earth, the oceans and the atmosphere as an integrated set of systems that act together to control climate, topography and other physical aspects of the natural environment. The lab work includes field trips and the study of rocks, minerals, plate tectonics, ocean systems and weather. There is one semester-long independent project in which students apply the scientific method to understand a local environmental issue.</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Geosciences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GEOL 150 - Geology of the Southwest</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 survey of the historical, economic and structural geology and geomorphology of the Southern Rockies, Colorado Plateau and the Basin and Range provinces. Emphasis is on classic geologic areas, national parks, natural resource development and problems associated with human activity in this delicate environment.</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Geosciences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GEOL 180 - Introduction to Oceanography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All of Earth’s residents, even those of us in landlocked Colorado, are profoundly influenced by the world’s oceans. Using a multidisciplinary science approach, this course looks at the physical aspects of oceans, their aquatic life and environmental pressures on the oceans affecting us all.</w:t>
            </w:r>
          </w:p>
        </w:tc>
      </w:tr>
      <w:tr w:rsidR="006836CA" w:rsidRPr="006836CA" w:rsidTr="006836CA">
        <w:trPr>
          <w:trHeight w:val="6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Geosciences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GEOL 309 - Earth Resources and the Environment</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focuses on the geologic origins of natural resources and the environmental impacts of natural resource exploitation in human societies around the world and throughout history.</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History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HIST 181 - U.S. Environmental History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develops foundational knowledge and skills in environmental history of U.S. from failure of Jamestown, VA settlement (1607) through Manifest Destiny, westward expansion, and end of the frontier in 1890. Students learn about conservation and environmental movements and public land legislation, up to modern American issues of sustainability. Case studies will focus on environmental history on the Colorado Plateau.</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Native American and Indigenous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NAIS 110 - Introduction to Native American and Indigenous Studies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introduces concepts foundational to the field of NAIS: sovereignty and self-determination, Indigenous worldviews and philosophies, as well as colonization and decolonization through the themes of religion and spirituality, land and the environment, federal Indian policy and law, gender, identity, and stereotypes. Additionally, this course reinforces the commitment of NAIS to social justice.</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Native American and Indigenous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NAIS 123 - Native American History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introduces students to a chronological survey of Native American history including Indigenous responses to European conquest and colonization, defense of Indigenous homelands and subsequent removal and dispossession from those lands, treaty-making and diplomacy, assimilation, termination and relocation, and the Red Power movement.</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Native American and Indigenous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NAIS 280 - Contemporary Issues of Native Nations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provides an overview of the current status of Native Nations, focusing on the contemporary experience through such issues as representations and identity, tribal governance and sovereignty, community wellness and health, and social and economic challenges.</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Native American and Indigenous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br/>
              <w:t>NAIS 322 - Native American Religion and Spirituality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provides an historical and contemporary basis of indigenous philosophies and worldviews; how they are expressed in various societal contexts and how they have both changed and remained consistent from time immemorial to the present day. Ethical practices and questions related to both Native American religions and efforts to suppress those religions are also the focus of the course.</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Native American and Indigenous Studies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NAIS 355 - Federal Indian Policy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Beginning with doctrines inherited from European colonizers, this course traces the development of federal Indian policies and their impact upon Indigenous Nations and sovereignty.  Major policy eras include: colonization and treaty-making, removal and allotment, tribal reorganization and termination, and self-determination.</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PEAC 101 - Introduction to Peace and War</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provides an interdisciplinary examination of peace and war. It discusses theories of peace studies and gives students the opportunity to better understand contemporary conflicts. Students will both develop analytical strategies for understanding conflicts as well as productive strategies for resolving them. Through in-depth analysis of international organizations, students will gain hands-on understandings of global citizenship.</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Philosophy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 141 - Introduction to Philosophy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 introduction to the discipline of philosophy by survey of central philosophical problems and attempted solutions.  Issues considered include the possibility of knowledge over skepticism, the nature of ultimate reality, the relation of mind and body, reason and religious faith, the standards of ethics, the nature of beauty, and the hallmarks of good reasoning.</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Philosophy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 142 - Ethics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introduces students to the philosophical study of ethics. Students explore a variety of theories that attempt to explain morality and to establish standards for making and assessing moral judgments, including utilitarianism, deontological ethics, virtue ethics, care ethics, and biocentric ethics. Students will critically analyze each theory and explore how each offers a different perspective on contemporary moral problems.</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Philosophy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 252 - Environmental Ethics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explores what moral responsibilities humans may have to and for animals, plants, ecosystems, and other elements of the natural environment. Students will explore a variety of conceptual frameworks for examining issues in environmental ethics, such as anthropocentric ethics, biocentric ethics, land ethics, deep ecology and ecological feminism.</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Philosophy and Political Science</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PS 130 - Introduction to Environmental Policy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introductory course examines the political and policy dimensions of environmental protection. Topics include ecology and normative assumptions; rationales for government intervention; political actors and institutions; policy analysis and change. The primary focus is domestic; coverage is expanded to assess global environmental issues, particularly in terms of cultural considerations; scientific determinants; and controversies related to risk assessment and scientific uncertainty.</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Philosophy and Political Science</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PS 221 - Introduction to International Politics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introduce key theories and concepts of international relations; examine the causes of war and the challenges to constructing peace; trace the origins and evolution of the modern state as the predominant actor in world politics; explore alternative actors to ‘states’ and the dynamics of ‘globalization’ through the lens of contemporary issues.</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Philosophy and Political Science</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PS 232 - Global Environmental Politics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apply International Relations’ theories to the study of global environmental issues. It introduces key environmental issues, and analyzes the causes and risks of global environmental change and responses to it. It also emphasizes the historical development of international environmental politics and agreements, examines phases in the development of environmental regimes, and critiques these regimes.</w:t>
            </w:r>
          </w:p>
        </w:tc>
      </w:tr>
      <w:tr w:rsidR="006836CA" w:rsidRPr="006836CA" w:rsidTr="006836CA">
        <w:trPr>
          <w:trHeight w:val="6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Philosophy and Political Science</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PS 302  - Special Topics course taught as International Law</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offers in-depth exploration of special topics in the study of courts and the law. Course content will vary. Specific topic will be announced by the instructor when the course is offered.</w:t>
            </w:r>
          </w:p>
        </w:tc>
      </w:tr>
      <w:tr w:rsidR="006836CA" w:rsidRPr="006836CA" w:rsidTr="006836CA">
        <w:trPr>
          <w:trHeight w:val="18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Philosophy and Political Science</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PS 322 - International Political Economy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 study of the interplay of economics and politics in the world arena. The course covers a wide range of political and economic issues and concepts, and introduces students to the many players at the international level (financial institutions, multinational organizations, nation-states, etc.). The course also provides a theoretical background to issues of political and economic interaction at the international level.</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Philosophy and Political Science</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PS 475 - Global Environmental Politics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apply International Relations’ theories to the study of global environmental issues. It introduces key environmental issues, and analyzes the causes and risks of global environmental change and responses to it. It also emphasizes the historical development of international environmental politics and agreements, examines phases in the development of environmental regimes, and critiques these regimes.</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Physics and Engineering</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ENGR 315 - Engineering Design</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Students study the engineering design process and complete one or more design projects. The course is intended to show how engineers integrate technical knowledge with design concepts, teamwork, economics, project management, and oral and written communications. Ethics and professionalism in engineering are also explored.</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Physics and Engineering</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ENGR 318 - Material Science</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studies molecular structure and its relationship to properties of engineering materials. Topics include mechanical, metallurgical, thermal, optical, chemical, electrochemical, radioactive, electrical and magnetic properties. Failure analysis, material selection and design, ferrous and nonferrous metals, nonmetallic and anisotropic materials, polymers and ceramics will also be covered.</w:t>
            </w:r>
          </w:p>
        </w:tc>
      </w:tr>
      <w:tr w:rsidR="006836CA" w:rsidRPr="006836CA" w:rsidTr="006836CA">
        <w:trPr>
          <w:trHeight w:val="18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Physics and Engineering</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ENGR 410 - Alternative Energy Systems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Basic principles, thermodynamics, and performance of alternative energy conversion technologies such as direct energy conversion (fuel cells, photovoltaics, magnetohydrodynamics), wind, solar, and biomass energy, non-combustion thermal sources (ocean gradients, geothermal and nuclear fusion), and non-conventional environmental energy sources (ocean tides and currents). Performance analysis and operating principles of systems and components, economic analysis for system design and operation also considered. </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Physics and Engineering</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ENGR 425 - Hydraulics and Hydrology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covers the application of the principles of fluid mechanics to incompressible flow in conduits, pipe systems, and open channels. The hydrologic cycle, soil moisture, groundwater, and rainfall-runoff processes are studied. The course includes applications of these principles to water resources and environmental engineering problems.</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Physics and Engineering</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PHYS 115 - Environmental Physics</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 xml:space="preserve">Students will explore foundational concepts in the physical sciences, focusing on how these concepts provide a better understanding of current environmental issues. The accompanying laboratory will stress scientific methodology and reinforce concepts learned in class. </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Psychology</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PSYC 260 - Environmental Psychology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examines the relationship between human behavior and the environment in which it occurs.  The course will emphasize conservation psychology and the psychological dimensions of ecological problems. We will explore the uses of nature as therapy. We’ll study environmental factors that threaten or promote human wellbeing, such as pollution, noise, crowding, scenic elements and restorative environments.</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Sociology and Human Services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 230 - Resiliency and Society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Resiliency is the ability of a system to rebound after shock or disruption. This course will explore strategies to encourage resiliency in individuals and families dealing with social problems, communities facing environmental or economic shock, and ecological systems facing issues such as drought, climate change, and invasive species.</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Sociology and Human Services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 250 - Social Issues - Native Society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An examination of the social, political, and economic circumstances of both urban and rural native societies worldwide. Emphasis will be on the United States. Topics may include indigenous peoples in cities, tribal councils, environmental racism, criminal justice, social services, youth, international indigenous issues and networks.</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Sociology and Human Services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 310 - Ecology and Society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examine environmental issues and the natural world from a cultural and socioeconomic perspective. It will attempt to study the ideas, conceptions, practices, and beliefs that relate people to the land and their collective environment. Finally, we will look at environmental concerns from the perspective of workers, minorities, and rural and urban communities both in America and worldwide.</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Sociology and Human Services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 311 - Ecology and Society Field School</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offers a field experience in the relationship between people and the land. Students will work on farms and in rural communities of the Four Corners region that are practicing methods of sustainability, subsistence, and community building. The course explores the relationship between community and environment through experiential learning and engaged practice. </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Sociology and Human Services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 318 - Worldviews and Ecology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critically compares and contrasts indigenous and modern worldviews with respect to ecological systems. Issues of water and food as well as connections among humans, animals, nature, and place will be explored. Reciprocity and subsistence versus surplus production and possibilities for socio-ecological sustainability or collapse will be discussed.</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Sociology and Human Services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 331 - Environmental Sociology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Environmental sociology focuses on the relationship between society and the biophysical environment. This course will assess the social drivers of environmental degradation and the social conditions for enhancing sustainability. Students will explore theoretical perspectives within environmental sociology that establish various approaches to understanding the relationship between society and nature. The course will address issues on a global and local level.</w:t>
            </w:r>
          </w:p>
        </w:tc>
      </w:tr>
      <w:tr w:rsidR="006836CA" w:rsidRPr="006836CA" w:rsidTr="006836CA">
        <w:trPr>
          <w:trHeight w:val="15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Sociology and Human Services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 377 - Animals and Society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Non-human animals figure in our language, food, clothing, family structure, economy, education, entertainment, science, and recreation. This course will critically examine the complex role of non-human animals in human society and investigate our ambivalent and contradictory attitudes toward them. Included will be an exploration of animal cognition, emotion, and the moral status and rights of animals.</w:t>
            </w:r>
          </w:p>
        </w:tc>
      </w:tr>
      <w:tr w:rsidR="006836CA" w:rsidRPr="006836CA" w:rsidTr="006836CA">
        <w:trPr>
          <w:trHeight w:val="9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Sociology and Human Services</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SOC 384 - Special Topics: Sustainability</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Sustainability course</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present contemporary topics related to understanding the relationship between society and the biophysical world. Examples of topics include Worldviews and Ecology, End of Oil, Environmental Justice, and Eco-Ability Studies.</w:t>
            </w:r>
          </w:p>
        </w:tc>
      </w:tr>
      <w:tr w:rsidR="006836CA" w:rsidRPr="006836CA" w:rsidTr="006836CA">
        <w:trPr>
          <w:trHeight w:val="1200"/>
        </w:trPr>
        <w:tc>
          <w:tcPr>
            <w:tcW w:w="23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Theatre</w:t>
            </w:r>
          </w:p>
        </w:tc>
        <w:tc>
          <w:tcPr>
            <w:tcW w:w="4252"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THEA 420 - Theatre for Social Action</w:t>
            </w:r>
          </w:p>
        </w:tc>
        <w:tc>
          <w:tcPr>
            <w:tcW w:w="3362" w:type="dxa"/>
            <w:shd w:val="clear" w:color="auto" w:fill="auto"/>
            <w:noWrap/>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Course that includes sustainability</w:t>
            </w:r>
          </w:p>
        </w:tc>
        <w:tc>
          <w:tcPr>
            <w:tcW w:w="9614" w:type="dxa"/>
            <w:shd w:val="clear" w:color="auto" w:fill="auto"/>
            <w:vAlign w:val="bottom"/>
            <w:hideMark/>
          </w:tcPr>
          <w:p w:rsidR="006836CA" w:rsidRPr="006836CA" w:rsidRDefault="006836CA" w:rsidP="006836CA">
            <w:pPr>
              <w:rPr>
                <w:rFonts w:ascii="Calibri" w:eastAsia="Times New Roman" w:hAnsi="Calibri" w:cs="Times New Roman"/>
                <w:color w:val="000000"/>
              </w:rPr>
            </w:pPr>
            <w:r w:rsidRPr="006836CA">
              <w:rPr>
                <w:rFonts w:ascii="Calibri" w:eastAsia="Times New Roman" w:hAnsi="Calibri" w:cs="Times New Roman"/>
                <w:color w:val="000000"/>
              </w:rPr>
              <w:t>This course will provide students with the opportunity to examine issues of Social Justice and offer healing solutions to social, cultural, institutional, interpersonal and personal oppressions that occur in our community, country, and on a global level. Students will learn interactive theater techniques used by practitioners as tools to help bring about social change and healing.</w:t>
            </w:r>
          </w:p>
        </w:tc>
      </w:tr>
      <w:bookmarkEnd w:id="0"/>
    </w:tbl>
    <w:p w:rsidR="0034390E" w:rsidRDefault="0034390E"/>
    <w:sectPr w:rsidR="0034390E" w:rsidSect="00B42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CA"/>
    <w:rsid w:val="0034390E"/>
    <w:rsid w:val="006836CA"/>
    <w:rsid w:val="00B42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D8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94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5207</Words>
  <Characters>29686</Characters>
  <Application>Microsoft Macintosh Word</Application>
  <DocSecurity>0</DocSecurity>
  <Lines>247</Lines>
  <Paragraphs>69</Paragraphs>
  <ScaleCrop>false</ScaleCrop>
  <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Hilimire</dc:creator>
  <cp:keywords/>
  <dc:description/>
  <cp:lastModifiedBy>Kathy Hilimire</cp:lastModifiedBy>
  <cp:revision>1</cp:revision>
  <dcterms:created xsi:type="dcterms:W3CDTF">2017-12-14T20:08:00Z</dcterms:created>
  <dcterms:modified xsi:type="dcterms:W3CDTF">2017-12-14T20:08:00Z</dcterms:modified>
</cp:coreProperties>
</file>