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294C" w:rsidRDefault="00A6294C">
      <w:pPr>
        <w:pStyle w:val="1Universite"/>
      </w:pPr>
      <w:r>
        <w:t>Université de Montréal</w:t>
      </w:r>
    </w:p>
    <w:p w:rsidR="00A6294C" w:rsidRDefault="00A6294C"/>
    <w:p w:rsidR="00A6294C" w:rsidRDefault="00A6294C"/>
    <w:p w:rsidR="00A6294C" w:rsidRDefault="00A53C24">
      <w:pPr>
        <w:pStyle w:val="1TitreThese"/>
      </w:pPr>
      <w:r>
        <w:t>État</w:t>
      </w:r>
      <w:r w:rsidR="00FF72E6">
        <w:t xml:space="preserve"> de la biodiversité sur le campus</w:t>
      </w:r>
      <w:r w:rsidR="00FF72E6">
        <w:br/>
        <w:t xml:space="preserve"> de l’Université de Montréal</w:t>
      </w:r>
    </w:p>
    <w:p w:rsidR="00A6294C" w:rsidRDefault="00A6294C"/>
    <w:p w:rsidR="00A6294C" w:rsidRDefault="00A6294C"/>
    <w:p w:rsidR="00A6294C" w:rsidRDefault="00A6294C">
      <w:pPr>
        <w:pStyle w:val="1Auteur"/>
      </w:pPr>
      <w:r>
        <w:t>par</w:t>
      </w:r>
    </w:p>
    <w:p w:rsidR="00A6294C" w:rsidRDefault="00FF72E6">
      <w:pPr>
        <w:pStyle w:val="1Auteur"/>
      </w:pPr>
      <w:r>
        <w:t>Alexandre Beaudoin</w:t>
      </w:r>
    </w:p>
    <w:p w:rsidR="00A6294C" w:rsidRDefault="00A6294C"/>
    <w:p w:rsidR="00A6294C" w:rsidRDefault="00A6294C"/>
    <w:p w:rsidR="00A6294C" w:rsidRDefault="00FF72E6">
      <w:pPr>
        <w:pStyle w:val="1Dept"/>
      </w:pPr>
      <w:r>
        <w:t>Université de Montréal</w:t>
      </w:r>
    </w:p>
    <w:p w:rsidR="00A6294C" w:rsidRDefault="00FF72E6">
      <w:pPr>
        <w:pStyle w:val="1Faculte"/>
      </w:pPr>
      <w:r>
        <w:t>Faculté des arts et des sciences</w:t>
      </w:r>
    </w:p>
    <w:p w:rsidR="00A6294C" w:rsidRDefault="00A6294C"/>
    <w:p w:rsidR="00A6294C" w:rsidRDefault="00A6294C"/>
    <w:p w:rsidR="00A6294C" w:rsidRDefault="00A6294C"/>
    <w:p w:rsidR="00FF72E6" w:rsidRDefault="00324C6B" w:rsidP="00FF72E6">
      <w:pPr>
        <w:pStyle w:val="1Faculte"/>
      </w:pPr>
      <w:r>
        <w:t xml:space="preserve">Rapport de stage </w:t>
      </w:r>
      <w:r w:rsidR="0051563C">
        <w:t>présenté</w:t>
      </w:r>
      <w:r w:rsidR="00A6294C">
        <w:t xml:space="preserve"> à la Faculté </w:t>
      </w:r>
      <w:r w:rsidR="00FF72E6">
        <w:t>des arts et des sciences</w:t>
      </w:r>
    </w:p>
    <w:p w:rsidR="00A6294C" w:rsidRDefault="00A6294C">
      <w:pPr>
        <w:pStyle w:val="1Grade"/>
      </w:pPr>
      <w:r>
        <w:br/>
        <w:t xml:space="preserve">en vue de l’obtention du grade de </w:t>
      </w:r>
      <w:r w:rsidR="00FF72E6">
        <w:t>maîtrise individualisée</w:t>
      </w:r>
    </w:p>
    <w:p w:rsidR="00A6294C" w:rsidRDefault="00A6294C">
      <w:pPr>
        <w:pStyle w:val="1Programme"/>
      </w:pPr>
      <w:r>
        <w:t xml:space="preserve">en </w:t>
      </w:r>
      <w:r w:rsidR="00FF72E6">
        <w:t>Environnement et Développement Durable</w:t>
      </w:r>
    </w:p>
    <w:p w:rsidR="00A6294C" w:rsidRDefault="00A6294C">
      <w:pPr>
        <w:pStyle w:val="1Option"/>
      </w:pPr>
      <w:r>
        <w:t xml:space="preserve">option </w:t>
      </w:r>
      <w:r w:rsidR="00FF72E6">
        <w:t>Gestion de la biodive</w:t>
      </w:r>
      <w:r w:rsidR="008B69A3">
        <w:t>rs</w:t>
      </w:r>
      <w:r w:rsidR="00FF72E6">
        <w:t>ité</w:t>
      </w:r>
    </w:p>
    <w:p w:rsidR="00A6294C" w:rsidRDefault="00A6294C"/>
    <w:p w:rsidR="00A6294C" w:rsidRDefault="00A6294C"/>
    <w:p w:rsidR="00A6294C" w:rsidRDefault="00A6294C"/>
    <w:p w:rsidR="00A6294C" w:rsidRDefault="00F11661">
      <w:pPr>
        <w:pStyle w:val="1Depot"/>
      </w:pPr>
      <w:r>
        <w:t>avril 2012</w:t>
      </w:r>
    </w:p>
    <w:p w:rsidR="00A6294C" w:rsidRDefault="00A6294C"/>
    <w:p w:rsidR="00A53C24" w:rsidRDefault="00A53C24"/>
    <w:p w:rsidR="00A6294C" w:rsidRDefault="00A6294C"/>
    <w:p w:rsidR="00A6294C" w:rsidRDefault="00A6294C"/>
    <w:p w:rsidR="00A6294C" w:rsidRDefault="00A6294C">
      <w:pPr>
        <w:pStyle w:val="1Copyright"/>
      </w:pPr>
      <w:r>
        <w:t xml:space="preserve">© </w:t>
      </w:r>
      <w:r w:rsidR="00FF72E6">
        <w:t>Alexandre Beaudoin</w:t>
      </w:r>
      <w:r>
        <w:t xml:space="preserve">, </w:t>
      </w:r>
      <w:r w:rsidR="00F11661">
        <w:t>2012</w:t>
      </w:r>
    </w:p>
    <w:p w:rsidR="00A6294C" w:rsidRDefault="00A6294C">
      <w:pPr>
        <w:pStyle w:val="1texteJury"/>
      </w:pPr>
      <w:r>
        <w:br w:type="page"/>
      </w:r>
      <w:r>
        <w:lastRenderedPageBreak/>
        <w:t>Université de Montréal</w:t>
      </w:r>
    </w:p>
    <w:p w:rsidR="00A6294C" w:rsidRDefault="00A6294C">
      <w:pPr>
        <w:pStyle w:val="1texteJury"/>
      </w:pPr>
      <w:r>
        <w:t>Faculté des études supérieures</w:t>
      </w:r>
      <w:r w:rsidR="00FD1858">
        <w:t xml:space="preserve"> et postdoctorales</w:t>
      </w:r>
    </w:p>
    <w:p w:rsidR="00A6294C" w:rsidRDefault="00A6294C">
      <w:pPr>
        <w:pStyle w:val="1texteJury"/>
      </w:pPr>
    </w:p>
    <w:p w:rsidR="00A6294C" w:rsidRDefault="00A6294C">
      <w:pPr>
        <w:pStyle w:val="1texteJury"/>
      </w:pPr>
    </w:p>
    <w:p w:rsidR="00A6294C" w:rsidRDefault="00A6294C">
      <w:pPr>
        <w:pStyle w:val="1texteJury"/>
      </w:pPr>
    </w:p>
    <w:p w:rsidR="00A6294C" w:rsidRDefault="00A6294C">
      <w:pPr>
        <w:pStyle w:val="1texteJury"/>
      </w:pPr>
    </w:p>
    <w:p w:rsidR="00A6294C" w:rsidRDefault="00FD1858">
      <w:pPr>
        <w:pStyle w:val="1texteJury"/>
      </w:pPr>
      <w:r>
        <w:t xml:space="preserve">Ce </w:t>
      </w:r>
      <w:r w:rsidR="00E33B53">
        <w:t>rapport de stage</w:t>
      </w:r>
      <w:r>
        <w:t xml:space="preserve"> intitulé</w:t>
      </w:r>
    </w:p>
    <w:p w:rsidR="00A6294C" w:rsidRDefault="00A6294C">
      <w:pPr>
        <w:pStyle w:val="1texteJury"/>
      </w:pPr>
    </w:p>
    <w:p w:rsidR="00A6294C" w:rsidRDefault="00D4500E">
      <w:pPr>
        <w:pStyle w:val="1texteJury"/>
      </w:pPr>
      <w:r>
        <w:t>État</w:t>
      </w:r>
      <w:r w:rsidR="00FF72E6">
        <w:t xml:space="preserve"> de la biodiversité sur le campus </w:t>
      </w:r>
      <w:r w:rsidR="00FF72E6">
        <w:br/>
        <w:t>de l’Université de Montréal</w:t>
      </w:r>
    </w:p>
    <w:p w:rsidR="00A6294C" w:rsidRDefault="00A6294C">
      <w:pPr>
        <w:pStyle w:val="1texteJury"/>
      </w:pPr>
    </w:p>
    <w:p w:rsidR="00A6294C" w:rsidRDefault="00A6294C">
      <w:pPr>
        <w:pStyle w:val="1texteJury"/>
      </w:pPr>
    </w:p>
    <w:p w:rsidR="00A6294C" w:rsidRDefault="00A6294C">
      <w:pPr>
        <w:pStyle w:val="1texteJury"/>
      </w:pPr>
    </w:p>
    <w:p w:rsidR="00A6294C" w:rsidRDefault="00A6294C">
      <w:pPr>
        <w:pStyle w:val="1texteJury"/>
      </w:pPr>
    </w:p>
    <w:p w:rsidR="00A6294C" w:rsidRDefault="00FD1858">
      <w:pPr>
        <w:pStyle w:val="1texteJury"/>
      </w:pPr>
      <w:r>
        <w:t>P</w:t>
      </w:r>
      <w:r w:rsidR="00A6294C">
        <w:t>résenté</w:t>
      </w:r>
      <w:r w:rsidR="00FF72E6">
        <w:t xml:space="preserve"> </w:t>
      </w:r>
      <w:r w:rsidR="00A6294C">
        <w:t>par :</w:t>
      </w:r>
    </w:p>
    <w:p w:rsidR="00A6294C" w:rsidRDefault="00FF72E6">
      <w:pPr>
        <w:pStyle w:val="1texteJury"/>
      </w:pPr>
      <w:r>
        <w:t>Alexandre Beaudoin</w:t>
      </w:r>
    </w:p>
    <w:p w:rsidR="00A6294C" w:rsidRDefault="00A6294C">
      <w:pPr>
        <w:pStyle w:val="1texteJury"/>
      </w:pPr>
    </w:p>
    <w:p w:rsidR="00A6294C" w:rsidRDefault="00A6294C">
      <w:pPr>
        <w:pStyle w:val="1texteJury"/>
      </w:pPr>
    </w:p>
    <w:p w:rsidR="00A6294C" w:rsidRDefault="00A6294C">
      <w:pPr>
        <w:pStyle w:val="1texteJury"/>
      </w:pPr>
    </w:p>
    <w:p w:rsidR="00A6294C" w:rsidRDefault="00A6294C">
      <w:pPr>
        <w:pStyle w:val="1texteJury"/>
      </w:pPr>
    </w:p>
    <w:p w:rsidR="00A6294C" w:rsidRDefault="00FF72E6">
      <w:pPr>
        <w:pStyle w:val="1texteJury"/>
      </w:pPr>
      <w:r>
        <w:t xml:space="preserve">a été </w:t>
      </w:r>
      <w:r w:rsidR="00D4500E">
        <w:t>approuvé</w:t>
      </w:r>
      <w:r>
        <w:t xml:space="preserve"> </w:t>
      </w:r>
      <w:r w:rsidR="00A6294C">
        <w:t>par un jury composé des personnes suivantes :</w:t>
      </w:r>
    </w:p>
    <w:p w:rsidR="00A6294C" w:rsidRDefault="00A6294C">
      <w:pPr>
        <w:pStyle w:val="1texteJury"/>
      </w:pPr>
    </w:p>
    <w:p w:rsidR="00A6294C" w:rsidRDefault="00A6294C">
      <w:pPr>
        <w:pStyle w:val="1texteJury"/>
      </w:pPr>
    </w:p>
    <w:p w:rsidR="00A6294C" w:rsidRDefault="00FF72E6">
      <w:pPr>
        <w:pStyle w:val="1Jury"/>
      </w:pPr>
      <w:r>
        <w:t>Stéphane Béranger</w:t>
      </w:r>
      <w:r w:rsidR="00A6294C">
        <w:t xml:space="preserve">, </w:t>
      </w:r>
      <w:r>
        <w:t>Superviseur</w:t>
      </w:r>
    </w:p>
    <w:p w:rsidR="00A6294C" w:rsidRDefault="00FF72E6">
      <w:pPr>
        <w:pStyle w:val="1Jury"/>
      </w:pPr>
      <w:r>
        <w:t>Louise Béliveau</w:t>
      </w:r>
      <w:r w:rsidR="00A6294C">
        <w:t xml:space="preserve">, </w:t>
      </w:r>
      <w:r>
        <w:t>Professeur</w:t>
      </w:r>
      <w:r w:rsidR="008B69A3">
        <w:t>e</w:t>
      </w:r>
    </w:p>
    <w:p w:rsidR="00A6294C" w:rsidRDefault="00FF72E6">
      <w:pPr>
        <w:pStyle w:val="1Jury"/>
      </w:pPr>
      <w:r>
        <w:t>Anne Bruneau</w:t>
      </w:r>
      <w:r w:rsidR="00A6294C">
        <w:t xml:space="preserve">, </w:t>
      </w:r>
      <w:r>
        <w:t>Responsable de l’option</w:t>
      </w:r>
    </w:p>
    <w:p w:rsidR="00A6294C" w:rsidRDefault="00FF72E6">
      <w:pPr>
        <w:pStyle w:val="1Jury"/>
      </w:pPr>
      <w:r>
        <w:t>Pierre André</w:t>
      </w:r>
      <w:r w:rsidR="00A6294C">
        <w:t xml:space="preserve">, </w:t>
      </w:r>
      <w:r>
        <w:t>Directeur du DESS (après juin 2011)</w:t>
      </w:r>
    </w:p>
    <w:p w:rsidR="00FF72E6" w:rsidRDefault="00FF72E6">
      <w:pPr>
        <w:pStyle w:val="1Jury"/>
      </w:pPr>
      <w:r>
        <w:t>Marc Amyot, Directeur du DESS (avant juin 2011)</w:t>
      </w:r>
    </w:p>
    <w:p w:rsidR="00A6294C" w:rsidRDefault="00A53C24">
      <w:pPr>
        <w:pStyle w:val="1Jury"/>
      </w:pPr>
      <w:r>
        <w:t xml:space="preserve"> </w:t>
      </w:r>
      <w:r w:rsidR="00A6294C">
        <w:t xml:space="preserve"> représentant du doyen de la FES</w:t>
      </w:r>
      <w:r w:rsidR="00FF72E6">
        <w:br/>
      </w:r>
    </w:p>
    <w:p w:rsidR="00A6294C" w:rsidRDefault="00A6294C">
      <w:pPr>
        <w:sectPr w:rsidR="00A6294C">
          <w:headerReference w:type="even" r:id="rId9"/>
          <w:headerReference w:type="default" r:id="rId10"/>
          <w:footerReference w:type="even" r:id="rId11"/>
          <w:footerReference w:type="default" r:id="rId12"/>
          <w:headerReference w:type="first" r:id="rId13"/>
          <w:footerReference w:type="first" r:id="rId14"/>
          <w:pgSz w:w="12240" w:h="15840" w:code="1"/>
          <w:pgMar w:top="1134" w:right="1134" w:bottom="1134" w:left="1134" w:header="709" w:footer="709" w:gutter="1134"/>
          <w:pgNumType w:fmt="lowerRoman"/>
          <w:cols w:space="720"/>
          <w:noEndnote/>
          <w:titlePg/>
          <w:docGrid w:linePitch="326"/>
        </w:sectPr>
      </w:pPr>
      <w:bookmarkStart w:id="0" w:name="_Toc437059909"/>
      <w:bookmarkStart w:id="1" w:name="_Toc437059940"/>
      <w:bookmarkStart w:id="2" w:name="_Toc437059960"/>
      <w:bookmarkStart w:id="3" w:name="_Toc437060010"/>
    </w:p>
    <w:p w:rsidR="00A6294C" w:rsidRDefault="00A6294C">
      <w:pPr>
        <w:pStyle w:val="1Resume"/>
      </w:pPr>
      <w:r>
        <w:lastRenderedPageBreak/>
        <w:t>Résumé</w:t>
      </w:r>
      <w:bookmarkEnd w:id="0"/>
      <w:bookmarkEnd w:id="1"/>
      <w:bookmarkEnd w:id="2"/>
      <w:bookmarkEnd w:id="3"/>
    </w:p>
    <w:p w:rsidR="00A6294C" w:rsidRDefault="00594516" w:rsidP="00D538B6">
      <w:pPr>
        <w:pStyle w:val="Para"/>
      </w:pPr>
      <w:r>
        <w:t xml:space="preserve">La biodiversité est la diversité des organismes vivants et doit être considérée à plusieurs échelles différentes et selon des points de vue variés (paysage, communauté, organisme, génétique, etc.). Ce rapport </w:t>
      </w:r>
      <w:r w:rsidR="00CB0CC2">
        <w:t>prend appui dans</w:t>
      </w:r>
      <w:r>
        <w:t xml:space="preserve"> l’ampleur qu’a pris</w:t>
      </w:r>
      <w:r w:rsidR="008B69A3">
        <w:t>e</w:t>
      </w:r>
      <w:r>
        <w:t xml:space="preserve"> la biodiversité dans les enjeux internationaux dans les dernières année</w:t>
      </w:r>
      <w:r w:rsidR="00CB0CC2">
        <w:t>s</w:t>
      </w:r>
      <w:r>
        <w:t xml:space="preserve"> et </w:t>
      </w:r>
      <w:r w:rsidR="00CB0CC2">
        <w:t xml:space="preserve">justifie </w:t>
      </w:r>
      <w:r>
        <w:t xml:space="preserve">l’importance pour l’Université de Montréal de s’y attarder. La subsidiarité est un principe mis de l’avant par le développement durable, ce qui signifie que les responsabilités </w:t>
      </w:r>
      <w:r w:rsidR="00CB0CC2">
        <w:t xml:space="preserve">et les décisions </w:t>
      </w:r>
      <w:r>
        <w:t xml:space="preserve">doivent se retrouver à la bonne échelle décisionnelle. Dans le cas de la biodiversité </w:t>
      </w:r>
      <w:r w:rsidR="00CB0CC2">
        <w:t xml:space="preserve">urbaine </w:t>
      </w:r>
      <w:r>
        <w:t xml:space="preserve">du campus de l’Université de Montréal, il </w:t>
      </w:r>
      <w:r w:rsidR="00CB0CC2">
        <w:t>est adéquat</w:t>
      </w:r>
      <w:r>
        <w:t xml:space="preserve"> que cette responsabilité revienne à l’institution du savoir. Or, avant d’en entamer la bonne gestion, il est important de débuter par l’acquisition de connaissance. C’est ce dont traitera ce rapport, dont l’objectif final est de soumettre une liste de recommandations afin que cette biodiversité </w:t>
      </w:r>
      <w:r w:rsidR="00CB0CC2">
        <w:t xml:space="preserve">en milieu urbain </w:t>
      </w:r>
      <w:r w:rsidR="00AB2FB4">
        <w:t>soit consolidée</w:t>
      </w:r>
      <w:r w:rsidR="00CB0CC2">
        <w:t xml:space="preserve"> et pérenne</w:t>
      </w:r>
      <w:r w:rsidR="00AB2FB4">
        <w:t>. Prenant appui dans la littérature, les informations constituant cet état de la biodiversité des boisés de l’Université de Montréal ont été complété</w:t>
      </w:r>
      <w:r w:rsidR="008B69A3">
        <w:t>es</w:t>
      </w:r>
      <w:r w:rsidR="00AB2FB4">
        <w:t xml:space="preserve"> par des inventaires de terrain. Ainsi seront traités dans l’ordre la géomorphologie, la flore</w:t>
      </w:r>
      <w:r w:rsidR="00CB0CC2">
        <w:t xml:space="preserve"> (peuplements, espèces exotiques envahissantes ou à statut particulier)</w:t>
      </w:r>
      <w:r w:rsidR="00AB2FB4">
        <w:t xml:space="preserve">, la faune </w:t>
      </w:r>
      <w:r w:rsidR="00CB0CC2">
        <w:t xml:space="preserve">(oiseaux, reptiles, amphibiens, insectes, mammifères) </w:t>
      </w:r>
      <w:r w:rsidR="00AB2FB4">
        <w:t xml:space="preserve">et les champignons. L’inégalité de la représentation de ces divers sujets représentent la situation </w:t>
      </w:r>
      <w:r w:rsidR="00D4500E">
        <w:t>actuelle</w:t>
      </w:r>
      <w:r w:rsidR="00AB2FB4">
        <w:t xml:space="preserve"> par rapport à l’effort fourni à ce jour pour sa documentation. Ce rapport permet donc de mettre en lumière les manques à combler au niveau de l’acquisition de connaissance. Bien que non exhaustif, cette documentation nous permet de dresser ce premier portrait </w:t>
      </w:r>
      <w:r w:rsidR="00D4500E">
        <w:t xml:space="preserve">de la biodiversité </w:t>
      </w:r>
      <w:r w:rsidR="00AB2FB4">
        <w:t>qui se trouve au cœur</w:t>
      </w:r>
      <w:r w:rsidR="00D4500E">
        <w:t xml:space="preserve"> de la V</w:t>
      </w:r>
      <w:r w:rsidR="00AB2FB4">
        <w:t xml:space="preserve">ille de Montréal. Ce rapport se termine par une liste de recommandations regroupées en six (6) sous-groupes : faune, flore, éducation, aménagement, humain et stage. Puisque ce rapport répond à </w:t>
      </w:r>
      <w:r w:rsidR="00CB0CC2">
        <w:t>des enjeux établis</w:t>
      </w:r>
      <w:r w:rsidR="008B69A3">
        <w:t xml:space="preserve"> sur le plan</w:t>
      </w:r>
      <w:r w:rsidR="00CB0CC2">
        <w:t xml:space="preserve"> international, cette liste de recommandations est complétée par des cibles fixées lors du Sommet de Nagoya, soit les objectifs d’Aïchi. Cet état de la biodiversité représente le début d’une suite d’actions afin de participer au maintien de l’intégrité écologique</w:t>
      </w:r>
      <w:r w:rsidR="00D4500E">
        <w:t xml:space="preserve"> de ce système particulièrement sensible aux activités de l’</w:t>
      </w:r>
      <w:r w:rsidR="00D00276">
        <w:t>Homme</w:t>
      </w:r>
      <w:r w:rsidR="00D4500E">
        <w:t xml:space="preserve">. </w:t>
      </w:r>
      <w:bookmarkStart w:id="4" w:name="_Toc437059910"/>
      <w:bookmarkStart w:id="5" w:name="_Toc437059941"/>
      <w:bookmarkStart w:id="6" w:name="_Toc437059961"/>
      <w:bookmarkStart w:id="7" w:name="_Toc437060011"/>
    </w:p>
    <w:p w:rsidR="00D538B6" w:rsidRDefault="00A6294C" w:rsidP="00D538B6">
      <w:pPr>
        <w:pStyle w:val="1TableListe"/>
      </w:pPr>
      <w:r>
        <w:br w:type="page"/>
      </w:r>
      <w:r w:rsidR="0058645D">
        <w:lastRenderedPageBreak/>
        <w:fldChar w:fldCharType="begin"/>
      </w:r>
      <w:r>
        <w:instrText xml:space="preserve"> TOC \o "1-3" </w:instrText>
      </w:r>
      <w:r w:rsidR="0058645D">
        <w:fldChar w:fldCharType="separate"/>
      </w:r>
      <w:r w:rsidR="00D538B6" w:rsidRPr="00D538B6">
        <w:t xml:space="preserve"> </w:t>
      </w:r>
      <w:r w:rsidR="00D538B6">
        <w:t>Table des matières</w:t>
      </w:r>
    </w:p>
    <w:p w:rsidR="00D538B6" w:rsidRDefault="00D538B6" w:rsidP="00D538B6">
      <w:pPr>
        <w:spacing w:line="276" w:lineRule="auto"/>
        <w:jc w:val="left"/>
      </w:pPr>
      <w:r>
        <w:t>Résumé…………………………………………………………………………………..….i</w:t>
      </w:r>
    </w:p>
    <w:p w:rsidR="00D538B6" w:rsidRDefault="00D538B6" w:rsidP="00D538B6">
      <w:pPr>
        <w:spacing w:line="276" w:lineRule="auto"/>
        <w:jc w:val="left"/>
      </w:pPr>
      <w:r>
        <w:t>Table des matières…………………………………………………………………………..ii</w:t>
      </w:r>
    </w:p>
    <w:p w:rsidR="00D538B6" w:rsidRDefault="00D538B6" w:rsidP="00D538B6">
      <w:pPr>
        <w:spacing w:line="276" w:lineRule="auto"/>
        <w:jc w:val="left"/>
      </w:pPr>
      <w:r>
        <w:t>Liste des tableaux……………………………………………………………………….….iii</w:t>
      </w:r>
    </w:p>
    <w:p w:rsidR="00D538B6" w:rsidRDefault="00D538B6" w:rsidP="00D538B6">
      <w:pPr>
        <w:spacing w:line="276" w:lineRule="auto"/>
        <w:jc w:val="left"/>
      </w:pPr>
      <w:r>
        <w:t>Liste des figures…………………………………………………………………………….iv</w:t>
      </w:r>
    </w:p>
    <w:p w:rsidR="00D538B6" w:rsidRDefault="00D538B6" w:rsidP="00D538B6">
      <w:pPr>
        <w:spacing w:line="276" w:lineRule="auto"/>
        <w:jc w:val="left"/>
      </w:pPr>
      <w:r>
        <w:t>Citation……………………………………………………………………………….….….v</w:t>
      </w:r>
    </w:p>
    <w:p w:rsidR="00D538B6" w:rsidRDefault="00D538B6" w:rsidP="00D538B6">
      <w:pPr>
        <w:spacing w:line="276" w:lineRule="auto"/>
        <w:jc w:val="left"/>
      </w:pPr>
      <w:r>
        <w:t>Remerciements…………………………………………………………………….…….….vi</w:t>
      </w:r>
    </w:p>
    <w:p w:rsidR="00D538B6" w:rsidRDefault="00D538B6" w:rsidP="00D538B6">
      <w:pPr>
        <w:spacing w:line="276" w:lineRule="auto"/>
        <w:jc w:val="left"/>
      </w:pPr>
      <w:r>
        <w:t xml:space="preserve"> </w:t>
      </w:r>
    </w:p>
    <w:p w:rsidR="00D538B6" w:rsidRPr="006F000A" w:rsidRDefault="00D538B6" w:rsidP="00D538B6">
      <w:pPr>
        <w:spacing w:line="276" w:lineRule="auto"/>
        <w:jc w:val="left"/>
        <w:rPr>
          <w:b/>
        </w:rPr>
      </w:pPr>
      <w:r w:rsidRPr="006F000A">
        <w:rPr>
          <w:b/>
        </w:rPr>
        <w:t>PREMIÈRE PARTIE.....………………………...……………</w:t>
      </w:r>
      <w:r w:rsidR="00586476">
        <w:rPr>
          <w:b/>
        </w:rPr>
        <w:t>.</w:t>
      </w:r>
      <w:r w:rsidRPr="006F000A">
        <w:rPr>
          <w:b/>
        </w:rPr>
        <w:t>…………………</w:t>
      </w:r>
      <w:r>
        <w:rPr>
          <w:b/>
        </w:rPr>
        <w:t>.</w:t>
      </w:r>
      <w:r w:rsidRPr="006F000A">
        <w:rPr>
          <w:b/>
        </w:rPr>
        <w:t>………1</w:t>
      </w:r>
    </w:p>
    <w:p w:rsidR="00D538B6" w:rsidRDefault="00D538B6" w:rsidP="00586476">
      <w:pPr>
        <w:spacing w:line="276" w:lineRule="auto"/>
        <w:jc w:val="left"/>
      </w:pPr>
      <w:r w:rsidRPr="006F000A">
        <w:rPr>
          <w:b/>
        </w:rPr>
        <w:t>Rapport descriptif du stage</w:t>
      </w:r>
      <w:r>
        <w:t>…………...…………….…………</w:t>
      </w:r>
      <w:r w:rsidR="00586476">
        <w:t>………</w:t>
      </w:r>
      <w:r>
        <w:t>…………….……2</w:t>
      </w:r>
    </w:p>
    <w:p w:rsidR="00D538B6" w:rsidRDefault="00D538B6" w:rsidP="00D538B6">
      <w:pPr>
        <w:spacing w:line="276" w:lineRule="auto"/>
        <w:ind w:firstLine="708"/>
      </w:pPr>
      <w:r>
        <w:t>a) Milieu de stage………………………………………...………………….…..….4</w:t>
      </w:r>
    </w:p>
    <w:p w:rsidR="00D538B6" w:rsidRDefault="00D538B6" w:rsidP="00D538B6">
      <w:pPr>
        <w:spacing w:line="276" w:lineRule="auto"/>
        <w:ind w:firstLine="708"/>
      </w:pPr>
      <w:r>
        <w:t>b) Organisation du stage et responsabilités du stagiaire…...……………………….6</w:t>
      </w:r>
    </w:p>
    <w:p w:rsidR="00D538B6" w:rsidRDefault="00D538B6" w:rsidP="00D538B6">
      <w:pPr>
        <w:spacing w:line="276" w:lineRule="auto"/>
        <w:ind w:firstLine="708"/>
      </w:pPr>
      <w:r>
        <w:t>c) Évaluation de l’expérience………………………………...………………….….8</w:t>
      </w:r>
    </w:p>
    <w:p w:rsidR="00D538B6" w:rsidRDefault="00D538B6" w:rsidP="00586476">
      <w:pPr>
        <w:spacing w:line="276" w:lineRule="auto"/>
      </w:pPr>
      <w:r w:rsidRPr="00586476">
        <w:rPr>
          <w:b/>
        </w:rPr>
        <w:t>Conclusion</w:t>
      </w:r>
      <w:r>
        <w:t>………</w:t>
      </w:r>
      <w:r w:rsidR="00586476">
        <w:t>………</w:t>
      </w:r>
      <w:r>
        <w:t>…………………………………………..……………………..13</w:t>
      </w:r>
    </w:p>
    <w:p w:rsidR="00D538B6" w:rsidRDefault="00D538B6" w:rsidP="00D538B6">
      <w:pPr>
        <w:spacing w:line="276" w:lineRule="auto"/>
      </w:pPr>
    </w:p>
    <w:p w:rsidR="00D538B6" w:rsidRPr="006F000A" w:rsidRDefault="00D538B6" w:rsidP="00D538B6">
      <w:pPr>
        <w:spacing w:line="276" w:lineRule="auto"/>
        <w:rPr>
          <w:b/>
        </w:rPr>
      </w:pPr>
      <w:r w:rsidRPr="006F000A">
        <w:rPr>
          <w:b/>
        </w:rPr>
        <w:t>DEUXIÈME PARTIE………...…………………………………………………………15</w:t>
      </w:r>
    </w:p>
    <w:p w:rsidR="00D538B6" w:rsidRPr="006F000A" w:rsidRDefault="00D538B6" w:rsidP="00D538B6">
      <w:pPr>
        <w:spacing w:line="276" w:lineRule="auto"/>
        <w:rPr>
          <w:b/>
        </w:rPr>
      </w:pPr>
      <w:r w:rsidRPr="006F000A">
        <w:rPr>
          <w:b/>
        </w:rPr>
        <w:t>Introduction………………………………………………………………………...</w:t>
      </w:r>
      <w:r>
        <w:rPr>
          <w:b/>
        </w:rPr>
        <w:t>.</w:t>
      </w:r>
      <w:r w:rsidRPr="006F000A">
        <w:rPr>
          <w:b/>
        </w:rPr>
        <w:t>........15</w:t>
      </w:r>
    </w:p>
    <w:p w:rsidR="00D538B6" w:rsidRDefault="00D538B6" w:rsidP="00D538B6">
      <w:pPr>
        <w:spacing w:line="276" w:lineRule="auto"/>
      </w:pPr>
      <w:r>
        <w:tab/>
        <w:t>Une volonté mondiale déclinée en actions locales……………………………..….16</w:t>
      </w:r>
    </w:p>
    <w:p w:rsidR="00D538B6" w:rsidRDefault="00D538B6" w:rsidP="00D538B6">
      <w:pPr>
        <w:spacing w:line="276" w:lineRule="auto"/>
      </w:pPr>
      <w:r>
        <w:tab/>
        <w:t>La place de la biodiversité dans le développement durable……………………….17</w:t>
      </w:r>
    </w:p>
    <w:p w:rsidR="00D538B6" w:rsidRDefault="00D538B6" w:rsidP="00D538B6">
      <w:pPr>
        <w:spacing w:line="276" w:lineRule="auto"/>
      </w:pPr>
      <w:r w:rsidRPr="006F000A">
        <w:rPr>
          <w:b/>
        </w:rPr>
        <w:t>État de la biodiversité sur le campus de l’Université de Montréal……………………21</w:t>
      </w:r>
    </w:p>
    <w:p w:rsidR="00D538B6" w:rsidRPr="00586476" w:rsidRDefault="00D538B6" w:rsidP="00D538B6">
      <w:pPr>
        <w:spacing w:line="276" w:lineRule="auto"/>
        <w:rPr>
          <w:b/>
        </w:rPr>
      </w:pPr>
      <w:r>
        <w:tab/>
      </w:r>
      <w:r w:rsidRPr="00586476">
        <w:rPr>
          <w:b/>
        </w:rPr>
        <w:t xml:space="preserve">Description </w:t>
      </w:r>
      <w:r w:rsidR="00586476">
        <w:rPr>
          <w:b/>
        </w:rPr>
        <w:t>physique des lieux………………………………….</w:t>
      </w:r>
      <w:r w:rsidRPr="00586476">
        <w:rPr>
          <w:b/>
        </w:rPr>
        <w:t>……….……....21</w:t>
      </w:r>
    </w:p>
    <w:p w:rsidR="00D538B6" w:rsidRPr="00586476" w:rsidRDefault="00D538B6" w:rsidP="00D538B6">
      <w:pPr>
        <w:spacing w:line="276" w:lineRule="auto"/>
        <w:rPr>
          <w:b/>
        </w:rPr>
      </w:pPr>
      <w:r>
        <w:tab/>
      </w:r>
      <w:r w:rsidRPr="00586476">
        <w:rPr>
          <w:b/>
        </w:rPr>
        <w:t>Flore………………………………………………………………………….…....25</w:t>
      </w:r>
    </w:p>
    <w:p w:rsidR="00D538B6" w:rsidRDefault="00D538B6" w:rsidP="00D538B6">
      <w:pPr>
        <w:spacing w:line="276" w:lineRule="auto"/>
      </w:pPr>
      <w:r>
        <w:tab/>
        <w:t>Les peuplements…………………………………………………………………...28</w:t>
      </w:r>
    </w:p>
    <w:p w:rsidR="00D538B6" w:rsidRDefault="00D538B6" w:rsidP="00D538B6">
      <w:pPr>
        <w:spacing w:line="276" w:lineRule="auto"/>
      </w:pPr>
      <w:r>
        <w:tab/>
        <w:t>Dégradation des sentiers……………………………………………………….….29</w:t>
      </w:r>
    </w:p>
    <w:p w:rsidR="00D538B6" w:rsidRDefault="00D538B6" w:rsidP="00D538B6">
      <w:pPr>
        <w:spacing w:line="276" w:lineRule="auto"/>
      </w:pPr>
      <w:r>
        <w:tab/>
        <w:t>Les espèces végétales exotiques envahissantes……………………………….…...30</w:t>
      </w:r>
    </w:p>
    <w:p w:rsidR="00D538B6" w:rsidRDefault="00D538B6" w:rsidP="00D538B6">
      <w:pPr>
        <w:spacing w:line="276" w:lineRule="auto"/>
      </w:pPr>
      <w:r>
        <w:tab/>
        <w:t>Les espèces à statut particulier………………………………………………….....32</w:t>
      </w:r>
    </w:p>
    <w:p w:rsidR="00D538B6" w:rsidRPr="006F000A" w:rsidRDefault="00D538B6" w:rsidP="00D538B6">
      <w:pPr>
        <w:spacing w:line="276" w:lineRule="auto"/>
        <w:rPr>
          <w:b/>
          <w:i/>
        </w:rPr>
      </w:pPr>
      <w:r>
        <w:tab/>
      </w:r>
      <w:r w:rsidRPr="00586476">
        <w:rPr>
          <w:b/>
        </w:rPr>
        <w:t>Faune……………………………………………………………………………...3</w:t>
      </w:r>
      <w:r w:rsidRPr="006F000A">
        <w:rPr>
          <w:b/>
          <w:i/>
        </w:rPr>
        <w:t>6</w:t>
      </w:r>
    </w:p>
    <w:p w:rsidR="00D538B6" w:rsidRDefault="00D538B6" w:rsidP="00D538B6">
      <w:pPr>
        <w:spacing w:line="276" w:lineRule="auto"/>
      </w:pPr>
      <w:r>
        <w:tab/>
        <w:t>Oiseaux………………………………………………………………………….....36</w:t>
      </w:r>
    </w:p>
    <w:p w:rsidR="00D538B6" w:rsidRDefault="00D538B6" w:rsidP="00D538B6">
      <w:pPr>
        <w:spacing w:line="276" w:lineRule="auto"/>
      </w:pPr>
      <w:r>
        <w:tab/>
        <w:t>Reptiles et amphibiens…………………………………………………………..…40</w:t>
      </w:r>
    </w:p>
    <w:p w:rsidR="00D538B6" w:rsidRPr="00586476" w:rsidRDefault="00D538B6" w:rsidP="00D538B6">
      <w:pPr>
        <w:spacing w:line="276" w:lineRule="auto"/>
      </w:pPr>
      <w:r>
        <w:tab/>
      </w:r>
      <w:r w:rsidRPr="00586476">
        <w:t>Insectes…………………………………………</w:t>
      </w:r>
      <w:r w:rsidR="00586476">
        <w:t>.</w:t>
      </w:r>
      <w:r w:rsidRPr="00586476">
        <w:t>……………………………….....43</w:t>
      </w:r>
    </w:p>
    <w:p w:rsidR="00D538B6" w:rsidRPr="00586476" w:rsidRDefault="00D538B6" w:rsidP="00586476">
      <w:pPr>
        <w:spacing w:line="276" w:lineRule="auto"/>
        <w:ind w:left="708" w:firstLine="708"/>
        <w:rPr>
          <w:i/>
        </w:rPr>
      </w:pPr>
      <w:r w:rsidRPr="00586476">
        <w:rPr>
          <w:i/>
        </w:rPr>
        <w:t>Lépidoptères………………………………</w:t>
      </w:r>
      <w:r w:rsidR="00586476">
        <w:rPr>
          <w:i/>
        </w:rPr>
        <w:t>.</w:t>
      </w:r>
      <w:r w:rsidRPr="00586476">
        <w:rPr>
          <w:i/>
        </w:rPr>
        <w:t>…………………………………….....44</w:t>
      </w:r>
    </w:p>
    <w:p w:rsidR="00D538B6" w:rsidRPr="00586476" w:rsidRDefault="00D538B6" w:rsidP="00586476">
      <w:pPr>
        <w:spacing w:line="276" w:lineRule="auto"/>
        <w:ind w:left="708" w:firstLine="708"/>
        <w:rPr>
          <w:i/>
        </w:rPr>
      </w:pPr>
      <w:r w:rsidRPr="00586476">
        <w:rPr>
          <w:i/>
        </w:rPr>
        <w:t>Carabes……………………………………</w:t>
      </w:r>
      <w:r w:rsidR="00586476">
        <w:rPr>
          <w:i/>
        </w:rPr>
        <w:t>.</w:t>
      </w:r>
      <w:r w:rsidRPr="00586476">
        <w:rPr>
          <w:i/>
        </w:rPr>
        <w:t>…………………………………….....47</w:t>
      </w:r>
    </w:p>
    <w:p w:rsidR="00D538B6" w:rsidRPr="00586476" w:rsidRDefault="00D538B6" w:rsidP="00586476">
      <w:pPr>
        <w:spacing w:line="276" w:lineRule="auto"/>
        <w:ind w:left="708" w:firstLine="708"/>
        <w:rPr>
          <w:i/>
        </w:rPr>
      </w:pPr>
      <w:r w:rsidRPr="00586476">
        <w:rPr>
          <w:i/>
        </w:rPr>
        <w:t>Fourmis……………………………………</w:t>
      </w:r>
      <w:r w:rsidR="00586476">
        <w:rPr>
          <w:i/>
        </w:rPr>
        <w:t>.</w:t>
      </w:r>
      <w:r w:rsidRPr="00586476">
        <w:rPr>
          <w:i/>
        </w:rPr>
        <w:t>……………………………………….48</w:t>
      </w:r>
    </w:p>
    <w:p w:rsidR="00D538B6" w:rsidRPr="00586476" w:rsidRDefault="00D538B6" w:rsidP="00586476">
      <w:pPr>
        <w:spacing w:line="276" w:lineRule="auto"/>
        <w:ind w:left="708" w:firstLine="708"/>
        <w:rPr>
          <w:i/>
        </w:rPr>
      </w:pPr>
      <w:r w:rsidRPr="00586476">
        <w:rPr>
          <w:i/>
        </w:rPr>
        <w:t>Phasmes……………………………………</w:t>
      </w:r>
      <w:r w:rsidR="00586476">
        <w:rPr>
          <w:i/>
        </w:rPr>
        <w:t>.</w:t>
      </w:r>
      <w:r w:rsidRPr="00586476">
        <w:rPr>
          <w:i/>
        </w:rPr>
        <w:t>………………………………………49</w:t>
      </w:r>
    </w:p>
    <w:p w:rsidR="00D538B6" w:rsidRPr="00586476" w:rsidRDefault="00D538B6" w:rsidP="00D538B6">
      <w:pPr>
        <w:spacing w:line="276" w:lineRule="auto"/>
        <w:ind w:firstLine="708"/>
      </w:pPr>
      <w:r w:rsidRPr="00586476">
        <w:t>Mammifères…..…………………</w:t>
      </w:r>
      <w:r w:rsidR="00586476">
        <w:t>……</w:t>
      </w:r>
      <w:r w:rsidRPr="00586476">
        <w:t>…………………………………………....49</w:t>
      </w:r>
    </w:p>
    <w:p w:rsidR="00D538B6" w:rsidRPr="00586476" w:rsidRDefault="00D538B6" w:rsidP="00586476">
      <w:pPr>
        <w:spacing w:line="276" w:lineRule="auto"/>
        <w:ind w:left="708" w:firstLine="708"/>
        <w:rPr>
          <w:i/>
        </w:rPr>
      </w:pPr>
      <w:r w:rsidRPr="00586476">
        <w:rPr>
          <w:i/>
        </w:rPr>
        <w:t>Ratons Laveurs…………………………………</w:t>
      </w:r>
      <w:r w:rsidR="00586476">
        <w:rPr>
          <w:i/>
        </w:rPr>
        <w:t>.</w:t>
      </w:r>
      <w:r w:rsidRPr="00586476">
        <w:rPr>
          <w:i/>
        </w:rPr>
        <w:t>………………………………....50</w:t>
      </w:r>
    </w:p>
    <w:p w:rsidR="00D538B6" w:rsidRPr="00586476" w:rsidRDefault="00D538B6" w:rsidP="00586476">
      <w:pPr>
        <w:spacing w:line="276" w:lineRule="auto"/>
        <w:ind w:left="708" w:firstLine="708"/>
        <w:rPr>
          <w:i/>
        </w:rPr>
      </w:pPr>
      <w:r w:rsidRPr="00586476">
        <w:rPr>
          <w:i/>
        </w:rPr>
        <w:t>Renards, écureuils, mar</w:t>
      </w:r>
      <w:r w:rsidR="00586476">
        <w:rPr>
          <w:i/>
        </w:rPr>
        <w:t>mottes et chauves souris…………</w:t>
      </w:r>
      <w:r w:rsidRPr="00586476">
        <w:rPr>
          <w:i/>
        </w:rPr>
        <w:t>……</w:t>
      </w:r>
      <w:r w:rsidR="00586476">
        <w:rPr>
          <w:i/>
        </w:rPr>
        <w:t>……</w:t>
      </w:r>
      <w:r w:rsidRPr="00586476">
        <w:rPr>
          <w:i/>
        </w:rPr>
        <w:t>….........51</w:t>
      </w:r>
    </w:p>
    <w:p w:rsidR="00D538B6" w:rsidRPr="00586476" w:rsidRDefault="00D538B6" w:rsidP="00586476">
      <w:pPr>
        <w:spacing w:line="276" w:lineRule="auto"/>
        <w:ind w:left="708" w:firstLine="708"/>
        <w:rPr>
          <w:i/>
        </w:rPr>
      </w:pPr>
      <w:r w:rsidRPr="00586476">
        <w:rPr>
          <w:i/>
        </w:rPr>
        <w:lastRenderedPageBreak/>
        <w:t>Micromammifères……………………………………………………………..….52</w:t>
      </w:r>
    </w:p>
    <w:p w:rsidR="00D538B6" w:rsidRPr="00586476" w:rsidRDefault="00D538B6" w:rsidP="00586476">
      <w:pPr>
        <w:spacing w:line="276" w:lineRule="auto"/>
        <w:ind w:left="708" w:firstLine="708"/>
        <w:rPr>
          <w:i/>
        </w:rPr>
      </w:pPr>
      <w:r w:rsidRPr="00586476">
        <w:rPr>
          <w:i/>
        </w:rPr>
        <w:t>Espèces animales exotiqu</w:t>
      </w:r>
      <w:r w:rsidR="00586476">
        <w:rPr>
          <w:i/>
        </w:rPr>
        <w:t>es envahissantes….……………………………</w:t>
      </w:r>
      <w:r w:rsidRPr="00586476">
        <w:rPr>
          <w:i/>
        </w:rPr>
        <w:t>…...53</w:t>
      </w:r>
    </w:p>
    <w:p w:rsidR="00D538B6" w:rsidRPr="00586476" w:rsidRDefault="00D538B6" w:rsidP="00D538B6">
      <w:pPr>
        <w:spacing w:line="276" w:lineRule="auto"/>
        <w:ind w:firstLine="708"/>
        <w:rPr>
          <w:b/>
        </w:rPr>
      </w:pPr>
      <w:r w:rsidRPr="00586476">
        <w:rPr>
          <w:b/>
        </w:rPr>
        <w:t>Champignons………………….………………………………………………….54</w:t>
      </w:r>
    </w:p>
    <w:p w:rsidR="00D538B6" w:rsidRDefault="00D538B6" w:rsidP="00D538B6">
      <w:pPr>
        <w:spacing w:line="276" w:lineRule="auto"/>
        <w:rPr>
          <w:b/>
        </w:rPr>
      </w:pPr>
    </w:p>
    <w:p w:rsidR="00D538B6" w:rsidRPr="00F01079" w:rsidRDefault="00D538B6" w:rsidP="00D538B6">
      <w:pPr>
        <w:spacing w:line="276" w:lineRule="auto"/>
        <w:rPr>
          <w:b/>
        </w:rPr>
      </w:pPr>
      <w:r w:rsidRPr="00F01079">
        <w:rPr>
          <w:b/>
        </w:rPr>
        <w:t>Recommandations pour favoriser une bonne gestion de la biodiversité sur le campus</w:t>
      </w:r>
      <w:r>
        <w:rPr>
          <w:b/>
        </w:rPr>
        <w:t>.......................................................................................................................</w:t>
      </w:r>
      <w:r w:rsidR="00586476">
        <w:rPr>
          <w:b/>
        </w:rPr>
        <w:t>..</w:t>
      </w:r>
      <w:r>
        <w:rPr>
          <w:b/>
        </w:rPr>
        <w:t>.........5</w:t>
      </w:r>
      <w:r w:rsidRPr="00F01079">
        <w:rPr>
          <w:b/>
        </w:rPr>
        <w:t>5</w:t>
      </w:r>
    </w:p>
    <w:p w:rsidR="00D538B6" w:rsidRDefault="00D538B6" w:rsidP="00D538B6">
      <w:pPr>
        <w:spacing w:line="276" w:lineRule="auto"/>
      </w:pPr>
      <w:r>
        <w:tab/>
        <w:t>1) Faune……………………………………………………………………...</w:t>
      </w:r>
      <w:r w:rsidR="00586476">
        <w:t>..</w:t>
      </w:r>
      <w:r>
        <w:t>……55</w:t>
      </w:r>
    </w:p>
    <w:p w:rsidR="00D538B6" w:rsidRDefault="00D538B6" w:rsidP="00D538B6">
      <w:pPr>
        <w:spacing w:line="276" w:lineRule="auto"/>
      </w:pPr>
      <w:r>
        <w:tab/>
        <w:t>2) Flore………………………………………………………………………</w:t>
      </w:r>
      <w:r w:rsidR="00586476">
        <w:t>.</w:t>
      </w:r>
      <w:r>
        <w:t>…….55</w:t>
      </w:r>
    </w:p>
    <w:p w:rsidR="00D538B6" w:rsidRDefault="00D538B6" w:rsidP="00D538B6">
      <w:pPr>
        <w:spacing w:line="276" w:lineRule="auto"/>
      </w:pPr>
      <w:r>
        <w:tab/>
        <w:t>3) Éducation………………………………………………………………</w:t>
      </w:r>
      <w:r w:rsidR="00586476">
        <w:t>..</w:t>
      </w:r>
      <w:r>
        <w:t>...…….56</w:t>
      </w:r>
    </w:p>
    <w:p w:rsidR="00D538B6" w:rsidRDefault="00D538B6" w:rsidP="00D538B6">
      <w:pPr>
        <w:spacing w:line="276" w:lineRule="auto"/>
      </w:pPr>
      <w:r>
        <w:tab/>
        <w:t>4) Aménagement…………………………………………………………...…</w:t>
      </w:r>
      <w:r w:rsidR="00586476">
        <w:t>..</w:t>
      </w:r>
      <w:r>
        <w:t>…..56</w:t>
      </w:r>
    </w:p>
    <w:p w:rsidR="00D538B6" w:rsidRDefault="00D538B6" w:rsidP="00D538B6">
      <w:pPr>
        <w:spacing w:line="276" w:lineRule="auto"/>
      </w:pPr>
      <w:r>
        <w:tab/>
        <w:t>5) Humain…………………………………………………………………....…</w:t>
      </w:r>
      <w:r w:rsidR="00586476">
        <w:t>..</w:t>
      </w:r>
      <w:r>
        <w:t>…56</w:t>
      </w:r>
    </w:p>
    <w:p w:rsidR="00D538B6" w:rsidRDefault="00D538B6" w:rsidP="00D538B6">
      <w:pPr>
        <w:spacing w:line="276" w:lineRule="auto"/>
      </w:pPr>
      <w:r>
        <w:tab/>
        <w:t>6) Stage…………………………………………………………………………</w:t>
      </w:r>
      <w:r w:rsidR="00586476">
        <w:t>..</w:t>
      </w:r>
      <w:r>
        <w:t>…56</w:t>
      </w:r>
    </w:p>
    <w:p w:rsidR="00D538B6" w:rsidRPr="00F01079" w:rsidRDefault="00D538B6" w:rsidP="00D538B6">
      <w:pPr>
        <w:spacing w:line="276" w:lineRule="auto"/>
        <w:rPr>
          <w:b/>
          <w:i/>
        </w:rPr>
      </w:pPr>
      <w:r w:rsidRPr="00F01079">
        <w:rPr>
          <w:b/>
          <w:i/>
        </w:rPr>
        <w:t>Les objectifs d’Aichi pour la biodiversité………………………………</w:t>
      </w:r>
      <w:r>
        <w:rPr>
          <w:b/>
          <w:i/>
        </w:rPr>
        <w:t>..</w:t>
      </w:r>
      <w:r w:rsidRPr="00F01079">
        <w:rPr>
          <w:b/>
          <w:i/>
        </w:rPr>
        <w:t>………………</w:t>
      </w:r>
      <w:r w:rsidR="00586476">
        <w:rPr>
          <w:b/>
          <w:i/>
        </w:rPr>
        <w:t>..</w:t>
      </w:r>
      <w:r w:rsidRPr="00F01079">
        <w:rPr>
          <w:b/>
          <w:i/>
        </w:rPr>
        <w:t>57</w:t>
      </w:r>
    </w:p>
    <w:p w:rsidR="00D538B6" w:rsidRDefault="00D538B6" w:rsidP="00D538B6">
      <w:pPr>
        <w:spacing w:line="276" w:lineRule="auto"/>
      </w:pPr>
      <w:r>
        <w:tab/>
        <w:t>Vision d’Aichi………………………………………………………..………</w:t>
      </w:r>
      <w:r w:rsidR="00586476">
        <w:t>...</w:t>
      </w:r>
      <w:r>
        <w:t>…..57</w:t>
      </w:r>
    </w:p>
    <w:p w:rsidR="00D538B6" w:rsidRDefault="00D538B6" w:rsidP="00D538B6">
      <w:pPr>
        <w:spacing w:line="276" w:lineRule="auto"/>
      </w:pPr>
    </w:p>
    <w:p w:rsidR="00D538B6" w:rsidRPr="00F01079" w:rsidRDefault="00D538B6" w:rsidP="00D538B6">
      <w:pPr>
        <w:spacing w:line="276" w:lineRule="auto"/>
        <w:rPr>
          <w:b/>
        </w:rPr>
      </w:pPr>
      <w:r w:rsidRPr="00F01079">
        <w:rPr>
          <w:b/>
        </w:rPr>
        <w:t>CONCLUSION……………………………………………………………</w:t>
      </w:r>
      <w:r w:rsidR="00586476">
        <w:rPr>
          <w:b/>
        </w:rPr>
        <w:t>…</w:t>
      </w:r>
      <w:r w:rsidRPr="00F01079">
        <w:rPr>
          <w:b/>
        </w:rPr>
        <w:t>……………58</w:t>
      </w:r>
    </w:p>
    <w:p w:rsidR="00D538B6" w:rsidRDefault="00D538B6" w:rsidP="00D538B6">
      <w:pPr>
        <w:spacing w:line="276" w:lineRule="auto"/>
      </w:pPr>
    </w:p>
    <w:p w:rsidR="00D538B6" w:rsidRDefault="00D538B6" w:rsidP="00D538B6">
      <w:pPr>
        <w:spacing w:line="276" w:lineRule="auto"/>
      </w:pPr>
      <w:r>
        <w:t>Bibliographie……………………………………………………………………….…</w:t>
      </w:r>
      <w:r w:rsidR="00586476">
        <w:t>...</w:t>
      </w:r>
      <w:r>
        <w:t>….61</w:t>
      </w:r>
    </w:p>
    <w:p w:rsidR="00D538B6" w:rsidRDefault="00D538B6" w:rsidP="00D538B6">
      <w:pPr>
        <w:spacing w:line="276" w:lineRule="auto"/>
      </w:pPr>
      <w:r>
        <w:t>Annexe………………………………………………………………………………</w:t>
      </w:r>
      <w:r w:rsidR="00586476">
        <w:t>...</w:t>
      </w:r>
      <w:r>
        <w:t>…...66</w:t>
      </w:r>
    </w:p>
    <w:p w:rsidR="00D538B6" w:rsidRDefault="00D538B6" w:rsidP="00D538B6"/>
    <w:p w:rsidR="00A6294C" w:rsidRDefault="00A6294C">
      <w:pPr>
        <w:pStyle w:val="TM1"/>
        <w:tabs>
          <w:tab w:val="right" w:leader="dot" w:pos="8216"/>
        </w:tabs>
        <w:rPr>
          <w:noProof/>
        </w:rPr>
      </w:pPr>
    </w:p>
    <w:p w:rsidR="00A6294C" w:rsidRDefault="0058645D">
      <w:r>
        <w:fldChar w:fldCharType="end"/>
      </w:r>
    </w:p>
    <w:p w:rsidR="00A6294C" w:rsidRDefault="00A6294C">
      <w:pPr>
        <w:pStyle w:val="1TableListe"/>
      </w:pPr>
      <w:r>
        <w:br w:type="page"/>
      </w:r>
      <w:r>
        <w:lastRenderedPageBreak/>
        <w:t>Liste des tableaux</w:t>
      </w:r>
    </w:p>
    <w:p w:rsidR="009E18C7" w:rsidRPr="00890F86" w:rsidRDefault="009E18C7" w:rsidP="00890F86">
      <w:pPr>
        <w:pStyle w:val="Lgende"/>
        <w:keepNext/>
        <w:rPr>
          <w:sz w:val="20"/>
        </w:rPr>
      </w:pPr>
      <w:r w:rsidRPr="00890F86">
        <w:rPr>
          <w:b/>
          <w:sz w:val="20"/>
        </w:rPr>
        <w:t xml:space="preserve">Tableau </w:t>
      </w:r>
      <w:r w:rsidR="0058645D" w:rsidRPr="00890F86">
        <w:rPr>
          <w:b/>
          <w:sz w:val="20"/>
        </w:rPr>
        <w:fldChar w:fldCharType="begin"/>
      </w:r>
      <w:r w:rsidRPr="00890F86">
        <w:rPr>
          <w:b/>
          <w:sz w:val="20"/>
        </w:rPr>
        <w:instrText xml:space="preserve"> SEQ Tableau \* ARABIC </w:instrText>
      </w:r>
      <w:r w:rsidR="0058645D" w:rsidRPr="00890F86">
        <w:rPr>
          <w:b/>
          <w:sz w:val="20"/>
        </w:rPr>
        <w:fldChar w:fldCharType="separate"/>
      </w:r>
      <w:r w:rsidRPr="00890F86">
        <w:rPr>
          <w:b/>
          <w:noProof/>
          <w:sz w:val="20"/>
        </w:rPr>
        <w:t>1</w:t>
      </w:r>
      <w:r w:rsidR="0058645D" w:rsidRPr="00890F86">
        <w:rPr>
          <w:b/>
          <w:sz w:val="20"/>
        </w:rPr>
        <w:fldChar w:fldCharType="end"/>
      </w:r>
      <w:r w:rsidRPr="00890F86">
        <w:rPr>
          <w:sz w:val="20"/>
        </w:rPr>
        <w:t xml:space="preserve">  Définitions des sphères du développement durable, Corinne Gendron 2007 </w:t>
      </w:r>
      <w:r w:rsidR="00890F86">
        <w:rPr>
          <w:sz w:val="20"/>
        </w:rPr>
        <w:t>…………………..</w:t>
      </w:r>
      <w:r w:rsidRPr="00890F86">
        <w:rPr>
          <w:sz w:val="20"/>
        </w:rPr>
        <w:t>p.19</w:t>
      </w:r>
    </w:p>
    <w:p w:rsidR="009E18C7" w:rsidRPr="00890F86" w:rsidRDefault="009E18C7" w:rsidP="009E18C7">
      <w:pPr>
        <w:rPr>
          <w:sz w:val="20"/>
        </w:rPr>
      </w:pPr>
      <w:r w:rsidRPr="00890F86">
        <w:rPr>
          <w:b/>
          <w:sz w:val="20"/>
        </w:rPr>
        <w:t xml:space="preserve">Tableau </w:t>
      </w:r>
      <w:r w:rsidR="0058645D" w:rsidRPr="00890F86">
        <w:rPr>
          <w:b/>
          <w:sz w:val="20"/>
        </w:rPr>
        <w:fldChar w:fldCharType="begin"/>
      </w:r>
      <w:r w:rsidRPr="00890F86">
        <w:rPr>
          <w:b/>
          <w:sz w:val="20"/>
        </w:rPr>
        <w:instrText xml:space="preserve"> SEQ Tableau \* ARABIC </w:instrText>
      </w:r>
      <w:r w:rsidR="0058645D" w:rsidRPr="00890F86">
        <w:rPr>
          <w:b/>
          <w:sz w:val="20"/>
        </w:rPr>
        <w:fldChar w:fldCharType="separate"/>
      </w:r>
      <w:r w:rsidRPr="00890F86">
        <w:rPr>
          <w:b/>
          <w:noProof/>
          <w:sz w:val="20"/>
        </w:rPr>
        <w:t>2</w:t>
      </w:r>
      <w:r w:rsidR="0058645D" w:rsidRPr="00890F86">
        <w:rPr>
          <w:b/>
          <w:sz w:val="20"/>
        </w:rPr>
        <w:fldChar w:fldCharType="end"/>
      </w:r>
      <w:r w:rsidRPr="00890F86">
        <w:rPr>
          <w:sz w:val="20"/>
        </w:rPr>
        <w:t xml:space="preserve"> : Altitude des collines montérégiennes </w:t>
      </w:r>
      <w:r w:rsidR="00890F86">
        <w:rPr>
          <w:sz w:val="20"/>
        </w:rPr>
        <w:t>………………………………………………………….</w:t>
      </w:r>
      <w:r w:rsidRPr="00890F86">
        <w:rPr>
          <w:sz w:val="20"/>
        </w:rPr>
        <w:t>p.22</w:t>
      </w:r>
    </w:p>
    <w:p w:rsidR="009E18C7" w:rsidRPr="00890F86" w:rsidRDefault="009E18C7" w:rsidP="009E18C7">
      <w:pPr>
        <w:pStyle w:val="Lgende"/>
        <w:keepNext/>
        <w:rPr>
          <w:sz w:val="20"/>
        </w:rPr>
      </w:pPr>
      <w:r w:rsidRPr="00890F86">
        <w:rPr>
          <w:b/>
          <w:sz w:val="20"/>
        </w:rPr>
        <w:t xml:space="preserve">Tableau </w:t>
      </w:r>
      <w:r w:rsidR="0058645D" w:rsidRPr="00890F86">
        <w:rPr>
          <w:b/>
          <w:sz w:val="20"/>
        </w:rPr>
        <w:fldChar w:fldCharType="begin"/>
      </w:r>
      <w:r w:rsidRPr="00890F86">
        <w:rPr>
          <w:b/>
          <w:sz w:val="20"/>
        </w:rPr>
        <w:instrText xml:space="preserve"> SEQ Tableau \* ARABIC </w:instrText>
      </w:r>
      <w:r w:rsidR="0058645D" w:rsidRPr="00890F86">
        <w:rPr>
          <w:b/>
          <w:sz w:val="20"/>
        </w:rPr>
        <w:fldChar w:fldCharType="separate"/>
      </w:r>
      <w:r w:rsidRPr="00890F86">
        <w:rPr>
          <w:b/>
          <w:noProof/>
          <w:sz w:val="20"/>
        </w:rPr>
        <w:t>3</w:t>
      </w:r>
      <w:r w:rsidR="0058645D" w:rsidRPr="00890F86">
        <w:rPr>
          <w:b/>
          <w:sz w:val="20"/>
        </w:rPr>
        <w:fldChar w:fldCharType="end"/>
      </w:r>
      <w:r w:rsidRPr="00890F86">
        <w:rPr>
          <w:b/>
          <w:sz w:val="20"/>
        </w:rPr>
        <w:t>:</w:t>
      </w:r>
      <w:r w:rsidRPr="00890F86">
        <w:rPr>
          <w:sz w:val="20"/>
        </w:rPr>
        <w:t xml:space="preserve"> Taxons identifiés dans les espaces aménagés du campus selon</w:t>
      </w:r>
      <w:r w:rsidR="00890F86">
        <w:rPr>
          <w:sz w:val="20"/>
        </w:rPr>
        <w:t xml:space="preserve"> l'étude de Dagenais. D. (2004).</w:t>
      </w:r>
      <w:r w:rsidRPr="00890F86">
        <w:rPr>
          <w:sz w:val="20"/>
        </w:rPr>
        <w:t>p.27</w:t>
      </w:r>
    </w:p>
    <w:p w:rsidR="00890F86" w:rsidRPr="00890F86" w:rsidRDefault="00890F86" w:rsidP="00890F86">
      <w:pPr>
        <w:pStyle w:val="Lgende"/>
        <w:keepNext/>
        <w:rPr>
          <w:sz w:val="20"/>
        </w:rPr>
      </w:pPr>
      <w:r w:rsidRPr="00890F86">
        <w:rPr>
          <w:b/>
          <w:sz w:val="20"/>
        </w:rPr>
        <w:t xml:space="preserve">Tableau </w:t>
      </w:r>
      <w:r w:rsidR="0058645D" w:rsidRPr="00890F86">
        <w:rPr>
          <w:b/>
          <w:sz w:val="20"/>
        </w:rPr>
        <w:fldChar w:fldCharType="begin"/>
      </w:r>
      <w:r w:rsidRPr="00890F86">
        <w:rPr>
          <w:b/>
          <w:sz w:val="20"/>
        </w:rPr>
        <w:instrText xml:space="preserve"> SEQ Tableau \* ARABIC </w:instrText>
      </w:r>
      <w:r w:rsidR="0058645D" w:rsidRPr="00890F86">
        <w:rPr>
          <w:b/>
          <w:sz w:val="20"/>
        </w:rPr>
        <w:fldChar w:fldCharType="separate"/>
      </w:r>
      <w:r w:rsidRPr="00890F86">
        <w:rPr>
          <w:b/>
          <w:noProof/>
          <w:sz w:val="20"/>
        </w:rPr>
        <w:t>4</w:t>
      </w:r>
      <w:r w:rsidR="0058645D" w:rsidRPr="00890F86">
        <w:rPr>
          <w:b/>
          <w:sz w:val="20"/>
        </w:rPr>
        <w:fldChar w:fldCharType="end"/>
      </w:r>
      <w:r w:rsidRPr="00890F86">
        <w:rPr>
          <w:b/>
          <w:sz w:val="20"/>
        </w:rPr>
        <w:t>:</w:t>
      </w:r>
      <w:r w:rsidRPr="00890F86">
        <w:rPr>
          <w:sz w:val="20"/>
        </w:rPr>
        <w:t xml:space="preserve"> Espèces exotiques envahissantes à surveiller (Malo-Fontaine, 2005) </w:t>
      </w:r>
      <w:r>
        <w:rPr>
          <w:sz w:val="20"/>
        </w:rPr>
        <w:t>…………………………</w:t>
      </w:r>
      <w:r w:rsidRPr="00890F86">
        <w:rPr>
          <w:sz w:val="20"/>
        </w:rPr>
        <w:t>p.31</w:t>
      </w:r>
    </w:p>
    <w:p w:rsidR="00890F86" w:rsidRPr="00890F86" w:rsidRDefault="00890F86" w:rsidP="00890F86">
      <w:pPr>
        <w:pStyle w:val="Lgende"/>
        <w:keepNext/>
        <w:rPr>
          <w:sz w:val="20"/>
        </w:rPr>
      </w:pPr>
      <w:r w:rsidRPr="00890F86">
        <w:rPr>
          <w:b/>
          <w:sz w:val="20"/>
        </w:rPr>
        <w:t xml:space="preserve">Tableau </w:t>
      </w:r>
      <w:r w:rsidR="0058645D" w:rsidRPr="00890F86">
        <w:rPr>
          <w:b/>
          <w:sz w:val="20"/>
        </w:rPr>
        <w:fldChar w:fldCharType="begin"/>
      </w:r>
      <w:r w:rsidRPr="00890F86">
        <w:rPr>
          <w:b/>
          <w:sz w:val="20"/>
        </w:rPr>
        <w:instrText xml:space="preserve"> SEQ Tableau \* ARABIC </w:instrText>
      </w:r>
      <w:r w:rsidR="0058645D" w:rsidRPr="00890F86">
        <w:rPr>
          <w:b/>
          <w:sz w:val="20"/>
        </w:rPr>
        <w:fldChar w:fldCharType="separate"/>
      </w:r>
      <w:r w:rsidRPr="00890F86">
        <w:rPr>
          <w:b/>
          <w:noProof/>
          <w:sz w:val="20"/>
        </w:rPr>
        <w:t>5</w:t>
      </w:r>
      <w:r w:rsidR="0058645D" w:rsidRPr="00890F86">
        <w:rPr>
          <w:b/>
          <w:sz w:val="20"/>
        </w:rPr>
        <w:fldChar w:fldCharType="end"/>
      </w:r>
      <w:r w:rsidRPr="00890F86">
        <w:rPr>
          <w:sz w:val="20"/>
        </w:rPr>
        <w:t xml:space="preserve">: Définitions des types d'utilisation des sites chez les oiseaux </w:t>
      </w:r>
      <w:r>
        <w:rPr>
          <w:sz w:val="20"/>
        </w:rPr>
        <w:t>…………………………………..</w:t>
      </w:r>
      <w:r w:rsidRPr="00890F86">
        <w:rPr>
          <w:sz w:val="20"/>
        </w:rPr>
        <w:t>p.37</w:t>
      </w:r>
    </w:p>
    <w:p w:rsidR="00890F86" w:rsidRPr="00890F86" w:rsidRDefault="00890F86" w:rsidP="00890F86">
      <w:pPr>
        <w:pStyle w:val="Lgende"/>
        <w:keepNext/>
        <w:rPr>
          <w:sz w:val="20"/>
        </w:rPr>
      </w:pPr>
      <w:r w:rsidRPr="00890F86">
        <w:rPr>
          <w:b/>
          <w:sz w:val="20"/>
        </w:rPr>
        <w:t xml:space="preserve">Tableau </w:t>
      </w:r>
      <w:r w:rsidR="0058645D" w:rsidRPr="00890F86">
        <w:rPr>
          <w:b/>
          <w:sz w:val="20"/>
        </w:rPr>
        <w:fldChar w:fldCharType="begin"/>
      </w:r>
      <w:r w:rsidRPr="00890F86">
        <w:rPr>
          <w:b/>
          <w:sz w:val="20"/>
        </w:rPr>
        <w:instrText xml:space="preserve"> SEQ Tableau \* ARABIC </w:instrText>
      </w:r>
      <w:r w:rsidR="0058645D" w:rsidRPr="00890F86">
        <w:rPr>
          <w:b/>
          <w:sz w:val="20"/>
        </w:rPr>
        <w:fldChar w:fldCharType="separate"/>
      </w:r>
      <w:r w:rsidRPr="00890F86">
        <w:rPr>
          <w:b/>
          <w:noProof/>
          <w:sz w:val="20"/>
        </w:rPr>
        <w:t>6</w:t>
      </w:r>
      <w:r w:rsidR="0058645D" w:rsidRPr="00890F86">
        <w:rPr>
          <w:b/>
          <w:sz w:val="20"/>
        </w:rPr>
        <w:fldChar w:fldCharType="end"/>
      </w:r>
      <w:r w:rsidRPr="00890F86">
        <w:rPr>
          <w:sz w:val="20"/>
        </w:rPr>
        <w:t xml:space="preserve">: Liste d'espèces de fourmis retrouvées sur le mont Royal (Pinna, 2005) </w:t>
      </w:r>
      <w:r>
        <w:rPr>
          <w:sz w:val="20"/>
        </w:rPr>
        <w:t>………………………</w:t>
      </w:r>
      <w:r w:rsidRPr="00890F86">
        <w:rPr>
          <w:sz w:val="20"/>
        </w:rPr>
        <w:t>p.48</w:t>
      </w:r>
    </w:p>
    <w:p w:rsidR="00890F86" w:rsidRPr="00890F86" w:rsidRDefault="00890F86" w:rsidP="00890F86"/>
    <w:p w:rsidR="00890F86" w:rsidRPr="00890F86" w:rsidRDefault="00890F86" w:rsidP="00890F86"/>
    <w:p w:rsidR="00890F86" w:rsidRPr="00890F86" w:rsidRDefault="00890F86" w:rsidP="00890F86"/>
    <w:p w:rsidR="00A6294C" w:rsidRDefault="00A6294C"/>
    <w:p w:rsidR="00890F86" w:rsidRDefault="00A6294C">
      <w:pPr>
        <w:pStyle w:val="1TableListe"/>
      </w:pPr>
      <w:r>
        <w:br w:type="page"/>
      </w:r>
      <w:r>
        <w:lastRenderedPageBreak/>
        <w:t>Liste des figures</w:t>
      </w:r>
    </w:p>
    <w:p w:rsidR="00890F86" w:rsidRDefault="00890F86" w:rsidP="00890F86">
      <w:pPr>
        <w:pStyle w:val="Lgende"/>
        <w:rPr>
          <w:sz w:val="18"/>
        </w:rPr>
      </w:pPr>
      <w:r w:rsidRPr="00786D8D">
        <w:rPr>
          <w:b/>
          <w:sz w:val="18"/>
        </w:rPr>
        <w:t xml:space="preserve">Figure </w:t>
      </w:r>
      <w:r w:rsidR="0058645D" w:rsidRPr="00786D8D">
        <w:rPr>
          <w:b/>
          <w:sz w:val="18"/>
        </w:rPr>
        <w:fldChar w:fldCharType="begin"/>
      </w:r>
      <w:r w:rsidRPr="00786D8D">
        <w:rPr>
          <w:b/>
          <w:sz w:val="18"/>
        </w:rPr>
        <w:instrText xml:space="preserve"> SEQ Figure \* ARABIC </w:instrText>
      </w:r>
      <w:r w:rsidR="0058645D" w:rsidRPr="00786D8D">
        <w:rPr>
          <w:b/>
          <w:sz w:val="18"/>
        </w:rPr>
        <w:fldChar w:fldCharType="separate"/>
      </w:r>
      <w:r>
        <w:rPr>
          <w:b/>
          <w:noProof/>
          <w:sz w:val="18"/>
        </w:rPr>
        <w:t>1</w:t>
      </w:r>
      <w:r w:rsidR="0058645D" w:rsidRPr="00786D8D">
        <w:rPr>
          <w:b/>
          <w:sz w:val="18"/>
        </w:rPr>
        <w:fldChar w:fldCharType="end"/>
      </w:r>
      <w:r w:rsidRPr="00786D8D">
        <w:rPr>
          <w:b/>
          <w:sz w:val="18"/>
        </w:rPr>
        <w:t>:</w:t>
      </w:r>
      <w:r w:rsidRPr="00786D8D">
        <w:rPr>
          <w:sz w:val="18"/>
        </w:rPr>
        <w:t xml:space="preserve"> Spirit, la femelle du couple nichant au sommet du pavillon Roger-Gaudry</w:t>
      </w:r>
      <w:r>
        <w:rPr>
          <w:sz w:val="18"/>
        </w:rPr>
        <w:t>, crédir photo Richard Dupuis….. p.36</w:t>
      </w:r>
    </w:p>
    <w:p w:rsidR="00890F86" w:rsidRDefault="00890F86" w:rsidP="00890F86">
      <w:pPr>
        <w:pStyle w:val="Lgende"/>
        <w:rPr>
          <w:sz w:val="18"/>
        </w:rPr>
      </w:pPr>
      <w:r w:rsidRPr="00816CBA">
        <w:rPr>
          <w:b/>
          <w:sz w:val="18"/>
        </w:rPr>
        <w:t xml:space="preserve">Figure </w:t>
      </w:r>
      <w:r w:rsidR="0058645D" w:rsidRPr="00816CBA">
        <w:rPr>
          <w:b/>
          <w:sz w:val="18"/>
        </w:rPr>
        <w:fldChar w:fldCharType="begin"/>
      </w:r>
      <w:r w:rsidRPr="00816CBA">
        <w:rPr>
          <w:b/>
          <w:sz w:val="18"/>
        </w:rPr>
        <w:instrText xml:space="preserve"> SEQ Figure \* ARABIC </w:instrText>
      </w:r>
      <w:r w:rsidR="0058645D" w:rsidRPr="00816CBA">
        <w:rPr>
          <w:b/>
          <w:sz w:val="18"/>
        </w:rPr>
        <w:fldChar w:fldCharType="separate"/>
      </w:r>
      <w:r>
        <w:rPr>
          <w:b/>
          <w:noProof/>
          <w:sz w:val="18"/>
        </w:rPr>
        <w:t>2</w:t>
      </w:r>
      <w:r w:rsidR="0058645D" w:rsidRPr="00816CBA">
        <w:rPr>
          <w:b/>
          <w:sz w:val="18"/>
        </w:rPr>
        <w:fldChar w:fldCharType="end"/>
      </w:r>
      <w:r w:rsidRPr="00816CBA">
        <w:rPr>
          <w:b/>
          <w:sz w:val="18"/>
        </w:rPr>
        <w:t>:</w:t>
      </w:r>
      <w:r w:rsidRPr="00816CBA">
        <w:rPr>
          <w:sz w:val="18"/>
        </w:rPr>
        <w:t xml:space="preserve"> </w:t>
      </w:r>
      <w:r>
        <w:rPr>
          <w:sz w:val="18"/>
        </w:rPr>
        <w:t>Phasme, Diapheromera femorata. C</w:t>
      </w:r>
      <w:r w:rsidRPr="00816CBA">
        <w:rPr>
          <w:sz w:val="18"/>
        </w:rPr>
        <w:t>rédit photo: Les amis de la montagne</w:t>
      </w:r>
      <w:r>
        <w:rPr>
          <w:sz w:val="18"/>
        </w:rPr>
        <w:t xml:space="preserve"> …………………………………..p. 49</w:t>
      </w:r>
    </w:p>
    <w:p w:rsidR="00890F86" w:rsidRDefault="00890F86" w:rsidP="00890F86">
      <w:pPr>
        <w:pStyle w:val="Lgende"/>
        <w:rPr>
          <w:i/>
          <w:sz w:val="18"/>
        </w:rPr>
      </w:pPr>
      <w:r w:rsidRPr="00890F86">
        <w:rPr>
          <w:b/>
          <w:sz w:val="18"/>
        </w:rPr>
        <w:t xml:space="preserve">Figure </w:t>
      </w:r>
      <w:r w:rsidR="0058645D" w:rsidRPr="00890F86">
        <w:rPr>
          <w:b/>
          <w:sz w:val="18"/>
        </w:rPr>
        <w:fldChar w:fldCharType="begin"/>
      </w:r>
      <w:r w:rsidRPr="00890F86">
        <w:rPr>
          <w:b/>
          <w:sz w:val="18"/>
        </w:rPr>
        <w:instrText xml:space="preserve"> SEQ Figure \* ARABIC </w:instrText>
      </w:r>
      <w:r w:rsidR="0058645D" w:rsidRPr="00890F86">
        <w:rPr>
          <w:b/>
          <w:sz w:val="18"/>
        </w:rPr>
        <w:fldChar w:fldCharType="separate"/>
      </w:r>
      <w:r>
        <w:rPr>
          <w:b/>
          <w:noProof/>
          <w:sz w:val="18"/>
        </w:rPr>
        <w:t>3</w:t>
      </w:r>
      <w:r w:rsidR="0058645D" w:rsidRPr="00890F86">
        <w:rPr>
          <w:b/>
          <w:sz w:val="18"/>
        </w:rPr>
        <w:fldChar w:fldCharType="end"/>
      </w:r>
      <w:r w:rsidRPr="00890F86">
        <w:rPr>
          <w:b/>
          <w:sz w:val="18"/>
        </w:rPr>
        <w:t>:</w:t>
      </w:r>
      <w:r w:rsidRPr="00890F86">
        <w:rPr>
          <w:sz w:val="18"/>
        </w:rPr>
        <w:t xml:space="preserve"> Souris sylvestre: crédit photo </w:t>
      </w:r>
      <w:r w:rsidRPr="00890F86">
        <w:rPr>
          <w:i/>
          <w:sz w:val="18"/>
        </w:rPr>
        <w:t>Les amis de la montagne</w:t>
      </w:r>
      <w:r>
        <w:rPr>
          <w:i/>
          <w:sz w:val="18"/>
        </w:rPr>
        <w:t xml:space="preserve"> </w:t>
      </w:r>
      <w:r w:rsidRPr="00890F86">
        <w:rPr>
          <w:sz w:val="18"/>
        </w:rPr>
        <w:t>……………………………………………</w:t>
      </w:r>
      <w:r>
        <w:rPr>
          <w:sz w:val="18"/>
        </w:rPr>
        <w:t>......</w:t>
      </w:r>
      <w:r w:rsidRPr="00890F86">
        <w:rPr>
          <w:sz w:val="18"/>
        </w:rPr>
        <w:t>……. p.52</w:t>
      </w:r>
    </w:p>
    <w:p w:rsidR="00890F86" w:rsidRPr="00890F86" w:rsidRDefault="00890F86" w:rsidP="00890F86">
      <w:pPr>
        <w:pStyle w:val="Lgende"/>
        <w:rPr>
          <w:sz w:val="18"/>
        </w:rPr>
      </w:pPr>
      <w:r w:rsidRPr="00890F86">
        <w:rPr>
          <w:b/>
          <w:sz w:val="18"/>
        </w:rPr>
        <w:t xml:space="preserve">Figue </w:t>
      </w:r>
      <w:r w:rsidR="0058645D" w:rsidRPr="00890F86">
        <w:rPr>
          <w:b/>
          <w:sz w:val="18"/>
        </w:rPr>
        <w:fldChar w:fldCharType="begin"/>
      </w:r>
      <w:r w:rsidRPr="00890F86">
        <w:rPr>
          <w:b/>
          <w:sz w:val="18"/>
        </w:rPr>
        <w:instrText xml:space="preserve"> SEQ Figure \* ARABIC </w:instrText>
      </w:r>
      <w:r w:rsidR="0058645D" w:rsidRPr="00890F86">
        <w:rPr>
          <w:b/>
          <w:sz w:val="18"/>
        </w:rPr>
        <w:fldChar w:fldCharType="separate"/>
      </w:r>
      <w:r w:rsidRPr="00890F86">
        <w:rPr>
          <w:b/>
          <w:noProof/>
          <w:sz w:val="18"/>
        </w:rPr>
        <w:t>4</w:t>
      </w:r>
      <w:r w:rsidR="0058645D" w:rsidRPr="00890F86">
        <w:rPr>
          <w:b/>
          <w:sz w:val="18"/>
        </w:rPr>
        <w:fldChar w:fldCharType="end"/>
      </w:r>
      <w:r w:rsidRPr="00890F86">
        <w:rPr>
          <w:sz w:val="18"/>
        </w:rPr>
        <w:t xml:space="preserve">: </w:t>
      </w:r>
      <w:r w:rsidRPr="00890F86">
        <w:rPr>
          <w:i/>
          <w:sz w:val="18"/>
        </w:rPr>
        <w:t>Cepaea nemoralis, photo libre de droit</w:t>
      </w:r>
      <w:r w:rsidRPr="00890F86">
        <w:rPr>
          <w:sz w:val="18"/>
        </w:rPr>
        <w:t>………………………………………………</w:t>
      </w:r>
      <w:r>
        <w:rPr>
          <w:sz w:val="18"/>
        </w:rPr>
        <w:t>.......</w:t>
      </w:r>
      <w:r w:rsidRPr="00890F86">
        <w:rPr>
          <w:sz w:val="18"/>
        </w:rPr>
        <w:t>…………………… p.53</w:t>
      </w:r>
    </w:p>
    <w:p w:rsidR="00890F86" w:rsidRPr="00890F86" w:rsidRDefault="00890F86" w:rsidP="00890F86"/>
    <w:p w:rsidR="00890F86" w:rsidRPr="00890F86" w:rsidRDefault="00890F86" w:rsidP="00890F86"/>
    <w:p w:rsidR="00890F86" w:rsidRPr="00890F86" w:rsidRDefault="00890F86" w:rsidP="00890F86"/>
    <w:p w:rsidR="00A6294C" w:rsidRPr="00890F86" w:rsidRDefault="00A6294C" w:rsidP="00890F86"/>
    <w:p w:rsidR="00A6294C" w:rsidRDefault="00A6294C">
      <w:bookmarkStart w:id="8" w:name="_Toc437059911"/>
      <w:bookmarkStart w:id="9" w:name="_Toc437059942"/>
      <w:bookmarkStart w:id="10" w:name="_Toc437059962"/>
      <w:bookmarkStart w:id="11" w:name="_Toc437060012"/>
      <w:bookmarkEnd w:id="4"/>
      <w:bookmarkEnd w:id="5"/>
      <w:bookmarkEnd w:id="6"/>
      <w:bookmarkEnd w:id="7"/>
    </w:p>
    <w:p w:rsidR="00F579FF" w:rsidRDefault="00F579FF">
      <w:r>
        <w:br w:type="page"/>
      </w:r>
    </w:p>
    <w:p w:rsidR="00A6294C" w:rsidRDefault="00E32ACC">
      <w:pPr>
        <w:pStyle w:val="1Dedicace"/>
      </w:pPr>
      <w:r>
        <w:lastRenderedPageBreak/>
        <w:t>« Le grand défi du XXIe siècle sera de donner à chacun sur terre un niveau de vie décent tout en préservant autant que possible ce qui reste du monde vivant. La science nous a donné un argument de plus en faveur de cette éthique : plus nous apprenons sur la biosphère, plus elle nous apparaît belle et complexe. Sa connaissance est comme un chapeau magique : plus vous en sortez de choses, plus il en reste à découvrir. La Terre, et plus particulièrement le mince film de vie qui l’entoure, est le berceau, notre corne d’abondance, notre support à la fois physique et spirituel. »</w:t>
      </w:r>
      <w:r>
        <w:br/>
      </w:r>
      <w:r w:rsidRPr="003C4D89">
        <w:rPr>
          <w:b/>
          <w:i w:val="0"/>
        </w:rPr>
        <w:t>Edward O. Wilson</w:t>
      </w:r>
    </w:p>
    <w:p w:rsidR="00A6294C" w:rsidRDefault="00A6294C">
      <w:pPr>
        <w:pStyle w:val="1TitreFront"/>
      </w:pPr>
      <w:r>
        <w:br w:type="page"/>
      </w:r>
      <w:bookmarkEnd w:id="8"/>
      <w:bookmarkEnd w:id="9"/>
      <w:bookmarkEnd w:id="10"/>
      <w:bookmarkEnd w:id="11"/>
      <w:r>
        <w:lastRenderedPageBreak/>
        <w:t xml:space="preserve"> Remerciements</w:t>
      </w:r>
    </w:p>
    <w:p w:rsidR="00C16AB4" w:rsidRPr="00827928" w:rsidRDefault="00827928" w:rsidP="00827928">
      <w:pPr>
        <w:pStyle w:val="Para"/>
        <w:rPr>
          <w:i/>
        </w:rPr>
      </w:pPr>
      <w:r>
        <w:t xml:space="preserve">Je tiens à remercier </w:t>
      </w:r>
      <w:r w:rsidR="00C16AB4">
        <w:t>Claude Drolet</w:t>
      </w:r>
      <w:r w:rsidR="00252979">
        <w:t>, responsable de la conservation,</w:t>
      </w:r>
      <w:r w:rsidR="00C16AB4">
        <w:t xml:space="preserve"> et Éric Richard</w:t>
      </w:r>
      <w:r w:rsidR="00252979">
        <w:t>, Responsable des services éducatifs,</w:t>
      </w:r>
      <w:r w:rsidR="00C16AB4">
        <w:t xml:space="preserve"> aux Amis de la montagne ainsi que l’équipe de conser</w:t>
      </w:r>
      <w:r w:rsidR="00252979">
        <w:t>vation</w:t>
      </w:r>
      <w:r>
        <w:t>, qui</w:t>
      </w:r>
      <w:r w:rsidR="00252979">
        <w:t xml:space="preserve"> ont facilité la recherche bibliographique </w:t>
      </w:r>
      <w:r>
        <w:t>et</w:t>
      </w:r>
      <w:r w:rsidR="00252979">
        <w:t xml:space="preserve"> les sorties sur le terrain </w:t>
      </w:r>
      <w:r>
        <w:t xml:space="preserve">grâce à </w:t>
      </w:r>
      <w:r w:rsidR="00252979">
        <w:t xml:space="preserve">l’utilisation des protocoles. Merci à Stéphane Béranger pour sa confiance et son </w:t>
      </w:r>
      <w:r w:rsidR="00C16AB4">
        <w:t>appui dans mes démarches</w:t>
      </w:r>
      <w:r w:rsidR="008B69A3">
        <w:t>,</w:t>
      </w:r>
      <w:r w:rsidR="00C16AB4">
        <w:t xml:space="preserve"> ainsi que toute l’équipe du rectorat de l’Université de Montréal. Merci à Robert Couvrette </w:t>
      </w:r>
      <w:r w:rsidR="00252979">
        <w:t>et Louise Boudreault ainsi que toute</w:t>
      </w:r>
      <w:r w:rsidR="00C16AB4">
        <w:t xml:space="preserve"> l’équipe de la Direction des Immeubles de l’UdeM pour leur ouverture. Je tiens à remercier Pierre André pour ses conseils lors de la rédaction de ce rapport. Je souligne aussi </w:t>
      </w:r>
      <w:r w:rsidR="00252979">
        <w:t xml:space="preserve">le travail </w:t>
      </w:r>
      <w:r>
        <w:t>d</w:t>
      </w:r>
      <w:r w:rsidR="00C16AB4">
        <w:t>es employés de la sécurité de l’Université</w:t>
      </w:r>
      <w:r w:rsidR="00252979">
        <w:t xml:space="preserve"> qui ont à la fois assuré l</w:t>
      </w:r>
      <w:r w:rsidR="00C16AB4">
        <w:t xml:space="preserve">a supervision des sites et </w:t>
      </w:r>
      <w:r w:rsidR="00252979">
        <w:t xml:space="preserve">ont rendu possible l’accès à certaines ressources, cette </w:t>
      </w:r>
      <w:r w:rsidR="00C16AB4">
        <w:t xml:space="preserve">aide </w:t>
      </w:r>
      <w:r w:rsidR="00252979">
        <w:t xml:space="preserve">fut </w:t>
      </w:r>
      <w:r w:rsidR="00C16AB4">
        <w:t>précieuse du début à la fin de ce stage. Je tiens également à remercier Alexandra Furtos</w:t>
      </w:r>
      <w:r w:rsidR="00252979">
        <w:t>, professeure de chimie à l’UdeM,</w:t>
      </w:r>
      <w:r w:rsidR="00C16AB4">
        <w:t xml:space="preserve"> pour </w:t>
      </w:r>
      <w:r w:rsidR="00252979">
        <w:t>ses analyses en laboratoire</w:t>
      </w:r>
      <w:r w:rsidR="00C16AB4">
        <w:t>. Merci à Charles Lussier et Richard Lauzier, respectivement géographe et agronome dans le bassi</w:t>
      </w:r>
      <w:r w:rsidR="00252979">
        <w:t>n versant de Brome-Missis</w:t>
      </w:r>
      <w:r>
        <w:t>squoi, pour leur aide lors des B</w:t>
      </w:r>
      <w:r w:rsidR="00252979">
        <w:t>ioblitz.</w:t>
      </w:r>
      <w:r w:rsidR="007E22A1">
        <w:t xml:space="preserve"> </w:t>
      </w:r>
      <w:r>
        <w:t>Pour terminer, merci à Danielle Dagenais d’avoir donn</w:t>
      </w:r>
      <w:r w:rsidR="008B69A3">
        <w:t>é</w:t>
      </w:r>
      <w:r>
        <w:t xml:space="preserve"> son accord quant à la récupération de quelques-unes de ses recommandations se trouvant dans son étude sur l’</w:t>
      </w:r>
      <w:r w:rsidR="008B69A3">
        <w:rPr>
          <w:i/>
        </w:rPr>
        <w:t>i</w:t>
      </w:r>
      <w:r w:rsidRPr="00827928">
        <w:rPr>
          <w:i/>
        </w:rPr>
        <w:t>nventaire cartographique des végétaux des zones aménagées du campus de l’Université de Montréal.</w:t>
      </w:r>
    </w:p>
    <w:p w:rsidR="00A6294C" w:rsidRDefault="00C16AB4" w:rsidP="00C16AB4">
      <w:pPr>
        <w:pStyle w:val="Para"/>
        <w:jc w:val="left"/>
        <w:sectPr w:rsidR="00A6294C">
          <w:headerReference w:type="default" r:id="rId15"/>
          <w:pgSz w:w="12240" w:h="15840" w:code="1"/>
          <w:pgMar w:top="1134" w:right="1134" w:bottom="1134" w:left="1134" w:header="1134" w:footer="1418" w:gutter="1134"/>
          <w:pgNumType w:fmt="lowerRoman" w:start="1"/>
          <w:cols w:space="720"/>
          <w:noEndnote/>
          <w:docGrid w:linePitch="326"/>
        </w:sectPr>
      </w:pPr>
      <w:r>
        <w:t xml:space="preserve">Merci aussi à Ornella Calisti, Camille Stayert, Raphaël Bourque et quelques étudiants du Collège Jean-de-Brébeuf pour leur aide ponctuelle </w:t>
      </w:r>
      <w:r w:rsidR="00827928">
        <w:t xml:space="preserve">et bénévole </w:t>
      </w:r>
      <w:r>
        <w:t>lors des inventaires, sans qui</w:t>
      </w:r>
      <w:r w:rsidR="00252979">
        <w:t>,</w:t>
      </w:r>
      <w:r>
        <w:t xml:space="preserve"> la motivation n’aurait pas été aussi facile à trouver.</w:t>
      </w:r>
      <w:r w:rsidR="00252979">
        <w:t xml:space="preserve"> </w:t>
      </w:r>
    </w:p>
    <w:p w:rsidR="001808AC" w:rsidRPr="00551D41" w:rsidRDefault="001808AC" w:rsidP="001808AC">
      <w:pPr>
        <w:spacing w:line="480" w:lineRule="auto"/>
        <w:jc w:val="center"/>
        <w:rPr>
          <w:b/>
        </w:rPr>
      </w:pPr>
      <w:r w:rsidRPr="00551D41">
        <w:rPr>
          <w:b/>
        </w:rPr>
        <w:lastRenderedPageBreak/>
        <w:t>PREMIÈRE PARTIE : RAPPORT D’ACTIVITÉS</w:t>
      </w:r>
    </w:p>
    <w:p w:rsidR="001808AC" w:rsidRPr="00551D41" w:rsidRDefault="001808AC" w:rsidP="001808AC">
      <w:pPr>
        <w:spacing w:line="480" w:lineRule="auto"/>
        <w:rPr>
          <w:b/>
        </w:rPr>
      </w:pPr>
    </w:p>
    <w:p w:rsidR="00827928" w:rsidRDefault="001808AC" w:rsidP="00411CF9">
      <w:pPr>
        <w:spacing w:line="480" w:lineRule="auto"/>
        <w:ind w:firstLine="708"/>
      </w:pPr>
      <w:r>
        <w:t xml:space="preserve">Le stage que j’ai réalisé s’est déroulé au même lieu que ma formation de deuxième cycle, c’est-à-dire à l’Université de Montréal (UdeM). La particularité de ce stage résidait dans l’intégration de la biodiversité aux divers facteurs influençant le développement, tels les règlements municipaux et nationaux ainsi que des contraintes humaines, tout en conjuguant avec des limites bureaucratiques puisque ce </w:t>
      </w:r>
      <w:r w:rsidR="00827928">
        <w:t>stage</w:t>
      </w:r>
      <w:r>
        <w:t xml:space="preserve"> prenait place dans les bureaux du rectorat de l’UdeM. </w:t>
      </w:r>
    </w:p>
    <w:p w:rsidR="001808AC" w:rsidRDefault="001808AC" w:rsidP="00411CF9">
      <w:pPr>
        <w:spacing w:line="480" w:lineRule="auto"/>
        <w:ind w:firstLine="708"/>
      </w:pPr>
      <w:r>
        <w:t xml:space="preserve">À l’origine, je devais occuper le poste de stagiaire du 2 mai au 19 août 2011 uniquement, cependant, </w:t>
      </w:r>
      <w:r w:rsidR="00827928">
        <w:t>à cause d’</w:t>
      </w:r>
      <w:r>
        <w:t>activités qui demandaient des interventions à l’extérieur de cette période, mon stage a été prolongé jusqu’au 16 décembre 2011. Ma tâche principale consistait à documenter la biodiversité des boisés du campus afin de mettre en lumière les priorités d’actions à l’avenir. Au courant de mes recherches, j’ai été en mesure d’émettre quelques recommandations hâtives dont certaines ont été entamées dès lors. J’ai donc eu à tenir compte de ces nouveaux mandats, alors que mes premiers n’étaient pas encore complétés. Cette situation est en partie la cause du prolongement de mon stage. C’est, entre autre</w:t>
      </w:r>
      <w:r w:rsidR="008B69A3">
        <w:t>s</w:t>
      </w:r>
      <w:r>
        <w:t>, le cas de la réalisation d’une carte des sentiers du campus (</w:t>
      </w:r>
      <w:r w:rsidRPr="00906AF9">
        <w:t>Annexe 1</w:t>
      </w:r>
      <w:r>
        <w:t xml:space="preserve">). </w:t>
      </w:r>
    </w:p>
    <w:p w:rsidR="001808AC" w:rsidRPr="00287846" w:rsidRDefault="001808AC" w:rsidP="00411CF9">
      <w:pPr>
        <w:spacing w:line="480" w:lineRule="auto"/>
        <w:ind w:firstLine="708"/>
      </w:pPr>
      <w:r>
        <w:t>Ce stage a été très riche en expériences pour moi, entre autre</w:t>
      </w:r>
      <w:r w:rsidR="00827928">
        <w:t>s,</w:t>
      </w:r>
      <w:r>
        <w:t xml:space="preserve"> au fait que certaines de mes entreprises se retrouvent désormais dans le texte de</w:t>
      </w:r>
      <w:r w:rsidR="00827928">
        <w:t>s</w:t>
      </w:r>
      <w:r>
        <w:t xml:space="preserve"> priorités d’engagement en développement durable de l’UdeM (Annexe 2), mais aussi de par mes nombreux nouveaux acquis par rapport à l’exécution de tâches dans un contexte plutôt administratif que scientifique. J’ai grandement apprécié la liberté qu’on me laissait et la confiance qu’on m’accordait afin de mener à terme ces divers mandats de manière pleinement autonome.</w:t>
      </w:r>
    </w:p>
    <w:p w:rsidR="001808AC" w:rsidRPr="00F63ABC" w:rsidRDefault="001808AC" w:rsidP="001808AC">
      <w:pPr>
        <w:spacing w:line="480" w:lineRule="auto"/>
        <w:rPr>
          <w:b/>
        </w:rPr>
      </w:pPr>
      <w:r w:rsidRPr="00F63ABC">
        <w:rPr>
          <w:b/>
        </w:rPr>
        <w:lastRenderedPageBreak/>
        <w:t>Rapport descriptif du stage</w:t>
      </w:r>
    </w:p>
    <w:p w:rsidR="001808AC" w:rsidRDefault="001808AC" w:rsidP="00411CF9">
      <w:pPr>
        <w:spacing w:line="480" w:lineRule="auto"/>
        <w:ind w:firstLine="708"/>
      </w:pPr>
      <w:r>
        <w:t xml:space="preserve">Le D.E.S.S. en environnement et développement durable de l’Université de Montréal permet à l’étudiant d’obtenir une maîtrise dans la mesure où il complète un stage en milieu professionnel. </w:t>
      </w:r>
      <w:r w:rsidR="00827928">
        <w:t>Ce</w:t>
      </w:r>
      <w:r>
        <w:t xml:space="preserve"> à quoi l’étudiant doit rendre état de ses activités par la rédaction d’un rapport de stage dans lequel sont résumées, de manière descriptive, les tâches accomplies durant le stage. À ce rapport s’ajoute, dans le cas présent, le rapport sur l’état de la biodiversité dans lequel on retrouve une liste des recommandations afin de bonifier et consolider la biodiversité du campus. La supervision de ce stage a été assumée de manière partagée, puisque la professeure responsable de la supervision du stage, </w:t>
      </w:r>
      <w:r w:rsidR="008B69A3">
        <w:t>m</w:t>
      </w:r>
      <w:r>
        <w:t xml:space="preserve">adame Louise Béliveau, occupe également le poste de vice-rectrice aux affaires académiques et au développement durable de l’Université de Montréal. Mme Béliveau n’avait donc pas toujours  le temps nécessaire à l’encadrement de ce stage. C’est donc </w:t>
      </w:r>
      <w:r w:rsidR="008B69A3">
        <w:t>m</w:t>
      </w:r>
      <w:r>
        <w:t>onsieur Stéphane Béranger, coordon</w:t>
      </w:r>
      <w:r w:rsidR="00827928">
        <w:t>n</w:t>
      </w:r>
      <w:r>
        <w:t>ateur en développement durable de l’UdeM</w:t>
      </w:r>
      <w:r w:rsidR="001B78E6">
        <w:t>,</w:t>
      </w:r>
      <w:r>
        <w:t xml:space="preserve"> qui a assuré la supervision pour la durée du stage. Par la suite, c’est </w:t>
      </w:r>
      <w:r w:rsidR="008B69A3">
        <w:t>m</w:t>
      </w:r>
      <w:r>
        <w:t>onsieur Pierre André, responsable et fondateur du programme en environnement et développement durable, qui a pris à sa charge la supervision de la rédaction de ce rapport.</w:t>
      </w:r>
    </w:p>
    <w:p w:rsidR="001808AC" w:rsidRDefault="001808AC" w:rsidP="001808AC">
      <w:pPr>
        <w:spacing w:line="480" w:lineRule="auto"/>
      </w:pPr>
    </w:p>
    <w:p w:rsidR="001808AC" w:rsidRDefault="001808AC" w:rsidP="00411CF9">
      <w:pPr>
        <w:spacing w:line="480" w:lineRule="auto"/>
        <w:ind w:firstLine="708"/>
      </w:pPr>
      <w:r>
        <w:t>Dans le cadre de cette maîtrise individualisée</w:t>
      </w:r>
      <w:r w:rsidR="001B78E6">
        <w:t>,</w:t>
      </w:r>
      <w:r>
        <w:t xml:space="preserve"> des objectifs de stage ont été établis entre le milieu de stage et les responsables du programme:</w:t>
      </w:r>
    </w:p>
    <w:p w:rsidR="001808AC" w:rsidRPr="005A6290" w:rsidRDefault="001808AC" w:rsidP="001808AC">
      <w:pPr>
        <w:spacing w:line="480" w:lineRule="auto"/>
        <w:ind w:left="993"/>
        <w:rPr>
          <w:sz w:val="22"/>
        </w:rPr>
      </w:pPr>
      <w:r w:rsidRPr="005A6290">
        <w:rPr>
          <w:sz w:val="22"/>
        </w:rPr>
        <w:t>i) L’étudiant mettra en application ses connaissances sur la biodiversité et procédera à une analyse de c</w:t>
      </w:r>
      <w:r>
        <w:rPr>
          <w:sz w:val="22"/>
        </w:rPr>
        <w:t>elle-ci sur le campus de l’UdeM</w:t>
      </w:r>
      <w:r w:rsidRPr="005A6290">
        <w:rPr>
          <w:sz w:val="22"/>
        </w:rPr>
        <w:t xml:space="preserve"> (montagne)</w:t>
      </w:r>
      <w:r>
        <w:rPr>
          <w:sz w:val="22"/>
        </w:rPr>
        <w:t>;</w:t>
      </w:r>
    </w:p>
    <w:p w:rsidR="001808AC" w:rsidRPr="005A6290" w:rsidRDefault="001808AC" w:rsidP="001808AC">
      <w:pPr>
        <w:spacing w:line="480" w:lineRule="auto"/>
        <w:ind w:left="993"/>
        <w:rPr>
          <w:sz w:val="22"/>
        </w:rPr>
      </w:pPr>
      <w:r w:rsidRPr="005A6290">
        <w:rPr>
          <w:sz w:val="22"/>
        </w:rPr>
        <w:t>ii) Adaptation et utilisation de gril</w:t>
      </w:r>
      <w:r>
        <w:rPr>
          <w:sz w:val="22"/>
        </w:rPr>
        <w:t>le d’analyse de la biodiversité</w:t>
      </w:r>
      <w:r w:rsidRPr="005A6290">
        <w:rPr>
          <w:sz w:val="22"/>
        </w:rPr>
        <w:t xml:space="preserve"> (inventaire)</w:t>
      </w:r>
      <w:r>
        <w:rPr>
          <w:sz w:val="22"/>
        </w:rPr>
        <w:t>;</w:t>
      </w:r>
    </w:p>
    <w:p w:rsidR="001808AC" w:rsidRPr="005A6290" w:rsidRDefault="001808AC" w:rsidP="001808AC">
      <w:pPr>
        <w:spacing w:line="480" w:lineRule="auto"/>
        <w:ind w:left="993"/>
        <w:rPr>
          <w:sz w:val="22"/>
        </w:rPr>
      </w:pPr>
      <w:r w:rsidRPr="005A6290">
        <w:rPr>
          <w:sz w:val="22"/>
        </w:rPr>
        <w:lastRenderedPageBreak/>
        <w:t>iii) Rédaction d’un document dans lequel on retrouvera l’ensemble des connaissances actuelles de la biodi</w:t>
      </w:r>
      <w:r>
        <w:rPr>
          <w:sz w:val="22"/>
        </w:rPr>
        <w:t>versité sur le campus de l’UdeM;</w:t>
      </w:r>
    </w:p>
    <w:p w:rsidR="001808AC" w:rsidRPr="005A6290" w:rsidRDefault="001808AC" w:rsidP="001808AC">
      <w:pPr>
        <w:spacing w:line="480" w:lineRule="auto"/>
        <w:ind w:left="993"/>
        <w:rPr>
          <w:sz w:val="22"/>
        </w:rPr>
      </w:pPr>
      <w:r w:rsidRPr="005A6290">
        <w:rPr>
          <w:sz w:val="22"/>
        </w:rPr>
        <w:t xml:space="preserve">iv) Utilisation d’indicateurs pour rendre compte de l’état de la biodiversité et de l’impact des </w:t>
      </w:r>
      <w:r>
        <w:rPr>
          <w:sz w:val="22"/>
        </w:rPr>
        <w:t>activités humaines sur celle-ci;</w:t>
      </w:r>
    </w:p>
    <w:p w:rsidR="001808AC" w:rsidRPr="005A6290" w:rsidRDefault="001808AC" w:rsidP="001808AC">
      <w:pPr>
        <w:spacing w:line="480" w:lineRule="auto"/>
        <w:ind w:left="993"/>
        <w:rPr>
          <w:sz w:val="22"/>
        </w:rPr>
      </w:pPr>
      <w:r w:rsidRPr="005A6290">
        <w:rPr>
          <w:sz w:val="22"/>
        </w:rPr>
        <w:t xml:space="preserve">v) Superviser le projet </w:t>
      </w:r>
      <w:r w:rsidR="0014348B">
        <w:rPr>
          <w:sz w:val="22"/>
        </w:rPr>
        <w:t>P.A.U.S.E.</w:t>
      </w:r>
      <w:r w:rsidRPr="005A6290">
        <w:rPr>
          <w:sz w:val="22"/>
        </w:rPr>
        <w:t xml:space="preserve"> (agriculture urbaine) en veillant à l’intégration optimale de la biodiversité.</w:t>
      </w:r>
    </w:p>
    <w:p w:rsidR="001808AC" w:rsidRDefault="001808AC" w:rsidP="00A26591">
      <w:pPr>
        <w:spacing w:line="480" w:lineRule="auto"/>
        <w:ind w:firstLine="708"/>
      </w:pPr>
      <w:r>
        <w:t>Ces objectifs ont ensuite été déclinés e</w:t>
      </w:r>
      <w:r w:rsidR="001B78E6">
        <w:t>n divers mandats qui ont défini</w:t>
      </w:r>
      <w:r>
        <w:t xml:space="preserve"> le plan du stage. Ces derniers ont ensuite été modifiés par la professeure responsable du stage, Louise Béliveau. </w:t>
      </w:r>
    </w:p>
    <w:p w:rsidR="001808AC" w:rsidRDefault="001808AC" w:rsidP="00A26591">
      <w:pPr>
        <w:spacing w:line="480" w:lineRule="auto"/>
        <w:ind w:firstLine="708"/>
      </w:pPr>
      <w:r>
        <w:t>Puisqu’il n’y a que très peu de documents faisant état de l’ensemble de la biodiversité des boisés du campus, ces mandats ont été nombreux. Le premier, et le principal, consiste à (1) documenter la biodiversité présente dans les boisés du campus en effectuant une revue de la littérature existante sur le sujet. La zone étudiée correspond au territoire appartenant à l’UdeM avant la signature du bail emphytéotique avec la Ville de Montréal (</w:t>
      </w:r>
      <w:r w:rsidRPr="00906AF9">
        <w:t>Annexe 3</w:t>
      </w:r>
      <w:r>
        <w:t>). Aux manques constat</w:t>
      </w:r>
      <w:r w:rsidR="001B78E6">
        <w:t>és s’ajoutait de (2) compléter c</w:t>
      </w:r>
      <w:r>
        <w:t xml:space="preserve">es informations par des inventaires sur le terrain. </w:t>
      </w:r>
      <w:r w:rsidR="001B78E6">
        <w:t>Par la suite</w:t>
      </w:r>
      <w:r>
        <w:t>, à titre de complément d’information, s’impose la (3) rédaction d’un document sur l’historique d’utilisation du site étudié (</w:t>
      </w:r>
      <w:r w:rsidRPr="00906AF9">
        <w:t>Annexe 4</w:t>
      </w:r>
      <w:r>
        <w:t xml:space="preserve">). </w:t>
      </w:r>
    </w:p>
    <w:p w:rsidR="001808AC" w:rsidRDefault="001808AC" w:rsidP="00411CF9">
      <w:pPr>
        <w:spacing w:line="480" w:lineRule="auto"/>
        <w:ind w:firstLine="360"/>
      </w:pPr>
      <w:r>
        <w:t>Plusieurs volets secondaires ont été ajoutés à ce stage. Entre autre</w:t>
      </w:r>
      <w:r w:rsidR="008B69A3">
        <w:t>s</w:t>
      </w:r>
      <w:r>
        <w:t>, le récent développement d’activités agricoles sur le campus proposé par l’initiative P.A.U.S.E. (</w:t>
      </w:r>
      <w:r w:rsidRPr="00906AF9">
        <w:t>Annexe 5</w:t>
      </w:r>
      <w:r>
        <w:t>), projet auquel le s</w:t>
      </w:r>
      <w:r w:rsidR="001B78E6">
        <w:t>tagiaire n’est pas étranger, a</w:t>
      </w:r>
      <w:r>
        <w:t xml:space="preserve"> amené à (4) intégrer certains volets de gestion d’agriculture urbaine à ce stage. Le stagiaire a dû assumer le poste de </w:t>
      </w:r>
      <w:r>
        <w:lastRenderedPageBreak/>
        <w:t>chargé de projet tout en veillant à l’intégration optimale de la biodiversité. Parallèlement, le stagiaire devait (5) rendre une évaluation sommaire de la stratégie d’entreprise tel</w:t>
      </w:r>
      <w:r w:rsidR="008B69A3">
        <w:t>le</w:t>
      </w:r>
      <w:r>
        <w:t xml:space="preserve"> que mis</w:t>
      </w:r>
      <w:r w:rsidR="001B78E6">
        <w:t>e</w:t>
      </w:r>
      <w:r>
        <w:t xml:space="preserve"> de l’avant par certaines firmes de gestion où </w:t>
      </w:r>
      <w:r w:rsidR="008B69A3">
        <w:t>l'</w:t>
      </w:r>
      <w:r>
        <w:t xml:space="preserve">on intègre plusieurs critères stratégiques d’entreprise à leur impact sur le biodiversité. À ce rapport s’ajoute un bref survol du potentiel lié à (6) la monétarisation des services écologiques. </w:t>
      </w:r>
      <w:r w:rsidR="001B78E6">
        <w:t>Finalement</w:t>
      </w:r>
      <w:r>
        <w:t xml:space="preserve">, ce rapport analytique (7) englobant l’ensemble de ces volets amène à émettre plusieurs recommandations qui pourront devenir, dans les années </w:t>
      </w:r>
      <w:r w:rsidR="001B78E6">
        <w:t>ultérieures</w:t>
      </w:r>
      <w:r>
        <w:t xml:space="preserve">, des objectifs à atteindre en terme de biodiversité pour l’UdeM. </w:t>
      </w:r>
    </w:p>
    <w:p w:rsidR="001808AC" w:rsidRDefault="001808AC" w:rsidP="001808AC">
      <w:pPr>
        <w:spacing w:line="480" w:lineRule="auto"/>
      </w:pPr>
    </w:p>
    <w:p w:rsidR="001808AC" w:rsidRPr="00287846" w:rsidRDefault="001808AC" w:rsidP="001808AC">
      <w:pPr>
        <w:pStyle w:val="Paragraphedeliste"/>
        <w:numPr>
          <w:ilvl w:val="0"/>
          <w:numId w:val="23"/>
        </w:numPr>
        <w:spacing w:after="0" w:line="480" w:lineRule="auto"/>
        <w:jc w:val="both"/>
        <w:rPr>
          <w:i/>
        </w:rPr>
      </w:pPr>
      <w:r w:rsidRPr="00287846">
        <w:rPr>
          <w:i/>
        </w:rPr>
        <w:t>Milieu de stage</w:t>
      </w:r>
    </w:p>
    <w:p w:rsidR="001808AC" w:rsidRDefault="001808AC" w:rsidP="00A26591">
      <w:pPr>
        <w:spacing w:line="480" w:lineRule="auto"/>
        <w:ind w:firstLine="360"/>
      </w:pPr>
      <w:r>
        <w:t>L’Université de Montréal a récemment mis de l’avant l’intégration des valeurs du développement durable au sein de son approche man</w:t>
      </w:r>
      <w:r w:rsidR="001B78E6">
        <w:t>agériale. Pour c</w:t>
      </w:r>
      <w:r>
        <w:t>e faire, le rectorat a dû créer un poste de coordon</w:t>
      </w:r>
      <w:r w:rsidR="001B78E6">
        <w:t>n</w:t>
      </w:r>
      <w:r>
        <w:t>ateur en développement durable ce qui, à son tour, a amené la possibilité de créer des projets novateurs sur le campus allant en ce sens. Cette possibilité ouvre sur de nouve</w:t>
      </w:r>
      <w:r w:rsidR="001B78E6">
        <w:t>aux horizons</w:t>
      </w:r>
      <w:r>
        <w:t xml:space="preserve"> parfois plutôt méconnus. Ce changement a, entre autre</w:t>
      </w:r>
      <w:r w:rsidR="008B69A3">
        <w:t>s</w:t>
      </w:r>
      <w:r>
        <w:t>, créé une ouverture quant à la prise en compte de leurs actions sur</w:t>
      </w:r>
      <w:r w:rsidRPr="00CA70B6">
        <w:t xml:space="preserve"> </w:t>
      </w:r>
      <w:r>
        <w:t>la biodiversité locale. Pour ce qui a trait à la biodiversité, ce stage ne représente que la première étape d’un long pr</w:t>
      </w:r>
      <w:r w:rsidR="001B78E6">
        <w:t>ocessus, c’est-à-dire celui</w:t>
      </w:r>
      <w:r>
        <w:t xml:space="preserve"> de l’acquisition de connaissances.</w:t>
      </w:r>
    </w:p>
    <w:p w:rsidR="001808AC" w:rsidRDefault="001808AC" w:rsidP="00411CF9">
      <w:pPr>
        <w:spacing w:line="480" w:lineRule="auto"/>
        <w:ind w:firstLine="360"/>
      </w:pPr>
      <w:r>
        <w:t xml:space="preserve">Tel que mentionné </w:t>
      </w:r>
      <w:r w:rsidR="008B69A3">
        <w:t xml:space="preserve">précédemment, </w:t>
      </w:r>
      <w:r>
        <w:t>l’UdeM souscrit aux grands principes du développement durable, ce qui a été confirmé, entre autre</w:t>
      </w:r>
      <w:r w:rsidR="008B69A3">
        <w:t>s</w:t>
      </w:r>
      <w:r>
        <w:t xml:space="preserve">, lors de la signature de la </w:t>
      </w:r>
      <w:r>
        <w:rPr>
          <w:i/>
        </w:rPr>
        <w:t>Déclaration de Ta</w:t>
      </w:r>
      <w:r w:rsidRPr="00046104">
        <w:rPr>
          <w:i/>
        </w:rPr>
        <w:t>lloires</w:t>
      </w:r>
      <w:r>
        <w:t>, à l’hiver 2011 (</w:t>
      </w:r>
      <w:r w:rsidRPr="00906AF9">
        <w:t>Annexe 6</w:t>
      </w:r>
      <w:r>
        <w:t>). Parmi les grands engagements de l’UdeM, nous trouvons entre autre</w:t>
      </w:r>
      <w:r w:rsidR="008B69A3">
        <w:t>s</w:t>
      </w:r>
      <w:r w:rsidR="001B78E6">
        <w:t>,</w:t>
      </w:r>
      <w:r>
        <w:t xml:space="preserve"> la préservation du « </w:t>
      </w:r>
      <w:r w:rsidRPr="00046104">
        <w:rPr>
          <w:i/>
        </w:rPr>
        <w:t>patrimoine naturel et arc</w:t>
      </w:r>
      <w:r>
        <w:rPr>
          <w:i/>
        </w:rPr>
        <w:t>h</w:t>
      </w:r>
      <w:r w:rsidRPr="00046104">
        <w:rPr>
          <w:i/>
        </w:rPr>
        <w:t xml:space="preserve">itectural de </w:t>
      </w:r>
      <w:r>
        <w:rPr>
          <w:i/>
        </w:rPr>
        <w:t>notre</w:t>
      </w:r>
      <w:r w:rsidRPr="00046104">
        <w:rPr>
          <w:i/>
        </w:rPr>
        <w:t xml:space="preserve"> </w:t>
      </w:r>
      <w:r w:rsidRPr="00046104">
        <w:rPr>
          <w:i/>
        </w:rPr>
        <w:lastRenderedPageBreak/>
        <w:t>campus </w:t>
      </w:r>
      <w:r>
        <w:t>». Dans ce texte d’engagement de l’établissement public d’enseignement, nous pouvons lire :</w:t>
      </w:r>
    </w:p>
    <w:p w:rsidR="001808AC" w:rsidRDefault="001808AC" w:rsidP="001808AC">
      <w:pPr>
        <w:spacing w:line="480" w:lineRule="auto"/>
        <w:ind w:left="567"/>
        <w:rPr>
          <w:rFonts w:cs="Verdana"/>
          <w:sz w:val="22"/>
          <w:szCs w:val="26"/>
          <w:lang w:val="fr-FR"/>
        </w:rPr>
      </w:pPr>
      <w:r>
        <w:rPr>
          <w:rFonts w:cs="Verdana"/>
          <w:sz w:val="22"/>
          <w:szCs w:val="26"/>
          <w:lang w:val="fr-FR"/>
        </w:rPr>
        <w:t>« </w:t>
      </w:r>
      <w:r w:rsidRPr="00046104">
        <w:rPr>
          <w:rFonts w:cs="Verdana"/>
          <w:sz w:val="22"/>
          <w:szCs w:val="26"/>
          <w:lang w:val="fr-FR"/>
        </w:rPr>
        <w:t>À l’UdeM, nous croyons que le mont Royal est plus qu’un simple cadre paysager : c’est un joyau environnemental à préserver et à mettre en valeur. Nous avons pris plusieurs mesures pour protéger la richesse des écosystèmes de notre campus : cartographie de la biodiversité, aménagement de sentiers, identification des espèces végétales, projets de reboisement, d'ensemencement de champignons et d'apiculture, etc.</w:t>
      </w:r>
      <w:r>
        <w:rPr>
          <w:rFonts w:cs="Verdana"/>
          <w:sz w:val="22"/>
          <w:szCs w:val="26"/>
          <w:lang w:val="fr-FR"/>
        </w:rPr>
        <w:t> »</w:t>
      </w:r>
    </w:p>
    <w:p w:rsidR="001808AC" w:rsidRDefault="001808AC" w:rsidP="001808AC">
      <w:pPr>
        <w:spacing w:line="480" w:lineRule="auto"/>
      </w:pPr>
      <w:r w:rsidRPr="00046104">
        <w:t>L’</w:t>
      </w:r>
      <w:r>
        <w:t>U</w:t>
      </w:r>
      <w:r w:rsidRPr="00046104">
        <w:t>niversité de Montréal</w:t>
      </w:r>
      <w:r>
        <w:t xml:space="preserve"> se montre très engagée par rapport aux enjeux actuels de développement qui nous touchent tous. Depuis la création du poste de coordo</w:t>
      </w:r>
      <w:r w:rsidR="001B78E6">
        <w:t>n</w:t>
      </w:r>
      <w:r>
        <w:t>nateur en développement durable,</w:t>
      </w:r>
      <w:r w:rsidR="001B78E6">
        <w:t xml:space="preserve"> l’UdeM démontre son réel désir</w:t>
      </w:r>
      <w:r>
        <w:t xml:space="preserve"> d’agir pour le bien de la planète. À l’heure actuelle, de nombreux projets sont en route (compost, transport durable, etc.). Ces nouveaux en</w:t>
      </w:r>
      <w:r w:rsidR="001B78E6">
        <w:t>gagements ont établi</w:t>
      </w:r>
      <w:r>
        <w:t xml:space="preserve"> les bases quant à la créat</w:t>
      </w:r>
      <w:r w:rsidR="00411CF9">
        <w:t>ion d’un stage en biodiversité.</w:t>
      </w:r>
    </w:p>
    <w:p w:rsidR="001808AC" w:rsidRDefault="001808AC" w:rsidP="00411CF9">
      <w:pPr>
        <w:spacing w:line="480" w:lineRule="auto"/>
        <w:ind w:firstLine="708"/>
      </w:pPr>
      <w:r>
        <w:t>À l’Université, il n’existe pas de réel département administratif en développement durable. En effet, outre la vice-rectrice aux affaires académiques et en développement durable et le coordon</w:t>
      </w:r>
      <w:r w:rsidR="001B78E6">
        <w:t>n</w:t>
      </w:r>
      <w:r>
        <w:t>ateur en développement durable, personne n’y est officiellement attitré. C’est l’affaire de tous. Le développement durable se trouve au cœur de nombreuses réflexions au rectorat et ailleurs. L’établissement d’enseignement a également pour objectif de former des écocitoyens ce qui n’est pas une mince affaire lorsque l’on sait que 64 000 étudiants fréquentent cette université</w:t>
      </w:r>
      <w:r>
        <w:rPr>
          <w:rStyle w:val="Appelnotedebasdep"/>
        </w:rPr>
        <w:footnoteReference w:id="1"/>
      </w:r>
      <w:r>
        <w:t>. Or, bien que l’équipe soit petite, le développement durable compte de nombreu</w:t>
      </w:r>
      <w:r w:rsidR="001B78E6">
        <w:t>x alliés tant à la direction, à l’</w:t>
      </w:r>
      <w:r>
        <w:t xml:space="preserve">administration, qu’en </w:t>
      </w:r>
      <w:r>
        <w:lastRenderedPageBreak/>
        <w:t>communication, pour ne citer qu’eux. À cette volonté d’agir, l’existence du programme en environnement et développement durable permet de fournir l’aide nécessaire afin de mener à terme certaines recherches ou certains projets, grâce aux étudiants qui y font des stages.</w:t>
      </w:r>
    </w:p>
    <w:p w:rsidR="001808AC" w:rsidRDefault="001808AC" w:rsidP="00411CF9">
      <w:pPr>
        <w:spacing w:line="480" w:lineRule="auto"/>
        <w:ind w:firstLine="360"/>
      </w:pPr>
      <w:r>
        <w:t>La présentation du contexte ne serait complète sans aborder la présence et l’implication  des voisins. Partageant le flanc nord du mont Roya</w:t>
      </w:r>
      <w:r w:rsidR="00411CF9">
        <w:t>l, l’École</w:t>
      </w:r>
      <w:r>
        <w:t xml:space="preserve"> Polytechnique possède également son responsable en développement durable et une volonté certaine d’agir en ce sens. La Polytechnique offre aussi un programme de 2</w:t>
      </w:r>
      <w:r w:rsidRPr="001F671C">
        <w:rPr>
          <w:vertAlign w:val="superscript"/>
        </w:rPr>
        <w:t>e</w:t>
      </w:r>
      <w:r>
        <w:t xml:space="preserve"> cycle traitant de développement durable, dont l’option est </w:t>
      </w:r>
      <w:r w:rsidRPr="001F671C">
        <w:rPr>
          <w:i/>
        </w:rPr>
        <w:t>énergie et développement durable</w:t>
      </w:r>
      <w:r>
        <w:t>. Plus au nord, de l’autre côté du boulevard Édouard-Montpetit, se trouve</w:t>
      </w:r>
      <w:r w:rsidR="008B69A3">
        <w:t>nt</w:t>
      </w:r>
      <w:r>
        <w:t xml:space="preserve"> les HEC</w:t>
      </w:r>
      <w:r w:rsidR="00411CF9">
        <w:t>-Montréal</w:t>
      </w:r>
      <w:r>
        <w:t xml:space="preserve"> qui ont également un programme de 2</w:t>
      </w:r>
      <w:r w:rsidRPr="001F671C">
        <w:rPr>
          <w:vertAlign w:val="superscript"/>
        </w:rPr>
        <w:t>e</w:t>
      </w:r>
      <w:r>
        <w:t xml:space="preserve"> cycle en </w:t>
      </w:r>
      <w:r w:rsidRPr="001F671C">
        <w:rPr>
          <w:i/>
        </w:rPr>
        <w:t>gestion du développement durable</w:t>
      </w:r>
      <w:r>
        <w:t>. Ces trois programmes, en synergie, offre</w:t>
      </w:r>
      <w:r w:rsidR="001B78E6">
        <w:t>nt</w:t>
      </w:r>
      <w:r>
        <w:t xml:space="preserve"> au site un potentiel de recherche et d’innovation sans égal</w:t>
      </w:r>
      <w:r w:rsidR="001B78E6">
        <w:t>,</w:t>
      </w:r>
      <w:r>
        <w:t xml:space="preserve"> et ce, sans aborder les organisations étudiantes environnementales ou en développement durable. Ensemble</w:t>
      </w:r>
      <w:r w:rsidR="001B78E6">
        <w:t>,</w:t>
      </w:r>
      <w:r>
        <w:t xml:space="preserve"> ces institutions possèdent près de 30 bâtiments sur le flanc nord du mont Royal. Ce qui n’est pas néglig</w:t>
      </w:r>
      <w:r w:rsidR="001B78E6">
        <w:t>eable dans le cas d’une étude sur</w:t>
      </w:r>
      <w:r>
        <w:t xml:space="preserve"> la biodiversité.</w:t>
      </w:r>
    </w:p>
    <w:p w:rsidR="001808AC" w:rsidRDefault="001808AC" w:rsidP="005B3289">
      <w:pPr>
        <w:spacing w:line="240" w:lineRule="auto"/>
        <w:jc w:val="left"/>
      </w:pPr>
    </w:p>
    <w:p w:rsidR="001808AC" w:rsidRPr="00CA70B6" w:rsidRDefault="001808AC" w:rsidP="001808AC">
      <w:pPr>
        <w:pStyle w:val="Paragraphedeliste"/>
        <w:numPr>
          <w:ilvl w:val="0"/>
          <w:numId w:val="23"/>
        </w:numPr>
        <w:spacing w:after="0" w:line="480" w:lineRule="auto"/>
        <w:jc w:val="both"/>
        <w:rPr>
          <w:i/>
        </w:rPr>
      </w:pPr>
      <w:r w:rsidRPr="00CA70B6">
        <w:rPr>
          <w:i/>
        </w:rPr>
        <w:t>Organisation du stage et responsabilités du stagiaire</w:t>
      </w:r>
    </w:p>
    <w:p w:rsidR="001808AC" w:rsidRDefault="001808AC" w:rsidP="00411CF9">
      <w:pPr>
        <w:spacing w:line="480" w:lineRule="auto"/>
        <w:ind w:firstLine="360"/>
      </w:pPr>
      <w:r>
        <w:t>À l’origine</w:t>
      </w:r>
      <w:r w:rsidR="005B3289">
        <w:t>,</w:t>
      </w:r>
      <w:r>
        <w:t xml:space="preserve"> une période de quatre mois de stage, à raison de 35 heures par semaine, avait été suggéré</w:t>
      </w:r>
      <w:r w:rsidR="005B3289">
        <w:t>e</w:t>
      </w:r>
      <w:r>
        <w:t xml:space="preserve"> par M. Béranger, soit du 2 mai au 19 août 2011, pour un total de 16 semaines. Cependant</w:t>
      </w:r>
      <w:r w:rsidR="005B3289">
        <w:t>,</w:t>
      </w:r>
      <w:r>
        <w:t xml:space="preserve"> cette période a été étendue d’une session supplémentaire à raison de 17,5 heures par semaine, se terminant le 16 décembre 2011. Les raisons de ce changement seront expliquées plus en détail dans cette section. Dans la période préparatoire, il avait été convenu entre le stagiaire et le coordo</w:t>
      </w:r>
      <w:r w:rsidR="005B3289">
        <w:t>n</w:t>
      </w:r>
      <w:r>
        <w:t xml:space="preserve">nateur en développement durable de l’étendue de ce </w:t>
      </w:r>
      <w:r>
        <w:lastRenderedPageBreak/>
        <w:t xml:space="preserve">stage. Il s’agissait d’abord de documenter l’état de la biodiversité des boisés du campus de l’Université de Montréal en tenant compte des limites géophysiques avant la signature de l’emphytéote. </w:t>
      </w:r>
    </w:p>
    <w:p w:rsidR="001808AC" w:rsidRDefault="001808AC" w:rsidP="00411CF9">
      <w:pPr>
        <w:spacing w:line="480" w:lineRule="auto"/>
        <w:ind w:firstLine="360"/>
      </w:pPr>
      <w:r>
        <w:t>Aucun horaire n’a été fixé pour les heures de bureau étant donné que ce</w:t>
      </w:r>
      <w:r w:rsidR="005B3289">
        <w:t>lles-ci variaient en fonction des</w:t>
      </w:r>
      <w:r>
        <w:t xml:space="preserve"> type</w:t>
      </w:r>
      <w:r w:rsidR="005B3289">
        <w:t>s</w:t>
      </w:r>
      <w:r>
        <w:t xml:space="preserve"> d’inventaire</w:t>
      </w:r>
      <w:r w:rsidR="005B3289">
        <w:t>s</w:t>
      </w:r>
      <w:r>
        <w:t xml:space="preserve"> à réaliser (</w:t>
      </w:r>
      <w:r w:rsidRPr="00906AF9">
        <w:t>Annexe 7</w:t>
      </w:r>
      <w:r>
        <w:t>). Le tout devait être réalisé dans la plus grande autonomie étant donné la charge de travail qui incombait déjà au coordon</w:t>
      </w:r>
      <w:r w:rsidR="005B3289">
        <w:t>n</w:t>
      </w:r>
      <w:r>
        <w:t>ateur en développement durable.</w:t>
      </w:r>
      <w:r w:rsidR="005B3289">
        <w:t xml:space="preserve"> </w:t>
      </w:r>
      <w:r>
        <w:t>Afin de pouvoir procéder aux divers inventaires de manière optimale, certaines étapes ont été entr</w:t>
      </w:r>
      <w:r w:rsidR="005B3289">
        <w:t>eprises avant le début du stage. C</w:t>
      </w:r>
      <w:r>
        <w:t xml:space="preserve">’est le cas de la demande de permis de capture de micromammifères et de la réalisation de certains inventaires ornithologiques. </w:t>
      </w:r>
    </w:p>
    <w:p w:rsidR="001808AC" w:rsidRDefault="001808AC" w:rsidP="00411CF9">
      <w:pPr>
        <w:spacing w:line="480" w:lineRule="auto"/>
        <w:ind w:firstLine="360"/>
      </w:pPr>
      <w:r>
        <w:t xml:space="preserve">Les premières semaines de stage ne pouvaient uniquement servir comme période d’intégration puisque le printemps correspond à une période critique pour la réalisation de certains inventaires. Le stagiaire a donc dû entreprendre quelques lectures avant le début officiel du stage afin d’agir au moment opportun. L’expérience de travail antérieure du stagiaire au sein de l’OBNL </w:t>
      </w:r>
      <w:r w:rsidRPr="00AD6249">
        <w:rPr>
          <w:i/>
        </w:rPr>
        <w:t>Les amis de la montagne</w:t>
      </w:r>
      <w:r>
        <w:t xml:space="preserve"> s’est avérée un avantage dans</w:t>
      </w:r>
      <w:r w:rsidR="005B3289">
        <w:t xml:space="preserve"> la formation de ce dernier et a</w:t>
      </w:r>
      <w:r>
        <w:t xml:space="preserve"> permis d’entreprendre des actions de manière concertée avec l’organisme (ex. la standardisation des inventaires ornithologiques). Les connaissances acquises dans la période préstage ont pu être intégrée</w:t>
      </w:r>
      <w:r w:rsidR="005B3289">
        <w:t>s</w:t>
      </w:r>
      <w:r>
        <w:t xml:space="preserve"> aux études sur l’état de la biodiversité. Certaines recommandations formulées dans la section « recommandation</w:t>
      </w:r>
      <w:r w:rsidR="005B3289">
        <w:t>s</w:t>
      </w:r>
      <w:r>
        <w:t xml:space="preserve"> » sont d’ailleurs liées au plan d’action des </w:t>
      </w:r>
      <w:r w:rsidRPr="00AC1C23">
        <w:rPr>
          <w:i/>
        </w:rPr>
        <w:t>Amis de la montagne</w:t>
      </w:r>
      <w:r>
        <w:t xml:space="preserve"> afin d’agir uniformément sur le mont Royal.</w:t>
      </w:r>
    </w:p>
    <w:p w:rsidR="001808AC" w:rsidRDefault="001808AC" w:rsidP="00411CF9">
      <w:pPr>
        <w:spacing w:line="480" w:lineRule="auto"/>
        <w:ind w:firstLine="360"/>
      </w:pPr>
      <w:r>
        <w:lastRenderedPageBreak/>
        <w:t xml:space="preserve">L’ampleur des mandats proposés dans l’entente de stage offrait des pistes à suivre pour la durée de ce stage autonome, cependant les mandats considérés comme secondaires (Mandats 4, 5 et 6) permettaient une certaine latitude dans leur modification voire même leur substitution. </w:t>
      </w:r>
      <w:r w:rsidR="005B3289">
        <w:t>C’est</w:t>
      </w:r>
      <w:r>
        <w:t xml:space="preserve"> d’ailleurs le cas du mandat 5, par rapport aux responsabilités des entreprises vis-à-vis de la </w:t>
      </w:r>
      <w:r w:rsidR="005B3289">
        <w:t>biodiversité. En remplacement de</w:t>
      </w:r>
      <w:r>
        <w:t xml:space="preserve"> ce volet, le stagiaire a pu participer à l’élaboration d’inventaires rapides en milieu agricole, nommé « </w:t>
      </w:r>
      <w:r w:rsidRPr="00C8191A">
        <w:rPr>
          <w:i/>
        </w:rPr>
        <w:t>Bioblitz</w:t>
      </w:r>
      <w:r>
        <w:rPr>
          <w:i/>
        </w:rPr>
        <w:t xml:space="preserve"> » </w:t>
      </w:r>
      <w:r w:rsidRPr="00C8191A">
        <w:t>(</w:t>
      </w:r>
      <w:r w:rsidRPr="00906AF9">
        <w:t>Annexe 8</w:t>
      </w:r>
      <w:r w:rsidRPr="00C8191A">
        <w:t>)</w:t>
      </w:r>
      <w:r>
        <w:t>. Ce changement  a été opéré suite à la réponse positive de la communauté étudiante de l’Institut de Recherche en Biologie Végétale (IRBV). En ef</w:t>
      </w:r>
      <w:r w:rsidR="005B3289">
        <w:t>fet, une équipe diversifiée de sept participants ont investi</w:t>
      </w:r>
      <w:r>
        <w:t xml:space="preserve"> de leur temps</w:t>
      </w:r>
      <w:r w:rsidR="005B3289">
        <w:t>,</w:t>
      </w:r>
      <w:r>
        <w:t xml:space="preserve"> sur une base volontaire</w:t>
      </w:r>
      <w:r w:rsidR="005B3289">
        <w:t>,</w:t>
      </w:r>
      <w:r>
        <w:t xml:space="preserve"> devant l’opportunité de réaliser les « </w:t>
      </w:r>
      <w:r w:rsidRPr="00D864D3">
        <w:rPr>
          <w:i/>
        </w:rPr>
        <w:t>Bioblitz</w:t>
      </w:r>
      <w:r>
        <w:rPr>
          <w:i/>
        </w:rPr>
        <w:t> »</w:t>
      </w:r>
      <w:r>
        <w:t>. D’autant plus que le site d’intérêt avait été confirmé par le géographe et l’agronome locaux, soit dans le Bassin Versant de la Rivière-aux-Brochets, dans la Baie Missisquoi, Québec. Ce changement d’orientation correspondait à la fois à un désir de l’Université de rayonner dans la communauté tout en atteignant un des buts visés par le programme en environnement et développement durable qui consiste, entre autre</w:t>
      </w:r>
      <w:r w:rsidR="008B69A3">
        <w:t>s</w:t>
      </w:r>
      <w:r>
        <w:t>, à « </w:t>
      </w:r>
      <w:r w:rsidRPr="00AC1C23">
        <w:rPr>
          <w:i/>
        </w:rPr>
        <w:t>protéger la diversité biologique entretenant la vie et la solidarité intergénérationnelle, tant sur le plan local que régional</w:t>
      </w:r>
      <w:r>
        <w:rPr>
          <w:i/>
        </w:rPr>
        <w:t> »</w:t>
      </w:r>
      <w:r>
        <w:t xml:space="preserve">.  </w:t>
      </w:r>
    </w:p>
    <w:p w:rsidR="001808AC" w:rsidRDefault="001808AC" w:rsidP="001808AC">
      <w:pPr>
        <w:spacing w:line="480" w:lineRule="auto"/>
      </w:pPr>
    </w:p>
    <w:p w:rsidR="001808AC" w:rsidRPr="004A2F7D" w:rsidRDefault="001808AC" w:rsidP="001808AC">
      <w:pPr>
        <w:pStyle w:val="Paragraphedeliste"/>
        <w:numPr>
          <w:ilvl w:val="0"/>
          <w:numId w:val="23"/>
        </w:numPr>
        <w:spacing w:after="0" w:line="480" w:lineRule="auto"/>
        <w:jc w:val="both"/>
        <w:rPr>
          <w:i/>
        </w:rPr>
      </w:pPr>
      <w:r w:rsidRPr="004A2F7D">
        <w:rPr>
          <w:i/>
        </w:rPr>
        <w:t>Évaluation de l’expérience</w:t>
      </w:r>
    </w:p>
    <w:p w:rsidR="001808AC" w:rsidRDefault="001808AC" w:rsidP="00411CF9">
      <w:pPr>
        <w:spacing w:line="480" w:lineRule="auto"/>
        <w:ind w:firstLine="360"/>
      </w:pPr>
      <w:r>
        <w:t>Puisque le stage a été décliné à la fois en objectifs et en mandats</w:t>
      </w:r>
      <w:r w:rsidR="005B3289">
        <w:t>,</w:t>
      </w:r>
      <w:r>
        <w:t xml:space="preserve"> cela en rend l’analyse plutôt lourde. Nous nous concent</w:t>
      </w:r>
      <w:r w:rsidR="005B3289">
        <w:t>re</w:t>
      </w:r>
      <w:r>
        <w:t>rons plutôt sur les objectifs. À cet égard, nous pouvons remarquer que les objectifs i), ii), iii) et v) ont été atteint</w:t>
      </w:r>
      <w:r w:rsidR="005B3289">
        <w:t>s</w:t>
      </w:r>
      <w:r>
        <w:t>. Quant au iv)</w:t>
      </w:r>
      <w:r w:rsidR="005B3289">
        <w:t>,</w:t>
      </w:r>
      <w:r>
        <w:t xml:space="preserve"> « </w:t>
      </w:r>
      <w:r w:rsidRPr="005A6290">
        <w:rPr>
          <w:sz w:val="22"/>
        </w:rPr>
        <w:t xml:space="preserve">Utilisation d’indicateurs pour rendre compte de l’état de la biodiversité et de l’impact des activités humaines </w:t>
      </w:r>
      <w:r w:rsidRPr="005A6290">
        <w:rPr>
          <w:sz w:val="22"/>
        </w:rPr>
        <w:lastRenderedPageBreak/>
        <w:t>sur celle-ci</w:t>
      </w:r>
      <w:r>
        <w:rPr>
          <w:sz w:val="22"/>
        </w:rPr>
        <w:t xml:space="preserve"> », </w:t>
      </w:r>
      <w:r w:rsidRPr="00940502">
        <w:t>il n’a pas été possible d’aller de l’avant en cette première année d’inventaire</w:t>
      </w:r>
      <w:r w:rsidR="005B3289">
        <w:t>s</w:t>
      </w:r>
      <w:r w:rsidRPr="00940502">
        <w:t>. Cependant, ce but a été gardé en tête lors de la réalisation des premi</w:t>
      </w:r>
      <w:r w:rsidR="005B3289">
        <w:t>ers inventaires afin qu’il soit réplicable</w:t>
      </w:r>
      <w:r w:rsidRPr="00940502">
        <w:t xml:space="preserve"> dans le temps et que des indicateurs clefs permettent d’évaluer la progression </w:t>
      </w:r>
      <w:r>
        <w:t>de la biodiversité au fil des années</w:t>
      </w:r>
      <w:r w:rsidRPr="00940502">
        <w:t>.</w:t>
      </w:r>
    </w:p>
    <w:p w:rsidR="001808AC" w:rsidRDefault="001808AC" w:rsidP="00A26591">
      <w:pPr>
        <w:spacing w:line="480" w:lineRule="auto"/>
        <w:ind w:firstLine="360"/>
      </w:pPr>
      <w:r>
        <w:t>Bien que mon expérience de travail se soit déroulée dans le même lieu que mon établissement d’enseignement, le contexte bureaucratique variant du contexte académique en a fait une expérience très riche. La taille des boisés du campus m’a permis d’appliquer une grande partie de mes connaissances sur la biodiversité et de réaliser des inventaires complémentaires à partir d’une méthodologie rigoureuse. En ce sens, les objectifs i) et ii</w:t>
      </w:r>
      <w:r w:rsidR="005B3289">
        <w:t>) ont été atteints. Compte tenu</w:t>
      </w:r>
      <w:r>
        <w:t xml:space="preserve"> de la rapidité à laquelle les inventaires devaient être </w:t>
      </w:r>
      <w:r w:rsidR="005B3289">
        <w:t>enclenchés</w:t>
      </w:r>
      <w:r>
        <w:t>, j’ai pu compter sur l’aide de quelques bénévoles pour divers volets de ses activités. Bien que non établi</w:t>
      </w:r>
      <w:r w:rsidR="005B3289">
        <w:t>e</w:t>
      </w:r>
      <w:r>
        <w:t xml:space="preserve"> dans le descriptif de stage, cette approche a permis d’intégrer une part de la communauté, entre autres des étudiants du Collège Jean-de-Brébeuf, aux inventaires et de transmettre mes connaissances, ce qui correspond pleinement aux grands principes de développement durable.</w:t>
      </w:r>
    </w:p>
    <w:p w:rsidR="001808AC" w:rsidRDefault="001808AC" w:rsidP="00A53C24">
      <w:pPr>
        <w:spacing w:line="480" w:lineRule="auto"/>
        <w:ind w:firstLine="709"/>
      </w:pPr>
      <w:r>
        <w:t>Le rapport analytique qui suit correspond au mandat iii). Il s’agit en fait d’un document où l’ensemble des connaissances que j’ai été en mesure de répertori</w:t>
      </w:r>
      <w:r w:rsidR="00E559FD">
        <w:t>er</w:t>
      </w:r>
      <w:r>
        <w:t>, tant dans la documentation que sur le terrain, sont regroupées. Bien sûr, je ne peux prétendre avoir intégré la totalité des informations actuell</w:t>
      </w:r>
      <w:r w:rsidR="005B3289">
        <w:t>es sur ce secteur du mont Royal. C</w:t>
      </w:r>
      <w:r>
        <w:t>ependant</w:t>
      </w:r>
      <w:r w:rsidR="00E559FD">
        <w:t>,</w:t>
      </w:r>
      <w:r>
        <w:t xml:space="preserve"> la grande diversité des sources utilisées et l’étendue des facettes de la biodiversité qui ont été étudiées me permettent de considérer mon mandat iii) comme complété.</w:t>
      </w:r>
      <w:r w:rsidR="00E20789">
        <w:t xml:space="preserve"> </w:t>
      </w:r>
      <w:r>
        <w:t xml:space="preserve">La rédaction du document faisant le survol de la biodiversité présente dans les boisés du campus permettra </w:t>
      </w:r>
      <w:r>
        <w:lastRenderedPageBreak/>
        <w:t xml:space="preserve">désormais la réalisation de l’objectif iv), soit d’établir une liste d’indicateurs afin d’effectuer un meilleur suivi dans le temps de l’évolution de celle-ci. Bien que cet objectif n’ait pas été complété en entier dans les délais prévus, tout est désormais en place pour l’entamer dès l’hiver 2012. </w:t>
      </w:r>
    </w:p>
    <w:p w:rsidR="001808AC" w:rsidRPr="00411CF9" w:rsidRDefault="001808AC" w:rsidP="00A53C24">
      <w:pPr>
        <w:spacing w:line="480" w:lineRule="auto"/>
        <w:ind w:firstLine="709"/>
      </w:pPr>
      <w:r>
        <w:t xml:space="preserve">La supervision du projet </w:t>
      </w:r>
      <w:r w:rsidR="0014348B">
        <w:t>P.A.U.S.E.</w:t>
      </w:r>
      <w:r>
        <w:t xml:space="preserve"> (agriculture urbaine) en y intégrant</w:t>
      </w:r>
      <w:r w:rsidR="00E20789">
        <w:t>,</w:t>
      </w:r>
      <w:r>
        <w:t xml:space="preserve"> au mieux</w:t>
      </w:r>
      <w:r w:rsidR="00E20789">
        <w:t>,</w:t>
      </w:r>
      <w:r>
        <w:t xml:space="preserve"> la biodiversité a connu une telle couverture médiatique, jusqu'à être présentée sur la page couverture du journal Forum lors de la rentrée à l’automne ou dans le journal </w:t>
      </w:r>
      <w:r w:rsidRPr="00E20789">
        <w:rPr>
          <w:i/>
        </w:rPr>
        <w:t>Métro</w:t>
      </w:r>
      <w:r>
        <w:t xml:space="preserve"> durant</w:t>
      </w:r>
      <w:r w:rsidR="00E20789">
        <w:t xml:space="preserve"> l’été, que je ne peux considérer</w:t>
      </w:r>
      <w:r>
        <w:t xml:space="preserve"> cet objectif v) que comme atteint. Quand nous regardons l’intérêt suscité auprès de la communauté étudiante et extérieure à l’UdeM, cela permet de réaliser à quel point cet objectif était </w:t>
      </w:r>
      <w:r w:rsidR="00E20789">
        <w:t>lié</w:t>
      </w:r>
      <w:r>
        <w:t xml:space="preserve"> aux autres. En effet, la production agricole urbaine s’est montrée un excellent moyen pour promouvoir la biodiversité auprès des citadins. À ce sujet, lors du </w:t>
      </w:r>
      <w:r w:rsidRPr="001F1584">
        <w:rPr>
          <w:i/>
        </w:rPr>
        <w:t>Sommet mondial Écocité 2011</w:t>
      </w:r>
      <w:r w:rsidR="00695E98">
        <w:rPr>
          <w:rStyle w:val="Appelnotedebasdep"/>
        </w:rPr>
        <w:footnoteReference w:id="2"/>
      </w:r>
      <w:r w:rsidR="00695E98">
        <w:t xml:space="preserve">, </w:t>
      </w:r>
      <w:r>
        <w:t xml:space="preserve"> qui se tenait à Montréal, du 22 au 26 août 2011, le thème de clôture présenté par le Secrétariat de la Convention sur la Diversité Biologique (CDB) était « </w:t>
      </w:r>
      <w:r w:rsidRPr="002D1C38">
        <w:rPr>
          <w:i/>
        </w:rPr>
        <w:t>Biodiversity and Urban Agriculture in Ecocities</w:t>
      </w:r>
      <w:r>
        <w:t> » :</w:t>
      </w:r>
      <w:r w:rsidR="00411CF9" w:rsidRPr="001F1584">
        <w:rPr>
          <w:b/>
          <w:bCs/>
          <w:color w:val="7F7F7F" w:themeColor="text1" w:themeTint="80"/>
          <w:sz w:val="22"/>
          <w:szCs w:val="18"/>
        </w:rPr>
        <w:t xml:space="preserve"> </w:t>
      </w:r>
      <w:r w:rsidR="00411CF9">
        <w:t>« </w:t>
      </w:r>
      <w:r w:rsidRPr="00411CF9">
        <w:rPr>
          <w:sz w:val="22"/>
          <w:szCs w:val="18"/>
        </w:rPr>
        <w:t>Comme la conurbation et l'urbanisation augmentent, les futures villes auront besoin de vivre en incluant l'agriculture, la sylviculture, la pêche et l</w:t>
      </w:r>
      <w:r w:rsidR="00E559FD">
        <w:rPr>
          <w:sz w:val="22"/>
          <w:szCs w:val="18"/>
        </w:rPr>
        <w:t>a</w:t>
      </w:r>
      <w:r w:rsidRPr="00411CF9">
        <w:rPr>
          <w:sz w:val="22"/>
          <w:szCs w:val="18"/>
        </w:rPr>
        <w:t xml:space="preserve"> gestion par bassin versant entre autres choses</w:t>
      </w:r>
      <w:r w:rsidR="00411CF9">
        <w:rPr>
          <w:rStyle w:val="Appelnotedebasdep"/>
          <w:sz w:val="22"/>
          <w:szCs w:val="18"/>
        </w:rPr>
        <w:footnoteReference w:id="3"/>
      </w:r>
      <w:r w:rsidRPr="00411CF9">
        <w:rPr>
          <w:sz w:val="22"/>
          <w:szCs w:val="18"/>
        </w:rPr>
        <w:t>.»</w:t>
      </w:r>
    </w:p>
    <w:p w:rsidR="001808AC" w:rsidRDefault="001808AC" w:rsidP="00A53C24">
      <w:pPr>
        <w:spacing w:line="480" w:lineRule="auto"/>
        <w:ind w:firstLine="709"/>
      </w:pPr>
      <w:r>
        <w:t xml:space="preserve">Cette conférence ne faisait que mettre en évidence l’interrelation entre les activités de </w:t>
      </w:r>
      <w:r w:rsidR="0014348B">
        <w:t>P.A.U.S.E.</w:t>
      </w:r>
      <w:r>
        <w:t xml:space="preserve"> et la consolidation de la biodiversité.</w:t>
      </w:r>
      <w:r w:rsidR="00695E98">
        <w:t xml:space="preserve"> Durant cette conférence, les </w:t>
      </w:r>
      <w:r w:rsidR="00695E98">
        <w:lastRenderedPageBreak/>
        <w:t>conférenciers ont terminé en ajoutant que « </w:t>
      </w:r>
      <w:r w:rsidR="00695E98" w:rsidRPr="00277FCB">
        <w:rPr>
          <w:i/>
        </w:rPr>
        <w:t>le retour de la biodiversité en ville doit, sans aucun doute, pass</w:t>
      </w:r>
      <w:r w:rsidR="00E559FD">
        <w:rPr>
          <w:i/>
        </w:rPr>
        <w:t>er</w:t>
      </w:r>
      <w:r w:rsidR="00695E98" w:rsidRPr="00277FCB">
        <w:rPr>
          <w:i/>
        </w:rPr>
        <w:t xml:space="preserve"> par l’agriculture urbaine</w:t>
      </w:r>
      <w:r w:rsidR="00411CF9">
        <w:rPr>
          <w:rStyle w:val="Appelnotedebasdep"/>
          <w:i/>
        </w:rPr>
        <w:footnoteReference w:id="4"/>
      </w:r>
      <w:r w:rsidR="00695E98" w:rsidRPr="00277FCB">
        <w:rPr>
          <w:i/>
        </w:rPr>
        <w:t> </w:t>
      </w:r>
      <w:r w:rsidR="00695E98">
        <w:t>»</w:t>
      </w:r>
      <w:r w:rsidR="00411CF9">
        <w:t>.</w:t>
      </w:r>
      <w:r w:rsidR="00695E98">
        <w:t xml:space="preserve"> </w:t>
      </w:r>
      <w:r>
        <w:t xml:space="preserve">À cet </w:t>
      </w:r>
      <w:r w:rsidR="00695E98">
        <w:t xml:space="preserve">engouement créé autour de l’agriculture urbaine </w:t>
      </w:r>
      <w:r>
        <w:t>se sont aussi ajoutés de nouveaux mandats en communication s</w:t>
      </w:r>
      <w:r w:rsidR="00695E98">
        <w:t>cientifique au courant de l’été pour moi.</w:t>
      </w:r>
    </w:p>
    <w:p w:rsidR="001808AC" w:rsidRDefault="009D5EF1" w:rsidP="00A53C24">
      <w:pPr>
        <w:spacing w:line="480" w:lineRule="auto"/>
        <w:ind w:firstLine="709"/>
      </w:pPr>
      <w:r>
        <w:t>Cette situation n’est pas une exception. En effet, la</w:t>
      </w:r>
      <w:r w:rsidR="001808AC">
        <w:t xml:space="preserve"> raison pour laquelle l’ensemble des objectifs de ce stage </w:t>
      </w:r>
      <w:r w:rsidR="00E20789">
        <w:t xml:space="preserve">n’a pas été atteint </w:t>
      </w:r>
      <w:r w:rsidR="001808AC">
        <w:t xml:space="preserve">est l’intégration de nouveaux mandats </w:t>
      </w:r>
      <w:r>
        <w:t xml:space="preserve">tout au long de </w:t>
      </w:r>
      <w:r w:rsidR="001808AC">
        <w:t>l’été. En effet, en effectuant la recherche de littérature</w:t>
      </w:r>
      <w:r w:rsidR="00E20789">
        <w:t>,</w:t>
      </w:r>
      <w:r w:rsidR="001808AC">
        <w:t xml:space="preserve"> déjà de nouveaux mandats voyaient le jour.  Par cette recherche</w:t>
      </w:r>
      <w:r w:rsidR="00E20789">
        <w:t xml:space="preserve">, j’ai, entre autres choses, </w:t>
      </w:r>
      <w:r w:rsidR="001808AC">
        <w:t>retracé un article réalisé par le Forum où feu M. André Bouchard (1946-2010) faisait mention de son désir de voir un jour une carte des sentiers du campus qui serait remise à chaque étudiant universitaire en même temps qu’</w:t>
      </w:r>
      <w:r w:rsidR="00FA0357">
        <w:t>il recevrait sa carte étudiante</w:t>
      </w:r>
      <w:r w:rsidR="00FA0357">
        <w:rPr>
          <w:rStyle w:val="Appelnotedebasdep"/>
        </w:rPr>
        <w:footnoteReference w:id="5"/>
      </w:r>
      <w:r w:rsidR="00FA0357">
        <w:t>.</w:t>
      </w:r>
      <w:r w:rsidR="001808AC">
        <w:t xml:space="preserve">Cette idée originale correspond à la fois à une manière réaliste d’intéresser les étudiants aux beautés qui les entourent et de reconnaître la carrière d’un brillant écologiste qui a réaffirmé la vocation scientifique de l’Institut de Recherche en Biologie Végétale (IRBV). Ce constat et l’acceptation de l’idée auprès du rectorat se sont </w:t>
      </w:r>
      <w:r w:rsidR="00E20789">
        <w:t xml:space="preserve">également </w:t>
      </w:r>
      <w:r w:rsidR="001808AC">
        <w:t>transformés en un nouveau mandat pour ma part, soit la réalisation d’une carte des sentiers (</w:t>
      </w:r>
      <w:r w:rsidR="001808AC" w:rsidRPr="00906AF9">
        <w:t>Annexe 1</w:t>
      </w:r>
      <w:r w:rsidR="001808AC">
        <w:t xml:space="preserve">). </w:t>
      </w:r>
    </w:p>
    <w:p w:rsidR="001808AC" w:rsidRDefault="001808AC" w:rsidP="00A53C24">
      <w:pPr>
        <w:spacing w:line="480" w:lineRule="auto"/>
        <w:ind w:firstLine="709"/>
      </w:pPr>
      <w:r>
        <w:t xml:space="preserve">Comme il est possible de le voir dans la section « revue médiatique » de </w:t>
      </w:r>
      <w:r w:rsidRPr="00906AF9">
        <w:t>l’Annexe 5</w:t>
      </w:r>
      <w:r>
        <w:t xml:space="preserve">, ou encore en visionnant une capsule de </w:t>
      </w:r>
      <w:r w:rsidRPr="00273F2A">
        <w:rPr>
          <w:i/>
        </w:rPr>
        <w:t>Fixez l’Objectif</w:t>
      </w:r>
      <w:r>
        <w:rPr>
          <w:rStyle w:val="Appelnotedebasdep"/>
          <w:i/>
        </w:rPr>
        <w:footnoteReference w:id="6"/>
      </w:r>
      <w:r>
        <w:t xml:space="preserve"> qui fait état de mon travail, cela permet de réaliser les retombées concrètes de mon stage pour la société. Cette situation a </w:t>
      </w:r>
      <w:r>
        <w:lastRenderedPageBreak/>
        <w:t xml:space="preserve">grandement joué en faveur de la crédibilité de mes actions, ce qui en donnera davantage aux recommandations rédigées dans le rapport analytique qui suit. J’ose espérer que ces dernières pourront être hiérarchisées </w:t>
      </w:r>
      <w:r w:rsidR="00E20789">
        <w:t xml:space="preserve">très prochainement </w:t>
      </w:r>
      <w:r>
        <w:t>dans un plan d’action sur plusieurs années.</w:t>
      </w:r>
    </w:p>
    <w:p w:rsidR="001808AC" w:rsidRDefault="001808AC" w:rsidP="00A53C24">
      <w:pPr>
        <w:spacing w:line="480" w:lineRule="auto"/>
        <w:ind w:firstLine="709"/>
      </w:pPr>
      <w:r>
        <w:t>Sur le plan des connaissances personnelles acquises, ce stage s’est révélé très formateur. En effet, j’ai pu intégrer de manière globale une grande partie de mes connaissances en biologie et développer mon autonomie quant à la réalisation d’inventaires. L’élargissement de mes mandats m’</w:t>
      </w:r>
      <w:r w:rsidR="00E559FD">
        <w:t>a</w:t>
      </w:r>
      <w:r>
        <w:t xml:space="preserve"> permis de développer des aptitudes quant aux relations avec les médias et la communication de manière générale, en plus de me familiariser au travail avec un graphiste dans le but d’obtenir un livrable imageant mes connaissances. Quant à mes compétences, le fait d’avoir eu à travailler avec des bénévoles ou avec l’équipe des </w:t>
      </w:r>
      <w:r w:rsidRPr="0009041E">
        <w:rPr>
          <w:i/>
        </w:rPr>
        <w:t>Bioblitz</w:t>
      </w:r>
      <w:r>
        <w:t xml:space="preserve"> m’a amené à gérer de petites équipes ce qui s’est très bien déroulé. J’ai également eu à perfectionner mes aptitudes avec des progiciels d’organisation de tâches afin de m’assurer que les inventaires soient réalisés dans </w:t>
      </w:r>
      <w:r w:rsidR="00E20789">
        <w:t>le respect des échéanciers en co</w:t>
      </w:r>
      <w:r>
        <w:t xml:space="preserve">nsidérant les contraintes matérielles et humaines. </w:t>
      </w:r>
      <w:r w:rsidR="00E20789">
        <w:t>Finalement</w:t>
      </w:r>
      <w:r>
        <w:t>, j’ai eu la chance de développer mes qualités de gestionnaire de projet</w:t>
      </w:r>
      <w:r w:rsidR="00E20789">
        <w:t>s</w:t>
      </w:r>
      <w:r>
        <w:t xml:space="preserve"> grâce, entre autres, aux activités agricoles comprenant six volets distincts. Les nombreux mandats et objectifs inclus dans ce stage m’ont aussi amené à prendre conscience de mes forces quant à la gestion multitâches et m’ont appris à prioriser les actio</w:t>
      </w:r>
      <w:r w:rsidR="00695E98">
        <w:t>ns en fonction</w:t>
      </w:r>
      <w:r>
        <w:t xml:space="preserve"> de leurs contraintes et de leur importance respective. Je peux dire que je termine ce stage avec une plus grande confiance en moi dans l’entreprise de projets d’envergure.</w:t>
      </w:r>
    </w:p>
    <w:p w:rsidR="001808AC" w:rsidRDefault="001808AC" w:rsidP="001808AC">
      <w:pPr>
        <w:spacing w:line="480" w:lineRule="auto"/>
      </w:pPr>
    </w:p>
    <w:p w:rsidR="001808AC" w:rsidRDefault="001808AC" w:rsidP="001808AC">
      <w:pPr>
        <w:spacing w:line="480" w:lineRule="auto"/>
        <w:rPr>
          <w:b/>
        </w:rPr>
      </w:pPr>
      <w:r w:rsidRPr="007E4660">
        <w:rPr>
          <w:b/>
        </w:rPr>
        <w:lastRenderedPageBreak/>
        <w:t>Conclusion</w:t>
      </w:r>
    </w:p>
    <w:p w:rsidR="001808AC" w:rsidRPr="00FD7F91" w:rsidRDefault="001808AC" w:rsidP="00411CF9">
      <w:pPr>
        <w:spacing w:line="480" w:lineRule="auto"/>
        <w:ind w:firstLine="708"/>
        <w:rPr>
          <w:b/>
        </w:rPr>
      </w:pPr>
      <w:r>
        <w:t>Le stage réalisé auprès du rectorat de l’Université de Montréal m’a amené à réfléchir sur la manière de décliner des enjeux mondiaux sur la biodiversité en actions locales et concrètes. En prenant appui dans des textes reconnus internationalement, tout en misant sur mes capacités sur le thème de la biodiversité, j’en suis venu à observer une dynamique naturelle dans un contexte urbain et à mettre en lumière des actions pouvant être réalisées en fonction des moyens et des intérêts en place. Le résultat final est et sera un gain évident vis-à-vis de la biodiversité quant aux activités globales de l’Université de Montréal. L’institution s’avérait un lieu idéal pour pareille activité, pas uniquement à cause de la richesse des boisés qui s’y trouvent</w:t>
      </w:r>
      <w:r w:rsidR="00E559FD">
        <w:t>,</w:t>
      </w:r>
      <w:r>
        <w:t xml:space="preserve"> mais également à sa position géographique au cœur de la ville, à l’importante quantité d’individus qui évoluent sur ce site et au modèle que représente l’Université de Montréal aup</w:t>
      </w:r>
      <w:r w:rsidR="00695E98">
        <w:t>rès de la population en général</w:t>
      </w:r>
      <w:r>
        <w:t>.</w:t>
      </w:r>
    </w:p>
    <w:p w:rsidR="001808AC" w:rsidRDefault="001808AC" w:rsidP="001808AC">
      <w:pPr>
        <w:spacing w:line="480" w:lineRule="auto"/>
      </w:pPr>
    </w:p>
    <w:p w:rsidR="001808AC" w:rsidRDefault="001808AC" w:rsidP="00411CF9">
      <w:pPr>
        <w:spacing w:line="480" w:lineRule="auto"/>
        <w:ind w:firstLine="708"/>
      </w:pPr>
      <w:r>
        <w:t>Conscient des réalités et de l’urgence d’agir à cette époque charnière de notre histoire quant à l’intégration de la biodiversité dans notre développement et notre croissance, je me suis souvent buté à la dure réalité qui fait prévaloir l’économie sur tout le reste. Suite à cette expérience, je me suis familiarisé avec un monde de décideurs où la nature fait parti</w:t>
      </w:r>
      <w:r w:rsidR="00695E98">
        <w:t>e</w:t>
      </w:r>
      <w:r>
        <w:t xml:space="preserve"> de l’équation et n’est plus qu’une simple externalité. Cette nouvelle vision optimiste qui ressort de mon expérience a su mettre en lumière le fait que</w:t>
      </w:r>
      <w:r w:rsidR="00695E98">
        <w:t>,</w:t>
      </w:r>
      <w:r>
        <w:t xml:space="preserve"> </w:t>
      </w:r>
      <w:r w:rsidR="00E559FD">
        <w:t>la plupart du temps</w:t>
      </w:r>
      <w:r w:rsidR="00695E98">
        <w:t>,</w:t>
      </w:r>
      <w:r>
        <w:t xml:space="preserve"> c’est un manque de compréhension plutôt qu’un manque de bonne foi des dirigeants qui caractérise une perte de biodiversité. En voyant certaines de mes réalisations </w:t>
      </w:r>
      <w:r>
        <w:lastRenderedPageBreak/>
        <w:t>intégrées au texte de priorités d’engagement de l’UdeM (Annexe 2), je ressors donc de ce stage avec une plus grande confiance en la place qu’occupera la biodiversité à l’avenir.</w:t>
      </w:r>
    </w:p>
    <w:p w:rsidR="001808AC" w:rsidRPr="00551D41" w:rsidRDefault="009D5EF1" w:rsidP="009D5EF1">
      <w:pPr>
        <w:spacing w:line="480" w:lineRule="auto"/>
        <w:jc w:val="center"/>
        <w:rPr>
          <w:b/>
        </w:rPr>
      </w:pPr>
      <w:r>
        <w:br w:type="page"/>
      </w:r>
      <w:r w:rsidR="001808AC">
        <w:rPr>
          <w:b/>
        </w:rPr>
        <w:lastRenderedPageBreak/>
        <w:t>DEUXIÈME</w:t>
      </w:r>
      <w:r w:rsidR="001808AC" w:rsidRPr="00551D41">
        <w:rPr>
          <w:b/>
        </w:rPr>
        <w:t xml:space="preserve"> PARTIE : RAPPORT </w:t>
      </w:r>
      <w:r w:rsidR="001808AC">
        <w:rPr>
          <w:b/>
        </w:rPr>
        <w:t>ANALYTIQUE</w:t>
      </w:r>
    </w:p>
    <w:p w:rsidR="003D5C97" w:rsidRDefault="003D5C97">
      <w:pPr>
        <w:spacing w:line="240" w:lineRule="auto"/>
        <w:jc w:val="left"/>
        <w:rPr>
          <w:b/>
          <w:sz w:val="36"/>
        </w:rPr>
      </w:pPr>
    </w:p>
    <w:p w:rsidR="00A6294C" w:rsidRDefault="00A6294C">
      <w:pPr>
        <w:pStyle w:val="Intro"/>
      </w:pPr>
      <w:r>
        <w:t xml:space="preserve"> Introduction</w:t>
      </w:r>
    </w:p>
    <w:p w:rsidR="007A138E" w:rsidRDefault="00B53368" w:rsidP="005D5103">
      <w:pPr>
        <w:ind w:firstLine="708"/>
      </w:pPr>
      <w:r>
        <w:t xml:space="preserve">La biodiversité c’est la variabilité des organismes de tous les milieux que ce soit au sein des espèces, entre les espèces ou encore entre les divers écosystèmes </w:t>
      </w:r>
      <w:r w:rsidR="00AB0FCC">
        <w:t xml:space="preserve">selon la définition de l’Analyse des Écosystèmes du Millénaire </w:t>
      </w:r>
      <w:r>
        <w:t xml:space="preserve">(MEA, </w:t>
      </w:r>
      <w:r w:rsidR="00625964" w:rsidRPr="00625964">
        <w:t>2001</w:t>
      </w:r>
      <w:r w:rsidR="00AB0FCC">
        <w:t>)</w:t>
      </w:r>
      <w:r>
        <w:t>.</w:t>
      </w:r>
      <w:r w:rsidR="00AB0FCC">
        <w:t xml:space="preserve"> En accord avec le MDDEP et le MCCCF, cette diversité biologique peut se mesurer en considérant, le nombre d’espèces, la variété au sein des espèces ou encore la variabilité des écosystèmes (MDDEP, 2012; MCCCF, 2011). C’est dans l’objectif de dresser un portrait de cette biodiversité dans l’Arrondissement Historique et Naturel du Mont-Royal</w:t>
      </w:r>
      <w:r w:rsidR="004F7549">
        <w:t xml:space="preserve"> (AHNMR)</w:t>
      </w:r>
      <w:r w:rsidR="00AB0FCC">
        <w:t>, plus spécifiquement dans les boisés de l’Université de Montréal</w:t>
      </w:r>
      <w:r w:rsidR="004F7549">
        <w:t xml:space="preserve"> que ce rapport a été réalisé</w:t>
      </w:r>
      <w:r w:rsidR="00AB0FCC">
        <w:t>.</w:t>
      </w:r>
      <w:r w:rsidR="004F7549">
        <w:t xml:space="preserve"> Une attention particulière a été portée sur les études réalisées par le passé et des inventaires ont été entamés pour compléter ces informations. L’objectif final de ce rapport est d’établir des objectifs à atteindre dans une échelle de temps réaliste afin de consolider cette biodiversité urbaine</w:t>
      </w:r>
      <w:r w:rsidR="00BC58D5">
        <w:t xml:space="preserve"> sur le campus universitaire</w:t>
      </w:r>
      <w:r w:rsidR="004F7549">
        <w:t>.</w:t>
      </w:r>
    </w:p>
    <w:p w:rsidR="004F7549" w:rsidRDefault="004F7549" w:rsidP="005D5103">
      <w:pPr>
        <w:ind w:firstLine="708"/>
      </w:pPr>
    </w:p>
    <w:p w:rsidR="007E22A1" w:rsidRDefault="00AB0FCC" w:rsidP="005D5103">
      <w:pPr>
        <w:ind w:firstLine="708"/>
      </w:pPr>
      <w:r>
        <w:t xml:space="preserve"> </w:t>
      </w:r>
      <w:r w:rsidR="004F7549">
        <w:t>La</w:t>
      </w:r>
      <w:r w:rsidR="00B53368">
        <w:t xml:space="preserve"> variabilité des complexes écologiques </w:t>
      </w:r>
      <w:r w:rsidR="00464B32">
        <w:t>a une valeur incommensurable, étant donné qu’en plus de fournir des services à l’</w:t>
      </w:r>
      <w:r w:rsidR="00D00276">
        <w:t>Homme</w:t>
      </w:r>
      <w:r w:rsidR="00464B32">
        <w:t>, les valeurs intrinsèques qui lui sont attribuées ne sont pas les mêmes d’un individu à l’autre</w:t>
      </w:r>
      <w:r w:rsidR="00E559FD">
        <w:t>,</w:t>
      </w:r>
      <w:r w:rsidR="00464B32">
        <w:t xml:space="preserve"> et ce, sans compter les valeurs culturelles, spirituelles, ontogéniques, esthétiques, psychologiques ainsi que leur valeur inexplorée pour le futur </w:t>
      </w:r>
      <w:r w:rsidR="00BC58D5">
        <w:t>(</w:t>
      </w:r>
      <w:r w:rsidR="00625964">
        <w:t>MEA, 2001</w:t>
      </w:r>
      <w:r w:rsidR="00464B32">
        <w:t xml:space="preserve">; Limoges 2008). </w:t>
      </w:r>
      <w:r w:rsidR="00F657E9">
        <w:t xml:space="preserve">Le coût de la modification des écosystèmes peut être </w:t>
      </w:r>
      <w:r>
        <w:t xml:space="preserve">très </w:t>
      </w:r>
      <w:r w:rsidR="00F657E9">
        <w:t>élevé</w:t>
      </w:r>
      <w:r>
        <w:t>, surtou</w:t>
      </w:r>
      <w:r w:rsidR="00BC58D5">
        <w:t>t lorsque l’on considère que les impacts peuvent</w:t>
      </w:r>
      <w:r>
        <w:t xml:space="preserve"> parfois être </w:t>
      </w:r>
      <w:r w:rsidR="00F657E9">
        <w:t>irréversible</w:t>
      </w:r>
      <w:r w:rsidR="00E559FD">
        <w:t>s</w:t>
      </w:r>
      <w:r w:rsidR="00F657E9">
        <w:t xml:space="preserve"> (MEA, 2001). </w:t>
      </w:r>
      <w:r w:rsidR="00464B32">
        <w:t>Peu importe l’ampleur de nos actions en tant qu’humain, celles-ci participent certainement à l’érosion de cette biodiversité puisque pour survivre nous nous devons de prélever des ressources de la nature</w:t>
      </w:r>
      <w:r w:rsidR="00EB1E8A">
        <w:t>, il s’agit du paradoxe de l’</w:t>
      </w:r>
      <w:r w:rsidR="00D00276">
        <w:t>Homme</w:t>
      </w:r>
      <w:r w:rsidR="00EB1E8A">
        <w:t xml:space="preserve"> (Jonas, H. 2000)</w:t>
      </w:r>
      <w:r w:rsidR="00464B32">
        <w:t xml:space="preserve">. </w:t>
      </w:r>
      <w:r w:rsidR="00DE7285">
        <w:t>Notre devoir est donc de faire notre possible pour réduire cette empreinte afin de laisser le choi</w:t>
      </w:r>
      <w:r w:rsidR="007E22A1">
        <w:t>x aux générations à venir de bâ</w:t>
      </w:r>
      <w:r w:rsidR="00DE7285">
        <w:t xml:space="preserve">tir le monde qu’ils désirent. </w:t>
      </w:r>
    </w:p>
    <w:p w:rsidR="007A138E" w:rsidRDefault="00464B32" w:rsidP="005D5103">
      <w:pPr>
        <w:ind w:firstLine="708"/>
      </w:pPr>
      <w:r>
        <w:lastRenderedPageBreak/>
        <w:t>Une des préoccupations majeures</w:t>
      </w:r>
      <w:r w:rsidR="007E22A1">
        <w:t xml:space="preserve"> actuelles et pour</w:t>
      </w:r>
      <w:r>
        <w:t xml:space="preserve"> </w:t>
      </w:r>
      <w:r w:rsidR="007E22A1">
        <w:t>le</w:t>
      </w:r>
      <w:r w:rsidR="00625964">
        <w:t xml:space="preserve"> siècle</w:t>
      </w:r>
      <w:r w:rsidR="00EB1E8A">
        <w:t xml:space="preserve"> </w:t>
      </w:r>
      <w:r w:rsidR="007E22A1">
        <w:t xml:space="preserve">à venir </w:t>
      </w:r>
      <w:r w:rsidR="00EB1E8A">
        <w:t>est de documenter cette biodiversité</w:t>
      </w:r>
      <w:r w:rsidR="00F657E9">
        <w:t xml:space="preserve"> avant qu’elle ne disparaisse.</w:t>
      </w:r>
      <w:r w:rsidR="00C359D4">
        <w:t xml:space="preserve"> En m</w:t>
      </w:r>
      <w:r w:rsidR="00F657E9">
        <w:t>ai 2010, le rapport du Secrétariat</w:t>
      </w:r>
      <w:r w:rsidR="002D1C38">
        <w:t xml:space="preserve"> de l</w:t>
      </w:r>
      <w:r w:rsidR="00C359D4">
        <w:t>a Convention sur la Diversité Biologique (CDB),</w:t>
      </w:r>
      <w:r w:rsidR="002D1C38">
        <w:t xml:space="preserve"> le Global Biodiversity Outlook 3 (GBO3), confirmait qu’ « </w:t>
      </w:r>
      <w:r w:rsidR="002D1C38" w:rsidRPr="002D1C38">
        <w:rPr>
          <w:i/>
        </w:rPr>
        <w:t>à cause des actions humaines, des espèces disparaissent constamment à un taux allant jusqu’à 1000 plus rapidement que le taux naturel d’extinction </w:t>
      </w:r>
      <w:r w:rsidR="002D1C38">
        <w:t xml:space="preserve">» </w:t>
      </w:r>
      <w:r w:rsidR="002D1C38" w:rsidRPr="001808AC">
        <w:t xml:space="preserve">(Traduction libre du résumé </w:t>
      </w:r>
      <w:r w:rsidR="00E559FD">
        <w:t>d</w:t>
      </w:r>
      <w:r w:rsidR="00E83937" w:rsidRPr="001808AC">
        <w:t>e M. Oliver Hillel</w:t>
      </w:r>
      <w:r w:rsidR="002D1C38" w:rsidRPr="001808AC">
        <w:t xml:space="preserve"> lors de sa présentation à Écocité 2011).</w:t>
      </w:r>
      <w:r w:rsidR="00EB1E8A" w:rsidRPr="001808AC">
        <w:t xml:space="preserve"> </w:t>
      </w:r>
      <w:r w:rsidR="00EB1E8A">
        <w:t>Il importe donc d’agir dès maintenant.</w:t>
      </w:r>
    </w:p>
    <w:p w:rsidR="00B53368" w:rsidRDefault="00B53368" w:rsidP="005D5103">
      <w:pPr>
        <w:ind w:firstLine="708"/>
      </w:pPr>
    </w:p>
    <w:p w:rsidR="001808AC" w:rsidRDefault="005D5103" w:rsidP="007E22A1">
      <w:pPr>
        <w:ind w:firstLine="708"/>
      </w:pPr>
      <w:r>
        <w:t>Ce</w:t>
      </w:r>
      <w:r w:rsidR="007E22A1">
        <w:t>tte</w:t>
      </w:r>
      <w:r>
        <w:t xml:space="preserve"> </w:t>
      </w:r>
      <w:r w:rsidR="007E22A1">
        <w:t>étude</w:t>
      </w:r>
      <w:r>
        <w:t xml:space="preserve"> </w:t>
      </w:r>
      <w:r w:rsidR="007E22A1">
        <w:t>intègre une approche interdisciplinaire au mieux qu’il est possible de le faire. Des</w:t>
      </w:r>
      <w:r>
        <w:t xml:space="preserve"> compétences en sciences biologiques ainsi que des connaissances quant aux nouvelles politiques locales, nationales et internationales, pour ne citer que ces disciplines</w:t>
      </w:r>
      <w:r w:rsidR="007E22A1">
        <w:t xml:space="preserve"> forment l’assise de cette étude</w:t>
      </w:r>
      <w:r>
        <w:t xml:space="preserve">. Rien de plus normal </w:t>
      </w:r>
      <w:r w:rsidR="007E22A1">
        <w:t xml:space="preserve">lorsque l’on désire favoriser une approche en </w:t>
      </w:r>
      <w:r>
        <w:t xml:space="preserve">développement durable que de combiner des champs disciplinaires. L’environnement et le développement durable sont </w:t>
      </w:r>
      <w:r w:rsidR="00EB1E8A">
        <w:t xml:space="preserve">d’ailleurs </w:t>
      </w:r>
      <w:r>
        <w:t>des sujets</w:t>
      </w:r>
      <w:r w:rsidR="00FD56B7">
        <w:t xml:space="preserve"> </w:t>
      </w:r>
      <w:r w:rsidR="00DF6C88">
        <w:t xml:space="preserve">plus que d’actualité. </w:t>
      </w:r>
    </w:p>
    <w:p w:rsidR="007E22A1" w:rsidRDefault="007E22A1" w:rsidP="007E22A1">
      <w:pPr>
        <w:ind w:firstLine="708"/>
      </w:pPr>
    </w:p>
    <w:p w:rsidR="007E22A1" w:rsidRPr="007E22A1" w:rsidRDefault="007E22A1" w:rsidP="007E22A1">
      <w:pPr>
        <w:rPr>
          <w:b/>
        </w:rPr>
      </w:pPr>
      <w:r w:rsidRPr="007E22A1">
        <w:rPr>
          <w:b/>
        </w:rPr>
        <w:t>Une volonté mondiale déclinée en actions locales</w:t>
      </w:r>
    </w:p>
    <w:p w:rsidR="007A138E" w:rsidRDefault="00DF6C88" w:rsidP="0092584B">
      <w:pPr>
        <w:ind w:firstLine="708"/>
        <w:rPr>
          <w:b/>
          <w:i/>
        </w:rPr>
      </w:pPr>
      <w:r>
        <w:t>Prenant leur</w:t>
      </w:r>
      <w:r w:rsidR="00FD56B7">
        <w:t>s racines en 1965 par la création du PNUD</w:t>
      </w:r>
      <w:r>
        <w:t xml:space="preserve">, </w:t>
      </w:r>
      <w:r w:rsidR="00EB1E8A">
        <w:t>ces disciplines ont poursuivi leur évolution</w:t>
      </w:r>
      <w:r>
        <w:t xml:space="preserve"> en 1972 avec la création du</w:t>
      </w:r>
      <w:r w:rsidR="00FD56B7">
        <w:t xml:space="preserve"> PNUE</w:t>
      </w:r>
      <w:r>
        <w:t xml:space="preserve"> à Sto</w:t>
      </w:r>
      <w:r w:rsidR="007E22A1">
        <w:t>c</w:t>
      </w:r>
      <w:r>
        <w:t>kholm</w:t>
      </w:r>
      <w:r w:rsidR="00FD56B7">
        <w:t>, s’en suit l’adoption de l’</w:t>
      </w:r>
      <w:r w:rsidR="00FD56B7" w:rsidRPr="007E22A1">
        <w:rPr>
          <w:i/>
        </w:rPr>
        <w:t xml:space="preserve">Agenda 21 </w:t>
      </w:r>
      <w:r w:rsidR="00FD56B7">
        <w:t>en 1992 à Rio de Janeiro</w:t>
      </w:r>
      <w:r w:rsidR="007E22A1">
        <w:t xml:space="preserve"> par 173 chefs d’État</w:t>
      </w:r>
      <w:r w:rsidR="006435AB">
        <w:t xml:space="preserve"> (ONU, 2011)</w:t>
      </w:r>
      <w:r w:rsidR="00EB1E8A">
        <w:t xml:space="preserve">. </w:t>
      </w:r>
      <w:r w:rsidR="007E22A1">
        <w:t>Ce document est en fait un plan d’action pour le 21</w:t>
      </w:r>
      <w:r w:rsidR="007E22A1" w:rsidRPr="007E22A1">
        <w:rPr>
          <w:vertAlign w:val="superscript"/>
        </w:rPr>
        <w:t>e</w:t>
      </w:r>
      <w:r w:rsidR="007E22A1">
        <w:t xml:space="preserve"> siècle</w:t>
      </w:r>
      <w:r w:rsidR="0092584B">
        <w:t xml:space="preserve"> décrivant les grands axes prioritaires du développement durable</w:t>
      </w:r>
      <w:r w:rsidR="007E22A1">
        <w:t xml:space="preserve">. </w:t>
      </w:r>
      <w:r w:rsidR="00EB1E8A">
        <w:t>Plus près de nous, au Québec, nous assi</w:t>
      </w:r>
      <w:r w:rsidR="000B4073">
        <w:t>s</w:t>
      </w:r>
      <w:r w:rsidR="00EB1E8A">
        <w:t xml:space="preserve">tons </w:t>
      </w:r>
      <w:r w:rsidR="0092584B">
        <w:t xml:space="preserve">par la suite </w:t>
      </w:r>
      <w:r w:rsidR="00EB1E8A">
        <w:t>à</w:t>
      </w:r>
      <w:r w:rsidR="00FD56B7">
        <w:t xml:space="preserve"> la </w:t>
      </w:r>
      <w:r w:rsidR="00035213">
        <w:t xml:space="preserve">métamorphose du MENV </w:t>
      </w:r>
      <w:r w:rsidR="000B4073">
        <w:t>en</w:t>
      </w:r>
      <w:r w:rsidR="0092584B">
        <w:t xml:space="preserve"> MDDP, le 18 février 2005, pour finalement changer</w:t>
      </w:r>
      <w:r w:rsidR="000B4073">
        <w:t xml:space="preserve"> à nouveau de nom </w:t>
      </w:r>
      <w:r w:rsidR="0092584B">
        <w:t>le mois suivant, le 9 mars 2005, afin d’</w:t>
      </w:r>
      <w:r w:rsidR="000B4073">
        <w:t>inclure l’environnement (MDDEP</w:t>
      </w:r>
      <w:r w:rsidR="0092584B">
        <w:t>)</w:t>
      </w:r>
      <w:r w:rsidR="000B4073">
        <w:t xml:space="preserve">. Encore plus près de nous, </w:t>
      </w:r>
      <w:r w:rsidR="000B4073" w:rsidRPr="000B4073">
        <w:t>e</w:t>
      </w:r>
      <w:r w:rsidR="00B53368" w:rsidRPr="000B4073">
        <w:t xml:space="preserve">n 2002, lors de la création de la nouvelle </w:t>
      </w:r>
      <w:r w:rsidR="0092584B">
        <w:t xml:space="preserve">grande </w:t>
      </w:r>
      <w:r w:rsidR="00B53368" w:rsidRPr="000B4073">
        <w:t>ville de Montréal, Monsieur Alan DeSousa, membre du comité exécutif, a été nommé responsable du développement durable.  Il en est toujours le responsable.</w:t>
      </w:r>
      <w:r w:rsidR="00B53368" w:rsidRPr="00B53368">
        <w:rPr>
          <w:b/>
          <w:i/>
        </w:rPr>
        <w:t xml:space="preserve"> </w:t>
      </w:r>
    </w:p>
    <w:p w:rsidR="00B53368" w:rsidRPr="0092584B" w:rsidRDefault="00B53368" w:rsidP="0092584B">
      <w:pPr>
        <w:ind w:firstLine="708"/>
      </w:pPr>
    </w:p>
    <w:p w:rsidR="00E83937" w:rsidRDefault="000B4073" w:rsidP="005D5103">
      <w:pPr>
        <w:ind w:firstLine="708"/>
      </w:pPr>
      <w:r>
        <w:lastRenderedPageBreak/>
        <w:t>A</w:t>
      </w:r>
      <w:r w:rsidR="00FD56B7">
        <w:t>insi de suite</w:t>
      </w:r>
      <w:r>
        <w:t>,</w:t>
      </w:r>
      <w:r w:rsidR="00FD56B7">
        <w:t xml:space="preserve"> tel un effet domino</w:t>
      </w:r>
      <w:r>
        <w:t xml:space="preserve">, partant de l’échelle </w:t>
      </w:r>
      <w:r w:rsidR="00DF6C88">
        <w:t>global</w:t>
      </w:r>
      <w:r>
        <w:t>e</w:t>
      </w:r>
      <w:r w:rsidR="00DF6C88">
        <w:t xml:space="preserve"> </w:t>
      </w:r>
      <w:r w:rsidR="0092584B">
        <w:t>se déclinant jusqu’aux sphères locales, n</w:t>
      </w:r>
      <w:r>
        <w:t>ous assistons à l’Université de Montréal à la création</w:t>
      </w:r>
      <w:r w:rsidR="00280D6E">
        <w:t xml:space="preserve"> du</w:t>
      </w:r>
      <w:r w:rsidR="00FD56B7">
        <w:t xml:space="preserve"> poste de vice-rectrice aux affaires académiques et au développement durable</w:t>
      </w:r>
      <w:r>
        <w:t xml:space="preserve">, </w:t>
      </w:r>
      <w:r w:rsidR="00280D6E">
        <w:t>poste occupée par Mme Louise Béliveau.</w:t>
      </w:r>
      <w:r>
        <w:t xml:space="preserve"> </w:t>
      </w:r>
      <w:r w:rsidR="00280D6E">
        <w:t>Immédiatement après, Mme Béliveau</w:t>
      </w:r>
      <w:r>
        <w:t xml:space="preserve"> donne naissance</w:t>
      </w:r>
      <w:r w:rsidR="00FD56B7">
        <w:t xml:space="preserve"> </w:t>
      </w:r>
      <w:r>
        <w:t>au poste de</w:t>
      </w:r>
      <w:r w:rsidR="00FD56B7">
        <w:t xml:space="preserve"> coordon</w:t>
      </w:r>
      <w:r w:rsidR="00E559FD">
        <w:t>n</w:t>
      </w:r>
      <w:r w:rsidR="00FD56B7">
        <w:t>ateur en développement durable</w:t>
      </w:r>
      <w:r w:rsidR="00DF6C88">
        <w:t xml:space="preserve"> </w:t>
      </w:r>
      <w:r w:rsidR="00035213">
        <w:t>à l’automne 2010 à l’U</w:t>
      </w:r>
      <w:r w:rsidR="00FD56B7">
        <w:t>niversité de Montréal</w:t>
      </w:r>
      <w:r>
        <w:t>, poste occupé par Stéphane Béranger.</w:t>
      </w:r>
      <w:r w:rsidR="00DF6C88">
        <w:t xml:space="preserve"> </w:t>
      </w:r>
      <w:r w:rsidR="00280D6E">
        <w:t>Ce bref historique</w:t>
      </w:r>
      <w:r w:rsidR="00DF6C88">
        <w:t xml:space="preserve"> appui</w:t>
      </w:r>
      <w:r w:rsidR="00E559FD">
        <w:t>e</w:t>
      </w:r>
      <w:r w:rsidR="00DF6C88">
        <w:t xml:space="preserve"> l’idée et </w:t>
      </w:r>
      <w:r w:rsidR="00280D6E">
        <w:t xml:space="preserve">justifie </w:t>
      </w:r>
      <w:r w:rsidR="00DF6C88">
        <w:t xml:space="preserve">l’importance qu’a </w:t>
      </w:r>
      <w:r w:rsidR="00280D6E">
        <w:t xml:space="preserve">pour l’Université </w:t>
      </w:r>
      <w:r w:rsidR="00DF6C88">
        <w:t>un développement désormais soucieux</w:t>
      </w:r>
      <w:r w:rsidR="00035213">
        <w:t xml:space="preserve"> de trouver l’équilibre </w:t>
      </w:r>
      <w:r w:rsidR="00C47681">
        <w:t>optimal entre l’écologie, la société et l’économie, tout en accordant à l’éthique la place prépondérante qui lui revient.</w:t>
      </w:r>
    </w:p>
    <w:p w:rsidR="00E83937" w:rsidRDefault="00E83937" w:rsidP="005D5103">
      <w:pPr>
        <w:ind w:firstLine="708"/>
      </w:pPr>
    </w:p>
    <w:p w:rsidR="00A6294C" w:rsidRPr="00E83937" w:rsidRDefault="00E83937" w:rsidP="00E83937">
      <w:pPr>
        <w:rPr>
          <w:b/>
        </w:rPr>
      </w:pPr>
      <w:r w:rsidRPr="00E83937">
        <w:rPr>
          <w:b/>
        </w:rPr>
        <w:t>La place de la biodiversité dans le développement durable</w:t>
      </w:r>
    </w:p>
    <w:p w:rsidR="007A138E" w:rsidRDefault="00C47681" w:rsidP="00C47681">
      <w:pPr>
        <w:ind w:firstLine="708"/>
      </w:pPr>
      <w:r>
        <w:t xml:space="preserve">Dans l’objectif de bien </w:t>
      </w:r>
      <w:r w:rsidR="00964332">
        <w:t>positionner</w:t>
      </w:r>
      <w:r>
        <w:t xml:space="preserve"> le sujet dont fait état ce rapport,</w:t>
      </w:r>
      <w:r w:rsidR="00035213">
        <w:t xml:space="preserve"> soit la biodiversité,</w:t>
      </w:r>
      <w:r>
        <w:t xml:space="preserve"> il </w:t>
      </w:r>
      <w:r w:rsidR="00E559FD">
        <w:t>semble</w:t>
      </w:r>
      <w:r>
        <w:t xml:space="preserve"> essentiel de </w:t>
      </w:r>
      <w:r w:rsidR="00964332">
        <w:t>situer</w:t>
      </w:r>
      <w:r>
        <w:t xml:space="preserve"> la biodiversité dans </w:t>
      </w:r>
      <w:r w:rsidR="00280D6E">
        <w:t>le contexte du développement durable</w:t>
      </w:r>
      <w:r>
        <w:t xml:space="preserve">. </w:t>
      </w:r>
      <w:r w:rsidR="00035213">
        <w:t>Celui-ci</w:t>
      </w:r>
      <w:r w:rsidR="006435AB">
        <w:t xml:space="preserve">, que certains nomment </w:t>
      </w:r>
      <w:r w:rsidR="00035213">
        <w:t>également</w:t>
      </w:r>
      <w:r w:rsidR="006435AB">
        <w:t xml:space="preserve"> éco</w:t>
      </w:r>
      <w:r>
        <w:t>développement (</w:t>
      </w:r>
      <w:r w:rsidR="00035213">
        <w:t>Sachs,</w:t>
      </w:r>
      <w:r w:rsidR="00625964">
        <w:t xml:space="preserve"> </w:t>
      </w:r>
      <w:r w:rsidR="00035213">
        <w:t>1995</w:t>
      </w:r>
      <w:r>
        <w:t>)</w:t>
      </w:r>
      <w:r w:rsidR="006435AB">
        <w:t xml:space="preserve">, </w:t>
      </w:r>
      <w:r w:rsidR="00035213">
        <w:t>est sans doute l’une des plus grandes sources de publications de la dernière décennie</w:t>
      </w:r>
      <w:r w:rsidR="001A01D6">
        <w:t>. Avec tous les débats sémantiques qui entourent cette discipline, il n’est pas aisé de s’y retrouver. Afin de faciliter au lecteur la compréhension quant à la place qui revient à la biodiversité, il va de soi de pr</w:t>
      </w:r>
      <w:r w:rsidR="00964332">
        <w:t xml:space="preserve">ésenter d’emblée la définition </w:t>
      </w:r>
      <w:r w:rsidR="001A01D6">
        <w:t>du développement durable qui a été retenue comme balise aux réflexions qui suivront. Il s’agit « </w:t>
      </w:r>
      <w:r w:rsidR="001A01D6" w:rsidRPr="000B4073">
        <w:rPr>
          <w:i/>
        </w:rPr>
        <w:t>d’un développement où l’environnement est une condition, l’économie un moyen et le social une fin</w:t>
      </w:r>
      <w:r w:rsidR="001A01D6">
        <w:t> » (Gendron, C.,</w:t>
      </w:r>
      <w:r w:rsidR="00964332">
        <w:t xml:space="preserve"> </w:t>
      </w:r>
      <w:r w:rsidR="001A01D6">
        <w:t xml:space="preserve">2007). Selon cette définition, c’est de la condition dont il sera question dans ce rapport. Le choix du terme « condition » </w:t>
      </w:r>
      <w:r w:rsidR="00E7693A">
        <w:t>sous-entend que les deux autres</w:t>
      </w:r>
      <w:r w:rsidR="001A01D6">
        <w:t xml:space="preserve">, « social » et « économique », dépendent de ce </w:t>
      </w:r>
      <w:r w:rsidR="00964332">
        <w:t>dernier</w:t>
      </w:r>
      <w:r w:rsidR="001A01D6">
        <w:t xml:space="preserve">. </w:t>
      </w:r>
      <w:r w:rsidR="00E7693A">
        <w:t xml:space="preserve"> Ce qui va de soi, puisque nous reconnaissons que le monde est bel et bien fini tout comme les ressources</w:t>
      </w:r>
      <w:r w:rsidR="00625964">
        <w:t xml:space="preserve"> (vivantes ou inorganiques)</w:t>
      </w:r>
      <w:r w:rsidR="00E7693A">
        <w:t xml:space="preserve"> qu’il contient</w:t>
      </w:r>
      <w:r w:rsidR="00625964">
        <w:t xml:space="preserve">. </w:t>
      </w:r>
      <w:r w:rsidR="006112F2">
        <w:t>Nous considérons ici la biodiversité comme partie intégrante de cet environnement.</w:t>
      </w:r>
    </w:p>
    <w:p w:rsidR="006112F2" w:rsidRDefault="006112F2" w:rsidP="00C47681">
      <w:pPr>
        <w:ind w:firstLine="708"/>
      </w:pPr>
    </w:p>
    <w:p w:rsidR="007A138E" w:rsidRDefault="001A01D6" w:rsidP="00C47681">
      <w:pPr>
        <w:ind w:firstLine="708"/>
      </w:pPr>
      <w:r>
        <w:t xml:space="preserve">Or, en accordant cette place à la biodiversité dans une approche de développement durable, il est </w:t>
      </w:r>
      <w:r w:rsidR="006112F2">
        <w:t>possible d</w:t>
      </w:r>
      <w:r>
        <w:t xml:space="preserve">’appuyer </w:t>
      </w:r>
      <w:r w:rsidR="006112F2">
        <w:t xml:space="preserve">notre démarche </w:t>
      </w:r>
      <w:r w:rsidR="00625964">
        <w:t>sur la</w:t>
      </w:r>
      <w:r>
        <w:t xml:space="preserve"> définitio</w:t>
      </w:r>
      <w:r w:rsidR="00E83937">
        <w:t>n proposée par l’UICN, en 1980</w:t>
      </w:r>
      <w:r w:rsidR="00625964">
        <w:t>, soit un</w:t>
      </w:r>
      <w:r w:rsidR="007C4E50">
        <w:t>: « </w:t>
      </w:r>
      <w:r w:rsidR="007C4E50" w:rsidRPr="00625964">
        <w:rPr>
          <w:i/>
        </w:rPr>
        <w:t xml:space="preserve">type de développement qui permet la conservation des ressources vivantes, </w:t>
      </w:r>
      <w:r w:rsidR="007C4E50" w:rsidRPr="00625964">
        <w:rPr>
          <w:i/>
        </w:rPr>
        <w:lastRenderedPageBreak/>
        <w:t>la préservation de la diversité génétique et le maintien des équilibres écologiques essentiels</w:t>
      </w:r>
      <w:r w:rsidR="007C4E50">
        <w:t> ». La sphère écologique sera donc abordée sous divers volets. Ces multiples points de vue permettront d’ouvrir plusieurs champs de réflexions quant aux impacts, directs et indirects, bénéfiques ou nuisibles, qu’a l’Université de Montréal dans ses opérations courantes et quotidiennes. Selon l’Évaluation des Écosystèmes du Millénaire (MEA; Millenium Ecosystem Assessment), publié</w:t>
      </w:r>
      <w:r w:rsidR="00E559FD">
        <w:t>e</w:t>
      </w:r>
      <w:r w:rsidR="007C4E50">
        <w:t xml:space="preserve"> en 2001, l’une des principales tragédies </w:t>
      </w:r>
      <w:r w:rsidR="00037AAB">
        <w:t>rencontrées dans la science du vivant est qu’actuellement, « nous perdons [des espèces], sans savoir ce que nous perdons ». Cette alerte nous indique l’ordre par lequel il est préférable d’agir, soit de débuter en documentant la biodiversité présente sur le campus universitaire. C’est d’ailleurs le sujet qui sera princi</w:t>
      </w:r>
      <w:r w:rsidR="00625964">
        <w:t>palement traité dans le présent rapport.</w:t>
      </w:r>
    </w:p>
    <w:p w:rsidR="00C47681" w:rsidRDefault="00C47681" w:rsidP="00C47681">
      <w:pPr>
        <w:ind w:firstLine="708"/>
      </w:pPr>
    </w:p>
    <w:p w:rsidR="007A138E" w:rsidRDefault="00037AAB" w:rsidP="00C47681">
      <w:pPr>
        <w:ind w:firstLine="708"/>
      </w:pPr>
      <w:r>
        <w:t xml:space="preserve">Le site étudié se </w:t>
      </w:r>
      <w:r w:rsidR="006112F2">
        <w:t>trouve</w:t>
      </w:r>
      <w:r>
        <w:t xml:space="preserve"> sur l</w:t>
      </w:r>
      <w:r w:rsidR="00625964">
        <w:t>e</w:t>
      </w:r>
      <w:r w:rsidR="006112F2">
        <w:t xml:space="preserve"> flanc n</w:t>
      </w:r>
      <w:r>
        <w:t>ord</w:t>
      </w:r>
      <w:r w:rsidR="006112F2">
        <w:t>-ouest</w:t>
      </w:r>
      <w:r>
        <w:t xml:space="preserve"> du mont Royal, en plein cœur de Montréal, métropole du Québec. Cette situation géographique l’expose à une forte pression humaine et </w:t>
      </w:r>
      <w:r w:rsidR="006112F2">
        <w:t xml:space="preserve">ce facteur </w:t>
      </w:r>
      <w:r>
        <w:t>n’est pas sans importance. Il est donc envisageable de décrire cette zone comme étant un système socio-écologique et non purement écologique. Dans le but</w:t>
      </w:r>
      <w:r w:rsidR="00E83937">
        <w:t xml:space="preserve"> de mieux saisir la complexité </w:t>
      </w:r>
      <w:r>
        <w:t xml:space="preserve">liée à cette biodiversité urbaine, un historique de l’utilisation du territoire </w:t>
      </w:r>
      <w:r w:rsidR="001808AC">
        <w:t>a été réalisé</w:t>
      </w:r>
      <w:r w:rsidR="006112F2">
        <w:t xml:space="preserve"> (</w:t>
      </w:r>
      <w:r w:rsidR="001808AC" w:rsidRPr="001808AC">
        <w:t>Annexe 4).</w:t>
      </w:r>
    </w:p>
    <w:p w:rsidR="00037AAB" w:rsidRDefault="00037AAB" w:rsidP="00C47681">
      <w:pPr>
        <w:ind w:firstLine="708"/>
      </w:pPr>
    </w:p>
    <w:p w:rsidR="007A138E" w:rsidRDefault="00037AAB" w:rsidP="00C47681">
      <w:pPr>
        <w:ind w:firstLine="708"/>
      </w:pPr>
      <w:r>
        <w:t xml:space="preserve">Toujours dans le but </w:t>
      </w:r>
      <w:r w:rsidR="006112F2">
        <w:t>d’établir les bases de la démarche</w:t>
      </w:r>
      <w:r>
        <w:t xml:space="preserve"> </w:t>
      </w:r>
      <w:r w:rsidR="006112F2">
        <w:t>de ce rapport</w:t>
      </w:r>
      <w:r w:rsidR="00B6430C">
        <w:t>, les sous-thèmes</w:t>
      </w:r>
      <w:r>
        <w:t xml:space="preserve"> </w:t>
      </w:r>
      <w:r w:rsidR="00B6430C">
        <w:t>dans lesquels se déclinent l</w:t>
      </w:r>
      <w:r>
        <w:t>es termes « écologie », « social », « économie » et « éthique</w:t>
      </w:r>
      <w:r w:rsidR="006112F2">
        <w:t> »</w:t>
      </w:r>
      <w:r>
        <w:t xml:space="preserve"> sont ceux </w:t>
      </w:r>
      <w:r w:rsidR="006112F2">
        <w:t>présentés dans le tableau ci-dessous,</w:t>
      </w:r>
      <w:r>
        <w:t xml:space="preserve"> </w:t>
      </w:r>
      <w:r w:rsidR="006112F2">
        <w:t>tiré du livre</w:t>
      </w:r>
      <w:r w:rsidR="00E05ABE">
        <w:t xml:space="preserve"> Corine Gendron (2007)</w:t>
      </w:r>
      <w:r>
        <w:t>.</w:t>
      </w:r>
    </w:p>
    <w:p w:rsidR="00037AAB" w:rsidRDefault="007A138E" w:rsidP="007A138E">
      <w:pPr>
        <w:spacing w:line="240" w:lineRule="auto"/>
        <w:jc w:val="left"/>
      </w:pPr>
      <w:r>
        <w:br w:type="page"/>
      </w:r>
    </w:p>
    <w:p w:rsidR="00436785" w:rsidRDefault="00436785" w:rsidP="00436785">
      <w:pPr>
        <w:pStyle w:val="Lgende"/>
        <w:keepNext/>
      </w:pPr>
      <w:r w:rsidRPr="00A26591">
        <w:rPr>
          <w:b/>
        </w:rPr>
        <w:lastRenderedPageBreak/>
        <w:t xml:space="preserve">Tableau </w:t>
      </w:r>
      <w:r w:rsidR="0058645D" w:rsidRPr="00A26591">
        <w:rPr>
          <w:b/>
        </w:rPr>
        <w:fldChar w:fldCharType="begin"/>
      </w:r>
      <w:r w:rsidR="00AF25A3" w:rsidRPr="00A26591">
        <w:rPr>
          <w:b/>
        </w:rPr>
        <w:instrText xml:space="preserve"> SEQ Tableau \* ARABIC </w:instrText>
      </w:r>
      <w:r w:rsidR="0058645D" w:rsidRPr="00A26591">
        <w:rPr>
          <w:b/>
        </w:rPr>
        <w:fldChar w:fldCharType="separate"/>
      </w:r>
      <w:r w:rsidR="00216C9E" w:rsidRPr="00A26591">
        <w:rPr>
          <w:b/>
          <w:noProof/>
        </w:rPr>
        <w:t>1</w:t>
      </w:r>
      <w:r w:rsidR="0058645D" w:rsidRPr="00A26591">
        <w:rPr>
          <w:b/>
        </w:rPr>
        <w:fldChar w:fldCharType="end"/>
      </w:r>
      <w:r>
        <w:t> :</w:t>
      </w:r>
      <w:r w:rsidR="00E83937">
        <w:t xml:space="preserve"> </w:t>
      </w:r>
      <w:r>
        <w:t>Définitions des sphères du développement durable</w:t>
      </w:r>
      <w:r w:rsidR="009E18C7">
        <w:t>, Corinne Gendron 2007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6729"/>
      </w:tblGrid>
      <w:tr w:rsidR="00E05ABE">
        <w:trPr>
          <w:jc w:val="center"/>
        </w:trPr>
        <w:tc>
          <w:tcPr>
            <w:tcW w:w="1242" w:type="dxa"/>
            <w:vMerge w:val="restart"/>
          </w:tcPr>
          <w:p w:rsidR="00E05ABE" w:rsidRPr="00B61D9A" w:rsidRDefault="00E05ABE" w:rsidP="00C47681">
            <w:pPr>
              <w:rPr>
                <w:sz w:val="18"/>
              </w:rPr>
            </w:pPr>
            <w:r w:rsidRPr="00B61D9A">
              <w:rPr>
                <w:sz w:val="18"/>
              </w:rPr>
              <w:t>Écologie</w:t>
            </w:r>
          </w:p>
        </w:tc>
        <w:tc>
          <w:tcPr>
            <w:tcW w:w="6729" w:type="dxa"/>
          </w:tcPr>
          <w:p w:rsidR="00E05ABE" w:rsidRPr="00B61D9A" w:rsidRDefault="00E05ABE" w:rsidP="00C47681">
            <w:pPr>
              <w:rPr>
                <w:rFonts w:ascii="Cambria Math" w:hAnsi="Cambria Math"/>
                <w:sz w:val="18"/>
              </w:rPr>
            </w:pPr>
            <w:r w:rsidRPr="00B61D9A">
              <w:rPr>
                <w:rFonts w:ascii="Cambria Math" w:hAnsi="Cambria Math"/>
                <w:b/>
                <w:sz w:val="18"/>
              </w:rPr>
              <w:t xml:space="preserve">Satisfaction de la qualité du milieu de vie </w:t>
            </w:r>
            <w:r w:rsidRPr="00B61D9A">
              <w:rPr>
                <w:rFonts w:ascii="Cambria Math" w:hAnsi="Cambria Math"/>
                <w:sz w:val="18"/>
              </w:rPr>
              <w:t xml:space="preserve">(environnement + </w:t>
            </w:r>
            <w:r w:rsidRPr="00B61D9A">
              <w:rPr>
                <w:rFonts w:ascii="Cambria Math" w:hAnsi="Cambria Math"/>
                <w:b/>
                <w:sz w:val="18"/>
              </w:rPr>
              <w:t>Biodiversité</w:t>
            </w:r>
            <w:r w:rsidRPr="00B61D9A">
              <w:rPr>
                <w:rFonts w:ascii="Cambria Math" w:hAnsi="Cambria Math"/>
                <w:sz w:val="18"/>
              </w:rPr>
              <w:t>)</w:t>
            </w:r>
          </w:p>
        </w:tc>
      </w:tr>
      <w:tr w:rsidR="00E05ABE">
        <w:trPr>
          <w:jc w:val="center"/>
        </w:trPr>
        <w:tc>
          <w:tcPr>
            <w:tcW w:w="1242" w:type="dxa"/>
            <w:vMerge/>
          </w:tcPr>
          <w:p w:rsidR="00E05ABE" w:rsidRPr="00B61D9A" w:rsidRDefault="00E05ABE" w:rsidP="00C47681">
            <w:pPr>
              <w:rPr>
                <w:sz w:val="18"/>
              </w:rPr>
            </w:pPr>
          </w:p>
        </w:tc>
        <w:tc>
          <w:tcPr>
            <w:tcW w:w="6729" w:type="dxa"/>
          </w:tcPr>
          <w:p w:rsidR="00E05ABE" w:rsidRPr="00B61D9A" w:rsidRDefault="00E05ABE" w:rsidP="00C47681">
            <w:pPr>
              <w:rPr>
                <w:sz w:val="18"/>
              </w:rPr>
            </w:pPr>
            <w:r w:rsidRPr="00B61D9A">
              <w:rPr>
                <w:sz w:val="18"/>
              </w:rPr>
              <w:t>Assurer la pérennité des ressources naturelles</w:t>
            </w:r>
          </w:p>
        </w:tc>
      </w:tr>
      <w:tr w:rsidR="00E05ABE">
        <w:trPr>
          <w:jc w:val="center"/>
        </w:trPr>
        <w:tc>
          <w:tcPr>
            <w:tcW w:w="1242" w:type="dxa"/>
            <w:vMerge/>
          </w:tcPr>
          <w:p w:rsidR="00E05ABE" w:rsidRPr="00B61D9A" w:rsidRDefault="00E05ABE" w:rsidP="00C47681">
            <w:pPr>
              <w:rPr>
                <w:sz w:val="18"/>
              </w:rPr>
            </w:pPr>
          </w:p>
        </w:tc>
        <w:tc>
          <w:tcPr>
            <w:tcW w:w="6729" w:type="dxa"/>
          </w:tcPr>
          <w:p w:rsidR="00E05ABE" w:rsidRPr="00B61D9A" w:rsidRDefault="00E05ABE" w:rsidP="00C47681">
            <w:pPr>
              <w:rPr>
                <w:sz w:val="18"/>
              </w:rPr>
            </w:pPr>
            <w:r w:rsidRPr="00B61D9A">
              <w:rPr>
                <w:sz w:val="18"/>
              </w:rPr>
              <w:t>Réduire notre empreinte écologique</w:t>
            </w:r>
          </w:p>
        </w:tc>
      </w:tr>
      <w:tr w:rsidR="00E05ABE">
        <w:trPr>
          <w:jc w:val="center"/>
        </w:trPr>
        <w:tc>
          <w:tcPr>
            <w:tcW w:w="1242" w:type="dxa"/>
            <w:vMerge/>
          </w:tcPr>
          <w:p w:rsidR="00E05ABE" w:rsidRPr="00B61D9A" w:rsidRDefault="00E05ABE" w:rsidP="00C47681">
            <w:pPr>
              <w:rPr>
                <w:sz w:val="18"/>
              </w:rPr>
            </w:pPr>
          </w:p>
        </w:tc>
        <w:tc>
          <w:tcPr>
            <w:tcW w:w="6729" w:type="dxa"/>
          </w:tcPr>
          <w:p w:rsidR="00E05ABE" w:rsidRPr="00B61D9A" w:rsidRDefault="00E05ABE" w:rsidP="00C47681">
            <w:pPr>
              <w:rPr>
                <w:b/>
                <w:sz w:val="18"/>
              </w:rPr>
            </w:pPr>
            <w:r w:rsidRPr="00B61D9A">
              <w:rPr>
                <w:b/>
                <w:sz w:val="18"/>
              </w:rPr>
              <w:t>Sauvegarder et mettre en valeur le patrimoine</w:t>
            </w:r>
          </w:p>
        </w:tc>
      </w:tr>
      <w:tr w:rsidR="00E05ABE">
        <w:trPr>
          <w:jc w:val="center"/>
        </w:trPr>
        <w:tc>
          <w:tcPr>
            <w:tcW w:w="1242" w:type="dxa"/>
            <w:vMerge w:val="restart"/>
          </w:tcPr>
          <w:p w:rsidR="00E05ABE" w:rsidRPr="00B61D9A" w:rsidRDefault="00E05ABE" w:rsidP="00C47681">
            <w:pPr>
              <w:rPr>
                <w:sz w:val="18"/>
              </w:rPr>
            </w:pPr>
            <w:r w:rsidRPr="00B61D9A">
              <w:rPr>
                <w:sz w:val="18"/>
              </w:rPr>
              <w:t>Social</w:t>
            </w:r>
          </w:p>
        </w:tc>
        <w:tc>
          <w:tcPr>
            <w:tcW w:w="6729" w:type="dxa"/>
          </w:tcPr>
          <w:p w:rsidR="00E05ABE" w:rsidRPr="00B61D9A" w:rsidRDefault="00E05ABE" w:rsidP="00C47681">
            <w:pPr>
              <w:rPr>
                <w:sz w:val="18"/>
              </w:rPr>
            </w:pPr>
            <w:r w:rsidRPr="00B61D9A">
              <w:rPr>
                <w:sz w:val="18"/>
              </w:rPr>
              <w:t>Santé et sécurité au travail</w:t>
            </w:r>
          </w:p>
        </w:tc>
      </w:tr>
      <w:tr w:rsidR="00E05ABE">
        <w:trPr>
          <w:jc w:val="center"/>
        </w:trPr>
        <w:tc>
          <w:tcPr>
            <w:tcW w:w="1242" w:type="dxa"/>
            <w:vMerge/>
          </w:tcPr>
          <w:p w:rsidR="00E05ABE" w:rsidRPr="00B61D9A" w:rsidRDefault="00E05ABE" w:rsidP="00C47681">
            <w:pPr>
              <w:rPr>
                <w:sz w:val="18"/>
              </w:rPr>
            </w:pPr>
          </w:p>
        </w:tc>
        <w:tc>
          <w:tcPr>
            <w:tcW w:w="6729" w:type="dxa"/>
          </w:tcPr>
          <w:p w:rsidR="00E05ABE" w:rsidRPr="00B61D9A" w:rsidRDefault="00E05ABE" w:rsidP="00C47681">
            <w:pPr>
              <w:rPr>
                <w:sz w:val="18"/>
              </w:rPr>
            </w:pPr>
            <w:r w:rsidRPr="00B61D9A">
              <w:rPr>
                <w:sz w:val="18"/>
              </w:rPr>
              <w:t>Assurer une gestion de la relève</w:t>
            </w:r>
          </w:p>
        </w:tc>
      </w:tr>
      <w:tr w:rsidR="00E05ABE">
        <w:trPr>
          <w:jc w:val="center"/>
        </w:trPr>
        <w:tc>
          <w:tcPr>
            <w:tcW w:w="1242" w:type="dxa"/>
            <w:vMerge/>
          </w:tcPr>
          <w:p w:rsidR="00E05ABE" w:rsidRPr="00B61D9A" w:rsidRDefault="00E05ABE" w:rsidP="00C47681">
            <w:pPr>
              <w:rPr>
                <w:sz w:val="18"/>
              </w:rPr>
            </w:pPr>
          </w:p>
        </w:tc>
        <w:tc>
          <w:tcPr>
            <w:tcW w:w="6729" w:type="dxa"/>
          </w:tcPr>
          <w:p w:rsidR="00E05ABE" w:rsidRPr="00B61D9A" w:rsidRDefault="00E05ABE" w:rsidP="00C47681">
            <w:pPr>
              <w:rPr>
                <w:sz w:val="18"/>
              </w:rPr>
            </w:pPr>
            <w:r w:rsidRPr="00B61D9A">
              <w:rPr>
                <w:sz w:val="18"/>
              </w:rPr>
              <w:t>Prévenir et réduire les inégalités sociales et économiques</w:t>
            </w:r>
          </w:p>
        </w:tc>
      </w:tr>
      <w:tr w:rsidR="00E05ABE">
        <w:trPr>
          <w:jc w:val="center"/>
        </w:trPr>
        <w:tc>
          <w:tcPr>
            <w:tcW w:w="1242" w:type="dxa"/>
            <w:vMerge w:val="restart"/>
          </w:tcPr>
          <w:p w:rsidR="00E05ABE" w:rsidRPr="00B61D9A" w:rsidRDefault="00E05ABE" w:rsidP="00C47681">
            <w:pPr>
              <w:rPr>
                <w:sz w:val="18"/>
              </w:rPr>
            </w:pPr>
            <w:r w:rsidRPr="00B61D9A">
              <w:rPr>
                <w:sz w:val="18"/>
              </w:rPr>
              <w:t>Économie</w:t>
            </w:r>
          </w:p>
        </w:tc>
        <w:tc>
          <w:tcPr>
            <w:tcW w:w="6729" w:type="dxa"/>
          </w:tcPr>
          <w:p w:rsidR="00E05ABE" w:rsidRPr="00B61D9A" w:rsidRDefault="00E05ABE" w:rsidP="00C47681">
            <w:pPr>
              <w:rPr>
                <w:sz w:val="18"/>
              </w:rPr>
            </w:pPr>
            <w:r w:rsidRPr="00B61D9A">
              <w:rPr>
                <w:sz w:val="18"/>
              </w:rPr>
              <w:t>Encourager l’efficacité économique</w:t>
            </w:r>
          </w:p>
        </w:tc>
      </w:tr>
      <w:tr w:rsidR="00E05ABE">
        <w:trPr>
          <w:jc w:val="center"/>
        </w:trPr>
        <w:tc>
          <w:tcPr>
            <w:tcW w:w="1242" w:type="dxa"/>
            <w:vMerge/>
          </w:tcPr>
          <w:p w:rsidR="00E05ABE" w:rsidRPr="00B61D9A" w:rsidRDefault="00E05ABE" w:rsidP="00C47681">
            <w:pPr>
              <w:rPr>
                <w:sz w:val="18"/>
              </w:rPr>
            </w:pPr>
          </w:p>
        </w:tc>
        <w:tc>
          <w:tcPr>
            <w:tcW w:w="6729" w:type="dxa"/>
          </w:tcPr>
          <w:p w:rsidR="00E05ABE" w:rsidRPr="00B61D9A" w:rsidRDefault="00E05ABE" w:rsidP="00C47681">
            <w:pPr>
              <w:rPr>
                <w:sz w:val="18"/>
              </w:rPr>
            </w:pPr>
            <w:r w:rsidRPr="00B61D9A">
              <w:rPr>
                <w:sz w:val="18"/>
              </w:rPr>
              <w:t>Assurer la saine gestion du patrimoine immobilier</w:t>
            </w:r>
          </w:p>
        </w:tc>
      </w:tr>
      <w:tr w:rsidR="00E05ABE">
        <w:trPr>
          <w:jc w:val="center"/>
        </w:trPr>
        <w:tc>
          <w:tcPr>
            <w:tcW w:w="1242" w:type="dxa"/>
            <w:vMerge/>
          </w:tcPr>
          <w:p w:rsidR="00E05ABE" w:rsidRPr="00B61D9A" w:rsidRDefault="00E05ABE" w:rsidP="00C47681">
            <w:pPr>
              <w:rPr>
                <w:sz w:val="18"/>
              </w:rPr>
            </w:pPr>
          </w:p>
        </w:tc>
        <w:tc>
          <w:tcPr>
            <w:tcW w:w="6729" w:type="dxa"/>
          </w:tcPr>
          <w:p w:rsidR="00E05ABE" w:rsidRPr="00B61D9A" w:rsidRDefault="00E05ABE" w:rsidP="00C47681">
            <w:pPr>
              <w:rPr>
                <w:sz w:val="18"/>
              </w:rPr>
            </w:pPr>
            <w:r w:rsidRPr="00B61D9A">
              <w:rPr>
                <w:sz w:val="18"/>
              </w:rPr>
              <w:t>Assurer la pérennité des ressources</w:t>
            </w:r>
          </w:p>
        </w:tc>
      </w:tr>
      <w:tr w:rsidR="00E05ABE">
        <w:trPr>
          <w:jc w:val="center"/>
        </w:trPr>
        <w:tc>
          <w:tcPr>
            <w:tcW w:w="1242" w:type="dxa"/>
          </w:tcPr>
          <w:p w:rsidR="00E05ABE" w:rsidRPr="00B61D9A" w:rsidRDefault="00E05ABE" w:rsidP="00C47681">
            <w:pPr>
              <w:rPr>
                <w:sz w:val="18"/>
              </w:rPr>
            </w:pPr>
            <w:r w:rsidRPr="00B61D9A">
              <w:rPr>
                <w:sz w:val="18"/>
              </w:rPr>
              <w:t>Éthique</w:t>
            </w:r>
          </w:p>
        </w:tc>
        <w:tc>
          <w:tcPr>
            <w:tcW w:w="6729" w:type="dxa"/>
          </w:tcPr>
          <w:p w:rsidR="00E05ABE" w:rsidRPr="00B61D9A" w:rsidRDefault="00E05ABE" w:rsidP="00C47681">
            <w:pPr>
              <w:rPr>
                <w:sz w:val="18"/>
              </w:rPr>
            </w:pPr>
            <w:r w:rsidRPr="00B61D9A">
              <w:rPr>
                <w:sz w:val="18"/>
              </w:rPr>
              <w:t>Assurer la justice sociale et l’équité</w:t>
            </w:r>
          </w:p>
        </w:tc>
      </w:tr>
    </w:tbl>
    <w:p w:rsidR="00E83937" w:rsidRDefault="00E83937" w:rsidP="00C47681">
      <w:pPr>
        <w:ind w:firstLine="708"/>
      </w:pPr>
    </w:p>
    <w:p w:rsidR="007A138E" w:rsidRDefault="00E05ABE" w:rsidP="00C47681">
      <w:pPr>
        <w:ind w:firstLine="708"/>
      </w:pPr>
      <w:r>
        <w:t xml:space="preserve">La </w:t>
      </w:r>
      <w:r w:rsidR="006112F2">
        <w:rPr>
          <w:i/>
        </w:rPr>
        <w:t>satisfaction de la qualité</w:t>
      </w:r>
      <w:r w:rsidRPr="00E05ABE">
        <w:rPr>
          <w:i/>
        </w:rPr>
        <w:t xml:space="preserve"> du milieu de vie</w:t>
      </w:r>
      <w:r>
        <w:t xml:space="preserve"> et la </w:t>
      </w:r>
      <w:r w:rsidRPr="00E05ABE">
        <w:rPr>
          <w:i/>
        </w:rPr>
        <w:t>sauvegarde et la mise en valeur du patrimoine</w:t>
      </w:r>
      <w:r>
        <w:t xml:space="preserve"> seront les deux pierres angulaires de ce travail.</w:t>
      </w:r>
    </w:p>
    <w:p w:rsidR="00037AAB" w:rsidRDefault="00037AAB" w:rsidP="00C47681">
      <w:pPr>
        <w:ind w:firstLine="708"/>
      </w:pPr>
    </w:p>
    <w:p w:rsidR="007A138E" w:rsidRDefault="00E05ABE" w:rsidP="00C47681">
      <w:pPr>
        <w:ind w:firstLine="708"/>
      </w:pPr>
      <w:r>
        <w:t>Par actions concrètes, il est entendu des interventions sur le site, et à l’extérieur, encourageant la présence d’une plus grande biodiversité</w:t>
      </w:r>
      <w:r w:rsidR="00B6430C">
        <w:t xml:space="preserve"> d’une manière générale</w:t>
      </w:r>
      <w:r>
        <w:t>. Des recommandations à courts, moyens et longs termes seront évidemment émises dans</w:t>
      </w:r>
      <w:r w:rsidR="00B6430C">
        <w:t xml:space="preserve"> la section prévue à cet effet. La liste intégrale de ces recommandations se trouv</w:t>
      </w:r>
      <w:r w:rsidR="00350886">
        <w:t>e à l’annexe 10</w:t>
      </w:r>
      <w:r w:rsidR="00B6430C">
        <w:t>.</w:t>
      </w:r>
      <w:r>
        <w:t xml:space="preserve"> </w:t>
      </w:r>
      <w:r w:rsidR="00B6430C">
        <w:t>L’objectif de ces recommandations est</w:t>
      </w:r>
      <w:r>
        <w:t xml:space="preserve"> de favoriser l’établissement  et le maintien d’une diversité biologique. </w:t>
      </w:r>
      <w:r w:rsidR="00B33A09">
        <w:t>Ces dernières s’inspireront des indicateurs régionaux et internationaux mis de l’avant récemment</w:t>
      </w:r>
      <w:r w:rsidR="00B6430C">
        <w:t xml:space="preserve"> ainsi que des actions gouvernementales</w:t>
      </w:r>
      <w:r w:rsidR="00B33A09">
        <w:t>.</w:t>
      </w:r>
      <w:r w:rsidR="00F657E9">
        <w:t xml:space="preserve"> </w:t>
      </w:r>
      <w:r w:rsidR="00B6430C">
        <w:t xml:space="preserve">Dans une optique d’éducation relative à l’environnement, </w:t>
      </w:r>
      <w:r w:rsidR="00F657E9">
        <w:t>certaines actions seront proposées dans l’objectif de favoriser un meilleur contact entre les étudiants de l’Université et les richesses naturelles de leur campus.</w:t>
      </w:r>
    </w:p>
    <w:p w:rsidR="00E05ABE" w:rsidRDefault="00E05ABE" w:rsidP="00C47681">
      <w:pPr>
        <w:ind w:firstLine="708"/>
      </w:pPr>
    </w:p>
    <w:p w:rsidR="007A138E" w:rsidRDefault="00B33A09" w:rsidP="00C47681">
      <w:pPr>
        <w:ind w:firstLine="708"/>
      </w:pPr>
      <w:r>
        <w:t>Malgré tous les services écologiques que nous rend la biodiversité sous toutes ses formes, que ce soit par le maintien de l’équilibre écosystémique, de la qualité de milieu de vie, des bienfaits sur le d</w:t>
      </w:r>
      <w:r w:rsidR="00B6430C">
        <w:t>éveloppement humain et la santé et</w:t>
      </w:r>
      <w:r>
        <w:t xml:space="preserve"> </w:t>
      </w:r>
      <w:r w:rsidR="00B6430C">
        <w:t>de sa valeur économique ne sont que très peu considérés</w:t>
      </w:r>
      <w:r w:rsidR="004B4D29">
        <w:t xml:space="preserve"> (Limoges, 2008)</w:t>
      </w:r>
      <w:r>
        <w:t xml:space="preserve">. </w:t>
      </w:r>
      <w:r w:rsidR="00B75B35">
        <w:t xml:space="preserve">À la lumière du tout nouveau document </w:t>
      </w:r>
      <w:r w:rsidR="00B75B35">
        <w:lastRenderedPageBreak/>
        <w:t>traitant de la monétarisation des services écologiques</w:t>
      </w:r>
      <w:r w:rsidR="000454F0">
        <w:t>(TEEB, 2011</w:t>
      </w:r>
      <w:r w:rsidR="00B75B35">
        <w:t>), c</w:t>
      </w:r>
      <w:r>
        <w:t xml:space="preserve">e rapport présentera quelques avantages financiers que l’on peut tirer du vivant qu’il soit </w:t>
      </w:r>
      <w:r w:rsidR="00B6430C">
        <w:t>contrôlé</w:t>
      </w:r>
      <w:r>
        <w:t xml:space="preserve"> ou laissé à lui-même. </w:t>
      </w:r>
      <w:r w:rsidR="004B4D29">
        <w:t>L</w:t>
      </w:r>
      <w:r>
        <w:t xml:space="preserve">e point </w:t>
      </w:r>
      <w:r w:rsidR="004B4D29">
        <w:t xml:space="preserve">soulevé dans ce document </w:t>
      </w:r>
      <w:r>
        <w:t>ne se veut qu’une amorce à la discussion autour de ce sujet.</w:t>
      </w:r>
    </w:p>
    <w:p w:rsidR="005F5F39" w:rsidRDefault="005F5F39" w:rsidP="00C47681">
      <w:pPr>
        <w:ind w:firstLine="708"/>
      </w:pPr>
    </w:p>
    <w:p w:rsidR="004B4D29" w:rsidRDefault="004B4D29" w:rsidP="00C47681">
      <w:pPr>
        <w:ind w:firstLine="708"/>
      </w:pPr>
      <w:r>
        <w:t>Par l’étendue de la diversité des sujets traités dans ce rapport, ce dernier n’a pas la prétention de couvrir ceux-ci de manière exhaustive. Il se veut plutôt comme un brossage rapide des divers</w:t>
      </w:r>
      <w:r w:rsidR="00B75B35">
        <w:t>es</w:t>
      </w:r>
      <w:r>
        <w:t xml:space="preserve"> avenues qui attendent la biodiversité dans les années à venir, en particulier pour le campus. Ces avenues sont d’auta</w:t>
      </w:r>
      <w:r w:rsidR="00B6430C">
        <w:t xml:space="preserve">nt plus des sujets à peaufiner </w:t>
      </w:r>
      <w:r>
        <w:t>et à détailler au fil du temps que des défis de taille pour une institution tel</w:t>
      </w:r>
      <w:r w:rsidR="00B75B35">
        <w:t xml:space="preserve">le que l’Université de Montréal </w:t>
      </w:r>
      <w:r w:rsidR="005C44EC">
        <w:t>abritant une forêt cente</w:t>
      </w:r>
      <w:r w:rsidR="00B6430C">
        <w:t>naire</w:t>
      </w:r>
      <w:r w:rsidR="00B75B35">
        <w:t xml:space="preserve">. </w:t>
      </w:r>
    </w:p>
    <w:p w:rsidR="005C44EC" w:rsidRDefault="005C44EC" w:rsidP="00EE5462">
      <w:pPr>
        <w:ind w:firstLine="708"/>
        <w:jc w:val="left"/>
      </w:pPr>
    </w:p>
    <w:p w:rsidR="00B75B35" w:rsidRDefault="00B75B35" w:rsidP="00EE5462">
      <w:pPr>
        <w:ind w:firstLine="708"/>
        <w:jc w:val="left"/>
        <w:sectPr w:rsidR="00B75B35">
          <w:headerReference w:type="first" r:id="rId16"/>
          <w:pgSz w:w="12240" w:h="15840" w:code="1"/>
          <w:pgMar w:top="1134" w:right="1134" w:bottom="1134" w:left="1134" w:header="1134" w:footer="1418" w:gutter="1134"/>
          <w:pgNumType w:start="1"/>
          <w:cols w:space="720"/>
          <w:noEndnote/>
          <w:titlePg/>
          <w:docGrid w:linePitch="326"/>
        </w:sectPr>
      </w:pPr>
    </w:p>
    <w:p w:rsidR="00A6294C" w:rsidRDefault="004B4D29">
      <w:pPr>
        <w:pStyle w:val="Titre1"/>
      </w:pPr>
      <w:bookmarkStart w:id="12" w:name="_Toc195676148"/>
      <w:r>
        <w:lastRenderedPageBreak/>
        <w:t xml:space="preserve">État de la biodiversité du campus </w:t>
      </w:r>
      <w:r>
        <w:br/>
        <w:t>de l’Université de</w:t>
      </w:r>
      <w:r w:rsidR="00C636A8">
        <w:t xml:space="preserve"> </w:t>
      </w:r>
      <w:r>
        <w:t>Montréal</w:t>
      </w:r>
      <w:bookmarkEnd w:id="12"/>
    </w:p>
    <w:p w:rsidR="00EE5462" w:rsidRDefault="00EE5462" w:rsidP="00EE5462">
      <w:pPr>
        <w:pStyle w:val="Titre2"/>
      </w:pPr>
      <w:bookmarkStart w:id="13" w:name="_Toc195676149"/>
      <w:r>
        <w:t>Description physique des lieux</w:t>
      </w:r>
      <w:bookmarkEnd w:id="13"/>
    </w:p>
    <w:p w:rsidR="008A7152" w:rsidRDefault="008A7152" w:rsidP="008A7152">
      <w:pPr>
        <w:pStyle w:val="Para"/>
        <w:jc w:val="center"/>
      </w:pPr>
      <w:r>
        <w:t>« </w:t>
      </w:r>
      <w:r w:rsidR="0000054D" w:rsidRPr="005F5F39">
        <w:rPr>
          <w:i/>
        </w:rPr>
        <w:t xml:space="preserve">Ces Montérégiennes, merveilleuses parce qu’elles n’ont aucune </w:t>
      </w:r>
      <w:r w:rsidRPr="005F5F39">
        <w:rPr>
          <w:i/>
        </w:rPr>
        <w:t>raison d’être là, sinon pour nous rappeler nous-mêmes que nous n’avons aucune raison d’être là. </w:t>
      </w:r>
      <w:r>
        <w:t>»</w:t>
      </w:r>
    </w:p>
    <w:p w:rsidR="006D1FF7" w:rsidRDefault="008A7152" w:rsidP="008A7152">
      <w:pPr>
        <w:pStyle w:val="Para"/>
        <w:jc w:val="right"/>
      </w:pPr>
      <w:r>
        <w:t>Jean O’Neil, 1999</w:t>
      </w:r>
    </w:p>
    <w:p w:rsidR="007A138E" w:rsidRDefault="006F2120" w:rsidP="006F2120">
      <w:pPr>
        <w:pStyle w:val="Para"/>
      </w:pPr>
      <w:r>
        <w:t>Le secteur étudié correspond aux boisés appartenant à l’UdeM avant la signature de l’emphytéote au printemps 2011 (</w:t>
      </w:r>
      <w:r w:rsidR="00350886" w:rsidRPr="00350886">
        <w:t>Annexe 3</w:t>
      </w:r>
      <w:r w:rsidR="00350886">
        <w:t>; Photo 1</w:t>
      </w:r>
      <w:r>
        <w:t>). Ce site, d’une superficie de 59 ha es</w:t>
      </w:r>
      <w:r w:rsidR="00A055A0">
        <w:t xml:space="preserve">t recouvert de végétation sur 15,6 </w:t>
      </w:r>
      <w:r>
        <w:t>ha</w:t>
      </w:r>
      <w:r w:rsidR="00A055A0">
        <w:t xml:space="preserve"> (Pinna, 2010)</w:t>
      </w:r>
      <w:r>
        <w:t>. La particularité du site, outre son contexte urbain, est sa localité, soit sur le mont Royal</w:t>
      </w:r>
      <w:r w:rsidR="00A055A0">
        <w:t xml:space="preserve"> (Montréal, Québec)</w:t>
      </w:r>
      <w:r>
        <w:t xml:space="preserve">. </w:t>
      </w:r>
      <w:r w:rsidR="007A138E">
        <w:t>La</w:t>
      </w:r>
      <w:r>
        <w:t xml:space="preserve"> « montagne » est désigné</w:t>
      </w:r>
      <w:r w:rsidR="00A055A0">
        <w:t>e</w:t>
      </w:r>
      <w:r>
        <w:t xml:space="preserve"> par</w:t>
      </w:r>
      <w:r w:rsidR="008C760F">
        <w:t xml:space="preserve"> le Gouvernement du Québec</w:t>
      </w:r>
      <w:r>
        <w:t xml:space="preserve"> </w:t>
      </w:r>
      <w:r w:rsidR="008C760F" w:rsidRPr="008C760F">
        <w:rPr>
          <w:i/>
        </w:rPr>
        <w:t>Arrondissement</w:t>
      </w:r>
      <w:r w:rsidRPr="008C760F">
        <w:rPr>
          <w:i/>
        </w:rPr>
        <w:t xml:space="preserve"> </w:t>
      </w:r>
      <w:r w:rsidR="008C760F" w:rsidRPr="008C760F">
        <w:rPr>
          <w:i/>
        </w:rPr>
        <w:t xml:space="preserve">historique </w:t>
      </w:r>
      <w:r w:rsidRPr="008C760F">
        <w:rPr>
          <w:i/>
        </w:rPr>
        <w:t xml:space="preserve">et </w:t>
      </w:r>
      <w:r w:rsidR="008C760F" w:rsidRPr="008C760F">
        <w:rPr>
          <w:i/>
        </w:rPr>
        <w:t xml:space="preserve">naturel </w:t>
      </w:r>
      <w:r w:rsidRPr="008C760F">
        <w:rPr>
          <w:i/>
        </w:rPr>
        <w:t xml:space="preserve">du </w:t>
      </w:r>
      <w:r w:rsidR="00E559FD">
        <w:rPr>
          <w:i/>
        </w:rPr>
        <w:t>Mont R</w:t>
      </w:r>
      <w:r w:rsidRPr="008C760F">
        <w:rPr>
          <w:i/>
        </w:rPr>
        <w:t>oyal</w:t>
      </w:r>
      <w:r w:rsidR="00280D6E">
        <w:rPr>
          <w:i/>
        </w:rPr>
        <w:t xml:space="preserve"> </w:t>
      </w:r>
      <w:r w:rsidR="00280D6E">
        <w:t>(AHNMR)</w:t>
      </w:r>
      <w:r w:rsidR="008C760F">
        <w:rPr>
          <w:rStyle w:val="Appelnotedebasdep"/>
          <w:i/>
        </w:rPr>
        <w:footnoteReference w:id="7"/>
      </w:r>
      <w:r w:rsidR="008C760F">
        <w:t>, totalisant une superficie de</w:t>
      </w:r>
      <w:r>
        <w:t xml:space="preserve"> 190 ha</w:t>
      </w:r>
      <w:r w:rsidR="008C760F">
        <w:t xml:space="preserve"> au cœur de Montréal</w:t>
      </w:r>
      <w:r>
        <w:t xml:space="preserve">. Le mont Royal possède trois sommets : </w:t>
      </w:r>
      <w:r w:rsidR="00B92850">
        <w:t xml:space="preserve">le sommet du </w:t>
      </w:r>
      <w:r>
        <w:t xml:space="preserve">mont Royal (233m), </w:t>
      </w:r>
      <w:r w:rsidR="00B92850">
        <w:t>le sommet d’</w:t>
      </w:r>
      <w:r>
        <w:t>Outr</w:t>
      </w:r>
      <w:r w:rsidR="008C760F">
        <w:t xml:space="preserve">emont (211m) et </w:t>
      </w:r>
      <w:r w:rsidR="00B92850">
        <w:t xml:space="preserve">le </w:t>
      </w:r>
      <w:r w:rsidR="008C760F">
        <w:t>Parc Summit (201</w:t>
      </w:r>
      <w:r>
        <w:t xml:space="preserve"> m). </w:t>
      </w:r>
      <w:r w:rsidR="008C760F">
        <w:t>Cette colline</w:t>
      </w:r>
      <w:r>
        <w:t xml:space="preserve"> fait parti</w:t>
      </w:r>
      <w:r w:rsidR="00D00276">
        <w:t>e</w:t>
      </w:r>
      <w:r>
        <w:t xml:space="preserve"> </w:t>
      </w:r>
      <w:r w:rsidR="00B92850">
        <w:t>d’un ensemble complexe que forment les Montérégiennes.</w:t>
      </w:r>
    </w:p>
    <w:p w:rsidR="006F2120" w:rsidRDefault="006F2120" w:rsidP="006F2120">
      <w:pPr>
        <w:pStyle w:val="Para"/>
      </w:pPr>
    </w:p>
    <w:p w:rsidR="006D1FF7" w:rsidRDefault="006F2120" w:rsidP="006D1FF7">
      <w:pPr>
        <w:pStyle w:val="Para"/>
      </w:pPr>
      <w:r>
        <w:t>Les collines m</w:t>
      </w:r>
      <w:r w:rsidR="006D1FF7">
        <w:t xml:space="preserve">ontérégiennes sont des massifs intrusifs (stocks) qui se sont mis en place au Crétacé (145,5 Ma et 65,5Ma). </w:t>
      </w:r>
      <w:r w:rsidR="008C760F">
        <w:t>La création du mont Royal est estimé</w:t>
      </w:r>
      <w:r w:rsidR="00E559FD">
        <w:t>e</w:t>
      </w:r>
      <w:r w:rsidR="008C760F">
        <w:t xml:space="preserve"> à 125 Ma</w:t>
      </w:r>
      <w:r w:rsidR="00A055A0">
        <w:t xml:space="preserve"> et prend place dans ce qu’on appelle aujourd’hui la plaine du St-Laurent (45</w:t>
      </w:r>
      <w:r w:rsidR="00A055A0" w:rsidRPr="00A055A0">
        <w:rPr>
          <w:vertAlign w:val="superscript"/>
        </w:rPr>
        <w:t>o</w:t>
      </w:r>
      <w:r w:rsidR="00A055A0">
        <w:t>30’N, 73</w:t>
      </w:r>
      <w:r w:rsidR="00A055A0" w:rsidRPr="00A055A0">
        <w:rPr>
          <w:vertAlign w:val="superscript"/>
        </w:rPr>
        <w:t>o</w:t>
      </w:r>
      <w:r w:rsidR="00A055A0">
        <w:t>35’O)</w:t>
      </w:r>
      <w:r w:rsidR="008C760F">
        <w:t xml:space="preserve">. Dans leur ensemble, les </w:t>
      </w:r>
      <w:r w:rsidR="00A055A0">
        <w:t xml:space="preserve">dix </w:t>
      </w:r>
      <w:r w:rsidR="008C760F">
        <w:t>Montérégiennes</w:t>
      </w:r>
      <w:r w:rsidR="006D1FF7">
        <w:t xml:space="preserve"> forment une série d’intrusion</w:t>
      </w:r>
      <w:r>
        <w:t>s</w:t>
      </w:r>
      <w:r w:rsidR="006D1FF7">
        <w:t xml:space="preserve"> orientées d’est en ouest, probablement le long d’une fracture dans la croûte continentale (Landry et Mercier, 1992). Le mont Royal aurait été la deuxième colline formée après les collines d’Oka. </w:t>
      </w:r>
      <w:r w:rsidR="008C760F">
        <w:t xml:space="preserve">À plusieurs </w:t>
      </w:r>
      <w:r w:rsidR="00E559FD">
        <w:t>égards,</w:t>
      </w:r>
      <w:r w:rsidR="008C760F">
        <w:t xml:space="preserve"> ces collines représentent de véritables bijoux naturels et forment des puits de biodiversité.</w:t>
      </w:r>
      <w:r w:rsidR="004B52EC">
        <w:t xml:space="preserve"> Selon Ouellet </w:t>
      </w:r>
      <w:r w:rsidR="004B52EC" w:rsidRPr="00D00276">
        <w:rPr>
          <w:i/>
        </w:rPr>
        <w:t>et al</w:t>
      </w:r>
      <w:r w:rsidR="004B52EC">
        <w:t xml:space="preserve">. (2005), elles « constituent des havres uniques </w:t>
      </w:r>
      <w:r w:rsidR="004B52EC">
        <w:lastRenderedPageBreak/>
        <w:t>de biodiversité dans le sud-ouest du Québec ».</w:t>
      </w:r>
      <w:r w:rsidR="008C760F">
        <w:t xml:space="preserve"> Le contexte urbain du mont Royal met particulièrement en évidence cet aspect de puit</w:t>
      </w:r>
      <w:r w:rsidR="00A055A0">
        <w:t>s</w:t>
      </w:r>
      <w:r w:rsidR="008C760F">
        <w:t xml:space="preserve"> de biodiversité (Arce, 2009).</w:t>
      </w:r>
    </w:p>
    <w:p w:rsidR="002549E7" w:rsidRDefault="002549E7" w:rsidP="002549E7">
      <w:pPr>
        <w:pStyle w:val="Lgende"/>
        <w:keepNext/>
      </w:pPr>
      <w:r w:rsidRPr="00A26591">
        <w:rPr>
          <w:b/>
        </w:rPr>
        <w:t xml:space="preserve">Tableau </w:t>
      </w:r>
      <w:r w:rsidR="0058645D" w:rsidRPr="00A26591">
        <w:rPr>
          <w:b/>
        </w:rPr>
        <w:fldChar w:fldCharType="begin"/>
      </w:r>
      <w:r w:rsidR="00AF25A3" w:rsidRPr="00A26591">
        <w:rPr>
          <w:b/>
        </w:rPr>
        <w:instrText xml:space="preserve"> SEQ Tableau \* ARABIC </w:instrText>
      </w:r>
      <w:r w:rsidR="0058645D" w:rsidRPr="00A26591">
        <w:rPr>
          <w:b/>
        </w:rPr>
        <w:fldChar w:fldCharType="separate"/>
      </w:r>
      <w:r w:rsidR="00216C9E" w:rsidRPr="00A26591">
        <w:rPr>
          <w:b/>
          <w:noProof/>
        </w:rPr>
        <w:t>2</w:t>
      </w:r>
      <w:r w:rsidR="0058645D" w:rsidRPr="00A26591">
        <w:rPr>
          <w:b/>
        </w:rPr>
        <w:fldChar w:fldCharType="end"/>
      </w:r>
      <w:r>
        <w:t xml:space="preserve"> : Altitude des </w:t>
      </w:r>
      <w:r w:rsidR="00A26591">
        <w:t>collines m</w:t>
      </w:r>
      <w:r>
        <w:t>ontérégiennes</w:t>
      </w:r>
    </w:p>
    <w:tbl>
      <w:tblPr>
        <w:tblStyle w:val="Grilledutableau"/>
        <w:tblW w:w="0" w:type="auto"/>
        <w:jc w:val="center"/>
        <w:tblLook w:val="00A0" w:firstRow="1" w:lastRow="0" w:firstColumn="1" w:lastColumn="0" w:noHBand="0" w:noVBand="0"/>
      </w:tblPr>
      <w:tblGrid>
        <w:gridCol w:w="534"/>
        <w:gridCol w:w="2231"/>
        <w:gridCol w:w="1301"/>
      </w:tblGrid>
      <w:tr w:rsidR="006D1FF7">
        <w:trPr>
          <w:trHeight w:val="284"/>
          <w:jc w:val="center"/>
        </w:trPr>
        <w:tc>
          <w:tcPr>
            <w:tcW w:w="534" w:type="dxa"/>
          </w:tcPr>
          <w:p w:rsidR="006D1FF7" w:rsidRPr="00B61D9A" w:rsidRDefault="006D1FF7" w:rsidP="006D1FF7">
            <w:pPr>
              <w:pStyle w:val="Para"/>
              <w:spacing w:line="240" w:lineRule="auto"/>
              <w:ind w:firstLine="0"/>
              <w:rPr>
                <w:sz w:val="18"/>
              </w:rPr>
            </w:pPr>
          </w:p>
        </w:tc>
        <w:tc>
          <w:tcPr>
            <w:tcW w:w="2231" w:type="dxa"/>
          </w:tcPr>
          <w:p w:rsidR="006D1FF7" w:rsidRPr="00B61D9A" w:rsidRDefault="006D1FF7" w:rsidP="002549E7">
            <w:pPr>
              <w:pStyle w:val="Para"/>
              <w:spacing w:line="240" w:lineRule="auto"/>
              <w:ind w:firstLine="0"/>
              <w:jc w:val="center"/>
              <w:rPr>
                <w:b/>
                <w:sz w:val="18"/>
              </w:rPr>
            </w:pPr>
            <w:r w:rsidRPr="00B61D9A">
              <w:rPr>
                <w:b/>
                <w:sz w:val="18"/>
              </w:rPr>
              <w:t>Collines montérégiennes</w:t>
            </w:r>
          </w:p>
        </w:tc>
        <w:tc>
          <w:tcPr>
            <w:tcW w:w="1301" w:type="dxa"/>
          </w:tcPr>
          <w:p w:rsidR="006D1FF7" w:rsidRPr="00B61D9A" w:rsidRDefault="006D1FF7" w:rsidP="002549E7">
            <w:pPr>
              <w:pStyle w:val="Para"/>
              <w:spacing w:line="240" w:lineRule="auto"/>
              <w:ind w:firstLine="0"/>
              <w:jc w:val="center"/>
              <w:rPr>
                <w:b/>
                <w:sz w:val="18"/>
              </w:rPr>
            </w:pPr>
            <w:r w:rsidRPr="00B61D9A">
              <w:rPr>
                <w:b/>
                <w:sz w:val="18"/>
              </w:rPr>
              <w:t>Altitude</w:t>
            </w:r>
            <w:r w:rsidR="002549E7" w:rsidRPr="00B61D9A">
              <w:rPr>
                <w:b/>
                <w:sz w:val="18"/>
              </w:rPr>
              <w:t xml:space="preserve"> (m)</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1</w:t>
            </w:r>
          </w:p>
        </w:tc>
        <w:tc>
          <w:tcPr>
            <w:tcW w:w="2231" w:type="dxa"/>
          </w:tcPr>
          <w:p w:rsidR="006D1FF7" w:rsidRPr="00B61D9A" w:rsidRDefault="006D1FF7" w:rsidP="006D1FF7">
            <w:pPr>
              <w:pStyle w:val="Para"/>
              <w:spacing w:line="240" w:lineRule="auto"/>
              <w:ind w:firstLine="0"/>
              <w:rPr>
                <w:sz w:val="18"/>
              </w:rPr>
            </w:pPr>
            <w:r w:rsidRPr="00B61D9A">
              <w:rPr>
                <w:sz w:val="18"/>
              </w:rPr>
              <w:t>Collines d’Oka</w:t>
            </w:r>
          </w:p>
        </w:tc>
        <w:tc>
          <w:tcPr>
            <w:tcW w:w="1301" w:type="dxa"/>
          </w:tcPr>
          <w:p w:rsidR="006D1FF7" w:rsidRPr="00B61D9A" w:rsidRDefault="00FB6FD1" w:rsidP="002549E7">
            <w:pPr>
              <w:pStyle w:val="Para"/>
              <w:spacing w:line="240" w:lineRule="auto"/>
              <w:ind w:firstLine="0"/>
              <w:jc w:val="center"/>
              <w:rPr>
                <w:sz w:val="18"/>
              </w:rPr>
            </w:pPr>
            <w:r>
              <w:rPr>
                <w:sz w:val="18"/>
              </w:rPr>
              <w:t>250</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2</w:t>
            </w:r>
          </w:p>
        </w:tc>
        <w:tc>
          <w:tcPr>
            <w:tcW w:w="2231" w:type="dxa"/>
          </w:tcPr>
          <w:p w:rsidR="006D1FF7" w:rsidRPr="00B61D9A" w:rsidRDefault="006D1FF7" w:rsidP="006D1FF7">
            <w:pPr>
              <w:pStyle w:val="Para"/>
              <w:spacing w:line="240" w:lineRule="auto"/>
              <w:ind w:firstLine="0"/>
              <w:rPr>
                <w:sz w:val="18"/>
              </w:rPr>
            </w:pPr>
            <w:r w:rsidRPr="00B61D9A">
              <w:rPr>
                <w:sz w:val="18"/>
              </w:rPr>
              <w:t>Mont Royal</w:t>
            </w:r>
          </w:p>
        </w:tc>
        <w:tc>
          <w:tcPr>
            <w:tcW w:w="1301" w:type="dxa"/>
          </w:tcPr>
          <w:p w:rsidR="006D1FF7" w:rsidRPr="00B61D9A" w:rsidRDefault="002549E7" w:rsidP="002549E7">
            <w:pPr>
              <w:pStyle w:val="Para"/>
              <w:spacing w:line="240" w:lineRule="auto"/>
              <w:ind w:firstLine="0"/>
              <w:jc w:val="center"/>
              <w:rPr>
                <w:sz w:val="18"/>
              </w:rPr>
            </w:pPr>
            <w:r w:rsidRPr="00B61D9A">
              <w:rPr>
                <w:sz w:val="18"/>
              </w:rPr>
              <w:t>233</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3</w:t>
            </w:r>
          </w:p>
        </w:tc>
        <w:tc>
          <w:tcPr>
            <w:tcW w:w="2231" w:type="dxa"/>
          </w:tcPr>
          <w:p w:rsidR="006D1FF7" w:rsidRPr="00B61D9A" w:rsidRDefault="002549E7" w:rsidP="006D1FF7">
            <w:pPr>
              <w:pStyle w:val="Para"/>
              <w:spacing w:line="240" w:lineRule="auto"/>
              <w:ind w:firstLine="0"/>
              <w:rPr>
                <w:sz w:val="18"/>
              </w:rPr>
            </w:pPr>
            <w:r w:rsidRPr="00B61D9A">
              <w:rPr>
                <w:sz w:val="18"/>
              </w:rPr>
              <w:t>Mont St-Bruno</w:t>
            </w:r>
          </w:p>
        </w:tc>
        <w:tc>
          <w:tcPr>
            <w:tcW w:w="1301" w:type="dxa"/>
          </w:tcPr>
          <w:p w:rsidR="006D1FF7" w:rsidRPr="00B61D9A" w:rsidRDefault="002549E7" w:rsidP="002549E7">
            <w:pPr>
              <w:pStyle w:val="Para"/>
              <w:spacing w:line="240" w:lineRule="auto"/>
              <w:ind w:firstLine="0"/>
              <w:jc w:val="center"/>
              <w:rPr>
                <w:sz w:val="18"/>
              </w:rPr>
            </w:pPr>
            <w:r w:rsidRPr="00B61D9A">
              <w:rPr>
                <w:sz w:val="18"/>
              </w:rPr>
              <w:t>218</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4</w:t>
            </w:r>
          </w:p>
        </w:tc>
        <w:tc>
          <w:tcPr>
            <w:tcW w:w="2231" w:type="dxa"/>
          </w:tcPr>
          <w:p w:rsidR="006D1FF7" w:rsidRPr="00B61D9A" w:rsidRDefault="002549E7" w:rsidP="006D1FF7">
            <w:pPr>
              <w:pStyle w:val="Para"/>
              <w:spacing w:line="240" w:lineRule="auto"/>
              <w:ind w:firstLine="0"/>
              <w:rPr>
                <w:sz w:val="18"/>
              </w:rPr>
            </w:pPr>
            <w:r w:rsidRPr="00B61D9A">
              <w:rPr>
                <w:sz w:val="18"/>
              </w:rPr>
              <w:t>Mont St-Hilaire</w:t>
            </w:r>
          </w:p>
        </w:tc>
        <w:tc>
          <w:tcPr>
            <w:tcW w:w="1301" w:type="dxa"/>
          </w:tcPr>
          <w:p w:rsidR="006D1FF7" w:rsidRPr="00B61D9A" w:rsidRDefault="002549E7" w:rsidP="002549E7">
            <w:pPr>
              <w:pStyle w:val="Para"/>
              <w:spacing w:line="240" w:lineRule="auto"/>
              <w:ind w:firstLine="0"/>
              <w:jc w:val="center"/>
              <w:rPr>
                <w:sz w:val="18"/>
              </w:rPr>
            </w:pPr>
            <w:r w:rsidRPr="00B61D9A">
              <w:rPr>
                <w:sz w:val="18"/>
              </w:rPr>
              <w:t>411</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5</w:t>
            </w:r>
          </w:p>
        </w:tc>
        <w:tc>
          <w:tcPr>
            <w:tcW w:w="2231" w:type="dxa"/>
          </w:tcPr>
          <w:p w:rsidR="006D1FF7" w:rsidRPr="00B61D9A" w:rsidRDefault="002549E7" w:rsidP="006D1FF7">
            <w:pPr>
              <w:pStyle w:val="Para"/>
              <w:spacing w:line="240" w:lineRule="auto"/>
              <w:ind w:firstLine="0"/>
              <w:rPr>
                <w:sz w:val="18"/>
              </w:rPr>
            </w:pPr>
            <w:r w:rsidRPr="00B61D9A">
              <w:rPr>
                <w:sz w:val="18"/>
              </w:rPr>
              <w:t>Mont Rougemont</w:t>
            </w:r>
          </w:p>
        </w:tc>
        <w:tc>
          <w:tcPr>
            <w:tcW w:w="1301" w:type="dxa"/>
          </w:tcPr>
          <w:p w:rsidR="006D1FF7" w:rsidRPr="00B61D9A" w:rsidRDefault="002549E7" w:rsidP="002549E7">
            <w:pPr>
              <w:pStyle w:val="Para"/>
              <w:spacing w:line="240" w:lineRule="auto"/>
              <w:ind w:firstLine="0"/>
              <w:jc w:val="center"/>
              <w:rPr>
                <w:sz w:val="18"/>
              </w:rPr>
            </w:pPr>
            <w:r w:rsidRPr="00B61D9A">
              <w:rPr>
                <w:sz w:val="18"/>
              </w:rPr>
              <w:t>381</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6</w:t>
            </w:r>
          </w:p>
        </w:tc>
        <w:tc>
          <w:tcPr>
            <w:tcW w:w="2231" w:type="dxa"/>
          </w:tcPr>
          <w:p w:rsidR="006D1FF7" w:rsidRPr="00B61D9A" w:rsidRDefault="002549E7" w:rsidP="006D1FF7">
            <w:pPr>
              <w:pStyle w:val="Para"/>
              <w:spacing w:line="240" w:lineRule="auto"/>
              <w:ind w:firstLine="0"/>
              <w:rPr>
                <w:sz w:val="18"/>
              </w:rPr>
            </w:pPr>
            <w:r w:rsidRPr="00B61D9A">
              <w:rPr>
                <w:sz w:val="18"/>
              </w:rPr>
              <w:t>Mont St-Grégoire</w:t>
            </w:r>
          </w:p>
        </w:tc>
        <w:tc>
          <w:tcPr>
            <w:tcW w:w="1301" w:type="dxa"/>
          </w:tcPr>
          <w:p w:rsidR="006D1FF7" w:rsidRPr="00B61D9A" w:rsidRDefault="002549E7" w:rsidP="002549E7">
            <w:pPr>
              <w:pStyle w:val="Para"/>
              <w:spacing w:line="240" w:lineRule="auto"/>
              <w:ind w:firstLine="0"/>
              <w:jc w:val="center"/>
              <w:rPr>
                <w:sz w:val="18"/>
              </w:rPr>
            </w:pPr>
            <w:r w:rsidRPr="00B61D9A">
              <w:rPr>
                <w:sz w:val="18"/>
              </w:rPr>
              <w:t>267</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7</w:t>
            </w:r>
          </w:p>
        </w:tc>
        <w:tc>
          <w:tcPr>
            <w:tcW w:w="2231" w:type="dxa"/>
          </w:tcPr>
          <w:p w:rsidR="006D1FF7" w:rsidRPr="00B61D9A" w:rsidRDefault="002549E7" w:rsidP="006D1FF7">
            <w:pPr>
              <w:pStyle w:val="Para"/>
              <w:spacing w:line="240" w:lineRule="auto"/>
              <w:ind w:firstLine="0"/>
              <w:rPr>
                <w:sz w:val="18"/>
              </w:rPr>
            </w:pPr>
            <w:r w:rsidRPr="00B61D9A">
              <w:rPr>
                <w:sz w:val="18"/>
              </w:rPr>
              <w:t>Mont Yamaska</w:t>
            </w:r>
          </w:p>
        </w:tc>
        <w:tc>
          <w:tcPr>
            <w:tcW w:w="1301" w:type="dxa"/>
          </w:tcPr>
          <w:p w:rsidR="006D1FF7" w:rsidRPr="00B61D9A" w:rsidRDefault="002549E7" w:rsidP="002549E7">
            <w:pPr>
              <w:pStyle w:val="Para"/>
              <w:spacing w:line="240" w:lineRule="auto"/>
              <w:ind w:firstLine="0"/>
              <w:jc w:val="center"/>
              <w:rPr>
                <w:sz w:val="18"/>
              </w:rPr>
            </w:pPr>
            <w:r w:rsidRPr="00B61D9A">
              <w:rPr>
                <w:sz w:val="18"/>
              </w:rPr>
              <w:t>416</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8</w:t>
            </w:r>
          </w:p>
        </w:tc>
        <w:tc>
          <w:tcPr>
            <w:tcW w:w="2231" w:type="dxa"/>
          </w:tcPr>
          <w:p w:rsidR="006D1FF7" w:rsidRPr="00B61D9A" w:rsidRDefault="002549E7" w:rsidP="006D1FF7">
            <w:pPr>
              <w:pStyle w:val="Para"/>
              <w:spacing w:line="240" w:lineRule="auto"/>
              <w:ind w:firstLine="0"/>
              <w:rPr>
                <w:sz w:val="18"/>
              </w:rPr>
            </w:pPr>
            <w:r w:rsidRPr="00B61D9A">
              <w:rPr>
                <w:sz w:val="18"/>
              </w:rPr>
              <w:t>Mont Shefford</w:t>
            </w:r>
          </w:p>
        </w:tc>
        <w:tc>
          <w:tcPr>
            <w:tcW w:w="1301" w:type="dxa"/>
          </w:tcPr>
          <w:p w:rsidR="006D1FF7" w:rsidRPr="00B61D9A" w:rsidRDefault="002549E7" w:rsidP="002549E7">
            <w:pPr>
              <w:pStyle w:val="Para"/>
              <w:spacing w:line="240" w:lineRule="auto"/>
              <w:ind w:firstLine="0"/>
              <w:jc w:val="center"/>
              <w:rPr>
                <w:sz w:val="18"/>
              </w:rPr>
            </w:pPr>
            <w:r w:rsidRPr="00B61D9A">
              <w:rPr>
                <w:sz w:val="18"/>
              </w:rPr>
              <w:t>526</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9</w:t>
            </w:r>
          </w:p>
        </w:tc>
        <w:tc>
          <w:tcPr>
            <w:tcW w:w="2231" w:type="dxa"/>
          </w:tcPr>
          <w:p w:rsidR="006D1FF7" w:rsidRPr="00B61D9A" w:rsidRDefault="002549E7" w:rsidP="006D1FF7">
            <w:pPr>
              <w:pStyle w:val="Para"/>
              <w:spacing w:line="240" w:lineRule="auto"/>
              <w:ind w:firstLine="0"/>
              <w:rPr>
                <w:sz w:val="18"/>
              </w:rPr>
            </w:pPr>
            <w:r w:rsidRPr="00B61D9A">
              <w:rPr>
                <w:sz w:val="18"/>
              </w:rPr>
              <w:t>Mont Brome</w:t>
            </w:r>
          </w:p>
        </w:tc>
        <w:tc>
          <w:tcPr>
            <w:tcW w:w="1301" w:type="dxa"/>
          </w:tcPr>
          <w:p w:rsidR="006D1FF7" w:rsidRPr="00B61D9A" w:rsidRDefault="002549E7" w:rsidP="002549E7">
            <w:pPr>
              <w:pStyle w:val="Para"/>
              <w:spacing w:line="240" w:lineRule="auto"/>
              <w:ind w:firstLine="0"/>
              <w:jc w:val="center"/>
              <w:rPr>
                <w:sz w:val="18"/>
              </w:rPr>
            </w:pPr>
            <w:r w:rsidRPr="00B61D9A">
              <w:rPr>
                <w:sz w:val="18"/>
              </w:rPr>
              <w:t>553</w:t>
            </w:r>
          </w:p>
        </w:tc>
      </w:tr>
      <w:tr w:rsidR="006D1FF7">
        <w:trPr>
          <w:trHeight w:val="284"/>
          <w:jc w:val="center"/>
        </w:trPr>
        <w:tc>
          <w:tcPr>
            <w:tcW w:w="534" w:type="dxa"/>
          </w:tcPr>
          <w:p w:rsidR="006D1FF7" w:rsidRPr="00B61D9A" w:rsidRDefault="006D1FF7" w:rsidP="006D1FF7">
            <w:pPr>
              <w:pStyle w:val="Para"/>
              <w:spacing w:line="240" w:lineRule="auto"/>
              <w:ind w:firstLine="0"/>
              <w:rPr>
                <w:sz w:val="18"/>
              </w:rPr>
            </w:pPr>
            <w:r w:rsidRPr="00B61D9A">
              <w:rPr>
                <w:sz w:val="18"/>
              </w:rPr>
              <w:t>10</w:t>
            </w:r>
          </w:p>
        </w:tc>
        <w:tc>
          <w:tcPr>
            <w:tcW w:w="2231" w:type="dxa"/>
          </w:tcPr>
          <w:p w:rsidR="006D1FF7" w:rsidRPr="00B61D9A" w:rsidRDefault="002549E7" w:rsidP="006D1FF7">
            <w:pPr>
              <w:pStyle w:val="Para"/>
              <w:spacing w:line="240" w:lineRule="auto"/>
              <w:ind w:firstLine="0"/>
              <w:rPr>
                <w:sz w:val="18"/>
              </w:rPr>
            </w:pPr>
            <w:r w:rsidRPr="00B61D9A">
              <w:rPr>
                <w:sz w:val="18"/>
              </w:rPr>
              <w:t>Mont Mégantic</w:t>
            </w:r>
          </w:p>
        </w:tc>
        <w:tc>
          <w:tcPr>
            <w:tcW w:w="1301" w:type="dxa"/>
          </w:tcPr>
          <w:p w:rsidR="006D1FF7" w:rsidRPr="00B61D9A" w:rsidRDefault="002549E7" w:rsidP="002549E7">
            <w:pPr>
              <w:pStyle w:val="Para"/>
              <w:spacing w:line="240" w:lineRule="auto"/>
              <w:ind w:firstLine="0"/>
              <w:jc w:val="center"/>
              <w:rPr>
                <w:sz w:val="18"/>
              </w:rPr>
            </w:pPr>
            <w:r w:rsidRPr="00B61D9A">
              <w:rPr>
                <w:sz w:val="18"/>
              </w:rPr>
              <w:t>1 105</w:t>
            </w:r>
          </w:p>
        </w:tc>
      </w:tr>
    </w:tbl>
    <w:p w:rsidR="008C760F" w:rsidRDefault="008C760F" w:rsidP="000D33C3">
      <w:pPr>
        <w:spacing w:line="240" w:lineRule="auto"/>
        <w:jc w:val="left"/>
      </w:pPr>
    </w:p>
    <w:p w:rsidR="00B45AB7" w:rsidRDefault="009D5EF1" w:rsidP="00F61B34">
      <w:pPr>
        <w:ind w:firstLine="708"/>
      </w:pPr>
      <w:r>
        <w:t xml:space="preserve">Cette formation géologique se répartit sur plus de 200 km. Elles s’étendent, comme le présente le tableau ci-dessus, des </w:t>
      </w:r>
      <w:r w:rsidR="00E559FD">
        <w:t>c</w:t>
      </w:r>
      <w:r>
        <w:t>ollines d</w:t>
      </w:r>
      <w:r w:rsidR="00E559FD">
        <w:t>’</w:t>
      </w:r>
      <w:r>
        <w:t>Oka dans les Basses-Laurentides au mont Mégantic dans les Appalaches. Ces reliefs se sont profilés suite à l’action de l’érosion (actions de l’eau et du vent, glaciations, etc.)</w:t>
      </w:r>
      <w:r w:rsidR="00FA6B8A">
        <w:t xml:space="preserve"> </w:t>
      </w:r>
      <w:r>
        <w:t>plutôt qu’à des construction</w:t>
      </w:r>
      <w:r w:rsidR="00E559FD">
        <w:t>s</w:t>
      </w:r>
      <w:r>
        <w:t xml:space="preserve"> comme les volcans </w:t>
      </w:r>
      <w:r>
        <w:rPr>
          <w:i/>
        </w:rPr>
        <w:t>(Landry, 1999)</w:t>
      </w:r>
      <w:r>
        <w:t xml:space="preserve">. </w:t>
      </w:r>
      <w:r w:rsidR="00FA6B8A">
        <w:t>Cette érosion a retiré la couverture de roches s</w:t>
      </w:r>
      <w:r w:rsidR="00B45AB7">
        <w:t>édimentaires mettant à nu la roche ignée</w:t>
      </w:r>
      <w:r w:rsidR="00E559FD">
        <w:t xml:space="preserve"> </w:t>
      </w:r>
      <w:r w:rsidR="00B45AB7">
        <w:t>intrusive, plus solide, qui constituait son cœur (Ouellet, 2005).</w:t>
      </w:r>
    </w:p>
    <w:p w:rsidR="009D5EF1" w:rsidRDefault="009D5EF1" w:rsidP="00A055A0">
      <w:pPr>
        <w:jc w:val="left"/>
      </w:pPr>
    </w:p>
    <w:p w:rsidR="00FA6B8A" w:rsidRDefault="009D5EF1" w:rsidP="00F61B34">
      <w:pPr>
        <w:ind w:firstLine="708"/>
      </w:pPr>
      <w:r w:rsidRPr="00FA6B8A">
        <w:t>Plus spécifique</w:t>
      </w:r>
      <w:r w:rsidR="00E559FD">
        <w:t>s</w:t>
      </w:r>
      <w:r w:rsidRPr="00FA6B8A">
        <w:t xml:space="preserve"> au mont Royal, des carottes de sédiments ont été analysé</w:t>
      </w:r>
      <w:r w:rsidR="00FA6B8A" w:rsidRPr="00FA6B8A">
        <w:t>es</w:t>
      </w:r>
      <w:r w:rsidR="00F61B34">
        <w:t xml:space="preserve"> par un</w:t>
      </w:r>
      <w:r w:rsidRPr="00FA6B8A">
        <w:t xml:space="preserve"> professeur </w:t>
      </w:r>
      <w:r w:rsidR="00FA6B8A" w:rsidRPr="00FA6B8A">
        <w:t>au département de Géographie.</w:t>
      </w:r>
      <w:r w:rsidR="00FA6B8A">
        <w:t xml:space="preserve"> D’après ses résultats, la strate la plus ancienne, </w:t>
      </w:r>
      <w:r w:rsidR="00FA6B8A">
        <w:lastRenderedPageBreak/>
        <w:t>âgée de 13</w:t>
      </w:r>
      <w:r w:rsidR="00F61B34">
        <w:t xml:space="preserve"> </w:t>
      </w:r>
      <w:r w:rsidR="00FA6B8A">
        <w:t>000 ans, constituée de sable et d’argile entremêlés, serait le résultat d’une eau a</w:t>
      </w:r>
      <w:r w:rsidR="00F61B34">
        <w:t>gitée qui aurait fini par laisser</w:t>
      </w:r>
      <w:r w:rsidR="00FA6B8A">
        <w:t xml:space="preserve"> des plages encore perceptible</w:t>
      </w:r>
      <w:r w:rsidR="00E559FD">
        <w:t>s</w:t>
      </w:r>
      <w:r w:rsidR="00FA6B8A">
        <w:t xml:space="preserve"> de nos jours. </w:t>
      </w:r>
      <w:r w:rsidR="00FA6B8A">
        <w:rPr>
          <w:rStyle w:val="Appelnotedebasdep"/>
        </w:rPr>
        <w:footnoteReference w:id="8"/>
      </w:r>
    </w:p>
    <w:p w:rsidR="004B52EC" w:rsidRPr="00B45AB7" w:rsidRDefault="004B52EC" w:rsidP="00B45AB7">
      <w:pPr>
        <w:jc w:val="left"/>
        <w:rPr>
          <w:i/>
        </w:rPr>
      </w:pPr>
    </w:p>
    <w:p w:rsidR="008C760F" w:rsidRPr="00B45AB7" w:rsidRDefault="00B45AB7" w:rsidP="00B45AB7">
      <w:pPr>
        <w:ind w:firstLine="708"/>
      </w:pPr>
      <w:r>
        <w:t>Dans le cas de notre étude, l</w:t>
      </w:r>
      <w:r w:rsidR="00A055A0">
        <w:t xml:space="preserve">e secteur d’intérêt de 15,6 ha est situé sous le sommet Outremont (211m), il est donc question des espaces boisés du flanc nord-ouest du mont Royal (Boivin </w:t>
      </w:r>
      <w:r w:rsidR="00A055A0" w:rsidRPr="00A055A0">
        <w:rPr>
          <w:i/>
        </w:rPr>
        <w:t xml:space="preserve">et al., </w:t>
      </w:r>
      <w:r w:rsidR="00A055A0">
        <w:t xml:space="preserve">2005). Selon Thiffault (2003), les bois de l’UdeM sont à la fois d’intérêt </w:t>
      </w:r>
      <w:r w:rsidR="00A055A0" w:rsidRPr="001374C9">
        <w:t>écologique et paysag</w:t>
      </w:r>
      <w:r w:rsidR="005D00C2" w:rsidRPr="001374C9">
        <w:t>er, ce qui donne de l’importance à l’ensemble des boisés qui s’y trouvent.</w:t>
      </w:r>
      <w:r w:rsidRPr="001374C9">
        <w:t xml:space="preserve"> La portion boisée du campus est délimité</w:t>
      </w:r>
      <w:r w:rsidR="00E559FD">
        <w:t>e</w:t>
      </w:r>
      <w:r w:rsidRPr="001374C9">
        <w:t xml:space="preserve"> par la clôture du cimetière Notre-Dame-des-Neiges, dans la portion qui s’élève à 200m et par le boulevard Édouard-Montpetit  dans sa partie la plus basse, soit à 105 m. Ce territoire est charcuté </w:t>
      </w:r>
      <w:r w:rsidR="00931087" w:rsidRPr="001374C9">
        <w:t xml:space="preserve">par les routes du campus (Chemin de la rampe, Chemin e la Polytechnique, etc.), ce qui en fait un site </w:t>
      </w:r>
      <w:r w:rsidRPr="001374C9">
        <w:t>clairement sous contraintes urbaines</w:t>
      </w:r>
      <w:r w:rsidR="00E559FD">
        <w:t>,</w:t>
      </w:r>
      <w:r w:rsidRPr="001374C9">
        <w:t xml:space="preserve"> mais</w:t>
      </w:r>
      <w:r>
        <w:t xml:space="preserve"> facile à délimiter (Annexe 1)</w:t>
      </w:r>
      <w:r w:rsidR="00931087">
        <w:t>.</w:t>
      </w:r>
      <w:r>
        <w:t xml:space="preserve"> L’annexe 11 permet de mettre en lumière les zones de noyaux primaires, noyaux à consolider ou encore les zones tampons tels que proposé dans le document de subvention pour la protection des espaces boisé</w:t>
      </w:r>
      <w:r w:rsidR="00D4779B">
        <w:t>s du mont Royal se trouvant sur un zonage</w:t>
      </w:r>
      <w:r>
        <w:t xml:space="preserve"> institutionnel.</w:t>
      </w:r>
      <w:r w:rsidR="00D4779B">
        <w:t xml:space="preserve"> </w:t>
      </w:r>
    </w:p>
    <w:p w:rsidR="00D4779B" w:rsidRDefault="00D4779B" w:rsidP="000D33C3">
      <w:pPr>
        <w:spacing w:line="240" w:lineRule="auto"/>
        <w:jc w:val="left"/>
      </w:pPr>
    </w:p>
    <w:p w:rsidR="00613421" w:rsidRDefault="00D4779B" w:rsidP="00D4779B">
      <w:pPr>
        <w:ind w:firstLine="708"/>
      </w:pPr>
      <w:r>
        <w:t xml:space="preserve">La forte dénivelée des pentes de ce versant </w:t>
      </w:r>
      <w:r w:rsidR="00931087">
        <w:t xml:space="preserve">expose les boisés qui s’y trouvent </w:t>
      </w:r>
      <w:r w:rsidR="00E559FD">
        <w:t xml:space="preserve">a de </w:t>
      </w:r>
      <w:r w:rsidR="00931087">
        <w:t xml:space="preserve"> grands risquent d’érosion en particuliers là où des sentiers se sont dessinés au gré du passage des randonn</w:t>
      </w:r>
      <w:r>
        <w:t xml:space="preserve">eurs. Ce fait met également en évidence </w:t>
      </w:r>
      <w:r w:rsidR="00931087">
        <w:t xml:space="preserve">que </w:t>
      </w:r>
      <w:r w:rsidR="00613421">
        <w:t>l’aménagement actuel du site n’a pas été fait dans une vision d’ensemble</w:t>
      </w:r>
      <w:r w:rsidR="00E559FD">
        <w:t>,</w:t>
      </w:r>
      <w:r w:rsidR="00613421">
        <w:t xml:space="preserve"> mais est plutôt le résultat de nombreuses pressions ponctuelles au fil du temps.</w:t>
      </w:r>
    </w:p>
    <w:p w:rsidR="00613421" w:rsidRDefault="00613421" w:rsidP="00931087">
      <w:pPr>
        <w:jc w:val="left"/>
      </w:pPr>
    </w:p>
    <w:p w:rsidR="007A138E" w:rsidRDefault="00D4779B" w:rsidP="007A138E">
      <w:pPr>
        <w:ind w:firstLine="708"/>
      </w:pPr>
      <w:r>
        <w:t xml:space="preserve">Avec les documents actuels, le </w:t>
      </w:r>
      <w:r w:rsidR="00613421">
        <w:t xml:space="preserve">drainage </w:t>
      </w:r>
      <w:r>
        <w:t xml:space="preserve">n’est pas évident </w:t>
      </w:r>
      <w:r w:rsidR="00613421">
        <w:t>à évaluer. De manière générale, l’eau ne demeure pas sur le site. La canalisation des voies entourant le secteur aide évidemment à l’écoulement de l’eau</w:t>
      </w:r>
      <w:r>
        <w:t>, voire son retrait rapide asséchant certaines zones</w:t>
      </w:r>
      <w:r w:rsidR="001374C9">
        <w:t>. Sur les cartes présentant les courbes de niveau</w:t>
      </w:r>
      <w:r w:rsidR="00613421">
        <w:t xml:space="preserve"> (</w:t>
      </w:r>
      <w:r w:rsidR="00B53257" w:rsidRPr="00B53257">
        <w:t>Annexe 12</w:t>
      </w:r>
      <w:r w:rsidR="00613421">
        <w:t xml:space="preserve">), on ne remarque que très peu de </w:t>
      </w:r>
      <w:r w:rsidR="00613421">
        <w:lastRenderedPageBreak/>
        <w:t>dépression</w:t>
      </w:r>
      <w:r w:rsidR="00E559FD">
        <w:t>s</w:t>
      </w:r>
      <w:r w:rsidR="00613421">
        <w:t xml:space="preserve"> permettant l’accumulation d’eau. L’absence de milieu humide naturel des boisés est d’ailleurs une caractéristique importante qu’on ne peut passer sous silence.</w:t>
      </w:r>
    </w:p>
    <w:p w:rsidR="001374C9" w:rsidRDefault="001374C9" w:rsidP="007A138E">
      <w:pPr>
        <w:ind w:firstLine="708"/>
      </w:pPr>
    </w:p>
    <w:p w:rsidR="00B53257" w:rsidRDefault="001374C9" w:rsidP="007A138E">
      <w:pPr>
        <w:ind w:firstLine="708"/>
      </w:pPr>
      <w:r>
        <w:t>De manière générale le mont Royal est bien documenté sur le plan géologique et physique par rapport à d’autres sites de conservation. Néanmoins</w:t>
      </w:r>
      <w:r w:rsidR="00E559FD">
        <w:t>,</w:t>
      </w:r>
      <w:r>
        <w:t xml:space="preserve"> le site de l’Université gagnerait à développer une carte topographique précise afin de permettre d’éventuels études sur le potentiel de réhabiliter des </w:t>
      </w:r>
      <w:r w:rsidR="00C64DE8">
        <w:t>milieux humides, par exemple. De plus, l’historique géologique des boisés donne des pistes intéressantes dans l’éventualité où des panneaux de sensibilisation étaient réalisés.</w:t>
      </w:r>
    </w:p>
    <w:p w:rsidR="00A6294C" w:rsidRDefault="006D1FF7" w:rsidP="00931087">
      <w:pPr>
        <w:jc w:val="left"/>
      </w:pPr>
      <w:r>
        <w:br w:type="page"/>
      </w:r>
    </w:p>
    <w:p w:rsidR="000D33C3" w:rsidRPr="000D33C3" w:rsidRDefault="000D33C3" w:rsidP="000D33C3">
      <w:pPr>
        <w:pStyle w:val="Titre1"/>
        <w:rPr>
          <w:sz w:val="32"/>
        </w:rPr>
      </w:pPr>
      <w:bookmarkStart w:id="14" w:name="_Toc195676150"/>
      <w:r w:rsidRPr="000D33C3">
        <w:rPr>
          <w:sz w:val="32"/>
        </w:rPr>
        <w:lastRenderedPageBreak/>
        <w:t>Flore</w:t>
      </w:r>
      <w:bookmarkEnd w:id="14"/>
    </w:p>
    <w:p w:rsidR="000D33C3" w:rsidRDefault="000D33C3" w:rsidP="00B53257">
      <w:pPr>
        <w:pStyle w:val="Para"/>
        <w:spacing w:line="240" w:lineRule="auto"/>
        <w:jc w:val="right"/>
        <w:rPr>
          <w:i/>
        </w:rPr>
      </w:pPr>
      <w:r>
        <w:t>« </w:t>
      </w:r>
      <w:r w:rsidRPr="00505187">
        <w:rPr>
          <w:i/>
        </w:rPr>
        <w:t xml:space="preserve">Quand je regarde le mont Royal, </w:t>
      </w:r>
    </w:p>
    <w:p w:rsidR="00B53257" w:rsidRDefault="000D33C3" w:rsidP="00B53257">
      <w:pPr>
        <w:pStyle w:val="Para"/>
        <w:spacing w:line="240" w:lineRule="auto"/>
        <w:jc w:val="right"/>
        <w:rPr>
          <w:i/>
        </w:rPr>
      </w:pPr>
      <w:r w:rsidRPr="00505187">
        <w:rPr>
          <w:i/>
        </w:rPr>
        <w:t>je me dis que c’est une forêt comme celle-là</w:t>
      </w:r>
    </w:p>
    <w:p w:rsidR="000D33C3" w:rsidRPr="00D12DD8" w:rsidRDefault="000D33C3" w:rsidP="00B53257">
      <w:pPr>
        <w:pStyle w:val="Para"/>
        <w:spacing w:line="240" w:lineRule="auto"/>
        <w:jc w:val="right"/>
        <w:rPr>
          <w:i/>
        </w:rPr>
      </w:pPr>
      <w:r w:rsidRPr="00505187">
        <w:rPr>
          <w:i/>
        </w:rPr>
        <w:t xml:space="preserve"> que Jacques-Cartier a vue</w:t>
      </w:r>
      <w:r>
        <w:t> ».</w:t>
      </w:r>
    </w:p>
    <w:p w:rsidR="004B52EC" w:rsidRPr="00B53257" w:rsidRDefault="00B53257" w:rsidP="00B53257">
      <w:pPr>
        <w:pStyle w:val="Para"/>
        <w:ind w:left="5029" w:firstLine="0"/>
        <w:jc w:val="right"/>
        <w:rPr>
          <w:sz w:val="20"/>
        </w:rPr>
      </w:pPr>
      <w:r w:rsidRPr="00B53257">
        <w:rPr>
          <w:b/>
          <w:sz w:val="20"/>
        </w:rPr>
        <w:t>André Bouchard</w:t>
      </w:r>
      <w:r w:rsidRPr="00B53257">
        <w:rPr>
          <w:sz w:val="20"/>
        </w:rPr>
        <w:t xml:space="preserve"> (1946-2010)</w:t>
      </w:r>
    </w:p>
    <w:p w:rsidR="000D33C3" w:rsidRDefault="000D33C3" w:rsidP="00350886">
      <w:pPr>
        <w:pStyle w:val="Para"/>
        <w:ind w:left="5029" w:firstLine="0"/>
      </w:pPr>
    </w:p>
    <w:p w:rsidR="007A138E" w:rsidRDefault="000D33C3" w:rsidP="000D33C3">
      <w:pPr>
        <w:pStyle w:val="Para"/>
      </w:pPr>
      <w:r>
        <w:t>La forêt du campus de l’Université de Montré</w:t>
      </w:r>
      <w:r w:rsidR="005D00C2">
        <w:t xml:space="preserve">al couvre une superficie </w:t>
      </w:r>
      <w:r w:rsidR="00C64DE8">
        <w:t xml:space="preserve">variant selon les études de 15, </w:t>
      </w:r>
      <w:r w:rsidR="005D00C2">
        <w:t>15,6</w:t>
      </w:r>
      <w:r>
        <w:t xml:space="preserve"> </w:t>
      </w:r>
      <w:r w:rsidR="005D00C2">
        <w:t xml:space="preserve">ou 16 hectares selon les diverses sources </w:t>
      </w:r>
      <w:r>
        <w:t>(</w:t>
      </w:r>
      <w:r w:rsidR="005D00C2">
        <w:t xml:space="preserve">Thiffault, 2003; </w:t>
      </w:r>
      <w:r w:rsidR="00B53257">
        <w:t xml:space="preserve">Boivin </w:t>
      </w:r>
      <w:r w:rsidR="00B53257" w:rsidRPr="00D00276">
        <w:rPr>
          <w:i/>
        </w:rPr>
        <w:t>et al</w:t>
      </w:r>
      <w:r w:rsidR="00B53257">
        <w:t>., 2005; Pinn</w:t>
      </w:r>
      <w:r>
        <w:t>a, 2005). Elle est, en fait, constituée d’une mosaïque où se juxtaposent forêts centenaires, jeunes forêts de succession colonisant les sites perturbés et espaces semi-naturels, également appelé</w:t>
      </w:r>
      <w:r w:rsidR="00E559FD">
        <w:t>s</w:t>
      </w:r>
      <w:r>
        <w:t xml:space="preserve"> « arbres sur </w:t>
      </w:r>
      <w:r w:rsidR="00C64DE8">
        <w:t xml:space="preserve">gazon » (Boivin </w:t>
      </w:r>
      <w:r w:rsidR="00C64DE8" w:rsidRPr="00D00276">
        <w:rPr>
          <w:i/>
        </w:rPr>
        <w:t>et al</w:t>
      </w:r>
      <w:r w:rsidR="00C64DE8">
        <w:t xml:space="preserve">., 2005). </w:t>
      </w:r>
      <w:r>
        <w:t>Il est possible de trouver davantage d’information sur ces espaces naturels et semi-naturels du campus dans l’étude du même nom réalisée par Boivin et al. (juillet 2003). Malgré</w:t>
      </w:r>
      <w:r w:rsidR="00C64DE8">
        <w:t xml:space="preserve"> les contraintes urbaines présentées dans la section précédente</w:t>
      </w:r>
      <w:r w:rsidR="00B53257">
        <w:t>,</w:t>
      </w:r>
      <w:r>
        <w:t xml:space="preserve"> ce milieu naturel </w:t>
      </w:r>
      <w:r w:rsidR="00B53257">
        <w:t>recèle</w:t>
      </w:r>
      <w:r>
        <w:t xml:space="preserve"> de nombreuses surpri</w:t>
      </w:r>
      <w:r w:rsidR="00C64DE8">
        <w:t xml:space="preserve">ses, pour la grande partie rendue accessible </w:t>
      </w:r>
      <w:r>
        <w:t>grâce au 5 358</w:t>
      </w:r>
      <w:r w:rsidR="00B53257">
        <w:t xml:space="preserve"> m de sentiers qui le traverse (</w:t>
      </w:r>
      <w:r>
        <w:t>Bo</w:t>
      </w:r>
      <w:r w:rsidR="00B53257">
        <w:t xml:space="preserve">ivin </w:t>
      </w:r>
      <w:r w:rsidR="00B53257" w:rsidRPr="00D00276">
        <w:rPr>
          <w:i/>
        </w:rPr>
        <w:t>et al</w:t>
      </w:r>
      <w:r w:rsidR="00B53257">
        <w:t>.,</w:t>
      </w:r>
      <w:r>
        <w:t xml:space="preserve"> 2003</w:t>
      </w:r>
      <w:r w:rsidR="00B53257">
        <w:t>)</w:t>
      </w:r>
      <w:r>
        <w:t>.</w:t>
      </w:r>
    </w:p>
    <w:p w:rsidR="000D33C3" w:rsidRDefault="000D33C3" w:rsidP="000D33C3">
      <w:pPr>
        <w:pStyle w:val="Para"/>
      </w:pPr>
    </w:p>
    <w:p w:rsidR="007A138E" w:rsidRDefault="000D33C3" w:rsidP="000D33C3">
      <w:pPr>
        <w:pStyle w:val="Para"/>
      </w:pPr>
      <w:r>
        <w:t>La complexité de ce système socio-écologique ne s’est pas construite en un jour. En effet, pour bien saisir les modifications qu’a connu</w:t>
      </w:r>
      <w:r w:rsidR="00E559FD">
        <w:t>es</w:t>
      </w:r>
      <w:r>
        <w:t xml:space="preserve"> ce paysage au fil du temps, un bref historique du site </w:t>
      </w:r>
      <w:r w:rsidR="00C64DE8">
        <w:t>a été réalisé (Annexe 4).</w:t>
      </w:r>
    </w:p>
    <w:p w:rsidR="00BF4966" w:rsidRDefault="00BF4966" w:rsidP="000D33C3">
      <w:pPr>
        <w:pStyle w:val="Para"/>
      </w:pPr>
    </w:p>
    <w:p w:rsidR="007A138E" w:rsidRDefault="00202D1E" w:rsidP="00987192">
      <w:pPr>
        <w:pStyle w:val="Para"/>
      </w:pPr>
      <w:r>
        <w:t xml:space="preserve">Il n’y a pas que sur le plan végétal que le mont Royal s’est démarqué. En effet, cette colline </w:t>
      </w:r>
      <w:r w:rsidR="00CE0CF1">
        <w:t xml:space="preserve">a acquis un statut particulier et unique au Québec de par sa double appellation. </w:t>
      </w:r>
      <w:r w:rsidR="00987192">
        <w:t xml:space="preserve">En mars 2005, </w:t>
      </w:r>
      <w:r w:rsidR="00F61B34">
        <w:t xml:space="preserve">tel que mentionné dans la section précédente, </w:t>
      </w:r>
      <w:r>
        <w:t>la Monté</w:t>
      </w:r>
      <w:r w:rsidR="00F61B34">
        <w:t>ré</w:t>
      </w:r>
      <w:r>
        <w:t>gienne</w:t>
      </w:r>
      <w:r w:rsidR="00CE0CF1">
        <w:t xml:space="preserve"> s’est </w:t>
      </w:r>
      <w:r>
        <w:t>vu</w:t>
      </w:r>
      <w:r w:rsidR="00F61B34">
        <w:t>e accorder</w:t>
      </w:r>
      <w:r w:rsidR="00CE0CF1">
        <w:t xml:space="preserve"> le titre d’Arrondissement Historique et Naturelle du Mont Royal</w:t>
      </w:r>
      <w:r w:rsidR="00D85599">
        <w:t xml:space="preserve"> </w:t>
      </w:r>
      <w:r w:rsidR="00987192">
        <w:t>(AHNMR)</w:t>
      </w:r>
      <w:r w:rsidR="00D85599">
        <w:t>. Cette reconnaissance</w:t>
      </w:r>
      <w:r w:rsidR="00987192">
        <w:t>,</w:t>
      </w:r>
      <w:r w:rsidR="00D85599">
        <w:t xml:space="preserve"> </w:t>
      </w:r>
      <w:r w:rsidR="00987192">
        <w:t xml:space="preserve">qui </w:t>
      </w:r>
      <w:r w:rsidR="00D85599">
        <w:t>lui a été discerné</w:t>
      </w:r>
      <w:r w:rsidR="00987192">
        <w:t>e</w:t>
      </w:r>
      <w:r w:rsidR="00D85599">
        <w:t xml:space="preserve"> par </w:t>
      </w:r>
      <w:r w:rsidR="00987192">
        <w:t xml:space="preserve">le Gouvernement du Québec, a été proclamée </w:t>
      </w:r>
      <w:r w:rsidR="00987192">
        <w:lastRenderedPageBreak/>
        <w:t>dans le but d’en assurer la protection et la mise en valeur tout en y intégrant des interventions dans une perspective de développement durable. Trois motifs ont encouragé ce décret, dont :</w:t>
      </w:r>
    </w:p>
    <w:p w:rsidR="00987192" w:rsidRDefault="00987192" w:rsidP="00987192">
      <w:pPr>
        <w:pStyle w:val="Para"/>
      </w:pPr>
    </w:p>
    <w:p w:rsidR="007A138E" w:rsidRDefault="00987192" w:rsidP="007A138E">
      <w:pPr>
        <w:pStyle w:val="Para"/>
        <w:ind w:left="709" w:firstLine="0"/>
      </w:pPr>
      <w:r>
        <w:t>« </w:t>
      </w:r>
      <w:r w:rsidRPr="00202D1E">
        <w:rPr>
          <w:sz w:val="22"/>
        </w:rPr>
        <w:t>Il</w:t>
      </w:r>
      <w:r w:rsidR="00202D1E">
        <w:rPr>
          <w:sz w:val="22"/>
        </w:rPr>
        <w:t xml:space="preserve"> (le mont Royal)</w:t>
      </w:r>
      <w:r w:rsidRPr="00202D1E">
        <w:rPr>
          <w:sz w:val="22"/>
        </w:rPr>
        <w:t xml:space="preserve"> représente historiquement un territoire qui permet un contact avec la nature, par la présence d’une grande variété d’espèces végétales et animales. Et qui offre des espaces de détente et de loisirs</w:t>
      </w:r>
      <w:r>
        <w:t>.</w:t>
      </w:r>
      <w:r w:rsidR="00202D1E">
        <w:t> »</w:t>
      </w:r>
      <w:r w:rsidR="00202D1E">
        <w:rPr>
          <w:rStyle w:val="Appelnotedebasdep"/>
        </w:rPr>
        <w:footnoteReference w:id="9"/>
      </w:r>
    </w:p>
    <w:p w:rsidR="00CE0CF1" w:rsidRPr="00CE0CF1" w:rsidRDefault="00CE0CF1" w:rsidP="007A138E">
      <w:pPr>
        <w:pStyle w:val="Para"/>
        <w:ind w:left="709" w:firstLine="0"/>
      </w:pPr>
    </w:p>
    <w:p w:rsidR="00CA7A5F" w:rsidRDefault="00202D1E" w:rsidP="00A26591">
      <w:pPr>
        <w:pStyle w:val="Para"/>
        <w:ind w:firstLine="0"/>
      </w:pPr>
      <w:r>
        <w:t>Plusieurs valeurs sont considérées par ce décret. Parmi elles nous comptons les valeurs emblématique</w:t>
      </w:r>
      <w:r w:rsidR="00E559FD">
        <w:t>s</w:t>
      </w:r>
      <w:r>
        <w:t xml:space="preserve"> et identitaires, naturelles, paysagères et d’usage. Ces valeurs naturelles concernent directement l’Université de Montréal et </w:t>
      </w:r>
      <w:r w:rsidR="00E559FD">
        <w:t>son</w:t>
      </w:r>
      <w:r>
        <w:t xml:space="preserve">t en lien direct avec </w:t>
      </w:r>
      <w:r w:rsidR="00CA7A5F">
        <w:t xml:space="preserve">le sujet de ce rapport. </w:t>
      </w:r>
      <w:r w:rsidR="00F61B34">
        <w:t>En voici les principaux objectifs :</w:t>
      </w:r>
    </w:p>
    <w:p w:rsidR="00CA7A5F" w:rsidRPr="00CA7A5F" w:rsidRDefault="00CA7A5F" w:rsidP="00CA7A5F">
      <w:pPr>
        <w:pStyle w:val="Para"/>
        <w:numPr>
          <w:ilvl w:val="0"/>
          <w:numId w:val="25"/>
        </w:numPr>
        <w:rPr>
          <w:sz w:val="22"/>
        </w:rPr>
      </w:pPr>
      <w:r w:rsidRPr="00CA7A5F">
        <w:rPr>
          <w:sz w:val="22"/>
        </w:rPr>
        <w:t>« Conserver, restaurer et mettre en valeur les composantes naturelles, telles que la topographie, la végétation et les milieux naturels.</w:t>
      </w:r>
    </w:p>
    <w:p w:rsidR="00A26591" w:rsidRDefault="00CA7A5F" w:rsidP="00CA7A5F">
      <w:pPr>
        <w:pStyle w:val="Para"/>
        <w:numPr>
          <w:ilvl w:val="0"/>
          <w:numId w:val="25"/>
        </w:numPr>
        <w:rPr>
          <w:sz w:val="22"/>
        </w:rPr>
      </w:pPr>
      <w:r w:rsidRPr="00CA7A5F">
        <w:rPr>
          <w:sz w:val="22"/>
        </w:rPr>
        <w:t>Conserver, restaurer et accentuer le couvert végétal en limitant les aménagements pavés et construits et en assurant la prépondérance du milieu naturel et de ses caractéristiques particulières sur les éléments bâtis du mont Royal. </w:t>
      </w:r>
      <w:r w:rsidRPr="00CA7A5F">
        <w:rPr>
          <w:sz w:val="22"/>
          <w:vertAlign w:val="superscript"/>
        </w:rPr>
        <w:t>9</w:t>
      </w:r>
      <w:r w:rsidRPr="00CA7A5F">
        <w:rPr>
          <w:sz w:val="22"/>
        </w:rPr>
        <w:t>»</w:t>
      </w:r>
    </w:p>
    <w:p w:rsidR="00CA7A5F" w:rsidRDefault="00CA7A5F" w:rsidP="00A26591">
      <w:pPr>
        <w:pStyle w:val="Para"/>
        <w:ind w:left="1629" w:firstLine="0"/>
        <w:rPr>
          <w:sz w:val="22"/>
        </w:rPr>
      </w:pPr>
    </w:p>
    <w:p w:rsidR="00737C82" w:rsidRPr="000E50FD" w:rsidRDefault="00CA7A5F" w:rsidP="000E50FD">
      <w:pPr>
        <w:pStyle w:val="Para"/>
        <w:ind w:firstLine="0"/>
      </w:pPr>
      <w:r w:rsidRPr="00CA7A5F">
        <w:t xml:space="preserve">Ces </w:t>
      </w:r>
      <w:r w:rsidR="00F61B34">
        <w:t>derniers</w:t>
      </w:r>
      <w:r w:rsidRPr="00CA7A5F">
        <w:t xml:space="preserve"> viennent appuyer l’intégration de la biodiversité au sein des activités de l’Université. </w:t>
      </w:r>
      <w:r>
        <w:t xml:space="preserve">Or, afin d’agir en ce sens, il va de soi de commencer par l’acquisition de connaissance quant à la végétation qui le constitue. Puisque le paysage est au cœur de ces réflexions, </w:t>
      </w:r>
      <w:r w:rsidR="00F61B34">
        <w:t xml:space="preserve">il a su attirer l’intérêt des architectes du paysage. Le tableau 2, ci-dessous, présente une liste des espèces recensées lors d’une étude sur les aménagements paysagers de l’UdeM (Dagenais, 2004). Cette liste met en évidence les espèces ornementales </w:t>
      </w:r>
      <w:r w:rsidR="00F61B34">
        <w:lastRenderedPageBreak/>
        <w:t>introduites par l’</w:t>
      </w:r>
      <w:r w:rsidR="00D00276">
        <w:t>Homme</w:t>
      </w:r>
      <w:r w:rsidR="00F61B34">
        <w:t xml:space="preserve"> que </w:t>
      </w:r>
      <w:r w:rsidR="000E50FD">
        <w:t xml:space="preserve">nous retrouvons également de manière naturelle dans les boisés avoisinants. </w:t>
      </w:r>
    </w:p>
    <w:p w:rsidR="00CA5B00" w:rsidRDefault="00CA5B00" w:rsidP="00CA5B00">
      <w:pPr>
        <w:pStyle w:val="Lgende"/>
        <w:keepNext/>
      </w:pPr>
      <w:r w:rsidRPr="00EA19D6">
        <w:rPr>
          <w:b/>
        </w:rPr>
        <w:t xml:space="preserve">Tableau </w:t>
      </w:r>
      <w:r w:rsidR="0058645D" w:rsidRPr="00EA19D6">
        <w:rPr>
          <w:b/>
        </w:rPr>
        <w:fldChar w:fldCharType="begin"/>
      </w:r>
      <w:r w:rsidR="00AF25A3" w:rsidRPr="00EA19D6">
        <w:rPr>
          <w:b/>
        </w:rPr>
        <w:instrText xml:space="preserve"> SEQ Tableau \* ARABIC </w:instrText>
      </w:r>
      <w:r w:rsidR="0058645D" w:rsidRPr="00EA19D6">
        <w:rPr>
          <w:b/>
        </w:rPr>
        <w:fldChar w:fldCharType="separate"/>
      </w:r>
      <w:r w:rsidR="00216C9E" w:rsidRPr="00EA19D6">
        <w:rPr>
          <w:b/>
          <w:noProof/>
        </w:rPr>
        <w:t>3</w:t>
      </w:r>
      <w:r w:rsidR="0058645D" w:rsidRPr="00EA19D6">
        <w:rPr>
          <w:b/>
        </w:rPr>
        <w:fldChar w:fldCharType="end"/>
      </w:r>
      <w:r w:rsidRPr="00EA19D6">
        <w:rPr>
          <w:b/>
        </w:rPr>
        <w:t>:</w:t>
      </w:r>
      <w:r>
        <w:t xml:space="preserve"> Taxons identifiés dans les espaces aménagés du campus sel</w:t>
      </w:r>
      <w:r w:rsidR="004E4014">
        <w:t>on l'étude de Dagenais. D. (2004</w:t>
      </w:r>
      <w:r>
        <w:t>)</w:t>
      </w:r>
    </w:p>
    <w:tbl>
      <w:tblPr>
        <w:tblStyle w:val="Grilledutableau"/>
        <w:tblW w:w="0" w:type="auto"/>
        <w:tblLook w:val="00A0" w:firstRow="1" w:lastRow="0" w:firstColumn="1" w:lastColumn="0" w:noHBand="0" w:noVBand="0"/>
      </w:tblPr>
      <w:tblGrid>
        <w:gridCol w:w="1747"/>
        <w:gridCol w:w="1951"/>
        <w:gridCol w:w="1857"/>
        <w:gridCol w:w="1716"/>
        <w:gridCol w:w="1783"/>
      </w:tblGrid>
      <w:tr w:rsidR="00737C82">
        <w:tc>
          <w:tcPr>
            <w:tcW w:w="1747" w:type="dxa"/>
          </w:tcPr>
          <w:p w:rsidR="00737C82" w:rsidRPr="000E50FD" w:rsidRDefault="00737C82"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Abies balsamea</w:t>
            </w:r>
          </w:p>
        </w:tc>
        <w:tc>
          <w:tcPr>
            <w:tcW w:w="1951" w:type="dxa"/>
          </w:tcPr>
          <w:p w:rsidR="00737C82" w:rsidRPr="000E50FD" w:rsidRDefault="00737C82"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Acer negundo</w:t>
            </w:r>
          </w:p>
        </w:tc>
        <w:tc>
          <w:tcPr>
            <w:tcW w:w="1857" w:type="dxa"/>
          </w:tcPr>
          <w:p w:rsidR="00737C82" w:rsidRPr="000E50FD" w:rsidRDefault="00737C82"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A</w:t>
            </w:r>
            <w:r w:rsidR="00163768" w:rsidRPr="000E50FD">
              <w:rPr>
                <w:rFonts w:ascii="Arial" w:hAnsi="Arial" w:cs="Arial"/>
                <w:b/>
                <w:i/>
                <w:iCs/>
                <w:sz w:val="18"/>
                <w:lang w:val="fr-FR"/>
              </w:rPr>
              <w:t>cer</w:t>
            </w:r>
            <w:r w:rsidRPr="000E50FD">
              <w:rPr>
                <w:rFonts w:ascii="Arial" w:hAnsi="Arial" w:cs="Arial"/>
                <w:b/>
                <w:i/>
                <w:iCs/>
                <w:sz w:val="18"/>
                <w:lang w:val="fr-FR"/>
              </w:rPr>
              <w:t xml:space="preserve"> platanoides</w:t>
            </w:r>
          </w:p>
        </w:tc>
        <w:tc>
          <w:tcPr>
            <w:tcW w:w="1716" w:type="dxa"/>
          </w:tcPr>
          <w:p w:rsidR="00737C82" w:rsidRPr="000E50FD" w:rsidRDefault="00737C82"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A</w:t>
            </w:r>
            <w:r w:rsidR="00163768" w:rsidRPr="000E50FD">
              <w:rPr>
                <w:rFonts w:ascii="Arial" w:hAnsi="Arial" w:cs="Arial"/>
                <w:b/>
                <w:i/>
                <w:iCs/>
                <w:sz w:val="18"/>
                <w:lang w:val="fr-FR"/>
              </w:rPr>
              <w:t>cer</w:t>
            </w:r>
            <w:r w:rsidRPr="000E50FD">
              <w:rPr>
                <w:rFonts w:ascii="Arial" w:hAnsi="Arial" w:cs="Arial"/>
                <w:b/>
                <w:i/>
                <w:iCs/>
                <w:sz w:val="18"/>
                <w:lang w:val="fr-FR"/>
              </w:rPr>
              <w:t xml:space="preserve"> rubrum</w:t>
            </w:r>
          </w:p>
        </w:tc>
        <w:tc>
          <w:tcPr>
            <w:tcW w:w="1783"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Acer</w:t>
            </w:r>
            <w:r w:rsidR="00737C82" w:rsidRPr="000E50FD">
              <w:rPr>
                <w:rFonts w:ascii="Arial" w:hAnsi="Arial" w:cs="Arial"/>
                <w:i/>
                <w:iCs/>
                <w:sz w:val="18"/>
                <w:lang w:val="fr-FR"/>
              </w:rPr>
              <w:t xml:space="preserve"> saccharum</w:t>
            </w:r>
          </w:p>
        </w:tc>
      </w:tr>
      <w:tr w:rsidR="00737C82">
        <w:tc>
          <w:tcPr>
            <w:tcW w:w="174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Acer saccharinum</w:t>
            </w:r>
          </w:p>
        </w:tc>
        <w:tc>
          <w:tcPr>
            <w:tcW w:w="1951"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Acer saccharinum</w:t>
            </w:r>
          </w:p>
        </w:tc>
        <w:tc>
          <w:tcPr>
            <w:tcW w:w="1857" w:type="dxa"/>
          </w:tcPr>
          <w:p w:rsidR="00737C82" w:rsidRPr="000E50FD" w:rsidRDefault="000E50FD"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Pr>
                <w:rFonts w:ascii="Arial" w:hAnsi="Arial" w:cs="Arial"/>
                <w:i/>
                <w:iCs/>
                <w:sz w:val="18"/>
                <w:lang w:val="fr-FR"/>
              </w:rPr>
              <w:t>Acer</w:t>
            </w:r>
            <w:r w:rsidR="00163768" w:rsidRPr="000E50FD">
              <w:rPr>
                <w:rFonts w:ascii="Arial" w:hAnsi="Arial" w:cs="Arial"/>
                <w:i/>
                <w:iCs/>
                <w:sz w:val="18"/>
                <w:lang w:val="fr-FR"/>
              </w:rPr>
              <w:t xml:space="preserve"> saccahrinum f. laciniatum</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Acer spicatum</w:t>
            </w:r>
          </w:p>
        </w:tc>
        <w:tc>
          <w:tcPr>
            <w:tcW w:w="1783"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Aegopodium podagraria</w:t>
            </w:r>
          </w:p>
        </w:tc>
      </w:tr>
      <w:tr w:rsidR="00737C82">
        <w:tc>
          <w:tcPr>
            <w:tcW w:w="174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Amelanchier sp.</w:t>
            </w:r>
          </w:p>
        </w:tc>
        <w:tc>
          <w:tcPr>
            <w:tcW w:w="1951"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Betula papyrifera</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Betula populifolia</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Berberis thunbergii</w:t>
            </w:r>
          </w:p>
        </w:tc>
        <w:tc>
          <w:tcPr>
            <w:tcW w:w="1783"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Carya cordiformis</w:t>
            </w:r>
          </w:p>
        </w:tc>
      </w:tr>
      <w:tr w:rsidR="00737C82">
        <w:tc>
          <w:tcPr>
            <w:tcW w:w="174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Celtis occidentalis</w:t>
            </w:r>
          </w:p>
        </w:tc>
        <w:tc>
          <w:tcPr>
            <w:tcW w:w="1951"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Convallaria majalis</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Cornus alternifolia</w:t>
            </w:r>
          </w:p>
        </w:tc>
        <w:tc>
          <w:tcPr>
            <w:tcW w:w="1716" w:type="dxa"/>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sz w:val="18"/>
                <w:lang w:val="fr-FR"/>
              </w:rPr>
            </w:pPr>
            <w:r w:rsidRPr="000E50FD">
              <w:rPr>
                <w:rFonts w:ascii="Arial" w:hAnsi="Arial" w:cs="Arial"/>
                <w:i/>
                <w:iCs/>
                <w:sz w:val="18"/>
                <w:lang w:val="fr-FR"/>
              </w:rPr>
              <w:t>Cornus</w:t>
            </w:r>
          </w:p>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stolonifera</w:t>
            </w:r>
          </w:p>
        </w:tc>
        <w:tc>
          <w:tcPr>
            <w:tcW w:w="1783"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Crategus sp</w:t>
            </w:r>
          </w:p>
        </w:tc>
      </w:tr>
      <w:tr w:rsidR="00737C82">
        <w:tc>
          <w:tcPr>
            <w:tcW w:w="174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Crataegus monogyna</w:t>
            </w:r>
          </w:p>
        </w:tc>
        <w:tc>
          <w:tcPr>
            <w:tcW w:w="1951"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Euonymus europaeus</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Fraxinus sp.</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Fraxinus americana</w:t>
            </w:r>
          </w:p>
        </w:tc>
        <w:tc>
          <w:tcPr>
            <w:tcW w:w="1783" w:type="dxa"/>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b/>
                <w:sz w:val="18"/>
                <w:lang w:val="fr-FR"/>
              </w:rPr>
            </w:pPr>
            <w:r w:rsidRPr="000E50FD">
              <w:rPr>
                <w:rFonts w:ascii="Arial" w:hAnsi="Arial" w:cs="Arial"/>
                <w:b/>
                <w:i/>
                <w:iCs/>
                <w:sz w:val="18"/>
                <w:lang w:val="fr-FR"/>
              </w:rPr>
              <w:t>Fraxinus</w:t>
            </w:r>
          </w:p>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b/>
                <w:i/>
                <w:iCs/>
                <w:sz w:val="18"/>
                <w:lang w:val="fr-FR"/>
              </w:rPr>
              <w:t>pennsylvanica</w:t>
            </w:r>
          </w:p>
        </w:tc>
      </w:tr>
      <w:tr w:rsidR="00737C82">
        <w:tc>
          <w:tcPr>
            <w:tcW w:w="174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Gleditsia tricanthos</w:t>
            </w:r>
          </w:p>
        </w:tc>
        <w:tc>
          <w:tcPr>
            <w:tcW w:w="1951"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Juglans cinerea</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Juniperus communis</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Juniperus horizontalis</w:t>
            </w:r>
          </w:p>
        </w:tc>
        <w:tc>
          <w:tcPr>
            <w:tcW w:w="1783" w:type="dxa"/>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sz w:val="18"/>
                <w:lang w:val="fr-FR"/>
              </w:rPr>
            </w:pPr>
            <w:r w:rsidRPr="000E50FD">
              <w:rPr>
                <w:rFonts w:ascii="Arial" w:hAnsi="Arial" w:cs="Arial"/>
                <w:i/>
                <w:iCs/>
                <w:sz w:val="18"/>
                <w:lang w:val="fr-FR"/>
              </w:rPr>
              <w:t>Larix</w:t>
            </w:r>
          </w:p>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laricinia</w:t>
            </w:r>
          </w:p>
        </w:tc>
      </w:tr>
      <w:tr w:rsidR="00737C82">
        <w:tc>
          <w:tcPr>
            <w:tcW w:w="174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Lonicera tatarica</w:t>
            </w:r>
          </w:p>
        </w:tc>
        <w:tc>
          <w:tcPr>
            <w:tcW w:w="1951"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Ostrya virginiana</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Parthenocissus quinquefolia</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Picea glauca</w:t>
            </w:r>
          </w:p>
        </w:tc>
        <w:tc>
          <w:tcPr>
            <w:tcW w:w="1783" w:type="dxa"/>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sz w:val="18"/>
                <w:lang w:val="fr-FR"/>
              </w:rPr>
            </w:pPr>
            <w:r w:rsidRPr="000E50FD">
              <w:rPr>
                <w:rFonts w:ascii="Arial" w:hAnsi="Arial" w:cs="Arial"/>
                <w:i/>
                <w:iCs/>
                <w:sz w:val="18"/>
                <w:lang w:val="fr-FR"/>
              </w:rPr>
              <w:t>Phalaris</w:t>
            </w:r>
          </w:p>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arundinacea</w:t>
            </w:r>
          </w:p>
        </w:tc>
      </w:tr>
      <w:tr w:rsidR="00737C82">
        <w:tc>
          <w:tcPr>
            <w:tcW w:w="1747" w:type="dxa"/>
          </w:tcPr>
          <w:p w:rsidR="001179BD" w:rsidRPr="000E50FD" w:rsidRDefault="001179BD"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b/>
                <w:sz w:val="18"/>
                <w:lang w:val="fr-FR"/>
              </w:rPr>
            </w:pPr>
            <w:r w:rsidRPr="000E50FD">
              <w:rPr>
                <w:rFonts w:ascii="Arial" w:hAnsi="Arial" w:cs="Arial"/>
                <w:b/>
                <w:i/>
                <w:iCs/>
                <w:sz w:val="18"/>
                <w:lang w:val="fr-FR"/>
              </w:rPr>
              <w:t>Phalaris</w:t>
            </w:r>
          </w:p>
          <w:p w:rsidR="00737C82" w:rsidRPr="000E50FD" w:rsidRDefault="001179BD"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b/>
                <w:i/>
                <w:iCs/>
                <w:sz w:val="18"/>
                <w:lang w:val="fr-FR"/>
              </w:rPr>
              <w:t xml:space="preserve">arundinacea </w:t>
            </w:r>
            <w:r w:rsidR="00163768" w:rsidRPr="000E50FD">
              <w:rPr>
                <w:rFonts w:ascii="Arial" w:hAnsi="Arial" w:cs="Arial"/>
                <w:b/>
                <w:i/>
                <w:iCs/>
                <w:sz w:val="18"/>
                <w:lang w:val="fr-FR"/>
              </w:rPr>
              <w:t>f. variegata</w:t>
            </w:r>
          </w:p>
        </w:tc>
        <w:tc>
          <w:tcPr>
            <w:tcW w:w="1951"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Physocarpus opulifolius</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Populus deltoides</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Prunus americana</w:t>
            </w:r>
            <w:r w:rsidRPr="000E50FD">
              <w:rPr>
                <w:rFonts w:ascii="Arial" w:hAnsi="Arial" w:cs="Arial"/>
                <w:i/>
                <w:iCs/>
                <w:sz w:val="18"/>
                <w:szCs w:val="16"/>
                <w:lang w:val="fr-FR"/>
              </w:rPr>
              <w:t>6</w:t>
            </w:r>
          </w:p>
        </w:tc>
        <w:tc>
          <w:tcPr>
            <w:tcW w:w="1783" w:type="dxa"/>
          </w:tcPr>
          <w:p w:rsidR="00737C82" w:rsidRPr="000E50FD" w:rsidRDefault="001179BD"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Prunus</w:t>
            </w:r>
            <w:r w:rsidR="00163768" w:rsidRPr="000E50FD">
              <w:rPr>
                <w:rFonts w:ascii="Arial" w:hAnsi="Arial" w:cs="Arial"/>
                <w:i/>
                <w:iCs/>
                <w:sz w:val="18"/>
                <w:lang w:val="fr-FR"/>
              </w:rPr>
              <w:t xml:space="preserve"> nigra</w:t>
            </w:r>
          </w:p>
        </w:tc>
      </w:tr>
      <w:tr w:rsidR="00737C82">
        <w:tc>
          <w:tcPr>
            <w:tcW w:w="1747" w:type="dxa"/>
          </w:tcPr>
          <w:p w:rsidR="00163768" w:rsidRPr="000E50FD" w:rsidRDefault="001179BD"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b/>
                <w:sz w:val="18"/>
                <w:lang w:val="fr-FR"/>
              </w:rPr>
            </w:pPr>
            <w:r w:rsidRPr="000E50FD">
              <w:rPr>
                <w:rFonts w:ascii="Arial" w:hAnsi="Arial" w:cs="Arial"/>
                <w:b/>
                <w:i/>
                <w:iCs/>
                <w:sz w:val="18"/>
                <w:lang w:val="fr-FR"/>
              </w:rPr>
              <w:t>Prunus</w:t>
            </w:r>
          </w:p>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b/>
                <w:i/>
                <w:iCs/>
                <w:sz w:val="18"/>
                <w:lang w:val="fr-FR"/>
              </w:rPr>
              <w:t>serotina</w:t>
            </w:r>
          </w:p>
        </w:tc>
        <w:tc>
          <w:tcPr>
            <w:tcW w:w="1951" w:type="dxa"/>
          </w:tcPr>
          <w:p w:rsidR="00737C82" w:rsidRPr="000E50FD" w:rsidRDefault="001179BD"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Prunus</w:t>
            </w:r>
            <w:r w:rsidR="00163768" w:rsidRPr="000E50FD">
              <w:rPr>
                <w:rFonts w:ascii="Arial" w:hAnsi="Arial" w:cs="Arial"/>
                <w:b/>
                <w:i/>
                <w:iCs/>
                <w:sz w:val="18"/>
                <w:lang w:val="fr-FR"/>
              </w:rPr>
              <w:t xml:space="preserve"> virginiana</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Potentilla fruticosa</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Quercus rubra</w:t>
            </w:r>
          </w:p>
        </w:tc>
        <w:tc>
          <w:tcPr>
            <w:tcW w:w="1783"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Rhamnus cathartica</w:t>
            </w:r>
          </w:p>
        </w:tc>
      </w:tr>
      <w:tr w:rsidR="00737C82">
        <w:tc>
          <w:tcPr>
            <w:tcW w:w="174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Rhus typhina</w:t>
            </w:r>
          </w:p>
        </w:tc>
        <w:tc>
          <w:tcPr>
            <w:tcW w:w="1951" w:type="dxa"/>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sz w:val="18"/>
                <w:lang w:val="fr-FR"/>
              </w:rPr>
            </w:pPr>
            <w:r w:rsidRPr="000E50FD">
              <w:rPr>
                <w:rFonts w:ascii="Arial" w:hAnsi="Arial" w:cs="Arial"/>
                <w:i/>
                <w:iCs/>
                <w:sz w:val="18"/>
                <w:lang w:val="fr-FR"/>
              </w:rPr>
              <w:t>Robinia</w:t>
            </w:r>
          </w:p>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pseudoacacia</w:t>
            </w:r>
          </w:p>
        </w:tc>
        <w:tc>
          <w:tcPr>
            <w:tcW w:w="1857"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Rubus odoratus</w:t>
            </w:r>
          </w:p>
        </w:tc>
        <w:tc>
          <w:tcPr>
            <w:tcW w:w="1716"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Salix fragilis</w:t>
            </w:r>
          </w:p>
        </w:tc>
        <w:tc>
          <w:tcPr>
            <w:tcW w:w="1783" w:type="dxa"/>
          </w:tcPr>
          <w:p w:rsidR="00737C82"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S</w:t>
            </w:r>
            <w:r w:rsidR="00CA5B00" w:rsidRPr="000E50FD">
              <w:rPr>
                <w:rFonts w:ascii="Arial" w:hAnsi="Arial" w:cs="Arial"/>
                <w:i/>
                <w:iCs/>
                <w:sz w:val="18"/>
                <w:lang w:val="fr-FR"/>
              </w:rPr>
              <w:t xml:space="preserve">alix </w:t>
            </w:r>
            <w:r w:rsidRPr="000E50FD">
              <w:rPr>
                <w:rFonts w:ascii="Arial" w:hAnsi="Arial" w:cs="Arial"/>
                <w:i/>
                <w:iCs/>
                <w:sz w:val="18"/>
                <w:lang w:val="fr-FR"/>
              </w:rPr>
              <w:t>purpurea</w:t>
            </w:r>
          </w:p>
        </w:tc>
      </w:tr>
      <w:tr w:rsidR="00163768">
        <w:trPr>
          <w:trHeight w:val="410"/>
        </w:trPr>
        <w:tc>
          <w:tcPr>
            <w:tcW w:w="1747" w:type="dxa"/>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Sorbaria sorbifolia</w:t>
            </w:r>
          </w:p>
        </w:tc>
        <w:tc>
          <w:tcPr>
            <w:tcW w:w="1951" w:type="dxa"/>
            <w:shd w:val="clear" w:color="auto" w:fill="auto"/>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Symphoricarpos albus</w:t>
            </w:r>
          </w:p>
        </w:tc>
        <w:tc>
          <w:tcPr>
            <w:tcW w:w="1857" w:type="dxa"/>
            <w:shd w:val="clear" w:color="auto" w:fill="auto"/>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Syringa vulgaris</w:t>
            </w:r>
          </w:p>
        </w:tc>
        <w:tc>
          <w:tcPr>
            <w:tcW w:w="1716" w:type="dxa"/>
            <w:shd w:val="clear" w:color="auto" w:fill="auto"/>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Thuya occidentalis</w:t>
            </w:r>
          </w:p>
        </w:tc>
        <w:tc>
          <w:tcPr>
            <w:tcW w:w="1783" w:type="dxa"/>
            <w:shd w:val="clear" w:color="auto" w:fill="auto"/>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i/>
                <w:iCs/>
                <w:sz w:val="18"/>
                <w:lang w:val="fr-FR"/>
              </w:rPr>
              <w:t>Tilia americana</w:t>
            </w:r>
          </w:p>
        </w:tc>
      </w:tr>
      <w:tr w:rsidR="00163768">
        <w:trPr>
          <w:trHeight w:val="410"/>
        </w:trPr>
        <w:tc>
          <w:tcPr>
            <w:tcW w:w="1747" w:type="dxa"/>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i/>
                <w:iCs/>
                <w:sz w:val="18"/>
                <w:lang w:val="fr-FR"/>
              </w:rPr>
            </w:pPr>
            <w:r w:rsidRPr="000E50FD">
              <w:rPr>
                <w:rFonts w:ascii="Arial" w:hAnsi="Arial" w:cs="Arial"/>
                <w:i/>
                <w:iCs/>
                <w:sz w:val="18"/>
                <w:lang w:val="fr-FR"/>
              </w:rPr>
              <w:t>Ulmus sp</w:t>
            </w:r>
          </w:p>
        </w:tc>
        <w:tc>
          <w:tcPr>
            <w:tcW w:w="1951" w:type="dxa"/>
            <w:shd w:val="clear" w:color="auto" w:fill="auto"/>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i/>
                <w:iCs/>
                <w:sz w:val="18"/>
                <w:lang w:val="fr-FR"/>
              </w:rPr>
            </w:pPr>
            <w:r w:rsidRPr="000E50FD">
              <w:rPr>
                <w:rFonts w:ascii="Arial" w:hAnsi="Arial" w:cs="Arial"/>
                <w:b/>
                <w:i/>
                <w:iCs/>
                <w:sz w:val="18"/>
                <w:lang w:val="fr-FR"/>
              </w:rPr>
              <w:t>Ulmus americana</w:t>
            </w:r>
          </w:p>
        </w:tc>
        <w:tc>
          <w:tcPr>
            <w:tcW w:w="1857" w:type="dxa"/>
            <w:shd w:val="clear" w:color="auto" w:fill="auto"/>
          </w:tcPr>
          <w:p w:rsidR="00163768" w:rsidRPr="000E50FD" w:rsidRDefault="00CA5B00"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b/>
                <w:sz w:val="18"/>
                <w:lang w:val="fr-FR"/>
              </w:rPr>
            </w:pPr>
            <w:r w:rsidRPr="000E50FD">
              <w:rPr>
                <w:rFonts w:ascii="Arial" w:hAnsi="Arial" w:cs="Arial"/>
                <w:b/>
                <w:i/>
                <w:iCs/>
                <w:sz w:val="18"/>
                <w:lang w:val="fr-FR"/>
              </w:rPr>
              <w:t>Ulmus</w:t>
            </w:r>
            <w:r w:rsidR="00163768" w:rsidRPr="000E50FD">
              <w:rPr>
                <w:rFonts w:ascii="Arial" w:hAnsi="Arial" w:cs="Arial"/>
                <w:b/>
                <w:i/>
                <w:iCs/>
                <w:sz w:val="18"/>
                <w:lang w:val="fr-FR"/>
              </w:rPr>
              <w:t xml:space="preserve"> rubra</w:t>
            </w:r>
          </w:p>
        </w:tc>
        <w:tc>
          <w:tcPr>
            <w:tcW w:w="1716" w:type="dxa"/>
            <w:shd w:val="clear" w:color="auto" w:fill="auto"/>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Helvetica"/>
                <w:b/>
                <w:sz w:val="18"/>
                <w:lang w:val="fr-FR"/>
              </w:rPr>
            </w:pPr>
            <w:r w:rsidRPr="000E50FD">
              <w:rPr>
                <w:rFonts w:ascii="Arial" w:hAnsi="Arial" w:cs="Arial"/>
                <w:b/>
                <w:i/>
                <w:iCs/>
                <w:sz w:val="18"/>
                <w:lang w:val="fr-FR"/>
              </w:rPr>
              <w:t>Viburnum</w:t>
            </w:r>
          </w:p>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r w:rsidRPr="000E50FD">
              <w:rPr>
                <w:rFonts w:ascii="Arial" w:hAnsi="Arial" w:cs="Arial"/>
                <w:b/>
                <w:i/>
                <w:iCs/>
                <w:sz w:val="18"/>
                <w:lang w:val="fr-FR"/>
              </w:rPr>
              <w:t>trilobum</w:t>
            </w:r>
          </w:p>
        </w:tc>
        <w:tc>
          <w:tcPr>
            <w:tcW w:w="1783" w:type="dxa"/>
            <w:shd w:val="clear" w:color="auto" w:fill="auto"/>
          </w:tcPr>
          <w:p w:rsidR="00163768" w:rsidRPr="000E50FD" w:rsidRDefault="00163768" w:rsidP="00CA5B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18"/>
                <w:lang w:val="fr-FR"/>
              </w:rPr>
            </w:pPr>
          </w:p>
        </w:tc>
      </w:tr>
    </w:tbl>
    <w:p w:rsidR="00CA7A5F" w:rsidRPr="00EA19D6" w:rsidRDefault="00CA5B00" w:rsidP="004E4014">
      <w:pPr>
        <w:pStyle w:val="Para"/>
        <w:ind w:firstLine="0"/>
        <w:rPr>
          <w:rFonts w:cs="Arial"/>
          <w:sz w:val="16"/>
          <w:lang w:val="fr-FR"/>
        </w:rPr>
      </w:pPr>
      <w:r w:rsidRPr="00EA19D6">
        <w:rPr>
          <w:rFonts w:cs="Arial"/>
          <w:sz w:val="16"/>
          <w:lang w:val="fr-FR"/>
        </w:rPr>
        <w:t xml:space="preserve">Les termes en </w:t>
      </w:r>
      <w:r w:rsidRPr="00EA19D6">
        <w:rPr>
          <w:rFonts w:cs="Arial"/>
          <w:b/>
          <w:sz w:val="16"/>
          <w:lang w:val="fr-FR"/>
        </w:rPr>
        <w:t>GRAS</w:t>
      </w:r>
      <w:r w:rsidRPr="00EA19D6">
        <w:rPr>
          <w:rFonts w:cs="Arial"/>
          <w:sz w:val="16"/>
          <w:lang w:val="fr-FR"/>
        </w:rPr>
        <w:t xml:space="preserve"> représentent les vingt-six (26) taxons également identifiés dans les </w:t>
      </w:r>
      <w:r w:rsidRPr="00EA19D6">
        <w:rPr>
          <w:rFonts w:cs="Arial"/>
          <w:b/>
          <w:sz w:val="16"/>
          <w:lang w:val="fr-FR"/>
        </w:rPr>
        <w:t>espaces naturels et semi-naturels du campus</w:t>
      </w:r>
      <w:r w:rsidRPr="00EA19D6">
        <w:rPr>
          <w:rFonts w:cs="Arial"/>
          <w:sz w:val="16"/>
          <w:lang w:val="fr-FR"/>
        </w:rPr>
        <w:t xml:space="preserve"> </w:t>
      </w:r>
      <w:r w:rsidR="004E4014" w:rsidRPr="00EA19D6">
        <w:rPr>
          <w:rFonts w:cs="Arial"/>
          <w:sz w:val="16"/>
          <w:lang w:val="fr-FR"/>
        </w:rPr>
        <w:t>tel que présenté dans par Boivin, Brisson et Bouchard (2003)</w:t>
      </w:r>
      <w:r w:rsidR="00CA7A5F" w:rsidRPr="00EA19D6">
        <w:rPr>
          <w:rFonts w:cs="Arial"/>
          <w:sz w:val="16"/>
          <w:lang w:val="fr-FR"/>
        </w:rPr>
        <w:t>.</w:t>
      </w:r>
    </w:p>
    <w:p w:rsidR="000E50FD" w:rsidRDefault="00CA7A5F" w:rsidP="00CA7A5F">
      <w:pPr>
        <w:pStyle w:val="Para"/>
        <w:ind w:firstLine="708"/>
      </w:pPr>
      <w:r>
        <w:t xml:space="preserve">Cette liste </w:t>
      </w:r>
      <w:r w:rsidR="00EA19D6">
        <w:t>présente</w:t>
      </w:r>
      <w:r>
        <w:t xml:space="preserve"> à la fois la diversité des espèces qui constitue la montagne et la complexité d’étudier la végétation d’un site au cœur d’un environnement urbain.</w:t>
      </w:r>
    </w:p>
    <w:p w:rsidR="000D33C3" w:rsidRPr="00CA7A5F" w:rsidRDefault="000E50FD" w:rsidP="000E50FD">
      <w:pPr>
        <w:spacing w:line="240" w:lineRule="auto"/>
        <w:jc w:val="left"/>
      </w:pPr>
      <w:r>
        <w:br w:type="page"/>
      </w:r>
    </w:p>
    <w:p w:rsidR="000D33C3" w:rsidRPr="000D33C3" w:rsidRDefault="000D33C3" w:rsidP="000D33C3">
      <w:pPr>
        <w:pStyle w:val="Titre2"/>
        <w:rPr>
          <w:sz w:val="28"/>
        </w:rPr>
      </w:pPr>
      <w:bookmarkStart w:id="15" w:name="_Toc195676151"/>
      <w:r w:rsidRPr="000D33C3">
        <w:rPr>
          <w:sz w:val="28"/>
        </w:rPr>
        <w:lastRenderedPageBreak/>
        <w:t>Les peuplements</w:t>
      </w:r>
      <w:bookmarkEnd w:id="15"/>
    </w:p>
    <w:p w:rsidR="000D33C3" w:rsidRDefault="000D33C3" w:rsidP="00B53257">
      <w:pPr>
        <w:pStyle w:val="Para"/>
        <w:spacing w:line="240" w:lineRule="auto"/>
        <w:jc w:val="right"/>
        <w:rPr>
          <w:i/>
        </w:rPr>
      </w:pPr>
      <w:r w:rsidRPr="002B475D">
        <w:rPr>
          <w:i/>
        </w:rPr>
        <w:t xml:space="preserve"> « Je rêve du jour où l’on remettra aux étudiants </w:t>
      </w:r>
    </w:p>
    <w:p w:rsidR="000D33C3" w:rsidRPr="002B475D" w:rsidRDefault="000D33C3" w:rsidP="00B53257">
      <w:pPr>
        <w:pStyle w:val="Para"/>
        <w:spacing w:line="240" w:lineRule="auto"/>
        <w:jc w:val="right"/>
        <w:rPr>
          <w:i/>
        </w:rPr>
      </w:pPr>
      <w:r w:rsidRPr="002B475D">
        <w:rPr>
          <w:i/>
        </w:rPr>
        <w:t>une carte des forêts du campus avec leur carte d’identité. »</w:t>
      </w:r>
    </w:p>
    <w:p w:rsidR="00B53257" w:rsidRDefault="00B53257" w:rsidP="00B53257">
      <w:pPr>
        <w:pStyle w:val="Para"/>
        <w:ind w:left="5029" w:firstLine="0"/>
        <w:jc w:val="right"/>
        <w:rPr>
          <w:sz w:val="20"/>
        </w:rPr>
      </w:pPr>
      <w:r w:rsidRPr="00B53257">
        <w:rPr>
          <w:b/>
          <w:sz w:val="20"/>
        </w:rPr>
        <w:t>André Bouchard</w:t>
      </w:r>
      <w:r w:rsidRPr="00B53257">
        <w:rPr>
          <w:sz w:val="20"/>
        </w:rPr>
        <w:t xml:space="preserve"> (1946-2010) </w:t>
      </w:r>
    </w:p>
    <w:p w:rsidR="00B53257" w:rsidRPr="00B53257" w:rsidRDefault="00B53257" w:rsidP="00B53257">
      <w:pPr>
        <w:pStyle w:val="Para"/>
        <w:ind w:left="5029" w:firstLine="0"/>
        <w:jc w:val="right"/>
        <w:rPr>
          <w:sz w:val="20"/>
        </w:rPr>
      </w:pPr>
      <w:r>
        <w:rPr>
          <w:sz w:val="20"/>
        </w:rPr>
        <w:t>(tiré de</w:t>
      </w:r>
      <w:r w:rsidR="000E50FD">
        <w:rPr>
          <w:sz w:val="20"/>
        </w:rPr>
        <w:t xml:space="preserve"> l’article en a</w:t>
      </w:r>
      <w:r w:rsidRPr="00B53257">
        <w:rPr>
          <w:sz w:val="20"/>
        </w:rPr>
        <w:t>nnexe 9</w:t>
      </w:r>
      <w:r>
        <w:rPr>
          <w:sz w:val="20"/>
        </w:rPr>
        <w:t>)</w:t>
      </w:r>
    </w:p>
    <w:p w:rsidR="00B53257" w:rsidRDefault="00B53257" w:rsidP="00B53257">
      <w:pPr>
        <w:pStyle w:val="Para"/>
        <w:ind w:left="5029" w:firstLine="0"/>
        <w:jc w:val="right"/>
        <w:rPr>
          <w:sz w:val="20"/>
        </w:rPr>
      </w:pPr>
    </w:p>
    <w:p w:rsidR="007A138E" w:rsidRDefault="000E50FD" w:rsidP="000D33C3">
      <w:pPr>
        <w:pStyle w:val="Para"/>
      </w:pPr>
      <w:r>
        <w:t xml:space="preserve">À l’époque, les boisés de l’UdeM </w:t>
      </w:r>
      <w:r w:rsidR="00F200D1">
        <w:t>constituai</w:t>
      </w:r>
      <w:r>
        <w:t>en</w:t>
      </w:r>
      <w:r w:rsidR="00F200D1">
        <w:t>t une zone continue et homogène entre le sommet Outremont et le boulevard Édouard-Montpetit (Thiffault, 2003). Suite aux nombreuses perturbation</w:t>
      </w:r>
      <w:r>
        <w:t>s</w:t>
      </w:r>
      <w:r w:rsidR="00F200D1">
        <w:t xml:space="preserve">, le paysage s’est grandement modifié. Désormais, cette continuité a cédé sa place à une suite de peuplements différents. </w:t>
      </w:r>
      <w:r w:rsidR="000D33C3">
        <w:t xml:space="preserve">L’étude de Boivin </w:t>
      </w:r>
      <w:r w:rsidR="000D33C3" w:rsidRPr="00C64DE8">
        <w:rPr>
          <w:i/>
        </w:rPr>
        <w:t>et al</w:t>
      </w:r>
      <w:r w:rsidR="00C64DE8">
        <w:rPr>
          <w:i/>
        </w:rPr>
        <w:t>.</w:t>
      </w:r>
      <w:r w:rsidR="000D33C3">
        <w:t xml:space="preserve"> </w:t>
      </w:r>
      <w:r w:rsidR="00C64DE8">
        <w:t xml:space="preserve">(2005) </w:t>
      </w:r>
      <w:r w:rsidR="000D33C3">
        <w:t xml:space="preserve">a </w:t>
      </w:r>
      <w:r w:rsidR="00C64DE8">
        <w:t xml:space="preserve">identifié </w:t>
      </w:r>
      <w:r w:rsidR="00F200D1">
        <w:t>c</w:t>
      </w:r>
      <w:r w:rsidR="000D33C3">
        <w:t xml:space="preserve">es principaux peuplements constituant le campus </w:t>
      </w:r>
      <w:r w:rsidR="00F200D1">
        <w:t xml:space="preserve">et à développer un outil d’évaluation afin d’exposer visuellement </w:t>
      </w:r>
      <w:r w:rsidR="000D33C3">
        <w:t>leur valeur écologique</w:t>
      </w:r>
      <w:r w:rsidR="00FA1895">
        <w:t xml:space="preserve"> respective</w:t>
      </w:r>
      <w:r w:rsidR="000D33C3">
        <w:t xml:space="preserve">. Cette division servira de base et de point de repère à l’avenir pour divers inventaires. Pinna </w:t>
      </w:r>
      <w:r w:rsidRPr="000E50FD">
        <w:rPr>
          <w:i/>
        </w:rPr>
        <w:t>et al.</w:t>
      </w:r>
      <w:r>
        <w:t xml:space="preserve">(2008) a d’ailleurs vérifié la pertinence de cet outil d’évaluation de la valeur écologique des sites </w:t>
      </w:r>
      <w:r w:rsidR="000D33C3">
        <w:t>lors de s</w:t>
      </w:r>
      <w:r w:rsidR="00C64DE8">
        <w:t>on inventaire des coléoptères,</w:t>
      </w:r>
      <w:r w:rsidR="000D33C3">
        <w:t xml:space="preserve"> les lépidoptères (papillons)</w:t>
      </w:r>
      <w:r w:rsidR="00C64DE8">
        <w:t xml:space="preserve"> et autres insectes et invertébrés</w:t>
      </w:r>
      <w:r w:rsidR="000D33C3">
        <w:t>.</w:t>
      </w:r>
    </w:p>
    <w:p w:rsidR="000D33C3" w:rsidRDefault="000D33C3" w:rsidP="000D33C3">
      <w:pPr>
        <w:pStyle w:val="Para"/>
      </w:pPr>
    </w:p>
    <w:p w:rsidR="007A138E" w:rsidRDefault="000D33C3" w:rsidP="000D33C3">
      <w:pPr>
        <w:pStyle w:val="Para"/>
      </w:pPr>
      <w:r>
        <w:t xml:space="preserve">Avant </w:t>
      </w:r>
      <w:r w:rsidR="00C64DE8">
        <w:t>l’urbanisation du site et la destruction du paysage</w:t>
      </w:r>
      <w:r>
        <w:t>, il sembler</w:t>
      </w:r>
      <w:r w:rsidR="00C64DE8">
        <w:t xml:space="preserve">ait que, selon Bruce Trigger, </w:t>
      </w:r>
      <w:r w:rsidR="000E50FD">
        <w:t xml:space="preserve">historien renommé en ethnohistoire, </w:t>
      </w:r>
      <w:r w:rsidR="00C64DE8">
        <w:t>les boisés du campus</w:t>
      </w:r>
      <w:r w:rsidR="00FA1895">
        <w:t>, d’une grande richesse,</w:t>
      </w:r>
      <w:r w:rsidR="00C64DE8">
        <w:t xml:space="preserve"> servaient de refuges et d’habitats à de nombreux animaux. On y </w:t>
      </w:r>
      <w:r>
        <w:t xml:space="preserve">retrouvait des castors, des chevreuils et </w:t>
      </w:r>
      <w:r w:rsidR="00C64DE8">
        <w:t xml:space="preserve">même </w:t>
      </w:r>
      <w:r>
        <w:t>des ours</w:t>
      </w:r>
      <w:r w:rsidR="00C64DE8">
        <w:t xml:space="preserve"> avant le développement de la ville au nord du mont Royal</w:t>
      </w:r>
      <w:r>
        <w:t xml:space="preserve">. </w:t>
      </w:r>
      <w:r w:rsidR="000E50FD">
        <w:t>Dans ses écrits, il</w:t>
      </w:r>
      <w:r>
        <w:t xml:space="preserve"> va même jusqu’à dénoncer l’aménagement du tremplin de ski comme étant la raison de la perte du faisan sur le mont Royal.</w:t>
      </w:r>
      <w:r w:rsidR="00C64DE8">
        <w:t xml:space="preserve"> Bien que la taille des boisés de l’Université ne couvre plus la </w:t>
      </w:r>
      <w:r w:rsidR="00F200D1">
        <w:t>même superficie qu’il y a un siècle, la qualité et la diversité de ces derniers offrent encore un logis à de nombreuses espèces animales, végétales et fongiques.</w:t>
      </w:r>
    </w:p>
    <w:p w:rsidR="005D00C2" w:rsidRDefault="005D00C2" w:rsidP="000D33C3">
      <w:pPr>
        <w:pStyle w:val="Para"/>
      </w:pPr>
    </w:p>
    <w:p w:rsidR="007A138E" w:rsidRDefault="005D00C2" w:rsidP="00F200D1">
      <w:pPr>
        <w:pStyle w:val="Para"/>
      </w:pPr>
      <w:r w:rsidRPr="00F200D1">
        <w:lastRenderedPageBreak/>
        <w:t xml:space="preserve">Les peuplements forestiers </w:t>
      </w:r>
      <w:r w:rsidR="00F200D1" w:rsidRPr="00F200D1">
        <w:t xml:space="preserve">classés </w:t>
      </w:r>
      <w:r w:rsidRPr="00F200D1">
        <w:t>d’</w:t>
      </w:r>
      <w:r w:rsidR="00F200D1" w:rsidRPr="00F200D1">
        <w:t> « </w:t>
      </w:r>
      <w:r w:rsidRPr="00F200D1">
        <w:t>intérêt</w:t>
      </w:r>
      <w:r w:rsidR="00FA1895">
        <w:t>s</w:t>
      </w:r>
      <w:r w:rsidRPr="00F200D1">
        <w:t xml:space="preserve"> écologique</w:t>
      </w:r>
      <w:r w:rsidR="00FA1895">
        <w:t>s</w:t>
      </w:r>
      <w:r w:rsidR="00F200D1" w:rsidRPr="00F200D1">
        <w:t> »</w:t>
      </w:r>
      <w:r w:rsidRPr="00F200D1">
        <w:t xml:space="preserve"> correspond</w:t>
      </w:r>
      <w:r w:rsidR="000E50FD">
        <w:t>ent</w:t>
      </w:r>
      <w:r w:rsidRPr="00F200D1">
        <w:t xml:space="preserve"> aux pe</w:t>
      </w:r>
      <w:r w:rsidR="00B53257" w:rsidRPr="00F200D1">
        <w:t>uplements matures et aux peuple</w:t>
      </w:r>
      <w:r w:rsidRPr="00F200D1">
        <w:t>m</w:t>
      </w:r>
      <w:r w:rsidR="00B53257" w:rsidRPr="00F200D1">
        <w:t>ents consi</w:t>
      </w:r>
      <w:r w:rsidRPr="00F200D1">
        <w:t>dér</w:t>
      </w:r>
      <w:r w:rsidR="00B53257" w:rsidRPr="00F200D1">
        <w:t>é</w:t>
      </w:r>
      <w:r w:rsidR="00FA1895">
        <w:t>s rares</w:t>
      </w:r>
      <w:r w:rsidRPr="00F200D1">
        <w:t xml:space="preserve"> sur le territoire de Montréa</w:t>
      </w:r>
      <w:r w:rsidR="00B53257" w:rsidRPr="00F200D1">
        <w:t>l</w:t>
      </w:r>
      <w:r w:rsidR="00FA1895">
        <w:t xml:space="preserve"> </w:t>
      </w:r>
      <w:r w:rsidR="00FA1895" w:rsidRPr="00F200D1">
        <w:t>(Selon l’</w:t>
      </w:r>
      <w:r w:rsidR="00FA1895" w:rsidRPr="00FA1895">
        <w:rPr>
          <w:i/>
        </w:rPr>
        <w:t>Atlas des bois de Montréal)</w:t>
      </w:r>
      <w:r w:rsidR="00B53257">
        <w:rPr>
          <w:i/>
        </w:rPr>
        <w:t xml:space="preserve">. </w:t>
      </w:r>
      <w:r w:rsidR="00FA1895">
        <w:t>C</w:t>
      </w:r>
      <w:r w:rsidR="000E50FD">
        <w:t>’</w:t>
      </w:r>
      <w:r w:rsidR="00B53257" w:rsidRPr="00F200D1">
        <w:t>es</w:t>
      </w:r>
      <w:r w:rsidR="000E50FD">
        <w:t>t</w:t>
      </w:r>
      <w:r w:rsidR="00B53257" w:rsidRPr="00F200D1">
        <w:t xml:space="preserve"> </w:t>
      </w:r>
      <w:r w:rsidR="00FA1895">
        <w:t xml:space="preserve">le cas des </w:t>
      </w:r>
      <w:r w:rsidR="00B53257" w:rsidRPr="00F200D1">
        <w:t>chênaies</w:t>
      </w:r>
      <w:r w:rsidRPr="00F200D1">
        <w:t xml:space="preserve">, car </w:t>
      </w:r>
      <w:r w:rsidR="000E50FD">
        <w:t>nous les trouvons</w:t>
      </w:r>
      <w:r w:rsidRPr="00F200D1">
        <w:t xml:space="preserve"> uniquement sur le mont Royal. Ces peuplements sont caractéristiques des conditions extrêmes que l’on retrouve dans les Montérégiennes</w:t>
      </w:r>
      <w:r w:rsidR="000E50FD">
        <w:t>, soit des milieux bien drainés, plus esposés aux vent</w:t>
      </w:r>
      <w:r w:rsidR="009074E1">
        <w:t>s</w:t>
      </w:r>
      <w:r w:rsidR="000E50FD">
        <w:t xml:space="preserve"> et avec une température moyenne annuelle un peu inférieure au niveau de la plaine</w:t>
      </w:r>
      <w:r w:rsidRPr="00F200D1">
        <w:t>.</w:t>
      </w:r>
      <w:r w:rsidR="00F200D1">
        <w:t xml:space="preserve"> </w:t>
      </w:r>
      <w:r w:rsidRPr="00F200D1">
        <w:t>Les chênaies rouges dominent largement et occupent presque tous les espaces boisés sur le flanc nord-ouest, matures et centenaires</w:t>
      </w:r>
      <w:r w:rsidR="00F200D1">
        <w:t xml:space="preserve"> (Annexe 1</w:t>
      </w:r>
      <w:r w:rsidR="00FA1895">
        <w:t xml:space="preserve">; Boivin </w:t>
      </w:r>
      <w:r w:rsidR="00FA1895" w:rsidRPr="00FA1895">
        <w:rPr>
          <w:i/>
        </w:rPr>
        <w:t>et al.</w:t>
      </w:r>
      <w:r w:rsidR="00FA1895">
        <w:t>,</w:t>
      </w:r>
      <w:r w:rsidR="000E50FD">
        <w:t xml:space="preserve"> </w:t>
      </w:r>
      <w:r w:rsidR="00FA1895">
        <w:t>2005</w:t>
      </w:r>
      <w:r w:rsidR="00F200D1">
        <w:t>).</w:t>
      </w:r>
    </w:p>
    <w:p w:rsidR="005D00C2" w:rsidRPr="00F200D1" w:rsidRDefault="005D00C2" w:rsidP="00F200D1">
      <w:pPr>
        <w:pStyle w:val="Para"/>
      </w:pPr>
    </w:p>
    <w:p w:rsidR="000E50FD" w:rsidRDefault="00F200D1" w:rsidP="000D33C3">
      <w:pPr>
        <w:pStyle w:val="Para"/>
      </w:pPr>
      <w:r w:rsidRPr="00F200D1">
        <w:t>Comme l’illustre la carte en Annexe 11, des zones ont été identifié</w:t>
      </w:r>
      <w:r w:rsidR="009074E1">
        <w:t>e</w:t>
      </w:r>
      <w:r w:rsidRPr="00F200D1">
        <w:t>s afin de privilégier leur consolidation. L’objectif de ces interventions est de lier les bois</w:t>
      </w:r>
      <w:r w:rsidR="000E50FD">
        <w:t>és</w:t>
      </w:r>
      <w:r w:rsidRPr="00F200D1">
        <w:t xml:space="preserve"> et les grands parcs ensemble afin d’en augmenter la valeur écologique et favoriser un meilleur maintien de la biodiversité qui s’y trouve.</w:t>
      </w:r>
    </w:p>
    <w:p w:rsidR="00F200D1" w:rsidRPr="00F200D1" w:rsidRDefault="00F200D1" w:rsidP="000D33C3">
      <w:pPr>
        <w:pStyle w:val="Para"/>
      </w:pPr>
    </w:p>
    <w:p w:rsidR="00FA1895" w:rsidRDefault="00931087" w:rsidP="00931087">
      <w:pPr>
        <w:pStyle w:val="Titre2"/>
        <w:rPr>
          <w:sz w:val="28"/>
        </w:rPr>
      </w:pPr>
      <w:bookmarkStart w:id="16" w:name="_Toc195676152"/>
      <w:r>
        <w:rPr>
          <w:sz w:val="28"/>
        </w:rPr>
        <w:t>Dégradation des sentiers</w:t>
      </w:r>
      <w:bookmarkEnd w:id="16"/>
    </w:p>
    <w:p w:rsidR="00931087" w:rsidRPr="00FA1895" w:rsidRDefault="00FA1895" w:rsidP="00FA1895">
      <w:pPr>
        <w:pStyle w:val="Para"/>
      </w:pPr>
      <w:r>
        <w:t>Les sentiers parcourant ces peuplements devront faire partie d’une étude plus approfondie. En effet, étant le résultat d’un développement aléatoire et anarchique, plusieurs de ces derniers endommagent grandement le sol et devraient être fermés. Idéalement, cette situation devrait être prise en main dès que possible afin que les sentiers participan</w:t>
      </w:r>
      <w:r w:rsidR="00BF4966">
        <w:t>t à la dégradation du mil</w:t>
      </w:r>
      <w:r>
        <w:t>i</w:t>
      </w:r>
      <w:r w:rsidR="00BF4966">
        <w:t>e</w:t>
      </w:r>
      <w:r>
        <w:t>u soient identifiés et que des actions</w:t>
      </w:r>
      <w:r w:rsidR="000E50FD">
        <w:t xml:space="preserve"> de restauration</w:t>
      </w:r>
      <w:r>
        <w:t xml:space="preserve"> soient entreprises au plus vite. Il est suggéré d’utiliser </w:t>
      </w:r>
      <w:r w:rsidRPr="00FA1895">
        <w:rPr>
          <w:i/>
        </w:rPr>
        <w:t>Le guide des randonneurs du Québec, Aménagement, évaluation et entretien des sentiers pédestres au Québec : Normes et Critères</w:t>
      </w:r>
      <w:r>
        <w:t xml:space="preserve"> (2004).</w:t>
      </w:r>
    </w:p>
    <w:p w:rsidR="00BF4966" w:rsidRDefault="000D33C3" w:rsidP="000D33C3">
      <w:pPr>
        <w:pStyle w:val="Titre2"/>
        <w:rPr>
          <w:sz w:val="28"/>
        </w:rPr>
      </w:pPr>
      <w:bookmarkStart w:id="17" w:name="_Toc195676153"/>
      <w:r w:rsidRPr="000D33C3">
        <w:rPr>
          <w:sz w:val="28"/>
        </w:rPr>
        <w:lastRenderedPageBreak/>
        <w:t xml:space="preserve">Les </w:t>
      </w:r>
      <w:r>
        <w:rPr>
          <w:sz w:val="28"/>
        </w:rPr>
        <w:t>espèces végétales exotiques envahissantes</w:t>
      </w:r>
      <w:bookmarkEnd w:id="17"/>
    </w:p>
    <w:p w:rsidR="007A138E" w:rsidRDefault="00980969" w:rsidP="00BF4966">
      <w:pPr>
        <w:pStyle w:val="Para"/>
      </w:pPr>
      <w:r>
        <w:t>Le terme « envahissant » désigne une plante qui s’établit dans un habitat part</w:t>
      </w:r>
      <w:r w:rsidR="005E693A">
        <w:t>iculier et qui s’y reproduit si</w:t>
      </w:r>
      <w:r>
        <w:t xml:space="preserve"> dynamiquement qu’elle supplante certaines espèces indigènes de la communauté végétale. Leur caractéristique commune est souvent l’absence de prédateur étant donné que cette dernière n’a pas nécessairement migré en même temps que celui-ci. C’est également le cas de leurs compétiteurs naturels et directs</w:t>
      </w:r>
      <w:r>
        <w:rPr>
          <w:rStyle w:val="Appelnotedebasdep"/>
        </w:rPr>
        <w:footnoteReference w:id="10"/>
      </w:r>
      <w:r>
        <w:t>.</w:t>
      </w:r>
    </w:p>
    <w:p w:rsidR="00980969" w:rsidRDefault="00980969" w:rsidP="00BF4966">
      <w:pPr>
        <w:pStyle w:val="Para"/>
      </w:pPr>
    </w:p>
    <w:p w:rsidR="007A138E" w:rsidRDefault="00BF4966" w:rsidP="00BF4966">
      <w:pPr>
        <w:pStyle w:val="Para"/>
      </w:pPr>
      <w:r>
        <w:t xml:space="preserve">La présence d’espèces envahissantes peut entrainer un déséquilibre dans la </w:t>
      </w:r>
      <w:r w:rsidR="000E50FD">
        <w:t>composition floristique forestiè</w:t>
      </w:r>
      <w:r>
        <w:t>r</w:t>
      </w:r>
      <w:r w:rsidR="000E50FD">
        <w:t>e</w:t>
      </w:r>
      <w:r>
        <w:t>, ce qui peut provoquer l’appauvrisse</w:t>
      </w:r>
      <w:r w:rsidR="000E50FD">
        <w:t>ment des biodiversités végétale et animale</w:t>
      </w:r>
      <w:r>
        <w:t xml:space="preserve">. Le nerprun cathartique est actuellement sous contrôle grâce aux interventions </w:t>
      </w:r>
      <w:r w:rsidR="000E50FD">
        <w:t xml:space="preserve">qui ont lieu </w:t>
      </w:r>
      <w:r>
        <w:t>sur de nombreux sites à Montréal</w:t>
      </w:r>
      <w:r w:rsidR="009074E1">
        <w:t>,</w:t>
      </w:r>
      <w:r>
        <w:t xml:space="preserve"> dont les boisés de l’Université (Projet de Renaturalisation et Valorisation de la Biodiversité en Milieu Urbain; PRVBMU). Les sites où ont eu lieu les coupes de cette plante exotique </w:t>
      </w:r>
      <w:r w:rsidR="000E50FD">
        <w:t>à l’été 2011 sont identifié</w:t>
      </w:r>
      <w:r>
        <w:t>s sur la carte des sentiers (Annexe 1).</w:t>
      </w:r>
    </w:p>
    <w:p w:rsidR="00BF4966" w:rsidRDefault="00BF4966" w:rsidP="00BF4966">
      <w:pPr>
        <w:pStyle w:val="Para"/>
      </w:pPr>
    </w:p>
    <w:p w:rsidR="003E532F" w:rsidRDefault="00BF4966" w:rsidP="00BF4966">
      <w:pPr>
        <w:pStyle w:val="Para"/>
      </w:pPr>
      <w:r>
        <w:t>Selon l’étude de Kim Marineau (2007), qui ne portait pas sur les boisés de l’Université</w:t>
      </w:r>
      <w:r w:rsidR="00E559FD">
        <w:t>,</w:t>
      </w:r>
      <w:r>
        <w:t xml:space="preserve"> mais considérait tout de même tous les boisés avoisinants faisant parti</w:t>
      </w:r>
      <w:r w:rsidR="009074E1">
        <w:t>e</w:t>
      </w:r>
      <w:r>
        <w:t xml:space="preserve"> de l’Arrondissement Historique et Naturel du Mont Royal (AHNMR), il y a d’autres plantes dont nous devrions surveiller l’évolution. C</w:t>
      </w:r>
      <w:r w:rsidR="00980969">
        <w:t>’est le cas de l’Érable de Norvège (</w:t>
      </w:r>
      <w:r w:rsidR="00980969" w:rsidRPr="00980969">
        <w:rPr>
          <w:i/>
        </w:rPr>
        <w:t>Acer platanoides</w:t>
      </w:r>
      <w:r w:rsidR="00980969">
        <w:t>), alliaire pétiolée (</w:t>
      </w:r>
      <w:r w:rsidR="00980969" w:rsidRPr="00980969">
        <w:rPr>
          <w:i/>
        </w:rPr>
        <w:t>Alaria petiolata</w:t>
      </w:r>
      <w:r w:rsidR="00980969">
        <w:t>) et le muguet (</w:t>
      </w:r>
      <w:r w:rsidR="00980969" w:rsidRPr="00980969">
        <w:rPr>
          <w:i/>
        </w:rPr>
        <w:t>Convallaria majalis</w:t>
      </w:r>
      <w:r w:rsidR="00980969">
        <w:t xml:space="preserve">). </w:t>
      </w:r>
    </w:p>
    <w:p w:rsidR="003E532F" w:rsidRDefault="000E50FD" w:rsidP="000E50FD">
      <w:pPr>
        <w:spacing w:line="240" w:lineRule="auto"/>
        <w:jc w:val="left"/>
      </w:pPr>
      <w:r>
        <w:br w:type="page"/>
      </w:r>
    </w:p>
    <w:p w:rsidR="007C6564" w:rsidRDefault="007C6564" w:rsidP="007C6564">
      <w:pPr>
        <w:pStyle w:val="Lgende"/>
        <w:keepNext/>
      </w:pPr>
      <w:r w:rsidRPr="00EA19D6">
        <w:rPr>
          <w:b/>
        </w:rPr>
        <w:lastRenderedPageBreak/>
        <w:t xml:space="preserve">Tableau </w:t>
      </w:r>
      <w:r w:rsidR="0058645D" w:rsidRPr="00EA19D6">
        <w:rPr>
          <w:b/>
        </w:rPr>
        <w:fldChar w:fldCharType="begin"/>
      </w:r>
      <w:r w:rsidR="00AF25A3" w:rsidRPr="00EA19D6">
        <w:rPr>
          <w:b/>
        </w:rPr>
        <w:instrText xml:space="preserve"> SEQ Tableau \* ARABIC </w:instrText>
      </w:r>
      <w:r w:rsidR="0058645D" w:rsidRPr="00EA19D6">
        <w:rPr>
          <w:b/>
        </w:rPr>
        <w:fldChar w:fldCharType="separate"/>
      </w:r>
      <w:r w:rsidR="00216C9E" w:rsidRPr="00EA19D6">
        <w:rPr>
          <w:b/>
          <w:noProof/>
        </w:rPr>
        <w:t>4</w:t>
      </w:r>
      <w:r w:rsidR="0058645D" w:rsidRPr="00EA19D6">
        <w:rPr>
          <w:b/>
        </w:rPr>
        <w:fldChar w:fldCharType="end"/>
      </w:r>
      <w:r w:rsidRPr="00EA19D6">
        <w:rPr>
          <w:b/>
        </w:rPr>
        <w:t>:</w:t>
      </w:r>
      <w:r>
        <w:t xml:space="preserve"> Espèces exotiques envahissantes à surveiller (Malo-Fontaine</w:t>
      </w:r>
      <w:r w:rsidR="00B66F4B">
        <w:t>, 2005</w:t>
      </w:r>
      <w:r>
        <w:t>)</w:t>
      </w:r>
    </w:p>
    <w:tbl>
      <w:tblPr>
        <w:tblStyle w:val="Grilledutableau"/>
        <w:tblW w:w="0" w:type="auto"/>
        <w:jc w:val="center"/>
        <w:tblLook w:val="00A0" w:firstRow="1" w:lastRow="0" w:firstColumn="1" w:lastColumn="0" w:noHBand="0" w:noVBand="0"/>
      </w:tblPr>
      <w:tblGrid>
        <w:gridCol w:w="2518"/>
        <w:gridCol w:w="2431"/>
      </w:tblGrid>
      <w:tr w:rsidR="003E532F">
        <w:trPr>
          <w:jc w:val="center"/>
        </w:trPr>
        <w:tc>
          <w:tcPr>
            <w:tcW w:w="2518" w:type="dxa"/>
          </w:tcPr>
          <w:p w:rsidR="003E532F" w:rsidRPr="007C6564" w:rsidRDefault="003E532F" w:rsidP="003E532F">
            <w:pPr>
              <w:pStyle w:val="Para"/>
              <w:ind w:firstLine="0"/>
              <w:rPr>
                <w:b/>
                <w:sz w:val="18"/>
              </w:rPr>
            </w:pPr>
            <w:r w:rsidRPr="007C6564">
              <w:rPr>
                <w:b/>
                <w:sz w:val="18"/>
              </w:rPr>
              <w:t>Herbacées</w:t>
            </w:r>
          </w:p>
        </w:tc>
        <w:tc>
          <w:tcPr>
            <w:tcW w:w="2431" w:type="dxa"/>
          </w:tcPr>
          <w:p w:rsidR="003E532F" w:rsidRPr="007C6564" w:rsidRDefault="007C6564" w:rsidP="003E532F">
            <w:pPr>
              <w:pStyle w:val="Para"/>
              <w:ind w:firstLine="0"/>
              <w:rPr>
                <w:b/>
                <w:sz w:val="18"/>
              </w:rPr>
            </w:pPr>
            <w:r w:rsidRPr="007C6564">
              <w:rPr>
                <w:b/>
                <w:sz w:val="18"/>
              </w:rPr>
              <w:t>Arbustives</w:t>
            </w:r>
          </w:p>
        </w:tc>
      </w:tr>
      <w:tr w:rsidR="007C6564">
        <w:trPr>
          <w:jc w:val="center"/>
        </w:trPr>
        <w:tc>
          <w:tcPr>
            <w:tcW w:w="2518" w:type="dxa"/>
          </w:tcPr>
          <w:p w:rsidR="007C6564" w:rsidRPr="00B61D9A" w:rsidRDefault="00D84723" w:rsidP="003E532F">
            <w:pPr>
              <w:pStyle w:val="Para"/>
              <w:ind w:firstLine="0"/>
              <w:rPr>
                <w:sz w:val="18"/>
              </w:rPr>
            </w:pPr>
            <w:r>
              <w:rPr>
                <w:sz w:val="18"/>
              </w:rPr>
              <w:t xml:space="preserve">Anthisque des bois ou </w:t>
            </w:r>
            <w:r w:rsidR="007C6564" w:rsidRPr="00B61D9A">
              <w:rPr>
                <w:sz w:val="18"/>
              </w:rPr>
              <w:t>Persil sauvage</w:t>
            </w:r>
            <w:r>
              <w:rPr>
                <w:sz w:val="18"/>
              </w:rPr>
              <w:t xml:space="preserve"> (</w:t>
            </w:r>
            <w:r w:rsidRPr="00D84723">
              <w:rPr>
                <w:i/>
                <w:sz w:val="18"/>
              </w:rPr>
              <w:t>Anthriscus sylvestris</w:t>
            </w:r>
            <w:r>
              <w:rPr>
                <w:sz w:val="18"/>
              </w:rPr>
              <w:t>)</w:t>
            </w:r>
          </w:p>
        </w:tc>
        <w:tc>
          <w:tcPr>
            <w:tcW w:w="2431" w:type="dxa"/>
          </w:tcPr>
          <w:p w:rsidR="00D84723" w:rsidRDefault="007C6564" w:rsidP="003E532F">
            <w:pPr>
              <w:pStyle w:val="Para"/>
              <w:ind w:firstLine="0"/>
              <w:rPr>
                <w:sz w:val="18"/>
              </w:rPr>
            </w:pPr>
            <w:r w:rsidRPr="00B61D9A">
              <w:rPr>
                <w:sz w:val="18"/>
              </w:rPr>
              <w:t>Nerprun cathartique</w:t>
            </w:r>
          </w:p>
          <w:p w:rsidR="007C6564" w:rsidRPr="00B61D9A" w:rsidRDefault="00D84723" w:rsidP="003E532F">
            <w:pPr>
              <w:pStyle w:val="Para"/>
              <w:ind w:firstLine="0"/>
              <w:rPr>
                <w:sz w:val="18"/>
              </w:rPr>
            </w:pPr>
            <w:r>
              <w:rPr>
                <w:sz w:val="18"/>
              </w:rPr>
              <w:t>(</w:t>
            </w:r>
            <w:r w:rsidRPr="00D84723">
              <w:rPr>
                <w:rFonts w:cs="Arial"/>
                <w:i/>
                <w:color w:val="222222"/>
                <w:sz w:val="18"/>
                <w:szCs w:val="26"/>
                <w:lang w:val="fr-FR" w:eastAsia="fr-CA"/>
              </w:rPr>
              <w:t>Rhamnus cathartica L.)</w:t>
            </w:r>
          </w:p>
        </w:tc>
      </w:tr>
      <w:tr w:rsidR="007C6564">
        <w:trPr>
          <w:jc w:val="center"/>
        </w:trPr>
        <w:tc>
          <w:tcPr>
            <w:tcW w:w="2518" w:type="dxa"/>
          </w:tcPr>
          <w:p w:rsidR="00D84723" w:rsidRDefault="007C6564" w:rsidP="00D84723">
            <w:pPr>
              <w:pStyle w:val="Para"/>
              <w:tabs>
                <w:tab w:val="right" w:pos="2302"/>
              </w:tabs>
              <w:ind w:firstLine="0"/>
              <w:rPr>
                <w:sz w:val="18"/>
              </w:rPr>
            </w:pPr>
            <w:r w:rsidRPr="00B61D9A">
              <w:rPr>
                <w:sz w:val="18"/>
              </w:rPr>
              <w:t>Égopode podagiaire</w:t>
            </w:r>
          </w:p>
          <w:p w:rsidR="007C6564" w:rsidRPr="00D84723" w:rsidRDefault="00D84723" w:rsidP="00D84723">
            <w:pPr>
              <w:pStyle w:val="Para"/>
              <w:tabs>
                <w:tab w:val="right" w:pos="2302"/>
              </w:tabs>
              <w:ind w:firstLine="0"/>
              <w:rPr>
                <w:sz w:val="18"/>
              </w:rPr>
            </w:pPr>
            <w:r w:rsidRPr="00D84723">
              <w:rPr>
                <w:sz w:val="18"/>
              </w:rPr>
              <w:t>(</w:t>
            </w:r>
            <w:r w:rsidRPr="00D84723">
              <w:rPr>
                <w:rFonts w:cs="Helvetica"/>
                <w:bCs/>
                <w:i/>
                <w:iCs/>
                <w:sz w:val="18"/>
                <w:szCs w:val="26"/>
                <w:lang w:val="fr-FR" w:eastAsia="fr-CA"/>
              </w:rPr>
              <w:t>Aegopodium podagraria)</w:t>
            </w:r>
          </w:p>
        </w:tc>
        <w:tc>
          <w:tcPr>
            <w:tcW w:w="2431" w:type="dxa"/>
          </w:tcPr>
          <w:p w:rsidR="00D84723" w:rsidRDefault="007C6564" w:rsidP="003E532F">
            <w:pPr>
              <w:pStyle w:val="Para"/>
              <w:ind w:firstLine="0"/>
              <w:rPr>
                <w:sz w:val="18"/>
              </w:rPr>
            </w:pPr>
            <w:r w:rsidRPr="00B61D9A">
              <w:rPr>
                <w:sz w:val="18"/>
              </w:rPr>
              <w:t>Nerprun bourdaine</w:t>
            </w:r>
          </w:p>
          <w:p w:rsidR="007C6564" w:rsidRPr="00B61D9A" w:rsidRDefault="00D84723" w:rsidP="003E532F">
            <w:pPr>
              <w:pStyle w:val="Para"/>
              <w:ind w:firstLine="0"/>
              <w:rPr>
                <w:sz w:val="18"/>
              </w:rPr>
            </w:pPr>
            <w:r>
              <w:rPr>
                <w:sz w:val="18"/>
              </w:rPr>
              <w:t>(</w:t>
            </w:r>
            <w:r w:rsidRPr="00D84723">
              <w:rPr>
                <w:rFonts w:cs="Arial"/>
                <w:i/>
                <w:color w:val="222222"/>
                <w:sz w:val="18"/>
                <w:szCs w:val="26"/>
                <w:lang w:val="fr-FR" w:eastAsia="fr-CA"/>
              </w:rPr>
              <w:t>Rhamnus frangula)</w:t>
            </w:r>
          </w:p>
        </w:tc>
      </w:tr>
      <w:tr w:rsidR="007C6564">
        <w:trPr>
          <w:jc w:val="center"/>
        </w:trPr>
        <w:tc>
          <w:tcPr>
            <w:tcW w:w="2518" w:type="dxa"/>
          </w:tcPr>
          <w:p w:rsidR="000E50FD" w:rsidRDefault="007C6564" w:rsidP="003E532F">
            <w:pPr>
              <w:pStyle w:val="Para"/>
              <w:ind w:firstLine="0"/>
              <w:rPr>
                <w:sz w:val="18"/>
              </w:rPr>
            </w:pPr>
            <w:r w:rsidRPr="00B61D9A">
              <w:rPr>
                <w:sz w:val="18"/>
              </w:rPr>
              <w:t>Alliaire officinale et pétiolée</w:t>
            </w:r>
          </w:p>
          <w:p w:rsidR="007C6564" w:rsidRPr="00B61D9A" w:rsidRDefault="000E50FD" w:rsidP="003E532F">
            <w:pPr>
              <w:pStyle w:val="Para"/>
              <w:ind w:firstLine="0"/>
              <w:rPr>
                <w:sz w:val="18"/>
              </w:rPr>
            </w:pPr>
            <w:r>
              <w:rPr>
                <w:sz w:val="18"/>
              </w:rPr>
              <w:t>(</w:t>
            </w:r>
            <w:r w:rsidRPr="000E50FD">
              <w:rPr>
                <w:i/>
                <w:sz w:val="18"/>
              </w:rPr>
              <w:t>Alaria petiolata</w:t>
            </w:r>
            <w:r>
              <w:rPr>
                <w:sz w:val="18"/>
              </w:rPr>
              <w:t>)</w:t>
            </w:r>
          </w:p>
        </w:tc>
        <w:tc>
          <w:tcPr>
            <w:tcW w:w="2431" w:type="dxa"/>
          </w:tcPr>
          <w:p w:rsidR="00D84723" w:rsidRDefault="007C6564" w:rsidP="003E532F">
            <w:pPr>
              <w:pStyle w:val="Para"/>
              <w:ind w:firstLine="0"/>
              <w:rPr>
                <w:sz w:val="18"/>
              </w:rPr>
            </w:pPr>
            <w:r w:rsidRPr="00B61D9A">
              <w:rPr>
                <w:sz w:val="18"/>
              </w:rPr>
              <w:t>Peuplier blanc</w:t>
            </w:r>
          </w:p>
          <w:p w:rsidR="007C6564" w:rsidRPr="00B61D9A" w:rsidRDefault="00D84723" w:rsidP="003E532F">
            <w:pPr>
              <w:pStyle w:val="Para"/>
              <w:ind w:firstLine="0"/>
              <w:rPr>
                <w:sz w:val="18"/>
              </w:rPr>
            </w:pPr>
            <w:r>
              <w:rPr>
                <w:sz w:val="18"/>
              </w:rPr>
              <w:t>(</w:t>
            </w:r>
            <w:r w:rsidRPr="00D84723">
              <w:rPr>
                <w:i/>
                <w:sz w:val="18"/>
              </w:rPr>
              <w:t>Populus alba</w:t>
            </w:r>
            <w:r>
              <w:rPr>
                <w:sz w:val="18"/>
              </w:rPr>
              <w:t>)</w:t>
            </w:r>
          </w:p>
        </w:tc>
      </w:tr>
      <w:tr w:rsidR="007C6564">
        <w:trPr>
          <w:jc w:val="center"/>
        </w:trPr>
        <w:tc>
          <w:tcPr>
            <w:tcW w:w="2518" w:type="dxa"/>
          </w:tcPr>
          <w:p w:rsidR="000E50FD" w:rsidRDefault="007C6564" w:rsidP="003E532F">
            <w:pPr>
              <w:pStyle w:val="Para"/>
              <w:ind w:firstLine="0"/>
              <w:rPr>
                <w:sz w:val="18"/>
              </w:rPr>
            </w:pPr>
            <w:r w:rsidRPr="00B61D9A">
              <w:rPr>
                <w:sz w:val="18"/>
              </w:rPr>
              <w:t>Muguet</w:t>
            </w:r>
            <w:r>
              <w:rPr>
                <w:sz w:val="18"/>
              </w:rPr>
              <w:t xml:space="preserve"> de mai</w:t>
            </w:r>
          </w:p>
          <w:p w:rsidR="007C6564" w:rsidRPr="00B61D9A" w:rsidRDefault="000E50FD" w:rsidP="003E532F">
            <w:pPr>
              <w:pStyle w:val="Para"/>
              <w:ind w:firstLine="0"/>
              <w:rPr>
                <w:sz w:val="18"/>
              </w:rPr>
            </w:pPr>
            <w:r>
              <w:rPr>
                <w:sz w:val="18"/>
              </w:rPr>
              <w:t>(</w:t>
            </w:r>
            <w:r w:rsidRPr="000E50FD">
              <w:rPr>
                <w:i/>
                <w:sz w:val="18"/>
              </w:rPr>
              <w:t>Convallaria majolis</w:t>
            </w:r>
            <w:r>
              <w:rPr>
                <w:sz w:val="18"/>
              </w:rPr>
              <w:t xml:space="preserve">) </w:t>
            </w:r>
          </w:p>
        </w:tc>
        <w:tc>
          <w:tcPr>
            <w:tcW w:w="2431" w:type="dxa"/>
          </w:tcPr>
          <w:p w:rsidR="00C164A8" w:rsidRDefault="007C6564" w:rsidP="003E532F">
            <w:pPr>
              <w:pStyle w:val="Para"/>
              <w:ind w:firstLine="0"/>
              <w:rPr>
                <w:sz w:val="18"/>
              </w:rPr>
            </w:pPr>
            <w:r w:rsidRPr="00B61D9A">
              <w:rPr>
                <w:sz w:val="18"/>
              </w:rPr>
              <w:t>Orme de Sibérie</w:t>
            </w:r>
          </w:p>
          <w:p w:rsidR="007C6564" w:rsidRPr="00B61D9A" w:rsidRDefault="00C164A8" w:rsidP="003E532F">
            <w:pPr>
              <w:pStyle w:val="Para"/>
              <w:ind w:firstLine="0"/>
              <w:rPr>
                <w:sz w:val="18"/>
              </w:rPr>
            </w:pPr>
            <w:r>
              <w:rPr>
                <w:sz w:val="18"/>
              </w:rPr>
              <w:t>(</w:t>
            </w:r>
            <w:r w:rsidRPr="00C164A8">
              <w:rPr>
                <w:i/>
                <w:sz w:val="18"/>
              </w:rPr>
              <w:t>Ulmus pumila</w:t>
            </w:r>
            <w:r>
              <w:rPr>
                <w:sz w:val="18"/>
              </w:rPr>
              <w:t>)</w:t>
            </w:r>
          </w:p>
        </w:tc>
      </w:tr>
      <w:tr w:rsidR="007C6564">
        <w:trPr>
          <w:jc w:val="center"/>
        </w:trPr>
        <w:tc>
          <w:tcPr>
            <w:tcW w:w="2518" w:type="dxa"/>
          </w:tcPr>
          <w:p w:rsidR="00D84723" w:rsidRDefault="007C6564" w:rsidP="003E532F">
            <w:pPr>
              <w:pStyle w:val="Para"/>
              <w:ind w:firstLine="0"/>
              <w:rPr>
                <w:sz w:val="18"/>
              </w:rPr>
            </w:pPr>
            <w:r w:rsidRPr="007C6564">
              <w:rPr>
                <w:sz w:val="18"/>
              </w:rPr>
              <w:t>Renouée japonaise</w:t>
            </w:r>
          </w:p>
          <w:p w:rsidR="007C6564" w:rsidRPr="00D84723" w:rsidRDefault="00D84723" w:rsidP="003E532F">
            <w:pPr>
              <w:pStyle w:val="Para"/>
              <w:ind w:firstLine="0"/>
              <w:rPr>
                <w:i/>
                <w:sz w:val="18"/>
              </w:rPr>
            </w:pPr>
            <w:r w:rsidRPr="00D84723">
              <w:rPr>
                <w:rFonts w:cs="Arial"/>
                <w:i/>
                <w:color w:val="222222"/>
                <w:sz w:val="18"/>
                <w:szCs w:val="26"/>
                <w:lang w:val="fr-FR" w:eastAsia="fr-CA"/>
              </w:rPr>
              <w:t>(Fallopia japonica)</w:t>
            </w:r>
          </w:p>
        </w:tc>
        <w:tc>
          <w:tcPr>
            <w:tcW w:w="2431" w:type="dxa"/>
          </w:tcPr>
          <w:p w:rsidR="000E50FD" w:rsidRDefault="007C6564" w:rsidP="003E532F">
            <w:pPr>
              <w:pStyle w:val="Para"/>
              <w:ind w:firstLine="0"/>
              <w:rPr>
                <w:sz w:val="18"/>
              </w:rPr>
            </w:pPr>
            <w:r w:rsidRPr="00B61D9A">
              <w:rPr>
                <w:sz w:val="18"/>
              </w:rPr>
              <w:t>Érable de Norvège</w:t>
            </w:r>
          </w:p>
          <w:p w:rsidR="007C6564" w:rsidRPr="00B61D9A" w:rsidRDefault="000E50FD" w:rsidP="003E532F">
            <w:pPr>
              <w:pStyle w:val="Para"/>
              <w:ind w:firstLine="0"/>
              <w:rPr>
                <w:sz w:val="18"/>
              </w:rPr>
            </w:pPr>
            <w:r>
              <w:rPr>
                <w:sz w:val="18"/>
              </w:rPr>
              <w:t>(</w:t>
            </w:r>
            <w:r w:rsidRPr="000E50FD">
              <w:rPr>
                <w:i/>
                <w:sz w:val="18"/>
              </w:rPr>
              <w:t>Acer platanoides</w:t>
            </w:r>
            <w:r>
              <w:rPr>
                <w:sz w:val="18"/>
              </w:rPr>
              <w:t>)</w:t>
            </w:r>
          </w:p>
        </w:tc>
      </w:tr>
      <w:tr w:rsidR="007C6564">
        <w:trPr>
          <w:jc w:val="center"/>
        </w:trPr>
        <w:tc>
          <w:tcPr>
            <w:tcW w:w="2518" w:type="dxa"/>
          </w:tcPr>
          <w:p w:rsidR="00D84723" w:rsidRDefault="007C6564" w:rsidP="003E532F">
            <w:pPr>
              <w:pStyle w:val="Para"/>
              <w:ind w:firstLine="0"/>
              <w:rPr>
                <w:sz w:val="18"/>
              </w:rPr>
            </w:pPr>
            <w:r w:rsidRPr="007C6564">
              <w:rPr>
                <w:sz w:val="18"/>
              </w:rPr>
              <w:t>Salicaire pourpre</w:t>
            </w:r>
          </w:p>
          <w:p w:rsidR="007C6564" w:rsidRPr="00D84723" w:rsidRDefault="00D84723" w:rsidP="003E532F">
            <w:pPr>
              <w:pStyle w:val="Para"/>
              <w:ind w:firstLine="0"/>
              <w:rPr>
                <w:i/>
                <w:sz w:val="18"/>
              </w:rPr>
            </w:pPr>
            <w:r w:rsidRPr="00D84723">
              <w:rPr>
                <w:rFonts w:cs="Arial"/>
                <w:i/>
                <w:color w:val="222222"/>
                <w:sz w:val="18"/>
                <w:szCs w:val="26"/>
                <w:lang w:val="fr-FR" w:eastAsia="fr-CA"/>
              </w:rPr>
              <w:t>(Lythrum salicaria)</w:t>
            </w:r>
          </w:p>
        </w:tc>
        <w:tc>
          <w:tcPr>
            <w:tcW w:w="2431" w:type="dxa"/>
          </w:tcPr>
          <w:p w:rsidR="007C6564" w:rsidRPr="00B61D9A" w:rsidRDefault="007C6564" w:rsidP="003E532F">
            <w:pPr>
              <w:pStyle w:val="Para"/>
              <w:ind w:firstLine="0"/>
              <w:rPr>
                <w:sz w:val="18"/>
              </w:rPr>
            </w:pPr>
          </w:p>
        </w:tc>
      </w:tr>
      <w:tr w:rsidR="007C6564">
        <w:trPr>
          <w:jc w:val="center"/>
        </w:trPr>
        <w:tc>
          <w:tcPr>
            <w:tcW w:w="2518" w:type="dxa"/>
          </w:tcPr>
          <w:p w:rsidR="00D84723" w:rsidRDefault="00A26591" w:rsidP="00A26591">
            <w:pPr>
              <w:pStyle w:val="Para"/>
              <w:ind w:firstLine="0"/>
              <w:rPr>
                <w:sz w:val="18"/>
              </w:rPr>
            </w:pPr>
            <w:r>
              <w:rPr>
                <w:sz w:val="18"/>
              </w:rPr>
              <w:t>R</w:t>
            </w:r>
            <w:r w:rsidR="007C6564" w:rsidRPr="007C6564">
              <w:rPr>
                <w:sz w:val="18"/>
              </w:rPr>
              <w:t xml:space="preserve">oseau commun </w:t>
            </w:r>
            <w:r w:rsidR="00D84723">
              <w:rPr>
                <w:sz w:val="18"/>
              </w:rPr>
              <w:t>ou Phragmite</w:t>
            </w:r>
          </w:p>
          <w:p w:rsidR="007C6564" w:rsidRPr="007C6564" w:rsidRDefault="00D84723" w:rsidP="003E532F">
            <w:pPr>
              <w:pStyle w:val="Para"/>
              <w:ind w:firstLine="0"/>
              <w:rPr>
                <w:sz w:val="18"/>
              </w:rPr>
            </w:pPr>
            <w:r>
              <w:rPr>
                <w:sz w:val="18"/>
              </w:rPr>
              <w:t>(</w:t>
            </w:r>
            <w:r w:rsidRPr="00D84723">
              <w:rPr>
                <w:rFonts w:cs="Arial"/>
                <w:i/>
                <w:color w:val="222222"/>
                <w:sz w:val="18"/>
                <w:szCs w:val="26"/>
                <w:lang w:val="fr-FR" w:eastAsia="fr-CA"/>
              </w:rPr>
              <w:t>Phragmites australis)</w:t>
            </w:r>
          </w:p>
        </w:tc>
        <w:tc>
          <w:tcPr>
            <w:tcW w:w="2431" w:type="dxa"/>
          </w:tcPr>
          <w:p w:rsidR="007C6564" w:rsidRPr="00B61D9A" w:rsidRDefault="007C6564" w:rsidP="003E532F">
            <w:pPr>
              <w:pStyle w:val="Para"/>
              <w:ind w:firstLine="0"/>
              <w:rPr>
                <w:sz w:val="18"/>
              </w:rPr>
            </w:pPr>
          </w:p>
        </w:tc>
      </w:tr>
    </w:tbl>
    <w:p w:rsidR="003E532F" w:rsidRDefault="003E532F" w:rsidP="00B66F4B">
      <w:pPr>
        <w:pStyle w:val="Para"/>
        <w:ind w:firstLine="0"/>
      </w:pPr>
    </w:p>
    <w:p w:rsidR="00980969" w:rsidRDefault="003E532F" w:rsidP="00BF4966">
      <w:pPr>
        <w:pStyle w:val="Para"/>
      </w:pPr>
      <w:r>
        <w:t xml:space="preserve">Il est suggéré de se tenir </w:t>
      </w:r>
      <w:r w:rsidR="00B66F4B">
        <w:t xml:space="preserve">informé le plus possible </w:t>
      </w:r>
      <w:r>
        <w:t xml:space="preserve">des actions à exécuter  afin d’agir de manière concertée avec les autres groupes environnementaux. Pour s’informer, il est préférable de consulter </w:t>
      </w:r>
      <w:r w:rsidR="00B66F4B">
        <w:t xml:space="preserve">le </w:t>
      </w:r>
      <w:r>
        <w:t>Conseil pour la gestion et l’éradication des espèces envahissantes</w:t>
      </w:r>
      <w:r>
        <w:rPr>
          <w:rStyle w:val="Appelnotedebasdep"/>
        </w:rPr>
        <w:footnoteReference w:id="11"/>
      </w:r>
    </w:p>
    <w:p w:rsidR="00DB0F8F" w:rsidRDefault="003E532F" w:rsidP="00980969">
      <w:pPr>
        <w:pStyle w:val="Titre2"/>
        <w:rPr>
          <w:sz w:val="28"/>
        </w:rPr>
      </w:pPr>
      <w:bookmarkStart w:id="18" w:name="_Toc195676154"/>
      <w:r>
        <w:rPr>
          <w:sz w:val="28"/>
        </w:rPr>
        <w:lastRenderedPageBreak/>
        <w:t>Les espèces à statut particulier</w:t>
      </w:r>
      <w:bookmarkEnd w:id="18"/>
    </w:p>
    <w:p w:rsidR="00DB0F8F" w:rsidRDefault="00DB0F8F" w:rsidP="00DB0F8F">
      <w:pPr>
        <w:pStyle w:val="Para"/>
      </w:pPr>
      <w:r>
        <w:t>Quelques espèces se trouvant dans les boisés de l’Université de Montréal ont un statut particulier au Québec. En voici quelques-unes dont il serait important d’en suivre l’évolution des colonies ou des individus, selon le cas, au fil des années et des développements (aménagement de sites, poursuite du chemin de ceinture, construction d’un belvédère, etc.)</w:t>
      </w:r>
    </w:p>
    <w:p w:rsidR="003E532F" w:rsidRPr="00DB0F8F" w:rsidRDefault="003E532F" w:rsidP="00DB0F8F">
      <w:pPr>
        <w:pStyle w:val="Para"/>
      </w:pPr>
    </w:p>
    <w:p w:rsidR="00F86CA2" w:rsidRPr="00F86CA2" w:rsidRDefault="00F86CA2" w:rsidP="007C6564">
      <w:pPr>
        <w:pStyle w:val="Para"/>
        <w:ind w:firstLine="0"/>
        <w:rPr>
          <w:rFonts w:ascii="Times" w:hAnsi="Times"/>
          <w:u w:val="single"/>
        </w:rPr>
      </w:pPr>
      <w:r w:rsidRPr="00F86CA2">
        <w:rPr>
          <w:rFonts w:ascii="Times" w:hAnsi="Times"/>
          <w:u w:val="single"/>
        </w:rPr>
        <w:t>CAREX PORTE-TÊTE</w:t>
      </w:r>
      <w:r>
        <w:rPr>
          <w:rStyle w:val="Appelnotedebasdep"/>
          <w:rFonts w:ascii="Times" w:hAnsi="Times"/>
          <w:u w:val="single"/>
        </w:rPr>
        <w:footnoteReference w:id="12"/>
      </w:r>
    </w:p>
    <w:p w:rsidR="00B66F4B" w:rsidRDefault="000A21DE" w:rsidP="00B66F4B">
      <w:pPr>
        <w:pStyle w:val="Para"/>
        <w:ind w:firstLine="708"/>
        <w:rPr>
          <w:rFonts w:ascii="Times" w:hAnsi="Times" w:cs="Arial"/>
          <w:color w:val="222222"/>
          <w:szCs w:val="26"/>
          <w:lang w:val="fr-FR" w:eastAsia="fr-CA"/>
        </w:rPr>
      </w:pPr>
      <w:r>
        <w:rPr>
          <w:rFonts w:ascii="Times" w:hAnsi="Times"/>
        </w:rPr>
        <w:t xml:space="preserve">Le </w:t>
      </w:r>
      <w:r w:rsidR="003E532F" w:rsidRPr="007C6564">
        <w:rPr>
          <w:rFonts w:ascii="Times" w:hAnsi="Times"/>
        </w:rPr>
        <w:t>Carex porte-tête</w:t>
      </w:r>
      <w:r w:rsidR="00737C82" w:rsidRPr="007C6564">
        <w:rPr>
          <w:rFonts w:ascii="Times" w:hAnsi="Times"/>
        </w:rPr>
        <w:t> </w:t>
      </w:r>
      <w:r w:rsidR="00737C82" w:rsidRPr="007C6564">
        <w:rPr>
          <w:rFonts w:ascii="Times" w:hAnsi="Times" w:cs="Arial"/>
          <w:color w:val="222222"/>
          <w:szCs w:val="26"/>
          <w:lang w:val="fr-FR" w:eastAsia="fr-CA"/>
        </w:rPr>
        <w:t>(</w:t>
      </w:r>
      <w:r w:rsidR="00737C82" w:rsidRPr="007C6564">
        <w:rPr>
          <w:rFonts w:ascii="Times" w:hAnsi="Times" w:cs="Arial"/>
          <w:i/>
          <w:color w:val="222222"/>
          <w:szCs w:val="26"/>
          <w:lang w:val="fr-FR" w:eastAsia="fr-CA"/>
        </w:rPr>
        <w:t>Carex cephalophora</w:t>
      </w:r>
      <w:r w:rsidR="00737C82" w:rsidRPr="007C6564">
        <w:rPr>
          <w:rFonts w:ascii="Times" w:hAnsi="Times" w:cs="Arial"/>
          <w:color w:val="222222"/>
          <w:szCs w:val="26"/>
          <w:lang w:val="fr-FR" w:eastAsia="fr-CA"/>
        </w:rPr>
        <w:t xml:space="preserve">) est une espèce des plantes du genre Carex et de la famille des Cyperaceae. Bien qu’identifiée comme une espèce à statut particulier </w:t>
      </w:r>
    </w:p>
    <w:p w:rsidR="007C6564" w:rsidRDefault="007C6564" w:rsidP="00B66F4B">
      <w:pPr>
        <w:pStyle w:val="Para"/>
        <w:ind w:firstLine="708"/>
        <w:rPr>
          <w:rFonts w:ascii="Times" w:hAnsi="Times" w:cs="Arial"/>
          <w:color w:val="222222"/>
          <w:szCs w:val="26"/>
          <w:lang w:val="fr-FR" w:eastAsia="fr-CA"/>
        </w:rPr>
      </w:pPr>
    </w:p>
    <w:p w:rsidR="00DB0F8F" w:rsidRPr="00B66F4B" w:rsidRDefault="007C6564" w:rsidP="000A21DE">
      <w:pPr>
        <w:widowControl w:val="0"/>
        <w:autoSpaceDE w:val="0"/>
        <w:autoSpaceDN w:val="0"/>
        <w:adjustRightInd w:val="0"/>
        <w:spacing w:after="260"/>
        <w:rPr>
          <w:rFonts w:ascii="Times" w:hAnsi="Times" w:cs="Comic Sans MS"/>
          <w:bCs/>
          <w:szCs w:val="26"/>
          <w:lang w:val="fr-FR" w:eastAsia="fr-CA"/>
        </w:rPr>
      </w:pPr>
      <w:r w:rsidRPr="007C6564">
        <w:rPr>
          <w:rFonts w:ascii="Times" w:hAnsi="Times" w:cs="Comic Sans MS"/>
          <w:bCs/>
          <w:szCs w:val="26"/>
          <w:u w:val="single"/>
          <w:lang w:val="fr-FR" w:eastAsia="fr-CA"/>
        </w:rPr>
        <w:t xml:space="preserve">Statut </w:t>
      </w:r>
      <w:r w:rsidRPr="007C6564">
        <w:rPr>
          <w:rFonts w:ascii="Times" w:hAnsi="Times" w:cs="Comic Sans MS"/>
          <w:bCs/>
          <w:szCs w:val="26"/>
          <w:lang w:val="fr-FR" w:eastAsia="fr-CA"/>
        </w:rPr>
        <w:t xml:space="preserve">: </w:t>
      </w:r>
      <w:r w:rsidR="00F86CA2">
        <w:rPr>
          <w:rFonts w:ascii="Times" w:hAnsi="Times" w:cs="Comic Sans MS"/>
          <w:bCs/>
          <w:szCs w:val="26"/>
          <w:lang w:val="fr-FR" w:eastAsia="fr-CA"/>
        </w:rPr>
        <w:t xml:space="preserve">est une espèce sujette à être désignée menacée ou vulnérable </w:t>
      </w:r>
      <w:r w:rsidRPr="007C6564">
        <w:rPr>
          <w:rFonts w:ascii="Times" w:hAnsi="Times" w:cs="Comic Sans MS"/>
          <w:bCs/>
          <w:szCs w:val="26"/>
          <w:lang w:val="fr-FR" w:eastAsia="fr-CA"/>
        </w:rPr>
        <w:t>tel</w:t>
      </w:r>
      <w:r w:rsidR="00F86CA2">
        <w:rPr>
          <w:rFonts w:ascii="Times" w:hAnsi="Times" w:cs="Comic Sans MS"/>
          <w:bCs/>
          <w:szCs w:val="26"/>
          <w:lang w:val="fr-FR" w:eastAsia="fr-CA"/>
        </w:rPr>
        <w:t>le</w:t>
      </w:r>
      <w:r w:rsidRPr="007C6564">
        <w:rPr>
          <w:rFonts w:ascii="Times" w:hAnsi="Times" w:cs="Comic Sans MS"/>
          <w:bCs/>
          <w:szCs w:val="26"/>
          <w:lang w:val="fr-FR" w:eastAsia="fr-CA"/>
        </w:rPr>
        <w:t xml:space="preserve"> que </w:t>
      </w:r>
      <w:r w:rsidR="00F86CA2">
        <w:rPr>
          <w:rFonts w:ascii="Times" w:hAnsi="Times" w:cs="Comic Sans MS"/>
          <w:bCs/>
          <w:szCs w:val="26"/>
          <w:lang w:val="fr-FR" w:eastAsia="fr-CA"/>
        </w:rPr>
        <w:t>classée par le MDDEP. S</w:t>
      </w:r>
      <w:r w:rsidRPr="007C6564">
        <w:rPr>
          <w:rFonts w:ascii="Times" w:hAnsi="Times" w:cs="Comic Sans MS"/>
          <w:bCs/>
          <w:szCs w:val="26"/>
          <w:lang w:val="fr-FR" w:eastAsia="fr-CA"/>
        </w:rPr>
        <w:t xml:space="preserve">elon l’étude de Boivin </w:t>
      </w:r>
      <w:r w:rsidRPr="007C6564">
        <w:rPr>
          <w:rFonts w:ascii="Times" w:hAnsi="Times" w:cs="Comic Sans MS"/>
          <w:bCs/>
          <w:i/>
          <w:szCs w:val="26"/>
          <w:lang w:val="fr-FR" w:eastAsia="fr-CA"/>
        </w:rPr>
        <w:t>et al.</w:t>
      </w:r>
      <w:r w:rsidRPr="007C6564">
        <w:rPr>
          <w:rFonts w:ascii="Times" w:hAnsi="Times" w:cs="Comic Sans MS"/>
          <w:bCs/>
          <w:szCs w:val="26"/>
          <w:lang w:val="fr-FR" w:eastAsia="fr-CA"/>
        </w:rPr>
        <w:t xml:space="preserve"> la présence de cette espèce augmente la valeur écologique d’un des peuplements. Il est donc important de s’assurer de la présence de cette espèce année après année.</w:t>
      </w:r>
    </w:p>
    <w:p w:rsidR="00F86CA2" w:rsidRDefault="00DB0F8F" w:rsidP="000A21DE">
      <w:pPr>
        <w:widowControl w:val="0"/>
        <w:autoSpaceDE w:val="0"/>
        <w:autoSpaceDN w:val="0"/>
        <w:adjustRightInd w:val="0"/>
        <w:spacing w:after="260"/>
        <w:ind w:firstLine="708"/>
        <w:rPr>
          <w:rFonts w:ascii="Times" w:hAnsi="Times" w:cs="Verdana"/>
          <w:szCs w:val="26"/>
          <w:lang w:val="fr-FR" w:eastAsia="fr-CA"/>
        </w:rPr>
      </w:pPr>
      <w:r>
        <w:rPr>
          <w:rFonts w:ascii="Times" w:hAnsi="Times" w:cs="Verdana"/>
          <w:szCs w:val="26"/>
          <w:lang w:val="fr-FR" w:eastAsia="fr-CA"/>
        </w:rPr>
        <w:t>Les carex sont des plantes à tige triangulaire dont l’identification n’est pas évidente, à moins d’être expert</w:t>
      </w:r>
      <w:r w:rsidR="00F86CA2">
        <w:rPr>
          <w:rFonts w:ascii="Times" w:hAnsi="Times" w:cs="Verdana"/>
          <w:szCs w:val="26"/>
          <w:lang w:val="fr-FR" w:eastAsia="fr-CA"/>
        </w:rPr>
        <w:t xml:space="preserve"> et d’exécuter l’identification à la bonne période de l’année, soit pendant sa </w:t>
      </w:r>
      <w:r w:rsidR="000A21DE">
        <w:rPr>
          <w:rFonts w:ascii="Times" w:hAnsi="Times" w:cs="Verdana"/>
          <w:szCs w:val="26"/>
          <w:lang w:val="fr-FR" w:eastAsia="fr-CA"/>
        </w:rPr>
        <w:t xml:space="preserve">fructification. </w:t>
      </w:r>
      <w:r>
        <w:rPr>
          <w:rFonts w:ascii="Times" w:hAnsi="Times" w:cs="Verdana"/>
          <w:szCs w:val="26"/>
          <w:lang w:val="fr-FR" w:eastAsia="fr-CA"/>
        </w:rPr>
        <w:t>Il serait donc intéressant de contacter un spécialiste pour en faire le suivi.</w:t>
      </w:r>
    </w:p>
    <w:p w:rsidR="007C6564" w:rsidRPr="00F86CA2" w:rsidRDefault="00F86CA2" w:rsidP="00DB0F8F">
      <w:pPr>
        <w:widowControl w:val="0"/>
        <w:autoSpaceDE w:val="0"/>
        <w:autoSpaceDN w:val="0"/>
        <w:adjustRightInd w:val="0"/>
        <w:spacing w:after="260" w:line="240" w:lineRule="auto"/>
        <w:rPr>
          <w:rFonts w:ascii="Times" w:hAnsi="Times" w:cs="Verdana"/>
          <w:szCs w:val="26"/>
          <w:u w:val="single"/>
          <w:lang w:val="fr-FR" w:eastAsia="fr-CA"/>
        </w:rPr>
      </w:pPr>
      <w:r w:rsidRPr="00F86CA2">
        <w:rPr>
          <w:rFonts w:ascii="Times" w:hAnsi="Times" w:cs="Verdana"/>
          <w:szCs w:val="26"/>
          <w:u w:val="single"/>
          <w:lang w:val="fr-FR" w:eastAsia="fr-CA"/>
        </w:rPr>
        <w:t>SANGUINAIRE DU CANADA</w:t>
      </w:r>
      <w:r w:rsidRPr="00F86CA2">
        <w:rPr>
          <w:rFonts w:ascii="Times" w:hAnsi="Times"/>
          <w:u w:val="single"/>
          <w:vertAlign w:val="superscript"/>
        </w:rPr>
        <w:t>11</w:t>
      </w:r>
    </w:p>
    <w:p w:rsidR="007C6564" w:rsidRPr="007C6564" w:rsidRDefault="000A21DE" w:rsidP="000A21DE">
      <w:pPr>
        <w:widowControl w:val="0"/>
        <w:autoSpaceDE w:val="0"/>
        <w:autoSpaceDN w:val="0"/>
        <w:adjustRightInd w:val="0"/>
        <w:spacing w:after="300"/>
        <w:ind w:firstLine="708"/>
        <w:rPr>
          <w:rFonts w:ascii="Times" w:hAnsi="Times" w:cs="Verdana"/>
          <w:b/>
          <w:bCs/>
          <w:color w:val="0F319D"/>
          <w:szCs w:val="38"/>
          <w:lang w:val="fr-FR" w:eastAsia="fr-CA"/>
        </w:rPr>
      </w:pPr>
      <w:r>
        <w:rPr>
          <w:rFonts w:ascii="Times" w:hAnsi="Times"/>
        </w:rPr>
        <w:t xml:space="preserve">La </w:t>
      </w:r>
      <w:r w:rsidR="007C6564" w:rsidRPr="007C6564">
        <w:rPr>
          <w:rFonts w:ascii="Times" w:hAnsi="Times"/>
        </w:rPr>
        <w:t>Sanguinaire du Canada </w:t>
      </w:r>
      <w:r w:rsidR="007C6564">
        <w:rPr>
          <w:rFonts w:ascii="Times" w:hAnsi="Times"/>
        </w:rPr>
        <w:t>(</w:t>
      </w:r>
      <w:r w:rsidR="007C6564" w:rsidRPr="007C6564">
        <w:rPr>
          <w:rFonts w:ascii="Times" w:hAnsi="Times" w:cs="Comic Sans MS"/>
          <w:bCs/>
          <w:i/>
          <w:szCs w:val="26"/>
          <w:lang w:val="fr-FR" w:eastAsia="fr-CA"/>
        </w:rPr>
        <w:t>Sanguinaria canadensis)</w:t>
      </w:r>
      <w:r w:rsidR="007C6564" w:rsidRPr="007C6564">
        <w:rPr>
          <w:rFonts w:ascii="Times" w:hAnsi="Times" w:cs="Comic Sans MS"/>
          <w:b/>
          <w:bCs/>
          <w:szCs w:val="26"/>
          <w:lang w:val="fr-FR" w:eastAsia="fr-CA"/>
        </w:rPr>
        <w:t xml:space="preserve"> </w:t>
      </w:r>
      <w:r w:rsidR="007C6564" w:rsidRPr="00DB0F8F">
        <w:rPr>
          <w:rFonts w:ascii="Times" w:hAnsi="Times" w:cs="Comic Sans MS"/>
          <w:bCs/>
          <w:szCs w:val="26"/>
          <w:lang w:val="fr-FR" w:eastAsia="fr-CA"/>
        </w:rPr>
        <w:t>est une espèce</w:t>
      </w:r>
      <w:r w:rsidR="00DB0F8F" w:rsidRPr="00DB0F8F">
        <w:rPr>
          <w:rFonts w:ascii="Times" w:hAnsi="Times" w:cs="Comic Sans MS"/>
          <w:bCs/>
          <w:szCs w:val="26"/>
          <w:lang w:val="fr-FR" w:eastAsia="fr-CA"/>
        </w:rPr>
        <w:t xml:space="preserve"> herbacée à rhizome et vivace faisant partie de la famille des Papaveraceae</w:t>
      </w:r>
    </w:p>
    <w:p w:rsidR="007C6564" w:rsidRPr="00B66F4B" w:rsidRDefault="007C6564" w:rsidP="007C6564">
      <w:pPr>
        <w:widowControl w:val="0"/>
        <w:autoSpaceDE w:val="0"/>
        <w:autoSpaceDN w:val="0"/>
        <w:adjustRightInd w:val="0"/>
        <w:spacing w:after="260" w:line="240" w:lineRule="auto"/>
        <w:jc w:val="left"/>
        <w:rPr>
          <w:rFonts w:ascii="Times" w:hAnsi="Times" w:cs="Comic Sans MS"/>
          <w:bCs/>
          <w:szCs w:val="26"/>
          <w:lang w:val="fr-FR" w:eastAsia="fr-CA"/>
        </w:rPr>
      </w:pPr>
      <w:r w:rsidRPr="007C6564">
        <w:rPr>
          <w:rFonts w:ascii="Times" w:hAnsi="Times" w:cs="Comic Sans MS"/>
          <w:bCs/>
          <w:szCs w:val="26"/>
          <w:u w:val="single"/>
          <w:lang w:val="fr-FR" w:eastAsia="fr-CA"/>
        </w:rPr>
        <w:lastRenderedPageBreak/>
        <w:t>Statut</w:t>
      </w:r>
      <w:r w:rsidRPr="007C6564">
        <w:rPr>
          <w:rFonts w:ascii="Times" w:hAnsi="Times" w:cs="Comic Sans MS"/>
          <w:b/>
          <w:bCs/>
          <w:szCs w:val="26"/>
          <w:lang w:val="fr-FR" w:eastAsia="fr-CA"/>
        </w:rPr>
        <w:t xml:space="preserve"> </w:t>
      </w:r>
      <w:r w:rsidRPr="007C6564">
        <w:rPr>
          <w:rFonts w:ascii="Times" w:hAnsi="Times" w:cs="Comic Sans MS"/>
          <w:bCs/>
          <w:szCs w:val="26"/>
          <w:lang w:val="fr-FR" w:eastAsia="fr-CA"/>
        </w:rPr>
        <w:t>: vulnérable au Québec</w:t>
      </w:r>
    </w:p>
    <w:p w:rsidR="00DB0F8F" w:rsidRDefault="00DB0F8F" w:rsidP="007C6564">
      <w:pPr>
        <w:pStyle w:val="Para"/>
        <w:rPr>
          <w:rFonts w:ascii="Times" w:hAnsi="Times" w:cs="Verdana"/>
          <w:szCs w:val="26"/>
          <w:lang w:val="fr-FR" w:eastAsia="fr-CA"/>
        </w:rPr>
      </w:pPr>
      <w:r>
        <w:rPr>
          <w:rFonts w:ascii="Times" w:hAnsi="Times" w:cs="Verdana"/>
          <w:szCs w:val="26"/>
          <w:lang w:val="fr-FR" w:eastAsia="fr-CA"/>
        </w:rPr>
        <w:t xml:space="preserve">La </w:t>
      </w:r>
      <w:r w:rsidR="009074E1">
        <w:rPr>
          <w:rFonts w:ascii="Times" w:hAnsi="Times" w:cs="Verdana"/>
          <w:szCs w:val="26"/>
          <w:lang w:val="fr-FR" w:eastAsia="fr-CA"/>
        </w:rPr>
        <w:t>s</w:t>
      </w:r>
      <w:r>
        <w:rPr>
          <w:rFonts w:ascii="Times" w:hAnsi="Times" w:cs="Verdana"/>
          <w:szCs w:val="26"/>
          <w:lang w:val="fr-FR" w:eastAsia="fr-CA"/>
        </w:rPr>
        <w:t>anguinaire du Canada à une caractéristique spécifique et il s’agit du latex rouge sang que l’on peut apercevoir lorsqu’une partie est endommagée. De plus, elle forme souvent des colonies ce qui en facilite l’observation. Les fe</w:t>
      </w:r>
      <w:r w:rsidR="00F86CA2">
        <w:rPr>
          <w:rFonts w:ascii="Times" w:hAnsi="Times" w:cs="Verdana"/>
          <w:szCs w:val="26"/>
          <w:lang w:val="fr-FR" w:eastAsia="fr-CA"/>
        </w:rPr>
        <w:t>uilles uniques, c’est-à-dire que chaque tige ne produit qu’une feuille, sont lobées et foncées. Il sera intéressant de positionner les colonies sur une carte afin d’en faciliter le suivi.</w:t>
      </w:r>
    </w:p>
    <w:p w:rsidR="007C6564" w:rsidRPr="000A21DE" w:rsidRDefault="00DE4ED1" w:rsidP="00F86CA2">
      <w:pPr>
        <w:pStyle w:val="Para"/>
        <w:ind w:firstLine="0"/>
        <w:rPr>
          <w:caps/>
          <w:u w:val="single"/>
        </w:rPr>
      </w:pPr>
      <w:r w:rsidRPr="000A21DE">
        <w:rPr>
          <w:caps/>
          <w:u w:val="single"/>
        </w:rPr>
        <w:t>Trille blanc</w:t>
      </w:r>
      <w:r w:rsidR="00F86CA2" w:rsidRPr="000A21DE">
        <w:rPr>
          <w:caps/>
          <w:u w:val="single"/>
          <w:vertAlign w:val="superscript"/>
        </w:rPr>
        <w:t>11</w:t>
      </w:r>
    </w:p>
    <w:p w:rsidR="007A138E" w:rsidRDefault="00F86CA2" w:rsidP="00EA19D6">
      <w:pPr>
        <w:pStyle w:val="Para"/>
        <w:ind w:firstLine="708"/>
        <w:rPr>
          <w:rFonts w:ascii="Times" w:hAnsi="Times" w:cs="Comic Sans MS"/>
          <w:bCs/>
          <w:szCs w:val="26"/>
          <w:lang w:val="fr-FR" w:eastAsia="fr-CA"/>
        </w:rPr>
      </w:pPr>
      <w:r>
        <w:t>Le trille blanc (</w:t>
      </w:r>
      <w:r w:rsidRPr="00F86CA2">
        <w:rPr>
          <w:rFonts w:ascii="Times" w:hAnsi="Times" w:cs="Comic Sans MS"/>
          <w:bCs/>
          <w:i/>
          <w:szCs w:val="26"/>
          <w:lang w:val="fr-FR" w:eastAsia="fr-CA"/>
        </w:rPr>
        <w:t>Trillium grandiflorum</w:t>
      </w:r>
      <w:r>
        <w:rPr>
          <w:rFonts w:ascii="Times" w:hAnsi="Times" w:cs="Comic Sans MS"/>
          <w:bCs/>
          <w:i/>
          <w:szCs w:val="26"/>
          <w:lang w:val="fr-FR" w:eastAsia="fr-CA"/>
        </w:rPr>
        <w:t>)</w:t>
      </w:r>
      <w:r>
        <w:rPr>
          <w:rFonts w:ascii="Times" w:hAnsi="Times" w:cs="Comic Sans MS"/>
          <w:bCs/>
          <w:szCs w:val="26"/>
          <w:lang w:val="fr-FR" w:eastAsia="fr-CA"/>
        </w:rPr>
        <w:t xml:space="preserve"> est une espèce herbacée</w:t>
      </w:r>
      <w:r w:rsidR="000A21DE">
        <w:rPr>
          <w:rFonts w:ascii="Times" w:hAnsi="Times" w:cs="Comic Sans MS"/>
          <w:bCs/>
          <w:szCs w:val="26"/>
          <w:lang w:val="fr-FR" w:eastAsia="fr-CA"/>
        </w:rPr>
        <w:t xml:space="preserve"> à rhizome et viv</w:t>
      </w:r>
      <w:r w:rsidR="00B66F4B">
        <w:rPr>
          <w:rFonts w:ascii="Times" w:hAnsi="Times" w:cs="Comic Sans MS"/>
          <w:bCs/>
          <w:szCs w:val="26"/>
          <w:lang w:val="fr-FR" w:eastAsia="fr-CA"/>
        </w:rPr>
        <w:t>ace faisant partie de la</w:t>
      </w:r>
      <w:r w:rsidR="000A21DE">
        <w:rPr>
          <w:rFonts w:ascii="Times" w:hAnsi="Times" w:cs="Comic Sans MS"/>
          <w:bCs/>
          <w:szCs w:val="26"/>
          <w:lang w:val="fr-FR" w:eastAsia="fr-CA"/>
        </w:rPr>
        <w:t xml:space="preserve"> famille des liliacées.</w:t>
      </w:r>
    </w:p>
    <w:p w:rsidR="00F86CA2" w:rsidRPr="00F86CA2" w:rsidRDefault="00F86CA2" w:rsidP="00EA19D6">
      <w:pPr>
        <w:pStyle w:val="Para"/>
        <w:ind w:firstLine="708"/>
      </w:pPr>
    </w:p>
    <w:p w:rsidR="00F86CA2" w:rsidRPr="00B66F4B" w:rsidRDefault="00F86CA2" w:rsidP="00F86CA2">
      <w:pPr>
        <w:widowControl w:val="0"/>
        <w:autoSpaceDE w:val="0"/>
        <w:autoSpaceDN w:val="0"/>
        <w:adjustRightInd w:val="0"/>
        <w:spacing w:after="260" w:line="240" w:lineRule="auto"/>
        <w:jc w:val="left"/>
        <w:rPr>
          <w:rFonts w:ascii="Times" w:hAnsi="Times" w:cs="Comic Sans MS"/>
          <w:bCs/>
          <w:szCs w:val="26"/>
          <w:lang w:val="fr-FR" w:eastAsia="fr-CA"/>
        </w:rPr>
      </w:pPr>
      <w:r w:rsidRPr="007C6564">
        <w:rPr>
          <w:rFonts w:ascii="Times" w:hAnsi="Times" w:cs="Comic Sans MS"/>
          <w:bCs/>
          <w:szCs w:val="26"/>
          <w:u w:val="single"/>
          <w:lang w:val="fr-FR" w:eastAsia="fr-CA"/>
        </w:rPr>
        <w:t>Statut</w:t>
      </w:r>
      <w:r w:rsidRPr="007C6564">
        <w:rPr>
          <w:rFonts w:ascii="Times" w:hAnsi="Times" w:cs="Comic Sans MS"/>
          <w:b/>
          <w:bCs/>
          <w:szCs w:val="26"/>
          <w:lang w:val="fr-FR" w:eastAsia="fr-CA"/>
        </w:rPr>
        <w:t xml:space="preserve"> </w:t>
      </w:r>
      <w:r w:rsidRPr="007C6564">
        <w:rPr>
          <w:rFonts w:ascii="Times" w:hAnsi="Times" w:cs="Comic Sans MS"/>
          <w:bCs/>
          <w:szCs w:val="26"/>
          <w:lang w:val="fr-FR" w:eastAsia="fr-CA"/>
        </w:rPr>
        <w:t>: vulnérable au Québec</w:t>
      </w:r>
    </w:p>
    <w:p w:rsidR="000A21DE" w:rsidRDefault="000A21DE" w:rsidP="007C6564">
      <w:pPr>
        <w:pStyle w:val="Para"/>
        <w:ind w:firstLine="0"/>
      </w:pPr>
      <w:r>
        <w:tab/>
        <w:t>Le Trille blanc est une espèce printanière, c’est-à-dire qui fleurit très tôt dans l’année, il est donc astucieux d’entamer l’identification des sites où elle se trouve très tôt dans la saison. Les colonies sont souvent très grande</w:t>
      </w:r>
      <w:r w:rsidR="009074E1">
        <w:t>s</w:t>
      </w:r>
      <w:r>
        <w:t>, l’identification des sites ne constitue pas un défi de taille, or il serait intéressant que ces résultats soient ajoutés à la carte dès l’été 2012.</w:t>
      </w:r>
    </w:p>
    <w:p w:rsidR="00EA19D6" w:rsidRDefault="00EA19D6" w:rsidP="00EA19D6">
      <w:pPr>
        <w:pStyle w:val="Para"/>
        <w:ind w:firstLine="0"/>
        <w:rPr>
          <w:caps/>
          <w:u w:val="single"/>
        </w:rPr>
      </w:pPr>
      <w:r>
        <w:rPr>
          <w:caps/>
          <w:u w:val="single"/>
        </w:rPr>
        <w:t>Noyer cendré</w:t>
      </w:r>
    </w:p>
    <w:p w:rsidR="007A138E" w:rsidRDefault="00EA19D6" w:rsidP="00EA19D6">
      <w:pPr>
        <w:pStyle w:val="Para"/>
        <w:ind w:firstLine="0"/>
      </w:pPr>
      <w:r>
        <w:tab/>
        <w:t>Le noyer cendré (</w:t>
      </w:r>
      <w:r w:rsidRPr="00EA19D6">
        <w:rPr>
          <w:i/>
        </w:rPr>
        <w:t>Juglans cinerea</w:t>
      </w:r>
      <w:r>
        <w:t xml:space="preserve">) </w:t>
      </w:r>
      <w:r w:rsidR="00AD54EF">
        <w:t>es</w:t>
      </w:r>
      <w:r w:rsidR="00B66F4B">
        <w:t>t un arbre dépas</w:t>
      </w:r>
      <w:r w:rsidR="00AD54EF">
        <w:t xml:space="preserve">sant rarement </w:t>
      </w:r>
      <w:r w:rsidR="00B66F4B">
        <w:t xml:space="preserve">les </w:t>
      </w:r>
      <w:r w:rsidR="00AD54EF">
        <w:t xml:space="preserve">30 mètres </w:t>
      </w:r>
      <w:r w:rsidR="00B66F4B">
        <w:t xml:space="preserve">de hauteur </w:t>
      </w:r>
      <w:r w:rsidR="00AD54EF">
        <w:t>et dont la durée de vie est plutôt court</w:t>
      </w:r>
      <w:r w:rsidR="009074E1">
        <w:t>e</w:t>
      </w:r>
      <w:r w:rsidR="00AD54EF">
        <w:t>. Un individu entre 30 et 60 ans est considéré « grand-père ». Cet arbre est présent dans 378 sites au Québec.</w:t>
      </w:r>
      <w:r w:rsidR="00B66F4B">
        <w:t xml:space="preserve"> Son fruit et l’arrangement des folioles sur la feuille lui sont caractéristiques. Il est cependant possible de le confondre avec le noyer noir. Pour éviter cette erreur, une attention particulière doit être portée aux cicatrices foliaires.</w:t>
      </w:r>
    </w:p>
    <w:p w:rsidR="00AD54EF" w:rsidRDefault="00AD54EF" w:rsidP="00EA19D6">
      <w:pPr>
        <w:pStyle w:val="Para"/>
        <w:ind w:firstLine="0"/>
      </w:pPr>
    </w:p>
    <w:p w:rsidR="00AD54EF" w:rsidRDefault="00AD54EF" w:rsidP="00EA19D6">
      <w:pPr>
        <w:pStyle w:val="Para"/>
        <w:ind w:firstLine="0"/>
      </w:pPr>
      <w:r w:rsidRPr="00AD54EF">
        <w:rPr>
          <w:u w:val="single"/>
        </w:rPr>
        <w:t>Statut </w:t>
      </w:r>
      <w:r>
        <w:t xml:space="preserve">: espèce en voie de disparition </w:t>
      </w:r>
    </w:p>
    <w:p w:rsidR="00AD54EF" w:rsidRDefault="00EA19D6" w:rsidP="007C6564">
      <w:pPr>
        <w:pStyle w:val="Para"/>
        <w:ind w:firstLine="0"/>
      </w:pPr>
      <w:r>
        <w:lastRenderedPageBreak/>
        <w:tab/>
        <w:t>Selon le COSEPAC (Comité des espèces en péril au Canada), le noyer</w:t>
      </w:r>
      <w:r w:rsidR="00AD54EF">
        <w:t xml:space="preserve"> cendré mérite une attention particulière. Son statut d’espèce en </w:t>
      </w:r>
      <w:r w:rsidR="00AD54EF" w:rsidRPr="00B66F4B">
        <w:rPr>
          <w:i/>
        </w:rPr>
        <w:t>voie de disparition</w:t>
      </w:r>
      <w:r w:rsidR="00AD54EF">
        <w:t xml:space="preserve"> lui a été attribué en novembre 2003. Le déclin de l’espèce est dû à une infection au champignon, le chancre du noyer cendré. Cette infection entraine très souvent la mort de l’individu. Un document a été rédigé sur cette espèce (COSEPAC, 2003), dans celui-ci nous y retrouvons des informations sur sa distribution, sa biologie, les symptômes de la maladie, la lutte contre celle-ci, son importance et bien d’autres informations. Malheureusement, à l’heure actuelle, aucune solution n’existe pour contrer cette infection. Il est donc demandé d’en faire le suivi dans l’espoir de trouver une souche qui serait résistante, dans l’objectif de la reproduire et de la réintroduire dans son habitat. La maladie a fortement progressé dans les dernières décennies. D’abord retrouvée aux </w:t>
      </w:r>
      <w:r w:rsidR="009074E1">
        <w:t>É</w:t>
      </w:r>
      <w:r w:rsidR="00AD54EF">
        <w:t>tats-Unis elle a migré jusqu’à la limite nord de la distribution de l’espèce.</w:t>
      </w:r>
      <w:r w:rsidR="00832D28">
        <w:t xml:space="preserve"> Le taux d’arbres infectés chez notre voisin du </w:t>
      </w:r>
      <w:r w:rsidR="009074E1">
        <w:t>S</w:t>
      </w:r>
      <w:r w:rsidR="00832D28">
        <w:t>ud est passé de 30% (1976) à 91% (1992). Cette maladie est reconnaissable grâce aux chancres renfoncés de forme allongé</w:t>
      </w:r>
      <w:r w:rsidR="009074E1">
        <w:t>e</w:t>
      </w:r>
      <w:r w:rsidR="00832D28">
        <w:t xml:space="preserve"> prenant naissance dans les cicatrices foliaires, les bougeons et les plaies. Au printemps, un liquide noir d’encre s’écoule. En été, les tâches noir suie demeurent et sont parfois entourées d’une bordure blanchâtre. Afin de </w:t>
      </w:r>
      <w:r w:rsidR="00B66F4B">
        <w:t>nous acquitter de</w:t>
      </w:r>
      <w:r w:rsidR="00832D28">
        <w:t xml:space="preserve"> nos responsabilités</w:t>
      </w:r>
      <w:r w:rsidR="00B66F4B">
        <w:t xml:space="preserve"> vis-à-vis ce site de conservation</w:t>
      </w:r>
      <w:r w:rsidR="00832D28">
        <w:t>, les individus seront localisés et la progr</w:t>
      </w:r>
      <w:r w:rsidR="00B66F4B">
        <w:t>ession de la maladie sera évaluée.</w:t>
      </w:r>
    </w:p>
    <w:p w:rsidR="007C6564" w:rsidRPr="00EA19D6" w:rsidRDefault="007C6564" w:rsidP="007C6564">
      <w:pPr>
        <w:pStyle w:val="Para"/>
        <w:ind w:firstLine="0"/>
      </w:pPr>
    </w:p>
    <w:p w:rsidR="007A138E" w:rsidRDefault="000A21DE" w:rsidP="000A21DE">
      <w:pPr>
        <w:pStyle w:val="Para"/>
        <w:ind w:firstLine="708"/>
      </w:pPr>
      <w:r>
        <w:t>La flore des boisés de l’UdeM est un groupe qui a été très bien documenté par le passé, c’est pour cette raison que cette</w:t>
      </w:r>
      <w:r w:rsidR="00B66F4B">
        <w:t xml:space="preserve"> dernière section est plutôt un</w:t>
      </w:r>
      <w:r>
        <w:t xml:space="preserve"> </w:t>
      </w:r>
      <w:r w:rsidR="00B66F4B">
        <w:t>regroupement</w:t>
      </w:r>
      <w:r>
        <w:t xml:space="preserve"> des données obtenues des diverses publications que le résultat d’inventaires sur le terrain. Un inventaire détaillé du site ne s’avère pas essentiel à l’avenir. L’emphase pourra donc être mis</w:t>
      </w:r>
      <w:r w:rsidR="009074E1">
        <w:t>e</w:t>
      </w:r>
      <w:r>
        <w:t xml:space="preserve"> sur les moyens à utiliser</w:t>
      </w:r>
      <w:r w:rsidR="00EA19D6">
        <w:t xml:space="preserve"> afin d’intéresser les usagers </w:t>
      </w:r>
      <w:r>
        <w:t>du campus à s’y intéresser et à en apprendre davantage. Pour se faire, un guide de photo-identifications</w:t>
      </w:r>
      <w:r w:rsidR="004E4014">
        <w:t xml:space="preserve"> ainsi que des ateliers et des panneaux de sensibilisation s’avéreraient fort utile</w:t>
      </w:r>
      <w:r w:rsidR="00B66F4B">
        <w:t>s</w:t>
      </w:r>
      <w:r w:rsidR="004E4014">
        <w:t xml:space="preserve"> afin de créer ce contact entre la nature et les citadins. La carte présentant les divers peuplements simplifiés de sa version originale devrait être accessible aux étudiants. Les panneaux quant à eux devraient mettre </w:t>
      </w:r>
      <w:r w:rsidR="004E4014">
        <w:lastRenderedPageBreak/>
        <w:t>l’emphase sur ce qui distingue un peuplement d’un autre et des facteurs qui permettent d’anticiper la succession végétale d’un boisé.</w:t>
      </w:r>
      <w:r w:rsidR="00B66F4B">
        <w:t xml:space="preserve"> De manière générale, la flore des boisés de l’UdeM est très diversifiée et mérite qu’on s’en préoccupe davantage. La consolidation de ses noyaux primaires constituera le cœur des interventions à venir.</w:t>
      </w:r>
    </w:p>
    <w:p w:rsidR="00980969" w:rsidRPr="003E532F" w:rsidRDefault="007A138E" w:rsidP="007A138E">
      <w:pPr>
        <w:spacing w:line="240" w:lineRule="auto"/>
        <w:jc w:val="left"/>
      </w:pPr>
      <w:r>
        <w:br w:type="page"/>
      </w:r>
    </w:p>
    <w:p w:rsidR="00A6294C" w:rsidRDefault="007157D0" w:rsidP="007157D0">
      <w:pPr>
        <w:pStyle w:val="Titre2"/>
      </w:pPr>
      <w:bookmarkStart w:id="19" w:name="_Toc195676155"/>
      <w:r>
        <w:lastRenderedPageBreak/>
        <w:t>Faune</w:t>
      </w:r>
      <w:bookmarkEnd w:id="19"/>
    </w:p>
    <w:p w:rsidR="007157D0" w:rsidRDefault="00203609" w:rsidP="000035A9">
      <w:pPr>
        <w:pStyle w:val="Para"/>
        <w:ind w:firstLine="708"/>
      </w:pPr>
      <w:r>
        <w:t>Aucune étude ne documente spécifiquement la faune retrouvée sur le campus de l’Université. Afin de donner une bonne idée de ce qu</w:t>
      </w:r>
      <w:r w:rsidR="009074E1">
        <w:t>’il</w:t>
      </w:r>
      <w:r>
        <w:t xml:space="preserve"> est possible de retrouver sur ce site, les résultats d’études sur la faune du parc du Mont-Royal serviront de guide.</w:t>
      </w:r>
    </w:p>
    <w:p w:rsidR="00203609" w:rsidRDefault="00203609" w:rsidP="000035A9">
      <w:pPr>
        <w:pStyle w:val="Para"/>
        <w:ind w:firstLine="708"/>
      </w:pPr>
      <w:r>
        <w:t xml:space="preserve">Il est également possible de se référer à la </w:t>
      </w:r>
      <w:r w:rsidRPr="00203609">
        <w:rPr>
          <w:i/>
        </w:rPr>
        <w:t>Liste annotée de la faune du mont Royal</w:t>
      </w:r>
      <w:r>
        <w:t xml:space="preserve"> </w:t>
      </w:r>
      <w:r w:rsidR="00D7331C">
        <w:t>(Bannon P., 1991; Coulombe, D., 1982; David, N. et M. Gosselin, 1984; Ouellet, M., P.Galois et R.Pétel, 2004; St-Georges, M., 2005) produite</w:t>
      </w:r>
      <w:r>
        <w:t xml:space="preserve"> par </w:t>
      </w:r>
      <w:r w:rsidRPr="00203609">
        <w:rPr>
          <w:i/>
        </w:rPr>
        <w:t>Les amis de la montagne</w:t>
      </w:r>
      <w:r w:rsidRPr="00203609">
        <w:t>.</w:t>
      </w:r>
      <w:r>
        <w:t xml:space="preserve"> Ce document présente les espèces qui sont susceptibles d’être aperçues sur l’ensemble de la montagne</w:t>
      </w:r>
      <w:r w:rsidR="00B66F4B">
        <w:t xml:space="preserve"> en se référant à</w:t>
      </w:r>
      <w:r w:rsidR="00AE77FB">
        <w:t xml:space="preserve"> divers guides québécois et </w:t>
      </w:r>
      <w:r w:rsidR="00B66F4B">
        <w:t xml:space="preserve">à </w:t>
      </w:r>
      <w:r w:rsidR="00AE77FB">
        <w:t>l’expérience accumulée des randonneurs</w:t>
      </w:r>
      <w:r>
        <w:t>.</w:t>
      </w:r>
      <w:r w:rsidR="000035A9">
        <w:t xml:space="preserve"> </w:t>
      </w:r>
      <w:r w:rsidR="00AE77FB">
        <w:t>Une liste des espèces aperçues dans les boisés de l’UdeM sera entamé</w:t>
      </w:r>
      <w:r w:rsidR="00B66F4B">
        <w:t>e</w:t>
      </w:r>
      <w:r w:rsidR="00AE77FB">
        <w:t xml:space="preserve"> d’après ce rapport et</w:t>
      </w:r>
      <w:r w:rsidR="000035A9">
        <w:t xml:space="preserve"> </w:t>
      </w:r>
      <w:r w:rsidR="00AE77FB">
        <w:t>sera perfectionné</w:t>
      </w:r>
      <w:r w:rsidR="00B66F4B">
        <w:t>e</w:t>
      </w:r>
      <w:r w:rsidR="000035A9">
        <w:t xml:space="preserve"> au fur et à mesure que des observations seront rapportées</w:t>
      </w:r>
      <w:r w:rsidR="00AE77FB">
        <w:t xml:space="preserve"> et confirmées.</w:t>
      </w:r>
      <w:r>
        <w:t xml:space="preserve">                                                                                                                                            </w:t>
      </w:r>
    </w:p>
    <w:p w:rsidR="007157D0" w:rsidRDefault="007157D0" w:rsidP="007157D0">
      <w:pPr>
        <w:pStyle w:val="Titre3"/>
      </w:pPr>
      <w:bookmarkStart w:id="20" w:name="_Toc195676156"/>
      <w:r>
        <w:t>O</w:t>
      </w:r>
      <w:r w:rsidR="001E1047">
        <w:t>iseaux</w:t>
      </w:r>
      <w:bookmarkEnd w:id="20"/>
    </w:p>
    <w:p w:rsidR="007A138E" w:rsidRDefault="00F875A2" w:rsidP="000035A9">
      <w:pPr>
        <w:pStyle w:val="Para"/>
      </w:pPr>
      <w:r>
        <w:rPr>
          <w:noProof/>
          <w:lang w:eastAsia="fr-CA"/>
        </w:rPr>
        <mc:AlternateContent>
          <mc:Choice Requires="wps">
            <w:drawing>
              <wp:anchor distT="0" distB="0" distL="114300" distR="114300" simplePos="0" relativeHeight="251674624" behindDoc="0" locked="0" layoutInCell="1" allowOverlap="1">
                <wp:simplePos x="0" y="0"/>
                <wp:positionH relativeFrom="column">
                  <wp:posOffset>4114800</wp:posOffset>
                </wp:positionH>
                <wp:positionV relativeFrom="paragraph">
                  <wp:posOffset>2317750</wp:posOffset>
                </wp:positionV>
                <wp:extent cx="1371600" cy="631190"/>
                <wp:effectExtent l="0" t="3175" r="0" b="3810"/>
                <wp:wrapSquare wrapText="bothSides"/>
                <wp:docPr id="1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31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9A3" w:rsidRPr="00786D8D" w:rsidRDefault="008B69A3" w:rsidP="00786D8D">
                            <w:pPr>
                              <w:pStyle w:val="Lgende"/>
                              <w:rPr>
                                <w:sz w:val="18"/>
                              </w:rPr>
                            </w:pPr>
                            <w:r w:rsidRPr="00786D8D">
                              <w:rPr>
                                <w:b/>
                                <w:sz w:val="18"/>
                              </w:rPr>
                              <w:t xml:space="preserve">Figure </w:t>
                            </w:r>
                            <w:r w:rsidRPr="00786D8D">
                              <w:rPr>
                                <w:b/>
                                <w:sz w:val="18"/>
                              </w:rPr>
                              <w:fldChar w:fldCharType="begin"/>
                            </w:r>
                            <w:r w:rsidRPr="00786D8D">
                              <w:rPr>
                                <w:b/>
                                <w:sz w:val="18"/>
                              </w:rPr>
                              <w:instrText xml:space="preserve"> SEQ Figure \* ARABIC </w:instrText>
                            </w:r>
                            <w:r w:rsidRPr="00786D8D">
                              <w:rPr>
                                <w:b/>
                                <w:sz w:val="18"/>
                              </w:rPr>
                              <w:fldChar w:fldCharType="separate"/>
                            </w:r>
                            <w:r>
                              <w:rPr>
                                <w:b/>
                                <w:noProof/>
                                <w:sz w:val="18"/>
                              </w:rPr>
                              <w:t>1</w:t>
                            </w:r>
                            <w:r w:rsidRPr="00786D8D">
                              <w:rPr>
                                <w:b/>
                                <w:sz w:val="18"/>
                              </w:rPr>
                              <w:fldChar w:fldCharType="end"/>
                            </w:r>
                            <w:r w:rsidRPr="00786D8D">
                              <w:rPr>
                                <w:b/>
                                <w:sz w:val="18"/>
                              </w:rPr>
                              <w:t>:</w:t>
                            </w:r>
                            <w:r w:rsidRPr="00786D8D">
                              <w:rPr>
                                <w:sz w:val="18"/>
                              </w:rPr>
                              <w:t xml:space="preserve"> Spirit, la femelle du couple nichant au sommet du pavillon Roger-Gaudry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26" type="#_x0000_t202" style="position:absolute;left:0;text-align:left;margin-left:324pt;margin-top:182.5pt;width:108pt;height:49.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" filled="f" stroked="f">
                <v:textbox inset="0,0,0,0">
                  <w:txbxContent>
                    <w:p w:rsidR="008B69A3" w:rsidRPr="00786D8D" w:rsidRDefault="008B69A3" w:rsidP="00786D8D">
                      <w:pPr>
                        <w:pStyle w:val="Lgende"/>
                        <w:rPr>
                          <w:sz w:val="18"/>
                        </w:rPr>
                      </w:pPr>
                      <w:r w:rsidRPr="00786D8D">
                        <w:rPr>
                          <w:b/>
                          <w:sz w:val="18"/>
                        </w:rPr>
                        <w:t xml:space="preserve">Figure </w:t>
                      </w:r>
                      <w:r w:rsidRPr="00786D8D">
                        <w:rPr>
                          <w:b/>
                          <w:sz w:val="18"/>
                        </w:rPr>
                        <w:fldChar w:fldCharType="begin"/>
                      </w:r>
                      <w:r w:rsidRPr="00786D8D">
                        <w:rPr>
                          <w:b/>
                          <w:sz w:val="18"/>
                        </w:rPr>
                        <w:instrText xml:space="preserve"> SEQ Figure \* ARABIC </w:instrText>
                      </w:r>
                      <w:r w:rsidRPr="00786D8D">
                        <w:rPr>
                          <w:b/>
                          <w:sz w:val="18"/>
                        </w:rPr>
                        <w:fldChar w:fldCharType="separate"/>
                      </w:r>
                      <w:r>
                        <w:rPr>
                          <w:b/>
                          <w:noProof/>
                          <w:sz w:val="18"/>
                        </w:rPr>
                        <w:t>1</w:t>
                      </w:r>
                      <w:r w:rsidRPr="00786D8D">
                        <w:rPr>
                          <w:b/>
                          <w:sz w:val="18"/>
                        </w:rPr>
                        <w:fldChar w:fldCharType="end"/>
                      </w:r>
                      <w:r w:rsidRPr="00786D8D">
                        <w:rPr>
                          <w:b/>
                          <w:sz w:val="18"/>
                        </w:rPr>
                        <w:t>:</w:t>
                      </w:r>
                      <w:r w:rsidRPr="00786D8D">
                        <w:rPr>
                          <w:sz w:val="18"/>
                        </w:rPr>
                        <w:t xml:space="preserve"> Spirit, la femelle du couple nichant au sommet du pavillon Roger-Gaudry</w:t>
                      </w:r>
                    </w:p>
                  </w:txbxContent>
                </v:textbox>
                <w10:wrap type="square"/>
              </v:shape>
            </w:pict>
          </mc:Fallback>
        </mc:AlternateContent>
      </w:r>
      <w:r w:rsidR="00786D8D">
        <w:rPr>
          <w:noProof/>
          <w:lang w:eastAsia="fr-CA"/>
        </w:rPr>
        <w:drawing>
          <wp:anchor distT="0" distB="0" distL="114300" distR="114300" simplePos="0" relativeHeight="251672576" behindDoc="0" locked="0" layoutInCell="1" allowOverlap="1">
            <wp:simplePos x="0" y="0"/>
            <wp:positionH relativeFrom="column">
              <wp:posOffset>4114800</wp:posOffset>
            </wp:positionH>
            <wp:positionV relativeFrom="paragraph">
              <wp:posOffset>48895</wp:posOffset>
            </wp:positionV>
            <wp:extent cx="1497330" cy="2211705"/>
            <wp:effectExtent l="25400" t="0" r="1270" b="0"/>
            <wp:wrapSquare wrapText="bothSides"/>
            <wp:docPr id="7" name="Image 6" descr="Spirit_Rick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it_RickdC.jpg"/>
                    <pic:cNvPicPr/>
                  </pic:nvPicPr>
                  <pic:blipFill>
                    <a:blip r:embed="rId17" cstate="print"/>
                    <a:stretch>
                      <a:fillRect/>
                    </a:stretch>
                  </pic:blipFill>
                  <pic:spPr>
                    <a:xfrm>
                      <a:off x="0" y="0"/>
                      <a:ext cx="1497330" cy="2211705"/>
                    </a:xfrm>
                    <a:prstGeom prst="rect">
                      <a:avLst/>
                    </a:prstGeom>
                  </pic:spPr>
                </pic:pic>
              </a:graphicData>
            </a:graphic>
          </wp:anchor>
        </w:drawing>
      </w:r>
      <w:r w:rsidR="00B859B2">
        <w:t>Les oiseaux sont d’une importance capitale dans la biodiversité du mont Royal.</w:t>
      </w:r>
      <w:r w:rsidR="00BB2C17">
        <w:t xml:space="preserve"> L’Université de Montréal a fait d’ailleurs sa part pour satisfaire les amateurs d’ornithologie en installant un nichoir à faucons pèlerin</w:t>
      </w:r>
      <w:r w:rsidR="009074E1">
        <w:t>s</w:t>
      </w:r>
      <w:r w:rsidR="00BB2C17">
        <w:t xml:space="preserve"> sur la tour du pavillon Roger-Gaudry. Le couple qui a élu domici</w:t>
      </w:r>
      <w:r w:rsidR="00B66F4B">
        <w:t>le peut d’ailleurs être observé</w:t>
      </w:r>
      <w:r w:rsidR="00BB2C17">
        <w:t xml:space="preserve"> en temps réel sur internet</w:t>
      </w:r>
      <w:r w:rsidR="00BB2C17">
        <w:rPr>
          <w:rStyle w:val="Appelnotedebasdep"/>
        </w:rPr>
        <w:footnoteReference w:id="13"/>
      </w:r>
      <w:r w:rsidR="00BB2C17">
        <w:t>. Cependant, dû à des travaux de réfection de celle-ci, le couple a quitté depuis l’automne 2011 et n</w:t>
      </w:r>
      <w:r w:rsidR="009074E1">
        <w:t>’es</w:t>
      </w:r>
      <w:r w:rsidR="00BB2C17">
        <w:t>t toujours pas revenu</w:t>
      </w:r>
      <w:r w:rsidR="00786D8D">
        <w:t xml:space="preserve"> (en date du 3 avril 2012). Tout de </w:t>
      </w:r>
      <w:r w:rsidR="00786D8D">
        <w:lastRenderedPageBreak/>
        <w:t>même fi</w:t>
      </w:r>
      <w:r w:rsidR="009074E1">
        <w:t>ère</w:t>
      </w:r>
      <w:r w:rsidR="00786D8D">
        <w:t xml:space="preserve"> de son</w:t>
      </w:r>
      <w:r w:rsidR="00BB2C17">
        <w:t xml:space="preserve"> accomplissement jusqu’à maintenant, l’Université de Montréal a choisi le faucon p</w:t>
      </w:r>
      <w:r w:rsidR="00786D8D">
        <w:t>èlerin comme emblème du développement durable</w:t>
      </w:r>
      <w:r w:rsidR="00786D8D">
        <w:rPr>
          <w:rStyle w:val="Appelnotedebasdep"/>
        </w:rPr>
        <w:footnoteReference w:id="14"/>
      </w:r>
      <w:r w:rsidR="00786D8D">
        <w:t>.</w:t>
      </w:r>
    </w:p>
    <w:p w:rsidR="00B859B2" w:rsidRDefault="00B859B2" w:rsidP="000035A9">
      <w:pPr>
        <w:pStyle w:val="Para"/>
      </w:pPr>
    </w:p>
    <w:p w:rsidR="00436785" w:rsidRDefault="000035A9" w:rsidP="000035A9">
      <w:pPr>
        <w:pStyle w:val="Para"/>
      </w:pPr>
      <w:r>
        <w:t>Au total, 182 espèces d’oiseaux ont déjà été observées sur le mont Royal</w:t>
      </w:r>
      <w:r w:rsidR="00AD4917">
        <w:t xml:space="preserve"> </w:t>
      </w:r>
      <w:r w:rsidR="00AE77FB">
        <w:t>sur une période de plusieurs années</w:t>
      </w:r>
      <w:r w:rsidR="00D7331C">
        <w:t xml:space="preserve"> si l’on se fie à la </w:t>
      </w:r>
      <w:r w:rsidR="00D7331C" w:rsidRPr="00D7331C">
        <w:rPr>
          <w:i/>
        </w:rPr>
        <w:t>liste annotée de la faune du mont Royal</w:t>
      </w:r>
      <w:r>
        <w:t>. Cependant, cela ne veut pas dire qu’elles sont toutes observables durant la même année. En effet, un fin observateur qui passerait toutes ses journées sur le mont Royal dénombrerait environ 113 espèces d’oiseaux</w:t>
      </w:r>
      <w:r w:rsidR="00025929">
        <w:t xml:space="preserve"> jugé</w:t>
      </w:r>
      <w:r w:rsidR="00AE77FB">
        <w:t>es réguliè</w:t>
      </w:r>
      <w:r w:rsidR="00025929">
        <w:t>r</w:t>
      </w:r>
      <w:r w:rsidR="00AE77FB">
        <w:t>e</w:t>
      </w:r>
      <w:r w:rsidR="00025929">
        <w:t>s</w:t>
      </w:r>
      <w:r>
        <w:t xml:space="preserve">, en incluant </w:t>
      </w:r>
      <w:r w:rsidR="00786D8D">
        <w:t>quelques</w:t>
      </w:r>
      <w:r>
        <w:t xml:space="preserve"> migrateurs qui font escale sur la montagne. Les 69 autres espèces sont </w:t>
      </w:r>
      <w:r w:rsidR="00025929">
        <w:t>considérées</w:t>
      </w:r>
      <w:r>
        <w:t xml:space="preserve"> comme rares ou exceptionnelles. Pour paraphraser Mario St-Georges (2006) : « </w:t>
      </w:r>
      <w:r w:rsidRPr="00025929">
        <w:rPr>
          <w:i/>
        </w:rPr>
        <w:t xml:space="preserve">Sur l’ensemble de la montagne, incluant le parc Summit, celui du mont Royal </w:t>
      </w:r>
      <w:r w:rsidR="00025929" w:rsidRPr="00025929">
        <w:rPr>
          <w:i/>
        </w:rPr>
        <w:t>et le cimetière, un ornithologue assidu observe une centaine d’espèces au cours d’une année </w:t>
      </w:r>
      <w:r w:rsidR="00025929">
        <w:t xml:space="preserve">». </w:t>
      </w:r>
      <w:r w:rsidR="00AE77FB">
        <w:t>Il est à noter que c</w:t>
      </w:r>
      <w:r w:rsidR="00025929">
        <w:t xml:space="preserve">ela tient également compte des observations d’hiver. À titre indicatif, seulement aux sept (7) </w:t>
      </w:r>
      <w:r w:rsidR="00786D8D">
        <w:t>mangeoires se trouvant dans le P</w:t>
      </w:r>
      <w:r w:rsidR="00025929">
        <w:t>arc du Mont-Royal, 19 espèces ont été observé</w:t>
      </w:r>
      <w:r w:rsidR="00C02383">
        <w:t>es</w:t>
      </w:r>
      <w:r w:rsidR="00025929">
        <w:t xml:space="preserve"> à l’hiver 2011</w:t>
      </w:r>
      <w:r w:rsidR="00AE77FB">
        <w:rPr>
          <w:rStyle w:val="Appelnotedebasdep"/>
        </w:rPr>
        <w:footnoteReference w:id="15"/>
      </w:r>
      <w:r w:rsidR="00025929">
        <w:t xml:space="preserve">. Cela ne signifie pas que ce sont les mêmes qu’en été. </w:t>
      </w:r>
      <w:r w:rsidR="00786D8D">
        <w:t>En effet, l</w:t>
      </w:r>
      <w:r w:rsidR="00025929">
        <w:t>es ornithologues s’entendent pour regrouper les différents types d’utilisation du site</w:t>
      </w:r>
      <w:r w:rsidR="00436785">
        <w:t xml:space="preserve"> sous 4 </w:t>
      </w:r>
      <w:r w:rsidR="00786D8D">
        <w:t>statuts différents</w:t>
      </w:r>
      <w:r w:rsidR="00436785">
        <w:t> :</w:t>
      </w:r>
    </w:p>
    <w:p w:rsidR="00436785" w:rsidRDefault="00436785" w:rsidP="00436785">
      <w:pPr>
        <w:pStyle w:val="Lgende"/>
        <w:keepNext/>
      </w:pPr>
      <w:r w:rsidRPr="00890F86">
        <w:rPr>
          <w:b/>
        </w:rPr>
        <w:t xml:space="preserve">Tableau </w:t>
      </w:r>
      <w:r w:rsidR="0058645D" w:rsidRPr="00890F86">
        <w:rPr>
          <w:b/>
        </w:rPr>
        <w:fldChar w:fldCharType="begin"/>
      </w:r>
      <w:r w:rsidR="00AF25A3" w:rsidRPr="00890F86">
        <w:rPr>
          <w:b/>
        </w:rPr>
        <w:instrText xml:space="preserve"> SEQ Tableau \* ARABIC </w:instrText>
      </w:r>
      <w:r w:rsidR="0058645D" w:rsidRPr="00890F86">
        <w:rPr>
          <w:b/>
        </w:rPr>
        <w:fldChar w:fldCharType="separate"/>
      </w:r>
      <w:r w:rsidR="00216C9E" w:rsidRPr="00890F86">
        <w:rPr>
          <w:b/>
          <w:noProof/>
        </w:rPr>
        <w:t>5</w:t>
      </w:r>
      <w:r w:rsidR="0058645D" w:rsidRPr="00890F86">
        <w:rPr>
          <w:b/>
        </w:rPr>
        <w:fldChar w:fldCharType="end"/>
      </w:r>
      <w:r>
        <w:t>: Définitions des types d'utilisation des sites chez les oiseaux</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3"/>
        <w:gridCol w:w="3771"/>
      </w:tblGrid>
      <w:tr w:rsidR="00436785">
        <w:trPr>
          <w:jc w:val="center"/>
        </w:trPr>
        <w:tc>
          <w:tcPr>
            <w:tcW w:w="1963" w:type="dxa"/>
          </w:tcPr>
          <w:p w:rsidR="00AE77FB" w:rsidRDefault="00436785" w:rsidP="00436785">
            <w:pPr>
              <w:pStyle w:val="Source"/>
              <w:rPr>
                <w:b/>
                <w:sz w:val="20"/>
              </w:rPr>
            </w:pPr>
            <w:r w:rsidRPr="00AE77FB">
              <w:rPr>
                <w:b/>
                <w:sz w:val="20"/>
              </w:rPr>
              <w:t xml:space="preserve">Type d’utilisation </w:t>
            </w:r>
          </w:p>
          <w:p w:rsidR="00436785" w:rsidRPr="00AE77FB" w:rsidRDefault="00436785" w:rsidP="00AE77FB">
            <w:pPr>
              <w:pStyle w:val="Source"/>
              <w:jc w:val="center"/>
              <w:rPr>
                <w:b/>
                <w:sz w:val="20"/>
              </w:rPr>
            </w:pPr>
            <w:r w:rsidRPr="00AE77FB">
              <w:rPr>
                <w:b/>
                <w:sz w:val="20"/>
              </w:rPr>
              <w:t>du site</w:t>
            </w:r>
          </w:p>
        </w:tc>
        <w:tc>
          <w:tcPr>
            <w:tcW w:w="3771" w:type="dxa"/>
          </w:tcPr>
          <w:p w:rsidR="00AE77FB" w:rsidRDefault="00AE77FB" w:rsidP="00AE77FB">
            <w:pPr>
              <w:pStyle w:val="Source"/>
              <w:jc w:val="center"/>
              <w:rPr>
                <w:b/>
                <w:sz w:val="20"/>
              </w:rPr>
            </w:pPr>
          </w:p>
          <w:p w:rsidR="00436785" w:rsidRPr="008209FE" w:rsidRDefault="00436785" w:rsidP="00AE77FB">
            <w:pPr>
              <w:pStyle w:val="Source"/>
              <w:jc w:val="center"/>
              <w:rPr>
                <w:b/>
                <w:sz w:val="20"/>
              </w:rPr>
            </w:pPr>
            <w:r w:rsidRPr="008209FE">
              <w:rPr>
                <w:b/>
                <w:sz w:val="20"/>
              </w:rPr>
              <w:t>Définitions</w:t>
            </w:r>
          </w:p>
        </w:tc>
      </w:tr>
      <w:tr w:rsidR="00436785">
        <w:trPr>
          <w:jc w:val="center"/>
        </w:trPr>
        <w:tc>
          <w:tcPr>
            <w:tcW w:w="1963" w:type="dxa"/>
          </w:tcPr>
          <w:p w:rsidR="00436785" w:rsidRPr="008209FE" w:rsidRDefault="00436785" w:rsidP="00436785">
            <w:pPr>
              <w:pStyle w:val="Source"/>
              <w:rPr>
                <w:sz w:val="20"/>
              </w:rPr>
            </w:pPr>
            <w:r w:rsidRPr="008209FE">
              <w:rPr>
                <w:sz w:val="20"/>
              </w:rPr>
              <w:t>Nicheurs</w:t>
            </w:r>
          </w:p>
        </w:tc>
        <w:tc>
          <w:tcPr>
            <w:tcW w:w="3771" w:type="dxa"/>
          </w:tcPr>
          <w:p w:rsidR="00436785" w:rsidRPr="008209FE" w:rsidRDefault="00436785" w:rsidP="00436785">
            <w:pPr>
              <w:pStyle w:val="Source"/>
              <w:rPr>
                <w:sz w:val="20"/>
              </w:rPr>
            </w:pPr>
            <w:r w:rsidRPr="008209FE">
              <w:rPr>
                <w:sz w:val="20"/>
              </w:rPr>
              <w:t>Qui s’établissent pour le printemps et l’été</w:t>
            </w:r>
          </w:p>
        </w:tc>
      </w:tr>
      <w:tr w:rsidR="00436785">
        <w:trPr>
          <w:jc w:val="center"/>
        </w:trPr>
        <w:tc>
          <w:tcPr>
            <w:tcW w:w="1963" w:type="dxa"/>
          </w:tcPr>
          <w:p w:rsidR="00436785" w:rsidRPr="008209FE" w:rsidRDefault="00436785" w:rsidP="00436785">
            <w:pPr>
              <w:pStyle w:val="Source"/>
              <w:rPr>
                <w:sz w:val="20"/>
              </w:rPr>
            </w:pPr>
            <w:r w:rsidRPr="008209FE">
              <w:rPr>
                <w:sz w:val="20"/>
              </w:rPr>
              <w:t>Résidents</w:t>
            </w:r>
          </w:p>
        </w:tc>
        <w:tc>
          <w:tcPr>
            <w:tcW w:w="3771" w:type="dxa"/>
          </w:tcPr>
          <w:p w:rsidR="00436785" w:rsidRPr="008209FE" w:rsidRDefault="00436785" w:rsidP="00436785">
            <w:pPr>
              <w:pStyle w:val="Source"/>
              <w:rPr>
                <w:sz w:val="20"/>
              </w:rPr>
            </w:pPr>
            <w:r w:rsidRPr="008209FE">
              <w:rPr>
                <w:sz w:val="20"/>
              </w:rPr>
              <w:t>Qui demeurent sur le site</w:t>
            </w:r>
          </w:p>
        </w:tc>
      </w:tr>
      <w:tr w:rsidR="00436785">
        <w:trPr>
          <w:jc w:val="center"/>
        </w:trPr>
        <w:tc>
          <w:tcPr>
            <w:tcW w:w="1963" w:type="dxa"/>
          </w:tcPr>
          <w:p w:rsidR="00436785" w:rsidRPr="008209FE" w:rsidRDefault="00436785" w:rsidP="00436785">
            <w:pPr>
              <w:pStyle w:val="Source"/>
              <w:rPr>
                <w:sz w:val="20"/>
              </w:rPr>
            </w:pPr>
            <w:r w:rsidRPr="008209FE">
              <w:rPr>
                <w:sz w:val="20"/>
              </w:rPr>
              <w:t>Migrateurs</w:t>
            </w:r>
          </w:p>
        </w:tc>
        <w:tc>
          <w:tcPr>
            <w:tcW w:w="3771" w:type="dxa"/>
          </w:tcPr>
          <w:p w:rsidR="00436785" w:rsidRPr="008209FE" w:rsidRDefault="00436785" w:rsidP="00436785">
            <w:pPr>
              <w:pStyle w:val="Source"/>
              <w:rPr>
                <w:sz w:val="20"/>
              </w:rPr>
            </w:pPr>
            <w:r w:rsidRPr="008209FE">
              <w:rPr>
                <w:sz w:val="20"/>
              </w:rPr>
              <w:t>De passage à l’automne et au printemps</w:t>
            </w:r>
          </w:p>
        </w:tc>
      </w:tr>
      <w:tr w:rsidR="00436785">
        <w:trPr>
          <w:jc w:val="center"/>
        </w:trPr>
        <w:tc>
          <w:tcPr>
            <w:tcW w:w="1963" w:type="dxa"/>
          </w:tcPr>
          <w:p w:rsidR="00436785" w:rsidRPr="008209FE" w:rsidRDefault="00436785" w:rsidP="00436785">
            <w:pPr>
              <w:pStyle w:val="Source"/>
              <w:rPr>
                <w:sz w:val="20"/>
              </w:rPr>
            </w:pPr>
            <w:r w:rsidRPr="008209FE">
              <w:rPr>
                <w:sz w:val="20"/>
              </w:rPr>
              <w:t>Hivernants</w:t>
            </w:r>
          </w:p>
        </w:tc>
        <w:tc>
          <w:tcPr>
            <w:tcW w:w="3771" w:type="dxa"/>
          </w:tcPr>
          <w:p w:rsidR="00436785" w:rsidRPr="008209FE" w:rsidRDefault="00436785" w:rsidP="00436785">
            <w:pPr>
              <w:pStyle w:val="Source"/>
              <w:rPr>
                <w:sz w:val="20"/>
              </w:rPr>
            </w:pPr>
            <w:r w:rsidRPr="008209FE">
              <w:rPr>
                <w:sz w:val="20"/>
              </w:rPr>
              <w:t>Qui y passent l’hiver</w:t>
            </w:r>
          </w:p>
        </w:tc>
      </w:tr>
    </w:tbl>
    <w:p w:rsidR="000035A9" w:rsidRDefault="000035A9" w:rsidP="000035A9">
      <w:pPr>
        <w:pStyle w:val="Para"/>
      </w:pPr>
    </w:p>
    <w:p w:rsidR="007A138E" w:rsidRDefault="00436785" w:rsidP="00B859B2">
      <w:pPr>
        <w:pStyle w:val="Para"/>
        <w:ind w:firstLine="0"/>
      </w:pPr>
      <w:r>
        <w:lastRenderedPageBreak/>
        <w:t xml:space="preserve">Selon </w:t>
      </w:r>
      <w:r w:rsidR="000A7458" w:rsidRPr="00786D8D">
        <w:t>l’</w:t>
      </w:r>
      <w:r w:rsidR="00786D8D">
        <w:rPr>
          <w:i/>
        </w:rPr>
        <w:t>I</w:t>
      </w:r>
      <w:r w:rsidR="000A7458" w:rsidRPr="00786D8D">
        <w:rPr>
          <w:i/>
        </w:rPr>
        <w:t>nventaire de l’avifaune forestière de l’arrondissement historique et naturel du Mont-Royal</w:t>
      </w:r>
      <w:r>
        <w:t>, une liste des espèces vues ou susceptibles d’</w:t>
      </w:r>
      <w:r w:rsidR="001F7532">
        <w:t xml:space="preserve">être vues sur le campus universitaire avait été produite. À cela s’ajoute la liste </w:t>
      </w:r>
      <w:r w:rsidR="000A7458">
        <w:t xml:space="preserve">obtenue grâce au programme </w:t>
      </w:r>
      <w:r w:rsidR="000A7458" w:rsidRPr="000A7458">
        <w:rPr>
          <w:i/>
        </w:rPr>
        <w:t>Feederswatch</w:t>
      </w:r>
      <w:r w:rsidR="000A7458">
        <w:t xml:space="preserve">, dont </w:t>
      </w:r>
      <w:r w:rsidR="000A7458" w:rsidRPr="000A7458">
        <w:rPr>
          <w:i/>
        </w:rPr>
        <w:t>Les amis de la montagne</w:t>
      </w:r>
      <w:r w:rsidR="003E532F">
        <w:t xml:space="preserve"> fai</w:t>
      </w:r>
      <w:r w:rsidR="000A7458">
        <w:t>t parti</w:t>
      </w:r>
      <w:r w:rsidR="009074E1">
        <w:t>e</w:t>
      </w:r>
      <w:r w:rsidR="000A7458">
        <w:t xml:space="preserve">, </w:t>
      </w:r>
      <w:r w:rsidR="00786D8D">
        <w:t>soit les</w:t>
      </w:r>
      <w:r w:rsidR="001F7532">
        <w:t xml:space="preserve"> 19</w:t>
      </w:r>
      <w:r w:rsidR="00617EF0">
        <w:t xml:space="preserve"> oise</w:t>
      </w:r>
      <w:r w:rsidR="00B859B2">
        <w:t>aux aperçus à l’hiver 2011.</w:t>
      </w:r>
    </w:p>
    <w:p w:rsidR="001F7532" w:rsidRDefault="001F7532" w:rsidP="00B859B2">
      <w:pPr>
        <w:pStyle w:val="Para"/>
        <w:ind w:firstLine="0"/>
      </w:pPr>
    </w:p>
    <w:p w:rsidR="007A138E" w:rsidRDefault="000A7458" w:rsidP="00AD4917">
      <w:pPr>
        <w:pStyle w:val="Para"/>
        <w:ind w:firstLine="708"/>
      </w:pPr>
      <w:r>
        <w:t>À</w:t>
      </w:r>
      <w:r w:rsidR="00D47F16">
        <w:t xml:space="preserve"> l’aide de l’inventaire </w:t>
      </w:r>
      <w:r w:rsidR="00B859B2">
        <w:t>sur l’avifaune forestière réalisé en</w:t>
      </w:r>
      <w:r w:rsidR="00D47F16">
        <w:t xml:space="preserve"> 2004</w:t>
      </w:r>
      <w:r w:rsidR="00B859B2">
        <w:t xml:space="preserve"> (Annexe 15)</w:t>
      </w:r>
      <w:r w:rsidR="00D47F16">
        <w:t xml:space="preserve">, </w:t>
      </w:r>
      <w:r w:rsidR="00B859B2">
        <w:t>il est possible de</w:t>
      </w:r>
      <w:r w:rsidR="00D47F16">
        <w:t xml:space="preserve"> compléter ces informations hivernales avec des données sur le statut de reproduction des espèces observées dans les forêts. </w:t>
      </w:r>
      <w:r w:rsidR="00B859B2">
        <w:t>À titre d’exemple, l</w:t>
      </w:r>
      <w:r w:rsidR="00D47F16">
        <w:t xml:space="preserve">e chardonneret jaune et le moineau domestique ont été </w:t>
      </w:r>
      <w:r w:rsidR="00617EF0">
        <w:t>identifiés</w:t>
      </w:r>
      <w:r w:rsidR="00D47F16">
        <w:t xml:space="preserve"> comme étant « possiblement nicheurs » dans le bois de l’Université de Montréal. Au total, 11,8% des oiseaux observés sur ce territoire ont été « confirmé</w:t>
      </w:r>
      <w:r w:rsidR="009074E1">
        <w:t>s</w:t>
      </w:r>
      <w:r w:rsidR="00D47F16">
        <w:t> » comme étant nicheurs et 35,3% on</w:t>
      </w:r>
      <w:r w:rsidR="009074E1">
        <w:t>t</w:t>
      </w:r>
      <w:r w:rsidR="00D47F16">
        <w:t xml:space="preserve"> le statut de nidification « probable »</w:t>
      </w:r>
      <w:r w:rsidR="00786D8D">
        <w:t xml:space="preserve"> (Annexe 15)</w:t>
      </w:r>
      <w:r w:rsidR="00D47F16">
        <w:t>.</w:t>
      </w:r>
    </w:p>
    <w:p w:rsidR="001F7532" w:rsidRDefault="001F7532" w:rsidP="00AD4917">
      <w:pPr>
        <w:pStyle w:val="Para"/>
        <w:ind w:firstLine="708"/>
      </w:pPr>
    </w:p>
    <w:p w:rsidR="007A138E" w:rsidRDefault="00920936" w:rsidP="00786D8D">
      <w:pPr>
        <w:pStyle w:val="Para"/>
        <w:ind w:firstLine="708"/>
      </w:pPr>
      <w:r>
        <w:t xml:space="preserve">Chaque année, dans l’objectif d’augmenter la qualité </w:t>
      </w:r>
      <w:r w:rsidR="00B859B2">
        <w:t xml:space="preserve">de </w:t>
      </w:r>
      <w:r>
        <w:t xml:space="preserve">sa banque de données sur l’occurrence des espèces migratrices sur le mont Royal, </w:t>
      </w:r>
      <w:r w:rsidRPr="00920936">
        <w:rPr>
          <w:i/>
        </w:rPr>
        <w:t>Les amis de la montagne</w:t>
      </w:r>
      <w:r>
        <w:t xml:space="preserve"> coordonne des inventaires auxquels participent de nombreux amateurs à titre bénévole. </w:t>
      </w:r>
      <w:r w:rsidR="00D47F16">
        <w:t>Afin de compléter cette étude</w:t>
      </w:r>
      <w:r w:rsidR="009074E1">
        <w:t>,</w:t>
      </w:r>
      <w:r w:rsidR="00D47F16">
        <w:t xml:space="preserve"> le secteur de l’Université a été ajouté </w:t>
      </w:r>
      <w:r>
        <w:t>au circuit d’observation  des oiseaux migrateurs au printemps</w:t>
      </w:r>
      <w:r w:rsidR="00B859B2">
        <w:t xml:space="preserve"> 2011</w:t>
      </w:r>
      <w:r>
        <w:t xml:space="preserve"> (</w:t>
      </w:r>
      <w:r w:rsidR="00B859B2">
        <w:t>Annexe 13</w:t>
      </w:r>
      <w:r>
        <w:t xml:space="preserve">). Ce secteur est jumelé au boisé du Collège Jean-de-Brébeuf. </w:t>
      </w:r>
      <w:r w:rsidR="00B859B2">
        <w:t xml:space="preserve">Seulement deux sorties ont eu lieu, cette année, soit </w:t>
      </w:r>
      <w:r w:rsidR="00617EF0">
        <w:t>le 25 mai et le 7 juin</w:t>
      </w:r>
      <w:r w:rsidR="00B859B2">
        <w:t xml:space="preserve"> 2011</w:t>
      </w:r>
      <w:r w:rsidR="00016A6E">
        <w:t xml:space="preserve">, suivant le même protocole que celui proposé par </w:t>
      </w:r>
      <w:r w:rsidR="00016A6E" w:rsidRPr="00B859B2">
        <w:rPr>
          <w:i/>
        </w:rPr>
        <w:t>Les amis de la montagne</w:t>
      </w:r>
      <w:r w:rsidR="00016A6E">
        <w:t xml:space="preserve"> (Annexe 14)</w:t>
      </w:r>
      <w:r w:rsidR="00617EF0">
        <w:t>. L</w:t>
      </w:r>
      <w:r>
        <w:t xml:space="preserve">es tableaux </w:t>
      </w:r>
      <w:r w:rsidR="00016A6E">
        <w:t>en annexe 15</w:t>
      </w:r>
      <w:r w:rsidR="00617EF0">
        <w:t xml:space="preserve"> </w:t>
      </w:r>
      <w:r w:rsidR="00B66F4B">
        <w:t>présentent</w:t>
      </w:r>
      <w:r w:rsidR="00617EF0">
        <w:t xml:space="preserve"> les</w:t>
      </w:r>
      <w:r>
        <w:t xml:space="preserve"> résultats </w:t>
      </w:r>
      <w:r w:rsidR="00617EF0">
        <w:t>de</w:t>
      </w:r>
      <w:r>
        <w:t xml:space="preserve"> cet</w:t>
      </w:r>
      <w:r w:rsidR="00617EF0">
        <w:t>te première année d’observation.</w:t>
      </w:r>
    </w:p>
    <w:p w:rsidR="00920936" w:rsidRDefault="00920936" w:rsidP="00786D8D">
      <w:pPr>
        <w:pStyle w:val="Para"/>
        <w:ind w:firstLine="708"/>
      </w:pPr>
    </w:p>
    <w:p w:rsidR="007A138E" w:rsidRDefault="00786D8D" w:rsidP="00920936">
      <w:pPr>
        <w:pStyle w:val="Para"/>
        <w:ind w:firstLine="708"/>
      </w:pPr>
      <w:r>
        <w:t>L</w:t>
      </w:r>
      <w:r w:rsidR="00263782">
        <w:t xml:space="preserve">es données tirées de la documentation ou collectées sur le terrain présentent rapidement </w:t>
      </w:r>
      <w:r w:rsidR="00795493">
        <w:t xml:space="preserve">un aperçu de </w:t>
      </w:r>
      <w:r w:rsidR="00263782">
        <w:t>la richesse ornithologique présente dans le</w:t>
      </w:r>
      <w:r w:rsidR="00795493">
        <w:t>s</w:t>
      </w:r>
      <w:r w:rsidR="00263782">
        <w:t xml:space="preserve"> boisé</w:t>
      </w:r>
      <w:r w:rsidR="00795493">
        <w:t>s</w:t>
      </w:r>
      <w:r w:rsidR="00263782">
        <w:t xml:space="preserve"> de l’Université. La doc</w:t>
      </w:r>
      <w:r>
        <w:t>umentation de ces zones devrai</w:t>
      </w:r>
      <w:r w:rsidR="00263782">
        <w:t xml:space="preserve">t être reconduite année après année en offrant la </w:t>
      </w:r>
      <w:r w:rsidR="00263782">
        <w:lastRenderedPageBreak/>
        <w:t>possibilité aux étudiants</w:t>
      </w:r>
      <w:r w:rsidR="00B66F4B">
        <w:t xml:space="preserve"> de l’U</w:t>
      </w:r>
      <w:r>
        <w:t>niversité d’y participer</w:t>
      </w:r>
      <w:r w:rsidR="00263782">
        <w:t xml:space="preserve">. Advenant le cas où l’Université de Montréal prendrait à sa charge ces inventaires, une copie des données recueillies devraient toujours être acheminée au responsable de la conservation des </w:t>
      </w:r>
      <w:r w:rsidR="00263782" w:rsidRPr="00263782">
        <w:rPr>
          <w:i/>
        </w:rPr>
        <w:t>Amis de la montagne</w:t>
      </w:r>
      <w:r w:rsidR="00263782">
        <w:t xml:space="preserve"> qui comptabilise ces ré</w:t>
      </w:r>
      <w:r w:rsidR="00B66F4B">
        <w:t>sultats depuis plusieurs années pour l’ensemble du mont Royal.</w:t>
      </w:r>
    </w:p>
    <w:p w:rsidR="007D3692" w:rsidRDefault="007D3692" w:rsidP="00920936">
      <w:pPr>
        <w:pStyle w:val="Para"/>
        <w:ind w:firstLine="708"/>
      </w:pPr>
    </w:p>
    <w:p w:rsidR="007A138E" w:rsidRDefault="00263782" w:rsidP="00920936">
      <w:pPr>
        <w:pStyle w:val="Para"/>
        <w:ind w:firstLine="708"/>
      </w:pPr>
      <w:r>
        <w:t xml:space="preserve">Étant données les prises de données ponctuelles jusqu’à ce jour, il n’est pas possible de tirer des conclusions quant à la qualité ornithologique </w:t>
      </w:r>
      <w:r w:rsidR="00795493">
        <w:t xml:space="preserve">spécifique </w:t>
      </w:r>
      <w:r>
        <w:t xml:space="preserve">du site étudié </w:t>
      </w:r>
      <w:r w:rsidR="00795493">
        <w:t xml:space="preserve">dans ce rapport. </w:t>
      </w:r>
      <w:r w:rsidR="00FF6E8E">
        <w:t xml:space="preserve">Cependant, fait d’importance écologique, le pic à tête rouge, </w:t>
      </w:r>
      <w:r w:rsidR="00FF6E8E" w:rsidRPr="00FF6E8E">
        <w:rPr>
          <w:i/>
        </w:rPr>
        <w:t>Melanerpes erythrocephallus</w:t>
      </w:r>
      <w:r w:rsidR="00FF6E8E">
        <w:t xml:space="preserve">, espèce considérée menacée par le Ministère des Ressources Naturelles et de la Faune (MRNF) depuis 2009, a été aperçu dans le parc du mont Royal. </w:t>
      </w:r>
    </w:p>
    <w:p w:rsidR="00786D8D" w:rsidRDefault="00786D8D" w:rsidP="00920936">
      <w:pPr>
        <w:pStyle w:val="Para"/>
        <w:ind w:firstLine="708"/>
      </w:pPr>
    </w:p>
    <w:p w:rsidR="007A138E" w:rsidRDefault="00FF6E8E" w:rsidP="00920936">
      <w:pPr>
        <w:pStyle w:val="Para"/>
        <w:ind w:firstLine="708"/>
      </w:pPr>
      <w:r>
        <w:t>Afin de favoriser la présence de diverses espèces et de supporter une plus grande variété d’oiseaux tout au long de l’été</w:t>
      </w:r>
      <w:r w:rsidR="00263782">
        <w:t>, il serait possible pour l’</w:t>
      </w:r>
      <w:r>
        <w:t xml:space="preserve">Université d’agir en ce sens </w:t>
      </w:r>
      <w:r w:rsidR="00263782">
        <w:t>en installant des nichoirs à merlebleu</w:t>
      </w:r>
      <w:r w:rsidR="00786D8D">
        <w:t xml:space="preserve"> d’Amérique</w:t>
      </w:r>
      <w:r w:rsidR="0068535A">
        <w:t>, une cheminée</w:t>
      </w:r>
      <w:r w:rsidR="00263782">
        <w:t xml:space="preserve"> à martinet</w:t>
      </w:r>
      <w:r w:rsidR="0068535A">
        <w:t>s ramoneurs</w:t>
      </w:r>
      <w:r w:rsidR="00263782">
        <w:t>, des mangeoires pour la période hivernale</w:t>
      </w:r>
      <w:r>
        <w:t>, de planter des arbres et arbustes fruitiers</w:t>
      </w:r>
      <w:r w:rsidR="00263782">
        <w:t xml:space="preserve"> </w:t>
      </w:r>
      <w:r w:rsidR="00AD4917">
        <w:t xml:space="preserve">afin de fournir davantage de ressources aux oiseaux </w:t>
      </w:r>
      <w:r w:rsidR="00263782">
        <w:t xml:space="preserve">en plus de </w:t>
      </w:r>
      <w:r>
        <w:t xml:space="preserve">maintenir sa participation aux </w:t>
      </w:r>
      <w:r w:rsidR="00263782">
        <w:t>inventaire</w:t>
      </w:r>
      <w:r>
        <w:t>s d’</w:t>
      </w:r>
      <w:r w:rsidR="00263782">
        <w:t xml:space="preserve">oiseaux migrateurs </w:t>
      </w:r>
      <w:r w:rsidR="00467418">
        <w:t>pour les</w:t>
      </w:r>
      <w:r w:rsidR="00263782">
        <w:t xml:space="preserve"> printemps </w:t>
      </w:r>
      <w:r w:rsidR="00467418">
        <w:t>à venir.</w:t>
      </w:r>
    </w:p>
    <w:p w:rsidR="00263782" w:rsidRDefault="00263782" w:rsidP="00920936">
      <w:pPr>
        <w:pStyle w:val="Para"/>
        <w:ind w:firstLine="708"/>
      </w:pPr>
    </w:p>
    <w:p w:rsidR="0068535A" w:rsidRDefault="0068535A" w:rsidP="00795493">
      <w:pPr>
        <w:pStyle w:val="Para"/>
        <w:ind w:firstLine="708"/>
      </w:pPr>
      <w:r>
        <w:t>À des fins</w:t>
      </w:r>
      <w:r w:rsidR="00AD4917">
        <w:t xml:space="preserve"> éducative</w:t>
      </w:r>
      <w:r>
        <w:t>s</w:t>
      </w:r>
      <w:r w:rsidR="00AD4917">
        <w:t>, il serait intéressant de présenter sur des panneaux de sensibilisation des espèces qui étaient présentes par le passé</w:t>
      </w:r>
      <w:r w:rsidR="00E559FD">
        <w:t>,</w:t>
      </w:r>
      <w:r w:rsidR="00AD4917">
        <w:t xml:space="preserve"> mais qui ont disparu </w:t>
      </w:r>
      <w:r w:rsidR="00617EF0">
        <w:t>suite à</w:t>
      </w:r>
      <w:r w:rsidR="00AD4917">
        <w:t xml:space="preserve"> la modification de leur habitat. C’est le cas du faisan qui nichait là où le tremplin de ski a été aménagé</w:t>
      </w:r>
      <w:r w:rsidR="00617EF0">
        <w:rPr>
          <w:rStyle w:val="Appelnotedebasdep"/>
        </w:rPr>
        <w:footnoteReference w:id="16"/>
      </w:r>
      <w:r w:rsidR="00AD4917">
        <w:t xml:space="preserve">. Afin de recueillir davantage de données sur ces espèces disparues, le musée Redpath rend accessible la collection d’oiseaux de Michael McCulloch (1797-1854). Pour ce volet, il </w:t>
      </w:r>
      <w:r w:rsidR="00C179EB">
        <w:t xml:space="preserve">pourrait s’avérer </w:t>
      </w:r>
      <w:r w:rsidR="00EE5462">
        <w:t>intéressant de bâtir un partenariat avec</w:t>
      </w:r>
      <w:r w:rsidR="00AD4917">
        <w:t xml:space="preserve"> McGill</w:t>
      </w:r>
      <w:r w:rsidR="00EE5462">
        <w:t xml:space="preserve"> University</w:t>
      </w:r>
      <w:r w:rsidR="00AD4917">
        <w:t>.</w:t>
      </w:r>
      <w:r w:rsidR="00795493">
        <w:t xml:space="preserve"> Étrangement la banque de données ÉPOQ, ne possède aucune information sur les oiseaux </w:t>
      </w:r>
      <w:r w:rsidR="00795493">
        <w:lastRenderedPageBreak/>
        <w:t>du mont Royal. Dès l’an prochain</w:t>
      </w:r>
      <w:r w:rsidR="009074E1">
        <w:t>,</w:t>
      </w:r>
      <w:r w:rsidR="00795493">
        <w:t xml:space="preserve"> il serait pertinent que les données recueillies soient enregistrées sur le site des oiseaux nicheurs du Québec</w:t>
      </w:r>
      <w:r w:rsidR="00795493">
        <w:rPr>
          <w:rStyle w:val="Appelnotedebasdep"/>
        </w:rPr>
        <w:footnoteReference w:id="17"/>
      </w:r>
      <w:r w:rsidR="00795493">
        <w:t>.</w:t>
      </w:r>
    </w:p>
    <w:p w:rsidR="00467418" w:rsidRDefault="00467418" w:rsidP="00795493">
      <w:pPr>
        <w:pStyle w:val="Para"/>
        <w:ind w:firstLine="708"/>
      </w:pPr>
    </w:p>
    <w:p w:rsidR="00467418" w:rsidRPr="000D33C3" w:rsidRDefault="00467418" w:rsidP="00467418">
      <w:pPr>
        <w:pStyle w:val="Titre2"/>
        <w:rPr>
          <w:sz w:val="28"/>
        </w:rPr>
      </w:pPr>
      <w:bookmarkStart w:id="21" w:name="_Toc195676157"/>
      <w:r w:rsidRPr="000D33C3">
        <w:rPr>
          <w:sz w:val="28"/>
        </w:rPr>
        <w:t>Reptiles et amphibiens</w:t>
      </w:r>
      <w:bookmarkEnd w:id="21"/>
    </w:p>
    <w:p w:rsidR="007A138E" w:rsidRDefault="00467418" w:rsidP="00467418">
      <w:pPr>
        <w:pStyle w:val="Para"/>
      </w:pPr>
      <w:r>
        <w:t xml:space="preserve">La dernière étude complète des reptiles et des amphibiens remonte à 2004. Il s’agit de </w:t>
      </w:r>
      <w:r w:rsidR="009074E1">
        <w:rPr>
          <w:i/>
        </w:rPr>
        <w:t>l</w:t>
      </w:r>
      <w:r w:rsidRPr="00467418">
        <w:rPr>
          <w:i/>
        </w:rPr>
        <w:t>’inventaire des amphibiens et des reptiles sur le mon Royal au cours de l’année 2004</w:t>
      </w:r>
      <w:r>
        <w:t>,</w:t>
      </w:r>
      <w:r w:rsidR="00324F8E">
        <w:t xml:space="preserve"> réalisé par Martin Ouellet, Patrick Galois et Roxane Pétel. </w:t>
      </w:r>
      <w:r w:rsidR="00D7331C">
        <w:t>Comme on le répète souvent, « 20% des espèces sont appelées à disp</w:t>
      </w:r>
      <w:r w:rsidR="0068535A">
        <w:t>araître d’ici 2020 (Wilson</w:t>
      </w:r>
      <w:r w:rsidR="00D7331C">
        <w:t xml:space="preserve">, 2010) </w:t>
      </w:r>
      <w:r w:rsidR="00324F8E">
        <w:t>Les populations mondiales d’amphibie</w:t>
      </w:r>
      <w:r w:rsidR="009F7082">
        <w:t>n</w:t>
      </w:r>
      <w:r w:rsidR="00324F8E">
        <w:t xml:space="preserve">s et de reptiles </w:t>
      </w:r>
      <w:r w:rsidR="00D7331C">
        <w:t xml:space="preserve">n’y échappent pas. En effet, ces dernières </w:t>
      </w:r>
      <w:r w:rsidR="00324F8E">
        <w:t>sont en déclin depuis quelques décennies (</w:t>
      </w:r>
      <w:r w:rsidR="00324F8E" w:rsidRPr="00324F8E">
        <w:rPr>
          <w:i/>
        </w:rPr>
        <w:t>Ouellet et al</w:t>
      </w:r>
      <w:r w:rsidR="00324F8E">
        <w:t>., 2004).</w:t>
      </w:r>
      <w:r w:rsidR="00E5527C">
        <w:t xml:space="preserve"> </w:t>
      </w:r>
      <w:r w:rsidR="00324F8E">
        <w:t xml:space="preserve">Ce phénomène n’épargne pas les Parcs nationaux canadiens de petite taille. </w:t>
      </w:r>
      <w:r w:rsidR="00E5527C">
        <w:t xml:space="preserve">La disparition de la grenouille des bois, </w:t>
      </w:r>
      <w:r w:rsidR="00E5527C" w:rsidRPr="00E5527C">
        <w:rPr>
          <w:i/>
        </w:rPr>
        <w:t>Rana sylvatica</w:t>
      </w:r>
      <w:r w:rsidR="00D7331C">
        <w:t>,</w:t>
      </w:r>
      <w:r w:rsidR="00E5527C">
        <w:t xml:space="preserve"> et du Crapaud d’Amérique, </w:t>
      </w:r>
      <w:r w:rsidR="00E5527C" w:rsidRPr="00E5527C">
        <w:rPr>
          <w:i/>
        </w:rPr>
        <w:t>Bufo americanus americanus</w:t>
      </w:r>
      <w:r w:rsidR="00E5527C">
        <w:t>, sur le mont Royal sont des exemples concrets et proche</w:t>
      </w:r>
      <w:r w:rsidR="009074E1">
        <w:t>s</w:t>
      </w:r>
      <w:r w:rsidR="00E5527C">
        <w:t xml:space="preserve"> de nous de cette tragédie. </w:t>
      </w:r>
      <w:r w:rsidR="00324F8E">
        <w:t xml:space="preserve">Les causes sont multiples. Dans le cas des espèces se trouvant sur le mont Royal, le blâme revient </w:t>
      </w:r>
      <w:r w:rsidR="00D7331C">
        <w:t xml:space="preserve">principalement </w:t>
      </w:r>
      <w:r w:rsidR="00324F8E">
        <w:t>à la perte d’</w:t>
      </w:r>
      <w:r w:rsidR="00E5527C">
        <w:t>habitat (et au</w:t>
      </w:r>
      <w:r w:rsidR="00AE5C88">
        <w:t xml:space="preserve"> manque</w:t>
      </w:r>
      <w:r w:rsidR="00324F8E">
        <w:t xml:space="preserve"> </w:t>
      </w:r>
      <w:r w:rsidR="00E5527C">
        <w:t xml:space="preserve">de </w:t>
      </w:r>
      <w:r w:rsidR="00324F8E">
        <w:t>corridors écologiques</w:t>
      </w:r>
      <w:r w:rsidR="00016A6E">
        <w:t>; voir Annexe 11</w:t>
      </w:r>
      <w:r w:rsidR="00324F8E">
        <w:t xml:space="preserve">) </w:t>
      </w:r>
      <w:r w:rsidR="00AE5C88">
        <w:t>ainsi qu’à la collecte illégale de spécimens pour ne nommer que ceux-là.</w:t>
      </w:r>
    </w:p>
    <w:p w:rsidR="00324F8E" w:rsidRDefault="00324F8E" w:rsidP="00467418">
      <w:pPr>
        <w:pStyle w:val="Para"/>
      </w:pPr>
    </w:p>
    <w:p w:rsidR="007A138E" w:rsidRDefault="00AE5C88" w:rsidP="00FB309E">
      <w:pPr>
        <w:pStyle w:val="Para"/>
      </w:pPr>
      <w:r>
        <w:t>Le fait d’avoir un cycle de vie aquatique et terrestre fait des amphibiens un excellent indicateur de la biodiversité, de l’intégrité des écosystèmes et de la qualité de l’eau (</w:t>
      </w:r>
      <w:r w:rsidRPr="00AE5C88">
        <w:rPr>
          <w:i/>
        </w:rPr>
        <w:t>Bonin et al</w:t>
      </w:r>
      <w:r>
        <w:t xml:space="preserve">., 1997b; </w:t>
      </w:r>
      <w:r w:rsidRPr="00AE5C88">
        <w:rPr>
          <w:i/>
        </w:rPr>
        <w:t>Ouellet et al</w:t>
      </w:r>
      <w:r>
        <w:t xml:space="preserve">., 1997; </w:t>
      </w:r>
      <w:r w:rsidRPr="00AE5C88">
        <w:rPr>
          <w:i/>
        </w:rPr>
        <w:t>Welsh et Droege</w:t>
      </w:r>
      <w:r>
        <w:t>, 2001). L</w:t>
      </w:r>
      <w:r w:rsidR="00324F8E">
        <w:t>e rapport</w:t>
      </w:r>
      <w:r>
        <w:t xml:space="preserve"> de Ouellet</w:t>
      </w:r>
      <w:r w:rsidR="00D00276">
        <w:t xml:space="preserve"> </w:t>
      </w:r>
      <w:r w:rsidR="00D00276" w:rsidRPr="00D00276">
        <w:rPr>
          <w:i/>
        </w:rPr>
        <w:t>et al</w:t>
      </w:r>
      <w:r w:rsidR="00D00276">
        <w:t>.</w:t>
      </w:r>
      <w:r>
        <w:t xml:space="preserve"> (2004),</w:t>
      </w:r>
      <w:r w:rsidR="00324F8E">
        <w:t xml:space="preserve"> révèle </w:t>
      </w:r>
      <w:r>
        <w:t xml:space="preserve">d’ailleurs </w:t>
      </w:r>
      <w:r w:rsidR="00324F8E">
        <w:t>la présence de la salamandre cendrée, dans l’Érablière à caryer cordiforme de la coulée verte, au sud du Boulevard Édouard-Montpetit.</w:t>
      </w:r>
      <w:r>
        <w:t xml:space="preserve"> </w:t>
      </w:r>
      <w:r w:rsidR="00FB309E">
        <w:t>Conformément aux normes établies, tou</w:t>
      </w:r>
      <w:r w:rsidR="00016A6E">
        <w:t>te roche ou tout rondin soulevé a</w:t>
      </w:r>
      <w:r w:rsidR="00FB309E">
        <w:t xml:space="preserve"> été méticuleusement remis dans la même position afin de ne pas modifier les microhabitats (</w:t>
      </w:r>
      <w:r w:rsidR="00FB309E" w:rsidRPr="00FB309E">
        <w:rPr>
          <w:i/>
        </w:rPr>
        <w:t>Bonin et al</w:t>
      </w:r>
      <w:r w:rsidR="00FB309E">
        <w:t xml:space="preserve">. 1999; </w:t>
      </w:r>
      <w:r w:rsidR="00FB309E" w:rsidRPr="00FB309E">
        <w:rPr>
          <w:i/>
        </w:rPr>
        <w:t>Goode et al</w:t>
      </w:r>
      <w:r w:rsidR="00FB309E">
        <w:t xml:space="preserve">., </w:t>
      </w:r>
      <w:r w:rsidR="00FB309E">
        <w:lastRenderedPageBreak/>
        <w:t xml:space="preserve">2004). </w:t>
      </w:r>
      <w:r w:rsidR="00324F8E">
        <w:t xml:space="preserve">Bien qu’aucun protocole n’ait été réalisé dans le but d’avoir un indice d’abondance de l’espèce, la présence de la salamandre a été confirmée dans ce </w:t>
      </w:r>
      <w:r w:rsidR="00FB309E">
        <w:t xml:space="preserve">même </w:t>
      </w:r>
      <w:r w:rsidR="00324F8E">
        <w:t>secteur</w:t>
      </w:r>
      <w:r w:rsidR="00D7331C">
        <w:t xml:space="preserve"> lors des inventaires de 2011</w:t>
      </w:r>
      <w:r>
        <w:t xml:space="preserve">, mais </w:t>
      </w:r>
      <w:r w:rsidR="00324F8E">
        <w:t>n’a pas été observé</w:t>
      </w:r>
      <w:r w:rsidR="009074E1">
        <w:t>e</w:t>
      </w:r>
      <w:r w:rsidR="00324F8E">
        <w:t xml:space="preserve"> ailleurs sur </w:t>
      </w:r>
      <w:r>
        <w:t>le campus. Néanmoins</w:t>
      </w:r>
      <w:r w:rsidR="009074E1">
        <w:t>,</w:t>
      </w:r>
      <w:r>
        <w:t xml:space="preserve"> cela nous donne tout de même une indication sur la qualité de ce milieu. Sauf que, la salamandre cendrée est la seule de nos salamandres québécoises à ne pas avoir de cycle larvaire aquatique obligatoire. </w:t>
      </w:r>
      <w:r w:rsidR="003436FA">
        <w:t>Or, sa présence n’informe pas sur la bonne qualité de l’eau du boisé</w:t>
      </w:r>
      <w:r w:rsidR="0068535A">
        <w:t xml:space="preserve"> et sur son maintien </w:t>
      </w:r>
      <w:r w:rsidR="00D7331C">
        <w:t>tout au long de l’année</w:t>
      </w:r>
      <w:r w:rsidR="003436FA">
        <w:t xml:space="preserve">. Cela ne veut pas automatiquement dire que le site s’est dégradé depuis les années. Historiquement, la salamandre a toujours été la seule espèce qui était présente dans le secteur de l’Université </w:t>
      </w:r>
      <w:r w:rsidR="002E36AB">
        <w:t xml:space="preserve">de Montréal </w:t>
      </w:r>
      <w:r w:rsidR="003436FA">
        <w:t xml:space="preserve">(Ouellet </w:t>
      </w:r>
      <w:r w:rsidR="003436FA" w:rsidRPr="00E5527C">
        <w:rPr>
          <w:i/>
        </w:rPr>
        <w:t>et al</w:t>
      </w:r>
      <w:r w:rsidR="003436FA">
        <w:t>., 2004). Cette information a pu être validée par l’identification de spécimens examinés par les auteurs du rapport d’inventaire de 2004. Cependant, sa présence peut nous fournir d’autres informations quant au milieu. Par exemple, s</w:t>
      </w:r>
      <w:r w:rsidR="009E2A8B">
        <w:t>es p</w:t>
      </w:r>
      <w:r w:rsidR="003436FA">
        <w:t>rincipaux prédateurs sont la musaraigne</w:t>
      </w:r>
      <w:r w:rsidR="009E2A8B">
        <w:t>, la couleuvre à collier, la couleuvre rayée, des oiseaux, des araignées</w:t>
      </w:r>
      <w:r w:rsidR="003436FA">
        <w:t xml:space="preserve"> et certains gros carabes</w:t>
      </w:r>
      <w:r w:rsidR="002E36AB">
        <w:t xml:space="preserve">, des espèces potentiellement présentes </w:t>
      </w:r>
      <w:r w:rsidR="00E5527C">
        <w:t>dans cet habitat forestier</w:t>
      </w:r>
      <w:r w:rsidR="002E36AB">
        <w:t>.</w:t>
      </w:r>
    </w:p>
    <w:p w:rsidR="00383670" w:rsidRDefault="00383670" w:rsidP="00FB309E">
      <w:pPr>
        <w:pStyle w:val="Para"/>
      </w:pPr>
    </w:p>
    <w:p w:rsidR="00FB309E" w:rsidRDefault="00D34CA5" w:rsidP="0068535A">
      <w:pPr>
        <w:pStyle w:val="Para"/>
      </w:pPr>
      <w:r>
        <w:t>Tel que mentionné</w:t>
      </w:r>
      <w:r w:rsidR="009E2A8B">
        <w:t xml:space="preserve"> </w:t>
      </w:r>
      <w:r w:rsidR="00410059">
        <w:t xml:space="preserve">précédemment et </w:t>
      </w:r>
      <w:r>
        <w:t>dans les fiches informatives (Annexe 16)</w:t>
      </w:r>
      <w:r w:rsidR="009E2A8B">
        <w:t>, l</w:t>
      </w:r>
      <w:r w:rsidR="00FB309E">
        <w:t xml:space="preserve">a salamandre cendrée </w:t>
      </w:r>
      <w:r w:rsidR="000711F0">
        <w:t>constitue une part du</w:t>
      </w:r>
      <w:r w:rsidR="00FB309E">
        <w:t xml:space="preserve"> régime alimentaire de la couleuvre rayée et de la couleuvre à collier, deux espèces présentes sur le flanc Sud du mont Royal. </w:t>
      </w:r>
      <w:r w:rsidR="00C62505">
        <w:t xml:space="preserve">Même si l’étude de Ouellet </w:t>
      </w:r>
      <w:r w:rsidR="00C62505" w:rsidRPr="00C62505">
        <w:rPr>
          <w:i/>
        </w:rPr>
        <w:t>et al</w:t>
      </w:r>
      <w:r w:rsidR="00C62505">
        <w:rPr>
          <w:i/>
        </w:rPr>
        <w:t xml:space="preserve"> </w:t>
      </w:r>
      <w:r w:rsidR="00C62505" w:rsidRPr="00C62505">
        <w:t>(2004)</w:t>
      </w:r>
      <w:r w:rsidR="00C62505">
        <w:t>, n’en fait pas état dans le secteur de l’Université, i</w:t>
      </w:r>
      <w:r w:rsidR="00FB309E">
        <w:t xml:space="preserve">l paraissait </w:t>
      </w:r>
      <w:r w:rsidR="00C62505">
        <w:t xml:space="preserve">tout de même </w:t>
      </w:r>
      <w:r w:rsidR="00FB309E">
        <w:t xml:space="preserve">logique de vérifier la présence de ces deux reptiles. </w:t>
      </w:r>
      <w:r w:rsidR="009E2A8B">
        <w:t>Or, d</w:t>
      </w:r>
      <w:r w:rsidR="00FB309E">
        <w:t>es bardeaux d’asphalte ont été placés en haut de la pente du boisé, à la lisière de l’Érablière</w:t>
      </w:r>
      <w:r w:rsidR="009E2A8B">
        <w:t>.</w:t>
      </w:r>
      <w:r w:rsidR="00FB309E">
        <w:t xml:space="preserve"> </w:t>
      </w:r>
      <w:r w:rsidR="009E2A8B">
        <w:t>Il suffit ensuite de</w:t>
      </w:r>
      <w:r w:rsidR="00FB309E">
        <w:t xml:space="preserve"> vérifier la présence des couleuvres tôt le matin, alors que la température est encore fraîche</w:t>
      </w:r>
      <w:r w:rsidR="003436FA">
        <w:t xml:space="preserve"> (</w:t>
      </w:r>
      <w:r w:rsidR="003436FA" w:rsidRPr="003436FA">
        <w:rPr>
          <w:i/>
        </w:rPr>
        <w:t>Ouellet et al</w:t>
      </w:r>
      <w:r w:rsidR="003436FA">
        <w:t>., 2004)</w:t>
      </w:r>
      <w:r w:rsidR="00FB309E">
        <w:t xml:space="preserve">. </w:t>
      </w:r>
      <w:r w:rsidR="000711F0">
        <w:t>Il s’agit en effet d’une méthode éprouvée</w:t>
      </w:r>
      <w:r w:rsidR="009074E1">
        <w:t>,</w:t>
      </w:r>
      <w:r w:rsidR="000711F0">
        <w:t xml:space="preserve"> car ces animaux poïkilothermes régulent leur température en se collant à des sources de chaleur durant la nuit.</w:t>
      </w:r>
      <w:r w:rsidR="009E2A8B">
        <w:t xml:space="preserve"> Les bardeaux d’asphalte sont parfaitement adéquats pour retenir la chaleur du soleil en plein jour et la rediffuser durant la nuit.</w:t>
      </w:r>
      <w:r w:rsidR="00410059">
        <w:t xml:space="preserve"> </w:t>
      </w:r>
      <w:r w:rsidR="0068535A">
        <w:t>Cette technique n’a toutefois révélé la présence d’aucune couleuvre.</w:t>
      </w:r>
    </w:p>
    <w:p w:rsidR="007A138E" w:rsidRDefault="002E36AB" w:rsidP="00AE5C88">
      <w:pPr>
        <w:pStyle w:val="Para"/>
      </w:pPr>
      <w:r>
        <w:lastRenderedPageBreak/>
        <w:t xml:space="preserve">L’abondance de pierres et de bûches dans l’Érablière </w:t>
      </w:r>
      <w:r w:rsidR="009074E1">
        <w:t>es</w:t>
      </w:r>
      <w:r>
        <w:t>t des éléments qui caractérisent l’habitat de la couleuvre à collier</w:t>
      </w:r>
      <w:r w:rsidR="005F5FE1">
        <w:t xml:space="preserve"> (Desroches et Rodrigue, 2004)</w:t>
      </w:r>
      <w:r>
        <w:t>. De plus, ce site est particulièrement humide près du boulevard Édouard-Montpetit, un autre critère que cette couleuvre recherche. Pour passer l’hiver, elle privilégiera les amoncellement</w:t>
      </w:r>
      <w:r w:rsidR="005F5FE1">
        <w:t>s</w:t>
      </w:r>
      <w:r>
        <w:t xml:space="preserve"> de bois, l’intérieur des souches pourries et les crevasses rocheuses, </w:t>
      </w:r>
      <w:r w:rsidR="0068535A">
        <w:t xml:space="preserve">également </w:t>
      </w:r>
      <w:r>
        <w:t xml:space="preserve">trois constituantes </w:t>
      </w:r>
      <w:r w:rsidR="005F5FE1">
        <w:t>de ce boisé.</w:t>
      </w:r>
      <w:r>
        <w:t xml:space="preserve"> C’est donc dire que l’Érablière correspond à l’habitat recherché par </w:t>
      </w:r>
      <w:r w:rsidR="005F5FE1">
        <w:t xml:space="preserve">la </w:t>
      </w:r>
      <w:r>
        <w:t>couleuvre</w:t>
      </w:r>
      <w:r w:rsidR="005F5FE1">
        <w:t xml:space="preserve"> à collier</w:t>
      </w:r>
      <w:r>
        <w:t>, d’autant plus qu’elle est reconnue pour se nourrir presque exclusivement de salamandres cendrées, espèce dont la présence est confirmée</w:t>
      </w:r>
      <w:r w:rsidR="00FF6E8E">
        <w:t xml:space="preserve"> dans l’Érablière de la coulée verte</w:t>
      </w:r>
      <w:r>
        <w:t>.</w:t>
      </w:r>
    </w:p>
    <w:p w:rsidR="006E1AE8" w:rsidRPr="00467418" w:rsidRDefault="006E1AE8" w:rsidP="00AE5C88">
      <w:pPr>
        <w:pStyle w:val="Para"/>
      </w:pPr>
    </w:p>
    <w:p w:rsidR="007A138E" w:rsidRDefault="00C62505" w:rsidP="00AE5C88">
      <w:pPr>
        <w:pStyle w:val="Para"/>
      </w:pPr>
      <w:r>
        <w:t>Autre fait d’importance notable</w:t>
      </w:r>
      <w:r w:rsidR="006E1AE8">
        <w:t xml:space="preserve">, à l’automne 2010, un observateur </w:t>
      </w:r>
      <w:r w:rsidR="00410059">
        <w:t xml:space="preserve">fiable selon </w:t>
      </w:r>
      <w:r w:rsidR="006E1AE8" w:rsidRPr="000711F0">
        <w:rPr>
          <w:i/>
        </w:rPr>
        <w:t>Les amis de la montagne</w:t>
      </w:r>
      <w:r w:rsidR="006E1AE8">
        <w:t xml:space="preserve"> </w:t>
      </w:r>
      <w:r w:rsidR="000711F0">
        <w:t>les</w:t>
      </w:r>
      <w:r w:rsidR="00410059">
        <w:t xml:space="preserve"> aurait  informé</w:t>
      </w:r>
      <w:r w:rsidR="009074E1">
        <w:t>s</w:t>
      </w:r>
      <w:r w:rsidR="000711F0">
        <w:t xml:space="preserve"> </w:t>
      </w:r>
      <w:r w:rsidR="00410059">
        <w:t>de la présence d’</w:t>
      </w:r>
      <w:r w:rsidR="000711F0">
        <w:t>une co</w:t>
      </w:r>
      <w:r w:rsidR="003436FA">
        <w:t>u</w:t>
      </w:r>
      <w:r w:rsidR="000711F0">
        <w:t>leuvre brune</w:t>
      </w:r>
      <w:r w:rsidR="00FF6E8E">
        <w:t xml:space="preserve">, </w:t>
      </w:r>
      <w:r w:rsidR="00FF6E8E" w:rsidRPr="00FF6E8E">
        <w:rPr>
          <w:i/>
        </w:rPr>
        <w:t>Storeria dekayi,</w:t>
      </w:r>
      <w:r w:rsidR="00FF6E8E">
        <w:rPr>
          <w:i/>
          <w:sz w:val="16"/>
          <w:szCs w:val="16"/>
        </w:rPr>
        <w:t xml:space="preserve"> </w:t>
      </w:r>
      <w:r w:rsidR="000711F0">
        <w:t xml:space="preserve"> dans ce même secteur. </w:t>
      </w:r>
      <w:r>
        <w:t>Selon le Ministère des Ressources Naturelles et de la Faune (MRNF), cette espèce est susceptible d’être désignée menacée ou vulnérable au Québec. Il s’agit de la plus rare de nos couleuvre</w:t>
      </w:r>
      <w:r w:rsidR="00CC60C3">
        <w:t>s</w:t>
      </w:r>
      <w:r w:rsidR="00410059">
        <w:t xml:space="preserve"> et nous la retrouvons</w:t>
      </w:r>
      <w:r>
        <w:t xml:space="preserve"> uniquement dans la région de Montréal. </w:t>
      </w:r>
      <w:r w:rsidR="005F5FE1">
        <w:t xml:space="preserve">La couleuvre brune était présente sur le mont Royal auparavant, selon </w:t>
      </w:r>
      <w:r w:rsidR="005F5FE1" w:rsidRPr="005F5FE1">
        <w:t>Ouellet</w:t>
      </w:r>
      <w:r w:rsidR="005F5FE1" w:rsidRPr="005F5FE1">
        <w:rPr>
          <w:i/>
        </w:rPr>
        <w:t xml:space="preserve"> et al</w:t>
      </w:r>
      <w:r w:rsidR="005F5FE1">
        <w:rPr>
          <w:i/>
        </w:rPr>
        <w:t>.</w:t>
      </w:r>
      <w:r w:rsidR="005F5FE1">
        <w:t xml:space="preserve"> (2004). </w:t>
      </w:r>
      <w:r>
        <w:t>L’</w:t>
      </w:r>
      <w:r w:rsidR="00CC60C3">
        <w:t xml:space="preserve">étalement urbain, la </w:t>
      </w:r>
      <w:r>
        <w:t xml:space="preserve">densification de l’île </w:t>
      </w:r>
      <w:r w:rsidR="00CC60C3">
        <w:t>et la collecte illégale ont</w:t>
      </w:r>
      <w:r>
        <w:t xml:space="preserve"> un impact direct sur </w:t>
      </w:r>
      <w:r w:rsidR="00CC60C3">
        <w:t>l’espèce, toujours selon le MRNF. Bien que sa présence n’ait pas été notée depuis cet</w:t>
      </w:r>
      <w:r w:rsidR="005F5FE1">
        <w:t>te</w:t>
      </w:r>
      <w:r w:rsidR="00CC60C3">
        <w:t xml:space="preserve"> </w:t>
      </w:r>
      <w:r w:rsidR="005F5FE1">
        <w:t>observation</w:t>
      </w:r>
      <w:r w:rsidR="00CC60C3">
        <w:t>, des efforts dev</w:t>
      </w:r>
      <w:r w:rsidR="00410059">
        <w:t>raient se poursuivre en ce sens pour les années à venir.</w:t>
      </w:r>
    </w:p>
    <w:p w:rsidR="00324F8E" w:rsidRDefault="00324F8E" w:rsidP="00AE5C88">
      <w:pPr>
        <w:pStyle w:val="Para"/>
      </w:pPr>
    </w:p>
    <w:p w:rsidR="007A138E" w:rsidRDefault="00CC60C3" w:rsidP="00D34CA5">
      <w:pPr>
        <w:pStyle w:val="Para"/>
      </w:pPr>
      <w:r>
        <w:t xml:space="preserve">Au final, </w:t>
      </w:r>
      <w:r w:rsidR="000711F0">
        <w:t xml:space="preserve">aucun individu </w:t>
      </w:r>
      <w:r>
        <w:t xml:space="preserve">reptilien </w:t>
      </w:r>
      <w:r w:rsidR="000711F0">
        <w:t xml:space="preserve">n’a été aperçu </w:t>
      </w:r>
      <w:r w:rsidR="00F318B4">
        <w:t xml:space="preserve">sous les bardeaux d’asphalte </w:t>
      </w:r>
      <w:r w:rsidR="000711F0">
        <w:t xml:space="preserve">au cours </w:t>
      </w:r>
      <w:r>
        <w:t>des efforts d’inventaires</w:t>
      </w:r>
      <w:r w:rsidR="00410059">
        <w:t xml:space="preserve"> de l’été 2011.</w:t>
      </w:r>
      <w:r w:rsidR="000711F0">
        <w:t xml:space="preserve"> Néanmoins</w:t>
      </w:r>
      <w:r>
        <w:t>,</w:t>
      </w:r>
      <w:r w:rsidR="000711F0">
        <w:t xml:space="preserve"> lors d</w:t>
      </w:r>
      <w:r w:rsidR="00C62505">
        <w:t>’une de</w:t>
      </w:r>
      <w:r w:rsidR="000711F0">
        <w:t>s randonnées</w:t>
      </w:r>
      <w:r w:rsidR="00C62505">
        <w:t xml:space="preserve"> sur le campus</w:t>
      </w:r>
      <w:r>
        <w:t xml:space="preserve"> (02/08/2011)</w:t>
      </w:r>
      <w:r w:rsidR="00C62505">
        <w:t>,</w:t>
      </w:r>
      <w:r w:rsidR="000711F0">
        <w:t xml:space="preserve"> l’odeur caractéristique qu’émet la couleuvre rayée a été perçue à l’ancienne aire de dépôt à neige usée.</w:t>
      </w:r>
      <w:r w:rsidR="00C62505">
        <w:t xml:space="preserve"> Ce qui peut nous laisser croire qu’au moins u</w:t>
      </w:r>
      <w:r w:rsidR="0068535A">
        <w:t>n individu fréquente ce secteur (à confirmer).</w:t>
      </w:r>
    </w:p>
    <w:p w:rsidR="000711F0" w:rsidRDefault="000711F0" w:rsidP="00D34CA5">
      <w:pPr>
        <w:pStyle w:val="Para"/>
      </w:pPr>
    </w:p>
    <w:p w:rsidR="0068535A" w:rsidRDefault="009F7082" w:rsidP="009F7082">
      <w:pPr>
        <w:pStyle w:val="Para"/>
        <w:ind w:firstLine="708"/>
      </w:pPr>
      <w:r>
        <w:lastRenderedPageBreak/>
        <w:t>La création de milieux humides et d’hibernacles artificiels serait des mesures pertinentes à prendre pour aider les populations de reptiles et d’amphibiens sur le campus. Il s’agit principalement de densifier leur présence afin de permettre l’établissement de ces esp</w:t>
      </w:r>
      <w:r w:rsidR="00E5527C">
        <w:t xml:space="preserve">èces et </w:t>
      </w:r>
      <w:r>
        <w:t xml:space="preserve">d’en favoriser les échanges génétiques. Pour se faire, il est recommandé de consulter la </w:t>
      </w:r>
      <w:r w:rsidRPr="009F7082">
        <w:rPr>
          <w:i/>
        </w:rPr>
        <w:t>Stratégie proposée pour protéger la majorité des amphibiens au Québec</w:t>
      </w:r>
      <w:r>
        <w:t xml:space="preserve">, de Ouellet </w:t>
      </w:r>
      <w:r w:rsidRPr="009F7082">
        <w:rPr>
          <w:i/>
        </w:rPr>
        <w:t>et al.</w:t>
      </w:r>
      <w:r w:rsidR="00D34CA5">
        <w:t xml:space="preserve"> (2004) (Annexe 17</w:t>
      </w:r>
      <w:r>
        <w:t>). De plus, lors de l’ouverture du chemin de ceinture</w:t>
      </w:r>
      <w:r w:rsidR="00F318B4">
        <w:t xml:space="preserve"> (présentement en construction et dont l’ouverture officielle est prévue pour 2013)</w:t>
      </w:r>
      <w:r>
        <w:t xml:space="preserve">, il serait important de mettre des panneaux indicateurs </w:t>
      </w:r>
      <w:r w:rsidR="00F318B4">
        <w:t xml:space="preserve">à l’entrée des </w:t>
      </w:r>
      <w:r w:rsidR="00410059">
        <w:t>s</w:t>
      </w:r>
      <w:r w:rsidR="00F318B4">
        <w:t xml:space="preserve">entiers </w:t>
      </w:r>
      <w:r>
        <w:t>rappelant que la collecte de spécimens est une activité illégale. De par son statut</w:t>
      </w:r>
      <w:r w:rsidR="004E4014">
        <w:t xml:space="preserve"> d’institution</w:t>
      </w:r>
      <w:r>
        <w:t xml:space="preserve">, l’Université de Montréal devrait </w:t>
      </w:r>
      <w:r w:rsidR="004E4014">
        <w:t>aller de l’avant</w:t>
      </w:r>
      <w:r>
        <w:t xml:space="preserve"> et amorcer la création d’habitats</w:t>
      </w:r>
      <w:r w:rsidR="00E5527C">
        <w:t xml:space="preserve"> urbains</w:t>
      </w:r>
      <w:r w:rsidR="00410059">
        <w:t xml:space="preserve"> </w:t>
      </w:r>
      <w:r>
        <w:t xml:space="preserve">pour </w:t>
      </w:r>
      <w:r w:rsidR="00E5527C">
        <w:t>ces organismes</w:t>
      </w:r>
      <w:r w:rsidR="00410059" w:rsidRPr="00410059">
        <w:t xml:space="preserve"> </w:t>
      </w:r>
      <w:r w:rsidR="00410059">
        <w:t xml:space="preserve">en déclin </w:t>
      </w:r>
      <w:r w:rsidR="004E4014">
        <w:t>depuis quelques décennies, soit entre autre</w:t>
      </w:r>
      <w:r w:rsidR="009074E1">
        <w:t>s choses</w:t>
      </w:r>
      <w:r w:rsidR="004E4014">
        <w:t xml:space="preserve"> par l’aménagement de milieux humides.</w:t>
      </w:r>
    </w:p>
    <w:p w:rsidR="009F7082" w:rsidRDefault="009F7082" w:rsidP="009F7082">
      <w:pPr>
        <w:pStyle w:val="Para"/>
        <w:ind w:firstLine="708"/>
      </w:pPr>
    </w:p>
    <w:p w:rsidR="00F318B4" w:rsidRPr="000D33C3" w:rsidRDefault="001E1047" w:rsidP="00F318B4">
      <w:pPr>
        <w:pStyle w:val="Titre2"/>
        <w:rPr>
          <w:sz w:val="28"/>
        </w:rPr>
      </w:pPr>
      <w:bookmarkStart w:id="22" w:name="_Toc195676158"/>
      <w:r>
        <w:rPr>
          <w:sz w:val="28"/>
        </w:rPr>
        <w:t>I</w:t>
      </w:r>
      <w:r w:rsidR="00F318B4" w:rsidRPr="000D33C3">
        <w:rPr>
          <w:sz w:val="28"/>
        </w:rPr>
        <w:t>nsec</w:t>
      </w:r>
      <w:r>
        <w:rPr>
          <w:sz w:val="28"/>
        </w:rPr>
        <w:t>tes</w:t>
      </w:r>
      <w:bookmarkEnd w:id="22"/>
    </w:p>
    <w:p w:rsidR="007A138E" w:rsidRDefault="00EA180A" w:rsidP="002575C6">
      <w:pPr>
        <w:pStyle w:val="Para"/>
      </w:pPr>
      <w:r>
        <w:t xml:space="preserve">Certains scientifiques ont estimé qu’il y avait environ 200 millions d’insectes pour chaque humain vivant aujourd’hui (Hickman </w:t>
      </w:r>
      <w:r w:rsidRPr="00D00276">
        <w:rPr>
          <w:i/>
        </w:rPr>
        <w:t>et al</w:t>
      </w:r>
      <w:r>
        <w:t xml:space="preserve">., 2004). </w:t>
      </w:r>
      <w:r w:rsidR="00B75B35">
        <w:t>Les insectes représen</w:t>
      </w:r>
      <w:r w:rsidR="00E4796B">
        <w:t>t</w:t>
      </w:r>
      <w:r w:rsidR="00B75B35">
        <w:t>e</w:t>
      </w:r>
      <w:r w:rsidR="00E4796B">
        <w:t>nt à eux seuls environ 80% de la biodive</w:t>
      </w:r>
      <w:r w:rsidR="00E71F41">
        <w:t>rsité animale de la planète. L’ordre des</w:t>
      </w:r>
      <w:r w:rsidR="00E4796B">
        <w:t xml:space="preserve"> coléoptère</w:t>
      </w:r>
      <w:r w:rsidR="00E71F41">
        <w:t>s, quant à lui,</w:t>
      </w:r>
      <w:r w:rsidR="00E4796B">
        <w:t xml:space="preserve"> repr</w:t>
      </w:r>
      <w:r w:rsidR="00E71F41">
        <w:t>ésente environ</w:t>
      </w:r>
      <w:r>
        <w:t xml:space="preserve"> 8</w:t>
      </w:r>
      <w:r w:rsidR="00EE5462">
        <w:t xml:space="preserve">0 % </w:t>
      </w:r>
      <w:r w:rsidR="0068535A">
        <w:t xml:space="preserve">de la diversité </w:t>
      </w:r>
      <w:r w:rsidR="00EE5462">
        <w:t xml:space="preserve">des insectes. Par rapport à </w:t>
      </w:r>
      <w:r w:rsidR="00E71F41">
        <w:t>l’importance de cet ordre sur Terre,</w:t>
      </w:r>
      <w:r w:rsidR="00EE5462">
        <w:t xml:space="preserve"> une phrase sympathique </w:t>
      </w:r>
      <w:r w:rsidR="00E71F41">
        <w:t>dite par un</w:t>
      </w:r>
      <w:r w:rsidR="00EE5462">
        <w:t xml:space="preserve"> chercheur britannique, </w:t>
      </w:r>
      <w:r w:rsidR="00E71F41">
        <w:t xml:space="preserve">John Burdon Sanderson Haldane (1892-1964), </w:t>
      </w:r>
      <w:r w:rsidR="00EE5462">
        <w:t xml:space="preserve">résume </w:t>
      </w:r>
      <w:r w:rsidR="00E71F41">
        <w:t>bien l’ampleur de leur diversité: « </w:t>
      </w:r>
      <w:r w:rsidR="00E71F41" w:rsidRPr="00E71F41">
        <w:rPr>
          <w:i/>
        </w:rPr>
        <w:t>Le créateur, s’il existe, a une passion démesurée pour les coléoptères </w:t>
      </w:r>
      <w:r w:rsidR="00E71F41">
        <w:t>». Il paraît donc évident que cet ordre figure au cœur d’une analyse de la biodiversité du campus.</w:t>
      </w:r>
    </w:p>
    <w:p w:rsidR="00410059" w:rsidRDefault="00410059" w:rsidP="002575C6">
      <w:pPr>
        <w:pStyle w:val="Para"/>
      </w:pPr>
    </w:p>
    <w:p w:rsidR="00F318B4" w:rsidRDefault="00816CBA" w:rsidP="00B031BF">
      <w:pPr>
        <w:pStyle w:val="Para"/>
      </w:pPr>
      <w:r>
        <w:t>Les</w:t>
      </w:r>
      <w:r w:rsidR="00410059">
        <w:t xml:space="preserve"> efforts d’échantillonnage des insectes étaient principalement orientés vers les insectes </w:t>
      </w:r>
      <w:r w:rsidR="00B031BF">
        <w:t>terrestres, soit se déplaçant au sol,</w:t>
      </w:r>
      <w:r w:rsidR="00410059">
        <w:t xml:space="preserve"> par l’installation de pièges-fosses. </w:t>
      </w:r>
      <w:r>
        <w:t>Dans le cas de ces pièges, malgré l’antigel</w:t>
      </w:r>
      <w:r w:rsidR="00B031BF">
        <w:t xml:space="preserve"> (inodore)</w:t>
      </w:r>
      <w:r>
        <w:t xml:space="preserve"> de voiture utilisé pour conserver les insectes, les </w:t>
      </w:r>
      <w:r>
        <w:lastRenderedPageBreak/>
        <w:t xml:space="preserve">ratons </w:t>
      </w:r>
      <w:r w:rsidR="0068535A">
        <w:t xml:space="preserve">laveurs </w:t>
      </w:r>
      <w:r>
        <w:t>vont tout de même consommer les insectes capturés et/ou déplacer les pièges. Heureusement, les études réalisées par Pinna (200</w:t>
      </w:r>
      <w:r w:rsidR="00B031BF">
        <w:t>5, 2010</w:t>
      </w:r>
      <w:r>
        <w:t xml:space="preserve">) </w:t>
      </w:r>
      <w:r w:rsidR="00B031BF">
        <w:t>permettent</w:t>
      </w:r>
      <w:r>
        <w:t xml:space="preserve"> d’en dresser un portrait pour les boisés de l’UdeM</w:t>
      </w:r>
      <w:r w:rsidR="00B031BF">
        <w:t>, soit pour le flanc nord-ouest du mont Royal</w:t>
      </w:r>
      <w:r>
        <w:t xml:space="preserve">. </w:t>
      </w:r>
      <w:r w:rsidR="00610C75">
        <w:t>Bien qu’il existe d’autres techniques d’échantillonnage (battage, lampe UV, etc.), aucune d’entre elles n’a été réalisée à l’été 2011.</w:t>
      </w:r>
      <w:r w:rsidR="00B031BF">
        <w:t xml:space="preserve"> Ces techniques seront mise</w:t>
      </w:r>
      <w:r w:rsidR="009074E1">
        <w:t>s</w:t>
      </w:r>
      <w:r w:rsidR="00B031BF">
        <w:t xml:space="preserve"> en pratiques à l’été 2012.</w:t>
      </w:r>
      <w:r w:rsidR="00610C75">
        <w:t xml:space="preserve"> </w:t>
      </w:r>
    </w:p>
    <w:p w:rsidR="007A138E" w:rsidRDefault="00F94AE1" w:rsidP="00F318B4">
      <w:pPr>
        <w:pStyle w:val="Para"/>
      </w:pPr>
      <w:r>
        <w:t xml:space="preserve">Les arthropodes, notamment les carabes et les papillons sont réputés être de bons </w:t>
      </w:r>
      <w:r w:rsidRPr="00B031BF">
        <w:t xml:space="preserve">indicateurs </w:t>
      </w:r>
      <w:r>
        <w:t>biologiques de la qualité d’un environnement et de sa diversité</w:t>
      </w:r>
      <w:r w:rsidR="00B031BF">
        <w:t xml:space="preserve"> (Pinna, 2005)</w:t>
      </w:r>
      <w:r>
        <w:t>.</w:t>
      </w:r>
    </w:p>
    <w:p w:rsidR="00F94AE1" w:rsidRDefault="00F94AE1" w:rsidP="00F318B4">
      <w:pPr>
        <w:pStyle w:val="Para"/>
      </w:pPr>
    </w:p>
    <w:p w:rsidR="007A138E" w:rsidRDefault="00F7535C" w:rsidP="00F318B4">
      <w:pPr>
        <w:pStyle w:val="Para"/>
      </w:pPr>
      <w:r>
        <w:t xml:space="preserve">Lors de l’étude </w:t>
      </w:r>
      <w:r w:rsidRPr="00F7535C">
        <w:rPr>
          <w:i/>
        </w:rPr>
        <w:t xml:space="preserve">Bilan entomologique des espaces « naturels » du campus de l’Université de Montréal </w:t>
      </w:r>
      <w:r>
        <w:t xml:space="preserve">de Samuel Pinna </w:t>
      </w:r>
      <w:r w:rsidRPr="00F7535C">
        <w:rPr>
          <w:i/>
        </w:rPr>
        <w:t>et al.</w:t>
      </w:r>
      <w:r>
        <w:t xml:space="preserve"> (2005), les spécimens récoltés ont été ajoutés à la collection Ouellet-Robert. Cette collection a, dernièrement, été déménagé</w:t>
      </w:r>
      <w:r w:rsidR="009F58BD">
        <w:t>e</w:t>
      </w:r>
      <w:r>
        <w:t xml:space="preserve"> au Centre de la Biodiversité. </w:t>
      </w:r>
      <w:r w:rsidR="00F94AE1">
        <w:t>Il s’agit de la première collection de références pour ce site.</w:t>
      </w:r>
      <w:r w:rsidR="00B031BF">
        <w:t xml:space="preserve"> Il sera possible à l’avenir d’aller l’observer pour documenter visuellement le volet entomologique de l’inventaire de biodiversité.</w:t>
      </w:r>
    </w:p>
    <w:p w:rsidR="00F94AE1" w:rsidRDefault="00F94AE1" w:rsidP="00F318B4">
      <w:pPr>
        <w:pStyle w:val="Para"/>
      </w:pPr>
    </w:p>
    <w:p w:rsidR="002575C6" w:rsidRPr="002575C6" w:rsidRDefault="002575C6" w:rsidP="002575C6">
      <w:pPr>
        <w:pStyle w:val="Para"/>
        <w:ind w:firstLine="0"/>
        <w:rPr>
          <w:b/>
        </w:rPr>
      </w:pPr>
      <w:r w:rsidRPr="002575C6">
        <w:rPr>
          <w:b/>
        </w:rPr>
        <w:t>Lépidoptères (Papillons)</w:t>
      </w:r>
    </w:p>
    <w:p w:rsidR="0068535A" w:rsidRDefault="00B031BF" w:rsidP="00F318B4">
      <w:pPr>
        <w:pStyle w:val="Para"/>
      </w:pPr>
      <w:r>
        <w:t>Lors de la première étude du site en 2004, Pinna</w:t>
      </w:r>
      <w:r w:rsidR="00F7535C">
        <w:t xml:space="preserve"> a identifié dix (10) espèces dominantes de papillons diurnes, sept (7) espèces occasion</w:t>
      </w:r>
      <w:r w:rsidR="00845EE4">
        <w:t>n</w:t>
      </w:r>
      <w:r w:rsidR="00F7535C">
        <w:t>elle</w:t>
      </w:r>
      <w:r w:rsidR="00845EE4">
        <w:t>s</w:t>
      </w:r>
      <w:r w:rsidR="00F7535C">
        <w:t xml:space="preserve"> (ou accompagnatrices) et sept (7) espèces rares. </w:t>
      </w:r>
      <w:r>
        <w:t>Les sites étudiés sont des milieux ouverts ou les lisières des forêts. Principalement, c’est dans l’herbaçaie où se trouvait l’ancien tremplin à ski qui offre le meilleur habitat pour ces organismes.</w:t>
      </w:r>
      <w:r w:rsidR="00F7535C">
        <w:t xml:space="preserve"> </w:t>
      </w:r>
      <w:r>
        <w:t>La quantité élevée d’observation</w:t>
      </w:r>
      <w:r w:rsidR="00845EE4">
        <w:t xml:space="preserve"> </w:t>
      </w:r>
      <w:r>
        <w:t>obtenu</w:t>
      </w:r>
      <w:r w:rsidR="009074E1">
        <w:t>e</w:t>
      </w:r>
      <w:r>
        <w:t xml:space="preserve"> a</w:t>
      </w:r>
      <w:r w:rsidR="00845EE4">
        <w:t xml:space="preserve"> été plutôt surprenant</w:t>
      </w:r>
      <w:r>
        <w:t>e</w:t>
      </w:r>
      <w:r w:rsidR="00845EE4">
        <w:t xml:space="preserve"> à l</w:t>
      </w:r>
      <w:r w:rsidR="00F7535C">
        <w:t>’origine comme</w:t>
      </w:r>
      <w:r>
        <w:t xml:space="preserve"> S.Pinna</w:t>
      </w:r>
      <w:r w:rsidR="00F7535C">
        <w:t xml:space="preserve"> l’indique: </w:t>
      </w:r>
    </w:p>
    <w:p w:rsidR="0068535A" w:rsidRDefault="00F7535C" w:rsidP="0068535A">
      <w:pPr>
        <w:pStyle w:val="Para"/>
        <w:ind w:left="851" w:firstLine="0"/>
        <w:rPr>
          <w:i/>
        </w:rPr>
      </w:pPr>
      <w:r>
        <w:t>« </w:t>
      </w:r>
      <w:r w:rsidRPr="00F94AE1">
        <w:rPr>
          <w:i/>
        </w:rPr>
        <w:t xml:space="preserve">Alors que les communautés végétales </w:t>
      </w:r>
      <w:r w:rsidR="00F94AE1" w:rsidRPr="00F94AE1">
        <w:rPr>
          <w:i/>
        </w:rPr>
        <w:t xml:space="preserve">et animales sont réputées pour être pauvres en espèces, dominées par des espèces généralistes et exotiques (…) cette vision n’est pas une règle stricte si </w:t>
      </w:r>
      <w:r w:rsidR="009074E1">
        <w:rPr>
          <w:i/>
        </w:rPr>
        <w:t>l'</w:t>
      </w:r>
      <w:r w:rsidR="00F94AE1" w:rsidRPr="00F94AE1">
        <w:rPr>
          <w:i/>
        </w:rPr>
        <w:t xml:space="preserve">on se fie aux </w:t>
      </w:r>
      <w:r w:rsidR="008D7B69">
        <w:rPr>
          <w:i/>
        </w:rPr>
        <w:t>espaces « naturels » de l’UdeM »</w:t>
      </w:r>
      <w:r w:rsidR="00F94AE1">
        <w:rPr>
          <w:i/>
        </w:rPr>
        <w:t>.</w:t>
      </w:r>
      <w:r w:rsidR="00845EE4">
        <w:rPr>
          <w:i/>
        </w:rPr>
        <w:t xml:space="preserve"> </w:t>
      </w:r>
    </w:p>
    <w:p w:rsidR="007A138E" w:rsidRDefault="00DE1189" w:rsidP="0068535A">
      <w:pPr>
        <w:pStyle w:val="Para"/>
        <w:ind w:firstLine="0"/>
      </w:pPr>
      <w:r w:rsidRPr="008D7B69">
        <w:lastRenderedPageBreak/>
        <w:t>D’un autre côté</w:t>
      </w:r>
      <w:r w:rsidR="009074E1">
        <w:t>,</w:t>
      </w:r>
      <w:r w:rsidRPr="008D7B69">
        <w:t xml:space="preserve"> certaines espèces susceptibles d’être vues due à la présence de leur plante hôte ou </w:t>
      </w:r>
      <w:r w:rsidR="008D7B69">
        <w:t xml:space="preserve">encore </w:t>
      </w:r>
      <w:r w:rsidRPr="008D7B69">
        <w:t>des espèc</w:t>
      </w:r>
      <w:r w:rsidR="008D7B69">
        <w:t>es généralistes présentes dans d</w:t>
      </w:r>
      <w:r w:rsidRPr="008D7B69">
        <w:t>es sites avoisinants étaient absent</w:t>
      </w:r>
      <w:r w:rsidR="008D7B69">
        <w:t>e</w:t>
      </w:r>
      <w:r w:rsidR="0068535A">
        <w:t>s</w:t>
      </w:r>
      <w:r w:rsidR="008D7B69">
        <w:t>.</w:t>
      </w:r>
      <w:r w:rsidRPr="008D7B69">
        <w:t xml:space="preserve"> C’est le cas du Vice-Roi, de la Grande Vanesse, du </w:t>
      </w:r>
      <w:r w:rsidRPr="008D7B69">
        <w:rPr>
          <w:i/>
        </w:rPr>
        <w:t>Polygonia Comma</w:t>
      </w:r>
      <w:r w:rsidRPr="008D7B69">
        <w:t xml:space="preserve"> et du </w:t>
      </w:r>
      <w:r w:rsidRPr="008D7B69">
        <w:rPr>
          <w:i/>
        </w:rPr>
        <w:t>Polygonia interrogationis</w:t>
      </w:r>
      <w:r w:rsidRPr="008D7B69">
        <w:t>.</w:t>
      </w:r>
    </w:p>
    <w:p w:rsidR="008D7B69" w:rsidRDefault="008D7B69" w:rsidP="00F318B4">
      <w:pPr>
        <w:pStyle w:val="Para"/>
      </w:pPr>
    </w:p>
    <w:p w:rsidR="007A138E" w:rsidRDefault="008D7B69" w:rsidP="008D7B69">
      <w:pPr>
        <w:pStyle w:val="Para"/>
      </w:pPr>
      <w:r>
        <w:t>D’emblée, dans son article paru en 2010, Pinna met en garde sur l’importance de conserver les milieux ouverts</w:t>
      </w:r>
      <w:r w:rsidR="009074E1">
        <w:t>,</w:t>
      </w:r>
      <w:r>
        <w:t xml:space="preserve"> car leur disparition réduirait considérablement la diversité des habitats. Cette disparition pourrait s’avérer fatale pour certains papillons oligophages, c’est-à-dire ne se nourrissant que d’un nombre limité de plantes, voire même </w:t>
      </w:r>
      <w:r w:rsidR="0068535A">
        <w:t>d’</w:t>
      </w:r>
      <w:r>
        <w:t xml:space="preserve">une seule </w:t>
      </w:r>
      <w:r w:rsidR="0068535A">
        <w:t xml:space="preserve">espèce </w:t>
      </w:r>
      <w:r>
        <w:t xml:space="preserve">(Pinna, 2010). Le danger que nous </w:t>
      </w:r>
      <w:r w:rsidR="0068535A">
        <w:t>sommes à même de constater</w:t>
      </w:r>
      <w:r>
        <w:t xml:space="preserve"> aujourd’hui est la progression rapide du persil sauvage</w:t>
      </w:r>
      <w:r w:rsidR="0068535A">
        <w:t xml:space="preserve"> (</w:t>
      </w:r>
      <w:r w:rsidR="0068535A" w:rsidRPr="0068535A">
        <w:rPr>
          <w:i/>
        </w:rPr>
        <w:t>Anthrisque sylvestris</w:t>
      </w:r>
      <w:r w:rsidR="0068535A">
        <w:t>)</w:t>
      </w:r>
      <w:r>
        <w:t>, espèce exotique envahissante, qui couvre une très grande portion du sol et qui nuit à la croissance des herbacées indigènes. À titre d’exemple</w:t>
      </w:r>
      <w:r w:rsidR="00694A9A">
        <w:t>, le persil sauvage occuperait la niche écologique de</w:t>
      </w:r>
      <w:r w:rsidR="0068535A">
        <w:t xml:space="preserve">s </w:t>
      </w:r>
      <w:r w:rsidR="00694A9A">
        <w:t>asclépiade</w:t>
      </w:r>
      <w:r w:rsidR="0068535A">
        <w:t>s</w:t>
      </w:r>
      <w:r w:rsidR="00694A9A">
        <w:t xml:space="preserve"> (</w:t>
      </w:r>
      <w:r w:rsidR="00694A9A" w:rsidRPr="00694A9A">
        <w:rPr>
          <w:i/>
        </w:rPr>
        <w:t xml:space="preserve">Asclépias syriaca </w:t>
      </w:r>
      <w:r w:rsidR="00694A9A" w:rsidRPr="00694A9A">
        <w:t>et</w:t>
      </w:r>
      <w:r w:rsidR="00694A9A" w:rsidRPr="00694A9A">
        <w:rPr>
          <w:i/>
        </w:rPr>
        <w:t xml:space="preserve"> Asclépias incarrata</w:t>
      </w:r>
      <w:r w:rsidR="00694A9A">
        <w:t>)</w:t>
      </w:r>
      <w:r w:rsidR="0068535A">
        <w:t>,</w:t>
      </w:r>
      <w:r w:rsidR="00694A9A">
        <w:t xml:space="preserve"> deux espèces très</w:t>
      </w:r>
      <w:r>
        <w:t xml:space="preserve"> </w:t>
      </w:r>
      <w:r w:rsidR="00694A9A">
        <w:t>peu observée</w:t>
      </w:r>
      <w:r w:rsidR="0068535A">
        <w:t>s</w:t>
      </w:r>
      <w:r w:rsidR="00694A9A">
        <w:t xml:space="preserve"> sur le site et qui correspond</w:t>
      </w:r>
      <w:r w:rsidR="009074E1">
        <w:t>ent</w:t>
      </w:r>
      <w:r w:rsidR="00694A9A">
        <w:t xml:space="preserve"> à l’alimentation spécifique du monarque (</w:t>
      </w:r>
      <w:r w:rsidR="00694A9A" w:rsidRPr="00694A9A">
        <w:rPr>
          <w:i/>
        </w:rPr>
        <w:t>Danaus plexippus</w:t>
      </w:r>
      <w:r w:rsidR="00694A9A">
        <w:t>), une espèce spécialiste.</w:t>
      </w:r>
    </w:p>
    <w:p w:rsidR="008D7B69" w:rsidRDefault="008D7B69" w:rsidP="008D7B69">
      <w:pPr>
        <w:pStyle w:val="Para"/>
      </w:pPr>
    </w:p>
    <w:p w:rsidR="007A138E" w:rsidRDefault="008D7B69" w:rsidP="00D37F40">
      <w:pPr>
        <w:pStyle w:val="Para"/>
      </w:pPr>
      <w:r>
        <w:t>Il semble particulièrement important de regarder attentivement ce qui adviendra de ces espaces ouverts et de la progression du persil sauvage</w:t>
      </w:r>
      <w:r w:rsidR="00D37F40">
        <w:t xml:space="preserve">, car tel que confirmé </w:t>
      </w:r>
      <w:r w:rsidR="0068535A">
        <w:t xml:space="preserve">par </w:t>
      </w:r>
      <w:r w:rsidR="00D37F40">
        <w:t xml:space="preserve">de nombreux auteurs (Eversham </w:t>
      </w:r>
      <w:r w:rsidR="00D37F40" w:rsidRPr="00D00276">
        <w:rPr>
          <w:i/>
        </w:rPr>
        <w:t>et al.,</w:t>
      </w:r>
      <w:r w:rsidR="00D37F40">
        <w:t xml:space="preserve"> 1996; McGeoch et Chown, 1997; Watts et Larivière, 2004; Pinna, 2005), les milieux urbains ont un intérêt certain pour la conservation des insectes. La communauté de papillons profitant des aires végétales o</w:t>
      </w:r>
      <w:r w:rsidR="0068535A">
        <w:t>u</w:t>
      </w:r>
      <w:r w:rsidR="00D37F40">
        <w:t>vertes du mont flanc nord-ouest du mont Royal a été évaluée par Pinna (2010).</w:t>
      </w:r>
    </w:p>
    <w:p w:rsidR="0076480B" w:rsidRDefault="0076480B" w:rsidP="00D37F40">
      <w:pPr>
        <w:pStyle w:val="Para"/>
      </w:pPr>
    </w:p>
    <w:p w:rsidR="007A138E" w:rsidRDefault="0076480B" w:rsidP="0076480B">
      <w:pPr>
        <w:pStyle w:val="Para"/>
      </w:pPr>
      <w:r>
        <w:t>Au final, 19,5% des papillons québécois (28/126) ont été retrouvés sur le campus de l’UdeM et 40% des papillons potentiellement présents (</w:t>
      </w:r>
      <w:r w:rsidRPr="0076480B">
        <w:t>28/65</w:t>
      </w:r>
      <w:r>
        <w:t xml:space="preserve">) ont été identifié dans l’étude de Pinna (2010). Selon le chercheur, les boisés du campus regorgent d’une diversité </w:t>
      </w:r>
      <w:r>
        <w:lastRenderedPageBreak/>
        <w:t>insoupçonnée à l’origine. Cette richesse spécifique gagnerait à être mise de l’avant dans les ateliers de sensibilisation et des guides résumant la biodiversité du campus. Cependant</w:t>
      </w:r>
      <w:r w:rsidR="009074E1">
        <w:t>,</w:t>
      </w:r>
      <w:r>
        <w:t xml:space="preserve"> il est possible de noter l’impact du contexte urbain lorsque nous comparons ces données à celle d’une Montérégienne à proximité. </w:t>
      </w:r>
      <w:r w:rsidR="00D37F40">
        <w:t>Les résulta</w:t>
      </w:r>
      <w:r>
        <w:t>ts de cette étude sont présenté</w:t>
      </w:r>
      <w:r w:rsidR="00D37F40">
        <w:t>s en Annexe 18.</w:t>
      </w:r>
    </w:p>
    <w:p w:rsidR="00D37F40" w:rsidRDefault="00D37F40" w:rsidP="0076480B">
      <w:pPr>
        <w:pStyle w:val="Para"/>
      </w:pPr>
    </w:p>
    <w:p w:rsidR="007A138E" w:rsidRDefault="00D37F40" w:rsidP="00D37F40">
      <w:pPr>
        <w:pStyle w:val="Para"/>
      </w:pPr>
      <w:r>
        <w:t>Tel que présenté dans l’Annexe 4, la forêt originelle du flanc nord a été fortement modifié</w:t>
      </w:r>
      <w:r w:rsidR="00A27FD0">
        <w:t>e</w:t>
      </w:r>
      <w:r>
        <w:t xml:space="preserve"> depuis l’arrivée de l’Université de Montréal, en 1924, et même un peu avant. Cependant, il semblerait que, pour les papillons, les perturbation</w:t>
      </w:r>
      <w:r w:rsidR="00A27FD0">
        <w:t>s</w:t>
      </w:r>
      <w:r>
        <w:t xml:space="preserve"> locales soient beaucoup plus dommageables que celle à l’échelle du paysage (Hardy et Dennis, 1999). Il sera donc important de vérifier régulièrement l’état de ces populations au cours des travaux qui auront lieu sur ce secteur par la Ville de Montréal qui complètera</w:t>
      </w:r>
      <w:r w:rsidR="0068535A">
        <w:t xml:space="preserve">, entre autres, </w:t>
      </w:r>
      <w:r>
        <w:t xml:space="preserve"> la construction du chemin de ceinture durant les années à venir.</w:t>
      </w:r>
    </w:p>
    <w:p w:rsidR="0076480B" w:rsidRDefault="0076480B" w:rsidP="00D37F40">
      <w:pPr>
        <w:pStyle w:val="Para"/>
      </w:pPr>
    </w:p>
    <w:p w:rsidR="007A138E" w:rsidRDefault="0076480B" w:rsidP="00D37F40">
      <w:pPr>
        <w:pStyle w:val="Para"/>
      </w:pPr>
      <w:r>
        <w:t>Toujours selon Pinna, la dizaine d’espèces observées dans les herbaçaies du mont Royal a été observé</w:t>
      </w:r>
      <w:r w:rsidR="00A27FD0">
        <w:t>e</w:t>
      </w:r>
      <w:r>
        <w:t xml:space="preserve"> dans un site qui serait issu de « perturbations anthropiques majeures ». Les résultats présentés en Annexe 18 amène</w:t>
      </w:r>
      <w:r w:rsidR="00A27FD0">
        <w:t>nt</w:t>
      </w:r>
      <w:r>
        <w:t xml:space="preserve"> </w:t>
      </w:r>
      <w:r w:rsidR="0068535A">
        <w:t xml:space="preserve">à </w:t>
      </w:r>
      <w:r>
        <w:t>une certaine réflexion. Le morcellement du paysage urbain ne permettrait pas d’anticiper la composition des espèces de lépidoptères. Bien que certaines espèces étaient plutôt rares, l’isolation des sites ne serait pas un argument pour ne pas faire d’efforts de conservation pour ces insectes.</w:t>
      </w:r>
    </w:p>
    <w:p w:rsidR="00DE1189" w:rsidRDefault="00DE1189" w:rsidP="00D37F40">
      <w:pPr>
        <w:pStyle w:val="Para"/>
      </w:pPr>
    </w:p>
    <w:p w:rsidR="007A138E" w:rsidRDefault="0076480B" w:rsidP="002575C6">
      <w:pPr>
        <w:pStyle w:val="Para"/>
        <w:ind w:firstLine="0"/>
      </w:pPr>
      <w:r w:rsidRPr="0076480B">
        <w:tab/>
        <w:t>Finalement</w:t>
      </w:r>
      <w:r>
        <w:t>, la pollution atmosphérique peut être pointée du doigt pour justifier l’absence de certaines espèces. En effet, certaines ont pour habitude alimentaire de se nourrir sur des fruits fermentés ou la sève des arbres. Ces deux sources alimentair</w:t>
      </w:r>
      <w:r w:rsidR="0068535A">
        <w:t xml:space="preserve">es pourraient être </w:t>
      </w:r>
      <w:r>
        <w:t xml:space="preserve">sensibles au dépôt de particules atmosphériques polluantes ce qui affecterait les populations de lépidoptères ayant ce type d’alimentation. </w:t>
      </w:r>
    </w:p>
    <w:p w:rsidR="00113ADE" w:rsidRDefault="00113ADE" w:rsidP="002575C6">
      <w:pPr>
        <w:pStyle w:val="Para"/>
        <w:ind w:firstLine="0"/>
      </w:pPr>
    </w:p>
    <w:p w:rsidR="0068535A" w:rsidRDefault="00113ADE" w:rsidP="00113ADE">
      <w:pPr>
        <w:pStyle w:val="Para"/>
      </w:pPr>
      <w:r>
        <w:lastRenderedPageBreak/>
        <w:t xml:space="preserve">Afin d’assurer le maintien de cette richesse, quelques interventions pourraient être apportées dans les années à venir. Ces interventions sont présentées dans la section </w:t>
      </w:r>
      <w:r w:rsidRPr="00113ADE">
        <w:rPr>
          <w:i/>
        </w:rPr>
        <w:t>Recommandations</w:t>
      </w:r>
      <w:r>
        <w:t xml:space="preserve"> du présent rapport. Cette étude confirme que le mont Royal agit bien à titre de source de biodiversité (Arce, 2009) et </w:t>
      </w:r>
      <w:r w:rsidR="0068535A">
        <w:t>peut supporter certaines communautés de papillons. I</w:t>
      </w:r>
      <w:r>
        <w:t xml:space="preserve">l vaut </w:t>
      </w:r>
      <w:r w:rsidR="0068535A">
        <w:t xml:space="preserve">donc </w:t>
      </w:r>
      <w:r>
        <w:t>la peine de créer des corridors écologiques à partir de ce point.</w:t>
      </w:r>
    </w:p>
    <w:p w:rsidR="00113ADE" w:rsidRDefault="00113ADE" w:rsidP="00113ADE">
      <w:pPr>
        <w:pStyle w:val="Para"/>
      </w:pPr>
    </w:p>
    <w:p w:rsidR="00524E09" w:rsidRDefault="002575C6" w:rsidP="002575C6">
      <w:pPr>
        <w:pStyle w:val="Para"/>
        <w:ind w:firstLine="0"/>
        <w:rPr>
          <w:b/>
        </w:rPr>
      </w:pPr>
      <w:r w:rsidRPr="002575C6">
        <w:rPr>
          <w:b/>
        </w:rPr>
        <w:t>Carabes</w:t>
      </w:r>
    </w:p>
    <w:p w:rsidR="007A138E" w:rsidRDefault="00524E09" w:rsidP="002575C6">
      <w:pPr>
        <w:pStyle w:val="Para"/>
        <w:ind w:firstLine="0"/>
      </w:pPr>
      <w:r>
        <w:rPr>
          <w:b/>
        </w:rPr>
        <w:tab/>
      </w:r>
      <w:r w:rsidRPr="00524E09">
        <w:t xml:space="preserve">Dans la littérature, les </w:t>
      </w:r>
      <w:r w:rsidRPr="00F9267B">
        <w:rPr>
          <w:i/>
        </w:rPr>
        <w:t>carabidae</w:t>
      </w:r>
      <w:r w:rsidRPr="00524E09">
        <w:t xml:space="preserve"> sont les insectes</w:t>
      </w:r>
      <w:r>
        <w:t xml:space="preserve"> les plus utilisés afin d’évaluer le niveau de perturbation des sites (Pinna, 2008). Ils sont également util</w:t>
      </w:r>
      <w:r w:rsidR="00F9267B">
        <w:t>i</w:t>
      </w:r>
      <w:r>
        <w:t xml:space="preserve">sés en tant qu’indicateur de la biodiversité. </w:t>
      </w:r>
    </w:p>
    <w:p w:rsidR="00F9267B" w:rsidRDefault="00F9267B" w:rsidP="002575C6">
      <w:pPr>
        <w:pStyle w:val="Para"/>
        <w:ind w:firstLine="0"/>
      </w:pPr>
    </w:p>
    <w:p w:rsidR="007A138E" w:rsidRDefault="00F9267B" w:rsidP="00F9267B">
      <w:pPr>
        <w:pStyle w:val="Para"/>
        <w:ind w:firstLine="708"/>
      </w:pPr>
      <w:r>
        <w:t>Lors de son effort d’échantillonnage Pinna a collecté 658 spécimens, représentant 32 espèces différentes</w:t>
      </w:r>
      <w:r w:rsidR="0068535A">
        <w:t>, tel que mentionné précédemment ceux-ci se trouvent désormais dans la collection Ouellet-Robert</w:t>
      </w:r>
      <w:r>
        <w:t xml:space="preserve">. Parmi celles-ci, 21 sont considérées indigènes, 9 sont introduites et 2 ont un statut indéterminé. Les deux espèces étant réparties de la manière la plus uniforme sont le </w:t>
      </w:r>
      <w:r w:rsidRPr="00F9267B">
        <w:rPr>
          <w:i/>
        </w:rPr>
        <w:t>Carabus nemoralis</w:t>
      </w:r>
      <w:r>
        <w:t xml:space="preserve"> et </w:t>
      </w:r>
      <w:r w:rsidRPr="00F9267B">
        <w:rPr>
          <w:i/>
        </w:rPr>
        <w:t>Pterostichus melanarius</w:t>
      </w:r>
      <w:r>
        <w:t>, toutes deux introduites</w:t>
      </w:r>
      <w:r w:rsidR="0068535A">
        <w:t xml:space="preserve"> d’Europe. Les deux espèces indi</w:t>
      </w:r>
      <w:r>
        <w:t xml:space="preserve">gènes les mieux représentées sur le territoire sont </w:t>
      </w:r>
      <w:r w:rsidRPr="00F9267B">
        <w:rPr>
          <w:i/>
        </w:rPr>
        <w:t>Diplocheila obtusa</w:t>
      </w:r>
      <w:r>
        <w:t xml:space="preserve"> et </w:t>
      </w:r>
      <w:r w:rsidRPr="00216C9E">
        <w:rPr>
          <w:i/>
        </w:rPr>
        <w:t>Pterostichus mutus</w:t>
      </w:r>
      <w:r>
        <w:t xml:space="preserve">, soit respectivement dans 9,4% des sites et 8,4%. La liste de tous les </w:t>
      </w:r>
      <w:r w:rsidRPr="00F9267B">
        <w:rPr>
          <w:i/>
        </w:rPr>
        <w:t xml:space="preserve">carabidae </w:t>
      </w:r>
      <w:r>
        <w:t>collecté</w:t>
      </w:r>
      <w:r w:rsidR="00A27FD0">
        <w:t>s</w:t>
      </w:r>
      <w:r>
        <w:t xml:space="preserve"> est disponible dans l’article de Pinna (2008).</w:t>
      </w:r>
    </w:p>
    <w:p w:rsidR="00F9267B" w:rsidRDefault="00F9267B" w:rsidP="00F9267B">
      <w:pPr>
        <w:pStyle w:val="Para"/>
        <w:ind w:firstLine="708"/>
      </w:pPr>
    </w:p>
    <w:p w:rsidR="007A138E" w:rsidRDefault="00F9267B" w:rsidP="00F9267B">
      <w:pPr>
        <w:pStyle w:val="Para"/>
        <w:ind w:firstLine="708"/>
      </w:pPr>
      <w:r>
        <w:t xml:space="preserve">Les problématiques rencontrées lors de nos sorties de terrain sont similaires à celles rapportées par Pinna. Il s’agit de la destruction systématique des pièges par les ratons laveurs. De leur côté, </w:t>
      </w:r>
      <w:r w:rsidR="00216C9E">
        <w:t>cette nuisance a pu être contré</w:t>
      </w:r>
      <w:r w:rsidR="00A27FD0">
        <w:t>e</w:t>
      </w:r>
      <w:r>
        <w:t xml:space="preserve"> par un investiss</w:t>
      </w:r>
      <w:r w:rsidR="00216C9E">
        <w:t>e</w:t>
      </w:r>
      <w:r>
        <w:t>ment en ressources plus important que ce que nous avions à notre disposition.</w:t>
      </w:r>
      <w:r w:rsidR="00216C9E">
        <w:t xml:space="preserve"> Selon l’auteur, cette problématique est si importante qu’il faudrait penser à créer un nouveau type de piège </w:t>
      </w:r>
      <w:r w:rsidR="00216C9E">
        <w:lastRenderedPageBreak/>
        <w:t>pouvant résister à ce type de perturbation pour d’éventuelle</w:t>
      </w:r>
      <w:r w:rsidR="00A27FD0">
        <w:t>s</w:t>
      </w:r>
      <w:r w:rsidR="00216C9E">
        <w:t xml:space="preserve"> collectes dans les boisés de l’UdeM et ailleurs en ville.</w:t>
      </w:r>
    </w:p>
    <w:p w:rsidR="00216C9E" w:rsidRDefault="00216C9E" w:rsidP="00F9267B">
      <w:pPr>
        <w:pStyle w:val="Para"/>
        <w:ind w:firstLine="708"/>
      </w:pPr>
    </w:p>
    <w:p w:rsidR="007A138E" w:rsidRDefault="0068535A" w:rsidP="00F9267B">
      <w:pPr>
        <w:pStyle w:val="Para"/>
        <w:ind w:firstLine="708"/>
      </w:pPr>
      <w:r>
        <w:t>Sans entrer dans le détail de c</w:t>
      </w:r>
      <w:r w:rsidR="00216C9E">
        <w:t xml:space="preserve">es données, les zones ouvertes à hautes herbes sont les zones où la biodiversité est plus élevée. Ces résultats sont </w:t>
      </w:r>
      <w:r>
        <w:t>également confirmé</w:t>
      </w:r>
      <w:r w:rsidR="00216C9E">
        <w:t>s dans le cas des papillons tel</w:t>
      </w:r>
      <w:r w:rsidR="00A27FD0">
        <w:t>s</w:t>
      </w:r>
      <w:r w:rsidR="00216C9E">
        <w:t xml:space="preserve"> que présenté</w:t>
      </w:r>
      <w:r w:rsidR="00A27FD0">
        <w:t>s</w:t>
      </w:r>
      <w:r w:rsidR="00216C9E">
        <w:t xml:space="preserve"> précédemment et également par une plus grande diversité d’araignées (données non disponibles). C’est pour ces raisons que le maintien des milieux ouverts aur</w:t>
      </w:r>
      <w:r w:rsidR="00A27FD0">
        <w:t>a</w:t>
      </w:r>
      <w:r w:rsidR="00216C9E">
        <w:t xml:space="preserve"> une importance </w:t>
      </w:r>
      <w:r>
        <w:t>capitale</w:t>
      </w:r>
      <w:r w:rsidR="00216C9E">
        <w:t xml:space="preserve"> dans le développement à veni</w:t>
      </w:r>
      <w:r w:rsidR="00D246B8">
        <w:t>r des boisés de l’UdeM, cela</w:t>
      </w:r>
      <w:r w:rsidR="00216C9E">
        <w:t xml:space="preserve"> se retrouve d’ailleurs dans les recommandations de ce rapport.</w:t>
      </w:r>
    </w:p>
    <w:p w:rsidR="00DE1189" w:rsidRPr="00524E09" w:rsidRDefault="00DE1189" w:rsidP="00F9267B">
      <w:pPr>
        <w:pStyle w:val="Para"/>
        <w:ind w:firstLine="708"/>
      </w:pPr>
    </w:p>
    <w:p w:rsidR="002575C6" w:rsidRDefault="002575C6" w:rsidP="002575C6">
      <w:pPr>
        <w:pStyle w:val="Para"/>
        <w:ind w:firstLine="0"/>
        <w:rPr>
          <w:b/>
        </w:rPr>
      </w:pPr>
      <w:r w:rsidRPr="002575C6">
        <w:rPr>
          <w:b/>
        </w:rPr>
        <w:t xml:space="preserve">Fourmis </w:t>
      </w:r>
    </w:p>
    <w:p w:rsidR="002575C6" w:rsidRDefault="002575C6" w:rsidP="002575C6">
      <w:pPr>
        <w:pStyle w:val="Para"/>
        <w:ind w:firstLine="0"/>
      </w:pPr>
      <w:r>
        <w:rPr>
          <w:b/>
        </w:rPr>
        <w:tab/>
      </w:r>
      <w:r w:rsidR="00216C9E">
        <w:t xml:space="preserve">Les </w:t>
      </w:r>
      <w:r w:rsidR="00216C9E" w:rsidRPr="00216C9E">
        <w:rPr>
          <w:i/>
        </w:rPr>
        <w:t>formicidae</w:t>
      </w:r>
      <w:r w:rsidR="00216C9E">
        <w:t xml:space="preserve"> n’ont pas été étudiés durant la période d’inventaire. Cependant</w:t>
      </w:r>
      <w:r w:rsidR="00A27FD0">
        <w:t>,</w:t>
      </w:r>
      <w:r w:rsidR="00216C9E">
        <w:t xml:space="preserve"> l</w:t>
      </w:r>
      <w:r w:rsidRPr="002575C6">
        <w:t xml:space="preserve">’étude de Pinna </w:t>
      </w:r>
      <w:r w:rsidR="00216C9E">
        <w:t>(2005) en identifie 13</w:t>
      </w:r>
      <w:r w:rsidRPr="002575C6">
        <w:t xml:space="preserve"> espèces </w:t>
      </w:r>
      <w:r w:rsidR="00216C9E">
        <w:t>différentes</w:t>
      </w:r>
      <w:r w:rsidRPr="002575C6">
        <w:t>:</w:t>
      </w:r>
    </w:p>
    <w:p w:rsidR="00216C9E" w:rsidRDefault="00216C9E" w:rsidP="00216C9E">
      <w:pPr>
        <w:pStyle w:val="Lgende"/>
        <w:keepNext/>
      </w:pPr>
      <w:r w:rsidRPr="00216C9E">
        <w:rPr>
          <w:b/>
        </w:rPr>
        <w:t xml:space="preserve">Tableau </w:t>
      </w:r>
      <w:r w:rsidR="0058645D" w:rsidRPr="00216C9E">
        <w:rPr>
          <w:b/>
        </w:rPr>
        <w:fldChar w:fldCharType="begin"/>
      </w:r>
      <w:r w:rsidRPr="00216C9E">
        <w:rPr>
          <w:b/>
        </w:rPr>
        <w:instrText xml:space="preserve"> SEQ Tableau \* ARABIC </w:instrText>
      </w:r>
      <w:r w:rsidR="0058645D" w:rsidRPr="00216C9E">
        <w:rPr>
          <w:b/>
        </w:rPr>
        <w:fldChar w:fldCharType="separate"/>
      </w:r>
      <w:r w:rsidRPr="00216C9E">
        <w:rPr>
          <w:b/>
          <w:noProof/>
        </w:rPr>
        <w:t>6</w:t>
      </w:r>
      <w:r w:rsidR="0058645D" w:rsidRPr="00216C9E">
        <w:rPr>
          <w:b/>
        </w:rPr>
        <w:fldChar w:fldCharType="end"/>
      </w:r>
      <w:r>
        <w:t>: Liste d'espèces de fourmis retrouvées sur le mont Royal (Pinna, 2005)</w:t>
      </w:r>
    </w:p>
    <w:tbl>
      <w:tblPr>
        <w:tblW w:w="9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2480"/>
        <w:gridCol w:w="2481"/>
        <w:gridCol w:w="1736"/>
      </w:tblGrid>
      <w:tr w:rsidR="006E2173">
        <w:tc>
          <w:tcPr>
            <w:tcW w:w="2480" w:type="dxa"/>
          </w:tcPr>
          <w:p w:rsidR="002575C6" w:rsidRPr="00D246B8" w:rsidRDefault="002575C6" w:rsidP="006E2173">
            <w:pPr>
              <w:pStyle w:val="Para"/>
              <w:spacing w:line="240" w:lineRule="auto"/>
              <w:ind w:firstLine="0"/>
              <w:jc w:val="center"/>
              <w:rPr>
                <w:i/>
                <w:sz w:val="18"/>
              </w:rPr>
            </w:pPr>
            <w:r w:rsidRPr="00D246B8">
              <w:rPr>
                <w:i/>
                <w:sz w:val="18"/>
              </w:rPr>
              <w:t>Camponotus pennsylvanicus</w:t>
            </w:r>
          </w:p>
          <w:p w:rsidR="002575C6" w:rsidRPr="00D246B8" w:rsidRDefault="002575C6" w:rsidP="006E2173">
            <w:pPr>
              <w:pStyle w:val="Para"/>
              <w:spacing w:line="240" w:lineRule="auto"/>
              <w:ind w:firstLine="0"/>
              <w:jc w:val="center"/>
              <w:rPr>
                <w:sz w:val="18"/>
              </w:rPr>
            </w:pPr>
            <w:r w:rsidRPr="00D246B8">
              <w:rPr>
                <w:sz w:val="18"/>
              </w:rPr>
              <w:t>(</w:t>
            </w:r>
            <w:r w:rsidRPr="00D246B8">
              <w:rPr>
                <w:sz w:val="18"/>
                <w:szCs w:val="18"/>
              </w:rPr>
              <w:t>fourmi chaprentière)</w:t>
            </w:r>
          </w:p>
        </w:tc>
        <w:tc>
          <w:tcPr>
            <w:tcW w:w="2480" w:type="dxa"/>
          </w:tcPr>
          <w:p w:rsidR="002575C6" w:rsidRPr="00D246B8" w:rsidRDefault="002575C6" w:rsidP="006E2173">
            <w:pPr>
              <w:pStyle w:val="Para"/>
              <w:spacing w:line="240" w:lineRule="auto"/>
              <w:ind w:firstLine="0"/>
              <w:jc w:val="center"/>
              <w:rPr>
                <w:i/>
                <w:sz w:val="18"/>
              </w:rPr>
            </w:pPr>
            <w:r w:rsidRPr="00D246B8">
              <w:rPr>
                <w:i/>
                <w:sz w:val="18"/>
              </w:rPr>
              <w:t>Formica sp.</w:t>
            </w:r>
          </w:p>
          <w:p w:rsidR="002575C6" w:rsidRPr="00D246B8" w:rsidRDefault="002575C6" w:rsidP="006E2173">
            <w:pPr>
              <w:pStyle w:val="Para"/>
              <w:spacing w:line="240" w:lineRule="auto"/>
              <w:ind w:firstLine="0"/>
              <w:jc w:val="center"/>
              <w:rPr>
                <w:i/>
                <w:sz w:val="18"/>
              </w:rPr>
            </w:pPr>
            <w:r w:rsidRPr="00D246B8">
              <w:rPr>
                <w:i/>
                <w:sz w:val="18"/>
              </w:rPr>
              <w:t>(4)</w:t>
            </w:r>
          </w:p>
        </w:tc>
        <w:tc>
          <w:tcPr>
            <w:tcW w:w="2481" w:type="dxa"/>
          </w:tcPr>
          <w:p w:rsidR="002575C6" w:rsidRPr="00D246B8" w:rsidRDefault="002575C6" w:rsidP="006E2173">
            <w:pPr>
              <w:pStyle w:val="Para"/>
              <w:spacing w:line="240" w:lineRule="auto"/>
              <w:ind w:firstLine="0"/>
              <w:jc w:val="center"/>
              <w:rPr>
                <w:i/>
                <w:sz w:val="18"/>
              </w:rPr>
            </w:pPr>
            <w:r w:rsidRPr="00D246B8">
              <w:rPr>
                <w:i/>
                <w:sz w:val="18"/>
              </w:rPr>
              <w:t>Lasius sp.</w:t>
            </w:r>
          </w:p>
          <w:p w:rsidR="002575C6" w:rsidRPr="00D246B8" w:rsidRDefault="002575C6" w:rsidP="006E2173">
            <w:pPr>
              <w:pStyle w:val="Para"/>
              <w:spacing w:line="240" w:lineRule="auto"/>
              <w:ind w:firstLine="0"/>
              <w:jc w:val="center"/>
              <w:rPr>
                <w:i/>
                <w:sz w:val="18"/>
              </w:rPr>
            </w:pPr>
            <w:r w:rsidRPr="00D246B8">
              <w:rPr>
                <w:i/>
                <w:sz w:val="18"/>
              </w:rPr>
              <w:t>(3)</w:t>
            </w:r>
          </w:p>
        </w:tc>
        <w:tc>
          <w:tcPr>
            <w:tcW w:w="1736" w:type="dxa"/>
          </w:tcPr>
          <w:p w:rsidR="002575C6" w:rsidRPr="00D246B8" w:rsidRDefault="002575C6" w:rsidP="006E2173">
            <w:pPr>
              <w:pStyle w:val="Para"/>
              <w:spacing w:line="240" w:lineRule="auto"/>
              <w:ind w:firstLine="0"/>
              <w:jc w:val="center"/>
              <w:rPr>
                <w:i/>
                <w:sz w:val="18"/>
              </w:rPr>
            </w:pPr>
            <w:r w:rsidRPr="00D246B8">
              <w:rPr>
                <w:i/>
                <w:sz w:val="18"/>
              </w:rPr>
              <w:t>Aphaenogaster sp.</w:t>
            </w:r>
          </w:p>
          <w:p w:rsidR="002575C6" w:rsidRPr="00D246B8" w:rsidRDefault="002575C6" w:rsidP="006E2173">
            <w:pPr>
              <w:pStyle w:val="Para"/>
              <w:spacing w:line="240" w:lineRule="auto"/>
              <w:ind w:firstLine="0"/>
              <w:jc w:val="center"/>
              <w:rPr>
                <w:i/>
                <w:sz w:val="18"/>
              </w:rPr>
            </w:pPr>
            <w:r w:rsidRPr="00D246B8">
              <w:rPr>
                <w:i/>
                <w:sz w:val="18"/>
              </w:rPr>
              <w:t>(2)</w:t>
            </w:r>
          </w:p>
        </w:tc>
      </w:tr>
      <w:tr w:rsidR="006E2173" w:rsidRPr="008B69A3">
        <w:tc>
          <w:tcPr>
            <w:tcW w:w="2480" w:type="dxa"/>
          </w:tcPr>
          <w:p w:rsidR="002575C6" w:rsidRPr="00D246B8" w:rsidRDefault="002575C6" w:rsidP="006E2173">
            <w:pPr>
              <w:pStyle w:val="Para"/>
              <w:spacing w:line="240" w:lineRule="auto"/>
              <w:ind w:firstLine="0"/>
              <w:jc w:val="center"/>
              <w:rPr>
                <w:i/>
                <w:sz w:val="18"/>
              </w:rPr>
            </w:pPr>
            <w:r w:rsidRPr="00D246B8">
              <w:rPr>
                <w:i/>
                <w:sz w:val="18"/>
              </w:rPr>
              <w:t>Myrmica sp.</w:t>
            </w:r>
          </w:p>
        </w:tc>
        <w:tc>
          <w:tcPr>
            <w:tcW w:w="2480" w:type="dxa"/>
          </w:tcPr>
          <w:p w:rsidR="002575C6" w:rsidRPr="00D246B8" w:rsidRDefault="002575C6" w:rsidP="006E2173">
            <w:pPr>
              <w:pStyle w:val="Para"/>
              <w:spacing w:line="240" w:lineRule="auto"/>
              <w:ind w:firstLine="0"/>
              <w:jc w:val="center"/>
              <w:rPr>
                <w:i/>
                <w:sz w:val="18"/>
              </w:rPr>
            </w:pPr>
            <w:r w:rsidRPr="00D246B8">
              <w:rPr>
                <w:i/>
                <w:sz w:val="18"/>
              </w:rPr>
              <w:t xml:space="preserve">Amblyopone sp. </w:t>
            </w:r>
            <w:r w:rsidRPr="00D246B8">
              <w:rPr>
                <w:sz w:val="18"/>
                <w:szCs w:val="18"/>
              </w:rPr>
              <w:t>(possiblement A. Pallipes)</w:t>
            </w:r>
          </w:p>
        </w:tc>
        <w:tc>
          <w:tcPr>
            <w:tcW w:w="2481" w:type="dxa"/>
          </w:tcPr>
          <w:p w:rsidR="002575C6" w:rsidRPr="00F62BC9" w:rsidRDefault="002575C6" w:rsidP="006E2173">
            <w:pPr>
              <w:pStyle w:val="Para"/>
              <w:spacing w:line="240" w:lineRule="auto"/>
              <w:ind w:firstLine="0"/>
              <w:jc w:val="center"/>
              <w:rPr>
                <w:i/>
                <w:sz w:val="18"/>
                <w:lang w:val="en-CA"/>
              </w:rPr>
            </w:pPr>
            <w:r w:rsidRPr="00F62BC9">
              <w:rPr>
                <w:i/>
                <w:sz w:val="18"/>
                <w:lang w:val="en-CA"/>
              </w:rPr>
              <w:t xml:space="preserve">Ponera sp. </w:t>
            </w:r>
            <w:r w:rsidRPr="00F62BC9">
              <w:rPr>
                <w:sz w:val="18"/>
                <w:szCs w:val="18"/>
                <w:lang w:val="en-CA"/>
              </w:rPr>
              <w:t>(Possiblement P. pennsylvanica)</w:t>
            </w:r>
          </w:p>
        </w:tc>
        <w:tc>
          <w:tcPr>
            <w:tcW w:w="1736" w:type="dxa"/>
          </w:tcPr>
          <w:p w:rsidR="002575C6" w:rsidRPr="00F62BC9" w:rsidRDefault="002575C6" w:rsidP="006E2173">
            <w:pPr>
              <w:pStyle w:val="Para"/>
              <w:spacing w:line="240" w:lineRule="auto"/>
              <w:ind w:firstLine="0"/>
              <w:jc w:val="center"/>
              <w:rPr>
                <w:i/>
                <w:sz w:val="18"/>
                <w:lang w:val="en-CA"/>
              </w:rPr>
            </w:pPr>
          </w:p>
        </w:tc>
      </w:tr>
    </w:tbl>
    <w:p w:rsidR="002575C6" w:rsidRPr="00F62BC9" w:rsidRDefault="002575C6" w:rsidP="002575C6">
      <w:pPr>
        <w:pStyle w:val="Para"/>
        <w:ind w:firstLine="0"/>
        <w:rPr>
          <w:lang w:val="en-CA"/>
        </w:rPr>
      </w:pPr>
    </w:p>
    <w:p w:rsidR="007A138E" w:rsidRDefault="00216C9E" w:rsidP="00216C9E">
      <w:pPr>
        <w:pStyle w:val="Para"/>
        <w:ind w:firstLine="0"/>
      </w:pPr>
      <w:r>
        <w:t xml:space="preserve">Il sera intéressant d’y accorder </w:t>
      </w:r>
      <w:r w:rsidR="00D246B8">
        <w:t>de documenter ces organisme</w:t>
      </w:r>
      <w:r w:rsidR="00A27FD0">
        <w:t>s</w:t>
      </w:r>
      <w:r>
        <w:t xml:space="preserve"> dès l’été 2012</w:t>
      </w:r>
      <w:r w:rsidR="00D246B8">
        <w:t xml:space="preserve"> à des fins éducatives</w:t>
      </w:r>
      <w:r>
        <w:t>.</w:t>
      </w:r>
    </w:p>
    <w:p w:rsidR="00D246B8" w:rsidRDefault="00D246B8" w:rsidP="00216C9E">
      <w:pPr>
        <w:pStyle w:val="Para"/>
        <w:ind w:firstLine="0"/>
      </w:pPr>
    </w:p>
    <w:p w:rsidR="00D246B8" w:rsidRDefault="00D246B8" w:rsidP="00216C9E">
      <w:pPr>
        <w:pStyle w:val="Para"/>
        <w:ind w:firstLine="0"/>
      </w:pPr>
    </w:p>
    <w:p w:rsidR="00D246B8" w:rsidRDefault="00D246B8" w:rsidP="00216C9E">
      <w:pPr>
        <w:pStyle w:val="Para"/>
        <w:ind w:firstLine="0"/>
      </w:pPr>
    </w:p>
    <w:p w:rsidR="00113ADE" w:rsidRDefault="00113ADE" w:rsidP="00216C9E">
      <w:pPr>
        <w:pStyle w:val="Para"/>
        <w:ind w:firstLine="0"/>
      </w:pPr>
    </w:p>
    <w:p w:rsidR="00DC3E40" w:rsidRPr="00DC3E40" w:rsidRDefault="00DC3E40" w:rsidP="00DC3E40">
      <w:pPr>
        <w:pStyle w:val="Para"/>
        <w:ind w:firstLine="0"/>
        <w:rPr>
          <w:b/>
        </w:rPr>
      </w:pPr>
      <w:r w:rsidRPr="00DC3E40">
        <w:rPr>
          <w:b/>
        </w:rPr>
        <w:lastRenderedPageBreak/>
        <w:t>Phasme</w:t>
      </w:r>
      <w:r w:rsidR="00744AD4">
        <w:rPr>
          <w:b/>
        </w:rPr>
        <w:t>s</w:t>
      </w:r>
    </w:p>
    <w:p w:rsidR="00816CBA" w:rsidRDefault="00F875A2" w:rsidP="00816CBA">
      <w:pPr>
        <w:pStyle w:val="Para"/>
      </w:pPr>
      <w:r>
        <w:rPr>
          <w:noProof/>
          <w:lang w:eastAsia="fr-CA"/>
        </w:rPr>
        <mc:AlternateContent>
          <mc:Choice Requires="wps">
            <w:drawing>
              <wp:anchor distT="0" distB="0" distL="114300" distR="114300" simplePos="0" relativeHeight="251676672" behindDoc="0" locked="0" layoutInCell="1" allowOverlap="1">
                <wp:simplePos x="0" y="0"/>
                <wp:positionH relativeFrom="column">
                  <wp:posOffset>3726815</wp:posOffset>
                </wp:positionH>
                <wp:positionV relativeFrom="paragraph">
                  <wp:posOffset>1381760</wp:posOffset>
                </wp:positionV>
                <wp:extent cx="1837055" cy="864870"/>
                <wp:effectExtent l="2540" t="635" r="0" b="1270"/>
                <wp:wrapTight wrapText="bothSides">
                  <wp:wrapPolygon edited="0">
                    <wp:start x="0" y="0"/>
                    <wp:lineTo x="21600" y="0"/>
                    <wp:lineTo x="21600" y="21600"/>
                    <wp:lineTo x="0" y="21600"/>
                    <wp:lineTo x="0" y="0"/>
                  </wp:wrapPolygon>
                </wp:wrapTight>
                <wp:docPr id="1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86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9A3" w:rsidRPr="00816CBA" w:rsidRDefault="008B69A3" w:rsidP="00816CBA">
                            <w:pPr>
                              <w:pStyle w:val="Lgende"/>
                              <w:rPr>
                                <w:sz w:val="18"/>
                              </w:rPr>
                            </w:pPr>
                            <w:r w:rsidRPr="00816CBA">
                              <w:rPr>
                                <w:b/>
                                <w:sz w:val="18"/>
                              </w:rPr>
                              <w:t xml:space="preserve">Figure </w:t>
                            </w:r>
                            <w:r w:rsidRPr="00816CBA">
                              <w:rPr>
                                <w:b/>
                                <w:sz w:val="18"/>
                              </w:rPr>
                              <w:fldChar w:fldCharType="begin"/>
                            </w:r>
                            <w:r w:rsidRPr="00816CBA">
                              <w:rPr>
                                <w:b/>
                                <w:sz w:val="18"/>
                              </w:rPr>
                              <w:instrText xml:space="preserve"> SEQ Figure \* ARABIC </w:instrText>
                            </w:r>
                            <w:r w:rsidRPr="00816CBA">
                              <w:rPr>
                                <w:b/>
                                <w:sz w:val="18"/>
                              </w:rPr>
                              <w:fldChar w:fldCharType="separate"/>
                            </w:r>
                            <w:r>
                              <w:rPr>
                                <w:b/>
                                <w:noProof/>
                                <w:sz w:val="18"/>
                              </w:rPr>
                              <w:t>2</w:t>
                            </w:r>
                            <w:r w:rsidRPr="00816CBA">
                              <w:rPr>
                                <w:b/>
                                <w:sz w:val="18"/>
                              </w:rPr>
                              <w:fldChar w:fldCharType="end"/>
                            </w:r>
                            <w:r w:rsidRPr="00816CBA">
                              <w:rPr>
                                <w:b/>
                                <w:sz w:val="18"/>
                              </w:rPr>
                              <w:t>:</w:t>
                            </w:r>
                            <w:r w:rsidRPr="00816CBA">
                              <w:rPr>
                                <w:sz w:val="18"/>
                              </w:rPr>
                              <w:t xml:space="preserve"> </w:t>
                            </w:r>
                            <w:r>
                              <w:rPr>
                                <w:sz w:val="18"/>
                              </w:rPr>
                              <w:t>Phasme, Diapheromera femorata. C</w:t>
                            </w:r>
                            <w:r w:rsidRPr="00816CBA">
                              <w:rPr>
                                <w:sz w:val="18"/>
                              </w:rPr>
                              <w:t>rédit photo: Les amis de la montagne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7" type="#_x0000_t202" style="position:absolute;left:0;text-align:left;margin-left:293.45pt;margin-top:108.8pt;width:144.65pt;height:68.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" filled="f" stroked="f">
                <v:textbox inset="0,0,0,0">
                  <w:txbxContent>
                    <w:p w:rsidR="008B69A3" w:rsidRPr="00816CBA" w:rsidRDefault="008B69A3" w:rsidP="00816CBA">
                      <w:pPr>
                        <w:pStyle w:val="Lgende"/>
                        <w:rPr>
                          <w:sz w:val="18"/>
                        </w:rPr>
                      </w:pPr>
                      <w:r w:rsidRPr="00816CBA">
                        <w:rPr>
                          <w:b/>
                          <w:sz w:val="18"/>
                        </w:rPr>
                        <w:t xml:space="preserve">Figure </w:t>
                      </w:r>
                      <w:r w:rsidRPr="00816CBA">
                        <w:rPr>
                          <w:b/>
                          <w:sz w:val="18"/>
                        </w:rPr>
                        <w:fldChar w:fldCharType="begin"/>
                      </w:r>
                      <w:r w:rsidRPr="00816CBA">
                        <w:rPr>
                          <w:b/>
                          <w:sz w:val="18"/>
                        </w:rPr>
                        <w:instrText xml:space="preserve"> SEQ Figure \* ARABIC </w:instrText>
                      </w:r>
                      <w:r w:rsidRPr="00816CBA">
                        <w:rPr>
                          <w:b/>
                          <w:sz w:val="18"/>
                        </w:rPr>
                        <w:fldChar w:fldCharType="separate"/>
                      </w:r>
                      <w:r>
                        <w:rPr>
                          <w:b/>
                          <w:noProof/>
                          <w:sz w:val="18"/>
                        </w:rPr>
                        <w:t>2</w:t>
                      </w:r>
                      <w:r w:rsidRPr="00816CBA">
                        <w:rPr>
                          <w:b/>
                          <w:sz w:val="18"/>
                        </w:rPr>
                        <w:fldChar w:fldCharType="end"/>
                      </w:r>
                      <w:r w:rsidRPr="00816CBA">
                        <w:rPr>
                          <w:b/>
                          <w:sz w:val="18"/>
                        </w:rPr>
                        <w:t>:</w:t>
                      </w:r>
                      <w:r w:rsidRPr="00816CBA">
                        <w:rPr>
                          <w:sz w:val="18"/>
                        </w:rPr>
                        <w:t xml:space="preserve"> </w:t>
                      </w:r>
                      <w:r>
                        <w:rPr>
                          <w:sz w:val="18"/>
                        </w:rPr>
                        <w:t>Phasme, Diapheromera femorata. C</w:t>
                      </w:r>
                      <w:r w:rsidRPr="00816CBA">
                        <w:rPr>
                          <w:sz w:val="18"/>
                        </w:rPr>
                        <w:t>rédit photo: Les amis de la montagne</w:t>
                      </w:r>
                    </w:p>
                  </w:txbxContent>
                </v:textbox>
                <w10:wrap type="tight"/>
              </v:shape>
            </w:pict>
          </mc:Fallback>
        </mc:AlternateContent>
      </w:r>
      <w:r w:rsidR="00816CBA">
        <w:rPr>
          <w:noProof/>
          <w:lang w:eastAsia="fr-CA"/>
        </w:rPr>
        <w:drawing>
          <wp:anchor distT="0" distB="0" distL="114300" distR="114300" simplePos="0" relativeHeight="251668480" behindDoc="0" locked="0" layoutInCell="1" allowOverlap="1">
            <wp:simplePos x="0" y="0"/>
            <wp:positionH relativeFrom="column">
              <wp:posOffset>3733800</wp:posOffset>
            </wp:positionH>
            <wp:positionV relativeFrom="paragraph">
              <wp:posOffset>36195</wp:posOffset>
            </wp:positionV>
            <wp:extent cx="1828800" cy="1219200"/>
            <wp:effectExtent l="25400" t="0" r="0" b="0"/>
            <wp:wrapTight wrapText="bothSides">
              <wp:wrapPolygon edited="0">
                <wp:start x="-300" y="0"/>
                <wp:lineTo x="-300" y="21150"/>
                <wp:lineTo x="21600" y="21150"/>
                <wp:lineTo x="21600" y="0"/>
                <wp:lineTo x="-300" y="0"/>
              </wp:wrapPolygon>
            </wp:wrapTight>
            <wp:docPr id="234" name="Image 17" descr="FD42phas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42phasme3"/>
                    <pic:cNvPicPr>
                      <a:picLocks noChangeAspect="1" noChangeArrowheads="1"/>
                    </pic:cNvPicPr>
                  </pic:nvPicPr>
                  <pic:blipFill>
                    <a:blip r:embed="rId18" cstate="print"/>
                    <a:srcRect/>
                    <a:stretch>
                      <a:fillRect/>
                    </a:stretch>
                  </pic:blipFill>
                  <pic:spPr bwMode="auto">
                    <a:xfrm>
                      <a:off x="0" y="0"/>
                      <a:ext cx="1828800" cy="1219200"/>
                    </a:xfrm>
                    <a:prstGeom prst="rect">
                      <a:avLst/>
                    </a:prstGeom>
                    <a:noFill/>
                    <a:ln w="9525">
                      <a:noFill/>
                      <a:miter lim="800000"/>
                      <a:headEnd/>
                      <a:tailEnd/>
                    </a:ln>
                  </pic:spPr>
                </pic:pic>
              </a:graphicData>
            </a:graphic>
          </wp:anchor>
        </w:drawing>
      </w:r>
      <w:r w:rsidR="00816CBA" w:rsidRPr="00816CBA">
        <w:t xml:space="preserve"> </w:t>
      </w:r>
      <w:r w:rsidR="00816CBA">
        <w:t xml:space="preserve">Le phasme, </w:t>
      </w:r>
      <w:r w:rsidR="00816CBA" w:rsidRPr="00726105">
        <w:rPr>
          <w:i/>
        </w:rPr>
        <w:t>Diapheromera femorata</w:t>
      </w:r>
      <w:r w:rsidR="00816CBA">
        <w:t>, également gentiment appelé le bâtonnet ordinaire, est une espèce endémique qu’il est possible de retrouver sur le mont Royal. Il s’agit d’ailleurs de l’unique emplacement où nous pouvons l’observer au Québec. Une attention particulière devra être accordée aux chênes rouges sur le campus</w:t>
      </w:r>
      <w:r w:rsidR="009074E1">
        <w:t>,</w:t>
      </w:r>
      <w:r w:rsidR="00816CBA">
        <w:t xml:space="preserve"> car les chênes représentent leur arbre de prédilection, bien qu’il soit possible de les observer à l’occasion sur d’autres espèces. La fin d’août est l’époque d</w:t>
      </w:r>
      <w:r w:rsidR="00D246B8">
        <w:t>e l’année où cette espèce est la</w:t>
      </w:r>
      <w:r w:rsidR="00816CBA">
        <w:t xml:space="preserve"> plus susceptible d’être aperçue. Un spécimen a été trouvé mort le 12 octobre 2011, dans les escaliers extérieurs menant au pavillon Résidence C.</w:t>
      </w:r>
    </w:p>
    <w:p w:rsidR="00865E47" w:rsidRDefault="00865E47" w:rsidP="00816CBA">
      <w:pPr>
        <w:shd w:val="clear" w:color="auto" w:fill="FFFFFF"/>
      </w:pPr>
    </w:p>
    <w:p w:rsidR="00726105" w:rsidRPr="000D33C3" w:rsidRDefault="00726105" w:rsidP="00726105">
      <w:pPr>
        <w:pStyle w:val="Titre2"/>
        <w:rPr>
          <w:sz w:val="28"/>
        </w:rPr>
      </w:pPr>
      <w:bookmarkStart w:id="23" w:name="_Toc195676159"/>
      <w:r w:rsidRPr="000D33C3">
        <w:rPr>
          <w:sz w:val="28"/>
        </w:rPr>
        <w:t>Les Mammifères</w:t>
      </w:r>
      <w:bookmarkEnd w:id="23"/>
    </w:p>
    <w:p w:rsidR="007A138E" w:rsidRDefault="00C80E20" w:rsidP="00726105">
      <w:pPr>
        <w:pStyle w:val="Para"/>
      </w:pPr>
      <w:r>
        <w:t xml:space="preserve">La principale difficulté </w:t>
      </w:r>
      <w:r w:rsidR="00816CBA">
        <w:t>rencontrée lors des inventaires</w:t>
      </w:r>
      <w:r w:rsidR="000C279E">
        <w:t xml:space="preserve"> pour les pièges Sherman, destinés aux micromammifères, est la destruction </w:t>
      </w:r>
      <w:r>
        <w:t>ou la désactivation de ceux-ci par les ratons laveurs qui sont très présents sur le site</w:t>
      </w:r>
      <w:r w:rsidR="000C279E">
        <w:t xml:space="preserve">. Leur </w:t>
      </w:r>
      <w:r w:rsidR="007D74DF">
        <w:t>forte densité</w:t>
      </w:r>
      <w:r w:rsidR="000C279E">
        <w:t xml:space="preserve"> est probablement en lien avec le</w:t>
      </w:r>
      <w:r>
        <w:t xml:space="preserve"> contexte urbain</w:t>
      </w:r>
      <w:r w:rsidR="000C279E">
        <w:t xml:space="preserve"> des boisés</w:t>
      </w:r>
      <w:r>
        <w:t>.</w:t>
      </w:r>
      <w:r w:rsidR="00845EE4">
        <w:t xml:space="preserve"> </w:t>
      </w:r>
      <w:r w:rsidR="00816CBA">
        <w:t xml:space="preserve">En effet, leur nombre élevé est devenu problématique à un point tel que </w:t>
      </w:r>
      <w:r w:rsidR="007E55EA">
        <w:t>le Directeur de la Santé Publique de Montréal (DSP)</w:t>
      </w:r>
      <w:r w:rsidR="007E55EA">
        <w:rPr>
          <w:rStyle w:val="Appelnotedebasdep"/>
        </w:rPr>
        <w:footnoteReference w:id="18"/>
      </w:r>
      <w:r w:rsidR="007E55EA">
        <w:t xml:space="preserve"> finance des activités de sensibilisation aux </w:t>
      </w:r>
      <w:r w:rsidR="007E55EA" w:rsidRPr="00D246B8">
        <w:rPr>
          <w:i/>
        </w:rPr>
        <w:t>Amis de la montagne</w:t>
      </w:r>
      <w:r w:rsidR="007E55EA">
        <w:t xml:space="preserve"> depuis l’été 2010. </w:t>
      </w:r>
      <w:r w:rsidR="00685D13">
        <w:t>Ce</w:t>
      </w:r>
      <w:r w:rsidR="006054CC">
        <w:t>tte situation</w:t>
      </w:r>
      <w:r w:rsidR="00685D13">
        <w:t xml:space="preserve"> met en évidence les difficultés d’intégrer la faune dans un contexte urbain densément peuplé. La très grande majorité des constats vis-à-vis cette réalité est la nécessité de coupler les efforts d’introduction d’espèces ou de maintien de population à des campagne</w:t>
      </w:r>
      <w:r w:rsidR="00A27FD0">
        <w:t>s</w:t>
      </w:r>
      <w:r w:rsidR="00685D13">
        <w:t xml:space="preserve"> de sensibilisation et d’éducation du grand public.</w:t>
      </w:r>
    </w:p>
    <w:p w:rsidR="00685D13" w:rsidRPr="00DC3E40" w:rsidRDefault="00685D13" w:rsidP="00685D13">
      <w:pPr>
        <w:pStyle w:val="Para"/>
        <w:ind w:firstLine="0"/>
        <w:rPr>
          <w:b/>
        </w:rPr>
      </w:pPr>
      <w:r>
        <w:rPr>
          <w:b/>
        </w:rPr>
        <w:lastRenderedPageBreak/>
        <w:t>Raton</w:t>
      </w:r>
      <w:r w:rsidR="00744AD4">
        <w:rPr>
          <w:b/>
        </w:rPr>
        <w:t>s</w:t>
      </w:r>
      <w:r>
        <w:rPr>
          <w:b/>
        </w:rPr>
        <w:t xml:space="preserve"> laveur</w:t>
      </w:r>
      <w:r w:rsidR="00744AD4">
        <w:rPr>
          <w:b/>
        </w:rPr>
        <w:t>s</w:t>
      </w:r>
    </w:p>
    <w:p w:rsidR="007A138E" w:rsidRDefault="00685D13" w:rsidP="00685D13">
      <w:pPr>
        <w:pStyle w:val="Para"/>
        <w:ind w:firstLine="0"/>
      </w:pPr>
      <w:r>
        <w:tab/>
        <w:t>Le raton laveur (</w:t>
      </w:r>
      <w:r w:rsidRPr="00685D13">
        <w:rPr>
          <w:i/>
        </w:rPr>
        <w:t>Procyon lotor</w:t>
      </w:r>
      <w:r>
        <w:t>) est un bon exemple de la problématique de côtoy</w:t>
      </w:r>
      <w:r w:rsidR="00D246B8">
        <w:t>er des espèces sauvages pour l’</w:t>
      </w:r>
      <w:r w:rsidR="00D00276">
        <w:t>Homme</w:t>
      </w:r>
      <w:r>
        <w:t>. En ef</w:t>
      </w:r>
      <w:r w:rsidR="009D7D3A">
        <w:t>fet, le raton laveur est porteur</w:t>
      </w:r>
      <w:r>
        <w:t xml:space="preserve"> d’un grand nombre de parasites dont certains sont, ce que nous appelons des agents de zoonose.</w:t>
      </w:r>
      <w:r w:rsidR="009D7D3A">
        <w:t xml:space="preserve"> En se référant à l’OMS, le terme zoonose signifie « une infection ou une infestation transmissible </w:t>
      </w:r>
      <w:r w:rsidR="00D00276">
        <w:t>d</w:t>
      </w:r>
      <w:r w:rsidR="009D7D3A">
        <w:t>e l’animal à l’</w:t>
      </w:r>
      <w:r w:rsidR="00D00276">
        <w:t>Homme</w:t>
      </w:r>
      <w:r w:rsidR="009D7D3A">
        <w:t xml:space="preserve"> et vice-versa</w:t>
      </w:r>
      <w:r w:rsidR="00D246B8">
        <w:t> »</w:t>
      </w:r>
      <w:r w:rsidR="009D7D3A">
        <w:t xml:space="preserve"> (WIKIPÉDIA).</w:t>
      </w:r>
    </w:p>
    <w:p w:rsidR="009D7D3A" w:rsidRDefault="009D7D3A" w:rsidP="00685D13">
      <w:pPr>
        <w:pStyle w:val="Para"/>
        <w:ind w:firstLine="0"/>
      </w:pPr>
    </w:p>
    <w:p w:rsidR="007A138E" w:rsidRDefault="009D7D3A" w:rsidP="00685D13">
      <w:pPr>
        <w:pStyle w:val="Para"/>
        <w:ind w:firstLine="0"/>
      </w:pPr>
      <w:r>
        <w:tab/>
        <w:t xml:space="preserve">Dans une récente étude, 29,1 % des ratons laveurs étaient porteurs d’un ver parasite, le </w:t>
      </w:r>
      <w:r w:rsidRPr="009D7D3A">
        <w:rPr>
          <w:i/>
        </w:rPr>
        <w:t>Baylisascaris procyonis</w:t>
      </w:r>
      <w:r>
        <w:t xml:space="preserve"> (Lafaille, </w:t>
      </w:r>
      <w:r w:rsidRPr="00D00276">
        <w:rPr>
          <w:i/>
        </w:rPr>
        <w:t>et al</w:t>
      </w:r>
      <w:r>
        <w:t xml:space="preserve">., 2011). Cette étude soulève le danger que représente </w:t>
      </w:r>
      <w:r w:rsidR="00D00276">
        <w:t>ce potentiel zoonotique élevé du</w:t>
      </w:r>
      <w:r>
        <w:t xml:space="preserve"> fait qu’un très grand nombre</w:t>
      </w:r>
      <w:r w:rsidR="00D00276">
        <w:t xml:space="preserve"> d’individus</w:t>
      </w:r>
      <w:r>
        <w:t xml:space="preserve"> excrètent des œufs de ce vers et contaminent ainsi des lieux où circule l’</w:t>
      </w:r>
      <w:r w:rsidR="00D00276">
        <w:t>Homme</w:t>
      </w:r>
      <w:r>
        <w:t>. « L’</w:t>
      </w:r>
      <w:r w:rsidR="00D00276">
        <w:t>Homme</w:t>
      </w:r>
      <w:r>
        <w:t xml:space="preserve"> peut se contaminer en avalant des œufs embryonnés se trouvant dans le sol, l’eau, la nourriture, sur les mains ou dans des excréments de ratons contaminés » (Lafaille, </w:t>
      </w:r>
      <w:r w:rsidRPr="009D7D3A">
        <w:rPr>
          <w:i/>
        </w:rPr>
        <w:t>et al.,</w:t>
      </w:r>
      <w:r>
        <w:t xml:space="preserve"> 2011).</w:t>
      </w:r>
    </w:p>
    <w:p w:rsidR="009D7D3A" w:rsidRDefault="009D7D3A" w:rsidP="00685D13">
      <w:pPr>
        <w:pStyle w:val="Para"/>
        <w:ind w:firstLine="0"/>
      </w:pPr>
    </w:p>
    <w:p w:rsidR="007A138E" w:rsidRDefault="009D7D3A" w:rsidP="00685D13">
      <w:pPr>
        <w:pStyle w:val="Para"/>
        <w:ind w:firstLine="0"/>
      </w:pPr>
      <w:r>
        <w:tab/>
        <w:t>Étant donné les risques pour l’</w:t>
      </w:r>
      <w:r w:rsidR="00D00276">
        <w:t>Homme</w:t>
      </w:r>
      <w:r>
        <w:t xml:space="preserve"> d’être infecté du fait que les sites contaminés sont directement fréquentés par l’</w:t>
      </w:r>
      <w:r w:rsidR="00D00276">
        <w:t>Homme</w:t>
      </w:r>
      <w:r>
        <w:t xml:space="preserve">, l’éducation du public devient l’étape la plus importante </w:t>
      </w:r>
      <w:r w:rsidR="006054CC">
        <w:t>dans la prévention de cette maladie</w:t>
      </w:r>
      <w:r w:rsidR="00D246B8">
        <w:t xml:space="preserve"> (G</w:t>
      </w:r>
      <w:r>
        <w:t xml:space="preserve">avin </w:t>
      </w:r>
      <w:r w:rsidRPr="00D00276">
        <w:rPr>
          <w:i/>
        </w:rPr>
        <w:t>et al</w:t>
      </w:r>
      <w:r>
        <w:t>., 2005).</w:t>
      </w:r>
      <w:r w:rsidR="006054CC">
        <w:t xml:space="preserve"> Le Directeur de la Santé Publique de Montréal (DSP), a d’ailleurs mis en place des activités de sensibilisation auprès des usagers du belvédère Camilien-Houde. Ce sont </w:t>
      </w:r>
      <w:r w:rsidR="006054CC" w:rsidRPr="006054CC">
        <w:rPr>
          <w:i/>
        </w:rPr>
        <w:t>Les amis de la montagne</w:t>
      </w:r>
      <w:r w:rsidR="006054CC">
        <w:t xml:space="preserve"> qui sont responsables de mener à bien cette campagne. Ces interventions sont, pour l’instant, ciblées au Belvédère Camilien-Houde et consiste</w:t>
      </w:r>
      <w:r w:rsidR="00A27FD0">
        <w:t>nt</w:t>
      </w:r>
      <w:r w:rsidR="006054CC">
        <w:t xml:space="preserve"> à intervenir auprès des visiteurs qui désirent nourrir les ratons laveurs.</w:t>
      </w:r>
    </w:p>
    <w:p w:rsidR="00685D13" w:rsidRDefault="00685D13" w:rsidP="00685D13">
      <w:pPr>
        <w:pStyle w:val="Para"/>
        <w:ind w:firstLine="0"/>
      </w:pPr>
    </w:p>
    <w:p w:rsidR="009D7D3A" w:rsidRDefault="00845EE4" w:rsidP="00726105">
      <w:pPr>
        <w:pStyle w:val="Para"/>
      </w:pPr>
      <w:r>
        <w:lastRenderedPageBreak/>
        <w:t>Quant aux pièges Sherman, c’est plutôt le leurre</w:t>
      </w:r>
      <w:r w:rsidR="007D74DF">
        <w:t xml:space="preserve">, soit une pomme et du </w:t>
      </w:r>
      <w:r>
        <w:t xml:space="preserve">beurre d’arachides qui les attirent. </w:t>
      </w:r>
      <w:r w:rsidR="007D74DF">
        <w:t xml:space="preserve">Cette problématique </w:t>
      </w:r>
      <w:r w:rsidR="00D246B8">
        <w:t xml:space="preserve">de destruction des pièges </w:t>
      </w:r>
      <w:r w:rsidR="007D74DF">
        <w:t xml:space="preserve">a particulièrement nui à la collecte de données sur les micromammifères et les insectes. </w:t>
      </w:r>
    </w:p>
    <w:p w:rsidR="007D74DF" w:rsidRPr="009D7D3A" w:rsidRDefault="009D7D3A" w:rsidP="009D7D3A">
      <w:pPr>
        <w:pStyle w:val="Para"/>
        <w:ind w:firstLine="0"/>
        <w:rPr>
          <w:b/>
        </w:rPr>
      </w:pPr>
      <w:r w:rsidRPr="009D7D3A">
        <w:rPr>
          <w:b/>
        </w:rPr>
        <w:t>Renard</w:t>
      </w:r>
      <w:r w:rsidR="00744AD4">
        <w:rPr>
          <w:b/>
        </w:rPr>
        <w:t>s</w:t>
      </w:r>
      <w:r w:rsidR="00D246B8">
        <w:rPr>
          <w:b/>
        </w:rPr>
        <w:t>, écureuil</w:t>
      </w:r>
      <w:r w:rsidR="00744AD4">
        <w:rPr>
          <w:b/>
        </w:rPr>
        <w:t>s</w:t>
      </w:r>
      <w:r w:rsidR="00D246B8">
        <w:rPr>
          <w:b/>
        </w:rPr>
        <w:t>, marmotte</w:t>
      </w:r>
      <w:r w:rsidR="00744AD4">
        <w:rPr>
          <w:b/>
        </w:rPr>
        <w:t>s</w:t>
      </w:r>
      <w:r w:rsidR="00D246B8">
        <w:rPr>
          <w:b/>
        </w:rPr>
        <w:t xml:space="preserve"> et chauves-souris</w:t>
      </w:r>
    </w:p>
    <w:p w:rsidR="007A138E" w:rsidRDefault="007D74DF" w:rsidP="00FA1DCA">
      <w:r>
        <w:tab/>
      </w:r>
      <w:r w:rsidR="00ED0A5B">
        <w:t>À l’automne 2011, plusieurs observations de renards roux ont été faites par des randonneurs sur le site de l’UdeM. La population de renard avait été grandement ébranlé</w:t>
      </w:r>
      <w:r w:rsidR="00A27FD0">
        <w:t>e</w:t>
      </w:r>
      <w:r w:rsidR="00ED0A5B">
        <w:t xml:space="preserve"> à l’été 2009, avec l’émancipation de la gale sarcoptique. Il s’agit d’un parasite</w:t>
      </w:r>
      <w:r w:rsidR="00556AF2">
        <w:t xml:space="preserve">, transporté par les chiens. Ceux-ci étant vaccinés, </w:t>
      </w:r>
      <w:r w:rsidR="00D246B8">
        <w:t>ils sont considérés</w:t>
      </w:r>
      <w:r w:rsidR="00556AF2">
        <w:t xml:space="preserve"> comme des vecteurs sains, c’est-à-dire qu’</w:t>
      </w:r>
      <w:r w:rsidR="00D246B8">
        <w:t>il n’en démontre aucun symptôme</w:t>
      </w:r>
      <w:r w:rsidR="00556AF2">
        <w:t>.</w:t>
      </w:r>
      <w:r w:rsidR="00ED0A5B">
        <w:t xml:space="preserve"> </w:t>
      </w:r>
      <w:r w:rsidR="00556AF2">
        <w:t xml:space="preserve">Ce parasite </w:t>
      </w:r>
      <w:r w:rsidR="00ED0A5B">
        <w:t xml:space="preserve">se </w:t>
      </w:r>
      <w:r w:rsidR="00D246B8">
        <w:t>fixe sous la peau des renards, engendra</w:t>
      </w:r>
      <w:r w:rsidR="00ED0A5B">
        <w:t>nt de fortes démangeaisons</w:t>
      </w:r>
      <w:r w:rsidR="00D246B8">
        <w:t xml:space="preserve"> pour le mammifère</w:t>
      </w:r>
      <w:r w:rsidR="00ED0A5B">
        <w:t>.</w:t>
      </w:r>
      <w:r w:rsidR="00556AF2">
        <w:t xml:space="preserve"> Les renards peuvent se gratter jusqu’à arracher la totalité de leur fourrure à ces endroits, ce qui peut leur être fatal lors de l’hiver.</w:t>
      </w:r>
      <w:r w:rsidR="00ED0A5B">
        <w:t xml:space="preserve"> C’est au courant de l’hiver 2010 que quelques cadavres ont été découverts sur le mont Royal. Depuis, les observations de renards sont beaucoup plus faibles. Comme le dit le dicton : « </w:t>
      </w:r>
      <w:r w:rsidR="00ED0A5B" w:rsidRPr="00ED0A5B">
        <w:rPr>
          <w:i/>
        </w:rPr>
        <w:t>La nature n’aime pas le vide ».</w:t>
      </w:r>
      <w:r w:rsidR="00ED0A5B">
        <w:rPr>
          <w:i/>
        </w:rPr>
        <w:t xml:space="preserve"> </w:t>
      </w:r>
      <w:r w:rsidR="00556AF2">
        <w:t>Nous nous attendons donc à voir des individus revenir tranquillement sur le mont Royal, provenant d’autres parcs sur l’île de Montréal</w:t>
      </w:r>
      <w:r w:rsidR="00556AF2">
        <w:rPr>
          <w:rStyle w:val="Appelnotedebasdep"/>
        </w:rPr>
        <w:footnoteReference w:id="19"/>
      </w:r>
      <w:r w:rsidR="00556AF2">
        <w:t>.</w:t>
      </w:r>
    </w:p>
    <w:p w:rsidR="007D74DF" w:rsidRPr="00ED0A5B" w:rsidRDefault="007D74DF" w:rsidP="00FA1DCA"/>
    <w:p w:rsidR="007A138E" w:rsidRDefault="00556AF2" w:rsidP="00556AF2">
      <w:pPr>
        <w:ind w:firstLine="708"/>
      </w:pPr>
      <w:r>
        <w:t xml:space="preserve">Quelques écureuils gris et écureuils roux ont été observés sur le site au cours de l’été 2011. Aucun effort de comptabilisation n’a cependant été fait. Basée uniquement sur des impressions personnelles nous pouvons avancer que la population d’écureuils gris semble beaucoup moins importante dans les boisés de l’Université que dans le Parc du Mont-Royal. </w:t>
      </w:r>
      <w:r w:rsidR="007A138E">
        <w:t>Cela demanderait à être vérifié</w:t>
      </w:r>
      <w:r>
        <w:t xml:space="preserve"> éventuellement.</w:t>
      </w:r>
    </w:p>
    <w:p w:rsidR="008D0C1D" w:rsidRDefault="008D0C1D" w:rsidP="00556AF2">
      <w:pPr>
        <w:ind w:firstLine="708"/>
      </w:pPr>
    </w:p>
    <w:p w:rsidR="007A138E" w:rsidRDefault="00556AF2" w:rsidP="00556AF2">
      <w:pPr>
        <w:ind w:firstLine="708"/>
      </w:pPr>
      <w:r>
        <w:t>Une seule marmotte a été aperçue au cours de l’été 2011 et aucun terrier n’a été aperçu. Celle-ci se trouvait à proximité de la clôture du cimetière Notre-Dame-des-Neiges, derrière l’École Polytechniques, soit au sud du territoire étudié.</w:t>
      </w:r>
    </w:p>
    <w:p w:rsidR="008D0C1D" w:rsidRDefault="008D0C1D" w:rsidP="00556AF2">
      <w:pPr>
        <w:ind w:firstLine="708"/>
      </w:pPr>
    </w:p>
    <w:p w:rsidR="007A138E" w:rsidRDefault="00556AF2" w:rsidP="00556AF2">
      <w:pPr>
        <w:ind w:firstLine="708"/>
      </w:pPr>
      <w:r>
        <w:t>Bien qu’un inventaire des chauves-souris ait été réalisé dans le Parc du Mont-Royal. Cette étude n’a pu être obtenu</w:t>
      </w:r>
      <w:r w:rsidR="00A27FD0">
        <w:t>e</w:t>
      </w:r>
      <w:r>
        <w:t xml:space="preserve"> pour ajouter à ce rapport. Il serait intéressant à l’avenir que l’UdeM se dote d’un nichoir à chauve-sour</w:t>
      </w:r>
      <w:r w:rsidR="006D0656">
        <w:t>is afin de supporter une plus grande population, bien évidemment en respectant les recommandations de Santé Canada et les règlement</w:t>
      </w:r>
      <w:r w:rsidR="007A138E">
        <w:t>s</w:t>
      </w:r>
      <w:r w:rsidR="006D0656">
        <w:t xml:space="preserve"> municipaux à cet effet.</w:t>
      </w:r>
    </w:p>
    <w:p w:rsidR="008D0C1D" w:rsidRPr="00692512" w:rsidRDefault="008D0C1D" w:rsidP="00556AF2">
      <w:pPr>
        <w:ind w:firstLine="708"/>
      </w:pPr>
    </w:p>
    <w:p w:rsidR="00FA1DCA" w:rsidRPr="000D33C3" w:rsidRDefault="00220B9E" w:rsidP="00FA1DCA">
      <w:pPr>
        <w:rPr>
          <w:b/>
          <w:szCs w:val="32"/>
        </w:rPr>
      </w:pPr>
      <w:r w:rsidRPr="000D33C3">
        <w:rPr>
          <w:b/>
          <w:szCs w:val="32"/>
        </w:rPr>
        <w:t>M</w:t>
      </w:r>
      <w:r w:rsidR="00FA1DCA" w:rsidRPr="000D33C3">
        <w:rPr>
          <w:b/>
          <w:szCs w:val="32"/>
        </w:rPr>
        <w:t>icromammifères</w:t>
      </w:r>
    </w:p>
    <w:p w:rsidR="007A138E" w:rsidRDefault="00FA1DCA" w:rsidP="00FA1DCA">
      <w:r>
        <w:rPr>
          <w:b/>
        </w:rPr>
        <w:tab/>
      </w:r>
      <w:r w:rsidRPr="00B27E0E">
        <w:t>Aucune étude valable n’avait</w:t>
      </w:r>
      <w:r>
        <w:t xml:space="preserve"> encore</w:t>
      </w:r>
      <w:r w:rsidRPr="00B27E0E">
        <w:t xml:space="preserve"> eu lieu sur le mont Royal quant à l’abondance et à la richesse spécifique des micromammifères. </w:t>
      </w:r>
      <w:r>
        <w:t xml:space="preserve">Il était dans les priorités des </w:t>
      </w:r>
      <w:r w:rsidRPr="008D0C1D">
        <w:rPr>
          <w:i/>
        </w:rPr>
        <w:t>Amis de la montagne</w:t>
      </w:r>
      <w:r w:rsidRPr="00DA6D3B">
        <w:t xml:space="preserve"> </w:t>
      </w:r>
      <w:r>
        <w:t xml:space="preserve">de réaliser ces inventaires à l’été 2011. La demande de permis au MRNF (Ministère des Ressources Naturelles et de la Faune) a donc été faite en incluant </w:t>
      </w:r>
      <w:r w:rsidR="008D0C1D">
        <w:t>les boisés du campus</w:t>
      </w:r>
      <w:r w:rsidR="00DC3E40">
        <w:t xml:space="preserve"> (Annexe 19)</w:t>
      </w:r>
      <w:r>
        <w:t xml:space="preserve">. </w:t>
      </w:r>
    </w:p>
    <w:p w:rsidR="00FA1DCA" w:rsidRDefault="00FA1DCA" w:rsidP="00FA1DCA"/>
    <w:p w:rsidR="007A138E" w:rsidRDefault="00F875A2" w:rsidP="00FA1DCA">
      <w:r>
        <w:rPr>
          <w:noProof/>
          <w:lang w:eastAsia="fr-CA"/>
        </w:rPr>
        <mc:AlternateContent>
          <mc:Choice Requires="wps">
            <w:drawing>
              <wp:anchor distT="0" distB="0" distL="114300" distR="114300" simplePos="0" relativeHeight="251678720" behindDoc="0" locked="0" layoutInCell="1" allowOverlap="1">
                <wp:simplePos x="0" y="0"/>
                <wp:positionH relativeFrom="column">
                  <wp:posOffset>3505200</wp:posOffset>
                </wp:positionH>
                <wp:positionV relativeFrom="paragraph">
                  <wp:posOffset>2209165</wp:posOffset>
                </wp:positionV>
                <wp:extent cx="2171700" cy="610235"/>
                <wp:effectExtent l="0" t="0" r="0" b="0"/>
                <wp:wrapSquare wrapText="bothSides"/>
                <wp:docPr id="1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1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9A3" w:rsidRPr="00890F86" w:rsidRDefault="008B69A3" w:rsidP="006D0656">
                            <w:pPr>
                              <w:pStyle w:val="Lgende"/>
                              <w:rPr>
                                <w:sz w:val="18"/>
                              </w:rPr>
                            </w:pPr>
                            <w:r w:rsidRPr="00890F86">
                              <w:rPr>
                                <w:b/>
                                <w:sz w:val="18"/>
                              </w:rPr>
                              <w:t xml:space="preserve">Figure </w:t>
                            </w:r>
                            <w:r w:rsidRPr="00890F86">
                              <w:rPr>
                                <w:b/>
                                <w:sz w:val="18"/>
                              </w:rPr>
                              <w:fldChar w:fldCharType="begin"/>
                            </w:r>
                            <w:r w:rsidRPr="00890F86">
                              <w:rPr>
                                <w:b/>
                                <w:sz w:val="18"/>
                              </w:rPr>
                              <w:instrText xml:space="preserve"> SEQ Figure \* ARABIC </w:instrText>
                            </w:r>
                            <w:r w:rsidRPr="00890F86">
                              <w:rPr>
                                <w:b/>
                                <w:sz w:val="18"/>
                              </w:rPr>
                              <w:fldChar w:fldCharType="separate"/>
                            </w:r>
                            <w:r w:rsidRPr="00890F86">
                              <w:rPr>
                                <w:b/>
                                <w:noProof/>
                                <w:sz w:val="18"/>
                              </w:rPr>
                              <w:t>3</w:t>
                            </w:r>
                            <w:r w:rsidRPr="00890F86">
                              <w:rPr>
                                <w:b/>
                                <w:sz w:val="18"/>
                              </w:rPr>
                              <w:fldChar w:fldCharType="end"/>
                            </w:r>
                            <w:r w:rsidRPr="00890F86">
                              <w:rPr>
                                <w:b/>
                                <w:sz w:val="18"/>
                              </w:rPr>
                              <w:t>:</w:t>
                            </w:r>
                            <w:r w:rsidRPr="00890F86">
                              <w:rPr>
                                <w:sz w:val="18"/>
                              </w:rPr>
                              <w:t xml:space="preserve"> Souris sylvestre: crédit photo </w:t>
                            </w:r>
                            <w:r w:rsidRPr="00890F86">
                              <w:rPr>
                                <w:i/>
                                <w:sz w:val="18"/>
                              </w:rPr>
                              <w:t>Les amis de la montagne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28" type="#_x0000_t202" style="position:absolute;left:0;text-align:left;margin-left:276pt;margin-top:173.95pt;width:171pt;height:48.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" filled="f" stroked="f">
                <v:textbox inset="0,0,0,0">
                  <w:txbxContent>
                    <w:p w:rsidR="008B69A3" w:rsidRPr="00890F86" w:rsidRDefault="008B69A3" w:rsidP="006D0656">
                      <w:pPr>
                        <w:pStyle w:val="Lgende"/>
                        <w:rPr>
                          <w:sz w:val="18"/>
                        </w:rPr>
                      </w:pPr>
                      <w:r w:rsidRPr="00890F86">
                        <w:rPr>
                          <w:b/>
                          <w:sz w:val="18"/>
                        </w:rPr>
                        <w:t xml:space="preserve">Figure </w:t>
                      </w:r>
                      <w:r w:rsidRPr="00890F86">
                        <w:rPr>
                          <w:b/>
                          <w:sz w:val="18"/>
                        </w:rPr>
                        <w:fldChar w:fldCharType="begin"/>
                      </w:r>
                      <w:r w:rsidRPr="00890F86">
                        <w:rPr>
                          <w:b/>
                          <w:sz w:val="18"/>
                        </w:rPr>
                        <w:instrText xml:space="preserve"> SEQ Figure \* ARABIC </w:instrText>
                      </w:r>
                      <w:r w:rsidRPr="00890F86">
                        <w:rPr>
                          <w:b/>
                          <w:sz w:val="18"/>
                        </w:rPr>
                        <w:fldChar w:fldCharType="separate"/>
                      </w:r>
                      <w:r w:rsidRPr="00890F86">
                        <w:rPr>
                          <w:b/>
                          <w:noProof/>
                          <w:sz w:val="18"/>
                        </w:rPr>
                        <w:t>3</w:t>
                      </w:r>
                      <w:r w:rsidRPr="00890F86">
                        <w:rPr>
                          <w:b/>
                          <w:sz w:val="18"/>
                        </w:rPr>
                        <w:fldChar w:fldCharType="end"/>
                      </w:r>
                      <w:r w:rsidRPr="00890F86">
                        <w:rPr>
                          <w:b/>
                          <w:sz w:val="18"/>
                        </w:rPr>
                        <w:t>:</w:t>
                      </w:r>
                      <w:r w:rsidRPr="00890F86">
                        <w:rPr>
                          <w:sz w:val="18"/>
                        </w:rPr>
                        <w:t xml:space="preserve"> Souris sylvestre: crédit photo </w:t>
                      </w:r>
                      <w:r w:rsidRPr="00890F86">
                        <w:rPr>
                          <w:i/>
                          <w:sz w:val="18"/>
                        </w:rPr>
                        <w:t>Les amis de la montagne</w:t>
                      </w:r>
                    </w:p>
                  </w:txbxContent>
                </v:textbox>
                <w10:wrap type="square"/>
              </v:shape>
            </w:pict>
          </mc:Fallback>
        </mc:AlternateContent>
      </w:r>
      <w:r w:rsidR="00416A88">
        <w:rPr>
          <w:noProof/>
          <w:lang w:eastAsia="fr-CA"/>
        </w:rPr>
        <w:drawing>
          <wp:anchor distT="0" distB="0" distL="114300" distR="114300" simplePos="0" relativeHeight="251657216" behindDoc="0" locked="0" layoutInCell="1" allowOverlap="1">
            <wp:simplePos x="0" y="0"/>
            <wp:positionH relativeFrom="column">
              <wp:posOffset>3505200</wp:posOffset>
            </wp:positionH>
            <wp:positionV relativeFrom="paragraph">
              <wp:posOffset>678815</wp:posOffset>
            </wp:positionV>
            <wp:extent cx="2171700" cy="1473200"/>
            <wp:effectExtent l="25400" t="0" r="0" b="0"/>
            <wp:wrapSquare wrapText="bothSides"/>
            <wp:docPr id="4" name="il_fi" descr="http://www.desjardinsenvironnement.com/image/insectes/souris_sylves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l_fi" descr="http://www.desjardinsenvironnement.com/image/insectes/souris_sylvestre.jpg"/>
                    <pic:cNvPicPr>
                      <a:picLocks noChangeAspect="1" noChangeArrowheads="1"/>
                    </pic:cNvPicPr>
                  </pic:nvPicPr>
                  <pic:blipFill>
                    <a:blip r:embed="rId19" r:link="rId20" cstate="print"/>
                    <a:srcRect/>
                    <a:stretch>
                      <a:fillRect/>
                    </a:stretch>
                  </pic:blipFill>
                  <pic:spPr bwMode="auto">
                    <a:xfrm>
                      <a:off x="0" y="0"/>
                      <a:ext cx="2171700" cy="1473200"/>
                    </a:xfrm>
                    <a:prstGeom prst="rect">
                      <a:avLst/>
                    </a:prstGeom>
                    <a:noFill/>
                  </pic:spPr>
                </pic:pic>
              </a:graphicData>
            </a:graphic>
          </wp:anchor>
        </w:drawing>
      </w:r>
      <w:r w:rsidR="00FA1DCA">
        <w:tab/>
      </w:r>
      <w:r w:rsidR="00DC3E40">
        <w:t>En suivant toujou</w:t>
      </w:r>
      <w:r w:rsidR="006D0656">
        <w:t>rs le même protocole</w:t>
      </w:r>
      <w:r w:rsidR="00DC3E40">
        <w:t>, d</w:t>
      </w:r>
      <w:r w:rsidR="008D0C1D">
        <w:t>ix (10</w:t>
      </w:r>
      <w:r w:rsidR="00FA1DCA">
        <w:t>) pièges Sh</w:t>
      </w:r>
      <w:r w:rsidR="006D0656">
        <w:t>erman ont été mis en position</w:t>
      </w:r>
      <w:r w:rsidR="00FA1DCA">
        <w:t xml:space="preserve"> </w:t>
      </w:r>
      <w:r w:rsidR="006D0656">
        <w:t xml:space="preserve">à 5 reprises durant l’été entre les mois de mai et juillet </w:t>
      </w:r>
      <w:r w:rsidR="00FA1DCA">
        <w:t>(voir a</w:t>
      </w:r>
      <w:r w:rsidR="00FA1DCA" w:rsidRPr="00CB7B53">
        <w:t xml:space="preserve">nnexe </w:t>
      </w:r>
      <w:r w:rsidR="00C907C7">
        <w:t>20</w:t>
      </w:r>
      <w:r w:rsidR="00FA1DCA">
        <w:t>).</w:t>
      </w:r>
      <w:r w:rsidR="006D0656">
        <w:t xml:space="preserve"> Les journées d’inventaires perturbées par des précipitations étaient remises au lendemain.</w:t>
      </w:r>
      <w:r w:rsidR="00FA1DCA">
        <w:t xml:space="preserve"> Les leurres utilisés étaient des morceaux de pommes coupé</w:t>
      </w:r>
      <w:r w:rsidR="00D246B8">
        <w:t>e</w:t>
      </w:r>
      <w:r w:rsidR="00FA1DCA">
        <w:t>s et du beurre d’arachide. Des ouates étaient également placé</w:t>
      </w:r>
      <w:r w:rsidR="00D246B8">
        <w:t>e</w:t>
      </w:r>
      <w:r w:rsidR="00FA1DCA">
        <w:t>s dans les pièges afin d’aider l’animal capturé à maintenir une température corporelle viable en absence de mouvement. De plus, afin de réduire les risques de mortalité, les pièges ont été vérifié</w:t>
      </w:r>
      <w:r w:rsidR="00A27FD0">
        <w:t>s</w:t>
      </w:r>
      <w:r w:rsidR="00FA1DCA">
        <w:t xml:space="preserve"> entre 6h00 AM et 7h30 AM. </w:t>
      </w:r>
    </w:p>
    <w:p w:rsidR="00FA1DCA" w:rsidRDefault="00FA1DCA" w:rsidP="00FA1DCA"/>
    <w:p w:rsidR="007A138E" w:rsidRDefault="00FA1DCA" w:rsidP="00FA1DCA">
      <w:r>
        <w:tab/>
        <w:t>Deux sites de stat</w:t>
      </w:r>
      <w:r w:rsidR="006D0656">
        <w:t xml:space="preserve">ions ont été choisis. </w:t>
      </w:r>
      <w:r w:rsidR="00D246B8">
        <w:t>Le premier (site 1) est dans l’É</w:t>
      </w:r>
      <w:r w:rsidR="006D0656">
        <w:t xml:space="preserve">rablière longeant le boulevard Édouard-Montpetit, non loin des Résidences A. Le second (site 2) se </w:t>
      </w:r>
      <w:r w:rsidR="006D0656">
        <w:lastRenderedPageBreak/>
        <w:t xml:space="preserve">trouve sur un sentier longeant l’ancienne aire de dépôt à neige. Le choix de ces deux sites a été fait de manière </w:t>
      </w:r>
      <w:r w:rsidR="00A27FD0">
        <w:t>à</w:t>
      </w:r>
      <w:r w:rsidR="006D0656">
        <w:t xml:space="preserve"> privilégier un emplacement plus près de la ville (site 1</w:t>
      </w:r>
      <w:r w:rsidR="00D246B8">
        <w:t>) et un autre se trouvant davan</w:t>
      </w:r>
      <w:r w:rsidR="006D0656">
        <w:t xml:space="preserve">tage en milieu forestier (site 2). Ce sont ces deux mêmes sites qui ont été étudiés lors des cinq (5) sorties. </w:t>
      </w:r>
      <w:r>
        <w:t xml:space="preserve">À chaque station </w:t>
      </w:r>
      <w:r w:rsidR="008D0C1D">
        <w:t>cinq</w:t>
      </w:r>
      <w:r>
        <w:t xml:space="preserve"> pièges ont été dis</w:t>
      </w:r>
      <w:r w:rsidR="006D0656">
        <w:t>posés à 10 mètres d’intervalle sur le même axe.</w:t>
      </w:r>
    </w:p>
    <w:p w:rsidR="006D0656" w:rsidRDefault="006D0656" w:rsidP="00FA1DCA"/>
    <w:p w:rsidR="008D0C1D" w:rsidRDefault="006D0656" w:rsidP="00FA1DCA">
      <w:r>
        <w:tab/>
        <w:t>Nous nous attendions</w:t>
      </w:r>
      <w:r w:rsidR="000454F0">
        <w:t xml:space="preserve"> à obtenir de bons résultats pu</w:t>
      </w:r>
      <w:r>
        <w:t>i</w:t>
      </w:r>
      <w:r w:rsidR="000454F0">
        <w:t>s</w:t>
      </w:r>
      <w:r w:rsidR="00D246B8">
        <w:t>qu’à la premiè</w:t>
      </w:r>
      <w:r>
        <w:t>r</w:t>
      </w:r>
      <w:r w:rsidR="00D246B8">
        <w:t>e tentative</w:t>
      </w:r>
      <w:r>
        <w:t>, qui a eu lieu au C</w:t>
      </w:r>
      <w:r w:rsidR="000454F0">
        <w:t>ollège Jean-de-Brébeuf le 20 mai</w:t>
      </w:r>
      <w:r>
        <w:t xml:space="preserve"> 2011</w:t>
      </w:r>
      <w:r w:rsidR="000454F0">
        <w:t>, nous avons capturé 2 souris sylvestres. Dû aux problématiques liées aux ratons laveurs tel</w:t>
      </w:r>
      <w:r w:rsidR="00A27FD0">
        <w:t>les</w:t>
      </w:r>
      <w:r w:rsidR="000454F0">
        <w:t xml:space="preserve"> que présenté</w:t>
      </w:r>
      <w:r w:rsidR="00D246B8">
        <w:t>es</w:t>
      </w:r>
      <w:r w:rsidR="000454F0">
        <w:t xml:space="preserve"> précédemment, aucune capture n’a été faite par la suite. Cette problématique fut également constatée par </w:t>
      </w:r>
      <w:r w:rsidR="000454F0" w:rsidRPr="00D246B8">
        <w:rPr>
          <w:i/>
        </w:rPr>
        <w:t>Les amis de la montagne</w:t>
      </w:r>
      <w:r w:rsidR="000454F0">
        <w:t xml:space="preserve"> n’ayant, eux non plus, obtenu aucune capture.</w:t>
      </w:r>
    </w:p>
    <w:p w:rsidR="00FA1DCA" w:rsidRDefault="00FA1DCA" w:rsidP="00FA1DCA">
      <w:r>
        <w:tab/>
        <w:t>Ces résultat</w:t>
      </w:r>
      <w:r w:rsidR="00DC3E40">
        <w:t xml:space="preserve">s sont très sommaires et peu </w:t>
      </w:r>
      <w:r>
        <w:t>impressionnants, et ils témoignent de la difficulté de mener ce type d’inventaires, particulièrement en</w:t>
      </w:r>
      <w:r w:rsidR="006D0656">
        <w:t xml:space="preserve"> </w:t>
      </w:r>
      <w:r>
        <w:t>milieu urbain. L’effort de capture doit être important</w:t>
      </w:r>
      <w:r w:rsidR="006D0656">
        <w:t xml:space="preserve"> </w:t>
      </w:r>
      <w:r>
        <w:t>pour obtenir des résultats plus étoffés et les contraintes lié</w:t>
      </w:r>
      <w:r w:rsidR="00A27FD0">
        <w:t>e</w:t>
      </w:r>
      <w:r>
        <w:t xml:space="preserve">s au protocole rendent la logistique de cet inventaire complexe (Installation des cages tard le soir et relevé des cages très tôt le matin, pour ne pas excéder 7 heures entre les deux.). </w:t>
      </w:r>
    </w:p>
    <w:p w:rsidR="00FA1DCA" w:rsidRDefault="00FA1DCA" w:rsidP="000454F0">
      <w:r>
        <w:tab/>
      </w:r>
    </w:p>
    <w:p w:rsidR="00DC3E40" w:rsidRDefault="00726105" w:rsidP="00726105">
      <w:pPr>
        <w:pStyle w:val="Titre2"/>
        <w:rPr>
          <w:sz w:val="28"/>
        </w:rPr>
      </w:pPr>
      <w:bookmarkStart w:id="24" w:name="_Toc195676160"/>
      <w:r w:rsidRPr="000D33C3">
        <w:rPr>
          <w:sz w:val="28"/>
        </w:rPr>
        <w:t xml:space="preserve">Espèces animales </w:t>
      </w:r>
      <w:r w:rsidR="000D33C3">
        <w:rPr>
          <w:sz w:val="28"/>
        </w:rPr>
        <w:t xml:space="preserve">exotiques </w:t>
      </w:r>
      <w:r w:rsidRPr="000D33C3">
        <w:rPr>
          <w:sz w:val="28"/>
        </w:rPr>
        <w:t>envahissantes</w:t>
      </w:r>
      <w:bookmarkEnd w:id="24"/>
    </w:p>
    <w:p w:rsidR="00726105" w:rsidRPr="00DC3E40" w:rsidRDefault="00F875A2" w:rsidP="00DC3E40">
      <w:pPr>
        <w:pStyle w:val="Para"/>
      </w:pPr>
      <w:r>
        <w:rPr>
          <w:noProof/>
          <w:lang w:eastAsia="fr-CA"/>
        </w:rPr>
        <mc:AlternateContent>
          <mc:Choice Requires="wps">
            <w:drawing>
              <wp:anchor distT="0" distB="0" distL="114300" distR="114300" simplePos="0" relativeHeight="251680768" behindDoc="0" locked="0" layoutInCell="1" allowOverlap="1">
                <wp:simplePos x="0" y="0"/>
                <wp:positionH relativeFrom="column">
                  <wp:posOffset>3962400</wp:posOffset>
                </wp:positionH>
                <wp:positionV relativeFrom="paragraph">
                  <wp:posOffset>1240790</wp:posOffset>
                </wp:positionV>
                <wp:extent cx="1620520" cy="556260"/>
                <wp:effectExtent l="0" t="2540" r="0" b="3175"/>
                <wp:wrapSquare wrapText="bothSides"/>
                <wp:docPr id="1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520"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69A3" w:rsidRPr="00890F86" w:rsidRDefault="008B69A3" w:rsidP="000454F0">
                            <w:pPr>
                              <w:pStyle w:val="Lgende"/>
                              <w:rPr>
                                <w:sz w:val="18"/>
                              </w:rPr>
                            </w:pPr>
                            <w:r w:rsidRPr="00890F86">
                              <w:rPr>
                                <w:b/>
                                <w:sz w:val="18"/>
                              </w:rPr>
                              <w:t xml:space="preserve">Figue </w:t>
                            </w:r>
                            <w:r w:rsidRPr="00890F86">
                              <w:rPr>
                                <w:b/>
                                <w:sz w:val="18"/>
                              </w:rPr>
                              <w:fldChar w:fldCharType="begin"/>
                            </w:r>
                            <w:r w:rsidRPr="00890F86">
                              <w:rPr>
                                <w:b/>
                                <w:sz w:val="18"/>
                              </w:rPr>
                              <w:instrText xml:space="preserve"> SEQ Figure \* ARABIC </w:instrText>
                            </w:r>
                            <w:r w:rsidRPr="00890F86">
                              <w:rPr>
                                <w:b/>
                                <w:sz w:val="18"/>
                              </w:rPr>
                              <w:fldChar w:fldCharType="separate"/>
                            </w:r>
                            <w:r w:rsidRPr="00890F86">
                              <w:rPr>
                                <w:b/>
                                <w:noProof/>
                                <w:sz w:val="18"/>
                              </w:rPr>
                              <w:t>4</w:t>
                            </w:r>
                            <w:r w:rsidRPr="00890F86">
                              <w:rPr>
                                <w:b/>
                                <w:sz w:val="18"/>
                              </w:rPr>
                              <w:fldChar w:fldCharType="end"/>
                            </w:r>
                            <w:r w:rsidRPr="00890F86">
                              <w:rPr>
                                <w:sz w:val="18"/>
                              </w:rPr>
                              <w:t xml:space="preserve">: </w:t>
                            </w:r>
                            <w:r w:rsidRPr="00890F86">
                              <w:rPr>
                                <w:i/>
                                <w:sz w:val="18"/>
                              </w:rPr>
                              <w:t>Cepaea nemoralis, photo libre de droit</w:t>
                            </w:r>
                            <w:r w:rsidR="00A27FD0">
                              <w:rPr>
                                <w:i/>
                                <w:sz w:val="18"/>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29" type="#_x0000_t202" style="position:absolute;left:0;text-align:left;margin-left:312pt;margin-top:97.7pt;width:127.6pt;height:4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S9Gsg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" filled="f" stroked="f">
                <v:textbox inset="0,0,0,0">
                  <w:txbxContent>
                    <w:p w:rsidR="008B69A3" w:rsidRPr="00890F86" w:rsidRDefault="008B69A3" w:rsidP="000454F0">
                      <w:pPr>
                        <w:pStyle w:val="Lgende"/>
                        <w:rPr>
                          <w:sz w:val="18"/>
                        </w:rPr>
                      </w:pPr>
                      <w:r w:rsidRPr="00890F86">
                        <w:rPr>
                          <w:b/>
                          <w:sz w:val="18"/>
                        </w:rPr>
                        <w:t xml:space="preserve">Figue </w:t>
                      </w:r>
                      <w:r w:rsidRPr="00890F86">
                        <w:rPr>
                          <w:b/>
                          <w:sz w:val="18"/>
                        </w:rPr>
                        <w:fldChar w:fldCharType="begin"/>
                      </w:r>
                      <w:r w:rsidRPr="00890F86">
                        <w:rPr>
                          <w:b/>
                          <w:sz w:val="18"/>
                        </w:rPr>
                        <w:instrText xml:space="preserve"> SEQ Figure \* ARABIC </w:instrText>
                      </w:r>
                      <w:r w:rsidRPr="00890F86">
                        <w:rPr>
                          <w:b/>
                          <w:sz w:val="18"/>
                        </w:rPr>
                        <w:fldChar w:fldCharType="separate"/>
                      </w:r>
                      <w:r w:rsidRPr="00890F86">
                        <w:rPr>
                          <w:b/>
                          <w:noProof/>
                          <w:sz w:val="18"/>
                        </w:rPr>
                        <w:t>4</w:t>
                      </w:r>
                      <w:r w:rsidRPr="00890F86">
                        <w:rPr>
                          <w:b/>
                          <w:sz w:val="18"/>
                        </w:rPr>
                        <w:fldChar w:fldCharType="end"/>
                      </w:r>
                      <w:r w:rsidRPr="00890F86">
                        <w:rPr>
                          <w:sz w:val="18"/>
                        </w:rPr>
                        <w:t xml:space="preserve">: </w:t>
                      </w:r>
                      <w:r w:rsidRPr="00890F86">
                        <w:rPr>
                          <w:i/>
                          <w:sz w:val="18"/>
                        </w:rPr>
                        <w:t>Cepaea nemoralis, photo libre de droit</w:t>
                      </w:r>
                      <w:r w:rsidR="00A27FD0">
                        <w:rPr>
                          <w:i/>
                          <w:sz w:val="18"/>
                        </w:rPr>
                        <w:t>s</w:t>
                      </w:r>
                    </w:p>
                  </w:txbxContent>
                </v:textbox>
                <w10:wrap type="square"/>
              </v:shape>
            </w:pict>
          </mc:Fallback>
        </mc:AlternateContent>
      </w:r>
      <w:r w:rsidR="00DC3E40">
        <w:rPr>
          <w:noProof/>
          <w:lang w:eastAsia="fr-CA"/>
        </w:rPr>
        <w:drawing>
          <wp:anchor distT="0" distB="0" distL="114300" distR="114300" simplePos="0" relativeHeight="251669504" behindDoc="0" locked="0" layoutInCell="1" allowOverlap="1">
            <wp:simplePos x="0" y="0"/>
            <wp:positionH relativeFrom="column">
              <wp:posOffset>3962400</wp:posOffset>
            </wp:positionH>
            <wp:positionV relativeFrom="paragraph">
              <wp:posOffset>104140</wp:posOffset>
            </wp:positionV>
            <wp:extent cx="1620520" cy="1079500"/>
            <wp:effectExtent l="25400" t="0" r="5080" b="0"/>
            <wp:wrapSquare wrapText="bothSides"/>
            <wp:docPr id="268" name="Image 268" descr="cepea nemora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pea nemoralis 2"/>
                    <pic:cNvPicPr>
                      <a:picLocks noChangeAspect="1" noChangeArrowheads="1"/>
                    </pic:cNvPicPr>
                  </pic:nvPicPr>
                  <pic:blipFill>
                    <a:blip r:embed="rId21" cstate="print"/>
                    <a:srcRect/>
                    <a:stretch>
                      <a:fillRect/>
                    </a:stretch>
                  </pic:blipFill>
                  <pic:spPr bwMode="auto">
                    <a:xfrm>
                      <a:off x="0" y="0"/>
                      <a:ext cx="1620520" cy="1079500"/>
                    </a:xfrm>
                    <a:prstGeom prst="rect">
                      <a:avLst/>
                    </a:prstGeom>
                    <a:noFill/>
                    <a:ln w="9525">
                      <a:noFill/>
                      <a:miter lim="800000"/>
                      <a:headEnd/>
                      <a:tailEnd/>
                    </a:ln>
                  </pic:spPr>
                </pic:pic>
              </a:graphicData>
            </a:graphic>
          </wp:anchor>
        </w:drawing>
      </w:r>
      <w:r w:rsidR="00DC3E40">
        <w:t xml:space="preserve">L’escargot des bois, </w:t>
      </w:r>
      <w:r w:rsidR="00DC3E40" w:rsidRPr="008969A0">
        <w:rPr>
          <w:i/>
        </w:rPr>
        <w:t>Cepaea nemoralis</w:t>
      </w:r>
      <w:r w:rsidR="00DC3E40">
        <w:t>, retrouvé en très grande quantité sur le mont Royal a été récemment considéré comme envahissant. On le distingue par un renflement au-dessus de l’ouverture de sa coquille. À l’heure actuelle aucun indice d’abondance n’a été réalisé. Néanmoins, il faudra demeurer aux aguets quan</w:t>
      </w:r>
      <w:r w:rsidR="000454F0">
        <w:t xml:space="preserve">t à la présence de cette espèce. Des </w:t>
      </w:r>
      <w:r w:rsidR="00D246B8">
        <w:t>suivis de cette population devront</w:t>
      </w:r>
      <w:r w:rsidR="000454F0">
        <w:t xml:space="preserve"> être </w:t>
      </w:r>
      <w:r w:rsidR="00D246B8">
        <w:t>réalisés</w:t>
      </w:r>
      <w:r w:rsidR="000454F0">
        <w:t xml:space="preserve"> et nous devrons nous tenir au fait des alertes qui pourraient être lancées par le MDDEP ou Environnement Canada dans un avenir rapproché.</w:t>
      </w:r>
    </w:p>
    <w:p w:rsidR="000D33C3" w:rsidRDefault="000D33C3">
      <w:pPr>
        <w:spacing w:line="240" w:lineRule="auto"/>
        <w:jc w:val="left"/>
      </w:pPr>
    </w:p>
    <w:p w:rsidR="005C44EC" w:rsidRDefault="005F5F39" w:rsidP="00366A54">
      <w:pPr>
        <w:pStyle w:val="Titre2"/>
      </w:pPr>
      <w:bookmarkStart w:id="25" w:name="_Toc195676161"/>
      <w:r>
        <w:t>Champignons</w:t>
      </w:r>
      <w:bookmarkEnd w:id="25"/>
    </w:p>
    <w:p w:rsidR="007A138E" w:rsidRDefault="005C44EC" w:rsidP="001C16AA">
      <w:pPr>
        <w:pStyle w:val="Para"/>
      </w:pPr>
      <w:r>
        <w:t>Malgré les recherches dans la li</w:t>
      </w:r>
      <w:r w:rsidR="00366A54">
        <w:t>ttérature, aucune étude ne semble avoir été menée pour dresser la liste des champignons observables dans les boisés du mont Royal. Ce fait a été confirmé par M. Raymond McNeil</w:t>
      </w:r>
      <w:r w:rsidR="00366A54">
        <w:rPr>
          <w:rStyle w:val="Appelnotedebasdep"/>
        </w:rPr>
        <w:footnoteReference w:id="20"/>
      </w:r>
      <w:r w:rsidR="00154E68">
        <w:t xml:space="preserve">. Les spécimens observés lors des sorties sur le terrain ont été identifiés et certains ont été photographiés par </w:t>
      </w:r>
      <w:r w:rsidR="00154E68" w:rsidRPr="001C16AA">
        <w:rPr>
          <w:i/>
        </w:rPr>
        <w:t>Les amis de la Montagne</w:t>
      </w:r>
      <w:r w:rsidR="00416A88">
        <w:t xml:space="preserve"> (Annexe 21)</w:t>
      </w:r>
      <w:r w:rsidR="00154E68">
        <w:t>. Aucun protocole n’a été établi pour le moment. Des inventaires devront être réalisés pour pal</w:t>
      </w:r>
      <w:r w:rsidR="00A27FD0">
        <w:t>l</w:t>
      </w:r>
      <w:r w:rsidR="00154E68">
        <w:t xml:space="preserve">ier le manque dès l’été 2012 afin d’offrir une base de documentation pour les organismes de ce règne souvent </w:t>
      </w:r>
      <w:r w:rsidR="001C16AA">
        <w:t>peu valorisé.</w:t>
      </w:r>
      <w:r w:rsidR="00154E68">
        <w:t xml:space="preserve"> </w:t>
      </w:r>
    </w:p>
    <w:p w:rsidR="00BF2053" w:rsidRDefault="00BF2053" w:rsidP="001E1047">
      <w:pPr>
        <w:pStyle w:val="Para"/>
        <w:jc w:val="left"/>
      </w:pPr>
    </w:p>
    <w:p w:rsidR="007A138E" w:rsidRDefault="00BF2053" w:rsidP="00B92850">
      <w:pPr>
        <w:pStyle w:val="Para"/>
      </w:pPr>
      <w:r>
        <w:t xml:space="preserve">Pour l’année à venir il serait intéressant </w:t>
      </w:r>
      <w:r w:rsidR="001C16AA">
        <w:t>de procéder à</w:t>
      </w:r>
      <w:r>
        <w:t xml:space="preserve"> des activités d’identification avec les divers acteurs en mycologie à Montréal. À titre d’exemple, des groupes d’amateurs se rassemblent avec l’initiative P.A.U.S.E. pour apprendre de quelle manière on peut produire des champignons sur des bûches. À c</w:t>
      </w:r>
      <w:r w:rsidR="00B92850">
        <w:t xml:space="preserve">e groupe nous pouvons ajouter les membres du Cercle des mycologues amateurs du Québec affilié au Jardin botanique. Il y a également un regroupement créé par Mycoboutique qui, d’ordinaire organise des sorties à l’extérieur de la ville. Finalement, nous pourrons compter sur l’aide précieuse de Raymond McNeil. </w:t>
      </w:r>
    </w:p>
    <w:p w:rsidR="00B92850" w:rsidRDefault="00B92850" w:rsidP="00B92850">
      <w:pPr>
        <w:pStyle w:val="Para"/>
      </w:pPr>
    </w:p>
    <w:p w:rsidR="00416A88" w:rsidRDefault="00B92850" w:rsidP="00B92850">
      <w:pPr>
        <w:pStyle w:val="Para"/>
      </w:pPr>
      <w:r>
        <w:t>Pour l’instant</w:t>
      </w:r>
      <w:r w:rsidR="00A27FD0">
        <w:t>,</w:t>
      </w:r>
      <w:r>
        <w:t xml:space="preserve"> cette partie du rapport ne peut se contenter que de mettre en lumière l’absence d’information sur les champignons et nous recommandons que cette situation change dès l’an prochain.</w:t>
      </w:r>
      <w:r w:rsidR="00416A88">
        <w:t xml:space="preserve"> </w:t>
      </w:r>
    </w:p>
    <w:p w:rsidR="00416A88" w:rsidRDefault="00416A88" w:rsidP="00B92850">
      <w:pPr>
        <w:pStyle w:val="Para"/>
      </w:pPr>
    </w:p>
    <w:p w:rsidR="00F67D00" w:rsidRPr="00264189" w:rsidRDefault="00F67D00" w:rsidP="00B92850">
      <w:pPr>
        <w:pStyle w:val="Para"/>
        <w:sectPr w:rsidR="00F67D00" w:rsidRPr="00264189">
          <w:headerReference w:type="first" r:id="rId22"/>
          <w:pgSz w:w="12240" w:h="15840" w:code="1"/>
          <w:pgMar w:top="1134" w:right="1134" w:bottom="1134" w:left="1134" w:header="1418" w:footer="1418" w:gutter="1134"/>
          <w:cols w:space="720"/>
          <w:noEndnote/>
          <w:titlePg/>
          <w:docGrid w:linePitch="326"/>
        </w:sectPr>
      </w:pPr>
    </w:p>
    <w:p w:rsidR="00D35C6C" w:rsidRPr="00416A88" w:rsidRDefault="00E83937" w:rsidP="00E83937">
      <w:pPr>
        <w:pStyle w:val="Titre1"/>
      </w:pPr>
      <w:bookmarkStart w:id="26" w:name="_Toc195676162"/>
      <w:r w:rsidRPr="00416A88">
        <w:lastRenderedPageBreak/>
        <w:t>Recommandations pour favoriser une bonne gestion de la Biodiversité sur le Campus</w:t>
      </w:r>
      <w:bookmarkEnd w:id="26"/>
    </w:p>
    <w:p w:rsidR="00D35C6C" w:rsidRPr="00D35C6C" w:rsidRDefault="00D35C6C" w:rsidP="00D35C6C">
      <w:pPr>
        <w:pStyle w:val="Para"/>
        <w:ind w:firstLine="0"/>
        <w:rPr>
          <w:i/>
          <w:sz w:val="22"/>
        </w:rPr>
      </w:pPr>
      <w:r w:rsidRPr="00D35C6C">
        <w:rPr>
          <w:i/>
          <w:sz w:val="22"/>
        </w:rPr>
        <w:t>Pour la liste</w:t>
      </w:r>
      <w:r w:rsidR="001C16AA">
        <w:rPr>
          <w:i/>
          <w:sz w:val="22"/>
        </w:rPr>
        <w:t xml:space="preserve"> détaillée des recommandations, v</w:t>
      </w:r>
      <w:r w:rsidRPr="00D35C6C">
        <w:rPr>
          <w:i/>
          <w:sz w:val="22"/>
        </w:rPr>
        <w:t xml:space="preserve">oir </w:t>
      </w:r>
      <w:r w:rsidR="00416A88">
        <w:rPr>
          <w:i/>
          <w:sz w:val="22"/>
        </w:rPr>
        <w:t>l’annexe 10.</w:t>
      </w:r>
    </w:p>
    <w:p w:rsidR="007A138E" w:rsidRDefault="007C2138" w:rsidP="00E83937">
      <w:pPr>
        <w:pStyle w:val="Para"/>
      </w:pPr>
      <w:r>
        <w:t>À la lumière de ces inventaires et de cette revue de littérature, il est possible d’émettre quelques recommandations. Parmi celles qui suivent</w:t>
      </w:r>
      <w:r w:rsidR="00A27FD0">
        <w:t>,</w:t>
      </w:r>
      <w:r>
        <w:t xml:space="preserve"> certaines ont été retenues à partir des conclusions des articles lus. Alors que d’autres ont été formulées </w:t>
      </w:r>
      <w:r w:rsidR="001C16AA">
        <w:t xml:space="preserve">suite aux constats </w:t>
      </w:r>
      <w:r>
        <w:t>sur le terrain. Ces dernières ont été regroupées en six (6) thèmes différents :</w:t>
      </w:r>
    </w:p>
    <w:p w:rsidR="007C2138" w:rsidRDefault="007C2138" w:rsidP="00E83937">
      <w:pPr>
        <w:pStyle w:val="Para"/>
      </w:pPr>
    </w:p>
    <w:p w:rsidR="00212EAB" w:rsidRDefault="001C16AA" w:rsidP="007A138E">
      <w:pPr>
        <w:pStyle w:val="Para"/>
        <w:ind w:firstLine="0"/>
      </w:pPr>
      <w:r>
        <w:rPr>
          <w:b/>
          <w:sz w:val="28"/>
        </w:rPr>
        <w:t xml:space="preserve">1) </w:t>
      </w:r>
      <w:r w:rsidR="007C2138" w:rsidRPr="007A138E">
        <w:rPr>
          <w:b/>
          <w:sz w:val="28"/>
        </w:rPr>
        <w:t>Faune</w:t>
      </w:r>
      <w:r w:rsidR="007C2138">
        <w:t> :</w:t>
      </w:r>
      <w:r w:rsidR="002E11C2">
        <w:t xml:space="preserve"> </w:t>
      </w:r>
    </w:p>
    <w:p w:rsidR="007C2138" w:rsidRDefault="002E11C2" w:rsidP="00E83937">
      <w:pPr>
        <w:pStyle w:val="Para"/>
      </w:pPr>
      <w:r>
        <w:t xml:space="preserve">Ces recommandations visent principalement les habitats et les niches écologiques des animaux dont nous désirons favoriser la présence. Le cas des papillons indigènes de l’aire ouverte dans la friche </w:t>
      </w:r>
      <w:r w:rsidR="00BE23C8">
        <w:t>dans l’ancien à tremplin à ski</w:t>
      </w:r>
      <w:r>
        <w:t xml:space="preserve"> est un bon exemple pour expliquer les actions possibles d’entreprendre. </w:t>
      </w:r>
      <w:r w:rsidR="00212EAB">
        <w:t>Cette recommandation suggère de favoriser le retour de plantes pour les papillons don</w:t>
      </w:r>
      <w:r w:rsidR="00BE23C8">
        <w:t>t l’alimentation est spécifique</w:t>
      </w:r>
      <w:r w:rsidR="00212EAB">
        <w:t>. Ce type d’actions sur l’habitat permettra au milieu de soutenir une plus grande population de la même espèce</w:t>
      </w:r>
      <w:r w:rsidR="00BE23C8">
        <w:t xml:space="preserve"> ou encore une plus grande diversité d’espèces</w:t>
      </w:r>
      <w:r w:rsidR="00212EAB">
        <w:t>.</w:t>
      </w:r>
    </w:p>
    <w:p w:rsidR="007A138E" w:rsidRDefault="007A138E" w:rsidP="007A138E">
      <w:pPr>
        <w:pStyle w:val="Para"/>
        <w:ind w:firstLine="0"/>
        <w:rPr>
          <w:u w:val="single"/>
        </w:rPr>
      </w:pPr>
    </w:p>
    <w:p w:rsidR="00212EAB" w:rsidRPr="007A138E" w:rsidRDefault="001C16AA" w:rsidP="007A138E">
      <w:pPr>
        <w:pStyle w:val="Para"/>
        <w:ind w:firstLine="0"/>
        <w:rPr>
          <w:b/>
          <w:sz w:val="28"/>
        </w:rPr>
      </w:pPr>
      <w:r>
        <w:rPr>
          <w:b/>
          <w:sz w:val="28"/>
        </w:rPr>
        <w:t xml:space="preserve">2) </w:t>
      </w:r>
      <w:r w:rsidR="007C2138" w:rsidRPr="007A138E">
        <w:rPr>
          <w:b/>
          <w:sz w:val="28"/>
        </w:rPr>
        <w:t>Flore :</w:t>
      </w:r>
    </w:p>
    <w:p w:rsidR="007C2138" w:rsidRPr="00212EAB" w:rsidRDefault="00212EAB" w:rsidP="00E83937">
      <w:pPr>
        <w:pStyle w:val="Para"/>
      </w:pPr>
      <w:r>
        <w:t xml:space="preserve">Ce thème </w:t>
      </w:r>
      <w:r w:rsidR="00D35C6C">
        <w:t>traite principalement des plantations et des aménagements éventuels à réaliser pour consolider les zones tampons. À titre d’exemple, il existe actuellement une campagne réalisée par de nombreux groupes environnementaux (Nature Action, Conservation de la Nature, Les Amis de la montagne, etc.) afin de suivre l’évolution de la maladie fongique (chancre) qui s’attaque au noyer cendré. Au final ces recommandations mèneront</w:t>
      </w:r>
      <w:r w:rsidR="00BE23C8">
        <w:t xml:space="preserve"> à un meilleur état de la forêt et à la consolidation des noyaux primaires.</w:t>
      </w:r>
    </w:p>
    <w:p w:rsidR="00D35C6C" w:rsidRPr="007A138E" w:rsidRDefault="007A138E" w:rsidP="007A138E">
      <w:pPr>
        <w:spacing w:line="240" w:lineRule="auto"/>
        <w:jc w:val="left"/>
        <w:rPr>
          <w:u w:val="single"/>
        </w:rPr>
      </w:pPr>
      <w:r>
        <w:rPr>
          <w:u w:val="single"/>
        </w:rPr>
        <w:br w:type="page"/>
      </w:r>
      <w:r w:rsidR="001C16AA">
        <w:rPr>
          <w:b/>
          <w:sz w:val="28"/>
        </w:rPr>
        <w:lastRenderedPageBreak/>
        <w:t>3) É</w:t>
      </w:r>
      <w:r w:rsidR="007C2138" w:rsidRPr="007A138E">
        <w:rPr>
          <w:b/>
          <w:sz w:val="28"/>
        </w:rPr>
        <w:t>ducation :</w:t>
      </w:r>
    </w:p>
    <w:p w:rsidR="007A138E" w:rsidRDefault="00BE23C8" w:rsidP="00E83937">
      <w:pPr>
        <w:pStyle w:val="Para"/>
      </w:pPr>
      <w:r>
        <w:t>Il est idéal d’informer un</w:t>
      </w:r>
      <w:r w:rsidR="00D35C6C">
        <w:t xml:space="preserve"> maximum d’individus des actions en cours afin d’encourager un plus grand respect des randonneurs et</w:t>
      </w:r>
      <w:r>
        <w:t xml:space="preserve"> des</w:t>
      </w:r>
      <w:r w:rsidR="00D35C6C">
        <w:t xml:space="preserve"> étudiants. Ce thème peut autant aborder des pistes d’ateliers éducatifs que des thèmes à aborder sur des panneaux de sensibilisation.</w:t>
      </w:r>
    </w:p>
    <w:p w:rsidR="007A138E" w:rsidRDefault="007A138E" w:rsidP="007A138E">
      <w:pPr>
        <w:pStyle w:val="Para"/>
        <w:ind w:firstLine="0"/>
        <w:rPr>
          <w:u w:val="single"/>
        </w:rPr>
      </w:pPr>
    </w:p>
    <w:p w:rsidR="00D35C6C" w:rsidRPr="007A138E" w:rsidRDefault="001C16AA" w:rsidP="007A138E">
      <w:pPr>
        <w:pStyle w:val="Para"/>
        <w:ind w:firstLine="0"/>
        <w:rPr>
          <w:b/>
          <w:sz w:val="28"/>
        </w:rPr>
      </w:pPr>
      <w:r>
        <w:rPr>
          <w:b/>
          <w:sz w:val="28"/>
        </w:rPr>
        <w:t xml:space="preserve">4) </w:t>
      </w:r>
      <w:r w:rsidR="007C2138" w:rsidRPr="007A138E">
        <w:rPr>
          <w:b/>
          <w:sz w:val="28"/>
        </w:rPr>
        <w:t>Aménagement :</w:t>
      </w:r>
    </w:p>
    <w:p w:rsidR="007C2138" w:rsidRPr="007637FF" w:rsidRDefault="007637FF" w:rsidP="00E83937">
      <w:pPr>
        <w:pStyle w:val="Para"/>
      </w:pPr>
      <w:r>
        <w:t>Les recommandations de ce thème se concentrent surtout sur les paysages « anthropisés ». Il est question des développements potentiels par rapport à l’agriculture urbaine autant qu’à l’identification des arbres d’ornement. Pour réaliser certaines de ces suggestions</w:t>
      </w:r>
      <w:r w:rsidR="00A27FD0">
        <w:t>,</w:t>
      </w:r>
      <w:r>
        <w:t xml:space="preserve"> il est fortement recommandé de se référer à l’</w:t>
      </w:r>
      <w:r>
        <w:rPr>
          <w:i/>
        </w:rPr>
        <w:t xml:space="preserve">Inventaire cartographique des végétaux des zones aménagées du campus de l’Université de Montréal, </w:t>
      </w:r>
      <w:r>
        <w:t>2004, de Danielle Dagenais.</w:t>
      </w:r>
    </w:p>
    <w:p w:rsidR="007A138E" w:rsidRDefault="007A138E" w:rsidP="007A138E">
      <w:pPr>
        <w:pStyle w:val="Para"/>
        <w:ind w:firstLine="0"/>
        <w:rPr>
          <w:u w:val="single"/>
        </w:rPr>
      </w:pPr>
    </w:p>
    <w:p w:rsidR="007637FF" w:rsidRPr="007A138E" w:rsidRDefault="001C16AA" w:rsidP="007A138E">
      <w:pPr>
        <w:pStyle w:val="Para"/>
        <w:ind w:firstLine="0"/>
        <w:rPr>
          <w:b/>
          <w:sz w:val="28"/>
        </w:rPr>
      </w:pPr>
      <w:r>
        <w:rPr>
          <w:b/>
          <w:sz w:val="28"/>
        </w:rPr>
        <w:t xml:space="preserve">5) </w:t>
      </w:r>
      <w:r w:rsidR="007C2138" w:rsidRPr="007A138E">
        <w:rPr>
          <w:b/>
          <w:sz w:val="28"/>
        </w:rPr>
        <w:t>Humain :</w:t>
      </w:r>
    </w:p>
    <w:p w:rsidR="007C2138" w:rsidRDefault="007637FF" w:rsidP="00E83937">
      <w:pPr>
        <w:pStyle w:val="Para"/>
      </w:pPr>
      <w:r>
        <w:t>Sur le plan humain</w:t>
      </w:r>
      <w:r w:rsidR="00A27FD0">
        <w:t>,</w:t>
      </w:r>
      <w:r>
        <w:t xml:space="preserve"> les recommandations tournent principalement </w:t>
      </w:r>
      <w:r w:rsidR="00BE23C8">
        <w:t>autour des</w:t>
      </w:r>
      <w:r>
        <w:t xml:space="preserve"> conditions relatives à la réalisation de certaines actions. Il est également question </w:t>
      </w:r>
      <w:r w:rsidR="00B23D34">
        <w:t>de suggestion</w:t>
      </w:r>
      <w:r w:rsidR="00BE23C8">
        <w:t>s</w:t>
      </w:r>
      <w:r w:rsidR="00B23D34">
        <w:t xml:space="preserve"> sur la manière de rayonner dans la communauté.</w:t>
      </w:r>
    </w:p>
    <w:p w:rsidR="007A138E" w:rsidRDefault="007A138E" w:rsidP="007A138E">
      <w:pPr>
        <w:pStyle w:val="Para"/>
        <w:ind w:firstLine="0"/>
        <w:rPr>
          <w:u w:val="single"/>
        </w:rPr>
      </w:pPr>
    </w:p>
    <w:p w:rsidR="00B23D34" w:rsidRPr="007A138E" w:rsidRDefault="001C16AA" w:rsidP="007A138E">
      <w:pPr>
        <w:pStyle w:val="Para"/>
        <w:ind w:firstLine="0"/>
        <w:rPr>
          <w:b/>
          <w:sz w:val="28"/>
        </w:rPr>
      </w:pPr>
      <w:r>
        <w:rPr>
          <w:b/>
          <w:sz w:val="28"/>
        </w:rPr>
        <w:t xml:space="preserve">6) </w:t>
      </w:r>
      <w:r w:rsidR="007C2138" w:rsidRPr="007A138E">
        <w:rPr>
          <w:b/>
          <w:sz w:val="28"/>
        </w:rPr>
        <w:t>Stage :</w:t>
      </w:r>
    </w:p>
    <w:p w:rsidR="007A138E" w:rsidRDefault="00B23D34" w:rsidP="00E83937">
      <w:pPr>
        <w:pStyle w:val="Para"/>
      </w:pPr>
      <w:r>
        <w:t>Ce thème consiste plutôt à une liste de propositions dans l’éventualité où le département de développement durable désirait créer de nouveau</w:t>
      </w:r>
      <w:r w:rsidR="00A27FD0">
        <w:t>x</w:t>
      </w:r>
      <w:r>
        <w:t xml:space="preserve"> stages. Cette liste pourra être intégrée à un plan de mise en valeur dans lequel sera suggéré</w:t>
      </w:r>
      <w:r w:rsidR="00A27FD0">
        <w:t>e</w:t>
      </w:r>
      <w:r>
        <w:t xml:space="preserve"> une chronologie dans une vision d’ensemble.</w:t>
      </w:r>
    </w:p>
    <w:p w:rsidR="007A138E" w:rsidRDefault="007A138E">
      <w:pPr>
        <w:spacing w:line="240" w:lineRule="auto"/>
        <w:jc w:val="left"/>
      </w:pPr>
      <w:r>
        <w:br w:type="page"/>
      </w:r>
    </w:p>
    <w:p w:rsidR="007C2138" w:rsidRDefault="002E11C2" w:rsidP="002E11C2">
      <w:pPr>
        <w:pStyle w:val="Para"/>
        <w:ind w:firstLine="0"/>
      </w:pPr>
      <w:r w:rsidRPr="007A138E">
        <w:rPr>
          <w:b/>
          <w:sz w:val="28"/>
        </w:rPr>
        <w:lastRenderedPageBreak/>
        <w:t>Les Objectifs d’Aichi pour la biodiversité </w:t>
      </w:r>
      <w:r>
        <w:t>:</w:t>
      </w:r>
    </w:p>
    <w:p w:rsidR="007A138E" w:rsidRDefault="00D8356A" w:rsidP="00FA0357">
      <w:pPr>
        <w:pStyle w:val="Para"/>
        <w:ind w:firstLine="708"/>
      </w:pPr>
      <w:r>
        <w:t xml:space="preserve"> </w:t>
      </w:r>
      <w:r w:rsidR="007C2138">
        <w:t>Et finalem</w:t>
      </w:r>
      <w:r w:rsidR="00397616">
        <w:t>ent,</w:t>
      </w:r>
      <w:r w:rsidR="00BE23C8">
        <w:t xml:space="preserve"> des recommandations ont été ajouté</w:t>
      </w:r>
      <w:r w:rsidR="00A27FD0">
        <w:t>es</w:t>
      </w:r>
      <w:r w:rsidR="00397616">
        <w:t xml:space="preserve"> en s’inspirant des </w:t>
      </w:r>
      <w:r w:rsidR="00397616" w:rsidRPr="00397616">
        <w:rPr>
          <w:i/>
        </w:rPr>
        <w:t>O</w:t>
      </w:r>
      <w:r w:rsidR="007C2138" w:rsidRPr="00397616">
        <w:rPr>
          <w:i/>
        </w:rPr>
        <w:t>bjectifs d’Aïchi</w:t>
      </w:r>
      <w:r w:rsidR="00397616">
        <w:rPr>
          <w:i/>
        </w:rPr>
        <w:t xml:space="preserve"> pour la biodiversité</w:t>
      </w:r>
      <w:r w:rsidR="00216C9E">
        <w:rPr>
          <w:i/>
        </w:rPr>
        <w:t>.</w:t>
      </w:r>
      <w:r w:rsidR="00397616">
        <w:t xml:space="preserve"> Ces vingt (20) objectifs sont rendus officiel</w:t>
      </w:r>
      <w:r w:rsidR="00A27FD0">
        <w:t>s</w:t>
      </w:r>
      <w:r w:rsidR="00397616">
        <w:t xml:space="preserve"> au niveau </w:t>
      </w:r>
      <w:r w:rsidR="00BE23C8">
        <w:t xml:space="preserve">mondial </w:t>
      </w:r>
      <w:r w:rsidR="00397616">
        <w:t>depuis octobre 2010, lors du Sommet de Nagoya</w:t>
      </w:r>
      <w:r>
        <w:rPr>
          <w:rStyle w:val="Appelnotedebasdep"/>
        </w:rPr>
        <w:footnoteReference w:id="21"/>
      </w:r>
      <w:r w:rsidR="00397616">
        <w:t>.</w:t>
      </w:r>
      <w:r>
        <w:t xml:space="preserve"> Cet événement fut couronné de succès étant donné que 190 pays, dont le Canada, se sont entendus quant aux moyens à valoriser afin de protéger les écosystèmes de la planète. Le délai proposé pour atteindre ces cibles est 2020. Certains de ces objectifs peuvent se résumer en actions concrètes pour l’Université de Montréal. Par exemple, l’institution p</w:t>
      </w:r>
      <w:r w:rsidR="002E11C2">
        <w:t>eut se donner comme</w:t>
      </w:r>
      <w:r>
        <w:t xml:space="preserve"> </w:t>
      </w:r>
      <w:r w:rsidR="002E11C2">
        <w:t>cible pour 2020</w:t>
      </w:r>
      <w:r>
        <w:t xml:space="preserve"> de s’assurer que la totalité des produits de la mer consommé</w:t>
      </w:r>
      <w:r w:rsidR="002E11C2">
        <w:t>s</w:t>
      </w:r>
      <w:r>
        <w:t xml:space="preserve"> sur le campus soit </w:t>
      </w:r>
      <w:r w:rsidR="002E11C2">
        <w:t>certifié</w:t>
      </w:r>
      <w:r w:rsidR="00A27FD0">
        <w:t>e</w:t>
      </w:r>
      <w:r w:rsidR="002E11C2">
        <w:t xml:space="preserve"> MSC (</w:t>
      </w:r>
      <w:r w:rsidR="002E11C2" w:rsidRPr="002E11C2">
        <w:rPr>
          <w:i/>
        </w:rPr>
        <w:t>Marine Stewardship Council</w:t>
      </w:r>
      <w:r w:rsidR="002E11C2">
        <w:t>). Cette cible correspond à l’objectif 6 traitant de la bonne gestion des « </w:t>
      </w:r>
      <w:r w:rsidR="002E11C2" w:rsidRPr="002E11C2">
        <w:rPr>
          <w:i/>
        </w:rPr>
        <w:t xml:space="preserve">stocks de poissons, </w:t>
      </w:r>
      <w:r w:rsidR="002E11C2">
        <w:rPr>
          <w:i/>
        </w:rPr>
        <w:t xml:space="preserve">d’invertébrés et </w:t>
      </w:r>
      <w:r w:rsidR="002E11C2" w:rsidRPr="002E11C2">
        <w:rPr>
          <w:i/>
        </w:rPr>
        <w:t>plantes aquatiques</w:t>
      </w:r>
      <w:r w:rsidR="002E11C2">
        <w:t> ».</w:t>
      </w:r>
    </w:p>
    <w:p w:rsidR="00212EAB" w:rsidRDefault="00212EAB" w:rsidP="00FA0357">
      <w:pPr>
        <w:pStyle w:val="Para"/>
        <w:ind w:firstLine="708"/>
      </w:pPr>
    </w:p>
    <w:p w:rsidR="00212EAB" w:rsidRDefault="00F875A2" w:rsidP="007C2138">
      <w:pPr>
        <w:pStyle w:val="Para"/>
        <w:ind w:firstLine="0"/>
      </w:pPr>
      <w:r>
        <w:rPr>
          <w:b/>
          <w:noProof/>
          <w:lang w:eastAsia="fr-CA"/>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257175</wp:posOffset>
                </wp:positionV>
                <wp:extent cx="5486400" cy="926465"/>
                <wp:effectExtent l="9525" t="9525" r="9525" b="6985"/>
                <wp:wrapTight wrapText="bothSides">
                  <wp:wrapPolygon edited="0">
                    <wp:start x="-38" y="0"/>
                    <wp:lineTo x="-38" y="21437"/>
                    <wp:lineTo x="21638" y="21437"/>
                    <wp:lineTo x="21638" y="0"/>
                    <wp:lineTo x="-38" y="0"/>
                  </wp:wrapPolygon>
                </wp:wrapTight>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926465"/>
                        </a:xfrm>
                        <a:prstGeom prst="rect">
                          <a:avLst/>
                        </a:prstGeom>
                        <a:solidFill>
                          <a:schemeClr val="accent3">
                            <a:lumMod val="60000"/>
                            <a:lumOff val="40000"/>
                            <a:alpha val="69000"/>
                          </a:schemeClr>
                        </a:solidFill>
                        <a:ln w="9525" cap="rnd">
                          <a:solidFill>
                            <a:schemeClr val="tx1">
                              <a:lumMod val="100000"/>
                              <a:lumOff val="0"/>
                              <a:alpha val="71001"/>
                            </a:schemeClr>
                          </a:solidFill>
                          <a:prstDash val="sysDot"/>
                          <a:miter lim="800000"/>
                          <a:headEnd/>
                          <a:tailEnd/>
                        </a:ln>
                      </wps:spPr>
                      <wps:txbx>
                        <w:txbxContent>
                          <w:p w:rsidR="008B69A3" w:rsidRPr="00212EAB" w:rsidRDefault="008B69A3">
                            <w:pPr>
                              <w:rPr>
                                <w:i/>
                                <w:sz w:val="22"/>
                              </w:rPr>
                            </w:pPr>
                            <w:r w:rsidRPr="00212EAB">
                              <w:rPr>
                                <w:sz w:val="22"/>
                              </w:rPr>
                              <w:t>« </w:t>
                            </w:r>
                            <w:r w:rsidRPr="00212EAB">
                              <w:rPr>
                                <w:i/>
                                <w:sz w:val="22"/>
                              </w:rPr>
                              <w:t>D’ici 2050, la diversité biologique est valorisée, conservée, restaurée et utilisée avec sagesse, en assurant le maintien des services fournis par les écosystèmes, en maintenant la planète en bonne santé et en procurant des avantages essentiels à tous les peuples.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left:0;text-align:left;margin-left:0;margin-top:20.25pt;width:6in;height:72.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" fillcolor="#c2d69b [1942]" strokecolor="black [3213]">
                <v:fill opacity="45232f"/>
                <v:stroke dashstyle="1 1" opacity="46517f" endcap="round"/>
                <v:textbox inset=",7.2pt,,7.2pt">
                  <w:txbxContent>
                    <w:p w:rsidR="008B69A3" w:rsidRPr="00212EAB" w:rsidRDefault="008B69A3">
                      <w:pPr>
                        <w:rPr>
                          <w:i/>
                          <w:sz w:val="22"/>
                        </w:rPr>
                      </w:pPr>
                      <w:r w:rsidRPr="00212EAB">
                        <w:rPr>
                          <w:sz w:val="22"/>
                        </w:rPr>
                        <w:t>« </w:t>
                      </w:r>
                      <w:r w:rsidRPr="00212EAB">
                        <w:rPr>
                          <w:i/>
                          <w:sz w:val="22"/>
                        </w:rPr>
                        <w:t>D’ici 2050, la diversité biologique est valorisée, conservée, restaurée et utilisée avec sagesse, en assurant le maintien des services fournis par les écosystèmes, en maintenant la planète en bonne santé et en procurant des avantages essentiels à tous les peuples. »</w:t>
                      </w:r>
                    </w:p>
                  </w:txbxContent>
                </v:textbox>
                <w10:wrap type="tight"/>
              </v:shape>
            </w:pict>
          </mc:Fallback>
        </mc:AlternateContent>
      </w:r>
      <w:r w:rsidR="00212EAB" w:rsidRPr="00212EAB">
        <w:rPr>
          <w:b/>
        </w:rPr>
        <w:t>Vision d’Aichi </w:t>
      </w:r>
      <w:r w:rsidR="00212EAB">
        <w:t xml:space="preserve">: </w:t>
      </w:r>
    </w:p>
    <w:p w:rsidR="00563D43" w:rsidRDefault="00563D43" w:rsidP="00B92850">
      <w:pPr>
        <w:pStyle w:val="Para"/>
        <w:ind w:firstLine="0"/>
      </w:pPr>
    </w:p>
    <w:p w:rsidR="00563D43" w:rsidRDefault="00563D43" w:rsidP="00563D43">
      <w:pPr>
        <w:pStyle w:val="Para"/>
        <w:ind w:firstLine="708"/>
      </w:pPr>
      <w:r>
        <w:t>À l’exception du thème « </w:t>
      </w:r>
      <w:r w:rsidRPr="00563D43">
        <w:rPr>
          <w:i/>
        </w:rPr>
        <w:t>stage</w:t>
      </w:r>
      <w:r>
        <w:rPr>
          <w:i/>
        </w:rPr>
        <w:t> »</w:t>
      </w:r>
      <w:r>
        <w:t>, l’ordre de réalisation des diverses recommandations que l’on retrouve dans cette section et dans l’annexe sont à la discrétion des décideurs. L’ordre d’apparition dans le texte n’est pas en fonction de leur importance ni de leur priorité. Nous sommes bien conscients que certaines actions méritent un investissement en temps et en argent plus grand que d’autres. Il est donc normal que celles-ci soient réalisées en fonction des subventions et des ressources disponibles.</w:t>
      </w:r>
    </w:p>
    <w:p w:rsidR="00563D43" w:rsidRDefault="00563D43" w:rsidP="00B92850">
      <w:pPr>
        <w:pStyle w:val="Para"/>
        <w:ind w:firstLine="0"/>
      </w:pPr>
    </w:p>
    <w:p w:rsidR="00A6294C" w:rsidRPr="00B92850" w:rsidRDefault="00A6294C" w:rsidP="00B92850">
      <w:pPr>
        <w:pStyle w:val="Para"/>
        <w:ind w:firstLine="0"/>
        <w:sectPr w:rsidR="00A6294C" w:rsidRPr="00B92850">
          <w:pgSz w:w="12240" w:h="15840" w:code="1"/>
          <w:pgMar w:top="1134" w:right="1134" w:bottom="1134" w:left="1134" w:header="1134" w:footer="1418" w:gutter="1134"/>
          <w:cols w:space="720"/>
          <w:noEndnote/>
          <w:titlePg/>
          <w:docGrid w:linePitch="326"/>
        </w:sectPr>
      </w:pPr>
    </w:p>
    <w:p w:rsidR="00A6294C" w:rsidRDefault="00A6294C" w:rsidP="00AC4F8C">
      <w:pPr>
        <w:pStyle w:val="Conclu"/>
      </w:pPr>
      <w:r>
        <w:lastRenderedPageBreak/>
        <w:t>Conclusion</w:t>
      </w:r>
    </w:p>
    <w:p w:rsidR="007A138E" w:rsidRDefault="00C907C7" w:rsidP="00F02939">
      <w:pPr>
        <w:pStyle w:val="Para"/>
      </w:pPr>
      <w:r>
        <w:t>Comme</w:t>
      </w:r>
      <w:r w:rsidR="00F02939">
        <w:t xml:space="preserve"> </w:t>
      </w:r>
      <w:r>
        <w:t>le mentionne Pinna (2010)</w:t>
      </w:r>
      <w:r w:rsidR="00F02939">
        <w:t>, nous sommes en droit de nous poser la question : « </w:t>
      </w:r>
      <w:r w:rsidR="000D56CA" w:rsidRPr="00F02939">
        <w:rPr>
          <w:i/>
        </w:rPr>
        <w:t>Les écosystèmes urbains</w:t>
      </w:r>
      <w:r w:rsidR="0019166E">
        <w:rPr>
          <w:i/>
        </w:rPr>
        <w:t xml:space="preserve"> (…)</w:t>
      </w:r>
      <w:r w:rsidR="000D56CA" w:rsidRPr="00F02939">
        <w:rPr>
          <w:i/>
        </w:rPr>
        <w:t xml:space="preserve"> sont-ils des « déserts biologiques » dominés par des espèces exotiques et envahissantes, ou offrent-ils des conditions propices pour des espèces indigènes</w:t>
      </w:r>
      <w:r w:rsidR="000D56CA">
        <w:t>?</w:t>
      </w:r>
      <w:r w:rsidR="00F02939">
        <w:t> »</w:t>
      </w:r>
      <w:r>
        <w:t xml:space="preserve"> </w:t>
      </w:r>
      <w:r w:rsidR="00F02939">
        <w:t>À cela je répondrais pour des raisons biologiques et humaines que la forêt de l’Un</w:t>
      </w:r>
      <w:r w:rsidR="00BE23C8">
        <w:t>iversité est un petit trésor dont</w:t>
      </w:r>
      <w:r w:rsidR="00F02939">
        <w:t xml:space="preserve"> nous nous devons de prendre soin</w:t>
      </w:r>
      <w:r w:rsidR="00BE23C8">
        <w:t xml:space="preserve"> et de documenter davantage afin de répondre à cette question</w:t>
      </w:r>
      <w:r w:rsidR="00F02939">
        <w:t xml:space="preserve">. </w:t>
      </w:r>
      <w:r>
        <w:t xml:space="preserve">De manière générale, la présence de boisés </w:t>
      </w:r>
      <w:r w:rsidR="00F02939">
        <w:t>est une opportunité dont</w:t>
      </w:r>
      <w:r>
        <w:t xml:space="preserve"> </w:t>
      </w:r>
      <w:r w:rsidR="00F02939">
        <w:t>très peu d’</w:t>
      </w:r>
      <w:r>
        <w:t>institutions peuvent se vanter à Montréal. Ce site gagnerait à être davantage présenté aux étudiants fréquentant le campus.</w:t>
      </w:r>
      <w:r w:rsidR="00F02939">
        <w:t xml:space="preserve"> Ceux-ci serai</w:t>
      </w:r>
      <w:r w:rsidR="00BE23C8">
        <w:t>ent probablement plus intéressés</w:t>
      </w:r>
      <w:r w:rsidR="00F02939">
        <w:t xml:space="preserve"> à s’investir dans sa conservation.</w:t>
      </w:r>
      <w:r>
        <w:t xml:space="preserve"> </w:t>
      </w:r>
    </w:p>
    <w:p w:rsidR="00AC4F8C" w:rsidRDefault="00AC4F8C" w:rsidP="00F02939">
      <w:pPr>
        <w:pStyle w:val="Para"/>
      </w:pPr>
    </w:p>
    <w:p w:rsidR="007A138E" w:rsidRDefault="00AC4F8C" w:rsidP="00AC4F8C">
      <w:pPr>
        <w:ind w:firstLine="708"/>
      </w:pPr>
      <w:r>
        <w:t>La question du maintien de l’intégrité écologique en ville demeure à peaufiner au fil du temps, tout comme la documentation des espèces et des habitats qu’on y retrouve.</w:t>
      </w:r>
      <w:r w:rsidR="00BE23C8">
        <w:t xml:space="preserve"> </w:t>
      </w:r>
      <w:r>
        <w:t xml:space="preserve">Cette question est d’ailleurs soulevée par Pinna (2010) en recommandant de préserver des milieux ouverts alors que ceux-ci sont d’abord d’origine anthropique. Malgré un nombre intéressant d’articles traitant de </w:t>
      </w:r>
      <w:r w:rsidR="00BE23C8">
        <w:t xml:space="preserve">la biodiversité du mont </w:t>
      </w:r>
      <w:r>
        <w:t>Royal, plus spécifiquement par rapport au flanc nord-ouest, il n’en demeure pas moins qu’il y a toujours place à l’amélioration de la compréhension des écosystèmes urbains.</w:t>
      </w:r>
    </w:p>
    <w:p w:rsidR="00C907C7" w:rsidRDefault="00C907C7" w:rsidP="00AC4F8C">
      <w:pPr>
        <w:ind w:firstLine="708"/>
      </w:pPr>
    </w:p>
    <w:p w:rsidR="00BE23C8" w:rsidRDefault="00C907C7" w:rsidP="00C907C7">
      <w:pPr>
        <w:pStyle w:val="Para"/>
      </w:pPr>
      <w:r>
        <w:t>Ce rapport</w:t>
      </w:r>
      <w:r w:rsidR="00D536FC">
        <w:t xml:space="preserve"> ne se veut pas une étude détaillée de l’ensemble de la biodiversité présente sur le campus de l’Université de Montréal, mais fait plutôt un survol de la littérature, complète ces données par quelques inventaires et met en lumière certains manques à combler à l’avenir. </w:t>
      </w:r>
      <w:r w:rsidR="00AC4F8C">
        <w:t>N’étant, moi-même pas un expert dans chacun des thème</w:t>
      </w:r>
      <w:r w:rsidR="00BE23C8">
        <w:t>s abordés dans ce rapport, je</w:t>
      </w:r>
      <w:r w:rsidR="00AC4F8C">
        <w:t xml:space="preserve"> considère </w:t>
      </w:r>
      <w:r w:rsidR="00D536FC">
        <w:t xml:space="preserve">plutôt </w:t>
      </w:r>
      <w:r w:rsidR="00BE23C8">
        <w:t xml:space="preserve">ce rapport </w:t>
      </w:r>
      <w:r w:rsidR="00AC4F8C">
        <w:t>comme une base préliminaire</w:t>
      </w:r>
      <w:r w:rsidR="00D536FC">
        <w:t xml:space="preserve"> </w:t>
      </w:r>
      <w:r w:rsidR="00AC4F8C">
        <w:t>à</w:t>
      </w:r>
      <w:r w:rsidR="00D536FC">
        <w:t xml:space="preserve"> l’élaboration d’un plan d’action à moyen terme. Les recommandations </w:t>
      </w:r>
      <w:r w:rsidR="00AC4F8C">
        <w:t xml:space="preserve">qu’on y retrouve </w:t>
      </w:r>
      <w:r w:rsidR="00D536FC">
        <w:t xml:space="preserve">ont été faites en tenant compte d’un nombre considérable de sources, mais ne se veulent tout de même pas exhaustives. D’autres recommandations pourraient </w:t>
      </w:r>
      <w:r w:rsidR="00ED0A5B">
        <w:t>y être ajoutées</w:t>
      </w:r>
      <w:r w:rsidR="00D536FC">
        <w:t xml:space="preserve"> à l’avenir. Malgré ces quelques limites, ce premier effort de colliger l’ensemble des données dans un document permettra de cibler quelques actions qui seraient bénéfiques à la </w:t>
      </w:r>
      <w:r w:rsidR="00D536FC">
        <w:lastRenderedPageBreak/>
        <w:t>biodive</w:t>
      </w:r>
      <w:r w:rsidR="00BE23C8">
        <w:t>rsité de manière plus générale et s’accorde pleinement aux nouveaux engagements de l’UdeM en matière de développement durable.</w:t>
      </w:r>
    </w:p>
    <w:p w:rsidR="00ED0A5B" w:rsidRDefault="00ED0A5B" w:rsidP="00C907C7">
      <w:pPr>
        <w:pStyle w:val="Para"/>
      </w:pPr>
    </w:p>
    <w:p w:rsidR="007A138E" w:rsidRDefault="00ED0A5B" w:rsidP="00ED0A5B">
      <w:pPr>
        <w:ind w:firstLine="708"/>
      </w:pPr>
      <w:r>
        <w:t xml:space="preserve">Des recommandations personnelles ont également été formulées suite au constat de certaines lacunes ou encore en comparant les projets en cours aux </w:t>
      </w:r>
      <w:r w:rsidRPr="00C907C7">
        <w:rPr>
          <w:i/>
        </w:rPr>
        <w:t>Amis de la montagne</w:t>
      </w:r>
      <w:r>
        <w:t xml:space="preserve">. Une fois regroupées, l’ensemble de ces recommandations forme une liste impressionnante d’activités à mettre en place. Une dernière recommandation vis-à-vis l’ampleur de la tâche serait que l’Université de Montréal se dote d’un Plan d’action triennal, voire même quinquennal, afin de se fixer des cibles. Parallèlement, </w:t>
      </w:r>
      <w:r w:rsidR="00BE23C8">
        <w:t>l’établissement d’</w:t>
      </w:r>
      <w:r>
        <w:t xml:space="preserve">une liste simple d’indicateurs permettrait d’évaluer l’avancement des projets et de donner un aperçu de l’énergie à fournir à moyen terme. Après tout, n’oublions pas que ce qui se mesure s’améliore et que l’Université de Montréal a tout à gagner à être un modèle d’intégration de la biodiversité au sein de ces activités. </w:t>
      </w:r>
    </w:p>
    <w:p w:rsidR="000D56CA" w:rsidRDefault="000D56CA" w:rsidP="00ED0A5B">
      <w:pPr>
        <w:ind w:firstLine="708"/>
      </w:pPr>
    </w:p>
    <w:p w:rsidR="007A138E" w:rsidRDefault="000D56CA" w:rsidP="00595E70">
      <w:pPr>
        <w:ind w:firstLine="708"/>
      </w:pPr>
      <w:r>
        <w:t>En tant qu’institution du savoir, il est normal de s’attendre à ce que l’U</w:t>
      </w:r>
      <w:r w:rsidR="00D536FC">
        <w:t xml:space="preserve">niversité de </w:t>
      </w:r>
      <w:r>
        <w:t>M</w:t>
      </w:r>
      <w:r w:rsidR="00D536FC">
        <w:t>ontréal</w:t>
      </w:r>
      <w:r>
        <w:t xml:space="preserve"> emboite le pas aux grand</w:t>
      </w:r>
      <w:r w:rsidR="00A27FD0">
        <w:t>s</w:t>
      </w:r>
      <w:r>
        <w:t xml:space="preserve"> enjeux </w:t>
      </w:r>
      <w:r w:rsidR="00D536FC">
        <w:t>internationaux</w:t>
      </w:r>
      <w:r>
        <w:t xml:space="preserve"> de la biodiversité</w:t>
      </w:r>
      <w:r w:rsidR="00ED0A5B">
        <w:t xml:space="preserve"> en cette année où aura lieu le Sommet de la Terre, Rio +20</w:t>
      </w:r>
      <w:r>
        <w:t xml:space="preserve">. D’autant plus que </w:t>
      </w:r>
      <w:r w:rsidR="00ED0A5B">
        <w:t xml:space="preserve">l’Université </w:t>
      </w:r>
      <w:r>
        <w:t xml:space="preserve">jouit d’un site sans égal à Montréal, il paraît évident que </w:t>
      </w:r>
      <w:r w:rsidR="00ED0A5B">
        <w:t>celle-ci</w:t>
      </w:r>
      <w:r>
        <w:t xml:space="preserve"> se charge des responsabilités qui l’incombent. Des grands enjeux internationaux découlent de nombreuses petites actions et voilà comment nous participons aux changements glo</w:t>
      </w:r>
      <w:r w:rsidR="00ED0A5B">
        <w:t>baux. Pour ce qui a trait à la b</w:t>
      </w:r>
      <w:r>
        <w:t>iodiversité, les grandes organisations de ce monde</w:t>
      </w:r>
      <w:r w:rsidR="00AC4F8C">
        <w:t xml:space="preserve"> (UICN, PNUE, FAO, UNESCO, WRI, etc.)</w:t>
      </w:r>
      <w:r>
        <w:t xml:space="preserve"> ont établi des objectifs à cela s’ajoute des recommandations </w:t>
      </w:r>
      <w:r w:rsidR="00595E70">
        <w:t>qui ont été formulé</w:t>
      </w:r>
      <w:r w:rsidR="00C907C7">
        <w:t>es</w:t>
      </w:r>
      <w:r w:rsidR="00595E70">
        <w:t xml:space="preserve"> par divers experts ou chercheurs qui se sont penchés plus spécifiquement sur le contexte du Québec, du mont Royal ou encore des boisés de l’Université de Montréal. </w:t>
      </w:r>
      <w:r w:rsidR="00AC4F8C">
        <w:t>Peut-être les boisés dont il est question dans ce rapport ne couvre</w:t>
      </w:r>
      <w:r w:rsidR="00A27FD0">
        <w:t>nt</w:t>
      </w:r>
      <w:r w:rsidR="00AC4F8C">
        <w:t xml:space="preserve"> que 1</w:t>
      </w:r>
      <w:r w:rsidR="00BE23C8">
        <w:t>5,</w:t>
      </w:r>
      <w:r w:rsidR="00AC4F8C">
        <w:t xml:space="preserve">6 ha, mais c’est en </w:t>
      </w:r>
      <w:r w:rsidR="00BE23C8">
        <w:t>misant sur la volonté et la bonne gestion des divers acteurs municipaux de</w:t>
      </w:r>
      <w:r w:rsidR="00AC4F8C">
        <w:t xml:space="preserve"> la mosaïque verte d</w:t>
      </w:r>
      <w:r w:rsidR="00ED0A5B">
        <w:t>e Montréal que nous parviendrons</w:t>
      </w:r>
      <w:r w:rsidR="00AC4F8C">
        <w:t xml:space="preserve"> à </w:t>
      </w:r>
      <w:r w:rsidR="00ED0A5B">
        <w:t>soutenir</w:t>
      </w:r>
      <w:r w:rsidR="00AC4F8C">
        <w:t xml:space="preserve"> notre biodiversité urbaine. </w:t>
      </w:r>
    </w:p>
    <w:p w:rsidR="00BC1CE8" w:rsidRDefault="00BC1CE8" w:rsidP="00595E70">
      <w:pPr>
        <w:ind w:firstLine="708"/>
      </w:pPr>
    </w:p>
    <w:p w:rsidR="00C907C7" w:rsidRDefault="00BC1CE8" w:rsidP="00AC4F8C">
      <w:pPr>
        <w:ind w:firstLine="708"/>
      </w:pPr>
      <w:r>
        <w:lastRenderedPageBreak/>
        <w:t>Une bonne gestion de la biodiversité</w:t>
      </w:r>
      <w:r w:rsidR="00F02939">
        <w:t xml:space="preserve"> et la mise sur pied de </w:t>
      </w:r>
      <w:r w:rsidR="00BE23C8">
        <w:t>projets phares</w:t>
      </w:r>
      <w:r>
        <w:t xml:space="preserve"> </w:t>
      </w:r>
      <w:r w:rsidR="00F02939">
        <w:t>en biodiversité représentent de</w:t>
      </w:r>
      <w:r>
        <w:t xml:space="preserve"> très belles façons de rayonner dans la communauté et de faire reconnaître les engagements de l’Université </w:t>
      </w:r>
      <w:r w:rsidR="00ED0A5B">
        <w:t xml:space="preserve">de Montréal </w:t>
      </w:r>
      <w:r w:rsidR="00AC4F8C">
        <w:t>en matière de</w:t>
      </w:r>
      <w:r w:rsidR="00BE23C8">
        <w:t xml:space="preserve"> développement d</w:t>
      </w:r>
      <w:r>
        <w:t>urable.</w:t>
      </w:r>
    </w:p>
    <w:p w:rsidR="000D56CA" w:rsidRDefault="000D56CA" w:rsidP="00E37B9B"/>
    <w:p w:rsidR="00A6294C" w:rsidRDefault="00A6294C" w:rsidP="00E37B9B">
      <w:pPr>
        <w:sectPr w:rsidR="00A6294C">
          <w:headerReference w:type="first" r:id="rId23"/>
          <w:pgSz w:w="12240" w:h="15840" w:code="1"/>
          <w:pgMar w:top="1134" w:right="1134" w:bottom="1134" w:left="1134" w:header="1134" w:footer="1418" w:gutter="1134"/>
          <w:cols w:space="720"/>
          <w:noEndnote/>
          <w:titlePg/>
          <w:docGrid w:linePitch="326"/>
        </w:sectPr>
      </w:pPr>
    </w:p>
    <w:p w:rsidR="00C636A8" w:rsidRDefault="00A6294C" w:rsidP="00802716">
      <w:pPr>
        <w:pStyle w:val="3Biblitit1"/>
      </w:pPr>
      <w:r>
        <w:lastRenderedPageBreak/>
        <w:t>Bibliographie</w:t>
      </w:r>
    </w:p>
    <w:p w:rsidR="00CF388B" w:rsidRDefault="00C636A8" w:rsidP="00C636A8">
      <w:pPr>
        <w:rPr>
          <w:b/>
          <w:u w:val="single"/>
        </w:rPr>
      </w:pPr>
      <w:r w:rsidRPr="00246562">
        <w:rPr>
          <w:b/>
          <w:u w:val="single"/>
        </w:rPr>
        <w:t>Références</w:t>
      </w:r>
      <w:r w:rsidR="00802716">
        <w:rPr>
          <w:b/>
          <w:u w:val="single"/>
        </w:rPr>
        <w:t xml:space="preserve"> </w:t>
      </w:r>
    </w:p>
    <w:p w:rsidR="002B07FD" w:rsidRDefault="005E6EAE" w:rsidP="002B07FD">
      <w:pPr>
        <w:ind w:left="709" w:hanging="709"/>
      </w:pPr>
      <w:r>
        <w:t xml:space="preserve">Bannon, P. </w:t>
      </w:r>
      <w:r w:rsidRPr="00513320">
        <w:rPr>
          <w:i/>
        </w:rPr>
        <w:t>Où observer les oiseaux dans la région de Montréal</w:t>
      </w:r>
      <w:r>
        <w:t>. Société québécoise de protection des oiseaux et Centre de conservation de la faune ailée de Montréal, 1991. 361 pages.</w:t>
      </w:r>
      <w:r w:rsidR="002B07FD">
        <w:t xml:space="preserve">Bider et Matte, </w:t>
      </w:r>
      <w:r w:rsidR="002B07FD" w:rsidRPr="00A67DE4">
        <w:rPr>
          <w:i/>
        </w:rPr>
        <w:t>Atlas des amphibiens et des reptiles du Québec</w:t>
      </w:r>
      <w:r w:rsidR="002B07FD">
        <w:t>, Québec 1991.</w:t>
      </w:r>
    </w:p>
    <w:p w:rsidR="002B07FD" w:rsidRPr="002B07FD" w:rsidRDefault="002B07FD" w:rsidP="002B07FD">
      <w:pPr>
        <w:ind w:left="709" w:hanging="709"/>
      </w:pPr>
      <w:r>
        <w:t xml:space="preserve">Boivin, P., J. Brisson et A. Bouchard. </w:t>
      </w:r>
      <w:r w:rsidRPr="00A67DE4">
        <w:rPr>
          <w:i/>
        </w:rPr>
        <w:t>Les espaces boisés du flanc nord-ouest du mont Royal : une richesse à découvrir sur le campus de l’Université de Montréal</w:t>
      </w:r>
      <w:r>
        <w:t>. Québec : La Société Provancher d’Histoire Naturelle du Canada. Volume 129, numéro 1 – Hiver 2005. pp 14-25.</w:t>
      </w:r>
    </w:p>
    <w:p w:rsidR="002B07FD" w:rsidRDefault="002B07FD" w:rsidP="002B07FD">
      <w:pPr>
        <w:ind w:left="709" w:hanging="709"/>
      </w:pPr>
      <w:r>
        <w:t xml:space="preserve">Bonin, J., J.-F. Desroches, M. Ouellet et A. Leduc. </w:t>
      </w:r>
      <w:r w:rsidRPr="00A67DE4">
        <w:rPr>
          <w:i/>
        </w:rPr>
        <w:t>Les forêts anciennes : refuges pour les salamandres</w:t>
      </w:r>
      <w:r>
        <w:t>. Le naturaliste Canadien, 123, (1), 1999. pp 13-18</w:t>
      </w:r>
    </w:p>
    <w:p w:rsidR="002B07FD" w:rsidRPr="002B07FD" w:rsidRDefault="002B07FD" w:rsidP="002B07FD">
      <w:pPr>
        <w:ind w:left="709" w:hanging="709"/>
      </w:pPr>
      <w:r>
        <w:t xml:space="preserve">Bonin, J., J.R. Bider et P. Galois. </w:t>
      </w:r>
      <w:r w:rsidRPr="00A67DE4">
        <w:rPr>
          <w:i/>
        </w:rPr>
        <w:t>Priorités de conservation des amphibiens et reptiles au Québec en 1997</w:t>
      </w:r>
      <w:r>
        <w:t>, 1997a.</w:t>
      </w:r>
    </w:p>
    <w:p w:rsidR="002B07FD" w:rsidRDefault="002B07FD" w:rsidP="002B07FD">
      <w:pPr>
        <w:ind w:left="709" w:hanging="709"/>
      </w:pPr>
      <w:r>
        <w:t xml:space="preserve">Brundtland, Gro Harlem. 1987. </w:t>
      </w:r>
      <w:r w:rsidRPr="00A67DE4">
        <w:rPr>
          <w:i/>
        </w:rPr>
        <w:t>Le Rapport Brundtland. CMED. Notre avenir à tous version française</w:t>
      </w:r>
      <w:r>
        <w:t>, Montréal, Canada. Les éditions du fleuve – publication du Québec 1988.</w:t>
      </w:r>
    </w:p>
    <w:p w:rsidR="005E6EAE" w:rsidRDefault="005E6EAE" w:rsidP="005E6EAE">
      <w:pPr>
        <w:ind w:left="709" w:hanging="709"/>
      </w:pPr>
      <w:r>
        <w:t xml:space="preserve">Cameron, C., Claudine Déom, N. Valois. </w:t>
      </w:r>
      <w:r w:rsidRPr="00521739">
        <w:rPr>
          <w:i/>
        </w:rPr>
        <w:t xml:space="preserve">Le campus : le patrimoine architectural et paysager de l’Université de Montréal. </w:t>
      </w:r>
      <w:r>
        <w:t>Les Presses de l’Université de Montréal, 201. 143 pages.</w:t>
      </w:r>
    </w:p>
    <w:p w:rsidR="005E6EAE" w:rsidRDefault="005E6EAE" w:rsidP="005E6EAE">
      <w:pPr>
        <w:ind w:left="709" w:hanging="709"/>
      </w:pPr>
      <w:r>
        <w:t xml:space="preserve">Cléonique-Joseph. </w:t>
      </w:r>
      <w:r w:rsidRPr="00513320">
        <w:rPr>
          <w:i/>
        </w:rPr>
        <w:t>Les arbres du Mont-Royal</w:t>
      </w:r>
      <w:r>
        <w:t>. Montréal : Le Devoir. 1940.</w:t>
      </w:r>
    </w:p>
    <w:p w:rsidR="00832D28" w:rsidRPr="00F62BC9" w:rsidRDefault="00832D28" w:rsidP="005E6EAE">
      <w:pPr>
        <w:ind w:left="709" w:hanging="709"/>
        <w:rPr>
          <w:lang w:val="en-CA"/>
        </w:rPr>
      </w:pPr>
      <w:r>
        <w:t>COSEPAC. Évaluation et Rapport de situation du COSEPAC sur le noyer cendré (</w:t>
      </w:r>
      <w:r w:rsidRPr="00832D28">
        <w:rPr>
          <w:i/>
        </w:rPr>
        <w:t>Juglans cinerea</w:t>
      </w:r>
      <w:r>
        <w:t xml:space="preserve">) au Canada. </w:t>
      </w:r>
      <w:r w:rsidRPr="00F62BC9">
        <w:rPr>
          <w:lang w:val="en-CA"/>
        </w:rPr>
        <w:t>Ottawa vii + 37p (</w:t>
      </w:r>
      <w:hyperlink r:id="rId24" w:history="1">
        <w:r w:rsidRPr="00F62BC9">
          <w:rPr>
            <w:rStyle w:val="Lienhypertexte"/>
            <w:lang w:val="en-CA"/>
          </w:rPr>
          <w:t>www.registre.gc.ca/status/status_f.cfm</w:t>
        </w:r>
      </w:hyperlink>
      <w:r w:rsidRPr="00F62BC9">
        <w:rPr>
          <w:lang w:val="en-CA"/>
        </w:rPr>
        <w:t xml:space="preserve">) </w:t>
      </w:r>
    </w:p>
    <w:p w:rsidR="005E6EAE" w:rsidRDefault="005E6EAE" w:rsidP="005E6EAE">
      <w:pPr>
        <w:ind w:left="709" w:hanging="709"/>
      </w:pPr>
      <w:r>
        <w:t xml:space="preserve">Coulombe, D. </w:t>
      </w:r>
      <w:r w:rsidRPr="00513320">
        <w:rPr>
          <w:i/>
        </w:rPr>
        <w:t>L’observation d’oiseaux dans la région de Montréal</w:t>
      </w:r>
      <w:r>
        <w:t>. Centre de conservation de la faune ailée. Montréal. 1982.</w:t>
      </w:r>
    </w:p>
    <w:p w:rsidR="005E6EAE" w:rsidRDefault="005E6EAE" w:rsidP="005E6EAE">
      <w:pPr>
        <w:ind w:left="709" w:hanging="709"/>
      </w:pPr>
      <w:r>
        <w:t xml:space="preserve">Dagenais, D., S. Tischer, I. Koudachkina, J.-P. André, J. Bélanger, C.Crossan, A. Clément P., Affleck,et M. Allard. </w:t>
      </w:r>
      <w:r w:rsidRPr="00521739">
        <w:rPr>
          <w:i/>
        </w:rPr>
        <w:t>Inventaire cartographique des végétaux des zones aménagées du campus de l’Université de Montréal</w:t>
      </w:r>
      <w:r>
        <w:t>. Direction des Immeubles de l’Université de Montréal, 2004. 181p.</w:t>
      </w:r>
    </w:p>
    <w:p w:rsidR="005E6EAE" w:rsidRDefault="005E6EAE" w:rsidP="005E6EAE">
      <w:pPr>
        <w:ind w:left="709" w:hanging="709"/>
      </w:pPr>
      <w:r>
        <w:lastRenderedPageBreak/>
        <w:t xml:space="preserve">David, N. et M. Gosselin. </w:t>
      </w:r>
      <w:r w:rsidRPr="00513320">
        <w:rPr>
          <w:i/>
        </w:rPr>
        <w:t>Observer les oiseaux au Québec</w:t>
      </w:r>
      <w:r>
        <w:t>, 2</w:t>
      </w:r>
      <w:r w:rsidRPr="00165B2A">
        <w:rPr>
          <w:vertAlign w:val="superscript"/>
        </w:rPr>
        <w:t>e</w:t>
      </w:r>
      <w:r>
        <w:t xml:space="preserve"> édition. Québec science, collection « Faire », 1984. 261 pages.</w:t>
      </w:r>
    </w:p>
    <w:p w:rsidR="002B07FD" w:rsidRDefault="002B07FD" w:rsidP="002B07FD">
      <w:pPr>
        <w:ind w:left="709" w:hanging="709"/>
      </w:pPr>
      <w:r>
        <w:t xml:space="preserve">Desroches J.F. et D. Rodrigue. </w:t>
      </w:r>
      <w:r w:rsidRPr="00A67DE4">
        <w:rPr>
          <w:i/>
        </w:rPr>
        <w:t>Amphibiens et reptiles du Québec et des Maritimes.</w:t>
      </w:r>
      <w:r>
        <w:t xml:space="preserve"> Québec : Guides nature Quintin, 2004. 288p.</w:t>
      </w:r>
    </w:p>
    <w:p w:rsidR="005E6EAE" w:rsidRDefault="005E6EAE" w:rsidP="005E6EAE">
      <w:pPr>
        <w:ind w:left="709" w:hanging="709"/>
      </w:pPr>
      <w:r>
        <w:t xml:space="preserve">Dumont, J.-J. </w:t>
      </w:r>
      <w:r w:rsidRPr="00513320">
        <w:rPr>
          <w:i/>
        </w:rPr>
        <w:t>Étude de l’état végétatif du Parc du Mont-Royal.</w:t>
      </w:r>
      <w:r>
        <w:t xml:space="preserve"> Rapport non-publié. Ville de Montréal, 1961. 40 pages.</w:t>
      </w:r>
    </w:p>
    <w:p w:rsidR="00802716" w:rsidRPr="00F62BC9" w:rsidRDefault="00802716" w:rsidP="00802716">
      <w:pPr>
        <w:ind w:left="709" w:hanging="709"/>
        <w:rPr>
          <w:lang w:val="en-CA"/>
        </w:rPr>
      </w:pPr>
      <w:r w:rsidRPr="00F62BC9">
        <w:rPr>
          <w:lang w:val="en-CA"/>
        </w:rPr>
        <w:t xml:space="preserve">Eversham, B.C., D.B. Roy et   M.G. Telfer , </w:t>
      </w:r>
      <w:r w:rsidRPr="00F62BC9">
        <w:rPr>
          <w:i/>
          <w:lang w:val="en-CA"/>
        </w:rPr>
        <w:t>Urban, industrial and other manmade sites as analogues of natural habitats for carabidae</w:t>
      </w:r>
      <w:r w:rsidRPr="00F62BC9">
        <w:rPr>
          <w:lang w:val="en-CA"/>
        </w:rPr>
        <w:t>. Annales Zoologici Fennici, 33 : 1996. pp.149-156.</w:t>
      </w:r>
    </w:p>
    <w:p w:rsidR="00802716" w:rsidRPr="00F62BC9" w:rsidRDefault="00802716" w:rsidP="008027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jc w:val="left"/>
        <w:rPr>
          <w:rFonts w:ascii="Helvetica" w:hAnsi="Helvetica" w:cs="Helvetica"/>
          <w:lang w:val="en-CA" w:eastAsia="fr-CA"/>
        </w:rPr>
      </w:pPr>
      <w:r w:rsidRPr="00F62BC9">
        <w:rPr>
          <w:lang w:val="en-CA" w:eastAsia="fr-CA"/>
        </w:rPr>
        <w:t xml:space="preserve">Gavin PJ, Kazacos KR, Shulman ST. </w:t>
      </w:r>
      <w:r w:rsidRPr="00F62BC9">
        <w:rPr>
          <w:i/>
          <w:iCs/>
          <w:lang w:val="en-CA" w:eastAsia="fr-CA"/>
        </w:rPr>
        <w:t>Baylisascariasis</w:t>
      </w:r>
      <w:r w:rsidRPr="00F62BC9">
        <w:rPr>
          <w:lang w:val="en-CA" w:eastAsia="fr-CA"/>
        </w:rPr>
        <w:t>. Clinical Microbiology Reviews, 18(4),</w:t>
      </w:r>
      <w:r w:rsidRPr="00F62BC9">
        <w:rPr>
          <w:rFonts w:ascii="Helvetica" w:hAnsi="Helvetica" w:cs="Helvetica"/>
          <w:lang w:val="en-CA" w:eastAsia="fr-CA"/>
        </w:rPr>
        <w:t xml:space="preserve"> </w:t>
      </w:r>
      <w:r w:rsidRPr="00F62BC9">
        <w:rPr>
          <w:lang w:val="en-CA" w:eastAsia="fr-CA"/>
        </w:rPr>
        <w:t>2005. pp. 703-718.</w:t>
      </w:r>
    </w:p>
    <w:p w:rsidR="002B07FD" w:rsidRPr="00F62BC9" w:rsidRDefault="002B07FD" w:rsidP="002B07FD">
      <w:pPr>
        <w:ind w:left="709" w:hanging="709"/>
        <w:rPr>
          <w:lang w:val="en-CA"/>
        </w:rPr>
      </w:pPr>
      <w:r>
        <w:t xml:space="preserve">Gendron, Corine. </w:t>
      </w:r>
      <w:r w:rsidRPr="00A67DE4">
        <w:rPr>
          <w:i/>
        </w:rPr>
        <w:t>Vous avez dit Développement durable?</w:t>
      </w:r>
      <w:r>
        <w:t xml:space="preserve"> Montréal : Les presses internationales, polytechnique, 2007. </w:t>
      </w:r>
      <w:r w:rsidRPr="00F62BC9">
        <w:rPr>
          <w:lang w:val="en-CA"/>
        </w:rPr>
        <w:t>142p.</w:t>
      </w:r>
    </w:p>
    <w:p w:rsidR="002B07FD" w:rsidRDefault="002B07FD" w:rsidP="002B07FD">
      <w:pPr>
        <w:ind w:left="709" w:hanging="709"/>
      </w:pPr>
      <w:r w:rsidRPr="00F62BC9">
        <w:rPr>
          <w:lang w:val="en-CA"/>
        </w:rPr>
        <w:t xml:space="preserve">Goode, M.J., D.E. Swann et C.R. Schwalbe. </w:t>
      </w:r>
      <w:r w:rsidRPr="00F62BC9">
        <w:rPr>
          <w:i/>
          <w:lang w:val="en-CA"/>
        </w:rPr>
        <w:t>Effects of destructive collecting practices on reptiles : a field experiment.</w:t>
      </w:r>
      <w:r w:rsidRPr="00F62BC9">
        <w:rPr>
          <w:lang w:val="en-CA"/>
        </w:rPr>
        <w:t xml:space="preserve"> </w:t>
      </w:r>
      <w:r>
        <w:t>Journal of Wildlife Management, 68, 2004. pp. 429-434.</w:t>
      </w:r>
    </w:p>
    <w:p w:rsidR="00802716" w:rsidRPr="00F62BC9" w:rsidRDefault="00802716" w:rsidP="00802716">
      <w:pPr>
        <w:ind w:left="709" w:hanging="709"/>
        <w:rPr>
          <w:lang w:val="en-CA"/>
        </w:rPr>
      </w:pPr>
      <w:r w:rsidRPr="00F62BC9">
        <w:rPr>
          <w:lang w:val="en-CA"/>
        </w:rPr>
        <w:t xml:space="preserve">Hardy, P.B. et R.L.H. Dennis, </w:t>
      </w:r>
      <w:r w:rsidRPr="00F62BC9">
        <w:rPr>
          <w:i/>
          <w:lang w:val="en-CA"/>
        </w:rPr>
        <w:t>The impact of urban development on butterflies within a city région</w:t>
      </w:r>
      <w:r w:rsidRPr="00F62BC9">
        <w:rPr>
          <w:lang w:val="en-CA"/>
        </w:rPr>
        <w:t>. Biodiversity and Conservation, 8, 1999. pp 1261-1279.</w:t>
      </w:r>
    </w:p>
    <w:p w:rsidR="002B07FD" w:rsidRDefault="002B07FD" w:rsidP="002B07FD">
      <w:pPr>
        <w:ind w:left="709" w:hanging="709"/>
      </w:pPr>
      <w:r w:rsidRPr="00F62BC9">
        <w:rPr>
          <w:lang w:val="en-CA"/>
        </w:rPr>
        <w:t xml:space="preserve">Hickman, C.P. Jr, L.S. Roberts, A larson, H. l’Anson. </w:t>
      </w:r>
      <w:r w:rsidRPr="00F62BC9">
        <w:rPr>
          <w:i/>
          <w:lang w:val="en-CA"/>
        </w:rPr>
        <w:t>Integrated principles of zoology,</w:t>
      </w:r>
      <w:r w:rsidRPr="00F62BC9">
        <w:rPr>
          <w:lang w:val="en-CA"/>
        </w:rPr>
        <w:t xml:space="preserve"> 12th edition. </w:t>
      </w:r>
      <w:r>
        <w:t>McGraw Hill. Higher Education, 2004. p. 397.</w:t>
      </w:r>
    </w:p>
    <w:p w:rsidR="002B07FD" w:rsidRDefault="002B07FD" w:rsidP="002B07FD">
      <w:pPr>
        <w:ind w:left="709" w:hanging="709"/>
      </w:pPr>
      <w:r>
        <w:t xml:space="preserve">Jonas, Hans. </w:t>
      </w:r>
      <w:r w:rsidRPr="00521739">
        <w:rPr>
          <w:i/>
        </w:rPr>
        <w:t>Une éthique pour la nature</w:t>
      </w:r>
      <w:r>
        <w:t xml:space="preserve">. Paris : </w:t>
      </w:r>
      <w:r w:rsidRPr="00521739">
        <w:rPr>
          <w:rFonts w:cs="Arial"/>
          <w:lang w:val="fr-FR" w:eastAsia="fr-CA"/>
        </w:rPr>
        <w:t>Desclée de Brouwe</w:t>
      </w:r>
      <w:r>
        <w:rPr>
          <w:rFonts w:cs="Arial"/>
          <w:lang w:val="fr-FR" w:eastAsia="fr-CA"/>
        </w:rPr>
        <w:t xml:space="preserve">r, </w:t>
      </w:r>
      <w:r>
        <w:t>2000.</w:t>
      </w:r>
    </w:p>
    <w:p w:rsidR="005E6EAE" w:rsidRDefault="005E6EAE" w:rsidP="005E6EAE">
      <w:pPr>
        <w:ind w:left="709" w:hanging="709"/>
      </w:pPr>
      <w:r>
        <w:t xml:space="preserve">Joncas C. </w:t>
      </w:r>
      <w:r w:rsidRPr="00513320">
        <w:rPr>
          <w:i/>
        </w:rPr>
        <w:t>Groupe Flore-Royale</w:t>
      </w:r>
      <w:r>
        <w:t xml:space="preserve"> (rapport final). Rapport non publié, 1983. 18 pages et annexes.</w:t>
      </w:r>
    </w:p>
    <w:p w:rsidR="00802716" w:rsidRDefault="00802716" w:rsidP="00802716">
      <w:pPr>
        <w:ind w:left="709" w:hanging="709"/>
      </w:pPr>
      <w:r>
        <w:t xml:space="preserve">Lafaille, Andrée, J. Dubuc, A. Villeneuve, D. Bélanger N. Côté. </w:t>
      </w:r>
      <w:r w:rsidRPr="00513320">
        <w:rPr>
          <w:i/>
        </w:rPr>
        <w:t>Le Baylisascaris procyonis dans le sud du Québec, Prévalence chez la raton laveur et étude de contamination des latrines.</w:t>
      </w:r>
      <w:r>
        <w:t xml:space="preserve"> Université de Montréal, Département de pathologie et de micorbiologie, Faculté de médecine vétérinaire, 2011.  127 pages.</w:t>
      </w:r>
    </w:p>
    <w:p w:rsidR="005E6EAE" w:rsidRDefault="005E6EAE" w:rsidP="005E6EAE">
      <w:pPr>
        <w:ind w:left="709" w:hanging="709"/>
      </w:pPr>
      <w:r>
        <w:t xml:space="preserve">Landry, B. </w:t>
      </w:r>
      <w:r w:rsidRPr="00513320">
        <w:rPr>
          <w:i/>
        </w:rPr>
        <w:t>Les Montérégiennes : une anthologie du roc</w:t>
      </w:r>
      <w:r>
        <w:t>. Montréal :Quatre-temps, 23(3) , 1999. pp. 13-14.</w:t>
      </w:r>
    </w:p>
    <w:p w:rsidR="005E6EAE" w:rsidRDefault="005E6EAE" w:rsidP="005E6E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lang w:val="fr-FR" w:eastAsia="fr-CA"/>
        </w:rPr>
      </w:pPr>
      <w:r w:rsidRPr="00CF388B">
        <w:rPr>
          <w:rFonts w:cs="Helvetica"/>
          <w:szCs w:val="22"/>
          <w:lang w:val="fr-FR" w:eastAsia="fr-CA"/>
        </w:rPr>
        <w:lastRenderedPageBreak/>
        <w:t xml:space="preserve">Landry, Bruno et Mercier, Michel </w:t>
      </w:r>
      <w:r w:rsidRPr="00CF388B">
        <w:rPr>
          <w:rFonts w:cs="Helvetica"/>
          <w:i/>
          <w:szCs w:val="22"/>
          <w:lang w:val="fr-FR" w:eastAsia="fr-CA"/>
        </w:rPr>
        <w:t>Notions de géologie</w:t>
      </w:r>
      <w:r w:rsidRPr="00CF388B">
        <w:rPr>
          <w:rFonts w:cs="Helvetica"/>
          <w:szCs w:val="22"/>
          <w:lang w:val="fr-FR" w:eastAsia="fr-CA"/>
        </w:rPr>
        <w:t>. Mont-Royal, Modulo, 3e édition</w:t>
      </w:r>
      <w:r w:rsidRPr="00CF388B">
        <w:rPr>
          <w:rFonts w:cs="Helvetica"/>
          <w:lang w:val="fr-FR" w:eastAsia="fr-CA"/>
        </w:rPr>
        <w:t xml:space="preserve"> </w:t>
      </w:r>
    </w:p>
    <w:p w:rsidR="005E6EAE" w:rsidRPr="00CF388B" w:rsidRDefault="005E6EAE" w:rsidP="005E6E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lang w:val="fr-FR" w:eastAsia="fr-CA"/>
        </w:rPr>
      </w:pPr>
      <w:r>
        <w:rPr>
          <w:rFonts w:cs="Helvetica"/>
          <w:lang w:val="fr-FR" w:eastAsia="fr-CA"/>
        </w:rPr>
        <w:tab/>
        <w:t xml:space="preserve">  </w:t>
      </w:r>
      <w:r w:rsidRPr="00CF388B">
        <w:rPr>
          <w:rFonts w:cs="Helvetica"/>
          <w:szCs w:val="22"/>
          <w:lang w:val="fr-FR" w:eastAsia="fr-CA"/>
        </w:rPr>
        <w:t>revue et augmentée, 1992. 565 p.</w:t>
      </w:r>
    </w:p>
    <w:p w:rsidR="005E6EAE" w:rsidRDefault="005E6EAE" w:rsidP="005E6EAE">
      <w:pPr>
        <w:ind w:left="709" w:hanging="709"/>
      </w:pPr>
      <w:r>
        <w:t xml:space="preserve">Légaré, F. </w:t>
      </w:r>
      <w:r w:rsidRPr="00513320">
        <w:rPr>
          <w:i/>
        </w:rPr>
        <w:t>État de santé d’essences cibles dans certains peuplements et plantations du parc du Mont-Royal.</w:t>
      </w:r>
      <w:r>
        <w:t xml:space="preserve"> Rapport réalisé par les Consultants Dery et associés, 1968. 64 pages et annexes.</w:t>
      </w:r>
    </w:p>
    <w:p w:rsidR="002B07FD" w:rsidRDefault="002B07FD" w:rsidP="002B07FD">
      <w:r>
        <w:t xml:space="preserve">Limoges, B. </w:t>
      </w:r>
      <w:r w:rsidRPr="00A67DE4">
        <w:rPr>
          <w:i/>
        </w:rPr>
        <w:t>Biodiversité, services écologiques et bien-être humain.</w:t>
      </w:r>
      <w:r>
        <w:t xml:space="preserve"> Canada : Le Naturaliste </w:t>
      </w:r>
    </w:p>
    <w:p w:rsidR="002B07FD" w:rsidRDefault="002B07FD" w:rsidP="002B07FD">
      <w:pPr>
        <w:ind w:firstLine="708"/>
      </w:pPr>
      <w:r>
        <w:t>133 No2, 2009. pp.15-19.</w:t>
      </w:r>
    </w:p>
    <w:p w:rsidR="005E6EAE" w:rsidRPr="00F62BC9" w:rsidRDefault="005E6EAE" w:rsidP="005E6EAE">
      <w:pPr>
        <w:ind w:left="709" w:hanging="709"/>
        <w:rPr>
          <w:lang w:val="en-CA"/>
        </w:rPr>
      </w:pPr>
      <w:r>
        <w:t xml:space="preserve">Malo-Fontaine, M. </w:t>
      </w:r>
      <w:r w:rsidRPr="00513320">
        <w:rPr>
          <w:i/>
        </w:rPr>
        <w:t>Herborisation sur le Mont Royal. Début d’inventaire et conseils pour la gestion de la biodiversité</w:t>
      </w:r>
      <w:r>
        <w:t xml:space="preserve">. </w:t>
      </w:r>
      <w:r w:rsidRPr="00F62BC9">
        <w:rPr>
          <w:lang w:val="en-CA"/>
        </w:rPr>
        <w:t>Été 2005, 2006. 30 pages.</w:t>
      </w:r>
    </w:p>
    <w:p w:rsidR="00802716" w:rsidRDefault="00802716" w:rsidP="00802716">
      <w:pPr>
        <w:ind w:left="709" w:hanging="709"/>
      </w:pPr>
      <w:r w:rsidRPr="00F62BC9">
        <w:rPr>
          <w:lang w:val="en-CA"/>
        </w:rPr>
        <w:t xml:space="preserve">McGeoch, M.A. et S.L. Chown. </w:t>
      </w:r>
      <w:r w:rsidRPr="00F62BC9">
        <w:rPr>
          <w:i/>
          <w:lang w:val="en-CA"/>
        </w:rPr>
        <w:t>Impact of Urbanization on a gallinhabiting Lepidoptera assemblage : the importance of reserves in urban areas</w:t>
      </w:r>
      <w:r w:rsidRPr="00F62BC9">
        <w:rPr>
          <w:lang w:val="en-CA"/>
        </w:rPr>
        <w:t xml:space="preserve">. </w:t>
      </w:r>
      <w:r>
        <w:t>Biodiversity and Conservation, 6 : 1997. pp. 979-993.</w:t>
      </w:r>
    </w:p>
    <w:p w:rsidR="002B07FD" w:rsidRDefault="002B07FD" w:rsidP="002B07FD">
      <w:pPr>
        <w:ind w:left="709" w:hanging="709"/>
      </w:pPr>
      <w:r>
        <w:t xml:space="preserve">Meilleur, Alain. </w:t>
      </w:r>
      <w:r w:rsidRPr="00521739">
        <w:rPr>
          <w:i/>
        </w:rPr>
        <w:t>Historique des plantations sur le terrain de l’Université de Montréal</w:t>
      </w:r>
      <w:r>
        <w:t>.</w:t>
      </w:r>
      <w:r w:rsidRPr="00521739">
        <w:t xml:space="preserve"> </w:t>
      </w:r>
      <w:r>
        <w:t>Université de Montréal. Janvier 2007.</w:t>
      </w:r>
    </w:p>
    <w:p w:rsidR="005E6EAE" w:rsidRDefault="002B07FD" w:rsidP="002B07FD">
      <w:pPr>
        <w:ind w:left="709" w:hanging="709"/>
      </w:pPr>
      <w:r>
        <w:t xml:space="preserve">Ouellet, M., P.Galois et R. Pétel. </w:t>
      </w:r>
      <w:r w:rsidRPr="00A67DE4">
        <w:rPr>
          <w:i/>
        </w:rPr>
        <w:t>Inventaire des amphibiens et des reptiles sur le mont Royal au cours de l’année 2004</w:t>
      </w:r>
      <w:r>
        <w:t>. Rapport scientifique réalisé pour la Direction des sports, des parcs et des espaces verts de la Ville de Montréal, Québec, , 2004. 34 pages.</w:t>
      </w:r>
    </w:p>
    <w:p w:rsidR="005E6EAE" w:rsidRDefault="005E6EAE" w:rsidP="005E6EAE">
      <w:pPr>
        <w:ind w:left="709" w:hanging="709"/>
      </w:pPr>
      <w:r>
        <w:t xml:space="preserve">Ouellet, M., P. Galois, R. Pétel et C. Fortin. </w:t>
      </w:r>
      <w:r w:rsidRPr="00513320">
        <w:rPr>
          <w:i/>
        </w:rPr>
        <w:t>Les amphibiens et les reptiles des collines Montérégiennes : enjeux et conservation</w:t>
      </w:r>
      <w:r>
        <w:t>. Le Naturaliste Canadien, 129, (1), 2005. pp. 42-49.</w:t>
      </w:r>
    </w:p>
    <w:p w:rsidR="005E6EAE" w:rsidRPr="00D0504C" w:rsidRDefault="005E6EAE" w:rsidP="005E6E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09" w:hanging="709"/>
      </w:pPr>
      <w:r>
        <w:t xml:space="preserve">Pinna, S. </w:t>
      </w:r>
      <w:r w:rsidRPr="00521739">
        <w:rPr>
          <w:i/>
        </w:rPr>
        <w:t>Bilan entomologique des espaces « naturels » du campus de l’Université de Montréal</w:t>
      </w:r>
      <w:r>
        <w:t xml:space="preserve">, Comité consultatif sur l’Environnement de l’Université de Montréal. Montréal, 2005. </w:t>
      </w:r>
    </w:p>
    <w:p w:rsidR="005E6EAE" w:rsidRDefault="005E6EAE" w:rsidP="005E6EAE">
      <w:pPr>
        <w:ind w:left="709" w:hanging="709"/>
      </w:pPr>
      <w:r>
        <w:t xml:space="preserve">Pinna, S. </w:t>
      </w:r>
      <w:r w:rsidRPr="00521739">
        <w:rPr>
          <w:i/>
        </w:rPr>
        <w:t>Le mont Royal : un refuge urbain pour la faune indigène de papillons</w:t>
      </w:r>
      <w:r>
        <w:t>. Canada : Le Naturaliste Canadien, 134 no 1, Hiver 2010. pp 13-22.</w:t>
      </w:r>
    </w:p>
    <w:p w:rsidR="005E6EAE" w:rsidRPr="00F62BC9" w:rsidRDefault="002B07FD" w:rsidP="005E6EAE">
      <w:pPr>
        <w:ind w:left="709" w:hanging="709"/>
        <w:rPr>
          <w:lang w:val="en-CA"/>
        </w:rPr>
      </w:pPr>
      <w:r>
        <w:t xml:space="preserve">Rivard, D.H., J. Potevin, D. Plasse, M. Carleton, et D.J. Currie. </w:t>
      </w:r>
      <w:r w:rsidRPr="00F62BC9">
        <w:rPr>
          <w:lang w:val="en-CA"/>
        </w:rPr>
        <w:t>Changing species richness and composition in Canadian National Parks. Conservation Biology, 14, 2000. pp. 1099-1109.</w:t>
      </w:r>
    </w:p>
    <w:p w:rsidR="005E6EAE" w:rsidRDefault="005E6EAE" w:rsidP="005E6EAE">
      <w:pPr>
        <w:ind w:left="709" w:hanging="709"/>
      </w:pPr>
      <w:r w:rsidRPr="00F62BC9">
        <w:rPr>
          <w:lang w:val="en-CA"/>
        </w:rPr>
        <w:lastRenderedPageBreak/>
        <w:t xml:space="preserve">Rocray, P.E., D. Marcil. </w:t>
      </w:r>
      <w:r w:rsidRPr="00513320">
        <w:rPr>
          <w:i/>
        </w:rPr>
        <w:t>A l’assaut du Mont-Royal</w:t>
      </w:r>
      <w:r>
        <w:t>. Quatre-temps, 2003. 27 (1).</w:t>
      </w:r>
    </w:p>
    <w:p w:rsidR="002B07FD" w:rsidRDefault="002B07FD" w:rsidP="002B07FD">
      <w:pPr>
        <w:ind w:left="709" w:hanging="709"/>
      </w:pPr>
      <w:r>
        <w:t xml:space="preserve">Sachs, Ignacy (1993). </w:t>
      </w:r>
      <w:r w:rsidRPr="00CF388B">
        <w:rPr>
          <w:i/>
        </w:rPr>
        <w:t>L’écodéveloppement : Stratégies de transition vers le XXIe s.</w:t>
      </w:r>
      <w:r>
        <w:t xml:space="preserve"> Paris : Syros, Collection Alternatives économiques, 1993. </w:t>
      </w:r>
    </w:p>
    <w:p w:rsidR="00802716" w:rsidRDefault="00802716" w:rsidP="00802716">
      <w:pPr>
        <w:ind w:left="709" w:hanging="709"/>
      </w:pPr>
      <w:r>
        <w:t xml:space="preserve">St-Georges, M. </w:t>
      </w:r>
      <w:r w:rsidRPr="00513320">
        <w:rPr>
          <w:i/>
        </w:rPr>
        <w:t>Inventaire de l’avifaune forestière de l’arrondissment historique et naturel du mont Royal</w:t>
      </w:r>
      <w:r>
        <w:t>. Rapport technique pour la Division de la gestion des grands parcs, Ville de Montréal. G.R.E.B.E. inc. Montréal. 2005. 42 pages.</w:t>
      </w:r>
    </w:p>
    <w:p w:rsidR="005E6EAE" w:rsidRDefault="005E6EAE" w:rsidP="005E6EAE">
      <w:pPr>
        <w:ind w:left="709" w:hanging="709"/>
      </w:pPr>
      <w:r>
        <w:t>Thiffault, C. (2003). État de situation sur les bois de l’arrondissement historique du mont Royal. Ministère de l’Environnement du Québec, 2010. 18 pages.</w:t>
      </w:r>
    </w:p>
    <w:p w:rsidR="00802716" w:rsidRDefault="00802716" w:rsidP="00802716">
      <w:pPr>
        <w:ind w:left="709" w:hanging="709"/>
      </w:pPr>
      <w:r>
        <w:t xml:space="preserve">Watts, C.H. et M.-C. Larivière, </w:t>
      </w:r>
      <w:r w:rsidRPr="00513320">
        <w:rPr>
          <w:i/>
        </w:rPr>
        <w:t>The importance of reserves for conserving beetles communities : a case study from New-Zealand</w:t>
      </w:r>
      <w:r>
        <w:t>. Canada : Journal of Insects Conservation, 8 :</w:t>
      </w:r>
      <w:r w:rsidRPr="00513320">
        <w:t xml:space="preserve"> </w:t>
      </w:r>
      <w:r>
        <w:t>2004. 47-58.</w:t>
      </w:r>
    </w:p>
    <w:p w:rsidR="002B07FD" w:rsidRDefault="002B07FD" w:rsidP="002B07FD">
      <w:pPr>
        <w:ind w:left="709" w:hanging="709"/>
      </w:pPr>
      <w:r w:rsidRPr="00F62BC9">
        <w:rPr>
          <w:lang w:val="en-CA"/>
        </w:rPr>
        <w:t xml:space="preserve">Welsh Jr., H.H., et S. Droege. </w:t>
      </w:r>
      <w:r w:rsidRPr="00F62BC9">
        <w:rPr>
          <w:i/>
          <w:lang w:val="en-CA"/>
        </w:rPr>
        <w:t>A case for using plethodontid salamanders for monitoring biodiversity and ecosystem integrity of North American forests</w:t>
      </w:r>
      <w:r w:rsidRPr="00F62BC9">
        <w:rPr>
          <w:lang w:val="en-CA"/>
        </w:rPr>
        <w:t xml:space="preserve">. </w:t>
      </w:r>
      <w:r>
        <w:t>Canada : Conservation Biology, 15, 2001. pp 558-569.</w:t>
      </w:r>
    </w:p>
    <w:p w:rsidR="00C636A8" w:rsidRDefault="00C636A8" w:rsidP="00416A88">
      <w:pPr>
        <w:ind w:left="709" w:hanging="709"/>
      </w:pPr>
    </w:p>
    <w:p w:rsidR="00C636A8" w:rsidRPr="00802716" w:rsidRDefault="00802716" w:rsidP="00416A88">
      <w:pPr>
        <w:ind w:left="709" w:hanging="709"/>
        <w:rPr>
          <w:b/>
          <w:u w:val="single"/>
        </w:rPr>
      </w:pPr>
      <w:r w:rsidRPr="00802716">
        <w:rPr>
          <w:b/>
          <w:u w:val="single"/>
        </w:rPr>
        <w:t>Sites internet</w:t>
      </w:r>
    </w:p>
    <w:p w:rsidR="00802716" w:rsidRDefault="00802716" w:rsidP="00802716">
      <w:pPr>
        <w:pStyle w:val="3Bibliitem"/>
      </w:pPr>
      <w:r>
        <w:t>CDB, 2011,</w:t>
      </w:r>
    </w:p>
    <w:p w:rsidR="00802716" w:rsidRDefault="008B69A3" w:rsidP="00802716">
      <w:pPr>
        <w:ind w:left="700"/>
      </w:pPr>
      <w:hyperlink r:id="rId25" w:history="1">
        <w:r w:rsidR="00802716" w:rsidRPr="00D9160A">
          <w:rPr>
            <w:rStyle w:val="Lienhypertexte"/>
          </w:rPr>
          <w:t>http://www.abstractstosubmit.com/ecocity2011/abstracts/main.php?do=YToyOntzOjU6Im1vZHVsIjtzOjY6ImRldGFpbCI7czo4OiJkb2N1bWVudCI7aTo3MzU7fQ==&amp;psArchive=97p41a89jsfiahagqceo7a08l4</w:t>
        </w:r>
      </w:hyperlink>
      <w:r w:rsidR="00802716">
        <w:t>, consulté le 9 mai 2011.</w:t>
      </w:r>
    </w:p>
    <w:p w:rsidR="00802716" w:rsidRDefault="00802716" w:rsidP="00802716">
      <w:pPr>
        <w:ind w:left="709" w:hanging="709"/>
      </w:pPr>
      <w:r>
        <w:t xml:space="preserve">Gouvernement du Québec, 2012, </w:t>
      </w:r>
      <w:r w:rsidRPr="00513320">
        <w:rPr>
          <w:i/>
        </w:rPr>
        <w:t>Espèces fauniques menacées ou vulnérables au Québec</w:t>
      </w:r>
      <w:r>
        <w:t xml:space="preserve">. </w:t>
      </w:r>
      <w:hyperlink r:id="rId26" w:history="1">
        <w:r w:rsidRPr="00AB0CD3">
          <w:rPr>
            <w:rStyle w:val="Lienhypertexte"/>
          </w:rPr>
          <w:t>http://www.fapaq.gouv.qc.ca/fr/etu_rec/esp_mena_vuln/liste.htm</w:t>
        </w:r>
      </w:hyperlink>
      <w:r>
        <w:t xml:space="preserve"> , consulté 19 mars, 2012.</w:t>
      </w:r>
    </w:p>
    <w:p w:rsidR="00802716" w:rsidRDefault="00802716" w:rsidP="00802716">
      <w:pPr>
        <w:ind w:left="709" w:hanging="709"/>
      </w:pPr>
      <w:r w:rsidRPr="00692A06">
        <w:t xml:space="preserve">Millenium Ecosystem Assessment. 2005. </w:t>
      </w:r>
    </w:p>
    <w:p w:rsidR="00802716" w:rsidRDefault="008B69A3" w:rsidP="00802716">
      <w:pPr>
        <w:ind w:left="709" w:hanging="1"/>
      </w:pPr>
      <w:hyperlink r:id="rId27" w:history="1">
        <w:r w:rsidR="00802716" w:rsidRPr="00692A06">
          <w:rPr>
            <w:rStyle w:val="Lienhypertexte"/>
            <w:rFonts w:cs="Verdana"/>
            <w:lang w:val="fr-FR" w:eastAsia="fr-CA"/>
          </w:rPr>
          <w:t>http://www.millenniumassessment.org/documents/document.354.aspx.pdf</w:t>
        </w:r>
      </w:hyperlink>
      <w:r w:rsidR="00802716" w:rsidRPr="00692A06">
        <w:rPr>
          <w:rFonts w:cs="Verdana"/>
          <w:color w:val="456412"/>
          <w:lang w:val="fr-FR" w:eastAsia="fr-CA"/>
        </w:rPr>
        <w:t xml:space="preserve">, </w:t>
      </w:r>
      <w:r w:rsidR="00802716" w:rsidRPr="00692A06">
        <w:t>consulté le 9 mai 2011.</w:t>
      </w:r>
    </w:p>
    <w:p w:rsidR="00802716" w:rsidRPr="00F62BC9" w:rsidRDefault="00802716" w:rsidP="00802716">
      <w:pPr>
        <w:ind w:left="709" w:hanging="709"/>
        <w:rPr>
          <w:lang w:val="en-CA"/>
        </w:rPr>
      </w:pPr>
      <w:r>
        <w:t xml:space="preserve">MRNF, </w:t>
      </w:r>
      <w:r w:rsidRPr="00A67DE4">
        <w:rPr>
          <w:i/>
        </w:rPr>
        <w:t>Liste des espèces fauniques menacées ou vulnérables au Québec</w:t>
      </w:r>
      <w:r>
        <w:t xml:space="preserve">. </w:t>
      </w:r>
      <w:hyperlink r:id="rId28" w:history="1">
        <w:r w:rsidRPr="00F62BC9">
          <w:rPr>
            <w:rStyle w:val="Lienhypertexte"/>
            <w:lang w:val="en-CA"/>
          </w:rPr>
          <w:t>www.mrnf.qc.ca/especesmenacees</w:t>
        </w:r>
      </w:hyperlink>
      <w:r w:rsidRPr="00F62BC9">
        <w:rPr>
          <w:lang w:val="en-CA"/>
        </w:rPr>
        <w:t>, consulté le 12 septembre 2011.</w:t>
      </w:r>
    </w:p>
    <w:p w:rsidR="00802716" w:rsidRDefault="00802716" w:rsidP="00802716">
      <w:pPr>
        <w:ind w:left="709" w:hanging="709"/>
      </w:pPr>
      <w:r w:rsidRPr="00F62BC9">
        <w:rPr>
          <w:lang w:val="en-CA"/>
        </w:rPr>
        <w:lastRenderedPageBreak/>
        <w:t>TEEB-</w:t>
      </w:r>
      <w:r w:rsidRPr="00F62BC9">
        <w:rPr>
          <w:i/>
          <w:lang w:val="en-CA"/>
        </w:rPr>
        <w:t>The Economics of Ecosystems &amp; Biodiversity</w:t>
      </w:r>
      <w:r w:rsidRPr="00F62BC9">
        <w:rPr>
          <w:lang w:val="en-CA"/>
        </w:rPr>
        <w:t> </w:t>
      </w:r>
      <w:r w:rsidRPr="00F62BC9">
        <w:rPr>
          <w:i/>
          <w:lang w:val="en-CA"/>
        </w:rPr>
        <w:t>(2011): TEEB Manual for Cities : Ecosystem Services in Urban Management</w:t>
      </w:r>
      <w:r w:rsidRPr="00F62BC9">
        <w:rPr>
          <w:lang w:val="en-CA"/>
        </w:rPr>
        <w:t xml:space="preserve">. </w:t>
      </w:r>
      <w:hyperlink r:id="rId29" w:history="1">
        <w:r w:rsidRPr="00D9160A">
          <w:rPr>
            <w:rStyle w:val="Lienhypertexte"/>
          </w:rPr>
          <w:t>www.teebweb.org</w:t>
        </w:r>
      </w:hyperlink>
      <w:r>
        <w:t xml:space="preserve">. </w:t>
      </w:r>
    </w:p>
    <w:p w:rsidR="00C636A8" w:rsidRDefault="00C636A8" w:rsidP="00416A88">
      <w:pPr>
        <w:ind w:left="709" w:hanging="709"/>
      </w:pPr>
    </w:p>
    <w:p w:rsidR="00B92850" w:rsidRDefault="00B92850" w:rsidP="00416A88">
      <w:pPr>
        <w:ind w:hanging="709"/>
      </w:pPr>
    </w:p>
    <w:p w:rsidR="00A6294C" w:rsidRDefault="00A6294C" w:rsidP="00E37B9B">
      <w:pPr>
        <w:sectPr w:rsidR="00A6294C">
          <w:headerReference w:type="first" r:id="rId30"/>
          <w:pgSz w:w="12240" w:h="15840" w:code="1"/>
          <w:pgMar w:top="1134" w:right="1134" w:bottom="1134" w:left="1134" w:header="1134" w:footer="1418" w:gutter="1134"/>
          <w:cols w:space="720"/>
          <w:noEndnote/>
          <w:titlePg/>
          <w:docGrid w:linePitch="326"/>
        </w:sectPr>
      </w:pPr>
    </w:p>
    <w:p w:rsidR="005D6E03" w:rsidRDefault="005D6E03" w:rsidP="005D6E03">
      <w:pPr>
        <w:spacing w:line="240" w:lineRule="auto"/>
        <w:jc w:val="left"/>
      </w:pPr>
    </w:p>
    <w:p w:rsidR="00411CF9" w:rsidRDefault="00C7354E" w:rsidP="005D6E03">
      <w:pPr>
        <w:pStyle w:val="3Anntitre1"/>
      </w:pPr>
      <w:r>
        <w:t xml:space="preserve">ANNEXE 1 : </w:t>
      </w:r>
      <w:r w:rsidR="004045EA">
        <w:t xml:space="preserve">Carte des sentiers </w:t>
      </w:r>
      <w:r>
        <w:t>du campus de l’Université de Montréal</w:t>
      </w:r>
    </w:p>
    <w:p w:rsidR="005D6E03" w:rsidRPr="00411CF9" w:rsidRDefault="00411CF9" w:rsidP="00411CF9">
      <w:pPr>
        <w:pStyle w:val="Para"/>
        <w:ind w:firstLine="0"/>
        <w:rPr>
          <w:i/>
        </w:rPr>
      </w:pPr>
      <w:r w:rsidRPr="00411CF9">
        <w:rPr>
          <w:i/>
        </w:rPr>
        <w:t>Carte réalisé</w:t>
      </w:r>
      <w:r w:rsidR="00F035AE">
        <w:rPr>
          <w:i/>
        </w:rPr>
        <w:t>e</w:t>
      </w:r>
      <w:r w:rsidRPr="00411CF9">
        <w:rPr>
          <w:i/>
        </w:rPr>
        <w:t xml:space="preserve"> par l’entreprise de graphisme Miaou coordonné par Alexandre Beaudoin.</w:t>
      </w:r>
    </w:p>
    <w:p w:rsidR="00C7354E" w:rsidRDefault="005D6E03" w:rsidP="00C7354E">
      <w:pPr>
        <w:spacing w:line="240" w:lineRule="auto"/>
        <w:jc w:val="left"/>
      </w:pPr>
      <w:r>
        <w:rPr>
          <w:noProof/>
          <w:lang w:eastAsia="fr-CA"/>
        </w:rPr>
        <w:lastRenderedPageBreak/>
        <w:drawing>
          <wp:inline distT="0" distB="0" distL="0" distR="0">
            <wp:extent cx="6262555" cy="4427296"/>
            <wp:effectExtent l="0" t="939800" r="0" b="906704"/>
            <wp:docPr id="38" name="Image 35" descr="carte_be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rte_beta3.jpg"/>
                    <pic:cNvPicPr/>
                  </pic:nvPicPr>
                  <pic:blipFill>
                    <a:blip r:embed="rId31" cstate="print"/>
                    <a:stretch>
                      <a:fillRect/>
                    </a:stretch>
                  </pic:blipFill>
                  <pic:spPr>
                    <a:xfrm rot="16200000">
                      <a:off x="0" y="0"/>
                      <a:ext cx="6271190" cy="4433401"/>
                    </a:xfrm>
                    <a:prstGeom prst="rect">
                      <a:avLst/>
                    </a:prstGeom>
                  </pic:spPr>
                </pic:pic>
              </a:graphicData>
            </a:graphic>
          </wp:inline>
        </w:drawing>
      </w:r>
      <w:r>
        <w:br w:type="page"/>
      </w:r>
    </w:p>
    <w:p w:rsidR="00411CF9" w:rsidRDefault="00C7354E" w:rsidP="00C7354E">
      <w:pPr>
        <w:pStyle w:val="3Anntitre1"/>
      </w:pPr>
      <w:r>
        <w:lastRenderedPageBreak/>
        <w:t>ANNEXE 2 : Les priorités d’engagement de l’Université de Montréal par rapport au développement durable</w:t>
      </w:r>
    </w:p>
    <w:p w:rsidR="00C7354E" w:rsidRPr="00411CF9" w:rsidRDefault="00411CF9" w:rsidP="00411CF9">
      <w:pPr>
        <w:pStyle w:val="Para"/>
        <w:ind w:firstLine="0"/>
      </w:pPr>
      <w:r w:rsidRPr="00411CF9">
        <w:rPr>
          <w:i/>
        </w:rPr>
        <w:t xml:space="preserve">Texte tiré du site du Développement Durable de l’UdeM : </w:t>
      </w:r>
      <w:hyperlink r:id="rId32" w:history="1">
        <w:r w:rsidRPr="00411CF9">
          <w:rPr>
            <w:rStyle w:val="Lienhypertexte"/>
            <w:color w:val="auto"/>
          </w:rPr>
          <w:t>http://www.durable.umontreal.ca/nos-actions/nos-engagements.html</w:t>
        </w:r>
      </w:hyperlink>
      <w:r>
        <w:t xml:space="preserve"> </w:t>
      </w:r>
    </w:p>
    <w:p w:rsidR="00C7354E" w:rsidRDefault="00C7354E" w:rsidP="00C7354E">
      <w:pPr>
        <w:spacing w:line="240" w:lineRule="auto"/>
        <w:jc w:val="left"/>
      </w:pPr>
    </w:p>
    <w:p w:rsidR="00C7354E" w:rsidRPr="00B61D9A" w:rsidRDefault="00C7354E" w:rsidP="00C7354E">
      <w:pPr>
        <w:widowControl w:val="0"/>
        <w:autoSpaceDE w:val="0"/>
        <w:autoSpaceDN w:val="0"/>
        <w:adjustRightInd w:val="0"/>
        <w:spacing w:after="240" w:line="360" w:lineRule="atLeast"/>
        <w:rPr>
          <w:rFonts w:ascii="Georgia" w:hAnsi="Georgia" w:cs="Georgia"/>
          <w:b/>
          <w:bCs/>
          <w:sz w:val="16"/>
          <w:szCs w:val="36"/>
          <w:lang w:val="fr-FR"/>
        </w:rPr>
      </w:pPr>
      <w:r w:rsidRPr="00B61D9A">
        <w:rPr>
          <w:rFonts w:ascii="Georgia" w:hAnsi="Georgia" w:cs="Georgia"/>
          <w:b/>
          <w:bCs/>
          <w:sz w:val="16"/>
          <w:szCs w:val="36"/>
          <w:lang w:val="fr-FR"/>
        </w:rPr>
        <w:t>Nos cinq priorités</w:t>
      </w:r>
      <w:r w:rsidRPr="00B61D9A">
        <w:rPr>
          <w:rStyle w:val="Appelnotedebasdep"/>
          <w:rFonts w:ascii="Georgia" w:hAnsi="Georgia" w:cs="Georgia"/>
          <w:b/>
          <w:bCs/>
          <w:sz w:val="16"/>
          <w:szCs w:val="36"/>
          <w:lang w:val="fr-FR"/>
        </w:rPr>
        <w:footnoteReference w:id="22"/>
      </w:r>
    </w:p>
    <w:p w:rsidR="00C7354E" w:rsidRPr="00B61D9A" w:rsidRDefault="00C7354E" w:rsidP="00C7354E">
      <w:pPr>
        <w:widowControl w:val="0"/>
        <w:autoSpaceDE w:val="0"/>
        <w:autoSpaceDN w:val="0"/>
        <w:adjustRightInd w:val="0"/>
        <w:spacing w:line="260" w:lineRule="atLeast"/>
        <w:rPr>
          <w:rFonts w:ascii="Verdana" w:hAnsi="Verdana" w:cs="Verdana"/>
          <w:color w:val="333333"/>
          <w:sz w:val="16"/>
          <w:szCs w:val="26"/>
          <w:lang w:val="fr-FR"/>
        </w:rPr>
      </w:pP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En sa qualité d’établissement public d’enseignement, l’UdeM souscrit aux grands principes du développement durable et travaille à les appliquer dans toutes les sphères de ses activités. Nos engagements tiennent en cinq points :</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b/>
          <w:bCs/>
          <w:color w:val="333333"/>
          <w:sz w:val="16"/>
          <w:szCs w:val="26"/>
          <w:lang w:val="fr-FR"/>
        </w:rPr>
        <w:t>1) Préserver le patrimoine naturel et architectural de notre campus</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Bien que 60 % de la superficie de son campus soit occupé par des espaces boisés, l’UdeM, qui souffre d’un déficit d’espace, s’est engagée à ne pas construire de bâtiments d’importance sur la montagne. Elle poursuivra son développement infrastructurel sur le site de la gare de triage à Outremont, où elle projette d’élever au cours des prochaines années un pavillon des sciences. Un projet qui permettra de requalifier une friche industrielle contaminée et de revitaliser tout un quartier situé en plein cœur de l’île de Montréal.</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À l’UdeM, nous croyons que le mont Royal est plus qu’un simple cadre paysager : c’est un joyau environnemental à préserver et à mettre en valeur. Nous avons pris plusieurs mesures pour protéger la richesse des écosystèmes de notre campus : cartographie de la biodiversité, aménagement de sentiers, identification des espèces végétales, projets de reboisement, d'ensemencement de champignons et d'apiculture, etc. L'UdeM et le Cimetière Notre-Dame-des-Neiges ont également cédé plus de 13 hectares de terrain à la Ville de Montréal afin qu'un parc soit aménagé sur le Troisième Sommet du mont Royal.</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i/>
          <w:iCs/>
          <w:color w:val="333333"/>
          <w:sz w:val="16"/>
          <w:szCs w:val="26"/>
          <w:lang w:val="fr-FR"/>
        </w:rPr>
        <w:t>Nous sommes des amis de la montagne!</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b/>
          <w:bCs/>
          <w:color w:val="333333"/>
          <w:sz w:val="16"/>
          <w:szCs w:val="26"/>
          <w:lang w:val="fr-FR"/>
        </w:rPr>
        <w:lastRenderedPageBreak/>
        <w:t>2) Réduire notre empreinte écologique</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Une quarantaine de bâtiments, 600 000 m2 d’espaces à chauffer, 150 centres et instituts de recherche : l’UdeM, c’est plus qu’un campus, c’est une ville dans la ville. Avec la dépense énergétique que l’on imagine pour un tel volume d’activités et la gestion des matières résiduelles qui s’impose.</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 xml:space="preserve">Notre Université fait déjà sa part. Grâce aux projets d'économie d'énergie mis en œuvre ces dernières années, notre dépense énergétique est demeurée pratiquement la même entre 2003 et 2010, pendant que notre campus, lui, voyait sa superficie augmenter de 16 %. Et nous encourageons chaque année les membres de la communauté à participer activement au </w:t>
      </w:r>
      <w:hyperlink r:id="rId33" w:history="1">
        <w:r w:rsidRPr="00B61D9A">
          <w:rPr>
            <w:rFonts w:ascii="Verdana" w:hAnsi="Verdana" w:cs="Verdana"/>
            <w:color w:val="1F63FF"/>
            <w:sz w:val="16"/>
            <w:szCs w:val="26"/>
            <w:lang w:val="fr-FR"/>
          </w:rPr>
          <w:t>Défi Climat </w:t>
        </w:r>
      </w:hyperlink>
      <w:r w:rsidRPr="00B61D9A">
        <w:rPr>
          <w:rFonts w:ascii="Verdana" w:hAnsi="Verdana" w:cs="Verdana"/>
          <w:color w:val="333333"/>
          <w:sz w:val="16"/>
          <w:szCs w:val="26"/>
          <w:lang w:val="fr-FR"/>
        </w:rPr>
        <w:t>.</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 xml:space="preserve">Mais nous voulons faire plus. Nous nous sommes engagés à réduire de 10 % notre bilan énergétique et notre consommation de papier d'ici 2015. Nous voulons également multiplier les initiatives destinées à mieux gérer les matières résiduelles, comme l’expérience en cours à la </w:t>
      </w:r>
      <w:hyperlink r:id="rId34" w:history="1">
        <w:r w:rsidRPr="00B61D9A">
          <w:rPr>
            <w:rFonts w:ascii="Verdana" w:hAnsi="Verdana" w:cs="Verdana"/>
            <w:color w:val="1F63FF"/>
            <w:sz w:val="16"/>
            <w:szCs w:val="26"/>
            <w:lang w:val="fr-FR"/>
          </w:rPr>
          <w:t>Faculté de médecine vétérinaire </w:t>
        </w:r>
      </w:hyperlink>
      <w:r w:rsidRPr="00B61D9A">
        <w:rPr>
          <w:rFonts w:ascii="Verdana" w:hAnsi="Verdana" w:cs="Verdana"/>
          <w:color w:val="333333"/>
          <w:sz w:val="16"/>
          <w:szCs w:val="26"/>
          <w:lang w:val="fr-FR"/>
        </w:rPr>
        <w:t>.</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i/>
          <w:iCs/>
          <w:color w:val="333333"/>
          <w:sz w:val="16"/>
          <w:szCs w:val="26"/>
          <w:lang w:val="fr-FR"/>
        </w:rPr>
        <w:t>Nous sommes des partisans de la réduction des GES!</w:t>
      </w:r>
    </w:p>
    <w:p w:rsidR="00C7354E" w:rsidRPr="00B61D9A" w:rsidRDefault="00C7354E" w:rsidP="00C7354E">
      <w:pPr>
        <w:widowControl w:val="0"/>
        <w:autoSpaceDE w:val="0"/>
        <w:autoSpaceDN w:val="0"/>
        <w:adjustRightInd w:val="0"/>
        <w:spacing w:after="280" w:line="380" w:lineRule="atLeast"/>
        <w:rPr>
          <w:rFonts w:ascii="Verdana" w:hAnsi="Verdana" w:cs="Verdana"/>
          <w:b/>
          <w:bCs/>
          <w:color w:val="333333"/>
          <w:sz w:val="16"/>
          <w:szCs w:val="26"/>
          <w:lang w:val="fr-FR"/>
        </w:rPr>
      </w:pP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b/>
          <w:bCs/>
          <w:color w:val="333333"/>
          <w:sz w:val="16"/>
          <w:szCs w:val="26"/>
          <w:lang w:val="fr-FR"/>
        </w:rPr>
        <w:t>3) Encourager le transport collectif</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Chaque jour, 40 000 personnes fréquentent l’UdeM, ce qui fait de notre campus un véritable carrefour intermodal. Notre volonté est de rendre notre campus le plus accessible possible par des moyens autres que l’automobile.</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 xml:space="preserve">En 2011, nous avons signé une entente historique avec la Société des transports de Montréal (STM) et la Fédération des associations étudiantes du campus de l’Université de Montréal (FAÉCUM) pour donner aux étudiants un meilleur accès au réseau de transport en commun sur l’île. La Carte Campus, une première pour une université montréalaise, accordera à tarif avantageux des droits au transport collectif à tous nos étudiants inscrits à temps plein, membres de la </w:t>
      </w:r>
      <w:hyperlink r:id="rId35" w:history="1">
        <w:r w:rsidRPr="00B61D9A">
          <w:rPr>
            <w:rFonts w:ascii="Verdana" w:hAnsi="Verdana" w:cs="Verdana"/>
            <w:color w:val="1F63FF"/>
            <w:sz w:val="16"/>
            <w:szCs w:val="26"/>
            <w:lang w:val="fr-FR"/>
          </w:rPr>
          <w:t>FAÉCUM </w:t>
        </w:r>
      </w:hyperlink>
      <w:r w:rsidRPr="00B61D9A">
        <w:rPr>
          <w:rFonts w:ascii="Verdana" w:hAnsi="Verdana" w:cs="Verdana"/>
          <w:color w:val="333333"/>
          <w:sz w:val="16"/>
          <w:szCs w:val="26"/>
          <w:lang w:val="fr-FR"/>
        </w:rPr>
        <w:t xml:space="preserve"> et résidant sur l’île de Montréal.</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 xml:space="preserve">Nous encourageons également l’usage du vélo. De nombreux supports permettent aux cyclistes de verrouiller leur propre vélo de façon sécuritaire et nous avons la chance d’être situé dans un quartier central, qui compte plusieurs pistes et bandes cyclables et des stations Bixi. Nous sommes engagés dans un vaste </w:t>
      </w:r>
      <w:r w:rsidRPr="00B61D9A">
        <w:rPr>
          <w:rFonts w:ascii="Verdana" w:hAnsi="Verdana" w:cs="Verdana"/>
          <w:color w:val="333333"/>
          <w:sz w:val="16"/>
          <w:szCs w:val="26"/>
          <w:lang w:val="fr-FR"/>
        </w:rPr>
        <w:lastRenderedPageBreak/>
        <w:t>chantier de remise à neuf de l’intégralité de nos parcs à vélo</w:t>
      </w:r>
      <w:r w:rsidR="00A27FD0">
        <w:rPr>
          <w:rFonts w:ascii="Verdana" w:hAnsi="Verdana" w:cs="Verdana"/>
          <w:color w:val="333333"/>
          <w:sz w:val="16"/>
          <w:szCs w:val="26"/>
          <w:lang w:val="fr-FR"/>
        </w:rPr>
        <w:t>s</w:t>
      </w:r>
      <w:r w:rsidRPr="00B61D9A">
        <w:rPr>
          <w:rFonts w:ascii="Verdana" w:hAnsi="Verdana" w:cs="Verdana"/>
          <w:color w:val="333333"/>
          <w:sz w:val="16"/>
          <w:szCs w:val="26"/>
          <w:lang w:val="fr-FR"/>
        </w:rPr>
        <w:t xml:space="preserve">, dont la capacité d’accueil sera haussée de 30% d’ici trois ans. </w:t>
      </w:r>
      <w:hyperlink r:id="rId36" w:history="1">
        <w:r w:rsidRPr="00B61D9A">
          <w:rPr>
            <w:rFonts w:ascii="Verdana" w:hAnsi="Verdana" w:cs="Verdana"/>
            <w:color w:val="1F63FF"/>
            <w:sz w:val="16"/>
            <w:szCs w:val="26"/>
            <w:lang w:val="fr-FR"/>
          </w:rPr>
          <w:t>Le nouveau Campus de l’UdeM à Laval </w:t>
        </w:r>
      </w:hyperlink>
      <w:r w:rsidRPr="00B61D9A">
        <w:rPr>
          <w:rFonts w:ascii="Verdana" w:hAnsi="Verdana" w:cs="Verdana"/>
          <w:color w:val="333333"/>
          <w:sz w:val="16"/>
          <w:szCs w:val="26"/>
          <w:lang w:val="fr-FR"/>
        </w:rPr>
        <w:t xml:space="preserve"> comprend également des douches pour les adeptes du vélo et de la course à pied.</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L’UdeM compte se doter sous peu d’un plan de mobilité durable, qui brossera une carte détaillée des déplacements des membres de la communauté universitaire et proposera de nouvelles avenues pour réduire encore davantage la dépendance à l’automobile. Ce plan s’intéressera aussi à l’aspect des flux de marchandises et du transport commercial sur notre campus.</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i/>
          <w:iCs/>
          <w:color w:val="333333"/>
          <w:sz w:val="16"/>
          <w:szCs w:val="26"/>
          <w:lang w:val="fr-FR"/>
        </w:rPr>
        <w:t>Nous sommes des adeptes du transport actif et collectif !</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b/>
          <w:bCs/>
          <w:color w:val="333333"/>
          <w:sz w:val="16"/>
          <w:szCs w:val="26"/>
          <w:lang w:val="fr-FR"/>
        </w:rPr>
        <w:t>4) Promouvoir de saines habitudes de vie</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 xml:space="preserve">À l’UdeM, nous faisons la promotion active de l’adoption de saines habitudes de vie auprès des membres de la communauté universitaire. Le programme </w:t>
      </w:r>
      <w:hyperlink r:id="rId37" w:history="1">
        <w:r w:rsidRPr="00B61D9A">
          <w:rPr>
            <w:rFonts w:ascii="Verdana" w:hAnsi="Verdana" w:cs="Verdana"/>
            <w:color w:val="1F63FF"/>
            <w:sz w:val="16"/>
            <w:szCs w:val="26"/>
            <w:lang w:val="fr-FR"/>
          </w:rPr>
          <w:t>Ma santé au sommet </w:t>
        </w:r>
      </w:hyperlink>
      <w:r w:rsidRPr="00B61D9A">
        <w:rPr>
          <w:rFonts w:ascii="Verdana" w:hAnsi="Verdana" w:cs="Verdana"/>
          <w:color w:val="333333"/>
          <w:sz w:val="16"/>
          <w:szCs w:val="26"/>
          <w:lang w:val="fr-FR"/>
        </w:rPr>
        <w:t xml:space="preserve"> se décline en trois volets : bouger davantage; mieux manger; et se sentir bien dans sa tête. Les installations et les nombreux services du </w:t>
      </w:r>
      <w:hyperlink r:id="rId38" w:history="1">
        <w:r w:rsidRPr="00B61D9A">
          <w:rPr>
            <w:rFonts w:ascii="Verdana" w:hAnsi="Verdana" w:cs="Verdana"/>
            <w:color w:val="1F63FF"/>
            <w:sz w:val="16"/>
            <w:szCs w:val="26"/>
            <w:lang w:val="fr-FR"/>
          </w:rPr>
          <w:t>CEPSUM </w:t>
        </w:r>
      </w:hyperlink>
      <w:r w:rsidRPr="00B61D9A">
        <w:rPr>
          <w:rFonts w:ascii="Verdana" w:hAnsi="Verdana" w:cs="Verdana"/>
          <w:color w:val="333333"/>
          <w:sz w:val="16"/>
          <w:szCs w:val="26"/>
          <w:lang w:val="fr-FR"/>
        </w:rPr>
        <w:t xml:space="preserve"> sont là pour vous garder en forme à chaque jour. Le menu de nos cafétérias est établi par des nutritionnistes et l’approvisionnement des cuisines est l’objet d’une attention particulière.</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i/>
          <w:iCs/>
          <w:color w:val="333333"/>
          <w:sz w:val="16"/>
          <w:szCs w:val="26"/>
          <w:lang w:val="fr-FR"/>
        </w:rPr>
        <w:t>Nous sommes des promoteurs d’une santé durable!</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b/>
          <w:bCs/>
          <w:color w:val="333333"/>
          <w:sz w:val="16"/>
          <w:szCs w:val="26"/>
          <w:lang w:val="fr-FR"/>
        </w:rPr>
        <w:t>5) Faire de notre campus un espace ouvert et diversifié</w:t>
      </w:r>
    </w:p>
    <w:p w:rsidR="00C7354E" w:rsidRPr="00B61D9A" w:rsidRDefault="00C7354E" w:rsidP="00C7354E">
      <w:pPr>
        <w:widowControl w:val="0"/>
        <w:autoSpaceDE w:val="0"/>
        <w:autoSpaceDN w:val="0"/>
        <w:adjustRightInd w:val="0"/>
        <w:spacing w:after="280" w:line="380" w:lineRule="atLeast"/>
        <w:rPr>
          <w:rFonts w:ascii="Verdana" w:hAnsi="Verdana" w:cs="Verdana"/>
          <w:color w:val="333333"/>
          <w:sz w:val="16"/>
          <w:szCs w:val="26"/>
          <w:lang w:val="fr-FR"/>
        </w:rPr>
      </w:pPr>
      <w:r w:rsidRPr="00B61D9A">
        <w:rPr>
          <w:rFonts w:ascii="Verdana" w:hAnsi="Verdana" w:cs="Verdana"/>
          <w:color w:val="333333"/>
          <w:sz w:val="16"/>
          <w:szCs w:val="26"/>
          <w:lang w:val="fr-FR"/>
        </w:rPr>
        <w:t>À l’UdeM, nous croyons que le développement durable passe aussi par l’égalité et le respect des différences. Nous offrons à notre communauté un milieu de vie et un milieu de travail ouvert à l’égalité des chances, à l’expression de chacun et à la diversité. Nous incitons notre communauté à s’engager dans une foule de causes, tant sur le campus qu’à l’extérieur. Par la variété et l’excellence de ses programmes et des travaux de ses professeurs, notre établissement reflète toute la complexité du monde et enseigne à ses étudiants le respect d’autrui et l’ouverture d’esprit.</w:t>
      </w:r>
    </w:p>
    <w:p w:rsidR="00C7354E" w:rsidRPr="00B61D9A" w:rsidRDefault="00C7354E" w:rsidP="00C7354E">
      <w:pPr>
        <w:rPr>
          <w:sz w:val="16"/>
        </w:rPr>
      </w:pPr>
      <w:r w:rsidRPr="00B61D9A">
        <w:rPr>
          <w:rFonts w:ascii="Verdana" w:hAnsi="Verdana" w:cs="Verdana"/>
          <w:i/>
          <w:iCs/>
          <w:color w:val="333333"/>
          <w:sz w:val="16"/>
          <w:szCs w:val="26"/>
          <w:lang w:val="fr-FR"/>
        </w:rPr>
        <w:t>Nous sommes des artisans de la diversité du monde!</w:t>
      </w:r>
    </w:p>
    <w:p w:rsidR="00C7354E" w:rsidRDefault="00C7354E" w:rsidP="00C7354E">
      <w:pPr>
        <w:spacing w:line="240" w:lineRule="auto"/>
        <w:jc w:val="left"/>
      </w:pPr>
    </w:p>
    <w:p w:rsidR="003C1DC8" w:rsidRDefault="00C7354E" w:rsidP="003C1DC8">
      <w:pPr>
        <w:spacing w:line="240" w:lineRule="auto"/>
        <w:jc w:val="left"/>
      </w:pPr>
      <w:r>
        <w:rPr>
          <w:b/>
          <w:sz w:val="36"/>
        </w:rPr>
        <w:br w:type="page"/>
      </w:r>
    </w:p>
    <w:p w:rsidR="00411CF9" w:rsidRDefault="003C1DC8" w:rsidP="003C1DC8">
      <w:pPr>
        <w:pStyle w:val="3Anntitre1"/>
      </w:pPr>
      <w:r>
        <w:lastRenderedPageBreak/>
        <w:t>ANNEXE 3 : Emphytéote concernant le Parc du troisième sommet</w:t>
      </w:r>
    </w:p>
    <w:p w:rsidR="003C1DC8" w:rsidRPr="00142390" w:rsidRDefault="00411CF9" w:rsidP="00411CF9">
      <w:pPr>
        <w:pStyle w:val="Para"/>
        <w:rPr>
          <w:i/>
        </w:rPr>
      </w:pPr>
      <w:r w:rsidRPr="00142390">
        <w:rPr>
          <w:i/>
        </w:rPr>
        <w:t xml:space="preserve">Limites et </w:t>
      </w:r>
      <w:r w:rsidR="00142390" w:rsidRPr="00142390">
        <w:rPr>
          <w:i/>
        </w:rPr>
        <w:t>responsabilités comprises dans l’entente du bail emphytéotique tel que présenté par l’Université .à la Ville de Montréal</w:t>
      </w:r>
      <w:r w:rsidR="00142390">
        <w:rPr>
          <w:i/>
        </w:rPr>
        <w:t>.</w:t>
      </w:r>
    </w:p>
    <w:p w:rsidR="003C1DC8" w:rsidRDefault="003C1DC8" w:rsidP="003C1DC8">
      <w:pPr>
        <w:spacing w:line="240" w:lineRule="auto"/>
        <w:jc w:val="left"/>
      </w:pPr>
      <w:r>
        <w:rPr>
          <w:noProof/>
          <w:lang w:eastAsia="fr-CA"/>
        </w:rPr>
        <w:drawing>
          <wp:inline distT="0" distB="0" distL="0" distR="0">
            <wp:extent cx="4650444" cy="6010638"/>
            <wp:effectExtent l="25400" t="0" r="0" b="0"/>
            <wp:docPr id="57" name="Image 43" descr="parcsommetnordcadrejuridiqu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sommetnordcadrejuridique.pdf"/>
                    <pic:cNvPicPr/>
                  </pic:nvPicPr>
                  <pic:blipFill>
                    <a:blip r:embed="rId39" cstate="print"/>
                    <a:stretch>
                      <a:fillRect/>
                    </a:stretch>
                  </pic:blipFill>
                  <pic:spPr>
                    <a:xfrm>
                      <a:off x="0" y="0"/>
                      <a:ext cx="4660829" cy="6024060"/>
                    </a:xfrm>
                    <a:prstGeom prst="rect">
                      <a:avLst/>
                    </a:prstGeom>
                  </pic:spPr>
                </pic:pic>
              </a:graphicData>
            </a:graphic>
          </wp:inline>
        </w:drawing>
      </w:r>
      <w:r>
        <w:br w:type="page"/>
      </w:r>
    </w:p>
    <w:p w:rsidR="00142390" w:rsidRDefault="003C1DC8" w:rsidP="003C1DC8">
      <w:pPr>
        <w:pStyle w:val="3Anntitre1"/>
      </w:pPr>
      <w:r>
        <w:lastRenderedPageBreak/>
        <w:t>ANNEXE 4 : Historique des forêts du campus</w:t>
      </w:r>
    </w:p>
    <w:p w:rsidR="003C1DC8" w:rsidRPr="00142390" w:rsidRDefault="00142390" w:rsidP="00142390">
      <w:pPr>
        <w:pStyle w:val="Para"/>
        <w:ind w:firstLine="0"/>
        <w:rPr>
          <w:i/>
        </w:rPr>
      </w:pPr>
      <w:r w:rsidRPr="00142390">
        <w:rPr>
          <w:i/>
        </w:rPr>
        <w:t>Ce document a été réalisé par Alexandre Beaudoin dans le cadre du stage.</w:t>
      </w:r>
    </w:p>
    <w:p w:rsidR="003C1DC8" w:rsidRPr="00FA0357" w:rsidRDefault="003C1DC8" w:rsidP="003C1DC8">
      <w:pPr>
        <w:pStyle w:val="Para"/>
        <w:rPr>
          <w:sz w:val="18"/>
        </w:rPr>
      </w:pPr>
      <w:r w:rsidRPr="00FA0357">
        <w:rPr>
          <w:b/>
          <w:sz w:val="18"/>
        </w:rPr>
        <w:t>1878</w:t>
      </w:r>
      <w:r w:rsidRPr="00FA0357">
        <w:rPr>
          <w:sz w:val="18"/>
        </w:rPr>
        <w:t> : Naissance approximative des vieux chênes environs, aujourd’hui âgé d’environ 150-160 ans, selon Boivin (2002). En fait, cette étude relève que des prélèvements de carottes sur les chênes du campus démontrent que certains de ces arbres étaient déjà matures lors de la création de la succursale montréalaise de l’Université Laval à cette période.</w:t>
      </w:r>
    </w:p>
    <w:p w:rsidR="003C1DC8" w:rsidRPr="00FA0357" w:rsidRDefault="003C1DC8" w:rsidP="003C1DC8">
      <w:pPr>
        <w:pStyle w:val="Para"/>
        <w:rPr>
          <w:sz w:val="18"/>
        </w:rPr>
      </w:pPr>
      <w:r w:rsidRPr="00FA0357">
        <w:rPr>
          <w:sz w:val="18"/>
        </w:rPr>
        <w:t xml:space="preserve">Au </w:t>
      </w:r>
      <w:r w:rsidRPr="00FA0357">
        <w:rPr>
          <w:b/>
          <w:sz w:val="18"/>
        </w:rPr>
        <w:t>début du siècle</w:t>
      </w:r>
      <w:r w:rsidRPr="00FA0357">
        <w:rPr>
          <w:sz w:val="18"/>
        </w:rPr>
        <w:t>, la Ville de Montréal envisageait un scénario de lotissement du flanc nord de la montagne en vue de développements résidentiels.</w:t>
      </w:r>
    </w:p>
    <w:p w:rsidR="003C1DC8" w:rsidRPr="00FA0357" w:rsidRDefault="003C1DC8" w:rsidP="003C1DC8">
      <w:pPr>
        <w:pStyle w:val="Para"/>
        <w:rPr>
          <w:sz w:val="18"/>
        </w:rPr>
      </w:pPr>
      <w:r w:rsidRPr="00FA0357">
        <w:rPr>
          <w:b/>
          <w:sz w:val="18"/>
        </w:rPr>
        <w:t>1924</w:t>
      </w:r>
      <w:r w:rsidRPr="00FA0357">
        <w:rPr>
          <w:sz w:val="18"/>
        </w:rPr>
        <w:t xml:space="preserve"> : Acquisition du site sur le flanc </w:t>
      </w:r>
      <w:r w:rsidR="00A27FD0">
        <w:rPr>
          <w:sz w:val="18"/>
        </w:rPr>
        <w:t>nord-o</w:t>
      </w:r>
      <w:r w:rsidRPr="00FA0357">
        <w:rPr>
          <w:sz w:val="18"/>
        </w:rPr>
        <w:t>uest du mont Royal par l’Université de Montréal (59 ha). Le paysage forestier est alors continu et homogène (Boivin et al, 2005; Cameron et al, 2010). Le site de 65ha est donné à l’UdeM par la Cité de Montréal (Mémoire, 2002). Il s’agit à ce moment d’une carrière désaffectée (Carrière Bellingham). Les chênes doivent alors constituer environ le tiers du paysage.</w:t>
      </w:r>
    </w:p>
    <w:p w:rsidR="003C1DC8" w:rsidRPr="00FA0357" w:rsidRDefault="003C1DC8" w:rsidP="003C1DC8">
      <w:pPr>
        <w:pStyle w:val="Para"/>
        <w:rPr>
          <w:sz w:val="18"/>
        </w:rPr>
      </w:pPr>
      <w:r w:rsidRPr="00FA0357">
        <w:rPr>
          <w:sz w:val="18"/>
        </w:rPr>
        <w:t>Dans les années qui suivent, une coupe sélective</w:t>
      </w:r>
      <w:r w:rsidR="00A27FD0">
        <w:rPr>
          <w:sz w:val="18"/>
        </w:rPr>
        <w:t xml:space="preserve"> a sûrement </w:t>
      </w:r>
      <w:r w:rsidRPr="00FA0357">
        <w:rPr>
          <w:sz w:val="18"/>
        </w:rPr>
        <w:t xml:space="preserve"> eu lieu, en particuliers sur les chênes se trouvant dans l’escarpement au Nord-Ouest de l’ancienne carrière</w:t>
      </w:r>
      <w:r w:rsidR="009074E1">
        <w:rPr>
          <w:sz w:val="18"/>
        </w:rPr>
        <w:t>,</w:t>
      </w:r>
      <w:r w:rsidRPr="00FA0357">
        <w:rPr>
          <w:sz w:val="18"/>
        </w:rPr>
        <w:t xml:space="preserve"> car aujourd’hui on peut presque parler d’une forêt équienne, c’est-à-dire que tous les arbres ont approximativement le même âge (les plus gros diamètres sont de 45 cm) (Boivin </w:t>
      </w:r>
      <w:r w:rsidRPr="00FA0357">
        <w:rPr>
          <w:i/>
          <w:sz w:val="18"/>
        </w:rPr>
        <w:t>et al</w:t>
      </w:r>
      <w:r w:rsidRPr="00FA0357">
        <w:rPr>
          <w:sz w:val="18"/>
        </w:rPr>
        <w:t>., 2005).</w:t>
      </w:r>
    </w:p>
    <w:p w:rsidR="003C1DC8" w:rsidRPr="00FA0357" w:rsidRDefault="003C1DC8" w:rsidP="003C1DC8">
      <w:pPr>
        <w:pStyle w:val="Para"/>
        <w:rPr>
          <w:sz w:val="18"/>
        </w:rPr>
      </w:pPr>
      <w:r w:rsidRPr="00FA0357">
        <w:rPr>
          <w:b/>
          <w:sz w:val="18"/>
        </w:rPr>
        <w:t>1940</w:t>
      </w:r>
      <w:r w:rsidRPr="00FA0357">
        <w:rPr>
          <w:sz w:val="18"/>
        </w:rPr>
        <w:t> : Cléonique-Joseph dresse la première liste des arbres du mont Royal.</w:t>
      </w:r>
    </w:p>
    <w:p w:rsidR="003C1DC8" w:rsidRPr="00FA0357" w:rsidRDefault="003C1DC8" w:rsidP="003C1DC8">
      <w:pPr>
        <w:pStyle w:val="Para"/>
        <w:rPr>
          <w:sz w:val="18"/>
        </w:rPr>
      </w:pPr>
      <w:r w:rsidRPr="00FA0357">
        <w:rPr>
          <w:b/>
          <w:sz w:val="18"/>
        </w:rPr>
        <w:t>1942</w:t>
      </w:r>
      <w:r w:rsidRPr="00FA0357">
        <w:rPr>
          <w:sz w:val="18"/>
        </w:rPr>
        <w:t> : Le campus de l’Université de Montréal occupe officiellement le flanc nord du mont Royal, alors que le site était réservé à cette fin depuis 1920. (Mémoire présenté à la commission des biens culturels du Québec. Consultation publique sur l’avenir du mont Royal : Un engagement pour la préservation et la mise en valeur du mont Royal, mai 2002, UdeM).65ha</w:t>
      </w:r>
    </w:p>
    <w:p w:rsidR="003C1DC8" w:rsidRPr="00FA0357" w:rsidRDefault="003C1DC8" w:rsidP="003C1DC8">
      <w:pPr>
        <w:pStyle w:val="Para"/>
        <w:rPr>
          <w:sz w:val="18"/>
        </w:rPr>
      </w:pPr>
      <w:r w:rsidRPr="00FA0357">
        <w:rPr>
          <w:sz w:val="18"/>
        </w:rPr>
        <w:t xml:space="preserve">Dans </w:t>
      </w:r>
      <w:r w:rsidRPr="00FA0357">
        <w:rPr>
          <w:b/>
          <w:sz w:val="18"/>
        </w:rPr>
        <w:t>les années ’60 et ’70</w:t>
      </w:r>
      <w:r w:rsidRPr="00FA0357">
        <w:rPr>
          <w:sz w:val="18"/>
        </w:rPr>
        <w:t>, Période caractérisée par l</w:t>
      </w:r>
      <w:r w:rsidR="00A27FD0">
        <w:rPr>
          <w:sz w:val="18"/>
        </w:rPr>
        <w:t>a</w:t>
      </w:r>
      <w:r w:rsidRPr="00FA0357">
        <w:rPr>
          <w:sz w:val="18"/>
        </w:rPr>
        <w:t xml:space="preserve"> destruction du patrimoine bâti et naturel (Boivin </w:t>
      </w:r>
      <w:r w:rsidRPr="00FA0357">
        <w:rPr>
          <w:i/>
          <w:sz w:val="18"/>
        </w:rPr>
        <w:t>et al</w:t>
      </w:r>
      <w:r w:rsidRPr="00FA0357">
        <w:rPr>
          <w:sz w:val="18"/>
        </w:rPr>
        <w:t xml:space="preserve">., 2005), onze nouveaux pavillons de l’UdeM seront construits et les premiers aménagements paysagers font leur apparition (Cameron et al, 2010). C’est à ce moment qu’on voit apparaître la Centrale thermique, les Résidences </w:t>
      </w:r>
      <w:r w:rsidR="0037648E">
        <w:rPr>
          <w:sz w:val="18"/>
        </w:rPr>
        <w:t>A</w:t>
      </w:r>
      <w:r w:rsidRPr="00FA0357">
        <w:rPr>
          <w:sz w:val="18"/>
        </w:rPr>
        <w:t xml:space="preserve"> annexe et C, le 3200 Jean-Brillant, le stade d’hiver (aménagement de la pente de ski), l’agrandissement du Pavillon principal et bien d’autres. Selon Raphaëlle Derome (2005), l’aménagement du tremplin à ski de l’Université de Montréal a engendré la disparition de l’habitat du faisan, en occurrence la disparition de l’espèce sur les flan</w:t>
      </w:r>
      <w:r w:rsidR="0037648E">
        <w:rPr>
          <w:sz w:val="18"/>
        </w:rPr>
        <w:t>c</w:t>
      </w:r>
      <w:r w:rsidRPr="00FA0357">
        <w:rPr>
          <w:sz w:val="18"/>
        </w:rPr>
        <w:t xml:space="preserve">s de la colline. </w:t>
      </w:r>
    </w:p>
    <w:p w:rsidR="003C1DC8" w:rsidRPr="00FA0357" w:rsidRDefault="003C1DC8" w:rsidP="003C1DC8">
      <w:pPr>
        <w:pStyle w:val="Para"/>
        <w:rPr>
          <w:sz w:val="18"/>
        </w:rPr>
      </w:pPr>
      <w:r w:rsidRPr="00FA0357">
        <w:rPr>
          <w:b/>
          <w:sz w:val="18"/>
        </w:rPr>
        <w:t>1961</w:t>
      </w:r>
      <w:r w:rsidRPr="00FA0357">
        <w:rPr>
          <w:sz w:val="18"/>
        </w:rPr>
        <w:t> : Dumont étudie la strate arborescente du parc du Mont-Royal.</w:t>
      </w:r>
    </w:p>
    <w:p w:rsidR="003C1DC8" w:rsidRPr="00FA0357" w:rsidRDefault="003C1DC8" w:rsidP="003C1DC8">
      <w:pPr>
        <w:pStyle w:val="Para"/>
        <w:rPr>
          <w:sz w:val="18"/>
        </w:rPr>
      </w:pPr>
      <w:r w:rsidRPr="00FA0357">
        <w:rPr>
          <w:sz w:val="18"/>
        </w:rPr>
        <w:t>Dans les années qui suivent les sentiers se dessinent au gré du passage des usagers.</w:t>
      </w:r>
    </w:p>
    <w:p w:rsidR="003C1DC8" w:rsidRPr="00FA0357" w:rsidRDefault="003C1DC8" w:rsidP="003C1DC8">
      <w:pPr>
        <w:pStyle w:val="Para"/>
        <w:rPr>
          <w:sz w:val="18"/>
        </w:rPr>
      </w:pPr>
      <w:r w:rsidRPr="00FA0357">
        <w:rPr>
          <w:b/>
          <w:sz w:val="18"/>
        </w:rPr>
        <w:t>1968 </w:t>
      </w:r>
      <w:r w:rsidRPr="00FA0357">
        <w:rPr>
          <w:sz w:val="18"/>
        </w:rPr>
        <w:t>: À partir de cette date, l’urbaniste, Jean-Claude La Haye, propose que les caractéristiques naturelles du campus soient intégrées aux éventuels développement</w:t>
      </w:r>
      <w:r w:rsidR="0037648E">
        <w:rPr>
          <w:sz w:val="18"/>
        </w:rPr>
        <w:t>s</w:t>
      </w:r>
      <w:r w:rsidRPr="00FA0357">
        <w:rPr>
          <w:sz w:val="18"/>
        </w:rPr>
        <w:t xml:space="preserve"> du campus. Son plan directeur d’aménagement du campus survient alors que le boulevard du Mont-Royal qui jusqu’alors poursuivait sa route devant le pavillon Roger-Gaudry ait été fermé.</w:t>
      </w:r>
    </w:p>
    <w:p w:rsidR="003C1DC8" w:rsidRPr="00FA0357" w:rsidRDefault="003C1DC8" w:rsidP="003C1DC8">
      <w:pPr>
        <w:pStyle w:val="Para"/>
        <w:rPr>
          <w:sz w:val="18"/>
        </w:rPr>
      </w:pPr>
      <w:r w:rsidRPr="00FA0357">
        <w:rPr>
          <w:b/>
          <w:sz w:val="18"/>
        </w:rPr>
        <w:t>1973-1976 </w:t>
      </w:r>
      <w:r w:rsidRPr="00FA0357">
        <w:rPr>
          <w:sz w:val="18"/>
        </w:rPr>
        <w:t>: Construction du CEPSUM.</w:t>
      </w:r>
    </w:p>
    <w:p w:rsidR="003C1DC8" w:rsidRPr="00FA0357" w:rsidRDefault="003C1DC8" w:rsidP="003C1DC8">
      <w:pPr>
        <w:pStyle w:val="Para"/>
        <w:rPr>
          <w:sz w:val="18"/>
        </w:rPr>
      </w:pPr>
      <w:r w:rsidRPr="00FA0357">
        <w:rPr>
          <w:sz w:val="18"/>
        </w:rPr>
        <w:lastRenderedPageBreak/>
        <w:t>La date de construction de l’aire de dépôt à neige n’est pas évidente à trouver dans les documents. Cameron et al (2010), relève que cette dernière est plutôt récente.</w:t>
      </w:r>
    </w:p>
    <w:p w:rsidR="003C1DC8" w:rsidRPr="00FA0357" w:rsidRDefault="003C1DC8" w:rsidP="003C1DC8">
      <w:pPr>
        <w:pStyle w:val="Para"/>
        <w:rPr>
          <w:sz w:val="18"/>
        </w:rPr>
      </w:pPr>
      <w:r w:rsidRPr="00FA0357">
        <w:rPr>
          <w:b/>
          <w:sz w:val="18"/>
        </w:rPr>
        <w:t>1980 </w:t>
      </w:r>
      <w:r w:rsidRPr="00FA0357">
        <w:rPr>
          <w:sz w:val="18"/>
        </w:rPr>
        <w:t>: La pente de ski est inutilisée depuis ce jour et l’espace est laissé à l’abandon. Des espèces opportunistes colonisent la pente aléatoirement (persil sauvage, sumac vinaigrier, etc.).</w:t>
      </w:r>
    </w:p>
    <w:p w:rsidR="003C1DC8" w:rsidRPr="00FA0357" w:rsidRDefault="003C1DC8" w:rsidP="003C1DC8">
      <w:pPr>
        <w:pStyle w:val="Para"/>
        <w:rPr>
          <w:sz w:val="18"/>
        </w:rPr>
      </w:pPr>
      <w:r w:rsidRPr="00FA0357">
        <w:rPr>
          <w:b/>
          <w:sz w:val="18"/>
        </w:rPr>
        <w:t>1983</w:t>
      </w:r>
      <w:r w:rsidRPr="00FA0357">
        <w:rPr>
          <w:sz w:val="18"/>
        </w:rPr>
        <w:t> : Flore-Royale effectue l’inventaire avec collecte de spécimen le plus complet jusqu’à ce jour (Joncas 1983).</w:t>
      </w:r>
    </w:p>
    <w:p w:rsidR="003C1DC8" w:rsidRPr="00FA0357" w:rsidRDefault="003C1DC8" w:rsidP="003C1DC8">
      <w:pPr>
        <w:pStyle w:val="Para"/>
        <w:rPr>
          <w:sz w:val="18"/>
        </w:rPr>
      </w:pPr>
      <w:r w:rsidRPr="00FA0357">
        <w:rPr>
          <w:b/>
          <w:sz w:val="18"/>
        </w:rPr>
        <w:t>1988 </w:t>
      </w:r>
      <w:r w:rsidRPr="00FA0357">
        <w:rPr>
          <w:sz w:val="18"/>
        </w:rPr>
        <w:t>: Légaré étudie la strate arborescente du parc du Mont-Royal.</w:t>
      </w:r>
    </w:p>
    <w:p w:rsidR="003C1DC8" w:rsidRPr="00FA0357" w:rsidRDefault="003C1DC8" w:rsidP="003C1DC8">
      <w:pPr>
        <w:pStyle w:val="Para"/>
        <w:rPr>
          <w:sz w:val="18"/>
        </w:rPr>
      </w:pPr>
      <w:r w:rsidRPr="00FA0357">
        <w:rPr>
          <w:b/>
          <w:sz w:val="18"/>
        </w:rPr>
        <w:t>31 janvier 1995 </w:t>
      </w:r>
      <w:r w:rsidRPr="00FA0357">
        <w:rPr>
          <w:sz w:val="18"/>
        </w:rPr>
        <w:t>: Signature de l’entente</w:t>
      </w:r>
      <w:r w:rsidR="0037648E">
        <w:rPr>
          <w:sz w:val="18"/>
        </w:rPr>
        <w:t>-</w:t>
      </w:r>
      <w:r w:rsidRPr="00FA0357">
        <w:rPr>
          <w:sz w:val="18"/>
        </w:rPr>
        <w:t>cadre entre l’Université de Montréal et la Ville de Montréal (Thiffault, 2003). Cette entente oblige l’Université à assurer la conservation et la mise en valeur des bois ciblés. L’article 12 du règlement interdit la construction dans ces bois mis à part l’aménagement de chemins piétonniers. Cette entente stipule entre autre</w:t>
      </w:r>
      <w:r w:rsidR="009074E1">
        <w:rPr>
          <w:sz w:val="18"/>
        </w:rPr>
        <w:t>s choses</w:t>
      </w:r>
      <w:r w:rsidRPr="00FA0357">
        <w:rPr>
          <w:sz w:val="18"/>
        </w:rPr>
        <w:t xml:space="preserve"> que l’Université s’engage à maintenir le statut prépondérant de l’environnement boisé, respecter les vues, consolider les boisés et reboiser l’ancienne aire de dépôt à neige.</w:t>
      </w:r>
    </w:p>
    <w:p w:rsidR="003C1DC8" w:rsidRPr="00FA0357" w:rsidRDefault="003C1DC8" w:rsidP="003C1DC8">
      <w:pPr>
        <w:pStyle w:val="Para"/>
        <w:rPr>
          <w:sz w:val="18"/>
        </w:rPr>
      </w:pPr>
      <w:r w:rsidRPr="00FA0357">
        <w:rPr>
          <w:b/>
          <w:sz w:val="18"/>
        </w:rPr>
        <w:t>1995</w:t>
      </w:r>
      <w:r w:rsidRPr="00FA0357">
        <w:rPr>
          <w:sz w:val="18"/>
        </w:rPr>
        <w:t> : De nouveaux pavillons prennent place à côté du pavillon principal. À  ce moment, ceux-ci se situent principalement à l’ouest et au sud, là où des terrains sont disponibles pour la construction.</w:t>
      </w:r>
    </w:p>
    <w:p w:rsidR="003C1DC8" w:rsidRPr="00FA0357" w:rsidRDefault="003C1DC8" w:rsidP="003C1DC8">
      <w:pPr>
        <w:pStyle w:val="Para"/>
        <w:rPr>
          <w:sz w:val="18"/>
        </w:rPr>
      </w:pPr>
      <w:r w:rsidRPr="00FA0357">
        <w:rPr>
          <w:b/>
          <w:sz w:val="18"/>
        </w:rPr>
        <w:t>1996 </w:t>
      </w:r>
      <w:r w:rsidRPr="00FA0357">
        <w:rPr>
          <w:sz w:val="18"/>
        </w:rPr>
        <w:t>: L’érablière à caryers cordiformes longeant le boulevard Édouard-Montpetit obtient est zoné</w:t>
      </w:r>
      <w:r w:rsidRPr="00FA0357">
        <w:rPr>
          <w:i/>
          <w:sz w:val="18"/>
        </w:rPr>
        <w:t xml:space="preserve"> non aedificandi</w:t>
      </w:r>
      <w:r w:rsidRPr="00FA0357">
        <w:rPr>
          <w:sz w:val="18"/>
        </w:rPr>
        <w:t>.</w:t>
      </w:r>
    </w:p>
    <w:p w:rsidR="003C1DC8" w:rsidRPr="00FA0357" w:rsidRDefault="003C1DC8" w:rsidP="003C1DC8">
      <w:pPr>
        <w:pStyle w:val="Para"/>
        <w:rPr>
          <w:sz w:val="18"/>
        </w:rPr>
      </w:pPr>
      <w:r w:rsidRPr="00FA0357">
        <w:rPr>
          <w:b/>
          <w:sz w:val="18"/>
        </w:rPr>
        <w:t>2000 </w:t>
      </w:r>
      <w:r w:rsidRPr="00FA0357">
        <w:rPr>
          <w:sz w:val="18"/>
        </w:rPr>
        <w:t xml:space="preserve">: Par l’entremise de plantations, l’Université entreprend i) de renaturaliser certains secteurs du campus et ii) d’ajouter ou de remplacer des arbres d’ornement (Meilleur, 2007). À ce moment, l’un des enjeux est de ramener les zones herbacées à l’état de forêt. Le secteur visé était principalement le secteur est des 16ha appartenant à l’UdeM. Pour plus d’information sur les espèces plantées entre 2000 et 2006, il est possible de consulter </w:t>
      </w:r>
      <w:r w:rsidRPr="00FA0357">
        <w:rPr>
          <w:i/>
          <w:sz w:val="18"/>
        </w:rPr>
        <w:t>Historique des plantations sur les terrains de l’Université de Montréal</w:t>
      </w:r>
      <w:r w:rsidRPr="00FA0357">
        <w:rPr>
          <w:sz w:val="18"/>
        </w:rPr>
        <w:t xml:space="preserve"> par Alain Meilleur (2007). Cependant, les données qui s’y trouvent ne concordent pas avec celles des archives des Amis de la montagne.</w:t>
      </w:r>
    </w:p>
    <w:p w:rsidR="003C1DC8" w:rsidRPr="00FA0357" w:rsidRDefault="003C1DC8" w:rsidP="003C1DC8">
      <w:pPr>
        <w:pStyle w:val="Para"/>
        <w:rPr>
          <w:sz w:val="18"/>
        </w:rPr>
      </w:pPr>
      <w:r w:rsidRPr="00FA0357">
        <w:rPr>
          <w:b/>
          <w:sz w:val="18"/>
        </w:rPr>
        <w:t>2002 à 2008 </w:t>
      </w:r>
      <w:r w:rsidRPr="00FA0357">
        <w:rPr>
          <w:sz w:val="18"/>
        </w:rPr>
        <w:t xml:space="preserve">: Nombreuses plantations sur le secteur de l’ancienne piste de ski et près des résidences, dans la coulée verte (Boivin </w:t>
      </w:r>
      <w:r w:rsidRPr="00FA0357">
        <w:rPr>
          <w:i/>
          <w:sz w:val="18"/>
        </w:rPr>
        <w:t>et al</w:t>
      </w:r>
      <w:r w:rsidRPr="00FA0357">
        <w:rPr>
          <w:sz w:val="18"/>
        </w:rPr>
        <w:t>., 2005). Entre autre</w:t>
      </w:r>
      <w:r w:rsidR="008B69A3">
        <w:rPr>
          <w:sz w:val="18"/>
        </w:rPr>
        <w:t>s</w:t>
      </w:r>
      <w:r w:rsidRPr="00FA0357">
        <w:rPr>
          <w:sz w:val="18"/>
        </w:rPr>
        <w:t>, de 2003 à 2006 645 arbres, arbustes et herbacées ont été planté. Il est possible de consulter les données brutes dans les archives des Amis de la montagne.</w:t>
      </w:r>
    </w:p>
    <w:p w:rsidR="003C1DC8" w:rsidRPr="00FA0357" w:rsidRDefault="003C1DC8" w:rsidP="003C1DC8">
      <w:pPr>
        <w:pStyle w:val="Para"/>
        <w:rPr>
          <w:sz w:val="18"/>
        </w:rPr>
      </w:pPr>
      <w:r w:rsidRPr="00FA0357">
        <w:rPr>
          <w:b/>
          <w:sz w:val="18"/>
        </w:rPr>
        <w:t>2002 </w:t>
      </w:r>
      <w:r w:rsidRPr="00FA0357">
        <w:rPr>
          <w:sz w:val="18"/>
        </w:rPr>
        <w:t>: Début de la caractérisation floristique de la forêt du campus par Boivin, Bouchard et Brisson. Pour cette occasion, des stations permanentes ont été établies afin de permettre un meilleur suivi de la dynamique végétale au fil des années. Ces 34 stations ont été choisies</w:t>
      </w:r>
      <w:r w:rsidR="009074E1">
        <w:rPr>
          <w:sz w:val="18"/>
        </w:rPr>
        <w:t>,</w:t>
      </w:r>
      <w:r w:rsidRPr="00FA0357">
        <w:rPr>
          <w:sz w:val="18"/>
        </w:rPr>
        <w:t xml:space="preserve"> car elles définissaient bien les variations des divers groupements forestiers selon les experts.</w:t>
      </w:r>
    </w:p>
    <w:p w:rsidR="003C1DC8" w:rsidRPr="00FA0357" w:rsidRDefault="003C1DC8" w:rsidP="003C1DC8">
      <w:pPr>
        <w:pStyle w:val="Para"/>
        <w:rPr>
          <w:sz w:val="18"/>
        </w:rPr>
      </w:pPr>
      <w:r w:rsidRPr="00FA0357">
        <w:rPr>
          <w:b/>
          <w:sz w:val="18"/>
        </w:rPr>
        <w:t>Automne 2002 </w:t>
      </w:r>
      <w:r w:rsidRPr="00FA0357">
        <w:rPr>
          <w:sz w:val="18"/>
        </w:rPr>
        <w:t xml:space="preserve">: Plantation de chênes rouges pour accélérer la régénération naturelle à proximité du tremplin à ski. Plantation complémentée sur le côté Ouest de la pente avec des Érables à sucre (Boivin </w:t>
      </w:r>
      <w:r w:rsidRPr="00FA0357">
        <w:rPr>
          <w:i/>
          <w:sz w:val="18"/>
        </w:rPr>
        <w:t>et al</w:t>
      </w:r>
      <w:r w:rsidRPr="00FA0357">
        <w:rPr>
          <w:sz w:val="18"/>
        </w:rPr>
        <w:t>., 2005).</w:t>
      </w:r>
    </w:p>
    <w:p w:rsidR="003C1DC8" w:rsidRPr="00FA0357" w:rsidRDefault="003C1DC8" w:rsidP="003C1DC8">
      <w:pPr>
        <w:pStyle w:val="Para"/>
        <w:rPr>
          <w:sz w:val="18"/>
        </w:rPr>
      </w:pPr>
      <w:r w:rsidRPr="00FA0357">
        <w:rPr>
          <w:b/>
          <w:sz w:val="18"/>
        </w:rPr>
        <w:t>2003</w:t>
      </w:r>
      <w:r w:rsidRPr="00FA0357">
        <w:rPr>
          <w:rStyle w:val="Appelnotedebasdep"/>
          <w:sz w:val="18"/>
        </w:rPr>
        <w:footnoteReference w:id="23"/>
      </w:r>
      <w:r w:rsidRPr="00FA0357">
        <w:rPr>
          <w:sz w:val="18"/>
        </w:rPr>
        <w:t> : Plantation de 200 chênes rouges et 75 érable à sucre.</w:t>
      </w:r>
    </w:p>
    <w:p w:rsidR="003C1DC8" w:rsidRPr="00FA0357" w:rsidRDefault="003C1DC8" w:rsidP="003C1DC8">
      <w:pPr>
        <w:pStyle w:val="Para"/>
        <w:ind w:firstLine="708"/>
        <w:rPr>
          <w:sz w:val="18"/>
        </w:rPr>
      </w:pPr>
      <w:r w:rsidRPr="00FA0357">
        <w:rPr>
          <w:b/>
          <w:sz w:val="18"/>
        </w:rPr>
        <w:lastRenderedPageBreak/>
        <w:t>Octobre 2003 </w:t>
      </w:r>
      <w:r w:rsidRPr="00FA0357">
        <w:rPr>
          <w:sz w:val="18"/>
        </w:rPr>
        <w:t xml:space="preserve">: La faculté d’aménagement réalise un inventaire cartographique des zones aménagées. Au total, 2160 spécimens sont identifiés et géopositionnés (Dagenais </w:t>
      </w:r>
      <w:r w:rsidRPr="00FA0357">
        <w:rPr>
          <w:i/>
          <w:sz w:val="18"/>
        </w:rPr>
        <w:t>et al</w:t>
      </w:r>
      <w:r w:rsidRPr="00FA0357">
        <w:rPr>
          <w:sz w:val="18"/>
        </w:rPr>
        <w:t>, 2004). On confirme alors que 55 des 155 taxons identifiés en zones aménagées sont indigènes ou naturalisés.</w:t>
      </w:r>
    </w:p>
    <w:p w:rsidR="003C1DC8" w:rsidRPr="00FA0357" w:rsidRDefault="003C1DC8" w:rsidP="003C1DC8">
      <w:pPr>
        <w:pStyle w:val="Para"/>
        <w:rPr>
          <w:sz w:val="18"/>
        </w:rPr>
      </w:pPr>
      <w:r w:rsidRPr="00FA0357">
        <w:rPr>
          <w:b/>
          <w:sz w:val="18"/>
        </w:rPr>
        <w:t>Hiver 2003 </w:t>
      </w:r>
      <w:r w:rsidRPr="00FA0357">
        <w:rPr>
          <w:sz w:val="18"/>
        </w:rPr>
        <w:t xml:space="preserve">: Coupe de l’Ostryaie de Virginie à peuplier faux-tremble afin de permettre la construction du nouveau pavillon de la Polytechnique (Boivin </w:t>
      </w:r>
      <w:r w:rsidRPr="00FA0357">
        <w:rPr>
          <w:i/>
          <w:sz w:val="18"/>
        </w:rPr>
        <w:t>et al</w:t>
      </w:r>
      <w:r w:rsidRPr="00FA0357">
        <w:rPr>
          <w:sz w:val="18"/>
        </w:rPr>
        <w:t>., 2005).</w:t>
      </w:r>
    </w:p>
    <w:p w:rsidR="003C1DC8" w:rsidRPr="00FA0357" w:rsidRDefault="003C1DC8" w:rsidP="003C1DC8">
      <w:pPr>
        <w:pStyle w:val="Para"/>
        <w:rPr>
          <w:sz w:val="18"/>
        </w:rPr>
      </w:pPr>
      <w:r w:rsidRPr="00FA0357">
        <w:rPr>
          <w:b/>
          <w:sz w:val="18"/>
        </w:rPr>
        <w:t>2004</w:t>
      </w:r>
      <w:r w:rsidRPr="00FA0357">
        <w:rPr>
          <w:rStyle w:val="Appelnotedebasdep"/>
          <w:sz w:val="18"/>
        </w:rPr>
        <w:footnoteReference w:id="24"/>
      </w:r>
      <w:r w:rsidRPr="00FA0357">
        <w:rPr>
          <w:sz w:val="18"/>
          <w:vertAlign w:val="superscript"/>
        </w:rPr>
        <w:t> </w:t>
      </w:r>
      <w:r w:rsidRPr="00FA0357">
        <w:rPr>
          <w:sz w:val="18"/>
        </w:rPr>
        <w:t xml:space="preserve">: Plantation de 17 frênes de Pennsylvanie (lieu </w:t>
      </w:r>
      <w:r w:rsidR="0037648E">
        <w:rPr>
          <w:sz w:val="18"/>
        </w:rPr>
        <w:t>i</w:t>
      </w:r>
      <w:r w:rsidRPr="00FA0357">
        <w:rPr>
          <w:sz w:val="18"/>
        </w:rPr>
        <w:t>nconnu).</w:t>
      </w:r>
    </w:p>
    <w:p w:rsidR="003C1DC8" w:rsidRPr="00FA0357" w:rsidRDefault="003C1DC8" w:rsidP="003C1DC8">
      <w:pPr>
        <w:pStyle w:val="Para"/>
        <w:rPr>
          <w:sz w:val="18"/>
        </w:rPr>
      </w:pPr>
      <w:r w:rsidRPr="00FA0357">
        <w:rPr>
          <w:b/>
          <w:sz w:val="18"/>
        </w:rPr>
        <w:t>2005</w:t>
      </w:r>
      <w:r w:rsidRPr="00FA0357">
        <w:rPr>
          <w:sz w:val="18"/>
        </w:rPr>
        <w:t xml:space="preserve"> : Boivin, Bouchard et Brisson déposent leur rapport sur la qualité des divers peuplements constituant la forêt du campus à l’aide d’un outil établissant la valeur écologique de la flore. À ce moment un seul des 19 peuplements est considéré de valeur élevée </w:t>
      </w:r>
      <w:r w:rsidR="00142390" w:rsidRPr="00FA0357">
        <w:rPr>
          <w:sz w:val="18"/>
        </w:rPr>
        <w:t xml:space="preserve">(Boivin </w:t>
      </w:r>
      <w:r w:rsidR="00142390" w:rsidRPr="00FA0357">
        <w:rPr>
          <w:i/>
          <w:sz w:val="18"/>
        </w:rPr>
        <w:t>et al</w:t>
      </w:r>
      <w:r w:rsidR="00142390" w:rsidRPr="00FA0357">
        <w:rPr>
          <w:sz w:val="18"/>
        </w:rPr>
        <w:t>., 2005)</w:t>
      </w:r>
    </w:p>
    <w:p w:rsidR="003C1DC8" w:rsidRPr="00FA0357" w:rsidRDefault="003C1DC8" w:rsidP="003C1DC8">
      <w:pPr>
        <w:pStyle w:val="Para"/>
        <w:rPr>
          <w:sz w:val="18"/>
        </w:rPr>
      </w:pPr>
      <w:r w:rsidRPr="00FA0357">
        <w:rPr>
          <w:b/>
          <w:sz w:val="18"/>
        </w:rPr>
        <w:t>2005</w:t>
      </w:r>
      <w:r w:rsidRPr="00FA0357">
        <w:rPr>
          <w:sz w:val="18"/>
        </w:rPr>
        <w:t xml:space="preserve"> : Délimitation de l’Arrondissement historique et naturel du Mont Royal par le gouvernement du Canada et encadrement légal du site. Le mont Royal devient l’unique emplacement au Québec à jouir du double statut (Ministère de la Culture, des Communications et de la Condition féminine). </w:t>
      </w:r>
    </w:p>
    <w:p w:rsidR="003C1DC8" w:rsidRPr="00FA0357" w:rsidRDefault="003C1DC8" w:rsidP="003C1DC8">
      <w:pPr>
        <w:pStyle w:val="Para"/>
        <w:rPr>
          <w:sz w:val="18"/>
        </w:rPr>
      </w:pPr>
      <w:r w:rsidRPr="00FA0357">
        <w:rPr>
          <w:b/>
          <w:sz w:val="18"/>
        </w:rPr>
        <w:t>2005 </w:t>
      </w:r>
      <w:r w:rsidRPr="00FA0357">
        <w:rPr>
          <w:sz w:val="18"/>
        </w:rPr>
        <w:t>: L’unique peuplement d’Ostryaie  (station #9) de Virginie à peuplier faux-tremble a été détruit lors de la construction du nouveau bâtiment de la polytechnique (Pinna, 2005).</w:t>
      </w:r>
    </w:p>
    <w:p w:rsidR="003C1DC8" w:rsidRPr="00FA0357" w:rsidRDefault="003C1DC8" w:rsidP="003C1DC8">
      <w:pPr>
        <w:pStyle w:val="Para"/>
        <w:rPr>
          <w:sz w:val="18"/>
        </w:rPr>
      </w:pPr>
      <w:r w:rsidRPr="00FA0357">
        <w:rPr>
          <w:b/>
          <w:sz w:val="18"/>
        </w:rPr>
        <w:t>2006</w:t>
      </w:r>
      <w:r w:rsidRPr="00FA0357">
        <w:rPr>
          <w:sz w:val="18"/>
          <w:vertAlign w:val="superscript"/>
        </w:rPr>
        <w:t>2</w:t>
      </w:r>
      <w:r w:rsidRPr="00FA0357">
        <w:rPr>
          <w:sz w:val="18"/>
        </w:rPr>
        <w:t xml:space="preserve">: Plantation effectuée au entre les </w:t>
      </w:r>
      <w:r w:rsidRPr="00FA0357">
        <w:rPr>
          <w:i/>
          <w:sz w:val="18"/>
        </w:rPr>
        <w:t>résidences C</w:t>
      </w:r>
      <w:r w:rsidRPr="00FA0357">
        <w:rPr>
          <w:sz w:val="18"/>
        </w:rPr>
        <w:t xml:space="preserve"> et le </w:t>
      </w:r>
      <w:r w:rsidRPr="00FA0357">
        <w:rPr>
          <w:i/>
          <w:sz w:val="18"/>
        </w:rPr>
        <w:t xml:space="preserve">stationnement </w:t>
      </w:r>
      <w:r w:rsidRPr="00FA0357">
        <w:rPr>
          <w:sz w:val="18"/>
        </w:rPr>
        <w:t xml:space="preserve">à l’Est du </w:t>
      </w:r>
      <w:r w:rsidRPr="00FA0357">
        <w:rPr>
          <w:i/>
          <w:sz w:val="18"/>
        </w:rPr>
        <w:t>Pavillon Lassonde</w:t>
      </w:r>
      <w:r w:rsidRPr="00FA0357">
        <w:rPr>
          <w:sz w:val="18"/>
        </w:rPr>
        <w:t>, ainsi que quelques plantations de valeur ornementale (Meilleur, 2007). Cette année plus d’une dizaine d’espèces sont plantées, totalisant environ 645 individ</w:t>
      </w:r>
      <w:r w:rsidR="00142390" w:rsidRPr="00FA0357">
        <w:rPr>
          <w:sz w:val="18"/>
        </w:rPr>
        <w:t>us. (Amis de la montagne, 2011).</w:t>
      </w:r>
    </w:p>
    <w:p w:rsidR="003C1DC8" w:rsidRPr="00FA0357" w:rsidRDefault="003C1DC8" w:rsidP="003C1DC8">
      <w:pPr>
        <w:pStyle w:val="Para"/>
        <w:rPr>
          <w:sz w:val="18"/>
        </w:rPr>
      </w:pPr>
      <w:r w:rsidRPr="00FA0357">
        <w:rPr>
          <w:b/>
          <w:sz w:val="18"/>
        </w:rPr>
        <w:t>2011</w:t>
      </w:r>
      <w:r w:rsidRPr="00FA0357">
        <w:rPr>
          <w:sz w:val="18"/>
        </w:rPr>
        <w:t> : L’Université de Montréal signe un bail emphytéotique, léguant la presque totalité de ces boisés à la Ville de Montréal à l’exception de l’Érablière sucrière adjacente au boulevard Édourad-Montpetit pour une durée de 30 ans. L’enjeu de cet emphytéote est d’aménager le chemin de ceinture du mont Royal qui permettra de compléter le circuit de sentiers afin de faire le tour de la colline montérégienne</w:t>
      </w:r>
      <w:r w:rsidR="00142390" w:rsidRPr="00FA0357">
        <w:rPr>
          <w:sz w:val="18"/>
        </w:rPr>
        <w:t xml:space="preserve"> (Annexe 3)</w:t>
      </w:r>
      <w:r w:rsidRPr="00FA0357">
        <w:rPr>
          <w:sz w:val="18"/>
        </w:rPr>
        <w:t xml:space="preserve">. </w:t>
      </w:r>
    </w:p>
    <w:p w:rsidR="003C1DC8" w:rsidRPr="00FA0357" w:rsidRDefault="003C1DC8" w:rsidP="003C1DC8">
      <w:pPr>
        <w:pStyle w:val="Para"/>
        <w:rPr>
          <w:sz w:val="18"/>
        </w:rPr>
      </w:pPr>
      <w:r w:rsidRPr="00FA0357">
        <w:rPr>
          <w:b/>
          <w:sz w:val="18"/>
        </w:rPr>
        <w:t>À venir </w:t>
      </w:r>
      <w:r w:rsidRPr="00FA0357">
        <w:rPr>
          <w:sz w:val="18"/>
        </w:rPr>
        <w:t>: l’inauguration du chemin de ceinture, la construction d’un belvédère et la création du Parc du 3</w:t>
      </w:r>
      <w:r w:rsidRPr="00FA0357">
        <w:rPr>
          <w:sz w:val="18"/>
          <w:vertAlign w:val="superscript"/>
        </w:rPr>
        <w:t>e</w:t>
      </w:r>
      <w:r w:rsidRPr="00FA0357">
        <w:rPr>
          <w:sz w:val="18"/>
        </w:rPr>
        <w:t xml:space="preserve"> Sommet</w:t>
      </w:r>
      <w:r w:rsidR="00142390" w:rsidRPr="00FA0357">
        <w:rPr>
          <w:sz w:val="18"/>
        </w:rPr>
        <w:t xml:space="preserve"> (Travaux en cours)</w:t>
      </w:r>
      <w:r w:rsidRPr="00FA0357">
        <w:rPr>
          <w:sz w:val="18"/>
        </w:rPr>
        <w:t>.</w:t>
      </w:r>
    </w:p>
    <w:p w:rsidR="003C1DC8" w:rsidRPr="00FA0357" w:rsidRDefault="003C1DC8" w:rsidP="003C1DC8">
      <w:pPr>
        <w:pStyle w:val="Para"/>
        <w:ind w:firstLine="708"/>
        <w:rPr>
          <w:sz w:val="18"/>
        </w:rPr>
      </w:pPr>
      <w:r w:rsidRPr="00FA0357">
        <w:rPr>
          <w:sz w:val="18"/>
        </w:rPr>
        <w:t>Tel que mentionné plus haut, on n’a pas à se pencher sur l’historique de la forêt du campus bien longtemps pour constater qu’il s’agit bel et bien d’un système complexe. Par cette présence exceptionnelle d’espaces boisés remarquables, l’</w:t>
      </w:r>
      <w:r w:rsidR="0037648E">
        <w:rPr>
          <w:sz w:val="18"/>
        </w:rPr>
        <w:t>U</w:t>
      </w:r>
      <w:r w:rsidRPr="00FA0357">
        <w:rPr>
          <w:sz w:val="18"/>
        </w:rPr>
        <w:t>niversité de Montréal contribue à la qualité de l’environnement urbain. En se basant sur la définition de Corine Gendron quant au développement durable (2007), force est d’admettre que l’Université de Montréal a déjà entrepris depuis quelques années de mettre de l’avant le quatrième point définissant la sphère écologique, soit :</w:t>
      </w:r>
    </w:p>
    <w:p w:rsidR="003C1DC8" w:rsidRPr="00FA0357" w:rsidRDefault="003C1DC8" w:rsidP="003C1DC8">
      <w:pPr>
        <w:pStyle w:val="Para"/>
        <w:ind w:firstLine="0"/>
        <w:jc w:val="center"/>
        <w:rPr>
          <w:i/>
          <w:sz w:val="18"/>
        </w:rPr>
      </w:pPr>
      <w:r w:rsidRPr="00FA0357">
        <w:rPr>
          <w:i/>
          <w:sz w:val="18"/>
        </w:rPr>
        <w:t>« Sauvegarder et mettre en valeur le patrimoine »</w:t>
      </w:r>
    </w:p>
    <w:p w:rsidR="003C1DC8" w:rsidRPr="00FA0357" w:rsidRDefault="003C1DC8" w:rsidP="003C1DC8">
      <w:pPr>
        <w:pStyle w:val="Para"/>
        <w:ind w:firstLine="0"/>
        <w:rPr>
          <w:sz w:val="18"/>
        </w:rPr>
      </w:pPr>
      <w:r w:rsidRPr="00FA0357">
        <w:rPr>
          <w:sz w:val="18"/>
        </w:rPr>
        <w:t>Cependant, en lisant les diverses études qui traitent de ces boisés, il semble rester beaucoup à faire pour atteindre un niveau appréciable vis-à-vis la qualité du milieu de vie.</w:t>
      </w:r>
    </w:p>
    <w:p w:rsidR="003C1DC8" w:rsidRPr="00796CF6" w:rsidRDefault="003C1DC8" w:rsidP="003C1DC8">
      <w:pPr>
        <w:pStyle w:val="Para"/>
      </w:pPr>
    </w:p>
    <w:p w:rsidR="00C7354E" w:rsidRDefault="003C1DC8" w:rsidP="003C1DC8">
      <w:pPr>
        <w:spacing w:line="240" w:lineRule="auto"/>
        <w:jc w:val="left"/>
      </w:pPr>
      <w:r>
        <w:br w:type="page"/>
      </w:r>
    </w:p>
    <w:p w:rsidR="00142390" w:rsidRDefault="00B93DDD" w:rsidP="00C7354E">
      <w:pPr>
        <w:pStyle w:val="3Anntitre1"/>
      </w:pPr>
      <w:r>
        <w:lastRenderedPageBreak/>
        <w:t>ANNEXE 5 : Bilan de l’été pour les activités agricoles de P.A.U.S.E.</w:t>
      </w:r>
    </w:p>
    <w:p w:rsidR="00B93DDD" w:rsidRPr="00142390" w:rsidRDefault="00142390" w:rsidP="00142390">
      <w:pPr>
        <w:pStyle w:val="Para"/>
        <w:ind w:firstLine="0"/>
        <w:rPr>
          <w:i/>
        </w:rPr>
      </w:pPr>
      <w:r w:rsidRPr="00142390">
        <w:rPr>
          <w:i/>
        </w:rPr>
        <w:t>Document rédigé par l’équipe de P.A.U.S.E.</w:t>
      </w:r>
    </w:p>
    <w:p w:rsidR="00B93DDD" w:rsidRDefault="00B93DDD" w:rsidP="00B93DDD">
      <w:pPr>
        <w:jc w:val="center"/>
        <w:rPr>
          <w:rFonts w:ascii="Microsoft Yi Baiti" w:hAnsi="Microsoft Yi Baiti"/>
        </w:rPr>
      </w:pPr>
      <w:r>
        <w:rPr>
          <w:noProof/>
          <w:lang w:eastAsia="fr-CA"/>
        </w:rPr>
        <w:drawing>
          <wp:anchor distT="0" distB="0" distL="0" distR="0" simplePos="0" relativeHeight="251662336" behindDoc="0" locked="0" layoutInCell="1" allowOverlap="1">
            <wp:simplePos x="0" y="0"/>
            <wp:positionH relativeFrom="column">
              <wp:posOffset>360045</wp:posOffset>
            </wp:positionH>
            <wp:positionV relativeFrom="paragraph">
              <wp:posOffset>0</wp:posOffset>
            </wp:positionV>
            <wp:extent cx="2123440" cy="3199765"/>
            <wp:effectExtent l="25400" t="0" r="10160" b="0"/>
            <wp:wrapTopAndBottom/>
            <wp:docPr id="6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2123440" cy="3199765"/>
                    </a:xfrm>
                    <a:prstGeom prst="rect">
                      <a:avLst/>
                    </a:prstGeom>
                    <a:solidFill>
                      <a:srgbClr val="FFFFFF"/>
                    </a:solidFill>
                    <a:ln w="9525">
                      <a:noFill/>
                      <a:miter lim="800000"/>
                      <a:headEnd/>
                      <a:tailEnd/>
                    </a:ln>
                  </pic:spPr>
                </pic:pic>
              </a:graphicData>
            </a:graphic>
          </wp:anchor>
        </w:drawing>
      </w:r>
      <w:r>
        <w:rPr>
          <w:noProof/>
          <w:lang w:eastAsia="fr-CA"/>
        </w:rPr>
        <w:drawing>
          <wp:anchor distT="0" distB="0" distL="0" distR="0" simplePos="0" relativeHeight="251663360" behindDoc="0" locked="0" layoutInCell="1" allowOverlap="1">
            <wp:simplePos x="0" y="0"/>
            <wp:positionH relativeFrom="column">
              <wp:posOffset>3761740</wp:posOffset>
            </wp:positionH>
            <wp:positionV relativeFrom="paragraph">
              <wp:posOffset>0</wp:posOffset>
            </wp:positionV>
            <wp:extent cx="2313940" cy="3084830"/>
            <wp:effectExtent l="25400" t="0" r="0" b="0"/>
            <wp:wrapTopAndBottom/>
            <wp:docPr id="6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2313940" cy="3084830"/>
                    </a:xfrm>
                    <a:prstGeom prst="rect">
                      <a:avLst/>
                    </a:prstGeom>
                    <a:solidFill>
                      <a:srgbClr val="FFFFFF"/>
                    </a:solidFill>
                    <a:ln w="9525">
                      <a:noFill/>
                      <a:miter lim="800000"/>
                      <a:headEnd/>
                      <a:tailEnd/>
                    </a:ln>
                  </pic:spPr>
                </pic:pic>
              </a:graphicData>
            </a:graphic>
          </wp:anchor>
        </w:drawing>
      </w:r>
    </w:p>
    <w:p w:rsidR="00B93DDD" w:rsidRDefault="0014348B" w:rsidP="00B93DDD">
      <w:pPr>
        <w:jc w:val="center"/>
        <w:rPr>
          <w:rFonts w:ascii="Microsoft Yi Baiti" w:hAnsi="Microsoft Yi Baiti"/>
          <w:b/>
          <w:bCs/>
          <w:sz w:val="52"/>
          <w:szCs w:val="52"/>
        </w:rPr>
      </w:pPr>
      <w:r>
        <w:rPr>
          <w:rFonts w:ascii="Microsoft Yi Baiti" w:hAnsi="Microsoft Yi Baiti"/>
          <w:b/>
          <w:bCs/>
          <w:sz w:val="52"/>
          <w:szCs w:val="52"/>
        </w:rPr>
        <w:t>P.A.U.S.E.</w:t>
      </w:r>
    </w:p>
    <w:p w:rsidR="00B93DDD" w:rsidRPr="00142390" w:rsidRDefault="00B93DDD" w:rsidP="00142390">
      <w:pPr>
        <w:jc w:val="center"/>
        <w:rPr>
          <w:rFonts w:ascii="Microsoft Yi Baiti" w:hAnsi="Microsoft Yi Baiti"/>
          <w:b/>
          <w:bCs/>
          <w:sz w:val="40"/>
          <w:szCs w:val="40"/>
        </w:rPr>
      </w:pPr>
      <w:r>
        <w:rPr>
          <w:rFonts w:ascii="Microsoft Yi Baiti" w:hAnsi="Microsoft Yi Baiti"/>
          <w:b/>
          <w:bCs/>
          <w:sz w:val="40"/>
          <w:szCs w:val="40"/>
        </w:rPr>
        <w:t>Bilan de l'été 2011</w:t>
      </w:r>
    </w:p>
    <w:p w:rsidR="00B93DDD" w:rsidRDefault="00B93DDD" w:rsidP="00B93DDD">
      <w:pPr>
        <w:jc w:val="center"/>
        <w:rPr>
          <w:rFonts w:ascii="Microsoft Yi Baiti" w:hAnsi="Microsoft Yi Baiti"/>
        </w:rPr>
      </w:pPr>
      <w:r>
        <w:rPr>
          <w:noProof/>
          <w:lang w:eastAsia="fr-CA"/>
        </w:rPr>
        <w:drawing>
          <wp:anchor distT="0" distB="0" distL="0" distR="0" simplePos="0" relativeHeight="251664384" behindDoc="0" locked="0" layoutInCell="1" allowOverlap="1">
            <wp:simplePos x="0" y="0"/>
            <wp:positionH relativeFrom="column">
              <wp:posOffset>880110</wp:posOffset>
            </wp:positionH>
            <wp:positionV relativeFrom="paragraph">
              <wp:posOffset>360045</wp:posOffset>
            </wp:positionV>
            <wp:extent cx="4571365" cy="3034030"/>
            <wp:effectExtent l="25400" t="0" r="635" b="0"/>
            <wp:wrapTopAndBottom/>
            <wp:docPr id="5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srcRect/>
                    <a:stretch>
                      <a:fillRect/>
                    </a:stretch>
                  </pic:blipFill>
                  <pic:spPr bwMode="auto">
                    <a:xfrm>
                      <a:off x="0" y="0"/>
                      <a:ext cx="4571365" cy="3034030"/>
                    </a:xfrm>
                    <a:prstGeom prst="rect">
                      <a:avLst/>
                    </a:prstGeom>
                    <a:solidFill>
                      <a:srgbClr val="FFFFFF"/>
                    </a:solidFill>
                    <a:ln w="9525">
                      <a:noFill/>
                      <a:miter lim="800000"/>
                      <a:headEnd/>
                      <a:tailEnd/>
                    </a:ln>
                  </pic:spPr>
                </pic:pic>
              </a:graphicData>
            </a:graphic>
          </wp:anchor>
        </w:drawing>
      </w:r>
    </w:p>
    <w:p w:rsidR="00B93DDD" w:rsidRDefault="00B93DDD" w:rsidP="00B93DDD">
      <w:pPr>
        <w:jc w:val="center"/>
        <w:rPr>
          <w:rFonts w:ascii="Microsoft Yi Baiti" w:hAnsi="Microsoft Yi Baiti"/>
        </w:rPr>
      </w:pPr>
    </w:p>
    <w:p w:rsidR="00B93DDD" w:rsidRDefault="00B93DDD" w:rsidP="00B93DDD">
      <w:pPr>
        <w:jc w:val="center"/>
        <w:rPr>
          <w:rFonts w:ascii="Microsoft Yi Baiti" w:hAnsi="Microsoft Yi Baiti"/>
        </w:rPr>
      </w:pPr>
    </w:p>
    <w:p w:rsidR="00B93DDD" w:rsidRDefault="00B93DDD" w:rsidP="00B93DDD">
      <w:pPr>
        <w:jc w:val="center"/>
        <w:rPr>
          <w:rFonts w:ascii="Microsoft Yi Baiti" w:hAnsi="Microsoft Yi Baiti"/>
          <w:sz w:val="28"/>
          <w:szCs w:val="28"/>
        </w:rPr>
      </w:pPr>
    </w:p>
    <w:p w:rsidR="00B93DDD" w:rsidRDefault="00B93DDD" w:rsidP="00B93DDD">
      <w:pPr>
        <w:jc w:val="center"/>
        <w:rPr>
          <w:rFonts w:ascii="Microsoft Yi Baiti" w:hAnsi="Microsoft Yi Baiti"/>
          <w:sz w:val="28"/>
          <w:szCs w:val="28"/>
        </w:rPr>
      </w:pPr>
      <w:r>
        <w:rPr>
          <w:rFonts w:ascii="Microsoft Yi Baiti" w:hAnsi="Microsoft Yi Baiti"/>
          <w:sz w:val="28"/>
          <w:szCs w:val="28"/>
        </w:rPr>
        <w:t>Pour le Fonds d'Amélioration de la Vie Étudiante</w:t>
      </w:r>
    </w:p>
    <w:p w:rsidR="00B93DDD" w:rsidRDefault="00B93DDD" w:rsidP="00B93DDD">
      <w:pPr>
        <w:jc w:val="center"/>
        <w:rPr>
          <w:rFonts w:ascii="Microsoft Yi Baiti" w:hAnsi="Microsoft Yi Baiti"/>
          <w:sz w:val="28"/>
          <w:szCs w:val="28"/>
        </w:rPr>
      </w:pPr>
      <w:r>
        <w:rPr>
          <w:rFonts w:ascii="Microsoft Yi Baiti" w:hAnsi="Microsoft Yi Baiti"/>
          <w:sz w:val="28"/>
          <w:szCs w:val="28"/>
        </w:rPr>
        <w:t>Université de Montréal</w:t>
      </w:r>
    </w:p>
    <w:p w:rsidR="00B93DDD" w:rsidRDefault="00B93DDD" w:rsidP="00B93DDD">
      <w:pPr>
        <w:jc w:val="center"/>
        <w:rPr>
          <w:rFonts w:ascii="Microsoft Yi Baiti" w:hAnsi="Microsoft Yi Baiti"/>
          <w:sz w:val="28"/>
          <w:szCs w:val="28"/>
        </w:rPr>
      </w:pPr>
      <w:r>
        <w:rPr>
          <w:rFonts w:ascii="Microsoft Yi Baiti" w:hAnsi="Microsoft Yi Baiti"/>
          <w:sz w:val="28"/>
          <w:szCs w:val="28"/>
        </w:rPr>
        <w:t>le 16 décembre 2011</w:t>
      </w:r>
    </w:p>
    <w:p w:rsidR="00B93DDD" w:rsidRDefault="00B93DDD" w:rsidP="00B93DDD">
      <w:pPr>
        <w:pageBreakBefore/>
        <w:spacing w:line="100" w:lineRule="atLeast"/>
        <w:jc w:val="center"/>
        <w:rPr>
          <w:rFonts w:ascii="Microsoft Yi Baiti" w:hAnsi="Microsoft Yi Baiti"/>
          <w:b/>
          <w:bCs/>
          <w:sz w:val="28"/>
          <w:szCs w:val="28"/>
        </w:rPr>
      </w:pPr>
      <w:r>
        <w:rPr>
          <w:rFonts w:ascii="Microsoft Yi Baiti" w:hAnsi="Microsoft Yi Baiti"/>
          <w:b/>
          <w:bCs/>
          <w:sz w:val="28"/>
          <w:szCs w:val="28"/>
        </w:rPr>
        <w:lastRenderedPageBreak/>
        <w:t>Communiqué</w:t>
      </w:r>
    </w:p>
    <w:p w:rsidR="00B93DDD" w:rsidRDefault="00B93DDD" w:rsidP="00B93DDD">
      <w:pPr>
        <w:spacing w:line="100" w:lineRule="atLeast"/>
        <w:ind w:firstLine="709"/>
        <w:rPr>
          <w:rFonts w:ascii="Microsoft Yi Baiti" w:hAnsi="Microsoft Yi Baiti"/>
          <w:b/>
          <w:bCs/>
          <w:color w:val="000000"/>
          <w:sz w:val="28"/>
          <w:szCs w:val="28"/>
        </w:rPr>
      </w:pPr>
    </w:p>
    <w:p w:rsidR="00B93DDD" w:rsidRDefault="00B93DDD" w:rsidP="00B93DDD">
      <w:pPr>
        <w:spacing w:line="100" w:lineRule="atLeast"/>
        <w:jc w:val="center"/>
        <w:rPr>
          <w:rFonts w:ascii="Microsoft Yi Baiti" w:hAnsi="Microsoft Yi Baiti"/>
          <w:b/>
          <w:bCs/>
          <w:color w:val="000000"/>
          <w:sz w:val="28"/>
          <w:szCs w:val="28"/>
        </w:rPr>
      </w:pPr>
      <w:r>
        <w:rPr>
          <w:rFonts w:ascii="Microsoft Yi Baiti" w:hAnsi="Microsoft Yi Baiti"/>
          <w:b/>
          <w:bCs/>
          <w:color w:val="000000"/>
          <w:sz w:val="28"/>
          <w:szCs w:val="28"/>
        </w:rPr>
        <w:t>P.A.U.S.E.</w:t>
      </w:r>
    </w:p>
    <w:p w:rsidR="00B93DDD" w:rsidRDefault="00B93DDD" w:rsidP="00B93DDD">
      <w:pPr>
        <w:autoSpaceDE w:val="0"/>
        <w:spacing w:line="100" w:lineRule="atLeast"/>
        <w:jc w:val="center"/>
        <w:rPr>
          <w:rFonts w:ascii="Microsoft Yi Baiti" w:hAnsi="Microsoft Yi Baiti"/>
          <w:color w:val="000000"/>
          <w:sz w:val="28"/>
          <w:szCs w:val="28"/>
        </w:rPr>
      </w:pPr>
      <w:r>
        <w:rPr>
          <w:rFonts w:ascii="Microsoft Yi Baiti" w:hAnsi="Microsoft Yi Baiti"/>
          <w:color w:val="000000"/>
          <w:sz w:val="28"/>
          <w:szCs w:val="28"/>
        </w:rPr>
        <w:t>Production Agricole Urbaine Soutenable et Écologique</w:t>
      </w:r>
    </w:p>
    <w:p w:rsidR="00B93DDD" w:rsidRDefault="00B93DDD" w:rsidP="00B93DDD">
      <w:pPr>
        <w:autoSpaceDE w:val="0"/>
        <w:spacing w:line="100" w:lineRule="atLeast"/>
        <w:jc w:val="center"/>
        <w:rPr>
          <w:rFonts w:ascii="Microsoft Yi Baiti" w:hAnsi="Microsoft Yi Baiti"/>
          <w:color w:val="000000"/>
          <w:sz w:val="28"/>
          <w:szCs w:val="28"/>
        </w:rPr>
      </w:pP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Dans la foulée des actions visant à réduire les problèmes environnementaux, à améliorer la qualité de vie urbaine et à contribuer au développement durable, quatre étudiants aux études supérieures en environnement et développement durable de l’Université de Montréal ont initié un projet d’agriculture urbaine à l’Université: le projet P.A.U.S.E. -Production Agricole Urbaine Soutenable et Écologique -.</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 xml:space="preserve">Le projet comprend divers volets, dont la mycoculture (culture de champignons), l’apiculture (élevage d’abeilles à miel), l’agriculture en bacs ainsi que des activités de sensibilisation et d’éducation. Depuis sa mise en place au printemps 2011, P.A.U.S.E. connaît un succès inattendu auprès des étudiants provenant de multiples disciplines. C’est ainsi que de nombreux experts et bénévoles de tous les horizons se sont joints aux initiateurs du projet afin de concrétiser, de parfaire et de mettre en place cet ambitieux projet. </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after="57" w:line="100" w:lineRule="atLeast"/>
        <w:rPr>
          <w:rFonts w:ascii="Microsoft Yi Baiti" w:hAnsi="Microsoft Yi Baiti"/>
          <w:b/>
          <w:bCs/>
          <w:color w:val="000000"/>
          <w:sz w:val="28"/>
          <w:szCs w:val="28"/>
        </w:rPr>
      </w:pPr>
      <w:r>
        <w:rPr>
          <w:rFonts w:ascii="Microsoft Yi Baiti" w:hAnsi="Microsoft Yi Baiti"/>
          <w:b/>
          <w:bCs/>
          <w:color w:val="000000"/>
          <w:sz w:val="28"/>
          <w:szCs w:val="28"/>
        </w:rPr>
        <w:t>Mycoculture</w:t>
      </w: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Pour débuter cette première saison, un atelier sur la mycoculture, animé par le professeur Mohamed Hijri, a été organisé afin de permettre aux bénévoles et aux divers intéressés de s’enrichir sur la culture de champignons. Suite à cette formation, diverses espèces de champignons ont été plantées dans un boisé du campus de l’Université : des strophaires rouge vin ont été mises en terre, tandis que des bûches ont été inoculées par des douilles de bois contenant du mycélium de pleurotes en forme d’huîtres et de Maitaké.</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 xml:space="preserve">Pendant la saison estivale, trois visites incluant des explications sur la culture de champignons et sur la méthode d’inoculation ont été effectuées. Quant à la dégustation, les strophaires sont attendues pour le début du mois d’octobre, mais il faudra attendre jusqu’à l’automne 2012 pour savourer les autres espèces. </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rPr>
          <w:rFonts w:ascii="Microsoft Yi Baiti" w:hAnsi="Microsoft Yi Baiti"/>
          <w:color w:val="008000"/>
          <w:sz w:val="28"/>
          <w:szCs w:val="28"/>
          <w:u w:val="single"/>
        </w:rPr>
      </w:pPr>
      <w:r>
        <w:rPr>
          <w:rFonts w:ascii="Microsoft Yi Baiti" w:hAnsi="Microsoft Yi Baiti"/>
          <w:color w:val="008000"/>
          <w:sz w:val="28"/>
          <w:szCs w:val="28"/>
        </w:rPr>
        <w:t xml:space="preserve">Vous êtes intéressés à en connaître davantage sur la mycoculture du projet P.A.U.S.E. ou vous désirez vous impliquer dans ce volet? Contactez Alexandre Beaudoin : </w:t>
      </w:r>
      <w:r>
        <w:rPr>
          <w:rFonts w:ascii="Microsoft Yi Baiti" w:hAnsi="Microsoft Yi Baiti"/>
          <w:color w:val="008000"/>
          <w:sz w:val="28"/>
          <w:szCs w:val="28"/>
          <w:u w:val="single"/>
        </w:rPr>
        <w:t>abeaudoin.</w:t>
      </w:r>
      <w:r w:rsidR="0014348B">
        <w:rPr>
          <w:rFonts w:ascii="Microsoft Yi Baiti" w:hAnsi="Microsoft Yi Baiti"/>
          <w:color w:val="008000"/>
          <w:sz w:val="28"/>
          <w:szCs w:val="28"/>
          <w:u w:val="single"/>
        </w:rPr>
        <w:t>P.A.U.S.E.</w:t>
      </w:r>
      <w:r>
        <w:rPr>
          <w:rFonts w:ascii="Microsoft Yi Baiti" w:hAnsi="Microsoft Yi Baiti"/>
          <w:color w:val="008000"/>
          <w:sz w:val="28"/>
          <w:szCs w:val="28"/>
          <w:u w:val="single"/>
        </w:rPr>
        <w:t>@gmail.com</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after="57" w:line="100" w:lineRule="atLeast"/>
        <w:rPr>
          <w:rFonts w:ascii="Microsoft Yi Baiti" w:hAnsi="Microsoft Yi Baiti"/>
          <w:b/>
          <w:bCs/>
          <w:color w:val="000000"/>
          <w:sz w:val="28"/>
          <w:szCs w:val="28"/>
        </w:rPr>
      </w:pPr>
      <w:r>
        <w:rPr>
          <w:rFonts w:ascii="Microsoft Yi Baiti" w:hAnsi="Microsoft Yi Baiti"/>
          <w:b/>
          <w:bCs/>
          <w:color w:val="000000"/>
          <w:sz w:val="28"/>
          <w:szCs w:val="28"/>
        </w:rPr>
        <w:t>Apiculture</w:t>
      </w: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 xml:space="preserve">En mai 2011, deux ruches d’abeilles ont été installées sur le toit d’un édifice de l’Université de Montréal. Cet aspect du projet, en plus de permettre la production d’un miel local de qualité, a pour objectif d’éduquer le public sur l’importance de cet insecte au sein de la biodiversité et sur le rôle qu’il a à jouer dans la pollinisation. </w:t>
      </w:r>
      <w:r>
        <w:rPr>
          <w:rFonts w:ascii="Microsoft Yi Baiti" w:hAnsi="Microsoft Yi Baiti"/>
          <w:color w:val="000000"/>
          <w:sz w:val="28"/>
          <w:szCs w:val="28"/>
        </w:rPr>
        <w:lastRenderedPageBreak/>
        <w:t xml:space="preserve">Pour y parvenir, des visites des ruches ont été organisées à quelques reprises au cours de l’été. Lors de ces visites, des gens de tous âges ont pu poser des questions à nos experts, observer les abeilles à l'oeuvre, apprendre à démystifier cet insecte et surtout déguster notre miel au goût floral et sucré. </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Là-haut, les abeilles ont travaillé fort tout l’été à butiner et à produire ce délicieux nectar. Elles s’apprêtent maintenant à affronter leur premier hiver en ville avec nous!</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rPr>
          <w:rFonts w:ascii="Microsoft Yi Baiti" w:hAnsi="Microsoft Yi Baiti"/>
          <w:color w:val="008000"/>
          <w:sz w:val="28"/>
          <w:szCs w:val="28"/>
          <w:u w:val="single"/>
        </w:rPr>
      </w:pPr>
      <w:r>
        <w:rPr>
          <w:rFonts w:ascii="Microsoft Yi Baiti" w:hAnsi="Microsoft Yi Baiti"/>
          <w:color w:val="008000"/>
          <w:sz w:val="28"/>
          <w:szCs w:val="28"/>
        </w:rPr>
        <w:t xml:space="preserve">Vous êtes intéressés à en connaître davantage sur l’apiculture du projet P.A.U.S.E. ou vous désirez vous impliquer dans ce volet? Contactez Alexandre Beaudoin : </w:t>
      </w:r>
      <w:r>
        <w:rPr>
          <w:rFonts w:ascii="Microsoft Yi Baiti" w:hAnsi="Microsoft Yi Baiti"/>
          <w:color w:val="008000"/>
          <w:sz w:val="28"/>
          <w:szCs w:val="28"/>
          <w:u w:val="single"/>
        </w:rPr>
        <w:t>abeaudoin.</w:t>
      </w:r>
      <w:r w:rsidR="0014348B">
        <w:rPr>
          <w:rFonts w:ascii="Microsoft Yi Baiti" w:hAnsi="Microsoft Yi Baiti"/>
          <w:color w:val="008000"/>
          <w:sz w:val="28"/>
          <w:szCs w:val="28"/>
          <w:u w:val="single"/>
        </w:rPr>
        <w:t>P.A.U.S.E.</w:t>
      </w:r>
      <w:r>
        <w:rPr>
          <w:rFonts w:ascii="Microsoft Yi Baiti" w:hAnsi="Microsoft Yi Baiti"/>
          <w:color w:val="008000"/>
          <w:sz w:val="28"/>
          <w:szCs w:val="28"/>
          <w:u w:val="single"/>
        </w:rPr>
        <w:t>@gmail.com</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after="57" w:line="100" w:lineRule="atLeast"/>
        <w:rPr>
          <w:rFonts w:ascii="Microsoft Yi Baiti" w:hAnsi="Microsoft Yi Baiti"/>
          <w:b/>
          <w:bCs/>
          <w:color w:val="000000"/>
          <w:sz w:val="28"/>
          <w:szCs w:val="28"/>
        </w:rPr>
      </w:pPr>
      <w:r>
        <w:rPr>
          <w:rFonts w:ascii="Microsoft Yi Baiti" w:hAnsi="Microsoft Yi Baiti"/>
          <w:b/>
          <w:bCs/>
          <w:color w:val="000000"/>
          <w:sz w:val="28"/>
          <w:szCs w:val="28"/>
        </w:rPr>
        <w:t>L’agriculture en bacs</w:t>
      </w: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Le printemps 2011 a également été le coup d’envoi pour la construction de plus d’une quarantaine de bacs à réserve d’eau. Ces bacs ont été construits grâce à l’aide des nombreux bénévoles qui nous ont aidé</w:t>
      </w:r>
      <w:r w:rsidR="0037648E">
        <w:rPr>
          <w:rFonts w:ascii="Microsoft Yi Baiti" w:hAnsi="Microsoft Yi Baiti"/>
          <w:color w:val="000000"/>
          <w:sz w:val="28"/>
          <w:szCs w:val="28"/>
        </w:rPr>
        <w:t>s</w:t>
      </w:r>
      <w:r>
        <w:rPr>
          <w:rFonts w:ascii="Microsoft Yi Baiti" w:hAnsi="Microsoft Yi Baiti"/>
          <w:color w:val="000000"/>
          <w:sz w:val="28"/>
          <w:szCs w:val="28"/>
        </w:rPr>
        <w:t xml:space="preserve"> à fabriquer des bacs à partir de matériaux recyclés. Une fois cette étape réalisée, des semences patrimoniales biologiques de fruits et de légumes de toutes sortes ont été mises en terre : tomates, concombres, melons, courges, carottes, laitues, radis, cerises de terre, etc.</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Parmi la grande variété de produits cultivés, une emphase particulière est mise sur le melon de Montréal, un fruit anciennement réputé sur la scène internationale, puis disparu</w:t>
      </w:r>
      <w:r w:rsidR="0037648E">
        <w:rPr>
          <w:rFonts w:ascii="Microsoft Yi Baiti" w:hAnsi="Microsoft Yi Baiti"/>
          <w:color w:val="000000"/>
          <w:sz w:val="28"/>
          <w:szCs w:val="28"/>
        </w:rPr>
        <w:t>e</w:t>
      </w:r>
      <w:r>
        <w:rPr>
          <w:rFonts w:ascii="Microsoft Yi Baiti" w:hAnsi="Microsoft Yi Baiti"/>
          <w:color w:val="000000"/>
          <w:sz w:val="28"/>
          <w:szCs w:val="28"/>
        </w:rPr>
        <w:t xml:space="preserve"> des catalogues de semences pendant plus de 50 ans. Heureusement, les semences de ce melon emblématique de la métropole ont été retrouvées il y a 15 ans. P.A.U.S.E. vise donc à partager une tranche de ce melon et de cette histoire avec la population. </w:t>
      </w:r>
    </w:p>
    <w:p w:rsidR="00B93DDD" w:rsidRDefault="00B93DDD" w:rsidP="00B93DDD">
      <w:pPr>
        <w:autoSpaceDE w:val="0"/>
        <w:spacing w:line="100" w:lineRule="atLeast"/>
        <w:ind w:firstLine="709"/>
        <w:rPr>
          <w:rFonts w:ascii="Microsoft Yi Baiti" w:hAnsi="Microsoft Yi Baiti"/>
          <w:sz w:val="28"/>
          <w:szCs w:val="28"/>
        </w:rPr>
      </w:pPr>
    </w:p>
    <w:p w:rsidR="00B93DDD" w:rsidRDefault="00B93DDD" w:rsidP="00B93DDD">
      <w:pPr>
        <w:autoSpaceDE w:val="0"/>
        <w:spacing w:line="100" w:lineRule="atLeast"/>
        <w:rPr>
          <w:rFonts w:ascii="Microsoft Yi Baiti" w:hAnsi="Microsoft Yi Baiti"/>
          <w:color w:val="008000"/>
          <w:sz w:val="28"/>
          <w:szCs w:val="28"/>
          <w:u w:val="single"/>
        </w:rPr>
      </w:pPr>
      <w:r>
        <w:rPr>
          <w:rFonts w:ascii="Microsoft Yi Baiti" w:hAnsi="Microsoft Yi Baiti"/>
          <w:color w:val="008000"/>
          <w:sz w:val="28"/>
          <w:szCs w:val="28"/>
        </w:rPr>
        <w:t xml:space="preserve">Vous êtes intéressés à en connaître davantage sur la culture de fruits et de légumes en bacs du projet P.A.U.S.E. ou vous désirez vous impliquer dans ce volet? Contactez Anne-Marie Dufour : </w:t>
      </w:r>
      <w:r>
        <w:rPr>
          <w:rFonts w:ascii="Microsoft Yi Baiti" w:hAnsi="Microsoft Yi Baiti"/>
          <w:color w:val="008000"/>
          <w:sz w:val="28"/>
          <w:szCs w:val="28"/>
          <w:u w:val="single"/>
        </w:rPr>
        <w:t>adufour.</w:t>
      </w:r>
      <w:r w:rsidR="0014348B">
        <w:rPr>
          <w:rFonts w:ascii="Microsoft Yi Baiti" w:hAnsi="Microsoft Yi Baiti"/>
          <w:color w:val="008000"/>
          <w:sz w:val="28"/>
          <w:szCs w:val="28"/>
          <w:u w:val="single"/>
        </w:rPr>
        <w:t>P.A.U.S.E.</w:t>
      </w:r>
      <w:r>
        <w:rPr>
          <w:rFonts w:ascii="Microsoft Yi Baiti" w:hAnsi="Microsoft Yi Baiti"/>
          <w:color w:val="008000"/>
          <w:sz w:val="28"/>
          <w:szCs w:val="28"/>
          <w:u w:val="single"/>
        </w:rPr>
        <w:t xml:space="preserve">@gmail.com </w:t>
      </w:r>
      <w:r>
        <w:rPr>
          <w:rFonts w:ascii="Microsoft Yi Baiti" w:hAnsi="Microsoft Yi Baiti"/>
          <w:color w:val="008000"/>
          <w:sz w:val="28"/>
          <w:szCs w:val="28"/>
        </w:rPr>
        <w:t>ou Julie Faucher Delisle :</w:t>
      </w:r>
      <w:r>
        <w:rPr>
          <w:rFonts w:ascii="Microsoft Yi Baiti" w:hAnsi="Microsoft Yi Baiti"/>
          <w:color w:val="008000"/>
          <w:sz w:val="28"/>
          <w:szCs w:val="28"/>
          <w:u w:val="single"/>
        </w:rPr>
        <w:t xml:space="preserve"> jf.delisle@gmail.com</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ind w:firstLine="709"/>
        <w:rPr>
          <w:rFonts w:ascii="Microsoft Yi Baiti" w:hAnsi="Microsoft Yi Baiti"/>
          <w:color w:val="000000"/>
          <w:sz w:val="28"/>
          <w:szCs w:val="28"/>
        </w:rPr>
      </w:pPr>
      <w:r>
        <w:rPr>
          <w:rFonts w:ascii="Microsoft Yi Baiti" w:hAnsi="Microsoft Yi Baiti"/>
          <w:color w:val="000000"/>
          <w:sz w:val="28"/>
          <w:szCs w:val="28"/>
        </w:rPr>
        <w:t>Ce projet a été rendu possible grâce au FAVE (Fonds d’amélioration de la vie étudiante) ainsi qu’au nouveau volet développement durable au rectorat de l’Université de Montréal. Tous ensemble, nous leur disons et nous leur dirons merci!</w:t>
      </w:r>
    </w:p>
    <w:p w:rsidR="00B93DDD" w:rsidRDefault="00B93DDD" w:rsidP="00B93DDD">
      <w:pPr>
        <w:autoSpaceDE w:val="0"/>
        <w:spacing w:line="100" w:lineRule="atLeast"/>
        <w:ind w:firstLine="709"/>
        <w:rPr>
          <w:rFonts w:ascii="Microsoft Yi Baiti" w:hAnsi="Microsoft Yi Baiti"/>
          <w:color w:val="000000"/>
          <w:sz w:val="28"/>
          <w:szCs w:val="28"/>
        </w:rPr>
      </w:pPr>
    </w:p>
    <w:p w:rsidR="00B93DDD" w:rsidRDefault="00B93DDD" w:rsidP="00B93DDD">
      <w:pPr>
        <w:autoSpaceDE w:val="0"/>
        <w:spacing w:line="100" w:lineRule="atLeast"/>
        <w:rPr>
          <w:rFonts w:ascii="Microsoft Yi Baiti" w:hAnsi="Microsoft Yi Baiti"/>
          <w:color w:val="008000"/>
          <w:sz w:val="28"/>
          <w:szCs w:val="28"/>
          <w:u w:val="single"/>
        </w:rPr>
      </w:pPr>
      <w:r>
        <w:rPr>
          <w:rFonts w:ascii="Microsoft Yi Baiti" w:hAnsi="Microsoft Yi Baiti"/>
          <w:color w:val="008000"/>
          <w:sz w:val="28"/>
          <w:szCs w:val="28"/>
        </w:rPr>
        <w:t xml:space="preserve">Vous avez des questions administratives ou financières sur le projet? Contactez Marie Lareau : </w:t>
      </w:r>
      <w:r>
        <w:rPr>
          <w:rFonts w:ascii="Microsoft Yi Baiti" w:hAnsi="Microsoft Yi Baiti"/>
          <w:color w:val="008000"/>
          <w:sz w:val="28"/>
          <w:szCs w:val="28"/>
          <w:u w:val="single"/>
        </w:rPr>
        <w:t>mlareau.</w:t>
      </w:r>
      <w:r w:rsidR="0014348B">
        <w:rPr>
          <w:rFonts w:ascii="Microsoft Yi Baiti" w:hAnsi="Microsoft Yi Baiti"/>
          <w:color w:val="008000"/>
          <w:sz w:val="28"/>
          <w:szCs w:val="28"/>
          <w:u w:val="single"/>
        </w:rPr>
        <w:t>P.A.U.S.E.</w:t>
      </w:r>
      <w:r>
        <w:rPr>
          <w:rFonts w:ascii="Microsoft Yi Baiti" w:hAnsi="Microsoft Yi Baiti"/>
          <w:color w:val="008000"/>
          <w:sz w:val="28"/>
          <w:szCs w:val="28"/>
          <w:u w:val="single"/>
        </w:rPr>
        <w:t>@gmail.com</w:t>
      </w:r>
    </w:p>
    <w:p w:rsidR="00B93DDD" w:rsidRDefault="00B93DDD" w:rsidP="00B93DDD">
      <w:pPr>
        <w:autoSpaceDE w:val="0"/>
        <w:spacing w:line="100" w:lineRule="atLeast"/>
        <w:ind w:firstLine="709"/>
        <w:rPr>
          <w:rFonts w:ascii="Microsoft Yi Baiti" w:hAnsi="Microsoft Yi Baiti"/>
          <w:color w:val="008000"/>
          <w:sz w:val="28"/>
          <w:szCs w:val="28"/>
        </w:rPr>
      </w:pPr>
    </w:p>
    <w:p w:rsidR="00B93DDD" w:rsidRDefault="00B93DDD" w:rsidP="00B93DDD">
      <w:pPr>
        <w:autoSpaceDE w:val="0"/>
        <w:spacing w:line="100" w:lineRule="atLeast"/>
        <w:rPr>
          <w:rFonts w:ascii="Microsoft Yi Baiti" w:hAnsi="Microsoft Yi Baiti"/>
          <w:color w:val="008000"/>
          <w:sz w:val="28"/>
          <w:szCs w:val="28"/>
          <w:u w:val="single"/>
        </w:rPr>
      </w:pPr>
      <w:r>
        <w:rPr>
          <w:rFonts w:ascii="Microsoft Yi Baiti" w:hAnsi="Microsoft Yi Baiti"/>
          <w:color w:val="008000"/>
          <w:sz w:val="28"/>
          <w:szCs w:val="28"/>
        </w:rPr>
        <w:t xml:space="preserve">Vous voulez organiser une activité de sensibilisation et d’éducation avec un groupe? Contactez Anne-Marie Dufour : </w:t>
      </w:r>
      <w:r>
        <w:rPr>
          <w:rFonts w:ascii="Microsoft Yi Baiti" w:hAnsi="Microsoft Yi Baiti"/>
          <w:color w:val="008000"/>
          <w:sz w:val="28"/>
          <w:szCs w:val="28"/>
          <w:u w:val="single"/>
        </w:rPr>
        <w:t>adufour@gmail.com</w:t>
      </w:r>
    </w:p>
    <w:p w:rsidR="00B93DDD" w:rsidRDefault="00B93DDD" w:rsidP="00B93DDD">
      <w:pPr>
        <w:autoSpaceDE w:val="0"/>
        <w:spacing w:line="100" w:lineRule="atLeast"/>
        <w:ind w:firstLine="709"/>
        <w:rPr>
          <w:rFonts w:ascii="Microsoft Yi Baiti" w:hAnsi="Microsoft Yi Baiti"/>
          <w:color w:val="008000"/>
          <w:sz w:val="28"/>
          <w:szCs w:val="28"/>
        </w:rPr>
      </w:pPr>
    </w:p>
    <w:p w:rsidR="00B93DDD" w:rsidRDefault="00B93DDD" w:rsidP="00B93DDD">
      <w:pPr>
        <w:autoSpaceDE w:val="0"/>
        <w:spacing w:line="100" w:lineRule="atLeast"/>
        <w:rPr>
          <w:rFonts w:ascii="Microsoft Yi Baiti" w:hAnsi="Microsoft Yi Baiti"/>
          <w:color w:val="008000"/>
          <w:sz w:val="28"/>
          <w:szCs w:val="28"/>
          <w:u w:val="single"/>
        </w:rPr>
      </w:pPr>
      <w:r>
        <w:rPr>
          <w:rFonts w:ascii="Microsoft Yi Baiti" w:hAnsi="Microsoft Yi Baiti"/>
          <w:color w:val="008000"/>
          <w:sz w:val="28"/>
          <w:szCs w:val="28"/>
        </w:rPr>
        <w:t xml:space="preserve">Vous êtes un média et vous voulez plus d’informations sur le projet? Contactez Julie Poitras-Saulnier : </w:t>
      </w:r>
      <w:r>
        <w:rPr>
          <w:rFonts w:ascii="Microsoft Yi Baiti" w:hAnsi="Microsoft Yi Baiti"/>
          <w:color w:val="008000"/>
          <w:sz w:val="28"/>
          <w:szCs w:val="28"/>
          <w:u w:val="single"/>
        </w:rPr>
        <w:t>jpsaulnier.</w:t>
      </w:r>
      <w:r w:rsidR="0014348B">
        <w:rPr>
          <w:rFonts w:ascii="Microsoft Yi Baiti" w:hAnsi="Microsoft Yi Baiti"/>
          <w:color w:val="008000"/>
          <w:sz w:val="28"/>
          <w:szCs w:val="28"/>
          <w:u w:val="single"/>
        </w:rPr>
        <w:t>P.A.U.S.E.</w:t>
      </w:r>
      <w:r>
        <w:rPr>
          <w:rFonts w:ascii="Microsoft Yi Baiti" w:hAnsi="Microsoft Yi Baiti"/>
          <w:color w:val="008000"/>
          <w:sz w:val="28"/>
          <w:szCs w:val="28"/>
          <w:u w:val="single"/>
        </w:rPr>
        <w:t>@gmai.com</w:t>
      </w:r>
    </w:p>
    <w:p w:rsidR="00B93DDD" w:rsidRDefault="00B93DDD" w:rsidP="00B93DDD">
      <w:pPr>
        <w:spacing w:line="100" w:lineRule="atLeast"/>
        <w:ind w:firstLine="709"/>
        <w:rPr>
          <w:rFonts w:ascii="Microsoft Yi Baiti" w:hAnsi="Microsoft Yi Baiti"/>
          <w:b/>
          <w:bCs/>
          <w:sz w:val="28"/>
          <w:szCs w:val="28"/>
        </w:rPr>
      </w:pPr>
    </w:p>
    <w:p w:rsidR="00B93DDD" w:rsidRDefault="00B93DDD" w:rsidP="00B93DDD">
      <w:pPr>
        <w:spacing w:line="100" w:lineRule="atLeast"/>
        <w:ind w:firstLine="709"/>
        <w:rPr>
          <w:rFonts w:ascii="Microsoft Yi Baiti" w:hAnsi="Microsoft Yi Baiti"/>
          <w:b/>
          <w:bCs/>
          <w:sz w:val="28"/>
          <w:szCs w:val="28"/>
        </w:rPr>
      </w:pPr>
    </w:p>
    <w:p w:rsidR="00B93DDD" w:rsidRDefault="00B93DDD" w:rsidP="00B93DDD">
      <w:pPr>
        <w:spacing w:line="100" w:lineRule="atLeast"/>
        <w:ind w:firstLine="709"/>
        <w:rPr>
          <w:rFonts w:ascii="Microsoft Yi Baiti" w:hAnsi="Microsoft Yi Baiti"/>
          <w:b/>
          <w:bCs/>
          <w:sz w:val="28"/>
          <w:szCs w:val="28"/>
        </w:rPr>
      </w:pPr>
    </w:p>
    <w:p w:rsidR="00B93DDD" w:rsidRDefault="00B93DDD" w:rsidP="00B93DDD">
      <w:pPr>
        <w:spacing w:line="100" w:lineRule="atLeast"/>
        <w:ind w:firstLine="709"/>
        <w:rPr>
          <w:rFonts w:ascii="Microsoft Yi Baiti" w:hAnsi="Microsoft Yi Baiti"/>
          <w:b/>
          <w:bCs/>
          <w:sz w:val="28"/>
          <w:szCs w:val="28"/>
        </w:rPr>
      </w:pPr>
    </w:p>
    <w:p w:rsidR="00B93DDD" w:rsidRDefault="0014348B" w:rsidP="00B93DDD">
      <w:pPr>
        <w:pageBreakBefore/>
        <w:spacing w:line="100" w:lineRule="atLeast"/>
        <w:jc w:val="center"/>
        <w:rPr>
          <w:rFonts w:ascii="Microsoft Yi Baiti" w:hAnsi="Microsoft Yi Baiti"/>
          <w:b/>
          <w:bCs/>
          <w:sz w:val="28"/>
          <w:szCs w:val="28"/>
        </w:rPr>
      </w:pPr>
      <w:r>
        <w:rPr>
          <w:rFonts w:ascii="Microsoft Yi Baiti" w:hAnsi="Microsoft Yi Baiti"/>
          <w:b/>
          <w:bCs/>
          <w:sz w:val="28"/>
          <w:szCs w:val="28"/>
        </w:rPr>
        <w:lastRenderedPageBreak/>
        <w:t>P.A.U.S.E.</w:t>
      </w:r>
      <w:r w:rsidR="00B93DDD">
        <w:rPr>
          <w:rFonts w:ascii="Microsoft Yi Baiti" w:hAnsi="Microsoft Yi Baiti"/>
          <w:b/>
          <w:bCs/>
          <w:sz w:val="28"/>
          <w:szCs w:val="28"/>
        </w:rPr>
        <w:t>, un projet en six volets</w:t>
      </w:r>
    </w:p>
    <w:p w:rsidR="00B93DDD" w:rsidRDefault="00B93DDD" w:rsidP="00B93DDD">
      <w:pPr>
        <w:spacing w:line="100" w:lineRule="atLeast"/>
        <w:ind w:firstLine="709"/>
        <w:rPr>
          <w:rFonts w:ascii="Microsoft Yi Baiti" w:hAnsi="Microsoft Yi Baiti"/>
          <w:b/>
          <w:bCs/>
          <w:i/>
          <w:iCs/>
          <w:sz w:val="28"/>
          <w:szCs w:val="28"/>
        </w:rPr>
      </w:pP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Agriculture en bacs</w:t>
      </w:r>
    </w:p>
    <w:p w:rsidR="00B93DDD" w:rsidRDefault="0014348B" w:rsidP="00B93DDD">
      <w:pPr>
        <w:spacing w:line="100" w:lineRule="atLeast"/>
        <w:ind w:firstLine="709"/>
        <w:rPr>
          <w:rFonts w:ascii="Microsoft Yi Baiti" w:hAnsi="Microsoft Yi Baiti"/>
          <w:sz w:val="28"/>
          <w:szCs w:val="28"/>
        </w:rPr>
      </w:pPr>
      <w:r>
        <w:rPr>
          <w:rFonts w:ascii="Microsoft Yi Baiti" w:hAnsi="Microsoft Yi Baiti"/>
          <w:sz w:val="28"/>
          <w:szCs w:val="28"/>
        </w:rPr>
        <w:t>P.A.U.S.E.</w:t>
      </w:r>
      <w:r w:rsidR="00B93DDD">
        <w:rPr>
          <w:rFonts w:ascii="Microsoft Yi Baiti" w:hAnsi="Microsoft Yi Baiti"/>
          <w:sz w:val="28"/>
          <w:szCs w:val="28"/>
        </w:rPr>
        <w:t xml:space="preserve"> a débuté ses activités agricoles dès le printemps 2011. Le volet agriculture en bacs a connu un bel essor. Cette première saison pilote a été menée à petite échelle nous permettant d’expérimenter différentes méthodes et stratégies, autant au niveau technique qu’organisationnel. Le jardin a donné une récolte intéressante et la saison a permis de pouvoir dresser un bilan des bons et moins bons coups ainsi que des points à améliorer. Ci-bas sont présentées quelques données sur le volet, suivi des points positifs et négatifs, des recommandations et, pour terminer, les idées que nous souhaitons développer pour enrichir le projet l’an prochain.</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after="57" w:line="100" w:lineRule="atLeast"/>
        <w:rPr>
          <w:rFonts w:ascii="Microsoft Yi Baiti" w:hAnsi="Microsoft Yi Baiti"/>
          <w:i/>
          <w:iCs/>
          <w:sz w:val="28"/>
          <w:szCs w:val="28"/>
        </w:rPr>
      </w:pPr>
      <w:r>
        <w:rPr>
          <w:rFonts w:ascii="Microsoft Yi Baiti" w:hAnsi="Microsoft Yi Baiti"/>
          <w:i/>
          <w:iCs/>
          <w:sz w:val="28"/>
          <w:szCs w:val="28"/>
        </w:rPr>
        <w:t>Données intéressantes sur le jardin</w:t>
      </w:r>
    </w:p>
    <w:p w:rsidR="00B93DDD" w:rsidRDefault="00B93DDD" w:rsidP="00B93DDD">
      <w:pPr>
        <w:numPr>
          <w:ilvl w:val="0"/>
          <w:numId w:val="15"/>
        </w:numPr>
        <w:suppressAutoHyphens/>
        <w:spacing w:line="100" w:lineRule="atLeast"/>
        <w:ind w:left="851" w:hanging="142"/>
        <w:rPr>
          <w:rFonts w:ascii="Microsoft Yi Baiti" w:hAnsi="Microsoft Yi Baiti"/>
          <w:sz w:val="28"/>
          <w:szCs w:val="28"/>
        </w:rPr>
      </w:pPr>
      <w:r>
        <w:rPr>
          <w:rFonts w:ascii="Microsoft Yi Baiti" w:hAnsi="Microsoft Yi Baiti"/>
          <w:sz w:val="28"/>
          <w:szCs w:val="28"/>
        </w:rPr>
        <w:t xml:space="preserve">Deux types de bacs ont été utilisés nous permettant de comparer deux méthodes de jardinage urbain: </w:t>
      </w:r>
    </w:p>
    <w:p w:rsidR="00B93DDD" w:rsidRDefault="00B93DDD" w:rsidP="00B93DDD">
      <w:pPr>
        <w:spacing w:line="100" w:lineRule="atLeast"/>
        <w:ind w:left="851" w:hanging="142"/>
        <w:rPr>
          <w:rFonts w:ascii="Microsoft Yi Baiti" w:hAnsi="Microsoft Yi Baiti"/>
          <w:sz w:val="28"/>
          <w:szCs w:val="28"/>
        </w:rPr>
      </w:pPr>
      <w:r>
        <w:rPr>
          <w:rFonts w:ascii="Microsoft Yi Baiti" w:hAnsi="Microsoft Yi Baiti"/>
          <w:sz w:val="28"/>
          <w:szCs w:val="28"/>
        </w:rPr>
        <w:tab/>
      </w:r>
      <w:r>
        <w:rPr>
          <w:rFonts w:ascii="Microsoft Yi Baiti" w:hAnsi="Microsoft Yi Baiti"/>
          <w:sz w:val="28"/>
          <w:szCs w:val="28"/>
        </w:rPr>
        <w:tab/>
        <w:t xml:space="preserve">- 11 </w:t>
      </w:r>
      <w:r>
        <w:rPr>
          <w:rFonts w:ascii="Microsoft Yi Baiti" w:hAnsi="Microsoft Yi Baiti"/>
          <w:i/>
          <w:iCs/>
          <w:sz w:val="28"/>
          <w:szCs w:val="28"/>
        </w:rPr>
        <w:t>Smartpots</w:t>
      </w:r>
      <w:r>
        <w:rPr>
          <w:rStyle w:val="Caractresdenotedebasdepage"/>
          <w:rFonts w:ascii="Microsoft Yi Baiti" w:hAnsi="Microsoft Yi Baiti"/>
          <w:sz w:val="28"/>
          <w:szCs w:val="28"/>
        </w:rPr>
        <w:footnoteReference w:id="25"/>
      </w:r>
      <w:r>
        <w:rPr>
          <w:rFonts w:ascii="Microsoft Yi Baiti" w:hAnsi="Microsoft Yi Baiti"/>
          <w:sz w:val="28"/>
          <w:szCs w:val="28"/>
        </w:rPr>
        <w:t xml:space="preserve"> </w:t>
      </w:r>
    </w:p>
    <w:p w:rsidR="00B93DDD" w:rsidRDefault="00B93DDD" w:rsidP="00B93DDD">
      <w:pPr>
        <w:spacing w:after="57" w:line="100" w:lineRule="atLeast"/>
        <w:ind w:left="851" w:hanging="142"/>
        <w:rPr>
          <w:rStyle w:val="Caractresdenotedebasdepage"/>
        </w:rPr>
      </w:pPr>
      <w:r>
        <w:rPr>
          <w:rFonts w:ascii="Microsoft Yi Baiti" w:hAnsi="Microsoft Yi Baiti"/>
          <w:sz w:val="28"/>
          <w:szCs w:val="28"/>
        </w:rPr>
        <w:tab/>
      </w:r>
      <w:r>
        <w:rPr>
          <w:rFonts w:ascii="Microsoft Yi Baiti" w:hAnsi="Microsoft Yi Baiti"/>
          <w:sz w:val="28"/>
          <w:szCs w:val="28"/>
        </w:rPr>
        <w:tab/>
        <w:t>- 33 bacs à réserve d’eau autoconstruits</w:t>
      </w:r>
      <w:r>
        <w:rPr>
          <w:rStyle w:val="Caractresdenotedebasdepage"/>
          <w:rFonts w:ascii="Microsoft Yi Baiti" w:hAnsi="Microsoft Yi Baiti"/>
          <w:sz w:val="28"/>
          <w:szCs w:val="28"/>
        </w:rPr>
        <w:footnoteReference w:id="26"/>
      </w:r>
      <w:r>
        <w:rPr>
          <w:rStyle w:val="Caractresdenotedebasdepage"/>
          <w:rFonts w:ascii="Microsoft Yi Baiti" w:hAnsi="Microsoft Yi Baiti"/>
          <w:sz w:val="28"/>
          <w:szCs w:val="28"/>
        </w:rPr>
        <w:t xml:space="preserve">; </w:t>
      </w:r>
    </w:p>
    <w:p w:rsidR="00B93DDD" w:rsidRDefault="00B93DDD" w:rsidP="00B93DDD">
      <w:pPr>
        <w:numPr>
          <w:ilvl w:val="0"/>
          <w:numId w:val="15"/>
        </w:numPr>
        <w:suppressAutoHyphens/>
        <w:spacing w:after="57" w:line="100" w:lineRule="atLeast"/>
        <w:ind w:left="851" w:hanging="142"/>
        <w:rPr>
          <w:rStyle w:val="Caractresdenotedebasdepage"/>
        </w:rPr>
      </w:pPr>
      <w:r>
        <w:rPr>
          <w:rFonts w:ascii="Microsoft Yi Baiti" w:hAnsi="Microsoft Yi Baiti"/>
          <w:sz w:val="28"/>
          <w:szCs w:val="28"/>
        </w:rPr>
        <w:t>Des semences biologiques (34 différents types, dont la majorité sont considérées «semences patrimoniales») ont été achetées au Jardin de l’Écoumène</w:t>
      </w:r>
      <w:r>
        <w:rPr>
          <w:rStyle w:val="Caractresdenotedebasdepage"/>
          <w:rFonts w:ascii="Microsoft Yi Baiti" w:hAnsi="Microsoft Yi Baiti"/>
          <w:sz w:val="28"/>
          <w:szCs w:val="28"/>
        </w:rPr>
        <w:footnoteReference w:id="27"/>
      </w:r>
      <w:r>
        <w:rPr>
          <w:rStyle w:val="Caractresdenotedebasdepage"/>
          <w:rFonts w:ascii="Microsoft Yi Baiti" w:hAnsi="Microsoft Yi Baiti"/>
          <w:sz w:val="28"/>
          <w:szCs w:val="28"/>
        </w:rPr>
        <w:t>;</w:t>
      </w:r>
    </w:p>
    <w:p w:rsidR="00B93DDD" w:rsidRDefault="00B93DDD" w:rsidP="00B93DDD">
      <w:pPr>
        <w:numPr>
          <w:ilvl w:val="0"/>
          <w:numId w:val="15"/>
        </w:numPr>
        <w:suppressAutoHyphens/>
        <w:spacing w:after="57" w:line="100" w:lineRule="atLeast"/>
        <w:ind w:left="851" w:hanging="142"/>
        <w:rPr>
          <w:rFonts w:ascii="Microsoft Yi Baiti" w:hAnsi="Microsoft Yi Baiti"/>
          <w:sz w:val="28"/>
          <w:szCs w:val="28"/>
        </w:rPr>
      </w:pPr>
      <w:r>
        <w:rPr>
          <w:rFonts w:ascii="Microsoft Yi Baiti" w:hAnsi="Microsoft Yi Baiti"/>
          <w:sz w:val="28"/>
          <w:szCs w:val="28"/>
        </w:rPr>
        <w:t>Une dizaine de plants (surtout tomates, aubergines, fines herbes) ont été achetés au projet «Vert Ta Ville» de la serre de l’Université Concordia;</w:t>
      </w:r>
    </w:p>
    <w:p w:rsidR="00B93DDD" w:rsidRDefault="00B93DDD" w:rsidP="00B93DDD">
      <w:pPr>
        <w:numPr>
          <w:ilvl w:val="0"/>
          <w:numId w:val="15"/>
        </w:numPr>
        <w:suppressAutoHyphens/>
        <w:spacing w:line="100" w:lineRule="atLeast"/>
        <w:ind w:left="851" w:hanging="142"/>
        <w:rPr>
          <w:rFonts w:ascii="Microsoft Yi Baiti" w:hAnsi="Microsoft Yi Baiti"/>
          <w:sz w:val="28"/>
          <w:szCs w:val="28"/>
        </w:rPr>
      </w:pPr>
      <w:r>
        <w:rPr>
          <w:rFonts w:ascii="Microsoft Yi Baiti" w:hAnsi="Microsoft Yi Baiti"/>
          <w:sz w:val="28"/>
          <w:szCs w:val="28"/>
        </w:rPr>
        <w:t>Quelques autres plants ont été offerts gratuitement par le projet d’agriculture urbaine du Marché solidaire Frontenac.</w:t>
      </w:r>
    </w:p>
    <w:p w:rsidR="00B93DDD" w:rsidRDefault="00B93DDD" w:rsidP="00B93DDD">
      <w:pPr>
        <w:spacing w:line="100" w:lineRule="atLeast"/>
        <w:ind w:left="851" w:hanging="142"/>
        <w:rPr>
          <w:rFonts w:ascii="Microsoft Yi Baiti" w:hAnsi="Microsoft Yi Baiti"/>
          <w:i/>
          <w:iCs/>
          <w:sz w:val="28"/>
          <w:szCs w:val="28"/>
          <w:u w:val="single"/>
        </w:rPr>
      </w:pPr>
    </w:p>
    <w:p w:rsidR="00B93DDD" w:rsidRDefault="00B93DDD" w:rsidP="00B93DDD">
      <w:pPr>
        <w:spacing w:after="57" w:line="100" w:lineRule="atLeast"/>
        <w:ind w:left="851" w:hanging="142"/>
        <w:rPr>
          <w:rFonts w:ascii="Microsoft Yi Baiti" w:hAnsi="Microsoft Yi Baiti"/>
          <w:i/>
          <w:iCs/>
          <w:sz w:val="28"/>
          <w:szCs w:val="28"/>
        </w:rPr>
      </w:pPr>
      <w:r>
        <w:rPr>
          <w:rFonts w:ascii="Microsoft Yi Baiti" w:hAnsi="Microsoft Yi Baiti"/>
          <w:i/>
          <w:iCs/>
          <w:sz w:val="28"/>
          <w:szCs w:val="28"/>
        </w:rPr>
        <w:t>Différent</w:t>
      </w:r>
      <w:r w:rsidR="0037648E">
        <w:rPr>
          <w:rFonts w:ascii="Microsoft Yi Baiti" w:hAnsi="Microsoft Yi Baiti"/>
          <w:i/>
          <w:iCs/>
          <w:sz w:val="28"/>
          <w:szCs w:val="28"/>
        </w:rPr>
        <w:t>e</w:t>
      </w:r>
      <w:r>
        <w:rPr>
          <w:rFonts w:ascii="Microsoft Yi Baiti" w:hAnsi="Microsoft Yi Baiti"/>
          <w:i/>
          <w:iCs/>
          <w:sz w:val="28"/>
          <w:szCs w:val="28"/>
        </w:rPr>
        <w:t>s activités menées</w:t>
      </w:r>
    </w:p>
    <w:p w:rsidR="00B93DDD" w:rsidRDefault="00B93DDD" w:rsidP="00B93DDD">
      <w:pPr>
        <w:numPr>
          <w:ilvl w:val="0"/>
          <w:numId w:val="16"/>
        </w:numPr>
        <w:suppressAutoHyphens/>
        <w:spacing w:after="57" w:line="100" w:lineRule="atLeast"/>
        <w:ind w:left="851" w:hanging="142"/>
        <w:rPr>
          <w:rFonts w:ascii="Microsoft Yi Baiti" w:hAnsi="Microsoft Yi Baiti"/>
          <w:sz w:val="28"/>
          <w:szCs w:val="28"/>
        </w:rPr>
      </w:pPr>
      <w:r>
        <w:rPr>
          <w:rFonts w:ascii="Microsoft Yi Baiti" w:hAnsi="Microsoft Yi Baiti"/>
          <w:sz w:val="28"/>
          <w:szCs w:val="28"/>
        </w:rPr>
        <w:t>Une activité de préparation des semis (fin avril);</w:t>
      </w:r>
    </w:p>
    <w:p w:rsidR="00B93DDD" w:rsidRDefault="00B93DDD" w:rsidP="00B93DDD">
      <w:pPr>
        <w:numPr>
          <w:ilvl w:val="0"/>
          <w:numId w:val="16"/>
        </w:numPr>
        <w:suppressAutoHyphens/>
        <w:spacing w:after="57" w:line="100" w:lineRule="atLeast"/>
        <w:ind w:left="851" w:hanging="142"/>
        <w:rPr>
          <w:rFonts w:ascii="Microsoft Yi Baiti" w:hAnsi="Microsoft Yi Baiti"/>
          <w:sz w:val="28"/>
          <w:szCs w:val="28"/>
        </w:rPr>
      </w:pPr>
      <w:r>
        <w:rPr>
          <w:rFonts w:ascii="Microsoft Yi Baiti" w:hAnsi="Microsoft Yi Baiti"/>
          <w:sz w:val="28"/>
          <w:szCs w:val="28"/>
        </w:rPr>
        <w:t>Plusieurs activités de construction des bacs et de plantation (fin mai-début juin);</w:t>
      </w:r>
    </w:p>
    <w:p w:rsidR="00B93DDD" w:rsidRDefault="00B93DDD" w:rsidP="00B93DDD">
      <w:pPr>
        <w:numPr>
          <w:ilvl w:val="0"/>
          <w:numId w:val="16"/>
        </w:numPr>
        <w:suppressAutoHyphens/>
        <w:spacing w:after="57" w:line="100" w:lineRule="atLeast"/>
        <w:ind w:left="851" w:hanging="142"/>
        <w:rPr>
          <w:rFonts w:ascii="Microsoft Yi Baiti" w:hAnsi="Microsoft Yi Baiti"/>
          <w:sz w:val="28"/>
          <w:szCs w:val="28"/>
        </w:rPr>
      </w:pPr>
      <w:r>
        <w:rPr>
          <w:rFonts w:ascii="Microsoft Yi Baiti" w:hAnsi="Microsoft Yi Baiti"/>
          <w:sz w:val="28"/>
          <w:szCs w:val="28"/>
        </w:rPr>
        <w:t>Une visite guidée (juillet);</w:t>
      </w:r>
    </w:p>
    <w:p w:rsidR="00B93DDD" w:rsidRDefault="00B93DDD" w:rsidP="00B93DDD">
      <w:pPr>
        <w:numPr>
          <w:ilvl w:val="0"/>
          <w:numId w:val="16"/>
        </w:numPr>
        <w:suppressAutoHyphens/>
        <w:spacing w:after="57" w:line="100" w:lineRule="atLeast"/>
        <w:ind w:left="851" w:hanging="142"/>
        <w:rPr>
          <w:rFonts w:ascii="Microsoft Yi Baiti" w:hAnsi="Microsoft Yi Baiti"/>
          <w:sz w:val="28"/>
          <w:szCs w:val="28"/>
        </w:rPr>
      </w:pPr>
      <w:r>
        <w:rPr>
          <w:rFonts w:ascii="Microsoft Yi Baiti" w:hAnsi="Microsoft Yi Baiti"/>
          <w:sz w:val="28"/>
          <w:szCs w:val="28"/>
        </w:rPr>
        <w:t>Une activité de fermeture du jardin (fin octobre);</w:t>
      </w:r>
    </w:p>
    <w:p w:rsidR="00B93DDD" w:rsidRDefault="00B93DDD" w:rsidP="00B93DDD">
      <w:pPr>
        <w:numPr>
          <w:ilvl w:val="0"/>
          <w:numId w:val="16"/>
        </w:numPr>
        <w:suppressAutoHyphens/>
        <w:spacing w:line="100" w:lineRule="atLeast"/>
        <w:ind w:left="851" w:hanging="142"/>
        <w:rPr>
          <w:rFonts w:ascii="Microsoft Yi Baiti" w:hAnsi="Microsoft Yi Baiti"/>
          <w:sz w:val="28"/>
          <w:szCs w:val="28"/>
        </w:rPr>
      </w:pPr>
      <w:r>
        <w:rPr>
          <w:rFonts w:ascii="Microsoft Yi Baiti" w:hAnsi="Microsoft Yi Baiti"/>
          <w:sz w:val="28"/>
          <w:szCs w:val="28"/>
        </w:rPr>
        <w:lastRenderedPageBreak/>
        <w:t>Outre ces activités d’envergure, l’entretien du jardin s’est fait de façon hebdomadaire en fonction de la température, exigeant une moyenne de dix heures semaine (arrosage, désherbage, récolte, etc.).</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jc w:val="center"/>
        <w:rPr>
          <w:rFonts w:ascii="Microsoft Yi Baiti" w:hAnsi="Microsoft Yi Baiti"/>
          <w:sz w:val="28"/>
          <w:szCs w:val="28"/>
        </w:rPr>
      </w:pPr>
      <w:r>
        <w:rPr>
          <w:rFonts w:ascii="Microsoft Yi Baiti" w:hAnsi="Microsoft Yi Baiti"/>
          <w:noProof/>
          <w:sz w:val="28"/>
          <w:szCs w:val="28"/>
          <w:lang w:eastAsia="fr-CA"/>
        </w:rPr>
        <w:drawing>
          <wp:inline distT="0" distB="0" distL="0" distR="0">
            <wp:extent cx="2743200" cy="2057400"/>
            <wp:effectExtent l="2540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3" cstate="print"/>
                    <a:srcRect/>
                    <a:stretch>
                      <a:fillRect/>
                    </a:stretch>
                  </pic:blipFill>
                  <pic:spPr bwMode="auto">
                    <a:xfrm>
                      <a:off x="0" y="0"/>
                      <a:ext cx="2743200" cy="2057400"/>
                    </a:xfrm>
                    <a:prstGeom prst="rect">
                      <a:avLst/>
                    </a:prstGeom>
                    <a:solidFill>
                      <a:srgbClr val="FFFFFF"/>
                    </a:solidFill>
                    <a:ln w="9525">
                      <a:noFill/>
                      <a:miter lim="800000"/>
                      <a:headEnd/>
                      <a:tailEnd/>
                    </a:ln>
                  </pic:spPr>
                </pic:pic>
              </a:graphicData>
            </a:graphic>
          </wp:inline>
        </w:drawing>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after="57" w:line="100" w:lineRule="atLeast"/>
        <w:rPr>
          <w:rFonts w:ascii="Microsoft Yi Baiti" w:hAnsi="Microsoft Yi Baiti"/>
          <w:i/>
          <w:iCs/>
          <w:sz w:val="28"/>
          <w:szCs w:val="28"/>
        </w:rPr>
      </w:pPr>
      <w:r>
        <w:rPr>
          <w:rFonts w:ascii="Microsoft Yi Baiti" w:hAnsi="Microsoft Yi Baiti"/>
          <w:i/>
          <w:iCs/>
          <w:sz w:val="28"/>
          <w:szCs w:val="28"/>
        </w:rPr>
        <w:t>Récolte totale approximative</w:t>
      </w:r>
      <w:r>
        <w:rPr>
          <w:rStyle w:val="Caractresdenotedebasdepage"/>
          <w:rFonts w:ascii="Microsoft Yi Baiti" w:hAnsi="Microsoft Yi Baiti"/>
          <w:i/>
          <w:iCs/>
          <w:sz w:val="28"/>
          <w:szCs w:val="28"/>
        </w:rPr>
        <w:footnoteReference w:id="28"/>
      </w:r>
      <w:r>
        <w:rPr>
          <w:rFonts w:ascii="Microsoft Yi Baiti" w:hAnsi="Microsoft Yi Baiti"/>
          <w:i/>
          <w:iCs/>
          <w:sz w:val="28"/>
          <w:szCs w:val="28"/>
        </w:rPr>
        <w:t xml:space="preserve"> pour les principaux légumes</w:t>
      </w:r>
    </w:p>
    <w:p w:rsidR="00B93DDD" w:rsidRDefault="00B93DDD" w:rsidP="00B93DDD">
      <w:pPr>
        <w:numPr>
          <w:ilvl w:val="1"/>
          <w:numId w:val="16"/>
        </w:numPr>
        <w:suppressAutoHyphens/>
        <w:spacing w:line="100" w:lineRule="atLeast"/>
        <w:ind w:left="0" w:firstLine="709"/>
        <w:rPr>
          <w:rFonts w:ascii="Microsoft Yi Baiti" w:hAnsi="Microsoft Yi Baiti"/>
          <w:sz w:val="28"/>
          <w:szCs w:val="28"/>
        </w:rPr>
      </w:pPr>
      <w:r>
        <w:rPr>
          <w:rFonts w:ascii="Microsoft Yi Baiti" w:hAnsi="Microsoft Yi Baiti"/>
          <w:sz w:val="28"/>
          <w:szCs w:val="28"/>
        </w:rPr>
        <w:t>Radis = une trentaine;</w:t>
      </w:r>
    </w:p>
    <w:p w:rsidR="00B93DDD" w:rsidRDefault="00B93DDD" w:rsidP="00B93DDD">
      <w:pPr>
        <w:numPr>
          <w:ilvl w:val="1"/>
          <w:numId w:val="16"/>
        </w:numPr>
        <w:suppressAutoHyphens/>
        <w:spacing w:line="100" w:lineRule="atLeast"/>
        <w:ind w:left="0" w:firstLine="709"/>
        <w:rPr>
          <w:rFonts w:ascii="Microsoft Yi Baiti" w:hAnsi="Microsoft Yi Baiti"/>
          <w:sz w:val="28"/>
          <w:szCs w:val="28"/>
        </w:rPr>
      </w:pPr>
      <w:r>
        <w:rPr>
          <w:rFonts w:ascii="Microsoft Yi Baiti" w:hAnsi="Microsoft Yi Baiti"/>
          <w:sz w:val="28"/>
          <w:szCs w:val="28"/>
        </w:rPr>
        <w:t>Épinards = une vingtaine de plants;</w:t>
      </w:r>
    </w:p>
    <w:p w:rsidR="00B93DDD" w:rsidRDefault="00B93DDD" w:rsidP="00B93DDD">
      <w:pPr>
        <w:numPr>
          <w:ilvl w:val="1"/>
          <w:numId w:val="16"/>
        </w:numPr>
        <w:suppressAutoHyphens/>
        <w:spacing w:line="100" w:lineRule="atLeast"/>
        <w:ind w:left="0" w:firstLine="709"/>
        <w:rPr>
          <w:rFonts w:ascii="Microsoft Yi Baiti" w:hAnsi="Microsoft Yi Baiti"/>
          <w:sz w:val="28"/>
          <w:szCs w:val="28"/>
        </w:rPr>
      </w:pPr>
      <w:r>
        <w:rPr>
          <w:rFonts w:ascii="Microsoft Yi Baiti" w:hAnsi="Microsoft Yi Baiti"/>
          <w:sz w:val="28"/>
          <w:szCs w:val="28"/>
        </w:rPr>
        <w:t xml:space="preserve">Laitues = une dizaine; </w:t>
      </w:r>
    </w:p>
    <w:p w:rsidR="00B93DDD" w:rsidRDefault="00B93DDD" w:rsidP="00B93DDD">
      <w:pPr>
        <w:numPr>
          <w:ilvl w:val="1"/>
          <w:numId w:val="16"/>
        </w:numPr>
        <w:suppressAutoHyphens/>
        <w:spacing w:line="100" w:lineRule="atLeast"/>
        <w:ind w:left="0" w:firstLine="709"/>
        <w:rPr>
          <w:rFonts w:ascii="Microsoft Yi Baiti" w:hAnsi="Microsoft Yi Baiti"/>
          <w:sz w:val="28"/>
          <w:szCs w:val="28"/>
        </w:rPr>
      </w:pPr>
      <w:r>
        <w:rPr>
          <w:rFonts w:ascii="Microsoft Yi Baiti" w:hAnsi="Microsoft Yi Baiti"/>
          <w:sz w:val="28"/>
          <w:szCs w:val="28"/>
        </w:rPr>
        <w:t>Tomates = cinq caisses;</w:t>
      </w:r>
    </w:p>
    <w:p w:rsidR="00B93DDD" w:rsidRDefault="00B93DDD" w:rsidP="00B93DDD">
      <w:pPr>
        <w:numPr>
          <w:ilvl w:val="1"/>
          <w:numId w:val="16"/>
        </w:numPr>
        <w:suppressAutoHyphens/>
        <w:spacing w:line="100" w:lineRule="atLeast"/>
        <w:ind w:left="0" w:firstLine="709"/>
        <w:rPr>
          <w:rFonts w:ascii="Microsoft Yi Baiti" w:hAnsi="Microsoft Yi Baiti"/>
          <w:sz w:val="28"/>
          <w:szCs w:val="28"/>
        </w:rPr>
      </w:pPr>
      <w:r>
        <w:rPr>
          <w:rFonts w:ascii="Microsoft Yi Baiti" w:hAnsi="Microsoft Yi Baiti"/>
          <w:sz w:val="28"/>
          <w:szCs w:val="28"/>
        </w:rPr>
        <w:t>Aubergines = six caisses;</w:t>
      </w:r>
    </w:p>
    <w:p w:rsidR="00B93DDD" w:rsidRDefault="00B93DDD" w:rsidP="00B93DDD">
      <w:pPr>
        <w:numPr>
          <w:ilvl w:val="1"/>
          <w:numId w:val="16"/>
        </w:numPr>
        <w:suppressAutoHyphens/>
        <w:spacing w:line="100" w:lineRule="atLeast"/>
        <w:ind w:left="0" w:firstLine="709"/>
        <w:rPr>
          <w:rFonts w:ascii="Microsoft Yi Baiti" w:hAnsi="Microsoft Yi Baiti"/>
          <w:sz w:val="28"/>
          <w:szCs w:val="28"/>
        </w:rPr>
      </w:pPr>
      <w:r>
        <w:rPr>
          <w:rFonts w:ascii="Microsoft Yi Baiti" w:hAnsi="Microsoft Yi Baiti"/>
          <w:sz w:val="28"/>
          <w:szCs w:val="28"/>
        </w:rPr>
        <w:t>Concombre = une vingtaine;</w:t>
      </w:r>
    </w:p>
    <w:p w:rsidR="00B93DDD" w:rsidRDefault="00B93DDD" w:rsidP="00B93DDD">
      <w:pPr>
        <w:numPr>
          <w:ilvl w:val="1"/>
          <w:numId w:val="16"/>
        </w:numPr>
        <w:suppressAutoHyphens/>
        <w:spacing w:line="100" w:lineRule="atLeast"/>
        <w:ind w:left="0" w:firstLine="709"/>
        <w:rPr>
          <w:rFonts w:ascii="Microsoft Yi Baiti" w:hAnsi="Microsoft Yi Baiti"/>
          <w:sz w:val="28"/>
          <w:szCs w:val="28"/>
        </w:rPr>
      </w:pPr>
      <w:r>
        <w:rPr>
          <w:rFonts w:ascii="Microsoft Yi Baiti" w:hAnsi="Microsoft Yi Baiti"/>
          <w:sz w:val="28"/>
          <w:szCs w:val="28"/>
        </w:rPr>
        <w:t>Cerises de terre = une vingtaine de litres.</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after="57" w:line="100" w:lineRule="atLeast"/>
        <w:rPr>
          <w:rFonts w:ascii="Microsoft Yi Baiti" w:hAnsi="Microsoft Yi Baiti"/>
          <w:i/>
          <w:iCs/>
          <w:sz w:val="28"/>
          <w:szCs w:val="28"/>
        </w:rPr>
      </w:pPr>
      <w:r>
        <w:rPr>
          <w:rFonts w:ascii="Microsoft Yi Baiti" w:hAnsi="Microsoft Yi Baiti"/>
          <w:i/>
          <w:iCs/>
          <w:sz w:val="28"/>
          <w:szCs w:val="28"/>
        </w:rPr>
        <w:t>Points positifs</w:t>
      </w:r>
    </w:p>
    <w:p w:rsidR="00B93DDD" w:rsidRDefault="00B93DDD" w:rsidP="00B93DDD">
      <w:pPr>
        <w:spacing w:after="57" w:line="100" w:lineRule="atLeast"/>
        <w:ind w:left="1418" w:hanging="425"/>
        <w:rPr>
          <w:rFonts w:ascii="Microsoft Yi Baiti" w:hAnsi="Microsoft Yi Baiti"/>
          <w:sz w:val="28"/>
          <w:szCs w:val="28"/>
        </w:rPr>
      </w:pPr>
      <w:r>
        <w:rPr>
          <w:rFonts w:ascii="Microsoft Yi Baiti" w:hAnsi="Microsoft Yi Baiti"/>
          <w:b/>
          <w:bCs/>
          <w:sz w:val="28"/>
          <w:szCs w:val="28"/>
        </w:rPr>
        <w:t>+</w:t>
      </w:r>
      <w:r>
        <w:rPr>
          <w:rFonts w:ascii="Microsoft Yi Baiti" w:hAnsi="Microsoft Yi Baiti"/>
          <w:b/>
          <w:bCs/>
          <w:sz w:val="28"/>
          <w:szCs w:val="28"/>
        </w:rPr>
        <w:tab/>
      </w:r>
      <w:r>
        <w:rPr>
          <w:rFonts w:ascii="Microsoft Yi Baiti" w:hAnsi="Microsoft Yi Baiti"/>
          <w:sz w:val="28"/>
          <w:szCs w:val="28"/>
        </w:rPr>
        <w:t>Le projet n’a pas été attaqué par des ravageurs tels les oiseaux, les ratons</w:t>
      </w:r>
      <w:r w:rsidR="0037648E">
        <w:rPr>
          <w:rFonts w:ascii="Microsoft Yi Baiti" w:hAnsi="Microsoft Yi Baiti"/>
          <w:sz w:val="28"/>
          <w:szCs w:val="28"/>
        </w:rPr>
        <w:t xml:space="preserve"> </w:t>
      </w:r>
      <w:r>
        <w:rPr>
          <w:rFonts w:ascii="Microsoft Yi Baiti" w:hAnsi="Microsoft Yi Baiti"/>
          <w:sz w:val="28"/>
          <w:szCs w:val="28"/>
        </w:rPr>
        <w:t>laveurs, les insectes, etc.;</w:t>
      </w:r>
    </w:p>
    <w:p w:rsidR="00B93DDD" w:rsidRDefault="00B93DDD" w:rsidP="00B93DDD">
      <w:pPr>
        <w:spacing w:after="57" w:line="100" w:lineRule="atLeast"/>
        <w:ind w:left="1418" w:hanging="425"/>
        <w:rPr>
          <w:rFonts w:ascii="Microsoft Yi Baiti" w:hAnsi="Microsoft Yi Baiti"/>
          <w:sz w:val="28"/>
          <w:szCs w:val="28"/>
        </w:rPr>
      </w:pPr>
      <w:r>
        <w:rPr>
          <w:rFonts w:ascii="Microsoft Yi Baiti" w:hAnsi="Microsoft Yi Baiti"/>
          <w:b/>
          <w:bCs/>
          <w:sz w:val="28"/>
          <w:szCs w:val="28"/>
        </w:rPr>
        <w:t>+</w:t>
      </w:r>
      <w:r>
        <w:rPr>
          <w:rFonts w:ascii="Microsoft Yi Baiti" w:hAnsi="Microsoft Yi Baiti"/>
          <w:b/>
          <w:bCs/>
          <w:sz w:val="28"/>
          <w:szCs w:val="28"/>
        </w:rPr>
        <w:tab/>
      </w:r>
      <w:r>
        <w:rPr>
          <w:rFonts w:ascii="Microsoft Yi Baiti" w:hAnsi="Microsoft Yi Baiti"/>
          <w:sz w:val="28"/>
          <w:szCs w:val="28"/>
        </w:rPr>
        <w:t>La culture en bacs ne demande pas beau</w:t>
      </w:r>
      <w:r w:rsidR="0037648E">
        <w:rPr>
          <w:rFonts w:ascii="Microsoft Yi Baiti" w:hAnsi="Microsoft Yi Baiti"/>
          <w:sz w:val="28"/>
          <w:szCs w:val="28"/>
        </w:rPr>
        <w:t>co</w:t>
      </w:r>
      <w:r>
        <w:rPr>
          <w:rFonts w:ascii="Microsoft Yi Baiti" w:hAnsi="Microsoft Yi Baiti"/>
          <w:sz w:val="28"/>
          <w:szCs w:val="28"/>
        </w:rPr>
        <w:t>up d’entretien, le désherbage n’est presque pas nécessaire;</w:t>
      </w:r>
    </w:p>
    <w:p w:rsidR="00B93DDD" w:rsidRDefault="00B93DDD" w:rsidP="00B93DDD">
      <w:pPr>
        <w:spacing w:after="57" w:line="100" w:lineRule="atLeast"/>
        <w:ind w:left="1418" w:hanging="425"/>
        <w:rPr>
          <w:rFonts w:ascii="Microsoft Yi Baiti" w:hAnsi="Microsoft Yi Baiti"/>
          <w:sz w:val="28"/>
          <w:szCs w:val="28"/>
        </w:rPr>
      </w:pPr>
      <w:r>
        <w:rPr>
          <w:rFonts w:ascii="Microsoft Yi Baiti" w:hAnsi="Microsoft Yi Baiti"/>
          <w:b/>
          <w:bCs/>
          <w:sz w:val="28"/>
          <w:szCs w:val="28"/>
        </w:rPr>
        <w:t>+</w:t>
      </w:r>
      <w:r>
        <w:rPr>
          <w:rFonts w:ascii="Microsoft Yi Baiti" w:hAnsi="Microsoft Yi Baiti"/>
          <w:b/>
          <w:bCs/>
          <w:sz w:val="28"/>
          <w:szCs w:val="28"/>
        </w:rPr>
        <w:tab/>
      </w:r>
      <w:r>
        <w:rPr>
          <w:rFonts w:ascii="Microsoft Yi Baiti" w:hAnsi="Microsoft Yi Baiti"/>
          <w:sz w:val="28"/>
          <w:szCs w:val="28"/>
        </w:rPr>
        <w:t>Il n’y a eu aucun vandalisme malgré l’accessibilité du site;</w:t>
      </w:r>
    </w:p>
    <w:p w:rsidR="00B93DDD" w:rsidRDefault="00B93DDD" w:rsidP="00B93DDD">
      <w:pPr>
        <w:spacing w:after="57" w:line="100" w:lineRule="atLeast"/>
        <w:ind w:left="1418" w:hanging="425"/>
        <w:rPr>
          <w:rStyle w:val="Caractresdenotedebasdepage"/>
        </w:rPr>
      </w:pPr>
      <w:r>
        <w:rPr>
          <w:rFonts w:ascii="Microsoft Yi Baiti" w:hAnsi="Microsoft Yi Baiti"/>
          <w:b/>
          <w:bCs/>
          <w:sz w:val="28"/>
          <w:szCs w:val="28"/>
        </w:rPr>
        <w:lastRenderedPageBreak/>
        <w:t>+</w:t>
      </w:r>
      <w:r>
        <w:rPr>
          <w:rFonts w:ascii="Microsoft Yi Baiti" w:hAnsi="Microsoft Yi Baiti"/>
          <w:b/>
          <w:bCs/>
          <w:sz w:val="28"/>
          <w:szCs w:val="28"/>
        </w:rPr>
        <w:tab/>
      </w:r>
      <w:r>
        <w:rPr>
          <w:rFonts w:ascii="Microsoft Yi Baiti" w:hAnsi="Microsoft Yi Baiti"/>
          <w:sz w:val="28"/>
          <w:szCs w:val="28"/>
        </w:rPr>
        <w:t>Le projet a connu une très belle visibilité, encouragée par la parution de plusieurs articles dans divers médias</w:t>
      </w:r>
      <w:r>
        <w:rPr>
          <w:rStyle w:val="Caractresdenotedebasdepage"/>
          <w:rFonts w:ascii="Microsoft Yi Baiti" w:hAnsi="Microsoft Yi Baiti"/>
          <w:sz w:val="28"/>
          <w:szCs w:val="28"/>
        </w:rPr>
        <w:footnoteReference w:id="29"/>
      </w:r>
      <w:r>
        <w:rPr>
          <w:rStyle w:val="Caractresdenotedebasdepage"/>
          <w:rFonts w:ascii="Microsoft Yi Baiti" w:hAnsi="Microsoft Yi Baiti"/>
          <w:sz w:val="28"/>
          <w:szCs w:val="28"/>
        </w:rPr>
        <w:t>;</w:t>
      </w:r>
    </w:p>
    <w:p w:rsidR="00B93DDD" w:rsidRDefault="00B93DDD" w:rsidP="00B93DDD">
      <w:pPr>
        <w:spacing w:after="57" w:line="100" w:lineRule="atLeast"/>
        <w:ind w:left="1418" w:hanging="425"/>
        <w:rPr>
          <w:rFonts w:ascii="Microsoft Yi Baiti" w:hAnsi="Microsoft Yi Baiti"/>
          <w:sz w:val="28"/>
          <w:szCs w:val="28"/>
        </w:rPr>
      </w:pPr>
      <w:r>
        <w:rPr>
          <w:rFonts w:ascii="Microsoft Yi Baiti" w:hAnsi="Microsoft Yi Baiti"/>
          <w:b/>
          <w:bCs/>
          <w:sz w:val="28"/>
          <w:szCs w:val="28"/>
        </w:rPr>
        <w:t>+</w:t>
      </w:r>
      <w:r>
        <w:rPr>
          <w:rFonts w:ascii="Microsoft Yi Baiti" w:hAnsi="Microsoft Yi Baiti"/>
          <w:b/>
          <w:bCs/>
          <w:sz w:val="28"/>
          <w:szCs w:val="28"/>
        </w:rPr>
        <w:tab/>
      </w:r>
      <w:r>
        <w:rPr>
          <w:rFonts w:ascii="Microsoft Yi Baiti" w:hAnsi="Microsoft Yi Baiti"/>
          <w:sz w:val="28"/>
          <w:szCs w:val="28"/>
        </w:rPr>
        <w:t>Plusieurs bénévoles se sont greffés au projet tout au long de la saison;</w:t>
      </w:r>
    </w:p>
    <w:p w:rsidR="00B93DDD" w:rsidRDefault="00B93DDD" w:rsidP="00B93DDD">
      <w:pPr>
        <w:spacing w:after="57" w:line="100" w:lineRule="atLeast"/>
        <w:ind w:left="1418" w:hanging="425"/>
        <w:rPr>
          <w:rFonts w:ascii="Microsoft Yi Baiti" w:hAnsi="Microsoft Yi Baiti"/>
          <w:sz w:val="28"/>
          <w:szCs w:val="28"/>
        </w:rPr>
      </w:pPr>
      <w:r>
        <w:rPr>
          <w:rFonts w:ascii="Microsoft Yi Baiti" w:hAnsi="Microsoft Yi Baiti"/>
          <w:b/>
          <w:bCs/>
          <w:sz w:val="28"/>
          <w:szCs w:val="28"/>
        </w:rPr>
        <w:t>+</w:t>
      </w:r>
      <w:r>
        <w:rPr>
          <w:rFonts w:ascii="Microsoft Yi Baiti" w:hAnsi="Microsoft Yi Baiti"/>
          <w:sz w:val="28"/>
          <w:szCs w:val="28"/>
        </w:rPr>
        <w:t xml:space="preserve"> </w:t>
      </w:r>
      <w:r>
        <w:rPr>
          <w:rFonts w:ascii="Microsoft Yi Baiti" w:hAnsi="Microsoft Yi Baiti"/>
          <w:sz w:val="28"/>
          <w:szCs w:val="28"/>
        </w:rPr>
        <w:tab/>
        <w:t>Le volet esthétique est intéressant avec la plantation de fleurs ornementales utiles;</w:t>
      </w:r>
    </w:p>
    <w:p w:rsidR="00B93DDD" w:rsidRDefault="00B93DDD" w:rsidP="00B93DDD">
      <w:pPr>
        <w:spacing w:line="100" w:lineRule="atLeast"/>
        <w:ind w:left="1418" w:hanging="425"/>
        <w:rPr>
          <w:rFonts w:ascii="Microsoft Yi Baiti" w:hAnsi="Microsoft Yi Baiti"/>
          <w:sz w:val="28"/>
          <w:szCs w:val="28"/>
        </w:rPr>
      </w:pPr>
      <w:r>
        <w:rPr>
          <w:rFonts w:ascii="Microsoft Yi Baiti" w:hAnsi="Microsoft Yi Baiti"/>
          <w:b/>
          <w:bCs/>
          <w:sz w:val="28"/>
          <w:szCs w:val="28"/>
        </w:rPr>
        <w:t>+</w:t>
      </w:r>
      <w:r>
        <w:rPr>
          <w:rFonts w:ascii="Microsoft Yi Baiti" w:hAnsi="Microsoft Yi Baiti"/>
          <w:sz w:val="28"/>
          <w:szCs w:val="28"/>
        </w:rPr>
        <w:t xml:space="preserve"> </w:t>
      </w:r>
      <w:r>
        <w:rPr>
          <w:rFonts w:ascii="Microsoft Yi Baiti" w:hAnsi="Microsoft Yi Baiti"/>
          <w:sz w:val="28"/>
          <w:szCs w:val="28"/>
        </w:rPr>
        <w:tab/>
        <w:t>Emplacement idéal et très agréable sur le campus.</w:t>
      </w:r>
    </w:p>
    <w:p w:rsidR="00B93DDD" w:rsidRDefault="00B93DDD" w:rsidP="00B93DDD">
      <w:pPr>
        <w:spacing w:line="100" w:lineRule="atLeast"/>
        <w:ind w:left="1418" w:hanging="425"/>
        <w:rPr>
          <w:rFonts w:ascii="Microsoft Yi Baiti" w:hAnsi="Microsoft Yi Baiti"/>
          <w:sz w:val="28"/>
          <w:szCs w:val="28"/>
        </w:rPr>
      </w:pPr>
    </w:p>
    <w:p w:rsidR="00B93DDD" w:rsidRDefault="00B93DDD" w:rsidP="00B93DDD">
      <w:pPr>
        <w:spacing w:after="57" w:line="100" w:lineRule="atLeast"/>
        <w:rPr>
          <w:rFonts w:ascii="Microsoft Yi Baiti" w:hAnsi="Microsoft Yi Baiti"/>
          <w:i/>
          <w:iCs/>
          <w:sz w:val="28"/>
          <w:szCs w:val="28"/>
        </w:rPr>
      </w:pPr>
      <w:r>
        <w:rPr>
          <w:rFonts w:ascii="Microsoft Yi Baiti" w:hAnsi="Microsoft Yi Baiti"/>
          <w:i/>
          <w:iCs/>
          <w:sz w:val="28"/>
          <w:szCs w:val="28"/>
        </w:rPr>
        <w:t>Points négatifs</w:t>
      </w:r>
    </w:p>
    <w:p w:rsidR="00B93DDD" w:rsidRDefault="00B93DDD" w:rsidP="00B93DDD">
      <w:pPr>
        <w:numPr>
          <w:ilvl w:val="0"/>
          <w:numId w:val="17"/>
        </w:numPr>
        <w:suppressAutoHyphens/>
        <w:spacing w:after="57" w:line="100" w:lineRule="atLeast"/>
        <w:ind w:left="1418" w:hanging="425"/>
        <w:rPr>
          <w:rFonts w:ascii="Microsoft Yi Baiti" w:hAnsi="Microsoft Yi Baiti"/>
          <w:sz w:val="28"/>
          <w:szCs w:val="28"/>
        </w:rPr>
      </w:pPr>
      <w:r>
        <w:rPr>
          <w:rFonts w:ascii="Microsoft Yi Baiti" w:hAnsi="Microsoft Yi Baiti"/>
          <w:sz w:val="28"/>
          <w:szCs w:val="28"/>
        </w:rPr>
        <w:t>Le compagnonnage n’est pas idéal en bacs</w:t>
      </w:r>
      <w:r w:rsidR="009074E1">
        <w:rPr>
          <w:rFonts w:ascii="Microsoft Yi Baiti" w:hAnsi="Microsoft Yi Baiti"/>
          <w:sz w:val="28"/>
          <w:szCs w:val="28"/>
        </w:rPr>
        <w:t>,</w:t>
      </w:r>
      <w:r>
        <w:rPr>
          <w:rFonts w:ascii="Microsoft Yi Baiti" w:hAnsi="Microsoft Yi Baiti"/>
          <w:sz w:val="28"/>
          <w:szCs w:val="28"/>
        </w:rPr>
        <w:t xml:space="preserve"> car les plants n’ont pas les mêmes besoins pour un espace si restreint;</w:t>
      </w:r>
    </w:p>
    <w:p w:rsidR="00B93DDD" w:rsidRDefault="00B93DDD" w:rsidP="00B93DDD">
      <w:pPr>
        <w:numPr>
          <w:ilvl w:val="0"/>
          <w:numId w:val="17"/>
        </w:numPr>
        <w:suppressAutoHyphens/>
        <w:spacing w:after="57" w:line="100" w:lineRule="atLeast"/>
        <w:ind w:left="1418" w:hanging="425"/>
        <w:rPr>
          <w:rFonts w:ascii="Microsoft Yi Baiti" w:hAnsi="Microsoft Yi Baiti"/>
          <w:sz w:val="28"/>
          <w:szCs w:val="28"/>
        </w:rPr>
      </w:pPr>
      <w:r>
        <w:rPr>
          <w:rFonts w:ascii="Microsoft Yi Baiti" w:hAnsi="Microsoft Yi Baiti"/>
          <w:sz w:val="28"/>
          <w:szCs w:val="28"/>
        </w:rPr>
        <w:t xml:space="preserve">Les </w:t>
      </w:r>
      <w:r>
        <w:rPr>
          <w:rFonts w:ascii="Microsoft Yi Baiti" w:hAnsi="Microsoft Yi Baiti"/>
          <w:i/>
          <w:iCs/>
          <w:sz w:val="28"/>
          <w:szCs w:val="28"/>
        </w:rPr>
        <w:t>Smartpots</w:t>
      </w:r>
      <w:r>
        <w:rPr>
          <w:rFonts w:ascii="Microsoft Yi Baiti" w:hAnsi="Microsoft Yi Baiti"/>
          <w:sz w:val="28"/>
          <w:szCs w:val="28"/>
        </w:rPr>
        <w:t xml:space="preserve"> n’ont pas donné de bons résultats, surtout pour les plants plus exigeants, étant donné qu’ils néc</w:t>
      </w:r>
      <w:r w:rsidR="0037648E">
        <w:rPr>
          <w:rFonts w:ascii="Microsoft Yi Baiti" w:hAnsi="Microsoft Yi Baiti"/>
          <w:sz w:val="28"/>
          <w:szCs w:val="28"/>
        </w:rPr>
        <w:t>e</w:t>
      </w:r>
      <w:r>
        <w:rPr>
          <w:rFonts w:ascii="Microsoft Yi Baiti" w:hAnsi="Microsoft Yi Baiti"/>
          <w:sz w:val="28"/>
          <w:szCs w:val="28"/>
        </w:rPr>
        <w:t>ssitent un arrosage constant et régulier, ce qui est diff</w:t>
      </w:r>
      <w:r w:rsidR="0037648E">
        <w:rPr>
          <w:rFonts w:ascii="Microsoft Yi Baiti" w:hAnsi="Microsoft Yi Baiti"/>
          <w:sz w:val="28"/>
          <w:szCs w:val="28"/>
        </w:rPr>
        <w:t>i</w:t>
      </w:r>
      <w:r>
        <w:rPr>
          <w:rFonts w:ascii="Microsoft Yi Baiti" w:hAnsi="Microsoft Yi Baiti"/>
          <w:sz w:val="28"/>
          <w:szCs w:val="28"/>
        </w:rPr>
        <w:t xml:space="preserve">cile dans un projet comme celui-ci;  </w:t>
      </w:r>
    </w:p>
    <w:p w:rsidR="00B93DDD" w:rsidRDefault="00B93DDD" w:rsidP="00B93DDD">
      <w:pPr>
        <w:numPr>
          <w:ilvl w:val="0"/>
          <w:numId w:val="17"/>
        </w:numPr>
        <w:suppressAutoHyphens/>
        <w:spacing w:after="57" w:line="100" w:lineRule="atLeast"/>
        <w:ind w:left="1418" w:hanging="425"/>
        <w:rPr>
          <w:rFonts w:ascii="Microsoft Yi Baiti" w:hAnsi="Microsoft Yi Baiti"/>
          <w:sz w:val="28"/>
          <w:szCs w:val="28"/>
        </w:rPr>
      </w:pPr>
      <w:r>
        <w:rPr>
          <w:rFonts w:ascii="Microsoft Yi Baiti" w:hAnsi="Microsoft Yi Baiti"/>
          <w:sz w:val="28"/>
          <w:szCs w:val="28"/>
        </w:rPr>
        <w:t>Certaines semences et certains plants n’ont pas été productifs du tout (ex. melons, courges...);</w:t>
      </w:r>
    </w:p>
    <w:p w:rsidR="00B93DDD" w:rsidRDefault="00B93DDD" w:rsidP="00B93DDD">
      <w:pPr>
        <w:numPr>
          <w:ilvl w:val="0"/>
          <w:numId w:val="17"/>
        </w:numPr>
        <w:suppressAutoHyphens/>
        <w:spacing w:line="100" w:lineRule="atLeast"/>
        <w:ind w:left="1418" w:hanging="425"/>
        <w:rPr>
          <w:rFonts w:ascii="Microsoft Yi Baiti" w:hAnsi="Microsoft Yi Baiti"/>
          <w:sz w:val="28"/>
          <w:szCs w:val="28"/>
        </w:rPr>
      </w:pPr>
      <w:r>
        <w:rPr>
          <w:rFonts w:ascii="Microsoft Yi Baiti" w:hAnsi="Microsoft Yi Baiti"/>
          <w:sz w:val="28"/>
          <w:szCs w:val="28"/>
        </w:rPr>
        <w:t>Plusieurs semences ont été semées trop serrées et n’ont pas été éclaircies à temps;</w:t>
      </w:r>
    </w:p>
    <w:p w:rsidR="00B93DDD" w:rsidRDefault="00B93DDD" w:rsidP="00B93DDD">
      <w:pPr>
        <w:numPr>
          <w:ilvl w:val="0"/>
          <w:numId w:val="17"/>
        </w:numPr>
        <w:suppressAutoHyphens/>
        <w:spacing w:after="57" w:line="100" w:lineRule="atLeast"/>
        <w:ind w:left="1418" w:hanging="425"/>
        <w:rPr>
          <w:rFonts w:ascii="Microsoft Yi Baiti" w:hAnsi="Microsoft Yi Baiti"/>
          <w:sz w:val="28"/>
          <w:szCs w:val="28"/>
        </w:rPr>
      </w:pPr>
      <w:r>
        <w:rPr>
          <w:rFonts w:ascii="Microsoft Yi Baiti" w:hAnsi="Microsoft Yi Baiti"/>
          <w:sz w:val="28"/>
          <w:szCs w:val="28"/>
        </w:rPr>
        <w:t>L’espace entre les bacs était trop restreint pour assurer la croissance optimale des plants et faciliter l’entretien;</w:t>
      </w:r>
    </w:p>
    <w:p w:rsidR="00B93DDD" w:rsidRDefault="00B93DDD" w:rsidP="00B93DDD">
      <w:pPr>
        <w:numPr>
          <w:ilvl w:val="0"/>
          <w:numId w:val="17"/>
        </w:numPr>
        <w:suppressAutoHyphens/>
        <w:spacing w:after="57" w:line="100" w:lineRule="atLeast"/>
        <w:ind w:left="1418" w:hanging="425"/>
        <w:rPr>
          <w:rFonts w:ascii="Microsoft Yi Baiti" w:hAnsi="Microsoft Yi Baiti"/>
          <w:sz w:val="28"/>
          <w:szCs w:val="28"/>
        </w:rPr>
      </w:pPr>
      <w:r>
        <w:rPr>
          <w:rFonts w:ascii="Microsoft Yi Baiti" w:hAnsi="Microsoft Yi Baiti"/>
          <w:sz w:val="28"/>
          <w:szCs w:val="28"/>
        </w:rPr>
        <w:t>Les bacs n'étaient pas tous disposés de manière à bien voir le trop-plein;</w:t>
      </w:r>
    </w:p>
    <w:p w:rsidR="00B93DDD" w:rsidRDefault="00B93DDD" w:rsidP="00B93DDD">
      <w:pPr>
        <w:numPr>
          <w:ilvl w:val="0"/>
          <w:numId w:val="17"/>
        </w:numPr>
        <w:suppressAutoHyphens/>
        <w:spacing w:line="100" w:lineRule="atLeast"/>
        <w:ind w:left="1418" w:hanging="425"/>
        <w:rPr>
          <w:rFonts w:ascii="Microsoft Yi Baiti" w:hAnsi="Microsoft Yi Baiti"/>
          <w:sz w:val="28"/>
          <w:szCs w:val="28"/>
        </w:rPr>
      </w:pPr>
      <w:r>
        <w:rPr>
          <w:rFonts w:ascii="Microsoft Yi Baiti" w:hAnsi="Microsoft Yi Baiti"/>
          <w:sz w:val="28"/>
          <w:szCs w:val="28"/>
        </w:rPr>
        <w:t>Les plants n'ont pas été fertilisés, ce qui aurait certainement amélioré leur rendement.</w:t>
      </w:r>
    </w:p>
    <w:p w:rsidR="00B93DDD" w:rsidRDefault="00B93DDD" w:rsidP="00B93DDD">
      <w:pPr>
        <w:spacing w:line="100" w:lineRule="atLeast"/>
        <w:ind w:left="1418" w:hanging="425"/>
        <w:rPr>
          <w:rFonts w:ascii="Microsoft Yi Baiti" w:hAnsi="Microsoft Yi Baiti"/>
          <w:i/>
          <w:iCs/>
          <w:sz w:val="28"/>
          <w:szCs w:val="28"/>
          <w:u w:val="single"/>
        </w:rPr>
      </w:pPr>
    </w:p>
    <w:p w:rsidR="00B93DDD" w:rsidRDefault="00B93DDD" w:rsidP="00B93DDD">
      <w:pPr>
        <w:spacing w:after="57" w:line="100" w:lineRule="atLeast"/>
        <w:rPr>
          <w:rFonts w:ascii="Microsoft Yi Baiti" w:hAnsi="Microsoft Yi Baiti"/>
          <w:i/>
          <w:iCs/>
          <w:sz w:val="28"/>
          <w:szCs w:val="28"/>
        </w:rPr>
      </w:pPr>
      <w:r>
        <w:rPr>
          <w:rFonts w:ascii="Microsoft Yi Baiti" w:hAnsi="Microsoft Yi Baiti"/>
          <w:i/>
          <w:iCs/>
          <w:sz w:val="28"/>
          <w:szCs w:val="28"/>
        </w:rPr>
        <w:t>Recommandations pour année 2012</w:t>
      </w:r>
    </w:p>
    <w:p w:rsidR="00B93DDD" w:rsidRDefault="00B93DDD" w:rsidP="00B93DDD">
      <w:pPr>
        <w:numPr>
          <w:ilvl w:val="0"/>
          <w:numId w:val="18"/>
        </w:numPr>
        <w:suppressAutoHyphens/>
        <w:spacing w:line="100" w:lineRule="atLeast"/>
        <w:ind w:left="1418" w:hanging="425"/>
        <w:rPr>
          <w:rFonts w:ascii="Microsoft Yi Baiti" w:hAnsi="Microsoft Yi Baiti"/>
          <w:sz w:val="28"/>
          <w:szCs w:val="28"/>
        </w:rPr>
      </w:pPr>
      <w:r>
        <w:rPr>
          <w:rFonts w:ascii="Microsoft Yi Baiti" w:hAnsi="Microsoft Yi Baiti"/>
          <w:sz w:val="28"/>
          <w:szCs w:val="28"/>
        </w:rPr>
        <w:t>Avant le début de la saison, élaborer un système d’organisation précis pour assurer le partage des tâches entre les bénévoles et assurer un entretien régulier du jardin;</w:t>
      </w:r>
    </w:p>
    <w:p w:rsidR="00B93DDD" w:rsidRDefault="00B93DDD" w:rsidP="00B93DDD">
      <w:pPr>
        <w:numPr>
          <w:ilvl w:val="0"/>
          <w:numId w:val="18"/>
        </w:numPr>
        <w:suppressAutoHyphens/>
        <w:spacing w:line="100" w:lineRule="atLeast"/>
        <w:ind w:left="1418" w:hanging="425"/>
        <w:rPr>
          <w:rFonts w:ascii="Microsoft Yi Baiti" w:hAnsi="Microsoft Yi Baiti"/>
          <w:sz w:val="28"/>
          <w:szCs w:val="28"/>
        </w:rPr>
      </w:pPr>
      <w:r>
        <w:rPr>
          <w:rFonts w:ascii="Microsoft Yi Baiti" w:hAnsi="Microsoft Yi Baiti"/>
          <w:sz w:val="28"/>
          <w:szCs w:val="28"/>
        </w:rPr>
        <w:t xml:space="preserve">S’assurer d’avoir quelques personnes ressources ayant de l’expérience et de </w:t>
      </w:r>
      <w:r>
        <w:rPr>
          <w:rFonts w:ascii="Microsoft Yi Baiti" w:hAnsi="Microsoft Yi Baiti"/>
          <w:sz w:val="28"/>
          <w:szCs w:val="28"/>
        </w:rPr>
        <w:tab/>
      </w:r>
      <w:r>
        <w:rPr>
          <w:rFonts w:ascii="Microsoft Yi Baiti" w:hAnsi="Microsoft Yi Baiti"/>
          <w:sz w:val="28"/>
          <w:szCs w:val="28"/>
        </w:rPr>
        <w:tab/>
      </w:r>
      <w:r>
        <w:rPr>
          <w:rFonts w:ascii="Microsoft Yi Baiti" w:hAnsi="Microsoft Yi Baiti"/>
          <w:sz w:val="28"/>
          <w:szCs w:val="28"/>
        </w:rPr>
        <w:tab/>
      </w:r>
      <w:r w:rsidR="0037648E">
        <w:rPr>
          <w:rFonts w:ascii="Microsoft Yi Baiti" w:hAnsi="Microsoft Yi Baiti"/>
          <w:sz w:val="28"/>
          <w:szCs w:val="28"/>
        </w:rPr>
        <w:t>B</w:t>
      </w:r>
      <w:r>
        <w:rPr>
          <w:rFonts w:ascii="Microsoft Yi Baiti" w:hAnsi="Microsoft Yi Baiti"/>
          <w:sz w:val="28"/>
          <w:szCs w:val="28"/>
        </w:rPr>
        <w:t xml:space="preserve">onnes connaissances horticoles concernant l’agriculture en bacs; </w:t>
      </w:r>
    </w:p>
    <w:p w:rsidR="00B93DDD" w:rsidRDefault="00B93DDD" w:rsidP="00B93DDD">
      <w:pPr>
        <w:numPr>
          <w:ilvl w:val="0"/>
          <w:numId w:val="18"/>
        </w:numPr>
        <w:suppressAutoHyphens/>
        <w:spacing w:line="100" w:lineRule="atLeast"/>
        <w:ind w:left="1418" w:hanging="425"/>
        <w:rPr>
          <w:rFonts w:ascii="Microsoft Yi Baiti" w:hAnsi="Microsoft Yi Baiti"/>
          <w:sz w:val="28"/>
          <w:szCs w:val="28"/>
        </w:rPr>
      </w:pPr>
      <w:r>
        <w:rPr>
          <w:rFonts w:ascii="Microsoft Yi Baiti" w:hAnsi="Microsoft Yi Baiti"/>
          <w:sz w:val="28"/>
          <w:szCs w:val="28"/>
        </w:rPr>
        <w:t>Développer des ateliers éducatifs à animer directement sur le site;</w:t>
      </w:r>
    </w:p>
    <w:p w:rsidR="00B93DDD" w:rsidRDefault="00B93DDD" w:rsidP="00B93DDD">
      <w:pPr>
        <w:numPr>
          <w:ilvl w:val="0"/>
          <w:numId w:val="18"/>
        </w:numPr>
        <w:suppressAutoHyphens/>
        <w:spacing w:line="100" w:lineRule="atLeast"/>
        <w:ind w:left="1418" w:hanging="425"/>
        <w:rPr>
          <w:rFonts w:ascii="Microsoft Yi Baiti" w:hAnsi="Microsoft Yi Baiti"/>
          <w:sz w:val="28"/>
          <w:szCs w:val="28"/>
        </w:rPr>
      </w:pPr>
      <w:r>
        <w:rPr>
          <w:rFonts w:ascii="Microsoft Yi Baiti" w:hAnsi="Microsoft Yi Baiti"/>
          <w:sz w:val="28"/>
          <w:szCs w:val="28"/>
        </w:rPr>
        <w:t>Développer un meilleur plan d’aménagement pour rendre le jardin encore plus esthétique et accueillant.</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after="57" w:line="100" w:lineRule="atLeast"/>
        <w:rPr>
          <w:rFonts w:ascii="Microsoft Yi Baiti" w:hAnsi="Microsoft Yi Baiti"/>
          <w:i/>
          <w:iCs/>
          <w:sz w:val="28"/>
          <w:szCs w:val="28"/>
        </w:rPr>
      </w:pPr>
      <w:r>
        <w:rPr>
          <w:rFonts w:ascii="Microsoft Yi Baiti" w:hAnsi="Microsoft Yi Baiti"/>
          <w:i/>
          <w:iCs/>
          <w:sz w:val="28"/>
          <w:szCs w:val="28"/>
        </w:rPr>
        <w:t>Idées à développer</w:t>
      </w:r>
    </w:p>
    <w:p w:rsidR="00B93DDD" w:rsidRDefault="00B93DDD" w:rsidP="00B93DDD">
      <w:pPr>
        <w:numPr>
          <w:ilvl w:val="0"/>
          <w:numId w:val="19"/>
        </w:numPr>
        <w:suppressAutoHyphens/>
        <w:spacing w:after="57" w:line="100" w:lineRule="atLeast"/>
        <w:ind w:left="0" w:firstLine="993"/>
        <w:rPr>
          <w:rFonts w:ascii="Microsoft Yi Baiti" w:hAnsi="Microsoft Yi Baiti"/>
          <w:sz w:val="28"/>
          <w:szCs w:val="28"/>
        </w:rPr>
      </w:pPr>
      <w:r>
        <w:rPr>
          <w:rFonts w:ascii="Microsoft Yi Baiti" w:hAnsi="Microsoft Yi Baiti"/>
          <w:sz w:val="28"/>
          <w:szCs w:val="28"/>
        </w:rPr>
        <w:t>Implanter un volet concernant les plantes médicinales;</w:t>
      </w:r>
    </w:p>
    <w:p w:rsidR="00B93DDD" w:rsidRDefault="00B93DDD" w:rsidP="00B93DDD">
      <w:pPr>
        <w:numPr>
          <w:ilvl w:val="0"/>
          <w:numId w:val="19"/>
        </w:numPr>
        <w:suppressAutoHyphens/>
        <w:spacing w:after="57" w:line="100" w:lineRule="atLeast"/>
        <w:ind w:left="0" w:firstLine="993"/>
        <w:rPr>
          <w:rFonts w:ascii="Microsoft Yi Baiti" w:hAnsi="Microsoft Yi Baiti"/>
          <w:sz w:val="28"/>
          <w:szCs w:val="28"/>
        </w:rPr>
      </w:pPr>
      <w:r>
        <w:rPr>
          <w:rFonts w:ascii="Microsoft Yi Baiti" w:hAnsi="Microsoft Yi Baiti"/>
          <w:sz w:val="28"/>
          <w:szCs w:val="28"/>
        </w:rPr>
        <w:lastRenderedPageBreak/>
        <w:t>Implanter un volet de transformation des récoltes;</w:t>
      </w:r>
    </w:p>
    <w:p w:rsidR="00B93DDD" w:rsidRDefault="00B93DDD" w:rsidP="00B93DDD">
      <w:pPr>
        <w:numPr>
          <w:ilvl w:val="0"/>
          <w:numId w:val="19"/>
        </w:numPr>
        <w:suppressAutoHyphens/>
        <w:spacing w:after="57" w:line="100" w:lineRule="atLeast"/>
        <w:ind w:left="0" w:firstLine="993"/>
        <w:rPr>
          <w:rFonts w:ascii="Microsoft Yi Baiti" w:hAnsi="Microsoft Yi Baiti"/>
          <w:sz w:val="28"/>
          <w:szCs w:val="28"/>
        </w:rPr>
      </w:pPr>
      <w:r>
        <w:rPr>
          <w:rFonts w:ascii="Microsoft Yi Baiti" w:hAnsi="Microsoft Yi Baiti"/>
          <w:sz w:val="28"/>
          <w:szCs w:val="28"/>
        </w:rPr>
        <w:t>Implanter un volet de production fruitière;</w:t>
      </w:r>
    </w:p>
    <w:p w:rsidR="00B93DDD" w:rsidRDefault="00B93DDD" w:rsidP="00B93DDD">
      <w:pPr>
        <w:numPr>
          <w:ilvl w:val="0"/>
          <w:numId w:val="19"/>
        </w:numPr>
        <w:suppressAutoHyphens/>
        <w:spacing w:line="100" w:lineRule="atLeast"/>
        <w:ind w:left="0" w:firstLine="993"/>
        <w:rPr>
          <w:rFonts w:ascii="Microsoft Yi Baiti" w:hAnsi="Microsoft Yi Baiti"/>
          <w:sz w:val="28"/>
          <w:szCs w:val="28"/>
        </w:rPr>
      </w:pPr>
      <w:r>
        <w:rPr>
          <w:rFonts w:ascii="Microsoft Yi Baiti" w:hAnsi="Microsoft Yi Baiti"/>
          <w:sz w:val="28"/>
          <w:szCs w:val="28"/>
        </w:rPr>
        <w:t>Travailler à instaurer un système de compost efficace.</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ind w:firstLine="709"/>
        <w:rPr>
          <w:rFonts w:ascii="Microsoft Yi Baiti" w:hAnsi="Microsoft Yi Baiti"/>
          <w:sz w:val="28"/>
          <w:szCs w:val="28"/>
        </w:rPr>
      </w:pPr>
      <w:r>
        <w:rPr>
          <w:rFonts w:ascii="Microsoft Yi Baiti" w:hAnsi="Microsoft Yi Baiti"/>
          <w:sz w:val="28"/>
          <w:szCs w:val="28"/>
        </w:rPr>
        <w:t xml:space="preserve">Ce bilan offre un regard objectif sur la première saison et nous permet d’apporter les ajustements nécessaires pour mieux planifier ce volet l’an prochain. Nous continuons à faire avancer le projet en le bonifiant pour assurer sa viabilité au sein du campus. </w:t>
      </w:r>
    </w:p>
    <w:p w:rsidR="00B93DDD" w:rsidRDefault="00B93DDD" w:rsidP="00B93DDD">
      <w:pPr>
        <w:spacing w:line="100" w:lineRule="atLeast"/>
        <w:jc w:val="center"/>
        <w:rPr>
          <w:rFonts w:ascii="Microsoft Yi Baiti" w:hAnsi="Microsoft Yi Baiti"/>
          <w:b/>
          <w:bCs/>
          <w:i/>
          <w:iCs/>
          <w:sz w:val="28"/>
          <w:szCs w:val="28"/>
        </w:rPr>
      </w:pPr>
      <w:r>
        <w:rPr>
          <w:rFonts w:ascii="Microsoft Yi Baiti" w:hAnsi="Microsoft Yi Baiti"/>
          <w:noProof/>
          <w:sz w:val="28"/>
          <w:szCs w:val="28"/>
          <w:lang w:eastAsia="fr-CA"/>
        </w:rPr>
        <w:drawing>
          <wp:inline distT="0" distB="0" distL="0" distR="0">
            <wp:extent cx="1993900" cy="2654300"/>
            <wp:effectExtent l="25400" t="0" r="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4" cstate="print"/>
                    <a:srcRect/>
                    <a:stretch>
                      <a:fillRect/>
                    </a:stretch>
                  </pic:blipFill>
                  <pic:spPr bwMode="auto">
                    <a:xfrm>
                      <a:off x="0" y="0"/>
                      <a:ext cx="1993900" cy="2654300"/>
                    </a:xfrm>
                    <a:prstGeom prst="rect">
                      <a:avLst/>
                    </a:prstGeom>
                    <a:solidFill>
                      <a:srgbClr val="FFFFFF"/>
                    </a:solidFill>
                    <a:ln w="9525">
                      <a:noFill/>
                      <a:miter lim="800000"/>
                      <a:headEnd/>
                      <a:tailEnd/>
                    </a:ln>
                  </pic:spPr>
                </pic:pic>
              </a:graphicData>
            </a:graphic>
          </wp:inline>
        </w:drawing>
      </w: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Mycoculture</w:t>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La production de champignons est sans doute l’activité qui gagne la palme de la moins grande demande d’entretien de l’été. L’atelier mycoculture, qui s'est donné le 19 avril 2011, a été la première activité réalisée par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Cet atelier a eu lieu en partenariat avec Mohamed Hijri, professeur de mycologie de l’Université de Montréal et responsable du Centre de la Biodiversité. Nous avons également pu compter sur la présence de Mycoboutique, la seule boutique spécialisée sur les champignons à Montréal. Cette boutique nous a d’ailleurs fourni les douilles de </w:t>
      </w:r>
      <w:r>
        <w:rPr>
          <w:rFonts w:ascii="Microsoft Yi Baiti" w:eastAsia="Calibri" w:hAnsi="Microsoft Yi Baiti" w:cs="Calibri"/>
          <w:i/>
          <w:iCs/>
          <w:sz w:val="28"/>
          <w:szCs w:val="28"/>
        </w:rPr>
        <w:t>Maitaké</w:t>
      </w:r>
      <w:r>
        <w:rPr>
          <w:rFonts w:ascii="Microsoft Yi Baiti" w:eastAsia="Calibri" w:hAnsi="Microsoft Yi Baiti" w:cs="Calibri"/>
          <w:sz w:val="28"/>
          <w:szCs w:val="28"/>
        </w:rPr>
        <w:t xml:space="preserve"> et de pleurotes en forme d’huître pour l’activité.</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Cette activité </w:t>
      </w:r>
      <w:r w:rsidR="0037648E">
        <w:rPr>
          <w:rFonts w:ascii="Microsoft Yi Baiti" w:eastAsia="Calibri" w:hAnsi="Microsoft Yi Baiti" w:cs="Calibri"/>
          <w:sz w:val="28"/>
          <w:szCs w:val="28"/>
        </w:rPr>
        <w:t>a</w:t>
      </w:r>
      <w:r>
        <w:rPr>
          <w:rFonts w:ascii="Microsoft Yi Baiti" w:eastAsia="Calibri" w:hAnsi="Microsoft Yi Baiti" w:cs="Calibri"/>
          <w:sz w:val="28"/>
          <w:szCs w:val="28"/>
        </w:rPr>
        <w:t xml:space="preserve"> quand même nécessité un certain temps de préparation. Suite aux recommandations de M. Hijri,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devait trouver des arbres fraîchement coupés depuis moins d’un moins. Cette caractéristique est essentielle pour la réussite de la production de champignons sur buches. Nous avons donc visité des producteurs de bois de chauffage en Montérégie-Est. Un producteur nous a gracieusement offert des tronçons d’érable rouge, de peuplier faux-tremble, et de pruche.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L’atelier s'est déroulé au local Z-300, pavillon Claire-McNicoll, à 12h00. Nous avons préalablement troué les bûches afin de sauver une étape lors des </w:t>
      </w:r>
      <w:r>
        <w:rPr>
          <w:rFonts w:ascii="Microsoft Yi Baiti" w:eastAsia="Calibri" w:hAnsi="Microsoft Yi Baiti" w:cs="Calibri"/>
          <w:sz w:val="28"/>
          <w:szCs w:val="28"/>
        </w:rPr>
        <w:lastRenderedPageBreak/>
        <w:t>manipulations. M. Hijri a donné un atelier de 30 minutes sur l’importance des champignons pour la biodiversité. Par la suite les gens présents ont pu participer à la confection de bûches pour la mycoculture. Celles-ci ont été placées dans le boisé devant le pavillon Claire-McNicoll, également appelé le jardin. Nous avons pu réaliser 3 bûches en une heure et avons conservé les autres pour procéder à d’autres ateliers plus tard dans le mois. Malheureusement, étant donné que notre site n’était pas encore connu des responsables de l’entretien nos bûches ont été jetées, malgré les numéros de téléphone qui avait été indiqué dessus et l’explication de leur utilité. Nous avons donc dû nous limiter à trois bûches pour cette première année de production.</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Il est rare en mycoculture d’obtenir de la production la première année. Nous avons eu un mois de mai et de juin très pluvieux, ce qui jouait en notre faveur pour la production. Le mois de juillet n’a connu que 6 jours de pluie, ce qui n'a pas aidé au développement des mycéliums (partie végétative des champignons), indispensable à la production.</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Aucune autre manipulation n’a été faite au cours de l’été. Bien qu’aucune production n’ait eu lieu cet été, nous sommes très optimistes quant à la production de l’année prochaine.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Conscient de la lenteur de production de cette technique, nous avons testé un autre type de production à partir de nos bacs à réserve d’eau. Ce test avait pour but d’évaluer la possibilité de développer des ateliers éducatifs avec des enfants à l’été 2012. Le strophaire rouge vin est un champignon idéal pour ce genre d’expérience. Il ne requiert pas plus d’entretien que les arbres ou la production agricole et fournit des fruits en moi</w:t>
      </w:r>
      <w:r w:rsidR="0037648E">
        <w:rPr>
          <w:rFonts w:ascii="Microsoft Yi Baiti" w:eastAsia="Calibri" w:hAnsi="Microsoft Yi Baiti" w:cs="Calibri"/>
          <w:sz w:val="28"/>
          <w:szCs w:val="28"/>
        </w:rPr>
        <w:t>n</w:t>
      </w:r>
      <w:r>
        <w:rPr>
          <w:rFonts w:ascii="Microsoft Yi Baiti" w:eastAsia="Calibri" w:hAnsi="Microsoft Yi Baiti" w:cs="Calibri"/>
          <w:sz w:val="28"/>
          <w:szCs w:val="28"/>
        </w:rPr>
        <w:t>s de 6 semaines. Ces champignons ainsi récoltés sont de grande taille, d’une couleur rouge vin comme l’indique son nom et a une sporée violacée. Ces trois caractéristiques en font un champignon idéal à l’élaboration d’ateliers éducatifs. Plus ou moins évident à nettoyer pour la consommation, il ne révèle pas une saveur incroyable. Or, sa production demeurera principalement dans un but éducatif.</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after="57" w:line="100" w:lineRule="atLeast"/>
        <w:rPr>
          <w:rFonts w:ascii="Microsoft Yi Baiti" w:eastAsia="Calibri" w:hAnsi="Microsoft Yi Baiti" w:cs="Calibri"/>
          <w:i/>
          <w:iCs/>
          <w:sz w:val="28"/>
          <w:szCs w:val="28"/>
        </w:rPr>
      </w:pPr>
      <w:r>
        <w:rPr>
          <w:rFonts w:ascii="Microsoft Yi Baiti" w:eastAsia="Calibri" w:hAnsi="Microsoft Yi Baiti" w:cs="Calibri"/>
          <w:i/>
          <w:iCs/>
          <w:sz w:val="28"/>
          <w:szCs w:val="28"/>
        </w:rPr>
        <w:t>Bilan</w:t>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Pour conclure, en raison du faible coût, du peu d'entretien requis et au potentiel qu’offre le site utilisé, ces activités seront reconduites l’an prochain en faisant une plus grande promotion de l’événement. Nous tenterons d’augmenter le nombre de bûches en production, de continuer à varier les essences d’arbres utilisées à des fins de comparaison ainsi que de trouver des douilles permettant la croissance d’une plus grande variété de champignons.</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Production d'arbres</w:t>
      </w:r>
    </w:p>
    <w:p w:rsidR="00B93DDD" w:rsidRDefault="00B93DDD" w:rsidP="00B93DDD">
      <w:pPr>
        <w:autoSpaceDE w:val="0"/>
        <w:spacing w:line="100" w:lineRule="atLeast"/>
        <w:ind w:firstLine="709"/>
        <w:rPr>
          <w:rFonts w:ascii="Microsoft Yi Baiti" w:eastAsia="Calibri" w:hAnsi="Microsoft Yi Baiti" w:cs="Calibri"/>
          <w:i/>
          <w:iCs/>
          <w:sz w:val="28"/>
          <w:szCs w:val="28"/>
        </w:rPr>
      </w:pPr>
      <w:r>
        <w:rPr>
          <w:rFonts w:ascii="Microsoft Yi Baiti" w:eastAsia="Calibri" w:hAnsi="Microsoft Yi Baiti" w:cs="Calibri"/>
          <w:sz w:val="28"/>
          <w:szCs w:val="28"/>
        </w:rPr>
        <w:lastRenderedPageBreak/>
        <w:t xml:space="preserve">L’arboriculture est sans doute l’un des projets qui </w:t>
      </w:r>
      <w:r w:rsidR="0037648E">
        <w:rPr>
          <w:rFonts w:ascii="Microsoft Yi Baiti" w:eastAsia="Calibri" w:hAnsi="Microsoft Yi Baiti" w:cs="Calibri"/>
          <w:sz w:val="28"/>
          <w:szCs w:val="28"/>
        </w:rPr>
        <w:t>ont</w:t>
      </w:r>
      <w:r>
        <w:rPr>
          <w:rFonts w:ascii="Microsoft Yi Baiti" w:eastAsia="Calibri" w:hAnsi="Microsoft Yi Baiti" w:cs="Calibri"/>
          <w:sz w:val="28"/>
          <w:szCs w:val="28"/>
        </w:rPr>
        <w:t xml:space="preserve"> occupé le moins d'espace cet été dans les activités de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Cette activité a tout à fait sa place au sein de notre groupe, étant donné que cette production s’accorde pleinement avec l’une de nos valeurs de base soi</w:t>
      </w:r>
      <w:r w:rsidR="0037648E">
        <w:rPr>
          <w:rFonts w:ascii="Microsoft Yi Baiti" w:eastAsia="Calibri" w:hAnsi="Microsoft Yi Baiti" w:cs="Calibri"/>
          <w:sz w:val="28"/>
          <w:szCs w:val="28"/>
        </w:rPr>
        <w:t>t</w:t>
      </w:r>
      <w:r>
        <w:rPr>
          <w:rFonts w:ascii="Microsoft Yi Baiti" w:eastAsia="Calibri" w:hAnsi="Microsoft Yi Baiti" w:cs="Calibri"/>
          <w:sz w:val="28"/>
          <w:szCs w:val="28"/>
        </w:rPr>
        <w:t xml:space="preserve"> </w:t>
      </w:r>
      <w:r>
        <w:rPr>
          <w:rFonts w:ascii="Microsoft Yi Baiti" w:eastAsia="Calibri" w:hAnsi="Microsoft Yi Baiti" w:cs="Calibri"/>
          <w:i/>
          <w:iCs/>
          <w:sz w:val="28"/>
          <w:szCs w:val="28"/>
        </w:rPr>
        <w:t xml:space="preserve">Verdir les espaces bétonnés. </w:t>
      </w:r>
    </w:p>
    <w:p w:rsidR="00B93DDD" w:rsidRDefault="00B93DDD" w:rsidP="00B93DDD">
      <w:pPr>
        <w:autoSpaceDE w:val="0"/>
        <w:spacing w:line="100" w:lineRule="atLeast"/>
        <w:ind w:firstLine="709"/>
        <w:rPr>
          <w:rFonts w:ascii="Microsoft Yi Baiti" w:eastAsia="Calibri" w:hAnsi="Microsoft Yi Baiti" w:cs="Calibri"/>
          <w:i/>
          <w:iCs/>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Pour cette première année, nous avions déjà amplement de responsabilité</w:t>
      </w:r>
      <w:r w:rsidR="0037648E">
        <w:rPr>
          <w:rFonts w:ascii="Microsoft Yi Baiti" w:eastAsia="Calibri" w:hAnsi="Microsoft Yi Baiti" w:cs="Calibri"/>
          <w:sz w:val="28"/>
          <w:szCs w:val="28"/>
        </w:rPr>
        <w:t>s</w:t>
      </w:r>
      <w:r>
        <w:rPr>
          <w:rFonts w:ascii="Microsoft Yi Baiti" w:eastAsia="Calibri" w:hAnsi="Microsoft Yi Baiti" w:cs="Calibri"/>
          <w:sz w:val="28"/>
          <w:szCs w:val="28"/>
        </w:rPr>
        <w:t xml:space="preserve"> (agriculture en bacs, apiculture, etc.) pour que nous ne mettions de l’avant la production d’arbres. Si ce volet s’est mis en route, c’est, disons-le, plutôt un hasard de circonstances. En effet,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étant en bon</w:t>
      </w:r>
      <w:r w:rsidR="0037648E">
        <w:rPr>
          <w:rFonts w:ascii="Microsoft Yi Baiti" w:eastAsia="Calibri" w:hAnsi="Microsoft Yi Baiti" w:cs="Calibri"/>
          <w:sz w:val="28"/>
          <w:szCs w:val="28"/>
        </w:rPr>
        <w:t>s</w:t>
      </w:r>
      <w:r>
        <w:rPr>
          <w:rFonts w:ascii="Microsoft Yi Baiti" w:eastAsia="Calibri" w:hAnsi="Microsoft Yi Baiti" w:cs="Calibri"/>
          <w:sz w:val="28"/>
          <w:szCs w:val="28"/>
        </w:rPr>
        <w:t xml:space="preserve"> termes avec Les amis de la montagne, l’organisation a voulu trouver une solution au surplus des érables à sucre qu’ils ont reçu lors de leur événement avec la Banque TD. À ce moment, à la mi-mai, plusieurs jeunes arbres étaient laissés à l’abandon dans une situation précaire, puisqu’il n’y avait pas eu un si grand taux de participation bénévole pour cette occasion.</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Lorsque Les amis de la montagne a remis ces érables à sucre à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ils étaient plutôt mal en point : totalement étiolés à cause du manque de luminosité à l'endroit où ils étaient conservés, en carence nutritive et en état de stress hydrique. Bref, nous n’avions pas beaucoup d’attentes face à leur survie. Par chance, </w:t>
      </w:r>
      <w:r w:rsidR="0037648E">
        <w:rPr>
          <w:rFonts w:ascii="Microsoft Yi Baiti" w:eastAsia="Calibri" w:hAnsi="Microsoft Yi Baiti" w:cs="Calibri"/>
          <w:sz w:val="28"/>
          <w:szCs w:val="28"/>
        </w:rPr>
        <w:t>c</w:t>
      </w:r>
      <w:r>
        <w:rPr>
          <w:rFonts w:ascii="Microsoft Yi Baiti" w:eastAsia="Calibri" w:hAnsi="Microsoft Yi Baiti" w:cs="Calibri"/>
          <w:sz w:val="28"/>
          <w:szCs w:val="28"/>
        </w:rPr>
        <w:t>e sont des arbres rustiques et très résistants aux stress et aux perturbations environnementales.</w:t>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ab/>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Suite au choc lumineux causé par leur exposition en plein soleil, les feuilles sont toutes tombées avant la fin mai. Nous avons poursuivi l’arrosage et ces derniers ont produit de nouvelles feuilles. Les charges liées à l’entretien sont presque négligeables. En effet, cela consiste principalement à les arroser une à deux fois par semaine. Pour l’hiver, deux suggestions ont été faites par l’expert arboricole du programme de production biologie du CÉGEP de Victoriaville. Nous pouvons regrouper les arbres sur une petite surface et les coller ensemble, ou encore il est possible de les coucher sur le côté et de les recouvrir d’une toile. Le temps doux de l’automne 2011, joue en notre faveur pour le moment et nous laisse le temps d’évaluer les deux possibilités avant d’agir.</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Sur les 75 arbres reçus, un seul est mort durant l’été, il s’agit du plus petit du lot. À l’heure actuelle, 50 se trouvent sur le site attribué à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et 25 sont dans la cour arrière de l’un des membres. Certains d’entre eux ont atteint un mètre de hauteur, nous pouvons croire que certains seront prêts à servir pour verdir la ville dès l’an prochain. À titre d’exemple, quelques-uns pourraient être plantés à l’automne 2012 dans la coulée verte du campus de l’Université de Montréal.</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Dès le printemps prochain, nous désirons développer davantage ce volet en augmentant le nombre d’arbres en production et en amorçant les manipulations à partir de semis.  Des ateliers éducatifs pourront être jumelés à ces activités et un </w:t>
      </w:r>
      <w:r>
        <w:rPr>
          <w:rFonts w:ascii="Microsoft Yi Baiti" w:eastAsia="Calibri" w:hAnsi="Microsoft Yi Baiti" w:cs="Calibri"/>
          <w:sz w:val="28"/>
          <w:szCs w:val="28"/>
        </w:rPr>
        <w:lastRenderedPageBreak/>
        <w:t>partenariat pourra se faire avec certains professeur de l’IRBV et du Centre de la Biodiversité.</w:t>
      </w:r>
    </w:p>
    <w:p w:rsidR="00B93DDD" w:rsidRDefault="00B93DDD" w:rsidP="00B93DDD">
      <w:pPr>
        <w:spacing w:line="100" w:lineRule="atLeast"/>
        <w:ind w:firstLine="709"/>
        <w:rPr>
          <w:rFonts w:ascii="Microsoft Yi Baiti" w:hAnsi="Microsoft Yi Baiti"/>
          <w:i/>
          <w:iCs/>
          <w:sz w:val="28"/>
          <w:szCs w:val="28"/>
        </w:rPr>
      </w:pP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Apiculture</w:t>
      </w:r>
    </w:p>
    <w:p w:rsidR="00B93DDD" w:rsidRDefault="00B93DDD" w:rsidP="00B93DDD">
      <w:pPr>
        <w:spacing w:after="57" w:line="100" w:lineRule="atLeast"/>
        <w:rPr>
          <w:rFonts w:ascii="Microsoft Yi Baiti" w:eastAsia="Calibri" w:hAnsi="Microsoft Yi Baiti" w:cs="Calibri"/>
          <w:i/>
          <w:iCs/>
          <w:sz w:val="28"/>
          <w:szCs w:val="28"/>
        </w:rPr>
      </w:pPr>
      <w:r>
        <w:rPr>
          <w:rFonts w:ascii="Microsoft Yi Baiti" w:eastAsia="Calibri" w:hAnsi="Microsoft Yi Baiti" w:cs="Calibri"/>
          <w:i/>
          <w:iCs/>
          <w:sz w:val="28"/>
          <w:szCs w:val="28"/>
        </w:rPr>
        <w:t>Entretien et manipulations</w:t>
      </w:r>
    </w:p>
    <w:p w:rsidR="00B93DDD" w:rsidRDefault="00B93DDD" w:rsidP="00B93DDD">
      <w:pPr>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L’abeille a été choisie par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comme animal emblématique à la biodiversité. Le déclin des pollinisateurs à l'échelle de la planète est une situation qui pourrait devenir dramatique. L'intégration de cet insecte social dans l'écosystème urbain apparaît dès lors comme une façon efficace d'inviter les citadins à réfléchir sur le déclin des population</w:t>
      </w:r>
      <w:r w:rsidR="0037648E">
        <w:rPr>
          <w:rFonts w:ascii="Microsoft Yi Baiti" w:eastAsia="Calibri" w:hAnsi="Microsoft Yi Baiti" w:cs="Calibri"/>
          <w:sz w:val="28"/>
          <w:szCs w:val="28"/>
        </w:rPr>
        <w:t>s</w:t>
      </w:r>
      <w:r>
        <w:rPr>
          <w:rFonts w:ascii="Microsoft Yi Baiti" w:eastAsia="Calibri" w:hAnsi="Microsoft Yi Baiti" w:cs="Calibri"/>
          <w:sz w:val="28"/>
          <w:szCs w:val="28"/>
        </w:rPr>
        <w:t xml:space="preserve"> de pollinisateurs, mais également et de manière plus globale de sensibiliser les urbains aux enjeux du millénaire quant à l’état de la biodiversité.</w:t>
      </w:r>
    </w:p>
    <w:p w:rsidR="00B93DDD" w:rsidRDefault="00B93DDD" w:rsidP="00B93DDD">
      <w:pPr>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Sans doute le volet le plus charismatique et le plus populaire de l’été (revue de presse à l’appui), il s’agit également de l’une des activités qui a demandé le plus de temps. De plus</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il s’agit de l’activité de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qui exige la main-d’œuvre la plus qualifiée. En effet, ne s’improvise pas apiculteur qui veut. Dans notre cas, il nous a fallu suivre une première formation théorique de 8 heures offertes par les Fermes Patenaude à St-Ignace-de-Stanbridge au mois d’avril, suivie d’une formation pratique de 8 heures au mois de mai.</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À ce sujet</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nous avons joui d’un excellent </w:t>
      </w:r>
      <w:r>
        <w:rPr>
          <w:rFonts w:ascii="Microsoft Yi Baiti" w:eastAsia="Calibri" w:hAnsi="Microsoft Yi Baiti" w:cs="Calibri"/>
          <w:i/>
          <w:iCs/>
          <w:sz w:val="28"/>
          <w:szCs w:val="28"/>
        </w:rPr>
        <w:t>momentum</w:t>
      </w:r>
      <w:r>
        <w:rPr>
          <w:rFonts w:ascii="Microsoft Yi Baiti" w:eastAsia="Calibri" w:hAnsi="Microsoft Yi Baiti" w:cs="Calibri"/>
          <w:sz w:val="28"/>
          <w:szCs w:val="28"/>
        </w:rPr>
        <w:t xml:space="preserve"> car toutes les Universités de Montréal étaient désireuses de se lancer en apiculture urbaine, en plus de quelques autres initiatives. C’est dans l’objectif d’éviter des erreurs qu’Annie Patenaude, accompagnée de son père, Normand, apiculteur depuis 25 ans, a offert ses services pour donner une formation de base. En offrant ainsi un encadrement tout au long de l’été elle s’assurait d’éviter que de graves erreurs ne soient commises lors de notre première année d’exercice, ce qui pouvait nuire à la perception qu’ont les citadins de l’apiculture et porter un coup dur à l’industrie de l’apiculture à l’échelle du Québec. Ce dévouement de sa part nous a également permis de saisir l’importance de ne rien négliger en cette première année.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À la suite de ces formations,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a acquis deux nucléis le 28 mai 2011, date d’introduction des abeilles sur le campus de l’Université de Montréal. À partir de ce moment, un suivi rigoureux a été mené tous les 12 jours en plus des visites supplémentaires afin d’apporter des modifications aux ruches. Nous n’entrerons pas dans le détail des manipulations ici, cependant, ces informations pourront vous être fournies sur demande. Nous pouvons calculer que l’entretien de 2 ruches représente environ une demi-journée de manipulations par semaine.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Le site choisi pour installer les abeilles est le toit du bâtiment de la Direction des Immeubles. En ville</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il est préférable de placer les abeilles en hauteur</w:t>
      </w:r>
      <w:r w:rsidR="009074E1">
        <w:rPr>
          <w:rFonts w:ascii="Microsoft Yi Baiti" w:eastAsia="Calibri" w:hAnsi="Microsoft Yi Baiti" w:cs="Calibri"/>
          <w:sz w:val="28"/>
          <w:szCs w:val="28"/>
        </w:rPr>
        <w:t>,</w:t>
      </w:r>
      <w:r>
        <w:rPr>
          <w:rFonts w:ascii="Microsoft Yi Baiti" w:eastAsia="Calibri" w:hAnsi="Microsoft Yi Baiti" w:cs="Calibri"/>
          <w:sz w:val="28"/>
          <w:szCs w:val="28"/>
        </w:rPr>
        <w:t xml:space="preserve"> car cela a pour effet de réduire le contact entre elles et l’</w:t>
      </w:r>
      <w:r w:rsidR="00D00276">
        <w:rPr>
          <w:rFonts w:ascii="Microsoft Yi Baiti" w:eastAsia="Calibri" w:hAnsi="Microsoft Yi Baiti" w:cs="Calibri"/>
          <w:sz w:val="28"/>
          <w:szCs w:val="28"/>
        </w:rPr>
        <w:t>Homme</w:t>
      </w:r>
      <w:r>
        <w:rPr>
          <w:rFonts w:ascii="Microsoft Yi Baiti" w:eastAsia="Calibri" w:hAnsi="Microsoft Yi Baiti" w:cs="Calibri"/>
          <w:sz w:val="28"/>
          <w:szCs w:val="28"/>
        </w:rPr>
        <w:t xml:space="preserve"> (La réglementation provinciale </w:t>
      </w:r>
      <w:r>
        <w:rPr>
          <w:rFonts w:ascii="Microsoft Yi Baiti" w:eastAsia="Calibri" w:hAnsi="Microsoft Yi Baiti" w:cs="Calibri"/>
          <w:sz w:val="28"/>
          <w:szCs w:val="28"/>
        </w:rPr>
        <w:lastRenderedPageBreak/>
        <w:t xml:space="preserve">quant à ce volet a été présentée dans le premier document transmis en avril : </w:t>
      </w:r>
      <w:r>
        <w:rPr>
          <w:rFonts w:ascii="Microsoft Yi Baiti" w:eastAsia="Calibri" w:hAnsi="Microsoft Yi Baiti" w:cs="Calibri"/>
          <w:i/>
          <w:iCs/>
          <w:sz w:val="28"/>
          <w:szCs w:val="28"/>
        </w:rPr>
        <w:t>Proposition de Services deux terrains à l’abandon sur le mont Royal, P.A.U.S.E. 2011</w:t>
      </w:r>
      <w:r>
        <w:rPr>
          <w:rFonts w:ascii="Microsoft Yi Baiti" w:eastAsia="Calibri" w:hAnsi="Microsoft Yi Baiti" w:cs="Calibri"/>
          <w:sz w:val="28"/>
          <w:szCs w:val="28"/>
        </w:rPr>
        <w:t>). L’accès au toit est très facile, ce qui joue en notre faveur puisque nous n’avons pas à déranger de technicien</w:t>
      </w:r>
      <w:r w:rsidR="0037648E">
        <w:rPr>
          <w:rFonts w:ascii="Microsoft Yi Baiti" w:eastAsia="Calibri" w:hAnsi="Microsoft Yi Baiti" w:cs="Calibri"/>
          <w:sz w:val="28"/>
          <w:szCs w:val="28"/>
        </w:rPr>
        <w:t>s</w:t>
      </w:r>
      <w:r>
        <w:rPr>
          <w:rFonts w:ascii="Microsoft Yi Baiti" w:eastAsia="Calibri" w:hAnsi="Microsoft Yi Baiti" w:cs="Calibri"/>
          <w:sz w:val="28"/>
          <w:szCs w:val="28"/>
        </w:rPr>
        <w:t xml:space="preserve"> afin de nous monter avec un chariot élévateur (</w:t>
      </w:r>
      <w:r>
        <w:rPr>
          <w:rFonts w:ascii="Microsoft Yi Baiti" w:eastAsia="Calibri" w:hAnsi="Microsoft Yi Baiti" w:cs="Calibri"/>
          <w:i/>
          <w:iCs/>
          <w:sz w:val="28"/>
          <w:szCs w:val="28"/>
        </w:rPr>
        <w:t>sky jack</w:t>
      </w:r>
      <w:r>
        <w:rPr>
          <w:rFonts w:ascii="Microsoft Yi Baiti" w:eastAsia="Calibri" w:hAnsi="Microsoft Yi Baiti" w:cs="Calibri"/>
          <w:sz w:val="28"/>
          <w:szCs w:val="28"/>
        </w:rPr>
        <w:t>), ce qui était prévu dans le premier plan sur le toit de la Centrale thermique. Leur emplacement est paisible et peu fréquenté. Après des discussions avec quelques étudiants de la Polytechnique, pavillon le plus près, ceux-ci n’ont jamais remarqué la présence des ruches.</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L’événement majeur de l’été a sans doute été l’essaimage qui a eu lieu le 7 juillet 2011, à 11h30. Un essaim d’environ 10 000 à 15 000 abeilles a quitté la ruche avec la reine. Il s’agissait de ma ruche la plus forte. À ce moment, quelques techniciens travaillant sur le campus ont été effrayés et ont manifesté leurs craintes quant à la présence d’abeilles sur le campus. Bien que la raison de cet essaimage n’ait pas été trouvée, un des membres de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a entamé des activités de sensibilisation du public afin de rassurer les gens qui côtoient ce site. Les activités visant les utilisateurs du campus ont eu lieu le 27 et le 29 juillet. Il s’agissait des première</w:t>
      </w:r>
      <w:r w:rsidR="0037648E">
        <w:rPr>
          <w:rFonts w:ascii="Microsoft Yi Baiti" w:eastAsia="Calibri" w:hAnsi="Microsoft Yi Baiti" w:cs="Calibri"/>
          <w:sz w:val="28"/>
          <w:szCs w:val="28"/>
        </w:rPr>
        <w:t>s</w:t>
      </w:r>
      <w:r>
        <w:rPr>
          <w:rFonts w:ascii="Microsoft Yi Baiti" w:eastAsia="Calibri" w:hAnsi="Microsoft Yi Baiti" w:cs="Calibri"/>
          <w:sz w:val="28"/>
          <w:szCs w:val="28"/>
        </w:rPr>
        <w:t xml:space="preserve"> activités de sensibilisation et elles ont connu un tel succès que plusieurs autres ont eu lieu tout au long de l’été (voir la section </w:t>
      </w:r>
      <w:r>
        <w:rPr>
          <w:rFonts w:ascii="Microsoft Yi Baiti" w:eastAsia="Calibri" w:hAnsi="Microsoft Yi Baiti" w:cs="Calibri"/>
          <w:i/>
          <w:iCs/>
          <w:sz w:val="28"/>
          <w:szCs w:val="28"/>
        </w:rPr>
        <w:t>Sensibilisation grand public et Éducation</w:t>
      </w:r>
      <w:r>
        <w:rPr>
          <w:rFonts w:ascii="Microsoft Yi Baiti" w:eastAsia="Calibri" w:hAnsi="Microsoft Yi Baiti" w:cs="Calibri"/>
          <w:sz w:val="28"/>
          <w:szCs w:val="28"/>
        </w:rPr>
        <w:t>).</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Suite à cet essaim, trois cellules royales ont été trouvées à la base des cadres de la première hausse. Cette découverte a entraîné la première division de ruche. Lors de cette division, une erreur majeure a été commise : nous avons fait les manipulations de nuit. Cette erreur de débutant a entraîné quelques piqûres chez les deux intervenants, mais rien de grave. Le compte-rendu de la totalité des manipulations en lien avec cette division a été rédigé dans notre cahier de bord. Des informations pourront vous être transmises sur demande.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Le 11 août a eu lieu un entretien avec Mathieu-Robert Sauvé, du journal Forum. Ce dernier désirait documenter l’ensemble de notre projet</w:t>
      </w:r>
      <w:r w:rsidR="00E559FD">
        <w:rPr>
          <w:rFonts w:ascii="Microsoft Yi Baiti" w:eastAsia="Calibri" w:hAnsi="Microsoft Yi Baiti" w:cs="Calibri"/>
          <w:sz w:val="28"/>
          <w:szCs w:val="28"/>
        </w:rPr>
        <w:t>,</w:t>
      </w:r>
      <w:r>
        <w:rPr>
          <w:rFonts w:ascii="Microsoft Yi Baiti" w:eastAsia="Calibri" w:hAnsi="Microsoft Yi Baiti" w:cs="Calibri"/>
          <w:sz w:val="28"/>
          <w:szCs w:val="28"/>
        </w:rPr>
        <w:t xml:space="preserve"> mais en particulier le volet apiculture. Le résultat final est une vidéo et un article qui se sont montrés rassurant</w:t>
      </w:r>
      <w:r w:rsidR="0037648E">
        <w:rPr>
          <w:rFonts w:ascii="Microsoft Yi Baiti" w:eastAsia="Calibri" w:hAnsi="Microsoft Yi Baiti" w:cs="Calibri"/>
          <w:sz w:val="28"/>
          <w:szCs w:val="28"/>
        </w:rPr>
        <w:t>s</w:t>
      </w:r>
      <w:r>
        <w:rPr>
          <w:rFonts w:ascii="Microsoft Yi Baiti" w:eastAsia="Calibri" w:hAnsi="Microsoft Yi Baiti" w:cs="Calibri"/>
          <w:sz w:val="28"/>
          <w:szCs w:val="28"/>
        </w:rPr>
        <w:t xml:space="preserve"> et ont grandement joué en notre faveur quant à la perception du public. </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Le 17 août, nous avons constaté l’absence de reine dans la nouvelle r</w:t>
      </w:r>
      <w:r w:rsidR="0037648E">
        <w:rPr>
          <w:rFonts w:ascii="Microsoft Yi Baiti" w:eastAsia="Calibri" w:hAnsi="Microsoft Yi Baiti" w:cs="Calibri"/>
          <w:sz w:val="28"/>
          <w:szCs w:val="28"/>
        </w:rPr>
        <w:t>u</w:t>
      </w:r>
      <w:r>
        <w:rPr>
          <w:rFonts w:ascii="Microsoft Yi Baiti" w:eastAsia="Calibri" w:hAnsi="Microsoft Yi Baiti" w:cs="Calibri"/>
          <w:sz w:val="28"/>
          <w:szCs w:val="28"/>
        </w:rPr>
        <w:t>che divisée. Suite à la consultation d’experts, la décision a été prise de ne pas commander de nouvelle reine par la poste étant donné le moment avancé de l’été, mais plutôt de procéder à la fusion de celle-ci à une autre ruche. Cette manipulation a été un franc succès.</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Au début septembre, nous avons procédé à l’extraction de miel à l’aide de la centrifugeuse que nous avons acheté</w:t>
      </w:r>
      <w:r w:rsidR="0037648E">
        <w:rPr>
          <w:rFonts w:ascii="Microsoft Yi Baiti" w:eastAsia="Calibri" w:hAnsi="Microsoft Yi Baiti" w:cs="Calibri"/>
          <w:sz w:val="28"/>
          <w:szCs w:val="28"/>
        </w:rPr>
        <w:t>e</w:t>
      </w:r>
      <w:r>
        <w:rPr>
          <w:rFonts w:ascii="Microsoft Yi Baiti" w:eastAsia="Calibri" w:hAnsi="Microsoft Yi Baiti" w:cs="Calibri"/>
          <w:sz w:val="28"/>
          <w:szCs w:val="28"/>
        </w:rPr>
        <w:t xml:space="preserve"> en partenariat avec le CRAPAUD (groupe agricole de l’UQÀM) et le Marché Frontenac. L’extraction s’est bien déroulée malgré </w:t>
      </w:r>
      <w:r>
        <w:rPr>
          <w:rFonts w:ascii="Microsoft Yi Baiti" w:eastAsia="Calibri" w:hAnsi="Microsoft Yi Baiti" w:cs="Calibri"/>
          <w:sz w:val="28"/>
          <w:szCs w:val="28"/>
        </w:rPr>
        <w:lastRenderedPageBreak/>
        <w:t xml:space="preserve">les installations bancales et temporaires que nous avions. Près de 20 kilos de miel ont été récupérés ainsi. Nous devons par la suite compenser ce volume perdu par son équivalent </w:t>
      </w:r>
      <w:r w:rsidR="0037648E">
        <w:rPr>
          <w:rFonts w:ascii="Microsoft Yi Baiti" w:eastAsia="Calibri" w:hAnsi="Microsoft Yi Baiti" w:cs="Calibri"/>
          <w:sz w:val="28"/>
          <w:szCs w:val="28"/>
        </w:rPr>
        <w:t>en</w:t>
      </w:r>
      <w:r>
        <w:rPr>
          <w:rFonts w:ascii="Microsoft Yi Baiti" w:eastAsia="Calibri" w:hAnsi="Microsoft Yi Baiti" w:cs="Calibri"/>
          <w:sz w:val="28"/>
          <w:szCs w:val="28"/>
        </w:rPr>
        <w:t xml:space="preserve"> eau sucrée afin de fournir de l’énergie et des réserves aux abeilles. Cette quantité est en deçà d’une production normale, mais nous avons pris la décision de ne pas retirer trop de miel afin de leur laisser davantage de réserve pour passer l’hiver. À titre indicatif, le </w:t>
      </w:r>
      <w:r>
        <w:rPr>
          <w:rFonts w:ascii="Microsoft Yi Baiti" w:eastAsia="Calibri" w:hAnsi="Microsoft Yi Baiti" w:cs="Calibri"/>
          <w:i/>
          <w:iCs/>
          <w:sz w:val="28"/>
          <w:szCs w:val="28"/>
        </w:rPr>
        <w:t>Santropol roulant</w:t>
      </w:r>
      <w:r>
        <w:rPr>
          <w:rFonts w:ascii="Microsoft Yi Baiti" w:eastAsia="Calibri" w:hAnsi="Microsoft Yi Baiti" w:cs="Calibri"/>
          <w:sz w:val="28"/>
          <w:szCs w:val="28"/>
        </w:rPr>
        <w:t xml:space="preserve"> a décidé de ne procéder à aucune extraction pour leur première année d’apiculture.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Pour préparer les ruches à l’hiver, il est important d’amorcer les procédures tôt à l’automne. La formation d’un jour à ce sujet a été donnée le 21 août à la Ferme Patenaude.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Nous avons amorcé la première étape des traitements le 21 septembre 2011. Durant cette période, Normand Patenaude et Anicet Desrochers ont fourni de précieux conseils</w:t>
      </w:r>
      <w:r w:rsidR="009074E1">
        <w:rPr>
          <w:rFonts w:ascii="Microsoft Yi Baiti" w:eastAsia="Calibri" w:hAnsi="Microsoft Yi Baiti" w:cs="Calibri"/>
          <w:sz w:val="28"/>
          <w:szCs w:val="28"/>
        </w:rPr>
        <w:t>,</w:t>
      </w:r>
      <w:r>
        <w:rPr>
          <w:rFonts w:ascii="Microsoft Yi Baiti" w:eastAsia="Calibri" w:hAnsi="Microsoft Yi Baiti" w:cs="Calibri"/>
          <w:sz w:val="28"/>
          <w:szCs w:val="28"/>
        </w:rPr>
        <w:t xml:space="preserve"> car la réaction des abeilles peut sembler anormale et c’est à ce moment que l’avis d’un expert est essentiel.</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Le 22 octobre nous avons préparé les toiles de recouvrement afin de réduire l’infiltration d’air et de maintenir les ruches au chaud durant tout l’hiver. Quelques modifications ont dû être apportées à l’équipement pour permettre une bonne circulation de l’air. Ces étapes ont été réalisées en une demi-journée. Le 2 novembre le site a été visité par Anicet Desrochers qui a donné quelques recommandations adaptées à notre site. Au 25 novembre, les ruches sont prêtes à affronter l’hiver. Le véritable défi n’était pas d’entretenir des ruches durant l’été, mais bien de prouver que celles-ci sont viables toute l’année en ville. La vraie aventure commence!</w:t>
      </w:r>
    </w:p>
    <w:p w:rsidR="00B93DDD" w:rsidRPr="00B93DDD" w:rsidRDefault="00B93DDD" w:rsidP="00B93DDD">
      <w:pPr>
        <w:spacing w:line="240" w:lineRule="auto"/>
        <w:jc w:val="left"/>
        <w:rPr>
          <w:rFonts w:ascii="Microsoft Yi Baiti" w:eastAsia="Calibri" w:hAnsi="Microsoft Yi Baiti" w:cs="Calibri"/>
          <w:sz w:val="28"/>
          <w:szCs w:val="28"/>
        </w:rPr>
      </w:pPr>
      <w:r>
        <w:rPr>
          <w:rFonts w:ascii="Microsoft Yi Baiti" w:eastAsia="Calibri" w:hAnsi="Microsoft Yi Baiti" w:cs="Calibri"/>
          <w:sz w:val="28"/>
          <w:szCs w:val="28"/>
        </w:rPr>
        <w:br w:type="page"/>
      </w:r>
      <w:r>
        <w:rPr>
          <w:rFonts w:ascii="Microsoft Yi Baiti" w:eastAsia="Calibri" w:hAnsi="Microsoft Yi Baiti" w:cs="Calibri"/>
          <w:i/>
          <w:iCs/>
          <w:sz w:val="28"/>
          <w:szCs w:val="28"/>
        </w:rPr>
        <w:lastRenderedPageBreak/>
        <w:t>Bilan</w:t>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Le problème récurrent que nous avons rencontré cet été est la force des vents dominants qui sont concentrés en un corridor là où se trouvent les ruches. Principalement, cela occasionne deux problèmes, un d’ordre biologique et un autre au niveau du matériel. D’abord</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les vents violents empêchent les abeilles de quitter la ruche, ce qui réduit leur travail. Rappeleons à cet égard que notre objectif n’est pas tant de maximiser la production de miel, mais plutôt de démontrer que les abeilles peuvent bel et bien cohabiter avec l’</w:t>
      </w:r>
      <w:r w:rsidR="00D00276">
        <w:rPr>
          <w:rFonts w:ascii="Microsoft Yi Baiti" w:eastAsia="Calibri" w:hAnsi="Microsoft Yi Baiti" w:cs="Calibri"/>
          <w:sz w:val="28"/>
          <w:szCs w:val="28"/>
        </w:rPr>
        <w:t>Homme</w:t>
      </w:r>
      <w:r>
        <w:rPr>
          <w:rFonts w:ascii="Microsoft Yi Baiti" w:eastAsia="Calibri" w:hAnsi="Microsoft Yi Baiti" w:cs="Calibri"/>
          <w:sz w:val="28"/>
          <w:szCs w:val="28"/>
        </w:rPr>
        <w:t xml:space="preserve"> en ville. Ensuite, la problématique liée au matériel qui se déplace en raison du vent engendre des risques pour la survie des abeilles. Plus d’une fois</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le couvercle a été retrouvé à côté de la ruche ce qui l’expose aux averses et augmente le risque de contaminations et de pillages. Pour l’an prochain</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des loquets seront ajoutés aux hausses afin que celles-ci demeurent attachées ensemble.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Au final, l’aventure apicole de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a été un franc succès et a également permis à l’UdeM de jouir d’une belle visibilité quant à ses actions par rapport à la biodiversité. L’ouverture d’esprit dont a fait preuve la direction quant à la permission et à l’octroi d’une bourse pour le projet a permis de rattraper le retard de l’établissement face à l’agriculture urbaine. Il sera intéressant dès l’an prochain de profiter de cette tribune et de la possibilité de s’investir à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dans les publicités de l’Université.</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À titre de récompense pour nos efforts (et surtout ceux des abeilles), 300 pots de 45 mL ont été produits sur le campus. Ils servent actuellement pour la promotion du projet, mais aussi certaines personnes veulent nous les acheter. N’ayant pas les permis légaux pour la vente, nous les offrons en échange de contributions volontaires. À l’heure actuelle, 320 dollars ont été récoltés de cette manière, argent qui sera bien sûr réinvesti l’an prochain dans l’achat de matériel.</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after="57" w:line="100" w:lineRule="atLeast"/>
        <w:rPr>
          <w:rFonts w:ascii="Microsoft Yi Baiti" w:eastAsia="Calibri" w:hAnsi="Microsoft Yi Baiti" w:cs="Calibri"/>
          <w:i/>
          <w:iCs/>
          <w:sz w:val="28"/>
          <w:szCs w:val="28"/>
        </w:rPr>
      </w:pPr>
      <w:r>
        <w:rPr>
          <w:rFonts w:ascii="Microsoft Yi Baiti" w:eastAsia="Calibri" w:hAnsi="Microsoft Yi Baiti" w:cs="Calibri"/>
          <w:i/>
          <w:iCs/>
          <w:sz w:val="28"/>
          <w:szCs w:val="28"/>
        </w:rPr>
        <w:t>À venir</w:t>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Suite aux évaluations des experts,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a été informé que notre site pourrait accueillir jusqu’à une quinzaine de ruches sans avoir à craindre de comportements agressifs de la part des abeilles. Idéalement ce nombre devrait être divisé au moins en deux sites (deux toits). Ce qui favorise le site est la présence des boisés près du Parc du Troisième Sommet. Nous discuterons des sites fréquentés par les abeilles dans la section </w:t>
      </w:r>
      <w:r>
        <w:rPr>
          <w:rFonts w:ascii="Microsoft Yi Baiti" w:eastAsia="Calibri" w:hAnsi="Microsoft Yi Baiti" w:cs="Calibri"/>
          <w:i/>
          <w:iCs/>
          <w:sz w:val="28"/>
          <w:szCs w:val="28"/>
        </w:rPr>
        <w:t>Recherche</w:t>
      </w:r>
      <w:r>
        <w:rPr>
          <w:rFonts w:ascii="Microsoft Yi Baiti" w:eastAsia="Calibri" w:hAnsi="Microsoft Yi Baiti" w:cs="Calibri"/>
          <w:sz w:val="28"/>
          <w:szCs w:val="28"/>
        </w:rPr>
        <w:t>.</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spacing w:after="113" w:line="100" w:lineRule="atLeast"/>
        <w:rPr>
          <w:rFonts w:ascii="Microsoft Yi Baiti" w:hAnsi="Microsoft Yi Baiti"/>
          <w:b/>
          <w:bCs/>
          <w:i/>
          <w:iCs/>
          <w:sz w:val="28"/>
          <w:szCs w:val="28"/>
        </w:rPr>
      </w:pPr>
    </w:p>
    <w:p w:rsidR="00B93DDD" w:rsidRDefault="00B93DDD" w:rsidP="00B93DDD">
      <w:pPr>
        <w:spacing w:after="113" w:line="100" w:lineRule="atLeast"/>
        <w:rPr>
          <w:rFonts w:ascii="Microsoft Yi Baiti" w:hAnsi="Microsoft Yi Baiti"/>
          <w:b/>
          <w:bCs/>
          <w:i/>
          <w:iCs/>
          <w:sz w:val="28"/>
          <w:szCs w:val="28"/>
        </w:rPr>
      </w:pP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Éducation, sensibilisation et conférences</w:t>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lastRenderedPageBreak/>
        <w:t xml:space="preserve">Dès l’origine du projet nous désirions valoriser la biodiversité et augmenter le contact entre les gens et la nature. Or, il allait de soi que nous allions développer un volet </w:t>
      </w:r>
      <w:r>
        <w:rPr>
          <w:rFonts w:ascii="Microsoft Yi Baiti" w:eastAsia="Calibri" w:hAnsi="Microsoft Yi Baiti" w:cs="Calibri"/>
          <w:i/>
          <w:iCs/>
          <w:sz w:val="28"/>
          <w:szCs w:val="28"/>
        </w:rPr>
        <w:t>Éducation</w:t>
      </w:r>
      <w:r>
        <w:rPr>
          <w:rFonts w:ascii="Microsoft Yi Baiti" w:eastAsia="Calibri" w:hAnsi="Microsoft Yi Baiti" w:cs="Calibri"/>
          <w:sz w:val="28"/>
          <w:szCs w:val="28"/>
        </w:rPr>
        <w:t>. Cependant, étant donné l’ampleur de nos activités pour l’été 2011, nous avions relégué ce dernier à l’été suivant. Ce qui n’a finalement pas été le cas.</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Comme il a été question dans la section apiculture, nous avons dû offrir deux visites des ruches cet été afin de rassurer les usagers du campus. Suite à ces deux activités de sensibilisation, nous avons eu de très bons retours de la part d’une grande partie de la quarantaine de personnes présentes. Nous avons donc décidé d’y donner suite.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En effet, réalisant l’avantage que nous donne l’accessibilité de notre site comparativement à plusieurs autres projets, nous étions en mesure de donner une visite guidée de nos activités. Au final, un peu plus de 80 personnes auront assisté à nos ateliers éducatifs. La facilité à remplir une case horaire nous laisse croire que nous serons en mesure de développer davantage cette offre pour l’année prochaine.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after="57"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De plus, comme vous avez pu le voir dans la Section </w:t>
      </w:r>
      <w:r>
        <w:rPr>
          <w:rFonts w:ascii="Microsoft Yi Baiti" w:eastAsia="Calibri" w:hAnsi="Microsoft Yi Baiti" w:cs="Calibri"/>
          <w:i/>
          <w:iCs/>
          <w:sz w:val="28"/>
          <w:szCs w:val="28"/>
        </w:rPr>
        <w:t xml:space="preserve">revue de presse </w:t>
      </w:r>
      <w:r>
        <w:rPr>
          <w:rFonts w:ascii="Microsoft Yi Baiti" w:eastAsia="Calibri" w:hAnsi="Microsoft Yi Baiti" w:cs="Calibri"/>
          <w:sz w:val="28"/>
          <w:szCs w:val="28"/>
        </w:rPr>
        <w:t xml:space="preserve">nous avons donné de nombreuses conférences </w:t>
      </w:r>
      <w:r>
        <w:rPr>
          <w:rFonts w:ascii="Microsoft Yi Baiti" w:eastAsia="Calibri" w:hAnsi="Microsoft Yi Baiti" w:cs="Calibri"/>
          <w:i/>
          <w:iCs/>
          <w:sz w:val="28"/>
          <w:szCs w:val="28"/>
        </w:rPr>
        <w:t>in situ</w:t>
      </w:r>
      <w:r>
        <w:rPr>
          <w:rFonts w:ascii="Microsoft Yi Baiti" w:eastAsia="Calibri" w:hAnsi="Microsoft Yi Baiti" w:cs="Calibri"/>
          <w:sz w:val="28"/>
          <w:szCs w:val="28"/>
        </w:rPr>
        <w:t xml:space="preserve"> ou à l’extérieur du campus, en particulier durant le mois de l’abeille urbaine. </w:t>
      </w:r>
    </w:p>
    <w:p w:rsidR="00B93DDD" w:rsidRDefault="00B93DDD" w:rsidP="00B93DDD">
      <w:pPr>
        <w:numPr>
          <w:ilvl w:val="0"/>
          <w:numId w:val="8"/>
        </w:numPr>
        <w:suppressAutoHyphens/>
        <w:autoSpaceDE w:val="0"/>
        <w:spacing w:line="100" w:lineRule="atLeast"/>
        <w:ind w:left="0" w:firstLine="709"/>
        <w:rPr>
          <w:rFonts w:ascii="Microsoft Yi Baiti" w:eastAsia="Calibri" w:hAnsi="Microsoft Yi Baiti" w:cs="Calibri"/>
          <w:sz w:val="28"/>
          <w:szCs w:val="28"/>
        </w:rPr>
      </w:pPr>
      <w:r>
        <w:rPr>
          <w:rFonts w:ascii="Microsoft Yi Baiti" w:eastAsia="Calibri" w:hAnsi="Microsoft Yi Baiti" w:cs="Calibri"/>
          <w:sz w:val="28"/>
          <w:szCs w:val="28"/>
        </w:rPr>
        <w:t>D’abord</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nous avons eu le 24h des abeilles, qui consistait en une conférence co-présentée par Alexandre Beaudoin et Anicet Desrochers, apiculteur biologique des Hautes-Laurentides. Pendant cet événement avait lieu 5 projections du film </w:t>
      </w:r>
      <w:r>
        <w:rPr>
          <w:rFonts w:ascii="Microsoft Yi Baiti" w:eastAsia="Calibri" w:hAnsi="Microsoft Yi Baiti" w:cs="Calibri"/>
          <w:i/>
          <w:iCs/>
          <w:sz w:val="28"/>
          <w:szCs w:val="28"/>
        </w:rPr>
        <w:t xml:space="preserve">La </w:t>
      </w:r>
      <w:r w:rsidR="0037648E">
        <w:rPr>
          <w:rFonts w:ascii="Microsoft Yi Baiti" w:eastAsia="Calibri" w:hAnsi="Microsoft Yi Baiti" w:cs="Calibri"/>
          <w:i/>
          <w:iCs/>
          <w:sz w:val="28"/>
          <w:szCs w:val="28"/>
        </w:rPr>
        <w:t xml:space="preserve">reine </w:t>
      </w:r>
      <w:r>
        <w:rPr>
          <w:rFonts w:ascii="Microsoft Yi Baiti" w:eastAsia="Calibri" w:hAnsi="Microsoft Yi Baiti" w:cs="Calibri"/>
          <w:i/>
          <w:iCs/>
          <w:sz w:val="28"/>
          <w:szCs w:val="28"/>
        </w:rPr>
        <w:t>malade</w:t>
      </w:r>
      <w:r>
        <w:rPr>
          <w:rFonts w:ascii="Microsoft Yi Baiti" w:eastAsia="Calibri" w:hAnsi="Microsoft Yi Baiti" w:cs="Calibri"/>
          <w:sz w:val="28"/>
          <w:szCs w:val="28"/>
        </w:rPr>
        <w:t>. Dont trois d’entre elles ont été animées par Alexandre Beaudoin dans la salle de cinéma, et deux ont été animées par le producteur du film ainsi qu’Anicet Desrochers.</w:t>
      </w:r>
    </w:p>
    <w:p w:rsidR="00B93DDD" w:rsidRDefault="00B93DDD" w:rsidP="00B93DDD">
      <w:pPr>
        <w:autoSpaceDE w:val="0"/>
        <w:spacing w:after="57" w:line="100" w:lineRule="atLeast"/>
        <w:ind w:firstLine="709"/>
        <w:jc w:val="right"/>
        <w:rPr>
          <w:rFonts w:ascii="Microsoft Yi Baiti" w:eastAsia="Calibri" w:hAnsi="Microsoft Yi Baiti" w:cs="Calibri"/>
          <w:sz w:val="28"/>
          <w:szCs w:val="28"/>
          <w:u w:val="single"/>
        </w:rPr>
      </w:pPr>
      <w:r>
        <w:rPr>
          <w:rFonts w:ascii="Microsoft Yi Baiti" w:eastAsia="Calibri" w:hAnsi="Microsoft Yi Baiti" w:cs="Calibri"/>
          <w:sz w:val="28"/>
          <w:szCs w:val="28"/>
        </w:rPr>
        <w:t xml:space="preserve">  </w:t>
      </w:r>
      <w:r>
        <w:rPr>
          <w:rFonts w:ascii="Microsoft Yi Baiti" w:eastAsia="Calibri" w:hAnsi="Microsoft Yi Baiti" w:cs="Calibri"/>
          <w:sz w:val="28"/>
          <w:szCs w:val="28"/>
        </w:rPr>
        <w:tab/>
      </w:r>
      <w:r>
        <w:rPr>
          <w:rFonts w:ascii="Microsoft Yi Baiti" w:eastAsia="Calibri" w:hAnsi="Microsoft Yi Baiti" w:cs="Calibri"/>
          <w:sz w:val="28"/>
          <w:szCs w:val="28"/>
        </w:rPr>
        <w:tab/>
        <w:t xml:space="preserve">Participants : </w:t>
      </w:r>
      <w:r>
        <w:rPr>
          <w:rFonts w:ascii="Microsoft Yi Baiti" w:eastAsia="Calibri" w:hAnsi="Microsoft Yi Baiti" w:cs="Calibri"/>
          <w:sz w:val="28"/>
          <w:szCs w:val="28"/>
          <w:u w:val="single"/>
        </w:rPr>
        <w:t>+/- 70 personnes</w:t>
      </w:r>
    </w:p>
    <w:p w:rsidR="00B93DDD" w:rsidRDefault="00B93DDD" w:rsidP="00B93DDD">
      <w:pPr>
        <w:numPr>
          <w:ilvl w:val="0"/>
          <w:numId w:val="8"/>
        </w:numPr>
        <w:suppressAutoHyphens/>
        <w:autoSpaceDE w:val="0"/>
        <w:spacing w:line="100" w:lineRule="atLeast"/>
        <w:ind w:left="0"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Samedi, le 5 novembre, Les Amis du Champ des Possibles ont présenté </w:t>
      </w:r>
      <w:r w:rsidR="0037648E">
        <w:rPr>
          <w:rFonts w:ascii="Microsoft Yi Baiti" w:eastAsia="Calibri" w:hAnsi="Microsoft Yi Baiti" w:cs="Calibri"/>
          <w:sz w:val="28"/>
          <w:szCs w:val="28"/>
        </w:rPr>
        <w:t>u</w:t>
      </w:r>
      <w:r>
        <w:rPr>
          <w:rFonts w:ascii="Microsoft Yi Baiti" w:eastAsia="Calibri" w:hAnsi="Microsoft Yi Baiti" w:cs="Calibri"/>
          <w:sz w:val="28"/>
          <w:szCs w:val="28"/>
        </w:rPr>
        <w:t>n mini colloque qui porte sur l’apiculture urbaine au Plateau-Mont-Royal se nommant: abeilles et miel urbain. Pour cette occasion les diverses initiatives urbaines présentaient à tour de rôle leurs activités de l’été.</w:t>
      </w:r>
    </w:p>
    <w:p w:rsidR="00B93DDD" w:rsidRDefault="00B93DDD" w:rsidP="00B93DDD">
      <w:pPr>
        <w:autoSpaceDE w:val="0"/>
        <w:spacing w:after="57" w:line="100" w:lineRule="atLeast"/>
        <w:ind w:firstLine="709"/>
        <w:jc w:val="right"/>
        <w:rPr>
          <w:rFonts w:ascii="Microsoft Yi Baiti" w:eastAsia="Calibri" w:hAnsi="Microsoft Yi Baiti" w:cs="Calibri"/>
          <w:sz w:val="28"/>
          <w:szCs w:val="28"/>
          <w:u w:val="single"/>
        </w:rPr>
      </w:pPr>
      <w:r>
        <w:rPr>
          <w:rFonts w:ascii="Microsoft Yi Baiti" w:eastAsia="Calibri" w:hAnsi="Microsoft Yi Baiti" w:cs="Calibri"/>
          <w:sz w:val="28"/>
          <w:szCs w:val="28"/>
        </w:rPr>
        <w:t xml:space="preserve"> </w:t>
      </w:r>
      <w:r>
        <w:rPr>
          <w:rFonts w:ascii="Microsoft Yi Baiti" w:eastAsia="Calibri" w:hAnsi="Microsoft Yi Baiti" w:cs="Calibri"/>
          <w:sz w:val="28"/>
          <w:szCs w:val="28"/>
        </w:rPr>
        <w:tab/>
      </w:r>
      <w:r>
        <w:rPr>
          <w:rFonts w:ascii="Microsoft Yi Baiti" w:eastAsia="Calibri" w:hAnsi="Microsoft Yi Baiti" w:cs="Calibri"/>
          <w:sz w:val="28"/>
          <w:szCs w:val="28"/>
        </w:rPr>
        <w:tab/>
        <w:t xml:space="preserve">Participants : </w:t>
      </w:r>
      <w:r>
        <w:rPr>
          <w:rFonts w:ascii="Microsoft Yi Baiti" w:eastAsia="Calibri" w:hAnsi="Microsoft Yi Baiti" w:cs="Calibri"/>
          <w:sz w:val="28"/>
          <w:szCs w:val="28"/>
          <w:u w:val="single"/>
        </w:rPr>
        <w:t>+/- 40 personnes</w:t>
      </w:r>
    </w:p>
    <w:p w:rsidR="00B93DDD" w:rsidRDefault="0037648E" w:rsidP="00B93DDD">
      <w:pPr>
        <w:numPr>
          <w:ilvl w:val="0"/>
          <w:numId w:val="8"/>
        </w:numPr>
        <w:suppressAutoHyphens/>
        <w:autoSpaceDE w:val="0"/>
        <w:spacing w:line="100" w:lineRule="atLeast"/>
        <w:ind w:left="0" w:firstLine="709"/>
        <w:rPr>
          <w:rFonts w:ascii="Microsoft Yi Baiti" w:eastAsia="Cambria Math" w:hAnsi="Microsoft Yi Baiti" w:cs="Cambria Math"/>
          <w:sz w:val="28"/>
          <w:szCs w:val="28"/>
        </w:rPr>
      </w:pPr>
      <w:r>
        <w:rPr>
          <w:rFonts w:ascii="Microsoft Yi Baiti" w:eastAsia="Cambria Math" w:hAnsi="Microsoft Yi Baiti" w:cs="Cambria Math"/>
          <w:sz w:val="28"/>
          <w:szCs w:val="28"/>
        </w:rPr>
        <w:t>le Vendredi</w:t>
      </w:r>
      <w:r w:rsidR="00B93DDD">
        <w:rPr>
          <w:rFonts w:ascii="Microsoft Yi Baiti" w:eastAsia="Cambria Math" w:hAnsi="Microsoft Yi Baiti" w:cs="Cambria Math"/>
          <w:sz w:val="28"/>
          <w:szCs w:val="28"/>
        </w:rPr>
        <w:t xml:space="preserve"> 11 novembre, le CRAPAUD à l’UQÀM organisait La journée de l’apiculture urbaine. De nombreux ateliers étaient donnés par des apiculteurs et des chercheurs. </w:t>
      </w:r>
      <w:r w:rsidR="0014348B">
        <w:rPr>
          <w:rFonts w:ascii="Microsoft Yi Baiti" w:eastAsia="Cambria Math" w:hAnsi="Microsoft Yi Baiti" w:cs="Cambria Math"/>
          <w:sz w:val="28"/>
          <w:szCs w:val="28"/>
        </w:rPr>
        <w:t>P.A.U.S.E.</w:t>
      </w:r>
      <w:r w:rsidR="00B93DDD">
        <w:rPr>
          <w:rFonts w:ascii="Microsoft Yi Baiti" w:eastAsia="Cambria Math" w:hAnsi="Microsoft Yi Baiti" w:cs="Cambria Math"/>
          <w:sz w:val="28"/>
          <w:szCs w:val="28"/>
        </w:rPr>
        <w:t xml:space="preserve"> devait présenter l’impor</w:t>
      </w:r>
      <w:r>
        <w:rPr>
          <w:rFonts w:ascii="Microsoft Yi Baiti" w:eastAsia="Cambria Math" w:hAnsi="Microsoft Yi Baiti" w:cs="Cambria Math"/>
          <w:sz w:val="28"/>
          <w:szCs w:val="28"/>
        </w:rPr>
        <w:t>t</w:t>
      </w:r>
      <w:r w:rsidR="00B93DDD">
        <w:rPr>
          <w:rFonts w:ascii="Microsoft Yi Baiti" w:eastAsia="Cambria Math" w:hAnsi="Microsoft Yi Baiti" w:cs="Cambria Math"/>
          <w:sz w:val="28"/>
          <w:szCs w:val="28"/>
        </w:rPr>
        <w:t>ance de l’éducation et les diverses techniques employées durant l’été.</w:t>
      </w:r>
    </w:p>
    <w:p w:rsidR="00B93DDD" w:rsidRDefault="00B93DDD" w:rsidP="00B93DDD">
      <w:pPr>
        <w:autoSpaceDE w:val="0"/>
        <w:spacing w:after="57" w:line="100" w:lineRule="atLeast"/>
        <w:ind w:firstLine="709"/>
        <w:jc w:val="right"/>
        <w:rPr>
          <w:rFonts w:ascii="Microsoft Yi Baiti" w:eastAsia="Calibri" w:hAnsi="Microsoft Yi Baiti" w:cs="Calibri"/>
          <w:sz w:val="28"/>
          <w:szCs w:val="28"/>
          <w:u w:val="single"/>
        </w:rPr>
      </w:pPr>
      <w:r>
        <w:rPr>
          <w:rFonts w:ascii="Microsoft Yi Baiti" w:eastAsia="Calibri" w:hAnsi="Microsoft Yi Baiti" w:cs="Calibri"/>
          <w:sz w:val="28"/>
          <w:szCs w:val="28"/>
        </w:rPr>
        <w:t xml:space="preserve"> </w:t>
      </w:r>
      <w:r>
        <w:rPr>
          <w:rFonts w:ascii="Microsoft Yi Baiti" w:eastAsia="Calibri" w:hAnsi="Microsoft Yi Baiti" w:cs="Calibri"/>
          <w:sz w:val="28"/>
          <w:szCs w:val="28"/>
        </w:rPr>
        <w:tab/>
      </w:r>
      <w:r>
        <w:rPr>
          <w:rFonts w:ascii="Microsoft Yi Baiti" w:eastAsia="Calibri" w:hAnsi="Microsoft Yi Baiti" w:cs="Calibri"/>
          <w:sz w:val="28"/>
          <w:szCs w:val="28"/>
        </w:rPr>
        <w:tab/>
        <w:t xml:space="preserve">Participants : </w:t>
      </w:r>
      <w:r>
        <w:rPr>
          <w:rFonts w:ascii="Microsoft Yi Baiti" w:eastAsia="Calibri" w:hAnsi="Microsoft Yi Baiti" w:cs="Calibri"/>
          <w:sz w:val="28"/>
          <w:szCs w:val="28"/>
          <w:u w:val="single"/>
        </w:rPr>
        <w:t>+/- 70 personnes</w:t>
      </w:r>
    </w:p>
    <w:p w:rsidR="00B93DDD" w:rsidRDefault="0037648E" w:rsidP="00B93DDD">
      <w:pPr>
        <w:numPr>
          <w:ilvl w:val="0"/>
          <w:numId w:val="8"/>
        </w:numPr>
        <w:suppressAutoHyphens/>
        <w:autoSpaceDE w:val="0"/>
        <w:spacing w:line="100" w:lineRule="atLeast"/>
        <w:ind w:left="0" w:firstLine="709"/>
        <w:rPr>
          <w:rFonts w:ascii="Microsoft Yi Baiti" w:eastAsia="Cambria Math" w:hAnsi="Microsoft Yi Baiti" w:cs="Cambria Math"/>
          <w:sz w:val="28"/>
          <w:szCs w:val="28"/>
        </w:rPr>
      </w:pPr>
      <w:r>
        <w:rPr>
          <w:rFonts w:ascii="Microsoft Yi Baiti" w:eastAsia="Cambria Math" w:hAnsi="Microsoft Yi Baiti" w:cs="Cambria Math"/>
          <w:sz w:val="28"/>
          <w:szCs w:val="28"/>
        </w:rPr>
        <w:t>le Samedi</w:t>
      </w:r>
      <w:r w:rsidR="00B93DDD">
        <w:rPr>
          <w:rFonts w:ascii="Microsoft Yi Baiti" w:eastAsia="Cambria Math" w:hAnsi="Microsoft Yi Baiti" w:cs="Cambria Math"/>
          <w:sz w:val="28"/>
          <w:szCs w:val="28"/>
        </w:rPr>
        <w:t xml:space="preserve"> 12 novembre, Alexandre Beaudoin allait présenter l’apiculture en institution académique à la BISE d’automne de Victoriaville, un atelier créé par ENJEU. Durant cette heure de conférence était présentée la manière dont un projet </w:t>
      </w:r>
      <w:r w:rsidR="00B93DDD">
        <w:rPr>
          <w:rFonts w:ascii="Microsoft Yi Baiti" w:eastAsia="Cambria Math" w:hAnsi="Microsoft Yi Baiti" w:cs="Cambria Math"/>
          <w:sz w:val="28"/>
          <w:szCs w:val="28"/>
        </w:rPr>
        <w:lastRenderedPageBreak/>
        <w:t xml:space="preserve">comme </w:t>
      </w:r>
      <w:r w:rsidR="0014348B">
        <w:rPr>
          <w:rFonts w:ascii="Microsoft Yi Baiti" w:eastAsia="Cambria Math" w:hAnsi="Microsoft Yi Baiti" w:cs="Cambria Math"/>
          <w:sz w:val="28"/>
          <w:szCs w:val="28"/>
        </w:rPr>
        <w:t>P.A.U.S.E.</w:t>
      </w:r>
      <w:r w:rsidR="00B93DDD">
        <w:rPr>
          <w:rFonts w:ascii="Microsoft Yi Baiti" w:eastAsia="Cambria Math" w:hAnsi="Microsoft Yi Baiti" w:cs="Cambria Math"/>
          <w:sz w:val="28"/>
          <w:szCs w:val="28"/>
        </w:rPr>
        <w:t xml:space="preserve"> pouvait être mis en place et encourageait les éco-conseillers et étudiants des divers CÉGEPs présents à s’inspirer de notre initiative.</w:t>
      </w:r>
    </w:p>
    <w:p w:rsidR="00B93DDD" w:rsidRDefault="00B93DDD" w:rsidP="00B93DDD">
      <w:pPr>
        <w:autoSpaceDE w:val="0"/>
        <w:spacing w:after="57" w:line="100" w:lineRule="atLeast"/>
        <w:ind w:firstLine="709"/>
        <w:jc w:val="right"/>
        <w:rPr>
          <w:rFonts w:ascii="Microsoft Yi Baiti" w:eastAsia="Calibri" w:hAnsi="Microsoft Yi Baiti" w:cs="Calibri"/>
          <w:sz w:val="28"/>
          <w:szCs w:val="28"/>
          <w:u w:val="single"/>
        </w:rPr>
      </w:pPr>
      <w:r>
        <w:rPr>
          <w:rFonts w:ascii="Microsoft Yi Baiti" w:eastAsia="Calibri" w:hAnsi="Microsoft Yi Baiti" w:cs="Calibri"/>
          <w:sz w:val="28"/>
          <w:szCs w:val="28"/>
        </w:rPr>
        <w:t xml:space="preserve"> </w:t>
      </w:r>
      <w:r>
        <w:rPr>
          <w:rFonts w:ascii="Microsoft Yi Baiti" w:eastAsia="Calibri" w:hAnsi="Microsoft Yi Baiti" w:cs="Calibri"/>
          <w:sz w:val="28"/>
          <w:szCs w:val="28"/>
        </w:rPr>
        <w:tab/>
      </w:r>
      <w:r>
        <w:rPr>
          <w:rFonts w:ascii="Microsoft Yi Baiti" w:eastAsia="Calibri" w:hAnsi="Microsoft Yi Baiti" w:cs="Calibri"/>
          <w:sz w:val="28"/>
          <w:szCs w:val="28"/>
        </w:rPr>
        <w:tab/>
        <w:t xml:space="preserve">Participants : </w:t>
      </w:r>
      <w:r>
        <w:rPr>
          <w:rFonts w:ascii="Microsoft Yi Baiti" w:eastAsia="Calibri" w:hAnsi="Microsoft Yi Baiti" w:cs="Calibri"/>
          <w:sz w:val="28"/>
          <w:szCs w:val="28"/>
          <w:u w:val="single"/>
        </w:rPr>
        <w:t>+/- 80 personnes</w:t>
      </w:r>
    </w:p>
    <w:p w:rsidR="00B93DDD" w:rsidRDefault="00B93DDD" w:rsidP="00B93DDD">
      <w:pPr>
        <w:numPr>
          <w:ilvl w:val="0"/>
          <w:numId w:val="9"/>
        </w:numPr>
        <w:suppressAutoHyphens/>
        <w:autoSpaceDE w:val="0"/>
        <w:spacing w:line="100" w:lineRule="atLeast"/>
        <w:ind w:left="0" w:firstLine="709"/>
        <w:rPr>
          <w:rFonts w:ascii="Microsoft Yi Baiti" w:hAnsi="Microsoft Yi Baiti"/>
          <w:sz w:val="28"/>
          <w:szCs w:val="28"/>
        </w:rPr>
      </w:pPr>
      <w:r>
        <w:rPr>
          <w:rFonts w:ascii="Microsoft Yi Baiti" w:hAnsi="Microsoft Yi Baiti"/>
          <w:sz w:val="28"/>
          <w:szCs w:val="28"/>
        </w:rPr>
        <w:t xml:space="preserve">Le 28 novembre avait lieu le même genre d’activité, mais seulement avec le Collège Jean-de-Brébeuf. Les étudiants responsables de mettre en place une serre se sont montrés très intéressés à ce que </w:t>
      </w:r>
      <w:r w:rsidR="0014348B">
        <w:rPr>
          <w:rFonts w:ascii="Microsoft Yi Baiti" w:hAnsi="Microsoft Yi Baiti"/>
          <w:sz w:val="28"/>
          <w:szCs w:val="28"/>
        </w:rPr>
        <w:t>P.A.U.S.E.</w:t>
      </w:r>
      <w:r>
        <w:rPr>
          <w:rFonts w:ascii="Microsoft Yi Baiti" w:hAnsi="Microsoft Yi Baiti"/>
          <w:sz w:val="28"/>
          <w:szCs w:val="28"/>
        </w:rPr>
        <w:t xml:space="preserve"> les encadre dans leurs démarches au cours de l’été prochain.</w:t>
      </w:r>
    </w:p>
    <w:p w:rsidR="00B93DDD" w:rsidRDefault="00B93DDD" w:rsidP="00B93DDD">
      <w:pPr>
        <w:autoSpaceDE w:val="0"/>
        <w:spacing w:line="100" w:lineRule="atLeast"/>
        <w:ind w:firstLine="709"/>
        <w:jc w:val="right"/>
        <w:rPr>
          <w:rFonts w:ascii="Microsoft Yi Baiti" w:eastAsia="Calibri" w:hAnsi="Microsoft Yi Baiti" w:cs="Calibri"/>
          <w:sz w:val="28"/>
          <w:szCs w:val="28"/>
          <w:u w:val="single"/>
        </w:rPr>
      </w:pPr>
      <w:r>
        <w:rPr>
          <w:rFonts w:ascii="Microsoft Yi Baiti" w:eastAsia="Calibri" w:hAnsi="Microsoft Yi Baiti" w:cs="Calibri"/>
          <w:sz w:val="28"/>
          <w:szCs w:val="28"/>
        </w:rPr>
        <w:tab/>
        <w:t xml:space="preserve">Participants : </w:t>
      </w:r>
      <w:r>
        <w:rPr>
          <w:rFonts w:ascii="Microsoft Yi Baiti" w:eastAsia="Calibri" w:hAnsi="Microsoft Yi Baiti" w:cs="Calibri"/>
          <w:sz w:val="28"/>
          <w:szCs w:val="28"/>
          <w:u w:val="single"/>
        </w:rPr>
        <w:t>+/- 15 personnes</w:t>
      </w:r>
    </w:p>
    <w:p w:rsidR="00B93DDD" w:rsidRDefault="00B93DDD" w:rsidP="00B93DDD">
      <w:pPr>
        <w:autoSpaceDE w:val="0"/>
        <w:spacing w:line="100" w:lineRule="atLeast"/>
        <w:ind w:firstLine="709"/>
        <w:rPr>
          <w:rFonts w:ascii="Microsoft Yi Baiti" w:eastAsia="Cambria Math" w:hAnsi="Microsoft Yi Baiti" w:cs="Cambria Math"/>
          <w:sz w:val="28"/>
          <w:szCs w:val="28"/>
        </w:rPr>
      </w:pPr>
    </w:p>
    <w:p w:rsidR="00B93DDD" w:rsidRDefault="00B93DDD" w:rsidP="00B93DDD">
      <w:pPr>
        <w:autoSpaceDE w:val="0"/>
        <w:spacing w:line="100" w:lineRule="atLeast"/>
        <w:ind w:firstLine="709"/>
        <w:rPr>
          <w:rFonts w:ascii="Microsoft Yi Baiti" w:eastAsia="Cambria Math" w:hAnsi="Microsoft Yi Baiti" w:cs="Cambria Math"/>
          <w:sz w:val="28"/>
          <w:szCs w:val="28"/>
        </w:rPr>
      </w:pPr>
      <w:r>
        <w:rPr>
          <w:rFonts w:ascii="Microsoft Yi Baiti" w:eastAsia="Cambria Math" w:hAnsi="Microsoft Yi Baiti" w:cs="Cambria Math"/>
          <w:sz w:val="28"/>
          <w:szCs w:val="28"/>
        </w:rPr>
        <w:t xml:space="preserve">En plus de tous les articles parus et la petite vidéo Fixez l’objectif </w:t>
      </w:r>
      <w:r w:rsidR="0014348B">
        <w:rPr>
          <w:rFonts w:ascii="Microsoft Yi Baiti" w:eastAsia="Cambria Math" w:hAnsi="Microsoft Yi Baiti" w:cs="Cambria Math"/>
          <w:sz w:val="28"/>
          <w:szCs w:val="28"/>
        </w:rPr>
        <w:t>P.A.U.S.E.</w:t>
      </w:r>
      <w:r>
        <w:rPr>
          <w:rFonts w:ascii="Microsoft Yi Baiti" w:eastAsia="Cambria Math" w:hAnsi="Microsoft Yi Baiti" w:cs="Cambria Math"/>
          <w:sz w:val="28"/>
          <w:szCs w:val="28"/>
        </w:rPr>
        <w:t xml:space="preserve"> a pu rayonner par ses pots de miel distribués à plusieurs organismes dans la réalisation de paniers cadeaux pour Noël. Bien qu’il soit difficile d’évaluer l’impact que peut avoir un pot de miel sur la sensibilisation aux enjeux dont </w:t>
      </w:r>
      <w:r w:rsidR="0014348B">
        <w:rPr>
          <w:rFonts w:ascii="Microsoft Yi Baiti" w:eastAsia="Cambria Math" w:hAnsi="Microsoft Yi Baiti" w:cs="Cambria Math"/>
          <w:sz w:val="28"/>
          <w:szCs w:val="28"/>
        </w:rPr>
        <w:t>P.A.U.S.E.</w:t>
      </w:r>
      <w:r>
        <w:rPr>
          <w:rFonts w:ascii="Microsoft Yi Baiti" w:eastAsia="Cambria Math" w:hAnsi="Microsoft Yi Baiti" w:cs="Cambria Math"/>
          <w:sz w:val="28"/>
          <w:szCs w:val="28"/>
        </w:rPr>
        <w:t xml:space="preserve"> fait la promotion, nous avons ajouté une invitation à s’inscrire à notre groupe </w:t>
      </w:r>
      <w:r>
        <w:rPr>
          <w:rFonts w:ascii="Microsoft Yi Baiti" w:eastAsia="Cambria Math" w:hAnsi="Microsoft Yi Baiti" w:cs="Cambria Math"/>
          <w:i/>
          <w:iCs/>
          <w:sz w:val="28"/>
          <w:szCs w:val="28"/>
        </w:rPr>
        <w:t>Facebook</w:t>
      </w:r>
      <w:r>
        <w:rPr>
          <w:rFonts w:ascii="Microsoft Yi Baiti" w:eastAsia="Cambria Math" w:hAnsi="Microsoft Yi Baiti" w:cs="Cambria Math"/>
          <w:sz w:val="28"/>
          <w:szCs w:val="28"/>
        </w:rPr>
        <w:t xml:space="preserve"> sur nos étiquettes. Depuis, nous avons plus de 150 membres sur cette page, ce qui représente un potentiel important pour nos corvées bénévoles.</w:t>
      </w:r>
    </w:p>
    <w:p w:rsidR="00B93DDD" w:rsidRDefault="00B93DDD" w:rsidP="00B93DDD">
      <w:pPr>
        <w:autoSpaceDE w:val="0"/>
        <w:spacing w:line="100" w:lineRule="atLeast"/>
        <w:ind w:firstLine="709"/>
        <w:rPr>
          <w:rFonts w:ascii="Microsoft Yi Baiti" w:eastAsia="Cambria Math" w:hAnsi="Microsoft Yi Baiti" w:cs="Cambria Math"/>
          <w:sz w:val="28"/>
          <w:szCs w:val="28"/>
        </w:rPr>
      </w:pPr>
    </w:p>
    <w:p w:rsidR="00B93DDD" w:rsidRDefault="00B93DDD" w:rsidP="00B93DDD">
      <w:pPr>
        <w:spacing w:line="100" w:lineRule="atLeast"/>
        <w:rPr>
          <w:rFonts w:ascii="Microsoft Yi Baiti" w:hAnsi="Microsoft Yi Baiti"/>
          <w:sz w:val="28"/>
          <w:szCs w:val="28"/>
        </w:rPr>
      </w:pPr>
      <w:r>
        <w:rPr>
          <w:rFonts w:ascii="Microsoft Yi Baiti" w:hAnsi="Microsoft Yi Baiti"/>
          <w:sz w:val="28"/>
          <w:szCs w:val="28"/>
        </w:rPr>
        <w:tab/>
      </w:r>
      <w:r w:rsidR="0014348B">
        <w:rPr>
          <w:rFonts w:ascii="Microsoft Yi Baiti" w:hAnsi="Microsoft Yi Baiti"/>
          <w:sz w:val="28"/>
          <w:szCs w:val="28"/>
        </w:rPr>
        <w:t>P.A.U.S.E.</w:t>
      </w:r>
      <w:r>
        <w:rPr>
          <w:rFonts w:ascii="Microsoft Yi Baiti" w:hAnsi="Microsoft Yi Baiti"/>
          <w:sz w:val="28"/>
          <w:szCs w:val="28"/>
        </w:rPr>
        <w:t xml:space="preserve"> a également participé à une journée portant sur la thématique de l’agriculture urbaine, le 8 juillet 2011, dans le cadre de L’Autre Marché Angus, marché public de producteurs locaux et biologiques dans l’arrondissement Rosemont-Petite-Patrie. 700 visiteurs ont été présents lors de cette journée et il semble réaliste de croire que plus de la moitié d’entre eux se soient arrêtés au kiosque de </w:t>
      </w:r>
      <w:r w:rsidR="0014348B">
        <w:rPr>
          <w:rFonts w:ascii="Microsoft Yi Baiti" w:hAnsi="Microsoft Yi Baiti"/>
          <w:sz w:val="28"/>
          <w:szCs w:val="28"/>
        </w:rPr>
        <w:t>P.A.U.S.E.</w:t>
      </w:r>
      <w:r>
        <w:rPr>
          <w:rFonts w:ascii="Microsoft Yi Baiti" w:hAnsi="Microsoft Yi Baiti"/>
          <w:sz w:val="28"/>
          <w:szCs w:val="28"/>
        </w:rPr>
        <w:t xml:space="preserve"> Concrètement, ce kiosque a permis d’ajouter quelques noms à notre liste de diffusion et de créer des liens directs, par exemple avec une résidente du quartier qui désire nous offrir son compost l’an prochain.</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autoSpaceDE w:val="0"/>
        <w:spacing w:line="100" w:lineRule="atLeast"/>
        <w:jc w:val="center"/>
        <w:rPr>
          <w:rFonts w:ascii="Microsoft Yi Baiti" w:eastAsia="Cambria Math" w:hAnsi="Microsoft Yi Baiti" w:cs="Cambria Math"/>
          <w:sz w:val="28"/>
          <w:szCs w:val="28"/>
        </w:rPr>
      </w:pPr>
      <w:r>
        <w:rPr>
          <w:rFonts w:ascii="Microsoft Yi Baiti" w:eastAsia="Cambria Math" w:hAnsi="Microsoft Yi Baiti" w:cs="Cambria Math"/>
          <w:noProof/>
          <w:sz w:val="28"/>
          <w:szCs w:val="28"/>
          <w:lang w:eastAsia="fr-CA"/>
        </w:rPr>
        <w:drawing>
          <wp:inline distT="0" distB="0" distL="0" distR="0">
            <wp:extent cx="3632200" cy="2717800"/>
            <wp:effectExtent l="2540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5" cstate="print"/>
                    <a:srcRect/>
                    <a:stretch>
                      <a:fillRect/>
                    </a:stretch>
                  </pic:blipFill>
                  <pic:spPr bwMode="auto">
                    <a:xfrm>
                      <a:off x="0" y="0"/>
                      <a:ext cx="3632200" cy="2717800"/>
                    </a:xfrm>
                    <a:prstGeom prst="rect">
                      <a:avLst/>
                    </a:prstGeom>
                    <a:solidFill>
                      <a:srgbClr val="FFFFFF"/>
                    </a:solidFill>
                    <a:ln w="9525">
                      <a:noFill/>
                      <a:miter lim="800000"/>
                      <a:headEnd/>
                      <a:tailEnd/>
                    </a:ln>
                  </pic:spPr>
                </pic:pic>
              </a:graphicData>
            </a:graphic>
          </wp:inline>
        </w:drawing>
      </w:r>
    </w:p>
    <w:p w:rsidR="00B93DDD" w:rsidRDefault="00B93DDD" w:rsidP="00B93DDD">
      <w:pPr>
        <w:autoSpaceDE w:val="0"/>
        <w:spacing w:line="100" w:lineRule="atLeast"/>
        <w:ind w:firstLine="709"/>
        <w:rPr>
          <w:rFonts w:ascii="Microsoft Yi Baiti" w:eastAsia="Cambria Math" w:hAnsi="Microsoft Yi Baiti" w:cs="Cambria Math"/>
          <w:sz w:val="28"/>
          <w:szCs w:val="28"/>
        </w:rPr>
      </w:pPr>
    </w:p>
    <w:p w:rsidR="00B93DDD" w:rsidRDefault="00B93DDD" w:rsidP="00B93DDD">
      <w:pPr>
        <w:autoSpaceDE w:val="0"/>
        <w:spacing w:line="100" w:lineRule="atLeast"/>
        <w:rPr>
          <w:rFonts w:ascii="Microsoft Yi Baiti" w:eastAsia="Cambria Math" w:hAnsi="Microsoft Yi Baiti" w:cs="Cambria Math"/>
          <w:sz w:val="28"/>
          <w:szCs w:val="28"/>
        </w:rPr>
      </w:pPr>
      <w:r>
        <w:rPr>
          <w:rFonts w:ascii="Microsoft Yi Baiti" w:eastAsia="Cambria Math" w:hAnsi="Microsoft Yi Baiti" w:cs="Cambria Math"/>
          <w:sz w:val="28"/>
          <w:szCs w:val="28"/>
        </w:rPr>
        <w:lastRenderedPageBreak/>
        <w:tab/>
        <w:t xml:space="preserve">Cette section ne représente pas un inventaire exhaustif de l’ensemble des activités qui ont eu lieu cet été. Cette section ne traite pas non plus des diverses activités que nous serons en mesure de créer pour l’été 2012. Quoiqu’il en soit elle dresse un bon portrait global de ce qui a pu se faire à notre premier été d’existence et laisse présager un développement important de ce volet l’an prochain, en plus de présenter qu’il y a bel et bien une demande à ce niveau chez la population étudiante et à l’extérieur du campus. Le projet </w:t>
      </w:r>
      <w:r w:rsidR="0014348B">
        <w:rPr>
          <w:rFonts w:ascii="Microsoft Yi Baiti" w:eastAsia="Cambria Math" w:hAnsi="Microsoft Yi Baiti" w:cs="Cambria Math"/>
          <w:sz w:val="28"/>
          <w:szCs w:val="28"/>
        </w:rPr>
        <w:t>P.A.U.S.E.</w:t>
      </w:r>
      <w:r>
        <w:rPr>
          <w:rFonts w:ascii="Microsoft Yi Baiti" w:eastAsia="Cambria Math" w:hAnsi="Microsoft Yi Baiti" w:cs="Cambria Math"/>
          <w:sz w:val="28"/>
          <w:szCs w:val="28"/>
        </w:rPr>
        <w:t xml:space="preserve"> est une belle manière de faire la promotion de la biodiversité auprès des citadins et entend bien poursuivre ce mandat.</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spacing w:after="113" w:line="100" w:lineRule="atLeast"/>
        <w:rPr>
          <w:rFonts w:ascii="Microsoft Yi Baiti" w:hAnsi="Microsoft Yi Baiti"/>
          <w:b/>
          <w:bCs/>
          <w:i/>
          <w:iCs/>
          <w:sz w:val="28"/>
          <w:szCs w:val="28"/>
        </w:rPr>
      </w:pP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Recherche: Études sur le miel et plus encore...</w:t>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Le fait que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se trouve au sein d’un établissement universitaire offre des opportunités qui se retrouvent rarement. En effet, à peine à quelques pas nous avons la chance de pouvoir faire analyser la qualité de notre miel. Nous pouvons même appliquer nos principes de circuit courts et locaux à ce choix de réaliser nos études à proximité. Développer le volet recherche est une belle manière de valoriser la biodiversité dans des secteurs qui ne sont pas habituels.</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En plus de comparer les différentes productions de champignons et les diverses essences d’arbres pour la mycoculture ou encore de mettre à l’essai deux techniques de production agricole en ville (bacs à réserve d’eau versus </w:t>
      </w:r>
      <w:r>
        <w:rPr>
          <w:rFonts w:ascii="Microsoft Yi Baiti" w:eastAsia="Calibri" w:hAnsi="Microsoft Yi Baiti" w:cs="Calibri"/>
          <w:i/>
          <w:iCs/>
          <w:sz w:val="28"/>
          <w:szCs w:val="28"/>
        </w:rPr>
        <w:t>Smartpot</w:t>
      </w:r>
      <w:r>
        <w:rPr>
          <w:rFonts w:ascii="Microsoft Yi Baiti" w:eastAsia="Calibri" w:hAnsi="Microsoft Yi Baiti" w:cs="Calibri"/>
          <w:sz w:val="28"/>
          <w:szCs w:val="28"/>
        </w:rPr>
        <w:t>), nous avons franchi la porte des laboratoires. Grâce à la précieuse aide d’Alexandra Furtos, professeure au Département de Chimie, nous avons entamé la comparaison entre des miels de provenance urbaine, de campagne ou douteuse. Nos résultats préliminaires ont démontré que la signature chimique des sucres présents dans le miel urbain est la même que dans le miel de campagne, le miel sauvage. À cela s’est ajouté un constat époustouflant. Le miel d’épicerie indiqué Fabriqué au Canada</w:t>
      </w:r>
      <w:r w:rsidR="00E559FD">
        <w:rPr>
          <w:rFonts w:ascii="Microsoft Yi Baiti" w:eastAsia="Calibri" w:hAnsi="Microsoft Yi Baiti" w:cs="Calibri"/>
          <w:sz w:val="28"/>
          <w:szCs w:val="28"/>
        </w:rPr>
        <w:t>,</w:t>
      </w:r>
      <w:r>
        <w:rPr>
          <w:rFonts w:ascii="Microsoft Yi Baiti" w:eastAsia="Calibri" w:hAnsi="Microsoft Yi Baiti" w:cs="Calibri"/>
          <w:sz w:val="28"/>
          <w:szCs w:val="28"/>
        </w:rPr>
        <w:t xml:space="preserve"> mais dont on ne peut retracer la véritable origine, cache de fortes traces de sucres extraits de la cane à sucre. Ces études ne sont pas assez rigoureuses pour le moment pour que nous en fassions campagne, mais elle nous donne au moins une réponse aux gens qui se questionnent sur la qualité du miel en ville.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Ne nous arrêtant pas là, une melissopalinilogiste (chercheur qui étudie le pollen présent dans le miel pour en retracer l’origine) a analysé notre miel. Le miel de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est le plus diversifié de l’île de Montréal ce qui en crée le goût si complexe que l’on retrouve. Peut-être est-ce la raison pour laquelle le miel de </w:t>
      </w:r>
      <w:r w:rsidR="0014348B">
        <w:rPr>
          <w:rFonts w:ascii="Microsoft Yi Baiti" w:eastAsia="Calibri" w:hAnsi="Microsoft Yi Baiti" w:cs="Calibri"/>
          <w:sz w:val="28"/>
          <w:szCs w:val="28"/>
        </w:rPr>
        <w:t>P.A.U.S.E.</w:t>
      </w:r>
      <w:r>
        <w:rPr>
          <w:rFonts w:ascii="Microsoft Yi Baiti" w:eastAsia="Calibri" w:hAnsi="Microsoft Yi Baiti" w:cs="Calibri"/>
          <w:sz w:val="28"/>
          <w:szCs w:val="28"/>
        </w:rPr>
        <w:t xml:space="preserve"> s’est démarqué des autres miels de Montréal lors du concours gustatif organisé par le CRAPAUD. Notre miel présente une grande diversité de pollen, mais les trois pollen</w:t>
      </w:r>
      <w:r w:rsidR="0037648E">
        <w:rPr>
          <w:rFonts w:ascii="Microsoft Yi Baiti" w:eastAsia="Calibri" w:hAnsi="Microsoft Yi Baiti" w:cs="Calibri"/>
          <w:sz w:val="28"/>
          <w:szCs w:val="28"/>
        </w:rPr>
        <w:t>s</w:t>
      </w:r>
      <w:r>
        <w:rPr>
          <w:rFonts w:ascii="Microsoft Yi Baiti" w:eastAsia="Calibri" w:hAnsi="Microsoft Yi Baiti" w:cs="Calibri"/>
          <w:sz w:val="28"/>
          <w:szCs w:val="28"/>
        </w:rPr>
        <w:t xml:space="preserve"> principalement retrouvés à l’intérieur sont ceux des fleurs de jardin, du tilleul et du sumac vinaigrier. Il sera intéressant de poursuivre ces études l’an prochain pour voir s’il y a une tendance chez les abeilles ou si elles changent d’une année à l’autre.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Une question qui demeure sur les lèvres du grand public est la présence de contaminants ou de polluants dans le miel. Nous savons que le miel de Paris contient du plomb ce qui est lié au comportement particulier des abeilles d’aller s’abreuver dans les gouttières et des vieux bâtiments dont les toits sont de plomb. À Montréal, nous n’avons pas cette problématique. Un autre point à notre avantage est la réglementation contre les pesticides en ville. Néanmoins</w:t>
      </w:r>
      <w:r w:rsidR="0037648E">
        <w:rPr>
          <w:rFonts w:ascii="Microsoft Yi Baiti" w:eastAsia="Calibri" w:hAnsi="Microsoft Yi Baiti" w:cs="Calibri"/>
          <w:sz w:val="28"/>
          <w:szCs w:val="28"/>
        </w:rPr>
        <w:t>,</w:t>
      </w:r>
      <w:r>
        <w:rPr>
          <w:rFonts w:ascii="Microsoft Yi Baiti" w:eastAsia="Calibri" w:hAnsi="Microsoft Yi Baiti" w:cs="Calibri"/>
          <w:sz w:val="28"/>
          <w:szCs w:val="28"/>
        </w:rPr>
        <w:t xml:space="preserve"> les gens se demandent si la pollution atmosphérique n’a pas une incidence sur leur survie ou sur le qualité du miel. Il s’agit d’une information qui n’a pas été trouvée jusqu’à maintenant, mais nous comptons bien faire notre part pour élucider cette question.</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Le développement de nouveaux projets ailleurs en ville nous permettra de comparer la qualité des miels selon leur emplacement. Il s’agit là d’un autre avantage à créer un collectif qui regroupera toutes ses initiatives (voir Section </w:t>
      </w:r>
      <w:r>
        <w:rPr>
          <w:rFonts w:ascii="Microsoft Yi Baiti" w:eastAsia="Calibri" w:hAnsi="Microsoft Yi Baiti" w:cs="Calibri"/>
          <w:i/>
          <w:iCs/>
          <w:sz w:val="28"/>
          <w:szCs w:val="28"/>
        </w:rPr>
        <w:t>Miel de Montréal</w:t>
      </w:r>
      <w:r>
        <w:rPr>
          <w:rFonts w:ascii="Microsoft Yi Baiti" w:eastAsia="Calibri" w:hAnsi="Microsoft Yi Baiti" w:cs="Calibri"/>
          <w:sz w:val="28"/>
          <w:szCs w:val="28"/>
        </w:rPr>
        <w:t xml:space="preserve">). À ce titre, nous espérons développer un partenariat avec le </w:t>
      </w:r>
      <w:r>
        <w:rPr>
          <w:rFonts w:ascii="Microsoft Yi Baiti" w:eastAsia="Calibri" w:hAnsi="Microsoft Yi Baiti" w:cs="Calibri"/>
          <w:i/>
          <w:iCs/>
          <w:sz w:val="28"/>
          <w:szCs w:val="28"/>
        </w:rPr>
        <w:t>Jardin botanique</w:t>
      </w:r>
      <w:r>
        <w:rPr>
          <w:rFonts w:ascii="Microsoft Yi Baiti" w:eastAsia="Calibri" w:hAnsi="Microsoft Yi Baiti" w:cs="Calibri"/>
          <w:sz w:val="28"/>
          <w:szCs w:val="28"/>
        </w:rPr>
        <w:t xml:space="preserve"> afin de pouvoir y installer une ruche l’an prochain. Les résultats y seraient très intéressants, car il s’agit de l’un des rares emplacements en ville qui a droit à une exemption de la réglementation sur les pesticides. Le taux de survie des abeilles ainsi que la qualité du miel extrait serait des informations très utiles pour la documentation sur le sujet.</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Comme vous pouvez le voir</w:t>
      </w:r>
      <w:r w:rsidR="00D3181E">
        <w:rPr>
          <w:rFonts w:ascii="Microsoft Yi Baiti" w:eastAsia="Calibri" w:hAnsi="Microsoft Yi Baiti" w:cs="Calibri"/>
          <w:sz w:val="28"/>
          <w:szCs w:val="28"/>
        </w:rPr>
        <w:t>,</w:t>
      </w:r>
      <w:r>
        <w:rPr>
          <w:rFonts w:ascii="Microsoft Yi Baiti" w:eastAsia="Calibri" w:hAnsi="Microsoft Yi Baiti" w:cs="Calibri"/>
          <w:sz w:val="28"/>
          <w:szCs w:val="28"/>
        </w:rPr>
        <w:t xml:space="preserve"> l’aspect recherche a commencé à occuper une place d’importance dans nos activités. Ce volet méritera d’être très bien encadré l’an prochain, d’autant plus qu’une association pourrait être conclue avec Dre Ann-Michele Francoeur qui vient de créer le laboratoire BeeResearch Inc en partenariat avec l’Université de Montréal. Nous ne sommes qu’au début du potentiel de découverte.</w:t>
      </w:r>
    </w:p>
    <w:p w:rsidR="00B93DDD" w:rsidRDefault="00B93DDD" w:rsidP="00B93DDD">
      <w:pPr>
        <w:spacing w:line="100" w:lineRule="atLeast"/>
        <w:ind w:firstLine="709"/>
        <w:rPr>
          <w:rFonts w:ascii="Microsoft Yi Baiti" w:hAnsi="Microsoft Yi Baiti"/>
          <w:b/>
          <w:bCs/>
          <w:sz w:val="28"/>
          <w:szCs w:val="28"/>
        </w:rPr>
      </w:pPr>
    </w:p>
    <w:p w:rsidR="00B93DDD" w:rsidRDefault="00B93DDD" w:rsidP="00B93DDD">
      <w:pPr>
        <w:spacing w:line="100" w:lineRule="atLeast"/>
        <w:ind w:firstLine="709"/>
        <w:rPr>
          <w:rFonts w:ascii="Microsoft Yi Baiti" w:hAnsi="Microsoft Yi Baiti"/>
          <w:b/>
          <w:bCs/>
          <w:sz w:val="28"/>
          <w:szCs w:val="28"/>
        </w:rPr>
      </w:pPr>
      <w:r>
        <w:rPr>
          <w:rFonts w:ascii="Microsoft Yi Baiti" w:hAnsi="Microsoft Yi Baiti"/>
          <w:b/>
          <w:bCs/>
          <w:sz w:val="28"/>
          <w:szCs w:val="28"/>
        </w:rPr>
        <w:br w:type="page"/>
      </w:r>
    </w:p>
    <w:p w:rsidR="00B93DDD" w:rsidRDefault="00B93DDD" w:rsidP="00B93DDD">
      <w:pPr>
        <w:spacing w:line="100" w:lineRule="atLeast"/>
        <w:jc w:val="center"/>
        <w:rPr>
          <w:rFonts w:ascii="Microsoft Yi Baiti" w:hAnsi="Microsoft Yi Baiti"/>
          <w:b/>
          <w:bCs/>
          <w:sz w:val="28"/>
          <w:szCs w:val="28"/>
        </w:rPr>
      </w:pPr>
      <w:r>
        <w:rPr>
          <w:rFonts w:ascii="Microsoft Yi Baiti" w:hAnsi="Microsoft Yi Baiti"/>
          <w:b/>
          <w:bCs/>
          <w:sz w:val="28"/>
          <w:szCs w:val="28"/>
        </w:rPr>
        <w:lastRenderedPageBreak/>
        <w:t>Saison 2012 et autres projets à venir</w:t>
      </w:r>
    </w:p>
    <w:p w:rsidR="00B93DDD" w:rsidRDefault="00B93DDD" w:rsidP="00B93DDD">
      <w:pPr>
        <w:spacing w:line="100" w:lineRule="atLeast"/>
        <w:rPr>
          <w:rFonts w:ascii="Microsoft Yi Baiti" w:hAnsi="Microsoft Yi Baiti"/>
          <w:b/>
          <w:bCs/>
          <w:sz w:val="28"/>
          <w:szCs w:val="28"/>
        </w:rPr>
      </w:pPr>
    </w:p>
    <w:p w:rsidR="00B93DDD" w:rsidRDefault="00B93DDD" w:rsidP="00B93DDD">
      <w:pPr>
        <w:spacing w:line="100" w:lineRule="atLeast"/>
        <w:rPr>
          <w:rFonts w:ascii="Microsoft Yi Baiti" w:hAnsi="Microsoft Yi Baiti"/>
          <w:b/>
          <w:bCs/>
          <w:i/>
          <w:iCs/>
          <w:sz w:val="28"/>
          <w:szCs w:val="28"/>
        </w:rPr>
      </w:pPr>
      <w:r>
        <w:rPr>
          <w:rFonts w:ascii="Microsoft Yi Baiti" w:hAnsi="Microsoft Yi Baiti"/>
          <w:b/>
          <w:bCs/>
          <w:i/>
          <w:iCs/>
          <w:sz w:val="28"/>
          <w:szCs w:val="28"/>
        </w:rPr>
        <w:t>Miel de Montréal</w:t>
      </w:r>
    </w:p>
    <w:p w:rsidR="00B93DDD" w:rsidRDefault="00B93DDD" w:rsidP="00B93DDD">
      <w:pPr>
        <w:spacing w:line="100" w:lineRule="atLeast"/>
        <w:ind w:firstLine="709"/>
        <w:rPr>
          <w:rFonts w:ascii="Microsoft Yi Baiti" w:eastAsia="Calibri" w:hAnsi="Microsoft Yi Baiti" w:cs="Calibri"/>
          <w:b/>
          <w:bCs/>
          <w:i/>
          <w:iCs/>
          <w:sz w:val="28"/>
          <w:szCs w:val="28"/>
          <w:u w:val="single"/>
        </w:rPr>
      </w:pPr>
    </w:p>
    <w:p w:rsidR="00B93DDD" w:rsidRDefault="00B93DDD" w:rsidP="00B93DDD">
      <w:pPr>
        <w:autoSpaceDE w:val="0"/>
        <w:spacing w:line="100" w:lineRule="atLeast"/>
        <w:jc w:val="center"/>
        <w:rPr>
          <w:rFonts w:ascii="Microsoft Yi Baiti" w:eastAsia="Calibri" w:hAnsi="Microsoft Yi Baiti" w:cs="Calibri"/>
          <w:sz w:val="28"/>
          <w:szCs w:val="28"/>
        </w:rPr>
      </w:pPr>
      <w:r>
        <w:rPr>
          <w:rFonts w:ascii="Microsoft Yi Baiti" w:eastAsia="Calibri" w:hAnsi="Microsoft Yi Baiti" w:cs="Calibri"/>
          <w:noProof/>
          <w:sz w:val="28"/>
          <w:szCs w:val="28"/>
          <w:lang w:eastAsia="fr-CA"/>
        </w:rPr>
        <w:drawing>
          <wp:inline distT="0" distB="0" distL="0" distR="0">
            <wp:extent cx="1346200" cy="1244600"/>
            <wp:effectExtent l="2540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6" cstate="print"/>
                    <a:srcRect/>
                    <a:stretch>
                      <a:fillRect/>
                    </a:stretch>
                  </pic:blipFill>
                  <pic:spPr bwMode="auto">
                    <a:xfrm>
                      <a:off x="0" y="0"/>
                      <a:ext cx="1346200" cy="1244600"/>
                    </a:xfrm>
                    <a:prstGeom prst="rect">
                      <a:avLst/>
                    </a:prstGeom>
                    <a:solidFill>
                      <a:srgbClr val="FFFFFF"/>
                    </a:solidFill>
                    <a:ln w="9525">
                      <a:noFill/>
                      <a:miter lim="800000"/>
                      <a:headEnd/>
                      <a:tailEnd/>
                    </a:ln>
                  </pic:spPr>
                </pic:pic>
              </a:graphicData>
            </a:graphic>
          </wp:inline>
        </w:drawing>
      </w: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Comme nous l’avons mentionné dans la section </w:t>
      </w:r>
      <w:r>
        <w:rPr>
          <w:rFonts w:ascii="Microsoft Yi Baiti" w:eastAsia="Calibri" w:hAnsi="Microsoft Yi Baiti" w:cs="Calibri"/>
          <w:i/>
          <w:iCs/>
          <w:sz w:val="28"/>
          <w:szCs w:val="28"/>
        </w:rPr>
        <w:t>Apiculture</w:t>
      </w:r>
      <w:r>
        <w:rPr>
          <w:rFonts w:ascii="Microsoft Yi Baiti" w:eastAsia="Calibri" w:hAnsi="Microsoft Yi Baiti" w:cs="Calibri"/>
          <w:sz w:val="28"/>
          <w:szCs w:val="28"/>
        </w:rPr>
        <w:t>, cet été a été couronné de succès par rapport à l’apiculture urbaine. Non seulement ces projets se sont souvent retrouvés dans les médias, mais en plus ils ont intéressé un grand nombre de jeunes agriculteurs urbains à se lancer dans ce type de production. Au même titre qu’Annie Patenaude nous a parrainé</w:t>
      </w:r>
      <w:r w:rsidR="00D3181E">
        <w:rPr>
          <w:rFonts w:ascii="Microsoft Yi Baiti" w:eastAsia="Calibri" w:hAnsi="Microsoft Yi Baiti" w:cs="Calibri"/>
          <w:sz w:val="28"/>
          <w:szCs w:val="28"/>
        </w:rPr>
        <w:t>s</w:t>
      </w:r>
      <w:r>
        <w:rPr>
          <w:rFonts w:ascii="Microsoft Yi Baiti" w:eastAsia="Calibri" w:hAnsi="Microsoft Yi Baiti" w:cs="Calibri"/>
          <w:sz w:val="28"/>
          <w:szCs w:val="28"/>
        </w:rPr>
        <w:t xml:space="preserve"> dans nos démarches afin d’éviter les catastrophes, les apiculteurs urbains de l’été 2011 se sont regroupés afin de mettre sur pied une certification qui reconnaîtrait un cahier de charge des bonnes pratiques en ville. Ce regroupement a pour nom </w:t>
      </w:r>
      <w:r>
        <w:rPr>
          <w:rFonts w:ascii="Microsoft Yi Baiti" w:eastAsia="Calibri" w:hAnsi="Microsoft Yi Baiti" w:cs="Calibri"/>
          <w:i/>
          <w:iCs/>
          <w:sz w:val="28"/>
          <w:szCs w:val="28"/>
        </w:rPr>
        <w:t>Miel de Montréal</w:t>
      </w:r>
      <w:r>
        <w:rPr>
          <w:rFonts w:ascii="Microsoft Yi Baiti" w:eastAsia="Calibri" w:hAnsi="Microsoft Yi Baiti" w:cs="Calibri"/>
          <w:sz w:val="28"/>
          <w:szCs w:val="28"/>
        </w:rPr>
        <w:t xml:space="preserve"> et se veut une reconnaissance par les pairs.</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En définition, le collectif </w:t>
      </w:r>
      <w:r>
        <w:rPr>
          <w:rFonts w:ascii="Microsoft Yi Baiti" w:eastAsia="Calibri" w:hAnsi="Microsoft Yi Baiti" w:cs="Calibri"/>
          <w:i/>
          <w:iCs/>
          <w:sz w:val="28"/>
          <w:szCs w:val="28"/>
        </w:rPr>
        <w:t>Miel de Montréal</w:t>
      </w:r>
      <w:r>
        <w:rPr>
          <w:rFonts w:ascii="Microsoft Yi Baiti" w:eastAsia="Calibri" w:hAnsi="Microsoft Yi Baiti" w:cs="Calibri"/>
          <w:sz w:val="28"/>
          <w:szCs w:val="28"/>
        </w:rPr>
        <w:t xml:space="preserve"> regroupe des organismes sans but lucratif montréalais faisant la promotion de l’apiculture urbaine à travers des ateliers de formation, production de miel et sensibilisation du grand public. Il se veut un lieu inclusif et créatif valorisant la biodiversité et l’agriculture en ville.</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 xml:space="preserve">La lettre présentant davantage les détails liés à la raison d’être de ce collectif se trouve en </w:t>
      </w:r>
      <w:r>
        <w:rPr>
          <w:rFonts w:ascii="Microsoft Yi Baiti" w:eastAsia="Calibri" w:hAnsi="Microsoft Yi Baiti" w:cs="Calibri"/>
          <w:i/>
          <w:iCs/>
          <w:sz w:val="28"/>
          <w:szCs w:val="28"/>
        </w:rPr>
        <w:t>Annexe 3</w:t>
      </w:r>
      <w:r>
        <w:rPr>
          <w:rFonts w:ascii="Microsoft Yi Baiti" w:eastAsia="Calibri" w:hAnsi="Microsoft Yi Baiti" w:cs="Calibri"/>
          <w:sz w:val="28"/>
          <w:szCs w:val="28"/>
        </w:rPr>
        <w:t xml:space="preserve">. Quant aux activités à venir, l’échéancier des activités de 2012 a été créé. Vous pouvez le consulter dans sa version non définitive en </w:t>
      </w:r>
      <w:r>
        <w:rPr>
          <w:rFonts w:ascii="Microsoft Yi Baiti" w:eastAsia="Calibri" w:hAnsi="Microsoft Yi Baiti" w:cs="Calibri"/>
          <w:i/>
          <w:iCs/>
          <w:sz w:val="28"/>
          <w:szCs w:val="28"/>
        </w:rPr>
        <w:t>Annexe 4</w:t>
      </w:r>
      <w:r>
        <w:rPr>
          <w:rFonts w:ascii="Microsoft Yi Baiti" w:eastAsia="Calibri" w:hAnsi="Microsoft Yi Baiti" w:cs="Calibri"/>
          <w:b/>
          <w:bCs/>
          <w:sz w:val="28"/>
          <w:szCs w:val="28"/>
        </w:rPr>
        <w:t xml:space="preserve"> </w:t>
      </w:r>
      <w:r>
        <w:rPr>
          <w:rFonts w:ascii="Microsoft Yi Baiti" w:eastAsia="Calibri" w:hAnsi="Microsoft Yi Baiti" w:cs="Calibri"/>
          <w:sz w:val="28"/>
          <w:szCs w:val="28"/>
        </w:rPr>
        <w:t xml:space="preserve">. </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14348B"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P.A.U.S.E.</w:t>
      </w:r>
      <w:r w:rsidR="00B93DDD">
        <w:rPr>
          <w:rFonts w:ascii="Microsoft Yi Baiti" w:eastAsia="Calibri" w:hAnsi="Microsoft Yi Baiti" w:cs="Calibri"/>
          <w:sz w:val="28"/>
          <w:szCs w:val="28"/>
        </w:rPr>
        <w:t xml:space="preserve"> est l’un des partenaires principaux de cette initiative. Notre site stratégique sur le campus de l’</w:t>
      </w:r>
      <w:r w:rsidR="00D3181E">
        <w:rPr>
          <w:rFonts w:ascii="Microsoft Yi Baiti" w:eastAsia="Calibri" w:hAnsi="Microsoft Yi Baiti" w:cs="Calibri"/>
          <w:sz w:val="28"/>
          <w:szCs w:val="28"/>
        </w:rPr>
        <w:t>U</w:t>
      </w:r>
      <w:r w:rsidR="00B93DDD">
        <w:rPr>
          <w:rFonts w:ascii="Microsoft Yi Baiti" w:eastAsia="Calibri" w:hAnsi="Microsoft Yi Baiti" w:cs="Calibri"/>
          <w:sz w:val="28"/>
          <w:szCs w:val="28"/>
        </w:rPr>
        <w:t>niversité de Montréal nous accorde de nombreux avantages tout comme le toit utilisé. La possibilité de faire des suivis de la composition chimique du miel, de tracer des polluants ou de pousser davantage les techniques de l’apiculture urbaine en recherche est un avantage considérable que nous possédons en raison de la vocation académique de l’établissement où nous nous trouvons. De plus, l’accessibilité au site fait de notre emplacement le lieu tout désigné quant à la formation pratique que nous désirons offrir au printemps. Nous partagerons ainsi les locaux de l’UQÀM et nos espaces dans cette formation.</w:t>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bookmarkStart w:id="27" w:name="_GoBack"/>
      <w:bookmarkEnd w:id="27"/>
      <w:r>
        <w:rPr>
          <w:rFonts w:ascii="Microsoft Yi Baiti" w:eastAsia="Calibri" w:hAnsi="Microsoft Yi Baiti" w:cs="Calibri"/>
          <w:sz w:val="28"/>
          <w:szCs w:val="28"/>
        </w:rPr>
        <w:lastRenderedPageBreak/>
        <w:t>Si tout se déroule bien, l’Université de Montréal sera reconnue comme l’une des instances principales ayant permis la réalisation d’une telle initiative et comme étant le principal pôle de recherche affilié à l’apiculture en ville.</w:t>
      </w:r>
    </w:p>
    <w:p w:rsidR="00B93DDD" w:rsidRDefault="00B93DDD" w:rsidP="00B93DDD">
      <w:pPr>
        <w:spacing w:line="100" w:lineRule="atLeast"/>
        <w:rPr>
          <w:rFonts w:ascii="Microsoft Yi Baiti" w:hAnsi="Microsoft Yi Baiti"/>
          <w:b/>
          <w:bCs/>
          <w:sz w:val="28"/>
          <w:szCs w:val="28"/>
        </w:rPr>
      </w:pP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Bénévoles</w:t>
      </w:r>
    </w:p>
    <w:p w:rsidR="00B93DDD" w:rsidRDefault="00B93DDD" w:rsidP="00B93DDD">
      <w:pPr>
        <w:spacing w:line="100" w:lineRule="atLeast"/>
        <w:ind w:firstLine="709"/>
        <w:rPr>
          <w:rFonts w:ascii="Microsoft Yi Baiti" w:hAnsi="Microsoft Yi Baiti"/>
          <w:sz w:val="28"/>
          <w:szCs w:val="28"/>
        </w:rPr>
      </w:pPr>
      <w:r>
        <w:rPr>
          <w:rFonts w:ascii="Microsoft Yi Baiti" w:hAnsi="Microsoft Yi Baiti"/>
          <w:sz w:val="28"/>
          <w:szCs w:val="28"/>
        </w:rPr>
        <w:t>Le projet a pu être réalisé grâce à l’aide d’amis et de bénévoles donnant un coup de main dès le début de nos activités. Au fil de l’été, et surtout lors de la rentrée, la diffusion du projet à travers différents médias ainsi que l’achalandage sur le campus ont fait en sorte que de plus en plus de gens intéressés par le projet nous contactent.</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ind w:firstLine="709"/>
        <w:rPr>
          <w:rFonts w:ascii="Microsoft Yi Baiti" w:hAnsi="Microsoft Yi Baiti"/>
          <w:sz w:val="28"/>
          <w:szCs w:val="28"/>
        </w:rPr>
      </w:pPr>
      <w:r>
        <w:rPr>
          <w:rFonts w:ascii="Microsoft Yi Baiti" w:hAnsi="Microsoft Yi Baiti"/>
          <w:sz w:val="28"/>
          <w:szCs w:val="28"/>
        </w:rPr>
        <w:t>Il y a eu le besoin que quelqu’un prenne en charge la gestion des bénévoles. Pour ce faire, une nouvelle adresse courriel a été créée</w:t>
      </w:r>
      <w:r>
        <w:rPr>
          <w:rStyle w:val="Caractresdenotedebasdepage"/>
          <w:rFonts w:ascii="Microsoft Yi Baiti" w:hAnsi="Microsoft Yi Baiti"/>
          <w:sz w:val="28"/>
          <w:szCs w:val="28"/>
        </w:rPr>
        <w:footnoteReference w:id="30"/>
      </w:r>
      <w:r>
        <w:rPr>
          <w:rFonts w:ascii="Microsoft Yi Baiti" w:hAnsi="Microsoft Yi Baiti"/>
          <w:sz w:val="28"/>
          <w:szCs w:val="28"/>
        </w:rPr>
        <w:t>. Un message de remerciement ainsi qu’un court sondage</w:t>
      </w:r>
      <w:r>
        <w:rPr>
          <w:rStyle w:val="Caractresdenotedebasdepage"/>
          <w:rFonts w:ascii="Microsoft Yi Baiti" w:hAnsi="Microsoft Yi Baiti"/>
          <w:sz w:val="28"/>
          <w:szCs w:val="28"/>
        </w:rPr>
        <w:footnoteReference w:id="31"/>
      </w:r>
      <w:r>
        <w:rPr>
          <w:rFonts w:ascii="Microsoft Yi Baiti" w:hAnsi="Microsoft Yi Baiti"/>
          <w:sz w:val="28"/>
          <w:szCs w:val="28"/>
        </w:rPr>
        <w:t xml:space="preserve"> est envoyé systématiquement à toute personne nous contactant afin de mieux orienter les demandes et nous permettre de mieux remplir nos besoins. </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autoSpaceDE w:val="0"/>
        <w:spacing w:line="100" w:lineRule="atLeast"/>
        <w:ind w:firstLine="709"/>
        <w:rPr>
          <w:rFonts w:ascii="Microsoft Yi Baiti" w:eastAsia="Calibri" w:hAnsi="Microsoft Yi Baiti" w:cs="Calibri"/>
          <w:sz w:val="28"/>
          <w:szCs w:val="28"/>
        </w:rPr>
      </w:pPr>
      <w:r>
        <w:rPr>
          <w:rFonts w:ascii="Microsoft Yi Baiti" w:eastAsia="Calibri" w:hAnsi="Microsoft Yi Baiti" w:cs="Calibri"/>
          <w:sz w:val="28"/>
          <w:szCs w:val="28"/>
        </w:rPr>
        <w:t>Ce volet mis en branle plus tardivement au cours de la saison nous a quand même permis de mener une dernière activité de groupe – la fermeture du jardin – avec l’aide de nouveaux bénévoles, intéressé à poursuivre leur implication et possédant des connaissances qui seront fort utiles pour le projet à l’avenir. Il sera important de relancer les bénévoles tôt la saison prochaine et assurer un meilleur suivi et partage des tâches, car ces personnes sont essentielles pour la bonne mise en oeuvre du projet.</w:t>
      </w:r>
      <w:r>
        <w:rPr>
          <w:rFonts w:ascii="Microsoft Yi Baiti" w:eastAsia="Calibri" w:hAnsi="Microsoft Yi Baiti" w:cs="Calibri"/>
          <w:sz w:val="28"/>
          <w:szCs w:val="28"/>
        </w:rPr>
        <w:tab/>
      </w:r>
    </w:p>
    <w:p w:rsidR="00B93DDD" w:rsidRDefault="00B93DDD" w:rsidP="00B93DDD">
      <w:pPr>
        <w:autoSpaceDE w:val="0"/>
        <w:spacing w:line="100" w:lineRule="atLeast"/>
        <w:ind w:firstLine="709"/>
        <w:rPr>
          <w:rFonts w:ascii="Microsoft Yi Baiti" w:eastAsia="Calibri" w:hAnsi="Microsoft Yi Baiti" w:cs="Calibri"/>
          <w:sz w:val="28"/>
          <w:szCs w:val="28"/>
        </w:rPr>
      </w:pPr>
    </w:p>
    <w:p w:rsidR="00B93DDD" w:rsidRDefault="00B93DDD" w:rsidP="00B93DDD">
      <w:pPr>
        <w:spacing w:after="113" w:line="100" w:lineRule="atLeast"/>
        <w:rPr>
          <w:rFonts w:ascii="Microsoft Yi Baiti" w:hAnsi="Microsoft Yi Baiti"/>
          <w:b/>
          <w:bCs/>
          <w:i/>
          <w:iCs/>
          <w:sz w:val="28"/>
          <w:szCs w:val="28"/>
        </w:rPr>
      </w:pPr>
      <w:r>
        <w:rPr>
          <w:rFonts w:ascii="Microsoft Yi Baiti" w:hAnsi="Microsoft Yi Baiti"/>
          <w:b/>
          <w:bCs/>
          <w:i/>
          <w:iCs/>
          <w:sz w:val="28"/>
          <w:szCs w:val="28"/>
        </w:rPr>
        <w:t>Consultation publique sur l'état de l'agriculture urbaine à Montréal</w:t>
      </w:r>
    </w:p>
    <w:p w:rsidR="00B93DDD" w:rsidRDefault="00B93DDD" w:rsidP="00B93DDD">
      <w:pPr>
        <w:spacing w:line="100" w:lineRule="atLeast"/>
        <w:ind w:firstLine="709"/>
        <w:rPr>
          <w:rFonts w:ascii="Microsoft Yi Baiti" w:hAnsi="Microsoft Yi Baiti"/>
          <w:sz w:val="28"/>
          <w:szCs w:val="28"/>
        </w:rPr>
      </w:pPr>
      <w:r>
        <w:rPr>
          <w:rFonts w:ascii="Microsoft Yi Baiti" w:hAnsi="Microsoft Yi Baiti"/>
          <w:sz w:val="28"/>
          <w:szCs w:val="28"/>
        </w:rPr>
        <w:t xml:space="preserve">Cet automne, </w:t>
      </w:r>
      <w:r w:rsidR="0014348B">
        <w:rPr>
          <w:rFonts w:ascii="Microsoft Yi Baiti" w:hAnsi="Microsoft Yi Baiti"/>
          <w:sz w:val="28"/>
          <w:szCs w:val="28"/>
        </w:rPr>
        <w:t>P.A.U.S.E.</w:t>
      </w:r>
      <w:r>
        <w:rPr>
          <w:rFonts w:ascii="Microsoft Yi Baiti" w:hAnsi="Microsoft Yi Baiti"/>
          <w:sz w:val="28"/>
          <w:szCs w:val="28"/>
        </w:rPr>
        <w:t xml:space="preserve"> a participé, au sein du GTAU (Groupe de travail sur l'agriculture urbaine), à faire circuler une pétition demandant à l'administration de la ville de Montréal de tenir une consultation publique sur l'état de l'agriculture urbaine. En effet, en se prévalant du droit d'initiative en consultation publique prévu dans la </w:t>
      </w:r>
      <w:r>
        <w:rPr>
          <w:rFonts w:ascii="Microsoft Yi Baiti" w:hAnsi="Microsoft Yi Baiti"/>
          <w:i/>
          <w:iCs/>
          <w:sz w:val="28"/>
          <w:szCs w:val="28"/>
        </w:rPr>
        <w:t xml:space="preserve">charte </w:t>
      </w:r>
      <w:r w:rsidR="00D3181E">
        <w:rPr>
          <w:rFonts w:ascii="Microsoft Yi Baiti" w:hAnsi="Microsoft Yi Baiti"/>
          <w:i/>
          <w:iCs/>
          <w:sz w:val="28"/>
          <w:szCs w:val="28"/>
        </w:rPr>
        <w:t>m</w:t>
      </w:r>
      <w:r>
        <w:rPr>
          <w:rFonts w:ascii="Microsoft Yi Baiti" w:hAnsi="Microsoft Yi Baiti"/>
          <w:i/>
          <w:iCs/>
          <w:sz w:val="28"/>
          <w:szCs w:val="28"/>
        </w:rPr>
        <w:t>ontréalaise des droits et responsabilités</w:t>
      </w:r>
      <w:r>
        <w:rPr>
          <w:rStyle w:val="Appelnotedebasdep"/>
          <w:rFonts w:ascii="Microsoft Yi Baiti" w:hAnsi="Microsoft Yi Baiti"/>
          <w:i/>
          <w:iCs/>
          <w:sz w:val="28"/>
          <w:szCs w:val="28"/>
        </w:rPr>
        <w:footnoteReference w:id="32"/>
      </w:r>
      <w:r>
        <w:rPr>
          <w:rFonts w:ascii="Microsoft Yi Baiti" w:hAnsi="Microsoft Yi Baiti"/>
          <w:sz w:val="28"/>
          <w:szCs w:val="28"/>
        </w:rPr>
        <w:t>, un outil permettant à des citoyens de demander à la ville de tenir des consultations publiques sur des sujets pertinent</w:t>
      </w:r>
      <w:r w:rsidR="00D3181E">
        <w:rPr>
          <w:rFonts w:ascii="Microsoft Yi Baiti" w:hAnsi="Microsoft Yi Baiti"/>
          <w:sz w:val="28"/>
          <w:szCs w:val="28"/>
        </w:rPr>
        <w:t>s</w:t>
      </w:r>
      <w:r>
        <w:rPr>
          <w:rFonts w:ascii="Microsoft Yi Baiti" w:hAnsi="Microsoft Yi Baiti"/>
          <w:sz w:val="28"/>
          <w:szCs w:val="28"/>
        </w:rPr>
        <w:t xml:space="preserve">, le GTAU a pu déposer le 15 novembre dernier  au greffier de la ville une pétition de quelque 29 000 signatures, près du double de ce qui était demandé. Par la </w:t>
      </w:r>
      <w:r>
        <w:rPr>
          <w:rFonts w:ascii="Microsoft Yi Baiti" w:hAnsi="Microsoft Yi Baiti"/>
          <w:sz w:val="28"/>
          <w:szCs w:val="28"/>
        </w:rPr>
        <w:lastRenderedPageBreak/>
        <w:t xml:space="preserve">suite, le maire de Montréal, M. Tremblay a annoncé la tenue d'une consultation publique sous l'égide de l'Office de consultation publique de Montréal au printemps prochain. C'est avec beaucoup d'enthousiasme que </w:t>
      </w:r>
      <w:r w:rsidR="0014348B">
        <w:rPr>
          <w:rFonts w:ascii="Microsoft Yi Baiti" w:hAnsi="Microsoft Yi Baiti"/>
          <w:sz w:val="28"/>
          <w:szCs w:val="28"/>
        </w:rPr>
        <w:t>P.A.U.S.E.</w:t>
      </w:r>
      <w:r>
        <w:rPr>
          <w:rFonts w:ascii="Microsoft Yi Baiti" w:hAnsi="Microsoft Yi Baiti"/>
          <w:sz w:val="28"/>
          <w:szCs w:val="28"/>
        </w:rPr>
        <w:t xml:space="preserve"> y participera, par la rédaction et la présentation d'un mémoire, projet déjà en cours.   </w:t>
      </w:r>
    </w:p>
    <w:p w:rsidR="00B93DDD" w:rsidRDefault="00142390" w:rsidP="00B93DDD">
      <w:pPr>
        <w:pageBreakBefore/>
        <w:spacing w:line="100" w:lineRule="atLeast"/>
        <w:jc w:val="center"/>
        <w:rPr>
          <w:rFonts w:ascii="Microsoft Yi Baiti" w:hAnsi="Microsoft Yi Baiti"/>
          <w:b/>
          <w:bCs/>
          <w:sz w:val="28"/>
          <w:szCs w:val="28"/>
        </w:rPr>
      </w:pPr>
      <w:r>
        <w:rPr>
          <w:rFonts w:ascii="Microsoft Yi Baiti" w:hAnsi="Microsoft Yi Baiti"/>
          <w:b/>
          <w:bCs/>
          <w:sz w:val="28"/>
          <w:szCs w:val="28"/>
        </w:rPr>
        <w:lastRenderedPageBreak/>
        <w:t>Annexe 1</w:t>
      </w:r>
      <w:r w:rsidR="00B93DDD">
        <w:rPr>
          <w:rFonts w:ascii="Microsoft Yi Baiti" w:hAnsi="Microsoft Yi Baiti"/>
          <w:b/>
          <w:bCs/>
          <w:sz w:val="28"/>
          <w:szCs w:val="28"/>
        </w:rPr>
        <w:t>: Revue de presse</w:t>
      </w:r>
    </w:p>
    <w:p w:rsidR="00B93DDD" w:rsidRDefault="00B93DDD" w:rsidP="00B93DDD">
      <w:pPr>
        <w:autoSpaceDE w:val="0"/>
        <w:rPr>
          <w:rFonts w:ascii="Cambria" w:eastAsia="Cambria" w:hAnsi="Cambria" w:cs="Cambria"/>
        </w:rPr>
      </w:pP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Article du Conseil régional de l’environnement de Montréal (CRE) « </w:t>
      </w:r>
      <w:r w:rsidR="0014348B">
        <w:rPr>
          <w:rFonts w:ascii="Microsoft Yi Baiti" w:eastAsia="Cambria" w:hAnsi="Microsoft Yi Baiti" w:cs="Cambria"/>
          <w:sz w:val="22"/>
          <w:szCs w:val="28"/>
        </w:rPr>
        <w:t>P.A.U.S.E.</w:t>
      </w:r>
      <w:r w:rsidRPr="00304E3C">
        <w:rPr>
          <w:rFonts w:ascii="Microsoft Yi Baiti" w:eastAsia="Cambria" w:hAnsi="Microsoft Yi Baiti" w:cs="Cambria"/>
          <w:sz w:val="22"/>
          <w:szCs w:val="28"/>
        </w:rPr>
        <w:t xml:space="preserve"> : un projet d’agriculture urbaine à l’UdeM »: </w:t>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t xml:space="preserve"> </w:t>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hyperlink r:id="rId47" w:history="1">
        <w:r w:rsidRPr="00304E3C">
          <w:rPr>
            <w:rStyle w:val="Lienhypertexte"/>
            <w:sz w:val="22"/>
          </w:rPr>
          <w:t>http://www.cremtl.qc.ca/index.php</w:t>
        </w:r>
      </w:hyperlink>
      <w:hyperlink r:id="rId48" w:anchor="1957" w:history="1">
        <w:r w:rsidRPr="00304E3C">
          <w:rPr>
            <w:rStyle w:val="Lienhypertexte"/>
            <w:sz w:val="22"/>
          </w:rPr>
          <w:t>id=1366&amp;sp=#1957</w:t>
        </w:r>
      </w:hyperlink>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Le journal Métro, section Urbania « Agriculteur universitaire »: voir PDF</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 xml:space="preserve">Article dans le journal Forum, cahier spécial Mont-Royal </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Le journal syndical de l’Université de Montréal, r</w:t>
      </w:r>
      <w:r w:rsidR="00D3181E">
        <w:rPr>
          <w:rFonts w:ascii="Microsoft Yi Baiti" w:eastAsia="Cambria" w:hAnsi="Microsoft Yi Baiti" w:cs="Cambria"/>
          <w:sz w:val="22"/>
          <w:szCs w:val="28"/>
        </w:rPr>
        <w:t>é</w:t>
      </w:r>
      <w:r w:rsidRPr="00304E3C">
        <w:rPr>
          <w:rFonts w:ascii="Microsoft Yi Baiti" w:eastAsia="Cambria" w:hAnsi="Microsoft Yi Baiti" w:cs="Cambria"/>
          <w:sz w:val="22"/>
          <w:szCs w:val="28"/>
        </w:rPr>
        <w:t>digé par Geneviève Beaudet</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 xml:space="preserve">Vidéo Fixez l’objectif: « Les abeilles d’Alexandre Beaudoin » : </w:t>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r>
      <w:hyperlink r:id="rId49" w:history="1">
        <w:r w:rsidRPr="00304E3C">
          <w:rPr>
            <w:rStyle w:val="Lienhypertexte"/>
            <w:rFonts w:ascii="Microsoft Yi Baiti" w:hAnsi="Microsoft Yi Baiti"/>
            <w:sz w:val="22"/>
          </w:rPr>
          <w:t>http://www.nouvelles.umontreal.ca/multimedia/fixez-lobjectif/20110825-les-abeilles-</w:t>
        </w:r>
      </w:hyperlink>
      <w:r w:rsidRPr="00304E3C">
        <w:rPr>
          <w:rFonts w:ascii="Microsoft Yi Baiti" w:eastAsia="Cambria" w:hAnsi="Microsoft Yi Baiti" w:cs="Cambria"/>
          <w:color w:val="0000FF"/>
          <w:sz w:val="22"/>
          <w:szCs w:val="28"/>
        </w:rPr>
        <w:tab/>
      </w:r>
      <w:r w:rsidRPr="00304E3C">
        <w:rPr>
          <w:rFonts w:ascii="Microsoft Yi Baiti" w:eastAsia="Cambria" w:hAnsi="Microsoft Yi Baiti" w:cs="Cambria"/>
          <w:color w:val="0000FF"/>
          <w:sz w:val="22"/>
          <w:szCs w:val="28"/>
        </w:rPr>
        <w:tab/>
      </w:r>
      <w:r w:rsidRPr="00304E3C">
        <w:rPr>
          <w:rFonts w:ascii="Microsoft Yi Baiti" w:eastAsia="Cambria" w:hAnsi="Microsoft Yi Baiti" w:cs="Cambria"/>
          <w:color w:val="0000FF"/>
          <w:sz w:val="22"/>
          <w:szCs w:val="28"/>
        </w:rPr>
        <w:tab/>
      </w:r>
      <w:hyperlink r:id="rId50" w:history="1">
        <w:r w:rsidRPr="00304E3C">
          <w:rPr>
            <w:rStyle w:val="Lienhypertexte"/>
            <w:rFonts w:ascii="Microsoft Yi Baiti" w:hAnsi="Microsoft Yi Baiti"/>
            <w:sz w:val="22"/>
          </w:rPr>
          <w:t>dalexandre-beaudoin.html</w:t>
        </w:r>
      </w:hyperlink>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Journal Forum, première page avec Alexandre Beaudoin et Julie Faucher-Delisle « Une colonie d’abeille</w:t>
      </w:r>
      <w:r w:rsidR="00D3181E">
        <w:rPr>
          <w:rFonts w:ascii="Microsoft Yi Baiti" w:eastAsia="Cambria" w:hAnsi="Microsoft Yi Baiti" w:cs="Cambria"/>
          <w:sz w:val="22"/>
          <w:szCs w:val="28"/>
        </w:rPr>
        <w:t>s</w:t>
      </w:r>
      <w:r w:rsidRPr="00304E3C">
        <w:rPr>
          <w:rFonts w:ascii="Microsoft Yi Baiti" w:eastAsia="Cambria" w:hAnsi="Microsoft Yi Baiti" w:cs="Cambria"/>
          <w:sz w:val="22"/>
          <w:szCs w:val="28"/>
        </w:rPr>
        <w:t xml:space="preserve"> au beau milieu du campus » : voir PDF</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L’Itinéraire du mois de septembre</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 xml:space="preserve">Quartier libre : comparaison des diverses initiatives dans les universités montréalaises </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Article sur le bulletin de nouvelles à la direction des Immeubles</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Nouvelles Université de Montréal</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Site Internet du D.E.S.S. en environnement et développement durable</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Groupes ayant aidé pour la collection de signatures au GTAU</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 xml:space="preserve">24h des abeilles, conférences et film (SAE, services activités étudiantes, entrevue </w:t>
      </w:r>
      <w:r w:rsidRPr="00304E3C">
        <w:rPr>
          <w:rFonts w:ascii="Microsoft Yi Baiti" w:eastAsia="Cambria" w:hAnsi="Microsoft Yi Baiti" w:cs="Cambria"/>
          <w:sz w:val="22"/>
          <w:szCs w:val="28"/>
        </w:rPr>
        <w:tab/>
      </w:r>
      <w:r w:rsidRPr="00304E3C">
        <w:rPr>
          <w:rFonts w:ascii="Microsoft Yi Baiti" w:eastAsia="Cambria" w:hAnsi="Microsoft Yi Baiti" w:cs="Cambria"/>
          <w:sz w:val="22"/>
          <w:szCs w:val="28"/>
        </w:rPr>
        <w:tab/>
        <w:t>à la radio CIBL, distribution de flyers à Jean-Brillant)</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Le mois de l’abeille urbaine (site Internet de l’UQAM)</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Le Devoir, article de Luc Brouillet sur la biodiversité en ville</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Champs des possibles : 5 novembre</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Apiculture urbaine organisé par le CRAPAUD : conférences sur les activités éducatives ; 11 novembre</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Quartier Libre : arrivée de la certification Miel de Montréal</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Conférences sur l’apiculture urbaine à Victoriaville</w:t>
      </w:r>
    </w:p>
    <w:p w:rsidR="00B93DDD" w:rsidRPr="00304E3C" w:rsidRDefault="00B93DDD" w:rsidP="00B93DDD">
      <w:pPr>
        <w:widowControl w:val="0"/>
        <w:numPr>
          <w:ilvl w:val="0"/>
          <w:numId w:val="20"/>
        </w:numPr>
        <w:tabs>
          <w:tab w:val="left" w:pos="360"/>
        </w:tabs>
        <w:suppressAutoHyphens/>
        <w:autoSpaceDE w:val="0"/>
        <w:spacing w:after="57" w:line="240" w:lineRule="auto"/>
        <w:jc w:val="left"/>
        <w:rPr>
          <w:rFonts w:ascii="Microsoft Yi Baiti" w:eastAsia="Cambria" w:hAnsi="Microsoft Yi Baiti" w:cs="Cambria"/>
          <w:sz w:val="22"/>
          <w:szCs w:val="28"/>
        </w:rPr>
      </w:pPr>
      <w:r>
        <w:rPr>
          <w:rFonts w:ascii="Microsoft Yi Baiti" w:eastAsia="Cambria" w:hAnsi="Microsoft Yi Baiti" w:cs="Cambria"/>
          <w:sz w:val="22"/>
          <w:szCs w:val="28"/>
        </w:rPr>
        <w:t xml:space="preserve"> </w:t>
      </w:r>
      <w:r w:rsidRPr="00304E3C">
        <w:rPr>
          <w:rFonts w:ascii="Microsoft Yi Baiti" w:eastAsia="Cambria" w:hAnsi="Microsoft Yi Baiti" w:cs="Cambria"/>
          <w:sz w:val="22"/>
          <w:szCs w:val="28"/>
        </w:rPr>
        <w:t>Conférences au Collège Jean-de-Brébeuf.</w:t>
      </w:r>
    </w:p>
    <w:p w:rsidR="00B93DDD" w:rsidRDefault="00B93DDD" w:rsidP="00B93DDD">
      <w:pPr>
        <w:tabs>
          <w:tab w:val="left" w:pos="360"/>
        </w:tabs>
        <w:autoSpaceDE w:val="0"/>
        <w:rPr>
          <w:rFonts w:ascii="Cambria" w:eastAsia="Cambria" w:hAnsi="Cambria" w:cs="Cambria"/>
        </w:rPr>
      </w:pPr>
    </w:p>
    <w:p w:rsidR="00B93DDD" w:rsidRDefault="00B93DDD" w:rsidP="00B93DDD">
      <w:pPr>
        <w:spacing w:line="100" w:lineRule="atLeast"/>
        <w:rPr>
          <w:rFonts w:ascii="Microsoft Yi Baiti" w:hAnsi="Microsoft Yi Baiti"/>
          <w:b/>
          <w:bCs/>
          <w:sz w:val="28"/>
          <w:szCs w:val="28"/>
        </w:rPr>
      </w:pPr>
    </w:p>
    <w:p w:rsidR="00B93DDD" w:rsidRDefault="00142390" w:rsidP="00B93DDD">
      <w:pPr>
        <w:pageBreakBefore/>
        <w:spacing w:line="100" w:lineRule="atLeast"/>
        <w:jc w:val="center"/>
        <w:rPr>
          <w:rFonts w:ascii="Microsoft Yi Baiti" w:hAnsi="Microsoft Yi Baiti"/>
          <w:b/>
          <w:bCs/>
          <w:sz w:val="28"/>
          <w:szCs w:val="28"/>
        </w:rPr>
      </w:pPr>
      <w:r>
        <w:rPr>
          <w:rFonts w:ascii="Microsoft Yi Baiti" w:hAnsi="Microsoft Yi Baiti"/>
          <w:b/>
          <w:bCs/>
          <w:sz w:val="28"/>
          <w:szCs w:val="28"/>
        </w:rPr>
        <w:lastRenderedPageBreak/>
        <w:t>Annexe 2</w:t>
      </w:r>
      <w:r w:rsidR="00B93DDD">
        <w:rPr>
          <w:rFonts w:ascii="Microsoft Yi Baiti" w:hAnsi="Microsoft Yi Baiti"/>
          <w:b/>
          <w:bCs/>
          <w:sz w:val="28"/>
          <w:szCs w:val="28"/>
        </w:rPr>
        <w:t>: États financiers</w:t>
      </w:r>
    </w:p>
    <w:p w:rsidR="00142390" w:rsidRDefault="00142390" w:rsidP="00B93DDD">
      <w:pPr>
        <w:spacing w:line="100" w:lineRule="atLeast"/>
        <w:ind w:firstLine="709"/>
        <w:rPr>
          <w:rFonts w:ascii="Microsoft Yi Baiti" w:hAnsi="Microsoft Yi Baiti"/>
          <w:sz w:val="28"/>
          <w:szCs w:val="28"/>
        </w:rPr>
      </w:pPr>
    </w:p>
    <w:p w:rsidR="00B93DDD" w:rsidRPr="00142390" w:rsidRDefault="00142390" w:rsidP="00142390">
      <w:pPr>
        <w:spacing w:line="100" w:lineRule="atLeast"/>
        <w:rPr>
          <w:i/>
          <w:szCs w:val="28"/>
        </w:rPr>
      </w:pPr>
      <w:r w:rsidRPr="00142390">
        <w:rPr>
          <w:i/>
          <w:szCs w:val="28"/>
        </w:rPr>
        <w:t>Ce document a été retiré puisque les données qu’il contenait n’</w:t>
      </w:r>
      <w:r w:rsidR="00D3181E">
        <w:rPr>
          <w:i/>
          <w:szCs w:val="28"/>
        </w:rPr>
        <w:t>ont</w:t>
      </w:r>
      <w:r w:rsidRPr="00142390">
        <w:rPr>
          <w:i/>
          <w:szCs w:val="28"/>
        </w:rPr>
        <w:t xml:space="preserve"> pas été jugé</w:t>
      </w:r>
      <w:r w:rsidR="00D3181E">
        <w:rPr>
          <w:i/>
          <w:szCs w:val="28"/>
        </w:rPr>
        <w:t>es</w:t>
      </w:r>
      <w:r w:rsidRPr="00142390">
        <w:rPr>
          <w:i/>
          <w:szCs w:val="28"/>
        </w:rPr>
        <w:t xml:space="preserve"> pertinent</w:t>
      </w:r>
      <w:r w:rsidR="00D3181E">
        <w:rPr>
          <w:i/>
          <w:szCs w:val="28"/>
        </w:rPr>
        <w:t>es</w:t>
      </w:r>
      <w:r w:rsidRPr="00142390">
        <w:rPr>
          <w:i/>
          <w:szCs w:val="28"/>
        </w:rPr>
        <w:t xml:space="preserve"> pour ce rapport. Il est préférable pour P.A.U.S.E. de transmettre ces informations qu’aux agents concernés.</w:t>
      </w: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ind w:firstLine="709"/>
        <w:rPr>
          <w:rFonts w:ascii="Microsoft Yi Baiti" w:hAnsi="Microsoft Yi Baiti"/>
          <w:sz w:val="28"/>
          <w:szCs w:val="28"/>
        </w:rPr>
      </w:pPr>
    </w:p>
    <w:p w:rsidR="00B93DDD" w:rsidRDefault="00B93DDD" w:rsidP="00B93DDD">
      <w:pPr>
        <w:spacing w:line="100" w:lineRule="atLeast"/>
        <w:ind w:firstLine="709"/>
        <w:rPr>
          <w:rFonts w:ascii="Microsoft Yi Baiti" w:hAnsi="Microsoft Yi Baiti"/>
          <w:sz w:val="28"/>
          <w:szCs w:val="28"/>
        </w:rPr>
      </w:pPr>
    </w:p>
    <w:p w:rsidR="00B93DDD" w:rsidRDefault="00142390" w:rsidP="00B93DDD">
      <w:pPr>
        <w:pageBreakBefore/>
        <w:spacing w:line="100" w:lineRule="atLeast"/>
        <w:jc w:val="center"/>
        <w:rPr>
          <w:rFonts w:ascii="Microsoft Yi Baiti" w:hAnsi="Microsoft Yi Baiti"/>
          <w:b/>
          <w:bCs/>
          <w:sz w:val="28"/>
          <w:szCs w:val="28"/>
        </w:rPr>
      </w:pPr>
      <w:r>
        <w:rPr>
          <w:rFonts w:ascii="Microsoft Yi Baiti" w:hAnsi="Microsoft Yi Baiti"/>
          <w:b/>
          <w:bCs/>
          <w:sz w:val="28"/>
          <w:szCs w:val="28"/>
        </w:rPr>
        <w:lastRenderedPageBreak/>
        <w:t>Annexe 3</w:t>
      </w:r>
      <w:r w:rsidR="00B93DDD">
        <w:rPr>
          <w:rFonts w:ascii="Microsoft Yi Baiti" w:hAnsi="Microsoft Yi Baiti"/>
          <w:b/>
          <w:bCs/>
          <w:sz w:val="28"/>
          <w:szCs w:val="28"/>
        </w:rPr>
        <w:t>: Projet Miel de Montréal</w:t>
      </w:r>
    </w:p>
    <w:p w:rsidR="00B93DDD" w:rsidRDefault="00B93DDD" w:rsidP="00B93DDD">
      <w:pPr>
        <w:jc w:val="center"/>
        <w:rPr>
          <w:rFonts w:ascii="Microsoft Yi Baiti" w:hAnsi="Microsoft Yi Baiti"/>
          <w:sz w:val="28"/>
          <w:szCs w:val="28"/>
        </w:rPr>
      </w:pPr>
      <w:r>
        <w:rPr>
          <w:rFonts w:ascii="Microsoft Yi Baiti" w:hAnsi="Microsoft Yi Baiti"/>
          <w:sz w:val="28"/>
          <w:szCs w:val="28"/>
        </w:rPr>
        <w:t xml:space="preserve">  </w:t>
      </w:r>
      <w:r>
        <w:rPr>
          <w:rFonts w:ascii="Microsoft Yi Baiti" w:hAnsi="Microsoft Yi Baiti"/>
          <w:noProof/>
          <w:sz w:val="28"/>
          <w:szCs w:val="28"/>
          <w:lang w:eastAsia="fr-CA"/>
        </w:rPr>
        <w:drawing>
          <wp:inline distT="0" distB="0" distL="0" distR="0">
            <wp:extent cx="1397000" cy="1295400"/>
            <wp:effectExtent l="25400" t="0" r="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1" cstate="print"/>
                    <a:srcRect/>
                    <a:stretch>
                      <a:fillRect/>
                    </a:stretch>
                  </pic:blipFill>
                  <pic:spPr bwMode="auto">
                    <a:xfrm>
                      <a:off x="0" y="0"/>
                      <a:ext cx="1397000" cy="1295400"/>
                    </a:xfrm>
                    <a:prstGeom prst="rect">
                      <a:avLst/>
                    </a:prstGeom>
                    <a:solidFill>
                      <a:srgbClr val="FFFFFF"/>
                    </a:solidFill>
                    <a:ln w="9525">
                      <a:noFill/>
                      <a:miter lim="800000"/>
                      <a:headEnd/>
                      <a:tailEnd/>
                    </a:ln>
                  </pic:spPr>
                </pic:pic>
              </a:graphicData>
            </a:graphic>
          </wp:inline>
        </w:drawing>
      </w:r>
    </w:p>
    <w:p w:rsidR="00B93DDD" w:rsidRDefault="00B93DDD" w:rsidP="00B93DDD">
      <w:pPr>
        <w:ind w:firstLine="709"/>
        <w:rPr>
          <w:rFonts w:ascii="Microsoft Yi Baiti" w:hAnsi="Microsoft Yi Baiti"/>
          <w:sz w:val="28"/>
          <w:szCs w:val="28"/>
        </w:rPr>
      </w:pPr>
    </w:p>
    <w:p w:rsidR="00B93DDD" w:rsidRDefault="00B93DDD" w:rsidP="00B93DDD">
      <w:pPr>
        <w:ind w:firstLine="709"/>
        <w:rPr>
          <w:rFonts w:ascii="Microsoft Yi Baiti" w:hAnsi="Microsoft Yi Baiti"/>
          <w:sz w:val="28"/>
          <w:szCs w:val="28"/>
        </w:rPr>
      </w:pPr>
      <w:r>
        <w:rPr>
          <w:rFonts w:ascii="Microsoft Yi Baiti" w:hAnsi="Microsoft Yi Baiti"/>
          <w:sz w:val="28"/>
          <w:szCs w:val="28"/>
        </w:rPr>
        <w:t>Depuis quelques années, la distribution annuelle de fleurs permet aux citoyens de s’impliquer de manière concrète à la revitalisation et au verdissement de leur quartier. En plus d’embellir le paysage urbain, cette activité démontre également une volonté de préserver nos acquis en matière d’environnement.</w:t>
      </w:r>
    </w:p>
    <w:p w:rsidR="00B93DDD" w:rsidRDefault="00B93DDD" w:rsidP="00B93DDD">
      <w:pPr>
        <w:ind w:firstLine="709"/>
        <w:rPr>
          <w:rFonts w:ascii="Microsoft Yi Baiti" w:hAnsi="Microsoft Yi Baiti"/>
          <w:sz w:val="28"/>
          <w:szCs w:val="28"/>
        </w:rPr>
      </w:pPr>
    </w:p>
    <w:p w:rsidR="00B93DDD" w:rsidRDefault="00B93DDD" w:rsidP="00B93DDD">
      <w:pPr>
        <w:autoSpaceDE w:val="0"/>
        <w:ind w:firstLine="709"/>
        <w:rPr>
          <w:rFonts w:ascii="Microsoft Yi Baiti" w:hAnsi="Microsoft Yi Baiti"/>
          <w:sz w:val="28"/>
          <w:szCs w:val="28"/>
        </w:rPr>
      </w:pPr>
      <w:r>
        <w:rPr>
          <w:rFonts w:ascii="Microsoft Yi Baiti" w:hAnsi="Microsoft Yi Baiti"/>
          <w:sz w:val="28"/>
          <w:szCs w:val="28"/>
        </w:rPr>
        <w:t>Par le biais du Plan stratégique de développement durable de la collectivité montréalaise (2010-2015), la ville s’est engagée à «Diffuser l’information relative à la biodiversité afin de sensibiliser et d’inciter le public à agir pour sa préservation»</w:t>
      </w:r>
      <w:r>
        <w:rPr>
          <w:rFonts w:ascii="Microsoft Yi Baiti" w:hAnsi="Microsoft Yi Baiti"/>
          <w:color w:val="339966"/>
          <w:sz w:val="28"/>
          <w:szCs w:val="28"/>
        </w:rPr>
        <w:t xml:space="preserve"> </w:t>
      </w:r>
      <w:r>
        <w:rPr>
          <w:rFonts w:ascii="Microsoft Yi Baiti" w:hAnsi="Microsoft Yi Baiti"/>
          <w:sz w:val="28"/>
          <w:szCs w:val="28"/>
        </w:rPr>
        <w:t>et à «</w:t>
      </w:r>
      <w:r>
        <w:rPr>
          <w:rFonts w:ascii="Microsoft Yi Baiti" w:hAnsi="Microsoft Yi Baiti"/>
          <w:color w:val="272627"/>
          <w:sz w:val="28"/>
          <w:szCs w:val="28"/>
        </w:rPr>
        <w:t>développer des approches novatrices et des programmes en matière d’agriculture urbaine »</w:t>
      </w:r>
      <w:r>
        <w:rPr>
          <w:rFonts w:ascii="Microsoft Yi Baiti" w:hAnsi="Microsoft Yi Baiti"/>
          <w:sz w:val="28"/>
          <w:szCs w:val="28"/>
        </w:rPr>
        <w:t xml:space="preserve">. Parallèlement à ces engagements, une activité en plein essor, l’apiculture urbaine, suscite de plus en plus d’intérêt auprès des </w:t>
      </w:r>
      <w:r w:rsidR="00D3181E">
        <w:rPr>
          <w:rFonts w:ascii="Microsoft Yi Baiti" w:hAnsi="Microsoft Yi Baiti"/>
          <w:sz w:val="28"/>
          <w:szCs w:val="28"/>
        </w:rPr>
        <w:t>M</w:t>
      </w:r>
      <w:r>
        <w:rPr>
          <w:rFonts w:ascii="Microsoft Yi Baiti" w:hAnsi="Microsoft Yi Baiti"/>
          <w:sz w:val="28"/>
          <w:szCs w:val="28"/>
        </w:rPr>
        <w:t xml:space="preserve">ontréalais et </w:t>
      </w:r>
      <w:r w:rsidR="00D3181E">
        <w:rPr>
          <w:rFonts w:ascii="Microsoft Yi Baiti" w:hAnsi="Microsoft Yi Baiti"/>
          <w:sz w:val="28"/>
          <w:szCs w:val="28"/>
        </w:rPr>
        <w:t>M</w:t>
      </w:r>
      <w:r>
        <w:rPr>
          <w:rFonts w:ascii="Microsoft Yi Baiti" w:hAnsi="Microsoft Yi Baiti"/>
          <w:sz w:val="28"/>
          <w:szCs w:val="28"/>
        </w:rPr>
        <w:t>ontréalaises. La métropole présente effectivement plusieurs avantages pour cet insecte butineur</w:t>
      </w:r>
      <w:r w:rsidR="00D3181E">
        <w:rPr>
          <w:rFonts w:ascii="Microsoft Yi Baiti" w:hAnsi="Microsoft Yi Baiti"/>
          <w:sz w:val="28"/>
          <w:szCs w:val="28"/>
        </w:rPr>
        <w:t>,</w:t>
      </w:r>
      <w:r>
        <w:rPr>
          <w:rFonts w:ascii="Microsoft Yi Baiti" w:hAnsi="Microsoft Yi Baiti"/>
          <w:sz w:val="28"/>
          <w:szCs w:val="28"/>
        </w:rPr>
        <w:t xml:space="preserve"> dont une diversité florale supérieure et condensée, une réglementation des pesticides plus stricte ainsi qu’une température légèrement supérieure aux milieux ruraux. Responsable de la majorité de la pollinisation, l’abeille comble l’absence d’autres pollinisateurs en milieu urbain et demeure un outil irremplaçable auprès des gens désirant faire du jardinage.</w:t>
      </w:r>
    </w:p>
    <w:p w:rsidR="00B93DDD" w:rsidRDefault="00B93DDD" w:rsidP="00B93DDD">
      <w:pPr>
        <w:ind w:firstLine="709"/>
        <w:rPr>
          <w:rFonts w:ascii="Microsoft Yi Baiti" w:hAnsi="Microsoft Yi Baiti"/>
          <w:sz w:val="28"/>
          <w:szCs w:val="28"/>
        </w:rPr>
      </w:pPr>
    </w:p>
    <w:p w:rsidR="00B93DDD" w:rsidRDefault="00B93DDD" w:rsidP="00B93DDD">
      <w:pPr>
        <w:ind w:firstLine="709"/>
        <w:rPr>
          <w:rFonts w:ascii="Microsoft Yi Baiti" w:hAnsi="Microsoft Yi Baiti"/>
          <w:color w:val="339966"/>
          <w:sz w:val="28"/>
          <w:szCs w:val="28"/>
        </w:rPr>
      </w:pPr>
      <w:r>
        <w:rPr>
          <w:rFonts w:ascii="Microsoft Yi Baiti" w:hAnsi="Microsoft Yi Baiti"/>
          <w:sz w:val="28"/>
          <w:szCs w:val="28"/>
        </w:rPr>
        <w:t xml:space="preserve">Afin de consolider les efforts réalisés par des milliers de citoyens en faveur de l’agriculture urbaine et de la biodiversité en ville, le collectif « Miel de Montréal » regroupant des organismes sans but lucratif pour la promotion de l’apiculture urbaine vous demande d’inclure une variété de vivaces à haut potentiel mellifère lors de la </w:t>
      </w:r>
      <w:r>
        <w:rPr>
          <w:rFonts w:ascii="Microsoft Yi Baiti" w:hAnsi="Microsoft Yi Baiti"/>
          <w:sz w:val="28"/>
          <w:szCs w:val="28"/>
        </w:rPr>
        <w:lastRenderedPageBreak/>
        <w:t>distribution annuelle de fleurs au printemps. Ce projet-pilote inclurait les arrondissements du Plateau</w:t>
      </w:r>
      <w:r w:rsidR="00D3181E">
        <w:rPr>
          <w:rFonts w:ascii="Microsoft Yi Baiti" w:hAnsi="Microsoft Yi Baiti"/>
          <w:sz w:val="28"/>
          <w:szCs w:val="28"/>
        </w:rPr>
        <w:t>-</w:t>
      </w:r>
      <w:r>
        <w:rPr>
          <w:rFonts w:ascii="Microsoft Yi Baiti" w:hAnsi="Microsoft Yi Baiti"/>
          <w:sz w:val="28"/>
          <w:szCs w:val="28"/>
        </w:rPr>
        <w:t>Mont-Royal, de Rosemont/Petite-Patrie et Ville-Marie</w:t>
      </w:r>
      <w:r w:rsidR="009074E1">
        <w:rPr>
          <w:rFonts w:ascii="Microsoft Yi Baiti" w:hAnsi="Microsoft Yi Baiti"/>
          <w:sz w:val="28"/>
          <w:szCs w:val="28"/>
        </w:rPr>
        <w:t>,</w:t>
      </w:r>
      <w:r>
        <w:rPr>
          <w:rFonts w:ascii="Microsoft Yi Baiti" w:hAnsi="Microsoft Yi Baiti"/>
          <w:sz w:val="28"/>
          <w:szCs w:val="28"/>
        </w:rPr>
        <w:t xml:space="preserve"> car tous y accueillent  déjà des projets d’apiculture urbaine sur leur territoire.</w:t>
      </w:r>
      <w:r>
        <w:rPr>
          <w:rFonts w:ascii="Microsoft Yi Baiti" w:hAnsi="Microsoft Yi Baiti"/>
          <w:color w:val="339966"/>
          <w:sz w:val="28"/>
          <w:szCs w:val="28"/>
        </w:rPr>
        <w:t xml:space="preserve"> </w:t>
      </w:r>
      <w:r>
        <w:rPr>
          <w:rFonts w:ascii="Microsoft Yi Baiti" w:hAnsi="Microsoft Yi Baiti"/>
          <w:sz w:val="28"/>
          <w:szCs w:val="28"/>
        </w:rPr>
        <w:t>En acceptant de planter ces espèces, les citoyens participeraient activement au processus de préservation de la biodiversité en plus de faire bénéficier de la présence de ces agents pollinisateurs pour l’ensemble de la production agricole urbaine. L’implantation d’espèces vivaces assurerait la pérennité du projet tout en embellissant le paysage urbain par la variété des couleurs offertes. De plus, la création d’habitat</w:t>
      </w:r>
      <w:r w:rsidR="00D3181E">
        <w:rPr>
          <w:rFonts w:ascii="Microsoft Yi Baiti" w:hAnsi="Microsoft Yi Baiti"/>
          <w:sz w:val="28"/>
          <w:szCs w:val="28"/>
        </w:rPr>
        <w:t>s</w:t>
      </w:r>
      <w:r>
        <w:rPr>
          <w:rFonts w:ascii="Microsoft Yi Baiti" w:hAnsi="Microsoft Yi Baiti"/>
          <w:sz w:val="28"/>
          <w:szCs w:val="28"/>
        </w:rPr>
        <w:t xml:space="preserve"> mellifère</w:t>
      </w:r>
      <w:r w:rsidR="00D3181E">
        <w:rPr>
          <w:rFonts w:ascii="Microsoft Yi Baiti" w:hAnsi="Microsoft Yi Baiti"/>
          <w:sz w:val="28"/>
          <w:szCs w:val="28"/>
        </w:rPr>
        <w:t>s</w:t>
      </w:r>
      <w:r>
        <w:rPr>
          <w:rFonts w:ascii="Microsoft Yi Baiti" w:hAnsi="Microsoft Yi Baiti"/>
          <w:sz w:val="28"/>
          <w:szCs w:val="28"/>
        </w:rPr>
        <w:t xml:space="preserve"> propre</w:t>
      </w:r>
      <w:r w:rsidR="00D3181E">
        <w:rPr>
          <w:rFonts w:ascii="Microsoft Yi Baiti" w:hAnsi="Microsoft Yi Baiti"/>
          <w:sz w:val="28"/>
          <w:szCs w:val="28"/>
        </w:rPr>
        <w:t>s</w:t>
      </w:r>
      <w:r>
        <w:rPr>
          <w:rFonts w:ascii="Microsoft Yi Baiti" w:hAnsi="Microsoft Yi Baiti"/>
          <w:sz w:val="28"/>
          <w:szCs w:val="28"/>
        </w:rPr>
        <w:t xml:space="preserve"> à chaque arrondissement caractériserait le miel récolté selon sa localisation géographique. Vous trouverez, en pièce jointe, un document sur certaines espèces mellifères ainsi que leurs périodes de floraison.</w:t>
      </w:r>
      <w:r>
        <w:rPr>
          <w:rFonts w:ascii="Microsoft Yi Baiti" w:hAnsi="Microsoft Yi Baiti"/>
          <w:color w:val="339966"/>
          <w:sz w:val="28"/>
          <w:szCs w:val="28"/>
        </w:rPr>
        <w:t xml:space="preserve"> </w:t>
      </w:r>
    </w:p>
    <w:p w:rsidR="00B93DDD" w:rsidRDefault="00B93DDD" w:rsidP="00B93DDD">
      <w:pPr>
        <w:ind w:firstLine="709"/>
        <w:rPr>
          <w:rFonts w:ascii="Microsoft Yi Baiti" w:hAnsi="Microsoft Yi Baiti"/>
          <w:sz w:val="28"/>
          <w:szCs w:val="28"/>
        </w:rPr>
      </w:pPr>
    </w:p>
    <w:p w:rsidR="00B93DDD" w:rsidRDefault="00B93DDD" w:rsidP="00B93DDD">
      <w:pPr>
        <w:ind w:firstLine="709"/>
        <w:rPr>
          <w:rFonts w:ascii="Microsoft Yi Baiti" w:hAnsi="Microsoft Yi Baiti"/>
          <w:color w:val="339966"/>
          <w:sz w:val="28"/>
          <w:szCs w:val="28"/>
        </w:rPr>
      </w:pPr>
      <w:r>
        <w:rPr>
          <w:rFonts w:ascii="Microsoft Yi Baiti" w:hAnsi="Microsoft Yi Baiti"/>
          <w:sz w:val="28"/>
          <w:szCs w:val="28"/>
        </w:rPr>
        <w:t>Lors du sommet sur la biodiversité tenu</w:t>
      </w:r>
      <w:r w:rsidR="00D3181E">
        <w:rPr>
          <w:rFonts w:ascii="Microsoft Yi Baiti" w:hAnsi="Microsoft Yi Baiti"/>
          <w:sz w:val="28"/>
          <w:szCs w:val="28"/>
        </w:rPr>
        <w:t>e</w:t>
      </w:r>
      <w:r>
        <w:rPr>
          <w:rFonts w:ascii="Microsoft Yi Baiti" w:hAnsi="Microsoft Yi Baiti"/>
          <w:sz w:val="28"/>
          <w:szCs w:val="28"/>
        </w:rPr>
        <w:t xml:space="preserve"> en avril dernier, plusieurs acteurs, dont les maires de nombreux arrondissements, ont appuyé la déclaration en faveur de la biodiversité et du verdissement. Symbolisé</w:t>
      </w:r>
      <w:r w:rsidR="00D3181E">
        <w:rPr>
          <w:rFonts w:ascii="Microsoft Yi Baiti" w:hAnsi="Microsoft Yi Baiti"/>
          <w:sz w:val="28"/>
          <w:szCs w:val="28"/>
        </w:rPr>
        <w:t>e</w:t>
      </w:r>
      <w:r>
        <w:rPr>
          <w:rFonts w:ascii="Microsoft Yi Baiti" w:hAnsi="Microsoft Yi Baiti"/>
          <w:sz w:val="28"/>
          <w:szCs w:val="28"/>
        </w:rPr>
        <w:t xml:space="preserve"> par le concept de « sentinelle de l’environnement » à travers le monde, l’abeille devient de plus en plus une ambassadrice des écosystèmes. L'implantation de fleurs mellifères sur le territoire urbain s'inscrit directement dans cette lignée en plus de soutenir cet insecte essentiel au maintien et au développement de la biodiversité.</w:t>
      </w:r>
      <w:r>
        <w:rPr>
          <w:rFonts w:ascii="Microsoft Yi Baiti" w:hAnsi="Microsoft Yi Baiti"/>
          <w:color w:val="339966"/>
          <w:sz w:val="28"/>
          <w:szCs w:val="28"/>
        </w:rPr>
        <w:t xml:space="preserve"> </w:t>
      </w:r>
    </w:p>
    <w:p w:rsidR="00B93DDD" w:rsidRDefault="00B93DDD" w:rsidP="00B93DDD">
      <w:pPr>
        <w:ind w:firstLine="709"/>
        <w:rPr>
          <w:rFonts w:ascii="Microsoft Yi Baiti" w:hAnsi="Microsoft Yi Baiti"/>
          <w:sz w:val="28"/>
          <w:szCs w:val="28"/>
        </w:rPr>
      </w:pPr>
    </w:p>
    <w:p w:rsidR="00B93DDD" w:rsidRDefault="00B93DDD" w:rsidP="00B93DDD">
      <w:pPr>
        <w:ind w:firstLine="709"/>
        <w:rPr>
          <w:rFonts w:ascii="Microsoft Yi Baiti" w:hAnsi="Microsoft Yi Baiti"/>
          <w:sz w:val="28"/>
          <w:szCs w:val="28"/>
        </w:rPr>
      </w:pPr>
      <w:r>
        <w:rPr>
          <w:rFonts w:ascii="Microsoft Yi Baiti" w:hAnsi="Microsoft Yi Baiti"/>
          <w:sz w:val="28"/>
          <w:szCs w:val="28"/>
        </w:rPr>
        <w:t>Nous désirons solliciter votre appui et votre soutien pour faire de ce projet structurant un grand succès à l’échelle montréalaise.</w:t>
      </w:r>
    </w:p>
    <w:p w:rsidR="00B93DDD" w:rsidRDefault="00B93DDD" w:rsidP="00B93DDD">
      <w:pPr>
        <w:ind w:firstLine="709"/>
        <w:rPr>
          <w:rFonts w:ascii="Microsoft Yi Baiti" w:hAnsi="Microsoft Yi Baiti"/>
          <w:sz w:val="28"/>
          <w:szCs w:val="28"/>
        </w:rPr>
      </w:pPr>
    </w:p>
    <w:p w:rsidR="00B93DDD" w:rsidRDefault="00B93DDD" w:rsidP="00B93DDD">
      <w:pPr>
        <w:rPr>
          <w:rFonts w:ascii="Microsoft Yi Baiti" w:hAnsi="Microsoft Yi Baiti"/>
          <w:sz w:val="28"/>
          <w:szCs w:val="28"/>
        </w:rPr>
      </w:pPr>
      <w:r>
        <w:rPr>
          <w:rFonts w:ascii="Microsoft Yi Baiti" w:hAnsi="Microsoft Yi Baiti"/>
          <w:sz w:val="28"/>
          <w:szCs w:val="28"/>
        </w:rPr>
        <w:t>Veuillez accepter nos sentiments les plus distingués,</w:t>
      </w:r>
    </w:p>
    <w:p w:rsidR="00B93DDD" w:rsidRDefault="00B93DDD" w:rsidP="00B93DDD">
      <w:pPr>
        <w:ind w:firstLine="709"/>
        <w:rPr>
          <w:rFonts w:ascii="Microsoft Yi Baiti" w:hAnsi="Microsoft Yi Baiti"/>
          <w:sz w:val="28"/>
          <w:szCs w:val="28"/>
        </w:rPr>
      </w:pPr>
    </w:p>
    <w:p w:rsidR="00B93DDD" w:rsidRDefault="00B93DDD" w:rsidP="00B93DDD">
      <w:pPr>
        <w:rPr>
          <w:rFonts w:ascii="Microsoft Yi Baiti" w:hAnsi="Microsoft Yi Baiti"/>
          <w:sz w:val="28"/>
          <w:szCs w:val="28"/>
        </w:rPr>
      </w:pPr>
      <w:r>
        <w:rPr>
          <w:rFonts w:ascii="Microsoft Yi Baiti" w:hAnsi="Microsoft Yi Baiti"/>
          <w:sz w:val="28"/>
          <w:szCs w:val="28"/>
        </w:rPr>
        <w:t>L’équipe du</w:t>
      </w:r>
    </w:p>
    <w:p w:rsidR="00B93DDD" w:rsidRDefault="00B93DDD" w:rsidP="00B93DDD">
      <w:pPr>
        <w:rPr>
          <w:rFonts w:ascii="Microsoft Yi Baiti" w:hAnsi="Microsoft Yi Baiti"/>
          <w:i/>
          <w:sz w:val="28"/>
          <w:szCs w:val="28"/>
        </w:rPr>
      </w:pPr>
      <w:r>
        <w:rPr>
          <w:rFonts w:ascii="Microsoft Yi Baiti" w:hAnsi="Microsoft Yi Baiti"/>
          <w:i/>
          <w:sz w:val="28"/>
          <w:szCs w:val="28"/>
        </w:rPr>
        <w:t>Marché Solidaire Frontenac; CRAPAUD; P.A.U.S.E Université de Montréal</w:t>
      </w:r>
    </w:p>
    <w:p w:rsidR="00B93DDD" w:rsidRDefault="00B93DDD" w:rsidP="00B93DDD">
      <w:pPr>
        <w:ind w:firstLine="709"/>
        <w:rPr>
          <w:rFonts w:ascii="Microsoft Yi Baiti" w:hAnsi="Microsoft Yi Baiti"/>
          <w:b/>
          <w:bCs/>
          <w:i/>
          <w:sz w:val="28"/>
          <w:szCs w:val="28"/>
        </w:rPr>
      </w:pPr>
      <w:r>
        <w:rPr>
          <w:rFonts w:ascii="Microsoft Yi Baiti" w:hAnsi="Microsoft Yi Baiti"/>
          <w:b/>
          <w:bCs/>
          <w:i/>
          <w:sz w:val="28"/>
          <w:szCs w:val="28"/>
        </w:rPr>
        <w:br w:type="page"/>
      </w:r>
    </w:p>
    <w:p w:rsidR="00B93DDD" w:rsidRDefault="00B93DDD" w:rsidP="00B93DDD">
      <w:pPr>
        <w:spacing w:after="113"/>
        <w:rPr>
          <w:rFonts w:ascii="Microsoft Yi Baiti" w:hAnsi="Microsoft Yi Baiti"/>
          <w:bCs/>
          <w:sz w:val="28"/>
          <w:szCs w:val="28"/>
        </w:rPr>
      </w:pPr>
      <w:r>
        <w:rPr>
          <w:rFonts w:ascii="Microsoft Yi Baiti" w:hAnsi="Microsoft Yi Baiti"/>
          <w:bCs/>
          <w:sz w:val="28"/>
          <w:szCs w:val="28"/>
        </w:rPr>
        <w:lastRenderedPageBreak/>
        <w:t>Liste de fleurs à haut potentiel mellifère</w:t>
      </w:r>
    </w:p>
    <w:tbl>
      <w:tblPr>
        <w:tblW w:w="0" w:type="auto"/>
        <w:jc w:val="center"/>
        <w:tblLayout w:type="fixed"/>
        <w:tblLook w:val="0000" w:firstRow="0" w:lastRow="0" w:firstColumn="0" w:lastColumn="0" w:noHBand="0" w:noVBand="0"/>
      </w:tblPr>
      <w:tblGrid>
        <w:gridCol w:w="1507"/>
        <w:gridCol w:w="1841"/>
        <w:gridCol w:w="1801"/>
        <w:gridCol w:w="2160"/>
        <w:gridCol w:w="2351"/>
      </w:tblGrid>
      <w:tr w:rsidR="00B93DDD">
        <w:trPr>
          <w:trHeight w:val="895"/>
          <w:jc w:val="center"/>
        </w:trPr>
        <w:tc>
          <w:tcPr>
            <w:tcW w:w="1507" w:type="dxa"/>
            <w:tcBorders>
              <w:top w:val="single" w:sz="4" w:space="0" w:color="000000"/>
              <w:left w:val="single" w:sz="4" w:space="0" w:color="000000"/>
              <w:bottom w:val="single" w:sz="4" w:space="0" w:color="000000"/>
            </w:tcBorders>
          </w:tcPr>
          <w:p w:rsidR="00B93DDD" w:rsidRPr="00CA5B00" w:rsidRDefault="00B93DDD" w:rsidP="00A92E21">
            <w:pPr>
              <w:snapToGrid w:val="0"/>
              <w:spacing w:line="240" w:lineRule="auto"/>
              <w:jc w:val="center"/>
              <w:rPr>
                <w:rFonts w:ascii="Microsoft Yi Baiti" w:hAnsi="Microsoft Yi Baiti"/>
                <w:b/>
                <w:sz w:val="18"/>
                <w:szCs w:val="28"/>
              </w:rPr>
            </w:pPr>
            <w:r w:rsidRPr="00CA5B00">
              <w:rPr>
                <w:rFonts w:ascii="Microsoft Yi Baiti" w:hAnsi="Microsoft Yi Baiti"/>
                <w:b/>
                <w:sz w:val="18"/>
                <w:szCs w:val="28"/>
              </w:rPr>
              <w:t>Nom Français</w:t>
            </w:r>
          </w:p>
        </w:tc>
        <w:tc>
          <w:tcPr>
            <w:tcW w:w="1841" w:type="dxa"/>
            <w:tcBorders>
              <w:top w:val="single" w:sz="4" w:space="0" w:color="000000"/>
              <w:left w:val="single" w:sz="4" w:space="0" w:color="000000"/>
              <w:bottom w:val="single" w:sz="4" w:space="0" w:color="000000"/>
            </w:tcBorders>
          </w:tcPr>
          <w:p w:rsidR="00B93DDD" w:rsidRPr="00CA5B00" w:rsidRDefault="00B93DDD" w:rsidP="00A92E21">
            <w:pPr>
              <w:snapToGrid w:val="0"/>
              <w:spacing w:line="240" w:lineRule="auto"/>
              <w:jc w:val="center"/>
              <w:rPr>
                <w:rFonts w:ascii="Microsoft Yi Baiti" w:hAnsi="Microsoft Yi Baiti"/>
                <w:b/>
                <w:sz w:val="18"/>
                <w:szCs w:val="28"/>
              </w:rPr>
            </w:pPr>
            <w:r w:rsidRPr="00CA5B00">
              <w:rPr>
                <w:rFonts w:ascii="Microsoft Yi Baiti" w:hAnsi="Microsoft Yi Baiti"/>
                <w:b/>
                <w:sz w:val="18"/>
                <w:szCs w:val="28"/>
              </w:rPr>
              <w:t>Cycle de développement</w:t>
            </w:r>
          </w:p>
        </w:tc>
        <w:tc>
          <w:tcPr>
            <w:tcW w:w="1801" w:type="dxa"/>
            <w:tcBorders>
              <w:top w:val="single" w:sz="4" w:space="0" w:color="000000"/>
              <w:left w:val="single" w:sz="4" w:space="0" w:color="000000"/>
              <w:bottom w:val="single" w:sz="4" w:space="0" w:color="000000"/>
            </w:tcBorders>
          </w:tcPr>
          <w:p w:rsidR="00B93DDD" w:rsidRPr="00CA5B00" w:rsidRDefault="00B93DDD" w:rsidP="00A92E21">
            <w:pPr>
              <w:snapToGrid w:val="0"/>
              <w:spacing w:line="240" w:lineRule="auto"/>
              <w:jc w:val="center"/>
              <w:rPr>
                <w:rFonts w:ascii="Microsoft Yi Baiti" w:hAnsi="Microsoft Yi Baiti"/>
                <w:b/>
                <w:sz w:val="18"/>
                <w:szCs w:val="28"/>
              </w:rPr>
            </w:pPr>
            <w:r w:rsidRPr="00CA5B00">
              <w:rPr>
                <w:rFonts w:ascii="Microsoft Yi Baiti" w:hAnsi="Microsoft Yi Baiti"/>
                <w:b/>
                <w:sz w:val="18"/>
                <w:szCs w:val="28"/>
              </w:rPr>
              <w:t>Période de floraison</w:t>
            </w:r>
          </w:p>
        </w:tc>
        <w:tc>
          <w:tcPr>
            <w:tcW w:w="2160" w:type="dxa"/>
            <w:tcBorders>
              <w:top w:val="single" w:sz="4" w:space="0" w:color="000000"/>
              <w:left w:val="single" w:sz="4" w:space="0" w:color="000000"/>
              <w:bottom w:val="single" w:sz="4" w:space="0" w:color="000000"/>
            </w:tcBorders>
          </w:tcPr>
          <w:p w:rsidR="00B93DDD" w:rsidRPr="00CA5B00" w:rsidRDefault="00B93DDD" w:rsidP="00A92E21">
            <w:pPr>
              <w:snapToGrid w:val="0"/>
              <w:spacing w:line="240" w:lineRule="auto"/>
              <w:jc w:val="center"/>
              <w:rPr>
                <w:rFonts w:ascii="Microsoft Yi Baiti" w:hAnsi="Microsoft Yi Baiti"/>
                <w:b/>
                <w:sz w:val="18"/>
                <w:szCs w:val="28"/>
              </w:rPr>
            </w:pPr>
            <w:r w:rsidRPr="00CA5B00">
              <w:rPr>
                <w:rFonts w:ascii="Microsoft Yi Baiti" w:hAnsi="Microsoft Yi Baiti"/>
                <w:b/>
                <w:sz w:val="18"/>
                <w:szCs w:val="28"/>
              </w:rPr>
              <w:t>Image</w:t>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rsidP="00A92E21">
            <w:pPr>
              <w:snapToGrid w:val="0"/>
              <w:spacing w:line="240" w:lineRule="auto"/>
              <w:jc w:val="center"/>
              <w:rPr>
                <w:rFonts w:ascii="Microsoft Yi Baiti" w:hAnsi="Microsoft Yi Baiti"/>
                <w:b/>
                <w:sz w:val="18"/>
                <w:szCs w:val="28"/>
              </w:rPr>
            </w:pPr>
            <w:r w:rsidRPr="00CA5B00">
              <w:rPr>
                <w:rFonts w:ascii="Microsoft Yi Baiti" w:hAnsi="Microsoft Yi Baiti"/>
                <w:b/>
                <w:sz w:val="18"/>
                <w:szCs w:val="28"/>
              </w:rPr>
              <w:t xml:space="preserve">Couleur du miel </w:t>
            </w:r>
          </w:p>
          <w:p w:rsidR="00B93DDD" w:rsidRPr="00CA5B00" w:rsidRDefault="00B93DDD" w:rsidP="00A92E21">
            <w:pPr>
              <w:spacing w:line="240" w:lineRule="auto"/>
              <w:jc w:val="center"/>
              <w:rPr>
                <w:rFonts w:ascii="Microsoft Yi Baiti" w:hAnsi="Microsoft Yi Baiti"/>
                <w:b/>
                <w:sz w:val="18"/>
                <w:szCs w:val="28"/>
              </w:rPr>
            </w:pPr>
            <w:r w:rsidRPr="00CA5B00">
              <w:rPr>
                <w:rFonts w:ascii="Microsoft Yi Baiti" w:hAnsi="Microsoft Yi Baiti"/>
                <w:b/>
                <w:sz w:val="18"/>
                <w:szCs w:val="28"/>
              </w:rPr>
              <w:t>&amp;</w:t>
            </w:r>
          </w:p>
          <w:p w:rsidR="00B93DDD" w:rsidRPr="00CA5B00" w:rsidRDefault="00B93DDD" w:rsidP="00A92E21">
            <w:pPr>
              <w:spacing w:line="240" w:lineRule="auto"/>
              <w:jc w:val="center"/>
              <w:rPr>
                <w:rFonts w:ascii="Microsoft Yi Baiti" w:hAnsi="Microsoft Yi Baiti"/>
                <w:b/>
                <w:sz w:val="18"/>
                <w:szCs w:val="28"/>
              </w:rPr>
            </w:pPr>
            <w:r w:rsidRPr="00CA5B00">
              <w:rPr>
                <w:rFonts w:ascii="Microsoft Yi Baiti" w:hAnsi="Microsoft Yi Baiti"/>
                <w:b/>
                <w:sz w:val="18"/>
                <w:szCs w:val="28"/>
              </w:rPr>
              <w:t>Informations supplémentaires</w:t>
            </w:r>
          </w:p>
        </w:tc>
      </w:tr>
      <w:tr w:rsidR="00B93DDD">
        <w:trPr>
          <w:trHeight w:val="893"/>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b/>
                <w:i/>
                <w:sz w:val="18"/>
                <w:szCs w:val="28"/>
              </w:rPr>
            </w:pPr>
          </w:p>
          <w:p w:rsidR="00B93DDD" w:rsidRPr="00CA5B00" w:rsidRDefault="00B93DDD">
            <w:pPr>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Véronique</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 xml:space="preserve">Vivace ou Annuelle </w:t>
            </w: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(selon la variété)</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Mai / Juin</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b/>
                <w:noProof/>
                <w:sz w:val="18"/>
                <w:szCs w:val="28"/>
                <w:lang w:eastAsia="fr-CA"/>
              </w:rPr>
              <w:drawing>
                <wp:inline distT="0" distB="0" distL="0" distR="0">
                  <wp:extent cx="1095296" cy="938825"/>
                  <wp:effectExtent l="2540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52" cstate="print"/>
                          <a:srcRect/>
                          <a:stretch>
                            <a:fillRect/>
                          </a:stretch>
                        </pic:blipFill>
                        <pic:spPr bwMode="auto">
                          <a:xfrm>
                            <a:off x="0" y="0"/>
                            <a:ext cx="1096662" cy="939996"/>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Légèrement ambré</w:t>
            </w:r>
          </w:p>
        </w:tc>
      </w:tr>
      <w:tr w:rsidR="00B93DDD">
        <w:trPr>
          <w:trHeight w:val="892"/>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Présence de nectar</w:t>
            </w:r>
          </w:p>
        </w:tc>
      </w:tr>
      <w:tr w:rsidR="00B93DDD">
        <w:trPr>
          <w:trHeight w:val="743"/>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b/>
                <w:i/>
                <w:sz w:val="18"/>
                <w:szCs w:val="28"/>
              </w:rPr>
            </w:pPr>
          </w:p>
          <w:p w:rsidR="00B93DDD" w:rsidRPr="00CA5B00" w:rsidRDefault="00B93DDD">
            <w:pPr>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 xml:space="preserve">Primevère </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Vivace</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Mai  à Juillet</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1163143" cy="835656"/>
                  <wp:effectExtent l="25400" t="0" r="5257"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3" cstate="print"/>
                          <a:srcRect/>
                          <a:stretch>
                            <a:fillRect/>
                          </a:stretch>
                        </pic:blipFill>
                        <pic:spPr bwMode="auto">
                          <a:xfrm>
                            <a:off x="0" y="0"/>
                            <a:ext cx="1168283" cy="839349"/>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Blanc</w:t>
            </w:r>
          </w:p>
        </w:tc>
      </w:tr>
      <w:tr w:rsidR="00B93DDD">
        <w:trPr>
          <w:trHeight w:val="742"/>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Présence de nectar</w:t>
            </w:r>
          </w:p>
        </w:tc>
      </w:tr>
      <w:tr w:rsidR="00B93DDD">
        <w:trPr>
          <w:trHeight w:val="765"/>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Épervière orangée</w:t>
            </w: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Vivace</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Juin à Septembre</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1086943" cy="812569"/>
                  <wp:effectExtent l="25400" t="0" r="5257"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4" cstate="print"/>
                          <a:srcRect/>
                          <a:stretch>
                            <a:fillRect/>
                          </a:stretch>
                        </pic:blipFill>
                        <pic:spPr bwMode="auto">
                          <a:xfrm>
                            <a:off x="0" y="0"/>
                            <a:ext cx="1090637" cy="815330"/>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Ambré</w:t>
            </w:r>
          </w:p>
        </w:tc>
      </w:tr>
      <w:tr w:rsidR="00B93DDD">
        <w:trPr>
          <w:trHeight w:val="765"/>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Présence de nectar et de pollen</w:t>
            </w:r>
          </w:p>
        </w:tc>
      </w:tr>
      <w:tr w:rsidR="00B93DDD">
        <w:trPr>
          <w:trHeight w:val="825"/>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Camomille romaine</w:t>
            </w: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Vivace</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Juin à Septembre</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1086943" cy="875886"/>
                  <wp:effectExtent l="25400" t="0" r="5257"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55" cstate="print"/>
                          <a:srcRect/>
                          <a:stretch>
                            <a:fillRect/>
                          </a:stretch>
                        </pic:blipFill>
                        <pic:spPr bwMode="auto">
                          <a:xfrm>
                            <a:off x="0" y="0"/>
                            <a:ext cx="1090637" cy="878862"/>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Jaune amer</w:t>
            </w:r>
          </w:p>
        </w:tc>
      </w:tr>
      <w:tr w:rsidR="00B93DDD">
        <w:trPr>
          <w:trHeight w:val="825"/>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Présence de nectar et de pollen</w:t>
            </w:r>
          </w:p>
        </w:tc>
      </w:tr>
      <w:tr w:rsidR="00B93DDD">
        <w:trPr>
          <w:trHeight w:val="839"/>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i/>
                <w:sz w:val="18"/>
                <w:szCs w:val="28"/>
              </w:rPr>
            </w:pPr>
          </w:p>
          <w:p w:rsidR="00B93DDD" w:rsidRPr="00CA5B00" w:rsidRDefault="00B93DDD">
            <w:pPr>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Mélilot jaune</w:t>
            </w: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Bisannuelle</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Juin à Septembre</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bCs/>
                <w:noProof/>
                <w:sz w:val="18"/>
                <w:szCs w:val="28"/>
                <w:lang w:eastAsia="fr-CA"/>
              </w:rPr>
              <w:drawing>
                <wp:inline distT="0" distB="0" distL="0" distR="0">
                  <wp:extent cx="934543" cy="852884"/>
                  <wp:effectExtent l="25400" t="0" r="5257"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6" cstate="print"/>
                          <a:srcRect/>
                          <a:stretch>
                            <a:fillRect/>
                          </a:stretch>
                        </pic:blipFill>
                        <pic:spPr bwMode="auto">
                          <a:xfrm>
                            <a:off x="0" y="0"/>
                            <a:ext cx="937719" cy="855782"/>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Blanc</w:t>
            </w:r>
          </w:p>
          <w:p w:rsidR="00B93DDD" w:rsidRPr="00CA5B00" w:rsidRDefault="00B93DDD">
            <w:pPr>
              <w:ind w:firstLine="709"/>
              <w:jc w:val="center"/>
              <w:rPr>
                <w:rFonts w:ascii="Microsoft Yi Baiti" w:hAnsi="Microsoft Yi Baiti"/>
                <w:sz w:val="18"/>
                <w:szCs w:val="28"/>
              </w:rPr>
            </w:pPr>
          </w:p>
        </w:tc>
      </w:tr>
      <w:tr w:rsidR="00B93DDD">
        <w:trPr>
          <w:trHeight w:val="937"/>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Présence de nectar et de pollen</w:t>
            </w:r>
          </w:p>
        </w:tc>
      </w:tr>
      <w:tr w:rsidR="00B93DDD">
        <w:trPr>
          <w:trHeight w:val="803"/>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Gaillarde</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 xml:space="preserve">Vivace ou Annuelle </w:t>
            </w: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(selon la variété)</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Juin à Septembre</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1444487" cy="1030177"/>
                  <wp:effectExtent l="25400" t="0" r="3313"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7" cstate="print"/>
                          <a:srcRect/>
                          <a:stretch>
                            <a:fillRect/>
                          </a:stretch>
                        </pic:blipFill>
                        <pic:spPr bwMode="auto">
                          <a:xfrm>
                            <a:off x="0" y="0"/>
                            <a:ext cx="1448928" cy="1033344"/>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Jaune</w:t>
            </w:r>
          </w:p>
        </w:tc>
      </w:tr>
      <w:tr w:rsidR="00B93DDD">
        <w:trPr>
          <w:trHeight w:val="802"/>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Présence de nectar</w:t>
            </w:r>
          </w:p>
        </w:tc>
      </w:tr>
      <w:tr w:rsidR="00B93DDD">
        <w:trPr>
          <w:trHeight w:val="923"/>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rsidP="00A92E21">
            <w:pP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Mauve Sylvestre</w:t>
            </w: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rsidP="00A92E21">
            <w:pP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Vivace</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rsidP="00A92E21">
            <w:pP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Mai à Septembre</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1154907" cy="1041681"/>
                  <wp:effectExtent l="25400" t="0" r="0"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8" cstate="print"/>
                          <a:srcRect/>
                          <a:stretch>
                            <a:fillRect/>
                          </a:stretch>
                        </pic:blipFill>
                        <pic:spPr bwMode="auto">
                          <a:xfrm>
                            <a:off x="0" y="0"/>
                            <a:ext cx="1157018" cy="1043585"/>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rsidP="00A92E21">
            <w:pPr>
              <w:jc w:val="center"/>
              <w:rPr>
                <w:rFonts w:ascii="Microsoft Yi Baiti" w:hAnsi="Microsoft Yi Baiti"/>
                <w:sz w:val="18"/>
                <w:szCs w:val="28"/>
              </w:rPr>
            </w:pPr>
            <w:r w:rsidRPr="00CA5B00">
              <w:rPr>
                <w:rFonts w:ascii="Microsoft Yi Baiti" w:hAnsi="Microsoft Yi Baiti"/>
                <w:sz w:val="18"/>
                <w:szCs w:val="28"/>
              </w:rPr>
              <w:t>Blanc</w:t>
            </w:r>
          </w:p>
        </w:tc>
      </w:tr>
      <w:tr w:rsidR="00B93DDD">
        <w:trPr>
          <w:trHeight w:val="922"/>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Présence de nectar</w:t>
            </w:r>
          </w:p>
        </w:tc>
      </w:tr>
      <w:tr w:rsidR="00B93DDD">
        <w:trPr>
          <w:trHeight w:val="923"/>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i/>
                <w:sz w:val="18"/>
                <w:szCs w:val="28"/>
              </w:rPr>
            </w:pPr>
          </w:p>
          <w:p w:rsidR="00B93DDD" w:rsidRPr="00CA5B00" w:rsidRDefault="00B93DDD">
            <w:pPr>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Marguerite</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 xml:space="preserve">Vivace ou Annuelle </w:t>
            </w: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(selon la variété)</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Mai à Août</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1105582" cy="875252"/>
                  <wp:effectExtent l="25400" t="0" r="12018"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9" cstate="print"/>
                          <a:srcRect/>
                          <a:stretch>
                            <a:fillRect/>
                          </a:stretch>
                        </pic:blipFill>
                        <pic:spPr bwMode="auto">
                          <a:xfrm>
                            <a:off x="0" y="0"/>
                            <a:ext cx="1110201" cy="878909"/>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À valider</w:t>
            </w:r>
          </w:p>
        </w:tc>
      </w:tr>
      <w:tr w:rsidR="00B93DDD">
        <w:trPr>
          <w:trHeight w:val="922"/>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Les feuilles sont comestibles en salade</w:t>
            </w:r>
          </w:p>
        </w:tc>
      </w:tr>
      <w:tr w:rsidR="00B93DDD">
        <w:trPr>
          <w:trHeight w:val="1073"/>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rsidP="00A92E21">
            <w:pP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Lotier cornicule</w:t>
            </w: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rsidP="00A92E21">
            <w:pP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Vivace</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rsidP="00A92E21">
            <w:pP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Mai à août</w:t>
            </w:r>
          </w:p>
        </w:tc>
        <w:tc>
          <w:tcPr>
            <w:tcW w:w="2160" w:type="dxa"/>
            <w:vMerge w:val="restart"/>
            <w:tcBorders>
              <w:top w:val="single" w:sz="4" w:space="0" w:color="000000"/>
              <w:left w:val="single" w:sz="4" w:space="0" w:color="000000"/>
              <w:bottom w:val="single" w:sz="4" w:space="0" w:color="000000"/>
            </w:tcBorders>
          </w:tcPr>
          <w:p w:rsidR="00B93DDD" w:rsidRPr="00CA5B00" w:rsidRDefault="00B93DDD">
            <w:pPr>
              <w:snapToGrid w:val="0"/>
              <w:jc w:val="center"/>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1021375" cy="991335"/>
                  <wp:effectExtent l="25400" t="0" r="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60" cstate="print"/>
                          <a:srcRect/>
                          <a:stretch>
                            <a:fillRect/>
                          </a:stretch>
                        </pic:blipFill>
                        <pic:spPr bwMode="auto">
                          <a:xfrm>
                            <a:off x="0" y="0"/>
                            <a:ext cx="1023539" cy="993435"/>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rsidP="00A92E21">
            <w:pPr>
              <w:jc w:val="center"/>
              <w:rPr>
                <w:rFonts w:ascii="Microsoft Yi Baiti" w:hAnsi="Microsoft Yi Baiti"/>
                <w:sz w:val="18"/>
                <w:szCs w:val="28"/>
              </w:rPr>
            </w:pPr>
            <w:r w:rsidRPr="00CA5B00">
              <w:rPr>
                <w:rFonts w:ascii="Microsoft Yi Baiti" w:hAnsi="Microsoft Yi Baiti"/>
                <w:sz w:val="18"/>
                <w:szCs w:val="28"/>
              </w:rPr>
              <w:t>À valider</w:t>
            </w:r>
          </w:p>
        </w:tc>
      </w:tr>
      <w:tr w:rsidR="00B93DDD">
        <w:trPr>
          <w:trHeight w:val="874"/>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Résiste bien au gel</w:t>
            </w:r>
          </w:p>
        </w:tc>
      </w:tr>
      <w:tr w:rsidR="00B93DDD">
        <w:trPr>
          <w:trHeight w:val="840"/>
          <w:jc w:val="center"/>
        </w:trPr>
        <w:tc>
          <w:tcPr>
            <w:tcW w:w="1507"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i/>
                <w:sz w:val="18"/>
                <w:szCs w:val="28"/>
              </w:rPr>
            </w:pPr>
          </w:p>
          <w:p w:rsidR="00B93DDD" w:rsidRPr="00CA5B00" w:rsidRDefault="00B93DDD">
            <w:pPr>
              <w:jc w:val="center"/>
              <w:rPr>
                <w:rFonts w:ascii="Microsoft Yi Baiti" w:hAnsi="Microsoft Yi Baiti"/>
                <w:i/>
                <w:sz w:val="18"/>
                <w:szCs w:val="28"/>
              </w:rPr>
            </w:pPr>
            <w:r w:rsidRPr="00CA5B00">
              <w:rPr>
                <w:rFonts w:ascii="Microsoft Yi Baiti" w:hAnsi="Microsoft Yi Baiti"/>
                <w:i/>
                <w:sz w:val="18"/>
                <w:szCs w:val="28"/>
              </w:rPr>
              <w:t>Corbeille d’argent (Iberis)</w:t>
            </w:r>
          </w:p>
        </w:tc>
        <w:tc>
          <w:tcPr>
            <w:tcW w:w="184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Vivace</w:t>
            </w:r>
          </w:p>
        </w:tc>
        <w:tc>
          <w:tcPr>
            <w:tcW w:w="1801" w:type="dxa"/>
            <w:vMerge w:val="restart"/>
            <w:tcBorders>
              <w:top w:val="single" w:sz="4" w:space="0" w:color="000000"/>
              <w:left w:val="single" w:sz="4" w:space="0" w:color="000000"/>
              <w:bottom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B93DDD" w:rsidRPr="00CA5B00" w:rsidRDefault="00B93DDD">
            <w:pPr>
              <w:ind w:firstLine="709"/>
              <w:jc w:val="center"/>
              <w:rPr>
                <w:rFonts w:ascii="Microsoft Yi Baiti" w:hAnsi="Microsoft Yi Baiti"/>
                <w:sz w:val="18"/>
                <w:szCs w:val="28"/>
              </w:rPr>
            </w:pPr>
          </w:p>
          <w:p w:rsidR="00B93DDD" w:rsidRPr="00CA5B00" w:rsidRDefault="00B93DDD">
            <w:pPr>
              <w:jc w:val="center"/>
              <w:rPr>
                <w:rFonts w:ascii="Microsoft Yi Baiti" w:hAnsi="Microsoft Yi Baiti"/>
                <w:sz w:val="18"/>
                <w:szCs w:val="28"/>
              </w:rPr>
            </w:pPr>
            <w:r w:rsidRPr="00CA5B00">
              <w:rPr>
                <w:rFonts w:ascii="Microsoft Yi Baiti" w:hAnsi="Microsoft Yi Baiti"/>
                <w:sz w:val="18"/>
                <w:szCs w:val="28"/>
              </w:rPr>
              <w:t>Mai à Octobre</w:t>
            </w:r>
          </w:p>
        </w:tc>
        <w:tc>
          <w:tcPr>
            <w:tcW w:w="2160" w:type="dxa"/>
            <w:vMerge w:val="restart"/>
            <w:tcBorders>
              <w:top w:val="single" w:sz="4" w:space="0" w:color="000000"/>
              <w:left w:val="single" w:sz="4" w:space="0" w:color="000000"/>
              <w:bottom w:val="single" w:sz="4" w:space="0" w:color="000000"/>
            </w:tcBorders>
          </w:tcPr>
          <w:p w:rsidR="00B93DDD" w:rsidRPr="00CA5B00" w:rsidRDefault="00A92E21" w:rsidP="00A92E21">
            <w:pPr>
              <w:snapToGrid w:val="0"/>
              <w:rPr>
                <w:rFonts w:ascii="Microsoft Yi Baiti" w:hAnsi="Microsoft Yi Baiti"/>
                <w:sz w:val="18"/>
                <w:szCs w:val="28"/>
              </w:rPr>
            </w:pPr>
            <w:r w:rsidRPr="00CA5B00">
              <w:rPr>
                <w:rFonts w:ascii="Microsoft Yi Baiti" w:hAnsi="Microsoft Yi Baiti"/>
                <w:noProof/>
                <w:sz w:val="18"/>
                <w:szCs w:val="28"/>
                <w:lang w:eastAsia="fr-CA"/>
              </w:rPr>
              <w:drawing>
                <wp:inline distT="0" distB="0" distL="0" distR="0">
                  <wp:extent cx="660713" cy="628325"/>
                  <wp:effectExtent l="25400" t="0" r="0" b="0"/>
                  <wp:docPr id="6"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61" cstate="print"/>
                          <a:srcRect/>
                          <a:stretch>
                            <a:fillRect/>
                          </a:stretch>
                        </pic:blipFill>
                        <pic:spPr bwMode="auto">
                          <a:xfrm>
                            <a:off x="0" y="0"/>
                            <a:ext cx="663291" cy="630777"/>
                          </a:xfrm>
                          <a:prstGeom prst="rect">
                            <a:avLst/>
                          </a:prstGeom>
                          <a:solidFill>
                            <a:srgbClr val="FFFFFF"/>
                          </a:solidFill>
                          <a:ln w="9525">
                            <a:noFill/>
                            <a:miter lim="800000"/>
                            <a:headEnd/>
                            <a:tailEnd/>
                          </a:ln>
                        </pic:spPr>
                      </pic:pic>
                    </a:graphicData>
                  </a:graphic>
                </wp:inline>
              </w:drawing>
            </w: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pPr>
              <w:snapToGrid w:val="0"/>
              <w:ind w:firstLine="709"/>
              <w:jc w:val="center"/>
              <w:rPr>
                <w:rFonts w:ascii="Microsoft Yi Baiti" w:hAnsi="Microsoft Yi Baiti"/>
                <w:sz w:val="18"/>
                <w:szCs w:val="28"/>
              </w:rPr>
            </w:pPr>
          </w:p>
          <w:p w:rsidR="00A92E21" w:rsidRDefault="00B93DDD">
            <w:pPr>
              <w:jc w:val="center"/>
              <w:rPr>
                <w:rFonts w:ascii="Microsoft Yi Baiti" w:hAnsi="Microsoft Yi Baiti"/>
                <w:sz w:val="18"/>
                <w:szCs w:val="28"/>
              </w:rPr>
            </w:pPr>
            <w:r w:rsidRPr="00CA5B00">
              <w:rPr>
                <w:rFonts w:ascii="Microsoft Yi Baiti" w:hAnsi="Microsoft Yi Baiti"/>
                <w:sz w:val="18"/>
                <w:szCs w:val="28"/>
              </w:rPr>
              <w:t xml:space="preserve">À valider </w:t>
            </w:r>
          </w:p>
          <w:p w:rsidR="00B93DDD" w:rsidRPr="00CA5B00" w:rsidRDefault="00A92E21">
            <w:pPr>
              <w:jc w:val="center"/>
              <w:rPr>
                <w:rFonts w:ascii="Microsoft Yi Baiti" w:hAnsi="Microsoft Yi Baiti"/>
                <w:sz w:val="18"/>
                <w:szCs w:val="28"/>
              </w:rPr>
            </w:pPr>
            <w:r w:rsidRPr="00CA5B00">
              <w:rPr>
                <w:rFonts w:ascii="Microsoft Yi Baiti" w:hAnsi="Microsoft Yi Baiti"/>
                <w:sz w:val="18"/>
                <w:szCs w:val="28"/>
              </w:rPr>
              <w:t>Idéale comme couvre</w:t>
            </w:r>
            <w:r w:rsidR="00D3181E">
              <w:rPr>
                <w:rFonts w:ascii="Microsoft Yi Baiti" w:hAnsi="Microsoft Yi Baiti"/>
                <w:sz w:val="18"/>
                <w:szCs w:val="28"/>
              </w:rPr>
              <w:t>-</w:t>
            </w:r>
            <w:r w:rsidRPr="00CA5B00">
              <w:rPr>
                <w:rFonts w:ascii="Microsoft Yi Baiti" w:hAnsi="Microsoft Yi Baiti"/>
                <w:sz w:val="18"/>
                <w:szCs w:val="28"/>
              </w:rPr>
              <w:t>sol</w:t>
            </w:r>
          </w:p>
        </w:tc>
      </w:tr>
      <w:tr w:rsidR="00B93DDD">
        <w:trPr>
          <w:trHeight w:val="840"/>
          <w:jc w:val="center"/>
        </w:trPr>
        <w:tc>
          <w:tcPr>
            <w:tcW w:w="1507"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4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1801"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160" w:type="dxa"/>
            <w:vMerge/>
            <w:tcBorders>
              <w:top w:val="single" w:sz="4" w:space="0" w:color="000000"/>
              <w:left w:val="single" w:sz="4" w:space="0" w:color="000000"/>
              <w:bottom w:val="single" w:sz="4" w:space="0" w:color="000000"/>
            </w:tcBorders>
          </w:tcPr>
          <w:p w:rsidR="00B93DDD" w:rsidRPr="00CA5B00" w:rsidRDefault="00B93DDD">
            <w:pPr>
              <w:rPr>
                <w:sz w:val="18"/>
              </w:rPr>
            </w:pPr>
          </w:p>
        </w:tc>
        <w:tc>
          <w:tcPr>
            <w:tcW w:w="2351" w:type="dxa"/>
            <w:tcBorders>
              <w:top w:val="single" w:sz="4" w:space="0" w:color="000000"/>
              <w:left w:val="single" w:sz="4" w:space="0" w:color="000000"/>
              <w:bottom w:val="single" w:sz="4" w:space="0" w:color="000000"/>
              <w:right w:val="single" w:sz="4" w:space="0" w:color="000000"/>
            </w:tcBorders>
          </w:tcPr>
          <w:p w:rsidR="00B93DDD" w:rsidRPr="00CA5B00" w:rsidRDefault="00B93DDD" w:rsidP="00A92E21">
            <w:pPr>
              <w:rPr>
                <w:rFonts w:ascii="Microsoft Yi Baiti" w:hAnsi="Microsoft Yi Baiti"/>
                <w:sz w:val="18"/>
                <w:szCs w:val="28"/>
              </w:rPr>
            </w:pPr>
          </w:p>
        </w:tc>
      </w:tr>
    </w:tbl>
    <w:p w:rsidR="00B93DDD" w:rsidRPr="00304E3C" w:rsidRDefault="00B93DDD" w:rsidP="00B93DDD">
      <w:pPr>
        <w:rPr>
          <w:rFonts w:ascii="Microsoft Yi Baiti" w:hAnsi="Microsoft Yi Baiti"/>
          <w:sz w:val="20"/>
          <w:szCs w:val="28"/>
        </w:rPr>
      </w:pPr>
      <w:r>
        <w:rPr>
          <w:rFonts w:ascii="Microsoft Yi Baiti" w:hAnsi="Microsoft Yi Baiti"/>
          <w:bCs/>
          <w:sz w:val="28"/>
          <w:szCs w:val="28"/>
        </w:rPr>
        <w:tab/>
      </w:r>
      <w:r w:rsidRPr="00304E3C">
        <w:rPr>
          <w:rFonts w:ascii="Microsoft Yi Baiti" w:hAnsi="Microsoft Yi Baiti"/>
          <w:bCs/>
          <w:sz w:val="20"/>
          <w:szCs w:val="28"/>
        </w:rPr>
        <w:t xml:space="preserve">*  </w:t>
      </w:r>
      <w:r w:rsidRPr="00304E3C">
        <w:rPr>
          <w:rFonts w:ascii="Microsoft Yi Baiti" w:hAnsi="Microsoft Yi Baiti"/>
          <w:sz w:val="20"/>
          <w:szCs w:val="28"/>
        </w:rPr>
        <w:t>Plantes médicinales</w:t>
      </w:r>
    </w:p>
    <w:p w:rsidR="00B93DDD" w:rsidRPr="00304E3C" w:rsidRDefault="00B93DDD" w:rsidP="00B93DDD">
      <w:pPr>
        <w:rPr>
          <w:rFonts w:ascii="Microsoft Yi Baiti" w:hAnsi="Microsoft Yi Baiti"/>
          <w:sz w:val="20"/>
          <w:szCs w:val="28"/>
        </w:rPr>
      </w:pPr>
      <w:r w:rsidRPr="00304E3C">
        <w:rPr>
          <w:rFonts w:ascii="Microsoft Yi Baiti" w:hAnsi="Microsoft Yi Baiti"/>
          <w:bCs/>
          <w:sz w:val="20"/>
          <w:szCs w:val="28"/>
        </w:rPr>
        <w:tab/>
        <w:t>**</w:t>
      </w:r>
      <w:r w:rsidRPr="00304E3C">
        <w:rPr>
          <w:rFonts w:ascii="Microsoft Yi Baiti" w:hAnsi="Microsoft Yi Baiti"/>
          <w:sz w:val="20"/>
          <w:szCs w:val="28"/>
        </w:rPr>
        <w:t xml:space="preserve"> Porter une attention particulière au lieu de plantation</w:t>
      </w:r>
      <w:r w:rsidR="009074E1">
        <w:rPr>
          <w:rFonts w:ascii="Microsoft Yi Baiti" w:hAnsi="Microsoft Yi Baiti"/>
          <w:sz w:val="20"/>
          <w:szCs w:val="28"/>
        </w:rPr>
        <w:t>,</w:t>
      </w:r>
      <w:r w:rsidRPr="00304E3C">
        <w:rPr>
          <w:rFonts w:ascii="Microsoft Yi Baiti" w:hAnsi="Microsoft Yi Baiti"/>
          <w:sz w:val="20"/>
          <w:szCs w:val="28"/>
        </w:rPr>
        <w:t xml:space="preserve"> car elles peuvent devenir envahissantes.</w:t>
      </w:r>
    </w:p>
    <w:p w:rsidR="00B93DDD" w:rsidRDefault="00B93DDD" w:rsidP="00B93DDD"/>
    <w:p w:rsidR="00B93DDD" w:rsidRDefault="00B93DDD" w:rsidP="00B93DDD"/>
    <w:p w:rsidR="00B93DDD" w:rsidRDefault="00B93DDD" w:rsidP="00B93DDD">
      <w:pPr>
        <w:spacing w:line="100" w:lineRule="atLeast"/>
        <w:ind w:firstLine="709"/>
        <w:jc w:val="center"/>
      </w:pPr>
    </w:p>
    <w:p w:rsidR="00C7354E" w:rsidRPr="00B93DDD" w:rsidRDefault="00C7354E" w:rsidP="00B93DDD">
      <w:pPr>
        <w:pStyle w:val="Para"/>
      </w:pPr>
    </w:p>
    <w:p w:rsidR="002F7EB4" w:rsidRDefault="00C7354E" w:rsidP="002F7EB4">
      <w:pPr>
        <w:spacing w:line="240" w:lineRule="auto"/>
        <w:jc w:val="left"/>
      </w:pPr>
      <w:r>
        <w:br w:type="page"/>
      </w:r>
    </w:p>
    <w:p w:rsidR="00142390" w:rsidRDefault="002F7EB4" w:rsidP="002F7EB4">
      <w:pPr>
        <w:pStyle w:val="3Anntitre1"/>
      </w:pPr>
      <w:r>
        <w:lastRenderedPageBreak/>
        <w:t>ANNEXE 6 : La Déclaration de Talloires</w:t>
      </w:r>
    </w:p>
    <w:p w:rsidR="00FA0357" w:rsidRPr="00FA0357" w:rsidRDefault="00142390" w:rsidP="00142390">
      <w:pPr>
        <w:pStyle w:val="Para"/>
        <w:ind w:firstLine="0"/>
        <w:rPr>
          <w:i/>
        </w:rPr>
      </w:pPr>
      <w:r w:rsidRPr="00FA0357">
        <w:rPr>
          <w:i/>
        </w:rPr>
        <w:t xml:space="preserve">Document disponible en ligne sur le site de Développement Durable de l’UdeM : </w:t>
      </w:r>
    </w:p>
    <w:p w:rsidR="002F7EB4" w:rsidRPr="00FA0357" w:rsidRDefault="008B69A3" w:rsidP="00142390">
      <w:pPr>
        <w:pStyle w:val="Para"/>
        <w:ind w:firstLine="0"/>
      </w:pPr>
      <w:hyperlink r:id="rId62" w:history="1">
        <w:r w:rsidR="00FA0357" w:rsidRPr="00FA0357">
          <w:rPr>
            <w:rStyle w:val="Lienhypertexte"/>
            <w:color w:val="auto"/>
          </w:rPr>
          <w:t>http://www.durable.umontreal.ca/nos-actions/nos-engagements.html</w:t>
        </w:r>
      </w:hyperlink>
      <w:r w:rsidR="00FA0357" w:rsidRPr="00FA0357">
        <w:t xml:space="preserve"> </w:t>
      </w:r>
      <w:r w:rsidR="00FA0357">
        <w:t>.</w:t>
      </w:r>
    </w:p>
    <w:p w:rsidR="004522BC" w:rsidRDefault="002F7EB4" w:rsidP="004522BC">
      <w:pPr>
        <w:pStyle w:val="Para"/>
        <w:jc w:val="left"/>
      </w:pPr>
      <w:r>
        <w:rPr>
          <w:noProof/>
          <w:lang w:eastAsia="fr-CA"/>
        </w:rPr>
        <w:drawing>
          <wp:inline distT="0" distB="0" distL="0" distR="0">
            <wp:extent cx="4880498" cy="6315710"/>
            <wp:effectExtent l="0" t="0" r="0" b="0"/>
            <wp:docPr id="62" name="Image 38" descr="déclaration de Tailloires annexe 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laration de Tailloires annexe 4.pdf"/>
                    <pic:cNvPicPr/>
                  </pic:nvPicPr>
                  <pic:blipFill>
                    <a:blip r:embed="rId63" cstate="print"/>
                    <a:stretch>
                      <a:fillRect/>
                    </a:stretch>
                  </pic:blipFill>
                  <pic:spPr>
                    <a:xfrm>
                      <a:off x="0" y="0"/>
                      <a:ext cx="4888092" cy="6325537"/>
                    </a:xfrm>
                    <a:prstGeom prst="rect">
                      <a:avLst/>
                    </a:prstGeom>
                  </pic:spPr>
                </pic:pic>
              </a:graphicData>
            </a:graphic>
          </wp:inline>
        </w:drawing>
      </w:r>
      <w:r>
        <w:br w:type="page"/>
      </w:r>
      <w:r w:rsidR="004522BC" w:rsidRPr="004522BC">
        <w:rPr>
          <w:b/>
          <w:sz w:val="36"/>
        </w:rPr>
        <w:lastRenderedPageBreak/>
        <w:t>ANNEXE 7</w:t>
      </w:r>
      <w:r w:rsidR="00497D47" w:rsidRPr="004522BC">
        <w:rPr>
          <w:b/>
          <w:sz w:val="36"/>
        </w:rPr>
        <w:t xml:space="preserve"> : </w:t>
      </w:r>
      <w:r w:rsidR="00E614B1">
        <w:rPr>
          <w:b/>
          <w:sz w:val="36"/>
        </w:rPr>
        <w:t>Chronogramme des activités de stage</w:t>
      </w:r>
    </w:p>
    <w:p w:rsidR="002F7EB4" w:rsidRDefault="00F875A2" w:rsidP="004522BC">
      <w:pPr>
        <w:pStyle w:val="Para"/>
        <w:jc w:val="left"/>
      </w:pPr>
      <w:r>
        <w:rPr>
          <w:noProof/>
          <w:lang w:eastAsia="fr-CA"/>
        </w:rPr>
        <mc:AlternateContent>
          <mc:Choice Requires="wpg">
            <w:drawing>
              <wp:anchor distT="0" distB="0" distL="114300" distR="114300" simplePos="0" relativeHeight="251684864" behindDoc="0" locked="0" layoutInCell="1" allowOverlap="1">
                <wp:simplePos x="0" y="0"/>
                <wp:positionH relativeFrom="column">
                  <wp:posOffset>440055</wp:posOffset>
                </wp:positionH>
                <wp:positionV relativeFrom="paragraph">
                  <wp:posOffset>100965</wp:posOffset>
                </wp:positionV>
                <wp:extent cx="3946525" cy="7270750"/>
                <wp:effectExtent l="1905" t="0" r="4445" b="635"/>
                <wp:wrapTight wrapText="bothSides">
                  <wp:wrapPolygon edited="0">
                    <wp:start x="52" y="0"/>
                    <wp:lineTo x="-52" y="21543"/>
                    <wp:lineTo x="9182" y="21543"/>
                    <wp:lineTo x="9182" y="20381"/>
                    <wp:lineTo x="12105" y="20355"/>
                    <wp:lineTo x="21600" y="20042"/>
                    <wp:lineTo x="21600" y="10474"/>
                    <wp:lineTo x="17947" y="10389"/>
                    <wp:lineTo x="21600" y="10276"/>
                    <wp:lineTo x="21600" y="906"/>
                    <wp:lineTo x="9286" y="481"/>
                    <wp:lineTo x="9286" y="0"/>
                    <wp:lineTo x="52" y="0"/>
                  </wp:wrapPolygon>
                </wp:wrapTight>
                <wp:docPr id="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6525" cy="7270750"/>
                          <a:chOff x="2961" y="2514"/>
                          <a:chExt cx="6215" cy="11450"/>
                        </a:xfrm>
                      </wpg:grpSpPr>
                      <pic:pic xmlns:pic="http://schemas.openxmlformats.org/drawingml/2006/picture">
                        <pic:nvPicPr>
                          <pic:cNvPr id="10" name="Image 35" descr="chronogramme 2 feuilles.pdf"/>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961" y="8693"/>
                            <a:ext cx="2630" cy="5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Image 37" descr="chronogramme 2 feuilles2.pdf"/>
                          <pic:cNvPicPr>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6525" y="8074"/>
                            <a:ext cx="2640" cy="5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Image 38" descr="chronogramme 2 feuilles2.pdf"/>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478" y="2994"/>
                            <a:ext cx="2698" cy="49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46" descr="chronogramme 2 feuilles.pdf"/>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987" y="2514"/>
                            <a:ext cx="2630" cy="61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9" o:spid="_x0000_s1026" style="position:absolute;margin-left:34.65pt;margin-top:7.95pt;width:310.75pt;height:572.5pt;z-index:251684864" coordorigin="2961,2514" coordsize="6215,11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alt="chronogramme 2 feuilles.pdf" style="position:absolute;left:2961;top:8693;width:2630;height:5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lzgTFAAAA2wAAAA8AAABkcnMvZG93bnJldi54bWxEj81qw0AMhO+FvsOiQC8hWbeHUpysTUhJ&#10;6KXQ5veqeBXbxKt1vdvEfvvqUMhNYkYzn+Z57xp1pS7Ung08TxNQxIW3NZcGdtvV5A1UiMgWG89k&#10;YKAAefb4MMfU+ht/03UTSyUhHFI0UMXYplqHoiKHYepbYtHOvnMYZe1KbTu8Sbhr9EuSvGqHNUtD&#10;hS0tKyoum19noGhXx/W7P/mvn8/t+LAfhvU4DMY8jfrFDFSkPt7N/9cfVvCFXn6RAX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Zc4ExQAAANsAAAAPAAAAAAAAAAAAAAAA&#10;AJ8CAABkcnMvZG93bnJldi54bWxQSwUGAAAAAAQABAD3AAAAkQMAAAAA&#10;">
                  <v:imagedata r:id="rId68" o:title="chronogramme 2 feuilles"/>
                  <o:lock v:ext="edit" aspectratio="f"/>
                </v:shape>
                <v:shape id="Image 37" o:spid="_x0000_s1028" type="#_x0000_t75" alt="chronogramme 2 feuilles2.pdf" style="position:absolute;left:6525;top:8074;width:2640;height:5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yBbfBAAAA2wAAAA8AAABkcnMvZG93bnJldi54bWxET01rwkAQvRf6H5YpeClmY4RSoqu0gtCT&#10;aCyCtyE7JtHsbNjdmvjvXUHobR7vc+bLwbTiSs43lhVMkhQEcWl1w5WC3/16/AnCB2SNrWVScCMP&#10;y8XryxxzbXve0bUIlYgh7HNUUIfQ5VL6siaDPrEdceRO1hkMEbpKaod9DDetzNL0QxpsODbU2NGq&#10;pvJS/BkFp47KrN8cb+9tcZ66hjP63h6UGr0NXzMQgYbwL366f3ScP4HHL/EAu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yBbfBAAAA2wAAAA8AAAAAAAAAAAAAAAAAnwIA&#10;AGRycy9kb3ducmV2LnhtbFBLBQYAAAAABAAEAPcAAACNAwAAAAA=&#10;">
                  <v:imagedata r:id="rId69" o:title="chronogramme 2 feuilles2"/>
                  <o:lock v:ext="edit" aspectratio="f"/>
                </v:shape>
                <v:shape id="Image 38" o:spid="_x0000_s1029" type="#_x0000_t75" alt="chronogramme 2 feuilles2.pdf" style="position:absolute;left:6478;top:2994;width:2698;height:4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QaBLBAAAA2wAAAA8AAABkcnMvZG93bnJldi54bWxET01rwkAQvQv9D8sI3sxGi8WmrlIsQk7F&#10;mB56HLLTbGh2NmTXJP77riD0No/3ObvDZFsxUO8bxwpWSQqCuHK64VrBV3labkH4gKyxdUwKbuTh&#10;sH+a7TDTbuSChkuoRQxhn6ECE0KXSekrQxZ94jriyP243mKIsK+l7nGM4baV6zR9kRYbjg0GOzoa&#10;qn4vV6tgwlP5/NHIbvN6zilFU3znn4VSi/n0/gYi0BT+xQ93ruP8Ndx/iQfI/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QaBLBAAAA2wAAAA8AAAAAAAAAAAAAAAAAnwIA&#10;AGRycy9kb3ducmV2LnhtbFBLBQYAAAAABAAEAPcAAACNAwAAAAA=&#10;">
                  <v:imagedata r:id="rId70" o:title="chronogramme 2 feuilles2"/>
                  <o:lock v:ext="edit" aspectratio="f"/>
                </v:shape>
                <v:shape id="Picture 46" o:spid="_x0000_s1030" type="#_x0000_t75" alt="chronogramme 2 feuilles.pdf" style="position:absolute;left:2987;top:2514;width:2630;height:6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dcevCAAAA2wAAAA8AAABkcnMvZG93bnJldi54bWxET01rwkAQvQv9D8sUvJmNVUpNs4pYLMVT&#10;jYngbZqdJqHZ2ZBdNf57t1DobR7vc9LVYFpxod41lhVMoxgEcWl1w5WC/LCdvIBwHllja5kU3MjB&#10;avkwSjHR9sp7umS+EiGEXYIKau+7REpX1mTQRbYjDty37Q36APtK6h6vIdy08imOn6XBhkNDjR1t&#10;aip/srNR8HU8VV2+e3tn/UlttiiL+dQWSo0fh/UrCE+D/xf/uT90mD+D31/CAX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XXHrwgAAANsAAAAPAAAAAAAAAAAAAAAAAJ8C&#10;AABkcnMvZG93bnJldi54bWxQSwUGAAAAAAQABAD3AAAAjgMAAAAA&#10;">
                  <v:imagedata r:id="rId71" o:title="chronogramme 2 feuilles"/>
                  <o:lock v:ext="edit" aspectratio="f"/>
                </v:shape>
                <w10:wrap type="tight"/>
              </v:group>
            </w:pict>
          </mc:Fallback>
        </mc:AlternateContent>
      </w:r>
    </w:p>
    <w:p w:rsidR="00497D47" w:rsidRDefault="002F7EB4" w:rsidP="00497D47">
      <w:pPr>
        <w:spacing w:line="240" w:lineRule="auto"/>
        <w:jc w:val="left"/>
      </w:pPr>
      <w:r>
        <w:br w:type="page"/>
      </w:r>
    </w:p>
    <w:p w:rsidR="00497D47" w:rsidRDefault="00FA0357" w:rsidP="00497D47">
      <w:pPr>
        <w:pStyle w:val="3Anntitre1"/>
      </w:pPr>
      <w:r>
        <w:lastRenderedPageBreak/>
        <w:t>ANNEXE 8</w:t>
      </w:r>
      <w:r w:rsidR="00497D47">
        <w:t xml:space="preserve"> : </w:t>
      </w:r>
      <w:r w:rsidR="00F8019D">
        <w:t>Feuille de temps vierge</w:t>
      </w:r>
    </w:p>
    <w:p w:rsidR="00497D47" w:rsidRPr="00497D47" w:rsidRDefault="00F875A2" w:rsidP="00497D47">
      <w:pPr>
        <w:pStyle w:val="Para"/>
      </w:pPr>
      <w:r>
        <w:rPr>
          <w:noProof/>
          <w:lang w:eastAsia="fr-CA"/>
        </w:rPr>
        <mc:AlternateContent>
          <mc:Choice Requires="wpg">
            <w:drawing>
              <wp:anchor distT="0" distB="0" distL="114300" distR="114300" simplePos="0" relativeHeight="251682816" behindDoc="0" locked="0" layoutInCell="1" allowOverlap="1">
                <wp:simplePos x="0" y="0"/>
                <wp:positionH relativeFrom="column">
                  <wp:posOffset>0</wp:posOffset>
                </wp:positionH>
                <wp:positionV relativeFrom="paragraph">
                  <wp:posOffset>177165</wp:posOffset>
                </wp:positionV>
                <wp:extent cx="5207000" cy="6868795"/>
                <wp:effectExtent l="0" t="0" r="3175" b="2540"/>
                <wp:wrapTight wrapText="bothSides">
                  <wp:wrapPolygon edited="0">
                    <wp:start x="0" y="0"/>
                    <wp:lineTo x="-40" y="21358"/>
                    <wp:lineTo x="5927" y="21538"/>
                    <wp:lineTo x="9188" y="21538"/>
                    <wp:lineTo x="20604" y="21538"/>
                    <wp:lineTo x="20884" y="21538"/>
                    <wp:lineTo x="21560" y="21328"/>
                    <wp:lineTo x="21560" y="20755"/>
                    <wp:lineTo x="13803" y="20725"/>
                    <wp:lineTo x="21560" y="20454"/>
                    <wp:lineTo x="21560" y="1991"/>
                    <wp:lineTo x="21123" y="1899"/>
                    <wp:lineTo x="21560" y="1689"/>
                    <wp:lineTo x="21560" y="1448"/>
                    <wp:lineTo x="19532" y="1054"/>
                    <wp:lineTo x="19132" y="1054"/>
                    <wp:lineTo x="17104" y="875"/>
                    <wp:lineTo x="17104" y="603"/>
                    <wp:lineTo x="9267" y="481"/>
                    <wp:lineTo x="15433" y="451"/>
                    <wp:lineTo x="21560" y="242"/>
                    <wp:lineTo x="21560" y="0"/>
                    <wp:lineTo x="0" y="0"/>
                  </wp:wrapPolygon>
                </wp:wrapTight>
                <wp:docPr id="1"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7000" cy="6868795"/>
                          <a:chOff x="1988" y="2060"/>
                          <a:chExt cx="8150" cy="10743"/>
                        </a:xfrm>
                      </wpg:grpSpPr>
                      <pic:pic xmlns:pic="http://schemas.openxmlformats.org/drawingml/2006/picture">
                        <pic:nvPicPr>
                          <pic:cNvPr id="5" name="Picture 40" descr="feuille de temps - vierge.pdf"/>
                          <pic:cNvPicPr>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988" y="7811"/>
                            <a:ext cx="8150" cy="49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41" descr="feuille de temps - vierge.pdf"/>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88" y="2060"/>
                            <a:ext cx="8150" cy="59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0;margin-top:13.95pt;width:410pt;height:540.85pt;z-index:251682816" coordorigin="1988,2060" coordsize="8150,10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">
                <v:shape id="Picture 40" o:spid="_x0000_s1027" type="#_x0000_t75" alt="feuille de temps - vierge.pdf" style="position:absolute;left:1988;top:7811;width:8150;height:4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I9CjGAAAA2gAAAA8AAABkcnMvZG93bnJldi54bWxEj0FrwkAUhO+F/oflFbwU3ShUJXUVFRuK&#10;IFIV7fE1+5oEs29jdtX477uC0OMwM98wo0ljSnGh2hWWFXQ7EQji1OqCMwW77Ud7CMJ5ZI2lZVJw&#10;IweT8fPTCGNtr/xFl43PRICwi1FB7n0VS+nSnAy6jq2Ig/dra4M+yDqTusZrgJtS9qKoLw0WHBZy&#10;rGieU3rcnI2Cw3m9PyWn4fJ78Lpws+SYrH6ivVKtl2b6DsJT4//Dj/anVvAG9yvhBsjx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sj0KMYAAADaAAAADwAAAAAAAAAAAAAA&#10;AACfAgAAZHJzL2Rvd25yZXYueG1sUEsFBgAAAAAEAAQA9wAAAJIDAAAAAA==&#10;">
                  <v:imagedata r:id="rId74" o:title="feuille de temps - vierge"/>
                  <o:lock v:ext="edit" aspectratio="f"/>
                </v:shape>
                <v:shape id="Picture 41" o:spid="_x0000_s1028" type="#_x0000_t75" alt="feuille de temps - vierge.pdf" style="position:absolute;left:1988;top:2060;width:8150;height:5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w61y+AAAA2gAAAA8AAABkcnMvZG93bnJldi54bWxET8uKwjAU3Q/4D+EKbkTTcSFDNYoIgkvr&#10;A11emmtbbG5qkmnr35uF4PJw3st1b2rRkvOVZQW/0wQEcW51xYWC82k3+QPhA7LG2jIpeJGH9Wrw&#10;s8RU244zao+hEDGEfYoKyhCaVEqfl2TQT21DHLm7dQZDhK6Q2mEXw00tZ0kylwYrjg0lNrQtKX8c&#10;/42CrKvGz8Pcba/tbTb27Tm72Huv1GjYbxYgAvXhK/6491pB3BqvxBsgV2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2w61y+AAAA2gAAAA8AAAAAAAAAAAAAAAAAnwIAAGRy&#10;cy9kb3ducmV2LnhtbFBLBQYAAAAABAAEAPcAAACKAwAAAAA=&#10;">
                  <v:imagedata r:id="rId75" o:title="feuille de temps - vierge"/>
                  <o:lock v:ext="edit" aspectratio="f"/>
                </v:shape>
                <w10:wrap type="tight"/>
              </v:group>
            </w:pict>
          </mc:Fallback>
        </mc:AlternateContent>
      </w:r>
    </w:p>
    <w:p w:rsidR="00C7354E" w:rsidRPr="002F7EB4" w:rsidRDefault="00C7354E" w:rsidP="00FA0357">
      <w:pPr>
        <w:spacing w:line="240" w:lineRule="auto"/>
        <w:jc w:val="left"/>
      </w:pPr>
    </w:p>
    <w:p w:rsidR="004269DC" w:rsidRDefault="00C7354E" w:rsidP="00497D47">
      <w:pPr>
        <w:spacing w:line="240" w:lineRule="auto"/>
        <w:jc w:val="left"/>
        <w:rPr>
          <w:b/>
          <w:sz w:val="36"/>
        </w:rPr>
      </w:pPr>
      <w:r>
        <w:rPr>
          <w:b/>
          <w:sz w:val="36"/>
        </w:rPr>
        <w:br w:type="page"/>
      </w:r>
      <w:r w:rsidR="004522BC" w:rsidRPr="001E1047">
        <w:rPr>
          <w:b/>
          <w:sz w:val="36"/>
        </w:rPr>
        <w:lastRenderedPageBreak/>
        <w:t>ANNEXE 9 :</w:t>
      </w:r>
      <w:r w:rsidR="00F8019D">
        <w:rPr>
          <w:b/>
          <w:sz w:val="36"/>
        </w:rPr>
        <w:t xml:space="preserve"> </w:t>
      </w:r>
      <w:r w:rsidR="004269DC">
        <w:rPr>
          <w:b/>
          <w:sz w:val="36"/>
        </w:rPr>
        <w:t>Déroulement des activités quotidiennes et hebdomadaires</w:t>
      </w:r>
    </w:p>
    <w:p w:rsidR="004269DC" w:rsidRDefault="004269DC" w:rsidP="00497D47">
      <w:pPr>
        <w:spacing w:line="240" w:lineRule="auto"/>
        <w:jc w:val="left"/>
        <w:rPr>
          <w:b/>
          <w:sz w:val="36"/>
        </w:rPr>
      </w:pPr>
    </w:p>
    <w:p w:rsidR="004269DC" w:rsidRPr="000B700B" w:rsidRDefault="004269DC" w:rsidP="004269DC">
      <w:pPr>
        <w:rPr>
          <w:i/>
        </w:rPr>
      </w:pPr>
      <w:r w:rsidRPr="000B700B">
        <w:rPr>
          <w:i/>
        </w:rPr>
        <w:t>À titre d’exemple, voici le déroulement d’une semaine-type durant la période de mon stage.</w:t>
      </w:r>
      <w:r>
        <w:rPr>
          <w:i/>
        </w:rPr>
        <w:t xml:space="preserve"> La semaine du 16 mai 2011 a été une des plus chargée</w:t>
      </w:r>
      <w:r w:rsidR="00D3181E">
        <w:rPr>
          <w:i/>
        </w:rPr>
        <w:t>s</w:t>
      </w:r>
      <w:r>
        <w:rPr>
          <w:i/>
        </w:rPr>
        <w:t xml:space="preserve"> de l’été, mais résume bien le genre d’activités dont je m’occupais et la manière dont je procédais. Tout au long de l’été</w:t>
      </w:r>
      <w:r w:rsidR="00D3181E">
        <w:rPr>
          <w:i/>
        </w:rPr>
        <w:t>,</w:t>
      </w:r>
      <w:r>
        <w:rPr>
          <w:i/>
        </w:rPr>
        <w:t xml:space="preserve"> les semaines ont été très inégales, certains inventaires m’obligeaient à faire de très grosses journées. Mes heures étaient comptabilisées et quand j’avais une accalmie je récupérais mes journées de repos.</w:t>
      </w:r>
    </w:p>
    <w:p w:rsidR="004269DC" w:rsidRDefault="004269DC" w:rsidP="004269DC"/>
    <w:p w:rsidR="004269DC" w:rsidRPr="004269DC" w:rsidRDefault="004269DC" w:rsidP="004269DC">
      <w:pPr>
        <w:rPr>
          <w:b/>
          <w:u w:val="single"/>
        </w:rPr>
      </w:pPr>
      <w:r w:rsidRPr="004269DC">
        <w:rPr>
          <w:b/>
          <w:u w:val="single"/>
        </w:rPr>
        <w:t>lundi 16 mai 2011</w:t>
      </w:r>
    </w:p>
    <w:p w:rsidR="004269DC" w:rsidRDefault="004269DC" w:rsidP="004269DC">
      <w:r>
        <w:t xml:space="preserve">· Rédaction du document de suivi des ruches. Il est important d’observer le comportement général de la ruche, évaluer la proportion de couvains (nombre d’alvéoles operculées) afin d’estimer l’efficacité de la reine, regarder la quantité de miel produit depuis la dernière visite, le pourcentage de faux-bourdons (mâles) dans la ruche et quelques autres indices de la santé de la ruche. </w:t>
      </w:r>
    </w:p>
    <w:p w:rsidR="004269DC" w:rsidRDefault="004269DC" w:rsidP="004269DC">
      <w:r>
        <w:t>· Ayant fait une revue de littérature substantielle avant de partir de quitter Les amis de la montagne, le temps libre était toujours bien occupé</w:t>
      </w:r>
    </w:p>
    <w:p w:rsidR="004269DC" w:rsidRDefault="004269DC" w:rsidP="004269DC">
      <w:r>
        <w:t xml:space="preserve">· ½ journée de préparation pour les inventaires d’insectes. Je contacte une amie qui fait une maitrise en entomologie à l’UQÀM pour qu’elle me conseille (voir la réponse de Luana dans mes dossiers). Ma conclusion, suite à ce mail et à la lumière de la lecture du </w:t>
      </w:r>
      <w:r>
        <w:rPr>
          <w:i/>
        </w:rPr>
        <w:t xml:space="preserve">Bilan entomologique des espaces « naturels »du campus de l’UDEM (Pinna, 2005), </w:t>
      </w:r>
      <w:r>
        <w:t xml:space="preserve"> j’entreprends de faire des piège</w:t>
      </w:r>
      <w:r w:rsidR="00D3181E">
        <w:t>s</w:t>
      </w:r>
      <w:r>
        <w:t xml:space="preserve">-fosses maison. D’autres pièges seront faits, j’ai acheté un filet à papillons et j’espère faire 2 captures de nuits au courant de l’été, dont une en juin. </w:t>
      </w:r>
    </w:p>
    <w:p w:rsidR="004269DC" w:rsidRDefault="004269DC" w:rsidP="004269DC">
      <w:r>
        <w:t xml:space="preserve">· Je désire aussi faire une évaluation de l’abondance des vers de terre. </w:t>
      </w:r>
    </w:p>
    <w:p w:rsidR="004269DC" w:rsidRDefault="004269DC" w:rsidP="004269DC">
      <w:r>
        <w:t xml:space="preserve">· Je poursuis mes démarches par rapport aux Bioblitz. </w:t>
      </w:r>
    </w:p>
    <w:p w:rsidR="004269DC" w:rsidRDefault="004269DC" w:rsidP="004269DC">
      <w:r>
        <w:t xml:space="preserve">· Je tente de retracer le gestionnaire en charge du déplacement des faucons pèlerins sur la tour de Roger-Gaudry.  </w:t>
      </w:r>
    </w:p>
    <w:p w:rsidR="004269DC" w:rsidRDefault="004269DC" w:rsidP="004269DC">
      <w:pPr>
        <w:jc w:val="right"/>
      </w:pPr>
      <w:r>
        <w:t>(env. 7 heures)</w:t>
      </w:r>
    </w:p>
    <w:p w:rsidR="004269DC" w:rsidRDefault="004269DC" w:rsidP="004269DC"/>
    <w:p w:rsidR="004269DC" w:rsidRPr="004269DC" w:rsidRDefault="004269DC" w:rsidP="004269DC">
      <w:pPr>
        <w:rPr>
          <w:b/>
          <w:u w:val="single"/>
        </w:rPr>
      </w:pPr>
      <w:r w:rsidRPr="004269DC">
        <w:rPr>
          <w:b/>
          <w:u w:val="single"/>
        </w:rPr>
        <w:lastRenderedPageBreak/>
        <w:t xml:space="preserve">Mardi 17 mai 2011 </w:t>
      </w:r>
    </w:p>
    <w:p w:rsidR="004269DC" w:rsidRDefault="004269DC" w:rsidP="004269DC">
      <w:r>
        <w:t xml:space="preserve">Absent. Je dois aider </w:t>
      </w:r>
      <w:r w:rsidRPr="00372396">
        <w:rPr>
          <w:i/>
        </w:rPr>
        <w:t>Aux amis de la montagne</w:t>
      </w:r>
      <w:r>
        <w:t xml:space="preserve">, une grande partie du temps sera repris samedi. </w:t>
      </w:r>
    </w:p>
    <w:p w:rsidR="004269DC" w:rsidRDefault="004269DC" w:rsidP="004269DC">
      <w:r>
        <w:t>· J’en ai profité pour rapporter les pièges Sherman, et me procurer un peu plus de documentation qu’Alain Meilleur aurait laissé aux Amis de la montagne, mais dont l’Université n’a aucune copie.</w:t>
      </w:r>
    </w:p>
    <w:p w:rsidR="004269DC" w:rsidRDefault="004269DC" w:rsidP="004269DC">
      <w:pPr>
        <w:jc w:val="right"/>
      </w:pPr>
      <w:r>
        <w:t>(env. 1 heure)</w:t>
      </w:r>
    </w:p>
    <w:p w:rsidR="004269DC" w:rsidRDefault="004269DC" w:rsidP="004269DC"/>
    <w:p w:rsidR="004269DC" w:rsidRPr="004269DC" w:rsidRDefault="004269DC" w:rsidP="004269DC">
      <w:pPr>
        <w:rPr>
          <w:b/>
          <w:u w:val="single"/>
        </w:rPr>
      </w:pPr>
      <w:r w:rsidRPr="004269DC">
        <w:rPr>
          <w:b/>
          <w:u w:val="single"/>
        </w:rPr>
        <w:t>Mercredi 18 mai 2011</w:t>
      </w:r>
    </w:p>
    <w:p w:rsidR="004269DC" w:rsidRDefault="004269DC" w:rsidP="004269DC">
      <w:r>
        <w:t>· Achat du matériel pour réaliser les piège-fosses. Réalisation des pièges. Test des pièges.</w:t>
      </w:r>
    </w:p>
    <w:p w:rsidR="004269DC" w:rsidRDefault="004269DC" w:rsidP="004269DC">
      <w:r>
        <w:t xml:space="preserve">· Ouverture d’un compte pour transiger l’argent de P.A.U.S.E. </w:t>
      </w:r>
    </w:p>
    <w:p w:rsidR="004269DC" w:rsidRDefault="004269DC" w:rsidP="004269DC">
      <w:r>
        <w:t>· Discussion avec Sébastien Sauvé, chimiste et ex-agronome qui pourr</w:t>
      </w:r>
      <w:r w:rsidR="00D3181E">
        <w:t>ont</w:t>
      </w:r>
      <w:r>
        <w:t xml:space="preserve"> m’aider en pédologie pour caractériser les sols. Il est également très intéressé par le projet apiculture.</w:t>
      </w:r>
    </w:p>
    <w:p w:rsidR="004269DC" w:rsidRPr="00792F97" w:rsidRDefault="004269DC" w:rsidP="004269DC">
      <w:pPr>
        <w:jc w:val="right"/>
      </w:pPr>
      <w:r>
        <w:t xml:space="preserve"> (env. 9</w:t>
      </w:r>
      <w:r w:rsidRPr="00792F97">
        <w:t xml:space="preserve"> heures</w:t>
      </w:r>
      <w:r>
        <w:t>)</w:t>
      </w:r>
    </w:p>
    <w:p w:rsidR="004269DC" w:rsidRDefault="004269DC" w:rsidP="004269DC"/>
    <w:p w:rsidR="004269DC" w:rsidRPr="004269DC" w:rsidRDefault="004269DC" w:rsidP="004269DC">
      <w:pPr>
        <w:rPr>
          <w:b/>
          <w:u w:val="single"/>
        </w:rPr>
      </w:pPr>
      <w:r w:rsidRPr="004269DC">
        <w:rPr>
          <w:b/>
          <w:u w:val="single"/>
        </w:rPr>
        <w:t>Jeudi 19 mai 2011</w:t>
      </w:r>
    </w:p>
    <w:p w:rsidR="004269DC" w:rsidRDefault="004269DC" w:rsidP="004269DC">
      <w:r>
        <w:t xml:space="preserve">· Journée consacrée en grande partie aux Abeilles. Lecture de document et entente avec Annie Patenaude, apicultrice, pour le paiement de celles-ci à retardement. </w:t>
      </w:r>
    </w:p>
    <w:p w:rsidR="004269DC" w:rsidRDefault="004269DC" w:rsidP="004269DC">
      <w:r>
        <w:t xml:space="preserve">· Atelier de confection de bacs à réserve d’eau pour se familiariser avec le concept et choisir la solution optimale pour PAUSE. </w:t>
      </w:r>
    </w:p>
    <w:p w:rsidR="004269DC" w:rsidRDefault="004269DC" w:rsidP="004269DC">
      <w:r>
        <w:t>· En soirée, transplantation des nouveaux semis.</w:t>
      </w:r>
    </w:p>
    <w:p w:rsidR="004269DC" w:rsidRDefault="004269DC" w:rsidP="004269DC">
      <w:r>
        <w:t>· Durant cette journée</w:t>
      </w:r>
      <w:r w:rsidR="00D3181E">
        <w:t>,</w:t>
      </w:r>
      <w:r>
        <w:t xml:space="preserve"> j’ai aperçu à proximité de l’UdeM une paruline masqué</w:t>
      </w:r>
      <w:r w:rsidR="00D3181E">
        <w:t>e</w:t>
      </w:r>
      <w:r>
        <w:t xml:space="preserve"> et une corneille d’Amérique mangeant un merle ! </w:t>
      </w:r>
    </w:p>
    <w:p w:rsidR="004269DC" w:rsidRDefault="004269DC" w:rsidP="004269DC">
      <w:r>
        <w:t>· Location d’un camion pour samedi chez Jean Légaré.</w:t>
      </w:r>
    </w:p>
    <w:p w:rsidR="004269DC" w:rsidRDefault="004269DC" w:rsidP="004269DC">
      <w:pPr>
        <w:jc w:val="right"/>
      </w:pPr>
      <w:r>
        <w:t>(env. 8</w:t>
      </w:r>
      <w:r w:rsidRPr="00792F97">
        <w:t xml:space="preserve"> heures</w:t>
      </w:r>
      <w:r>
        <w:t>).</w:t>
      </w:r>
    </w:p>
    <w:p w:rsidR="004269DC" w:rsidRDefault="004269DC" w:rsidP="004269DC"/>
    <w:p w:rsidR="004269DC" w:rsidRPr="004269DC" w:rsidRDefault="004269DC" w:rsidP="004269DC">
      <w:pPr>
        <w:rPr>
          <w:b/>
          <w:u w:val="single"/>
        </w:rPr>
      </w:pPr>
      <w:r w:rsidRPr="004269DC">
        <w:rPr>
          <w:b/>
          <w:u w:val="single"/>
        </w:rPr>
        <w:t>Vendredi 20 mai 2011</w:t>
      </w:r>
    </w:p>
    <w:p w:rsidR="004269DC" w:rsidRDefault="004269DC" w:rsidP="004269DC">
      <w:r w:rsidRPr="006D5D03">
        <w:t xml:space="preserve">· </w:t>
      </w:r>
      <w:r w:rsidRPr="00792F97">
        <w:t>Suivi de l’évolution du projet</w:t>
      </w:r>
      <w:r>
        <w:rPr>
          <w:b/>
        </w:rPr>
        <w:t xml:space="preserve"> </w:t>
      </w:r>
      <w:r w:rsidRPr="00792F97">
        <w:t xml:space="preserve">Bioblitz avec </w:t>
      </w:r>
      <w:r>
        <w:t>les participants de l’IRBV.</w:t>
      </w:r>
    </w:p>
    <w:p w:rsidR="004269DC" w:rsidRPr="00792F97" w:rsidRDefault="004269DC" w:rsidP="004269DC">
      <w:r>
        <w:t>· Lecture de documents.</w:t>
      </w:r>
    </w:p>
    <w:p w:rsidR="004269DC" w:rsidRPr="007E1BFB" w:rsidRDefault="004269DC" w:rsidP="004269DC">
      <w:pPr>
        <w:rPr>
          <w:b/>
        </w:rPr>
      </w:pPr>
      <w:r>
        <w:lastRenderedPageBreak/>
        <w:t>· Préparation de la sortie d’ornithologie de samedi matin, contacter des étudiants du Collège Jean-de-Brébeuf.</w:t>
      </w:r>
    </w:p>
    <w:p w:rsidR="004269DC" w:rsidRDefault="004269DC" w:rsidP="004269DC">
      <w:pPr>
        <w:jc w:val="right"/>
      </w:pPr>
      <w:r>
        <w:t xml:space="preserve"> (env. 7 heures)</w:t>
      </w:r>
    </w:p>
    <w:p w:rsidR="004269DC" w:rsidRDefault="004269DC" w:rsidP="004269DC"/>
    <w:p w:rsidR="004269DC" w:rsidRPr="004269DC" w:rsidRDefault="004269DC" w:rsidP="004269DC">
      <w:pPr>
        <w:rPr>
          <w:u w:val="single"/>
        </w:rPr>
      </w:pPr>
      <w:r w:rsidRPr="004269DC">
        <w:rPr>
          <w:b/>
          <w:u w:val="single"/>
        </w:rPr>
        <w:t>Samedi 18 juin 2011</w:t>
      </w:r>
      <w:r w:rsidRPr="004269DC">
        <w:rPr>
          <w:u w:val="single"/>
        </w:rPr>
        <w:t xml:space="preserve"> </w:t>
      </w:r>
    </w:p>
    <w:p w:rsidR="004269DC" w:rsidRDefault="004269DC" w:rsidP="004269DC">
      <w:r>
        <w:t>· Inventaire ornithologique de 6h00 à 10h00. Nous survolons le secteur de l’Université en 5 stations d’observation, mais les résultats sont décevants par rapport aux autres secteurs de la montagne et même le cimetière.</w:t>
      </w:r>
    </w:p>
    <w:p w:rsidR="004269DC" w:rsidRDefault="004269DC" w:rsidP="004269DC">
      <w:r>
        <w:t>· De 10h30 à 23h30 : Location du camion, formation en apiculture, achat de matériel apicole, acquisition des nucléis, collecte de matériel supplémentaire pour les bacs à réserve d’eau et dépôt de tout le matériel à l’UdeM. Vite dit</w:t>
      </w:r>
      <w:r w:rsidR="00E559FD">
        <w:t>,</w:t>
      </w:r>
      <w:r>
        <w:t xml:space="preserve"> mais si long à réaliser.</w:t>
      </w:r>
    </w:p>
    <w:p w:rsidR="00497D47" w:rsidRPr="004269DC" w:rsidRDefault="004269DC" w:rsidP="004269DC">
      <w:pPr>
        <w:jc w:val="right"/>
      </w:pPr>
      <w:r>
        <w:t>(17 heures)</w:t>
      </w:r>
    </w:p>
    <w:p w:rsidR="00497D47" w:rsidRDefault="00497D47">
      <w:pPr>
        <w:spacing w:line="240" w:lineRule="auto"/>
        <w:jc w:val="left"/>
        <w:rPr>
          <w:b/>
          <w:sz w:val="36"/>
        </w:rPr>
      </w:pPr>
      <w:r>
        <w:rPr>
          <w:b/>
          <w:sz w:val="36"/>
        </w:rPr>
        <w:br w:type="page"/>
      </w:r>
    </w:p>
    <w:p w:rsidR="005D6E03" w:rsidRPr="005F030E" w:rsidRDefault="005D6E03" w:rsidP="005F030E">
      <w:pPr>
        <w:spacing w:line="240" w:lineRule="auto"/>
        <w:jc w:val="left"/>
        <w:rPr>
          <w:b/>
          <w:sz w:val="36"/>
        </w:rPr>
      </w:pPr>
    </w:p>
    <w:p w:rsidR="00F035AE" w:rsidRDefault="005D6E03">
      <w:pPr>
        <w:pStyle w:val="3Anntitre1"/>
      </w:pPr>
      <w:r>
        <w:t>ANNEXE</w:t>
      </w:r>
      <w:r w:rsidR="00617EF0">
        <w:t xml:space="preserve"> 10 :</w:t>
      </w:r>
      <w:r>
        <w:t> </w:t>
      </w:r>
      <w:r w:rsidR="00617EF0">
        <w:t xml:space="preserve">Liste </w:t>
      </w:r>
      <w:r w:rsidR="00B23D34">
        <w:t>des recommandations</w:t>
      </w:r>
      <w:r w:rsidR="00B23D34" w:rsidRPr="00B23D34">
        <w:t xml:space="preserve"> </w:t>
      </w:r>
      <w:r w:rsidR="00617EF0">
        <w:t xml:space="preserve">regroupées en thèmes </w:t>
      </w:r>
      <w:r w:rsidR="00B23D34" w:rsidRPr="00B23D34">
        <w:t>pour favoriser une bonne gestion de la Biodiversité sur le Campus</w:t>
      </w:r>
    </w:p>
    <w:p w:rsidR="00B23D34" w:rsidRPr="00F035AE" w:rsidRDefault="00F035AE" w:rsidP="00F035AE">
      <w:pPr>
        <w:pStyle w:val="Para"/>
        <w:ind w:firstLine="0"/>
        <w:rPr>
          <w:i/>
        </w:rPr>
      </w:pPr>
      <w:r w:rsidRPr="00F035AE">
        <w:rPr>
          <w:i/>
        </w:rPr>
        <w:t>Les recommandations qui suivent ont été rédigées suite à la lecture de certains documents qui faisaient état de ces problématiques ou alors ont été proposés par Alexandre Beaudoin après avoir constaté des lacunes, que ce soit dans les inventaires ou des propositions pour améliorer l’état de la biodiversité sur le campus.</w:t>
      </w:r>
    </w:p>
    <w:p w:rsidR="00B23D34" w:rsidRPr="00D8356A" w:rsidRDefault="00B23D34" w:rsidP="00B23D34">
      <w:pPr>
        <w:pStyle w:val="Para"/>
        <w:ind w:firstLine="0"/>
      </w:pPr>
    </w:p>
    <w:p w:rsidR="00B23D34" w:rsidRPr="00650608" w:rsidRDefault="00B23D34" w:rsidP="00650608">
      <w:pPr>
        <w:rPr>
          <w:b/>
          <w:sz w:val="16"/>
        </w:rPr>
      </w:pPr>
      <w:r w:rsidRPr="00650608">
        <w:rPr>
          <w:b/>
          <w:sz w:val="16"/>
        </w:rPr>
        <w:t>FAUNE</w:t>
      </w:r>
    </w:p>
    <w:p w:rsidR="00B23D34" w:rsidRPr="00650608" w:rsidRDefault="00B23D34" w:rsidP="00650608">
      <w:pPr>
        <w:pStyle w:val="Paragraphedeliste"/>
        <w:numPr>
          <w:ilvl w:val="0"/>
          <w:numId w:val="10"/>
        </w:numPr>
        <w:jc w:val="both"/>
        <w:rPr>
          <w:sz w:val="16"/>
        </w:rPr>
      </w:pPr>
      <w:r w:rsidRPr="00650608">
        <w:rPr>
          <w:sz w:val="16"/>
        </w:rPr>
        <w:t>Poser un nichoir à chauve-souris</w:t>
      </w:r>
    </w:p>
    <w:p w:rsidR="00B23D34" w:rsidRPr="00650608" w:rsidRDefault="00B23D34" w:rsidP="00650608">
      <w:pPr>
        <w:pStyle w:val="Paragraphedeliste"/>
        <w:numPr>
          <w:ilvl w:val="0"/>
          <w:numId w:val="10"/>
        </w:numPr>
        <w:jc w:val="both"/>
        <w:rPr>
          <w:sz w:val="16"/>
        </w:rPr>
      </w:pPr>
      <w:r w:rsidRPr="00650608">
        <w:rPr>
          <w:sz w:val="16"/>
        </w:rPr>
        <w:t>Poser des nichoirs à merlebleus</w:t>
      </w:r>
    </w:p>
    <w:p w:rsidR="00B23D34" w:rsidRPr="00650608" w:rsidRDefault="00650608" w:rsidP="00650608">
      <w:pPr>
        <w:pStyle w:val="Paragraphedeliste"/>
        <w:numPr>
          <w:ilvl w:val="0"/>
          <w:numId w:val="10"/>
        </w:numPr>
        <w:jc w:val="both"/>
        <w:rPr>
          <w:sz w:val="16"/>
        </w:rPr>
      </w:pPr>
      <w:r>
        <w:rPr>
          <w:sz w:val="16"/>
        </w:rPr>
        <w:t>Préparer un circuit de mangeoires</w:t>
      </w:r>
    </w:p>
    <w:p w:rsidR="00B23D34" w:rsidRPr="00650608" w:rsidRDefault="00B23D34" w:rsidP="00650608">
      <w:pPr>
        <w:pStyle w:val="Paragraphedeliste"/>
        <w:numPr>
          <w:ilvl w:val="0"/>
          <w:numId w:val="10"/>
        </w:numPr>
        <w:jc w:val="both"/>
        <w:rPr>
          <w:sz w:val="16"/>
        </w:rPr>
      </w:pPr>
      <w:r w:rsidRPr="00650608">
        <w:rPr>
          <w:sz w:val="16"/>
        </w:rPr>
        <w:t>Installer une cheminée pour les martinets ramoneurs</w:t>
      </w:r>
    </w:p>
    <w:p w:rsidR="00B23D34" w:rsidRPr="00650608" w:rsidRDefault="00B23D34" w:rsidP="00650608">
      <w:pPr>
        <w:pStyle w:val="Paragraphedeliste"/>
        <w:numPr>
          <w:ilvl w:val="0"/>
          <w:numId w:val="10"/>
        </w:numPr>
        <w:jc w:val="both"/>
        <w:rPr>
          <w:sz w:val="16"/>
        </w:rPr>
      </w:pPr>
      <w:r w:rsidRPr="00650608">
        <w:rPr>
          <w:sz w:val="16"/>
        </w:rPr>
        <w:t xml:space="preserve">Évaluer la valeur écologique sur la base de la faune et du sol (Bourdages </w:t>
      </w:r>
      <w:r w:rsidRPr="00D00276">
        <w:rPr>
          <w:i/>
          <w:sz w:val="16"/>
        </w:rPr>
        <w:t>et al</w:t>
      </w:r>
      <w:r w:rsidRPr="00650608">
        <w:rPr>
          <w:sz w:val="16"/>
        </w:rPr>
        <w:t xml:space="preserve">., 1988; Lajeunesse </w:t>
      </w:r>
      <w:r w:rsidRPr="00D00276">
        <w:rPr>
          <w:i/>
          <w:sz w:val="16"/>
        </w:rPr>
        <w:t>et al</w:t>
      </w:r>
      <w:r w:rsidRPr="00650608">
        <w:rPr>
          <w:sz w:val="16"/>
        </w:rPr>
        <w:t xml:space="preserve">., 1995; Cogliastro </w:t>
      </w:r>
      <w:r w:rsidRPr="00D00276">
        <w:rPr>
          <w:i/>
          <w:sz w:val="16"/>
        </w:rPr>
        <w:t>et al.</w:t>
      </w:r>
      <w:r w:rsidRPr="00650608">
        <w:rPr>
          <w:sz w:val="16"/>
        </w:rPr>
        <w:t xml:space="preserve"> 1996)</w:t>
      </w:r>
    </w:p>
    <w:p w:rsidR="00B23D34" w:rsidRPr="00650608" w:rsidRDefault="00B23D34" w:rsidP="00650608">
      <w:pPr>
        <w:pStyle w:val="Paragraphedeliste"/>
        <w:numPr>
          <w:ilvl w:val="0"/>
          <w:numId w:val="10"/>
        </w:numPr>
        <w:jc w:val="both"/>
        <w:rPr>
          <w:sz w:val="16"/>
        </w:rPr>
      </w:pPr>
      <w:r w:rsidRPr="00650608">
        <w:rPr>
          <w:sz w:val="16"/>
        </w:rPr>
        <w:t>Recommencer les inventaires à partir de pièges</w:t>
      </w:r>
      <w:r w:rsidR="00D3181E">
        <w:rPr>
          <w:sz w:val="16"/>
        </w:rPr>
        <w:t>-</w:t>
      </w:r>
      <w:r w:rsidRPr="00650608">
        <w:rPr>
          <w:sz w:val="16"/>
        </w:rPr>
        <w:t>fosses en prévoyant une solution contre les ratons. Idéalement</w:t>
      </w:r>
      <w:r w:rsidR="00D3181E">
        <w:rPr>
          <w:sz w:val="16"/>
        </w:rPr>
        <w:t>,</w:t>
      </w:r>
      <w:r w:rsidRPr="00650608">
        <w:rPr>
          <w:sz w:val="16"/>
        </w:rPr>
        <w:t xml:space="preserve"> l’aide d’un technicien en bioécologie serait fort utile.</w:t>
      </w:r>
    </w:p>
    <w:p w:rsidR="00650608" w:rsidRPr="00650608" w:rsidRDefault="00B23D34" w:rsidP="00650608">
      <w:pPr>
        <w:pStyle w:val="Paragraphedeliste"/>
        <w:numPr>
          <w:ilvl w:val="0"/>
          <w:numId w:val="10"/>
        </w:numPr>
        <w:spacing w:line="240" w:lineRule="auto"/>
        <w:jc w:val="both"/>
        <w:rPr>
          <w:sz w:val="16"/>
        </w:rPr>
      </w:pPr>
      <w:r w:rsidRPr="00650608">
        <w:rPr>
          <w:sz w:val="16"/>
        </w:rPr>
        <w:t>Favoriser le retour des plantes hôtes pour les 30% des papillons dont la ressource est absente (ex. : Le cuivré d’Amérique (Lycaena phlaeas americana) associée à Rumex acetocella, R. acetosa et R. crispus; la seule de cette famille se trouvant sur le site est Rumex obtusifolius, mais ne se trouve dans aucun régime alimentaire.)</w:t>
      </w:r>
    </w:p>
    <w:p w:rsidR="00650608" w:rsidRPr="00650608" w:rsidRDefault="00650608" w:rsidP="00650608">
      <w:pPr>
        <w:pStyle w:val="Paragraphedeliste"/>
        <w:numPr>
          <w:ilvl w:val="0"/>
          <w:numId w:val="10"/>
        </w:numPr>
        <w:spacing w:line="240" w:lineRule="auto"/>
        <w:jc w:val="both"/>
        <w:rPr>
          <w:sz w:val="16"/>
        </w:rPr>
      </w:pPr>
      <w:r w:rsidRPr="00650608">
        <w:rPr>
          <w:sz w:val="16"/>
        </w:rPr>
        <w:t>Utiliser les carabes et les papillons comme indicateurs dans les études à plus long terme</w:t>
      </w:r>
    </w:p>
    <w:p w:rsidR="00B23D34" w:rsidRPr="00650608" w:rsidRDefault="00650608" w:rsidP="00650608">
      <w:pPr>
        <w:pStyle w:val="Paragraphedeliste"/>
        <w:numPr>
          <w:ilvl w:val="0"/>
          <w:numId w:val="10"/>
        </w:numPr>
        <w:spacing w:line="240" w:lineRule="auto"/>
        <w:jc w:val="both"/>
        <w:rPr>
          <w:sz w:val="16"/>
        </w:rPr>
      </w:pPr>
      <w:r w:rsidRPr="00650608">
        <w:rPr>
          <w:sz w:val="16"/>
        </w:rPr>
        <w:t>Procéder à l’identification de guêpes, de pucerons, de libellules, de papillon de nuit, de punaises, de collemboles, etc.</w:t>
      </w:r>
    </w:p>
    <w:p w:rsidR="00B23D34" w:rsidRPr="00650608" w:rsidRDefault="00B23D34" w:rsidP="00650608">
      <w:pPr>
        <w:rPr>
          <w:b/>
          <w:sz w:val="16"/>
        </w:rPr>
      </w:pPr>
    </w:p>
    <w:p w:rsidR="00B23D34" w:rsidRPr="00650608" w:rsidRDefault="00B23D34" w:rsidP="00650608">
      <w:pPr>
        <w:rPr>
          <w:b/>
          <w:sz w:val="16"/>
        </w:rPr>
      </w:pPr>
      <w:r w:rsidRPr="00650608">
        <w:rPr>
          <w:b/>
          <w:sz w:val="16"/>
        </w:rPr>
        <w:t>FLORE</w:t>
      </w:r>
    </w:p>
    <w:p w:rsidR="00B23D34" w:rsidRPr="00650608" w:rsidRDefault="00B23D34" w:rsidP="00650608">
      <w:pPr>
        <w:pStyle w:val="Paragraphedeliste"/>
        <w:numPr>
          <w:ilvl w:val="0"/>
          <w:numId w:val="11"/>
        </w:numPr>
        <w:jc w:val="both"/>
        <w:rPr>
          <w:sz w:val="16"/>
        </w:rPr>
      </w:pPr>
      <w:r w:rsidRPr="00650608">
        <w:rPr>
          <w:sz w:val="16"/>
        </w:rPr>
        <w:t>Évaluer le potentiel d’avoir une érablière au printemps</w:t>
      </w:r>
    </w:p>
    <w:p w:rsidR="00B23D34" w:rsidRPr="00650608" w:rsidRDefault="00B23D34" w:rsidP="00650608">
      <w:pPr>
        <w:pStyle w:val="Paragraphedeliste"/>
        <w:numPr>
          <w:ilvl w:val="0"/>
          <w:numId w:val="11"/>
        </w:numPr>
        <w:jc w:val="both"/>
        <w:rPr>
          <w:sz w:val="16"/>
        </w:rPr>
      </w:pPr>
      <w:r w:rsidRPr="00650608">
        <w:rPr>
          <w:sz w:val="16"/>
        </w:rPr>
        <w:t>Géoréférencer les noyers cendrés</w:t>
      </w:r>
      <w:r w:rsidR="00650608">
        <w:rPr>
          <w:sz w:val="16"/>
        </w:rPr>
        <w:t xml:space="preserve"> et évaluer leur état de santé</w:t>
      </w:r>
    </w:p>
    <w:p w:rsidR="00B23D34" w:rsidRPr="00650608" w:rsidRDefault="00B23D34" w:rsidP="00650608">
      <w:pPr>
        <w:pStyle w:val="Paragraphedeliste"/>
        <w:numPr>
          <w:ilvl w:val="0"/>
          <w:numId w:val="11"/>
        </w:numPr>
        <w:jc w:val="both"/>
        <w:rPr>
          <w:sz w:val="16"/>
        </w:rPr>
      </w:pPr>
      <w:r w:rsidRPr="00650608">
        <w:rPr>
          <w:sz w:val="16"/>
        </w:rPr>
        <w:t>Identifier les 75 arbres et arbustes remarquables et les identifier sur le campus dans l’air aménagé.</w:t>
      </w:r>
    </w:p>
    <w:p w:rsidR="00B23D34" w:rsidRPr="00650608" w:rsidRDefault="00B23D34" w:rsidP="00650608">
      <w:pPr>
        <w:pStyle w:val="Paragraphedeliste"/>
        <w:numPr>
          <w:ilvl w:val="0"/>
          <w:numId w:val="11"/>
        </w:numPr>
        <w:jc w:val="both"/>
        <w:rPr>
          <w:sz w:val="16"/>
        </w:rPr>
      </w:pPr>
      <w:r w:rsidRPr="00650608">
        <w:rPr>
          <w:sz w:val="16"/>
        </w:rPr>
        <w:t>Mettre sur pied un plan de gestion des noyers cendrés (</w:t>
      </w:r>
      <w:r w:rsidRPr="00650608">
        <w:rPr>
          <w:i/>
          <w:sz w:val="16"/>
        </w:rPr>
        <w:t>Juglans cinerea</w:t>
      </w:r>
      <w:r w:rsidRPr="00650608">
        <w:rPr>
          <w:sz w:val="16"/>
        </w:rPr>
        <w:t>).</w:t>
      </w:r>
    </w:p>
    <w:p w:rsidR="00B23D34" w:rsidRPr="00650608" w:rsidRDefault="00B23D34" w:rsidP="00650608">
      <w:pPr>
        <w:pStyle w:val="Paragraphedeliste"/>
        <w:numPr>
          <w:ilvl w:val="0"/>
          <w:numId w:val="11"/>
        </w:numPr>
        <w:jc w:val="both"/>
        <w:rPr>
          <w:sz w:val="16"/>
        </w:rPr>
      </w:pPr>
      <w:r w:rsidRPr="00650608">
        <w:rPr>
          <w:sz w:val="16"/>
        </w:rPr>
        <w:t>Positionner les espèces exotiques envahissantes sur une carte à l’usage des employés de l’Université de Montréal.</w:t>
      </w:r>
    </w:p>
    <w:p w:rsidR="00B23D34" w:rsidRPr="00650608" w:rsidRDefault="00B23D34" w:rsidP="00650608">
      <w:pPr>
        <w:pStyle w:val="Paragraphedeliste"/>
        <w:numPr>
          <w:ilvl w:val="0"/>
          <w:numId w:val="11"/>
        </w:numPr>
        <w:jc w:val="both"/>
        <w:rPr>
          <w:sz w:val="16"/>
        </w:rPr>
      </w:pPr>
      <w:r w:rsidRPr="00650608">
        <w:rPr>
          <w:sz w:val="16"/>
        </w:rPr>
        <w:t>Poursuivre les plantations dans la coulée verte.</w:t>
      </w:r>
    </w:p>
    <w:p w:rsidR="00B61D9A" w:rsidRPr="00650608" w:rsidRDefault="00B23D34" w:rsidP="00650608">
      <w:pPr>
        <w:pStyle w:val="Paragraphedeliste"/>
        <w:numPr>
          <w:ilvl w:val="0"/>
          <w:numId w:val="11"/>
        </w:numPr>
        <w:jc w:val="both"/>
        <w:rPr>
          <w:sz w:val="16"/>
        </w:rPr>
      </w:pPr>
      <w:r w:rsidRPr="00650608">
        <w:rPr>
          <w:sz w:val="16"/>
        </w:rPr>
        <w:t>Faire un bilan sur les retombées potentielles de l’implantation d’arbres à noix et fruitiers sur le campus.</w:t>
      </w:r>
    </w:p>
    <w:p w:rsidR="00A92E21" w:rsidRPr="00650608" w:rsidRDefault="00B61D9A" w:rsidP="00650608">
      <w:pPr>
        <w:pStyle w:val="Paragraphedeliste"/>
        <w:numPr>
          <w:ilvl w:val="0"/>
          <w:numId w:val="11"/>
        </w:numPr>
        <w:jc w:val="both"/>
        <w:rPr>
          <w:sz w:val="16"/>
        </w:rPr>
      </w:pPr>
      <w:r w:rsidRPr="00650608">
        <w:rPr>
          <w:sz w:val="16"/>
        </w:rPr>
        <w:t>Dégradation des entiers (fin par Flore)</w:t>
      </w:r>
    </w:p>
    <w:p w:rsidR="00A92E21" w:rsidRPr="00650608" w:rsidRDefault="00A92E21" w:rsidP="00650608">
      <w:pPr>
        <w:pStyle w:val="Paragraphedeliste"/>
        <w:numPr>
          <w:ilvl w:val="0"/>
          <w:numId w:val="11"/>
        </w:numPr>
        <w:jc w:val="both"/>
        <w:rPr>
          <w:sz w:val="16"/>
        </w:rPr>
      </w:pPr>
      <w:r w:rsidRPr="00650608">
        <w:rPr>
          <w:sz w:val="16"/>
        </w:rPr>
        <w:t>Maintenir les biotopes accueillant une grande diversité de papillons ouvertes, c’est-à-dire que si la végétation suit son cour</w:t>
      </w:r>
      <w:r w:rsidR="00D3181E">
        <w:rPr>
          <w:sz w:val="16"/>
        </w:rPr>
        <w:t>s</w:t>
      </w:r>
      <w:r w:rsidRPr="00650608">
        <w:rPr>
          <w:sz w:val="16"/>
        </w:rPr>
        <w:t xml:space="preserve"> normal, ces biotopes vont progressivement se refermer et feront disparaître l’habitat de ces papillons.</w:t>
      </w:r>
    </w:p>
    <w:p w:rsidR="00A92E21" w:rsidRPr="00650608" w:rsidRDefault="00A92E21" w:rsidP="00650608">
      <w:pPr>
        <w:pStyle w:val="Paragraphedeliste"/>
        <w:numPr>
          <w:ilvl w:val="0"/>
          <w:numId w:val="11"/>
        </w:numPr>
        <w:jc w:val="both"/>
        <w:rPr>
          <w:sz w:val="16"/>
        </w:rPr>
      </w:pPr>
      <w:r w:rsidRPr="00650608">
        <w:rPr>
          <w:sz w:val="16"/>
        </w:rPr>
        <w:t>Couper les arbrisseaux d’érables à Giguère et de peuplier deltoïdes serait une mesure pour conserver les herbaçaies en milieux ouverts, autrement nous risquons de perdre de nombreuses espèces de papillons, selon Pinna (2010).</w:t>
      </w:r>
    </w:p>
    <w:p w:rsidR="00A92E21" w:rsidRPr="00650608" w:rsidRDefault="00A92E21" w:rsidP="00650608">
      <w:pPr>
        <w:pStyle w:val="Paragraphedeliste"/>
        <w:numPr>
          <w:ilvl w:val="0"/>
          <w:numId w:val="11"/>
        </w:numPr>
        <w:jc w:val="both"/>
        <w:rPr>
          <w:sz w:val="16"/>
        </w:rPr>
      </w:pPr>
      <w:r w:rsidRPr="00650608">
        <w:rPr>
          <w:sz w:val="16"/>
        </w:rPr>
        <w:t xml:space="preserve">Identifier les stations de cynanque noir, s’il y en a, et appliquer les recommandations de </w:t>
      </w:r>
      <w:hyperlink r:id="rId76" w:history="1">
        <w:r w:rsidRPr="00650608">
          <w:rPr>
            <w:rStyle w:val="Lienhypertexte"/>
            <w:color w:val="auto"/>
            <w:sz w:val="16"/>
          </w:rPr>
          <w:t>www.tncweeds.ucdavis.edu/esadocs.html</w:t>
        </w:r>
      </w:hyperlink>
      <w:r w:rsidRPr="00650608">
        <w:rPr>
          <w:sz w:val="16"/>
        </w:rPr>
        <w:t xml:space="preserve"> </w:t>
      </w:r>
    </w:p>
    <w:p w:rsidR="00A92E21" w:rsidRPr="00650608" w:rsidRDefault="00A92E21" w:rsidP="00650608">
      <w:pPr>
        <w:rPr>
          <w:b/>
          <w:caps/>
          <w:sz w:val="16"/>
        </w:rPr>
      </w:pPr>
      <w:r w:rsidRPr="00650608">
        <w:rPr>
          <w:b/>
          <w:caps/>
          <w:sz w:val="16"/>
        </w:rPr>
        <w:t>Mycologie</w:t>
      </w:r>
    </w:p>
    <w:p w:rsidR="00B23D34" w:rsidRPr="00650608" w:rsidRDefault="00A92E21" w:rsidP="00650608">
      <w:pPr>
        <w:pStyle w:val="Paragraphedeliste"/>
        <w:numPr>
          <w:ilvl w:val="0"/>
          <w:numId w:val="12"/>
        </w:numPr>
        <w:jc w:val="both"/>
        <w:rPr>
          <w:sz w:val="16"/>
        </w:rPr>
      </w:pPr>
      <w:r w:rsidRPr="00650608">
        <w:rPr>
          <w:sz w:val="16"/>
        </w:rPr>
        <w:lastRenderedPageBreak/>
        <w:t>Faire un inventaire des champignons rencontrés au cours de la saison estivale, dès 2012.</w:t>
      </w:r>
    </w:p>
    <w:p w:rsidR="00B23D34" w:rsidRPr="00650608" w:rsidRDefault="00B23D34" w:rsidP="00650608">
      <w:pPr>
        <w:rPr>
          <w:b/>
          <w:sz w:val="16"/>
        </w:rPr>
      </w:pPr>
      <w:r w:rsidRPr="00650608">
        <w:rPr>
          <w:b/>
          <w:sz w:val="16"/>
        </w:rPr>
        <w:t>ÉDUCATION</w:t>
      </w:r>
    </w:p>
    <w:p w:rsidR="00B23D34" w:rsidRPr="00650608" w:rsidRDefault="00B23D34" w:rsidP="00650608">
      <w:pPr>
        <w:pStyle w:val="Paragraphedeliste"/>
        <w:numPr>
          <w:ilvl w:val="0"/>
          <w:numId w:val="13"/>
        </w:numPr>
        <w:jc w:val="both"/>
        <w:rPr>
          <w:sz w:val="16"/>
        </w:rPr>
      </w:pPr>
      <w:r w:rsidRPr="00650608">
        <w:rPr>
          <w:sz w:val="16"/>
        </w:rPr>
        <w:t>Organiser des sorties d’observation d’oiseaux</w:t>
      </w:r>
    </w:p>
    <w:p w:rsidR="00B23D34" w:rsidRPr="00650608" w:rsidRDefault="00650608" w:rsidP="00650608">
      <w:pPr>
        <w:pStyle w:val="Paragraphedeliste"/>
        <w:numPr>
          <w:ilvl w:val="0"/>
          <w:numId w:val="13"/>
        </w:numPr>
        <w:jc w:val="both"/>
        <w:rPr>
          <w:sz w:val="16"/>
        </w:rPr>
      </w:pPr>
      <w:r>
        <w:rPr>
          <w:sz w:val="16"/>
        </w:rPr>
        <w:t>Développer un outil interactif avec Ma santé au sommet, pour rendre les informations davantage acces</w:t>
      </w:r>
      <w:r w:rsidR="00D3181E">
        <w:rPr>
          <w:sz w:val="16"/>
        </w:rPr>
        <w:t>s</w:t>
      </w:r>
      <w:r>
        <w:rPr>
          <w:sz w:val="16"/>
        </w:rPr>
        <w:t>ibles</w:t>
      </w:r>
    </w:p>
    <w:p w:rsidR="00B23D34" w:rsidRPr="00650608" w:rsidRDefault="00650608" w:rsidP="00650608">
      <w:pPr>
        <w:pStyle w:val="Paragraphedeliste"/>
        <w:numPr>
          <w:ilvl w:val="0"/>
          <w:numId w:val="13"/>
        </w:numPr>
        <w:jc w:val="both"/>
        <w:rPr>
          <w:sz w:val="16"/>
        </w:rPr>
      </w:pPr>
      <w:r>
        <w:rPr>
          <w:sz w:val="16"/>
        </w:rPr>
        <w:t>Intégrer les B</w:t>
      </w:r>
      <w:r w:rsidR="00B23D34" w:rsidRPr="00650608">
        <w:rPr>
          <w:sz w:val="16"/>
        </w:rPr>
        <w:t>ioblitz</w:t>
      </w:r>
      <w:r>
        <w:rPr>
          <w:sz w:val="16"/>
        </w:rPr>
        <w:t xml:space="preserve"> au cursus en biologie/géographie</w:t>
      </w:r>
    </w:p>
    <w:p w:rsidR="00B23D34" w:rsidRPr="00650608" w:rsidRDefault="00B23D34" w:rsidP="00650608">
      <w:pPr>
        <w:pStyle w:val="Paragraphedeliste"/>
        <w:numPr>
          <w:ilvl w:val="0"/>
          <w:numId w:val="13"/>
        </w:numPr>
        <w:jc w:val="both"/>
        <w:rPr>
          <w:sz w:val="16"/>
        </w:rPr>
      </w:pPr>
      <w:r w:rsidRPr="00650608">
        <w:rPr>
          <w:sz w:val="16"/>
        </w:rPr>
        <w:t>Remettre une carte des sentiers aux étudiants à la rentrée</w:t>
      </w:r>
    </w:p>
    <w:p w:rsidR="00B23D34" w:rsidRPr="00650608" w:rsidRDefault="00B23D34" w:rsidP="00650608">
      <w:pPr>
        <w:pStyle w:val="Paragraphedeliste"/>
        <w:numPr>
          <w:ilvl w:val="0"/>
          <w:numId w:val="13"/>
        </w:numPr>
        <w:jc w:val="both"/>
        <w:rPr>
          <w:sz w:val="16"/>
        </w:rPr>
      </w:pPr>
      <w:r w:rsidRPr="00650608">
        <w:rPr>
          <w:sz w:val="16"/>
        </w:rPr>
        <w:t>Favoriser la sensibilisation des étudiants aux richesses du campus par le biais de kiosques d’animation</w:t>
      </w:r>
    </w:p>
    <w:p w:rsidR="00B23D34" w:rsidRPr="00650608" w:rsidRDefault="00B23D34" w:rsidP="00650608">
      <w:pPr>
        <w:pStyle w:val="Paragraphedeliste"/>
        <w:numPr>
          <w:ilvl w:val="0"/>
          <w:numId w:val="13"/>
        </w:numPr>
        <w:jc w:val="both"/>
        <w:rPr>
          <w:sz w:val="16"/>
        </w:rPr>
      </w:pPr>
      <w:r w:rsidRPr="00650608">
        <w:rPr>
          <w:sz w:val="16"/>
        </w:rPr>
        <w:t xml:space="preserve">Produire un panneau à l’entrée du bois </w:t>
      </w:r>
    </w:p>
    <w:p w:rsidR="00B23D34" w:rsidRPr="00650608" w:rsidRDefault="00650608" w:rsidP="00650608">
      <w:pPr>
        <w:pStyle w:val="Paragraphedeliste"/>
        <w:numPr>
          <w:ilvl w:val="0"/>
          <w:numId w:val="13"/>
        </w:numPr>
        <w:jc w:val="both"/>
        <w:rPr>
          <w:sz w:val="16"/>
        </w:rPr>
      </w:pPr>
      <w:r>
        <w:rPr>
          <w:sz w:val="16"/>
        </w:rPr>
        <w:t xml:space="preserve">Organiser la Corvée du </w:t>
      </w:r>
      <w:r w:rsidR="00D3181E">
        <w:rPr>
          <w:sz w:val="16"/>
        </w:rPr>
        <w:t>m</w:t>
      </w:r>
      <w:r>
        <w:rPr>
          <w:sz w:val="16"/>
        </w:rPr>
        <w:t>ont Royal en part</w:t>
      </w:r>
      <w:r w:rsidR="00D3181E">
        <w:rPr>
          <w:sz w:val="16"/>
        </w:rPr>
        <w:t>e</w:t>
      </w:r>
      <w:r>
        <w:rPr>
          <w:sz w:val="16"/>
        </w:rPr>
        <w:t>nariat avec Les amis de la montagne</w:t>
      </w:r>
      <w:r w:rsidR="00E559FD">
        <w:rPr>
          <w:sz w:val="16"/>
        </w:rPr>
        <w:t>,</w:t>
      </w:r>
      <w:r w:rsidR="00B23D34" w:rsidRPr="00650608">
        <w:rPr>
          <w:sz w:val="16"/>
        </w:rPr>
        <w:t xml:space="preserve"> mais sur le flanc UdeM avec les étudiants </w:t>
      </w:r>
    </w:p>
    <w:p w:rsidR="00B23D34" w:rsidRPr="00650608" w:rsidRDefault="00650608" w:rsidP="00650608">
      <w:pPr>
        <w:pStyle w:val="Paragraphedeliste"/>
        <w:numPr>
          <w:ilvl w:val="0"/>
          <w:numId w:val="13"/>
        </w:numPr>
        <w:jc w:val="both"/>
        <w:rPr>
          <w:sz w:val="16"/>
        </w:rPr>
      </w:pPr>
      <w:r>
        <w:rPr>
          <w:sz w:val="16"/>
        </w:rPr>
        <w:t xml:space="preserve">Créer </w:t>
      </w:r>
      <w:r w:rsidR="00B23D34" w:rsidRPr="00650608">
        <w:rPr>
          <w:sz w:val="16"/>
        </w:rPr>
        <w:t xml:space="preserve">un outil permettant d’en apprendre sur les espèces végétales et </w:t>
      </w:r>
      <w:r>
        <w:rPr>
          <w:sz w:val="16"/>
        </w:rPr>
        <w:t>animales (approche science citoyenne</w:t>
      </w:r>
      <w:r w:rsidR="00B23D34" w:rsidRPr="00650608">
        <w:rPr>
          <w:sz w:val="16"/>
        </w:rPr>
        <w:t>)</w:t>
      </w:r>
    </w:p>
    <w:p w:rsidR="00B23D34" w:rsidRPr="00650608" w:rsidRDefault="00B23D34" w:rsidP="00650608">
      <w:pPr>
        <w:pStyle w:val="Paragraphedeliste"/>
        <w:numPr>
          <w:ilvl w:val="0"/>
          <w:numId w:val="13"/>
        </w:numPr>
        <w:jc w:val="both"/>
        <w:rPr>
          <w:sz w:val="16"/>
        </w:rPr>
      </w:pPr>
      <w:r w:rsidRPr="00650608">
        <w:rPr>
          <w:sz w:val="16"/>
        </w:rPr>
        <w:t>Créer une banque photographique (photo identification) des divers spécimens rencontrés sur le versant du mont Royal appartenant à l’UdeM (insectes, végétaux, mammifères, oiseaux, etc.)</w:t>
      </w:r>
    </w:p>
    <w:p w:rsidR="00B23D34" w:rsidRPr="00650608" w:rsidRDefault="00B23D34" w:rsidP="00650608">
      <w:pPr>
        <w:pStyle w:val="Paragraphedeliste"/>
        <w:numPr>
          <w:ilvl w:val="0"/>
          <w:numId w:val="13"/>
        </w:numPr>
        <w:jc w:val="both"/>
        <w:rPr>
          <w:sz w:val="16"/>
        </w:rPr>
      </w:pPr>
      <w:r w:rsidRPr="00650608">
        <w:rPr>
          <w:sz w:val="16"/>
        </w:rPr>
        <w:t>Réaliser une carte des sentiers et la distribuer à l’ensemble de la communauté étudiante.</w:t>
      </w:r>
    </w:p>
    <w:p w:rsidR="00650608" w:rsidRPr="00650608" w:rsidRDefault="00B23D34" w:rsidP="00650608">
      <w:pPr>
        <w:pStyle w:val="Paragraphedeliste"/>
        <w:numPr>
          <w:ilvl w:val="0"/>
          <w:numId w:val="13"/>
        </w:numPr>
        <w:jc w:val="both"/>
        <w:rPr>
          <w:sz w:val="16"/>
        </w:rPr>
      </w:pPr>
      <w:r w:rsidRPr="00650608">
        <w:rPr>
          <w:sz w:val="16"/>
        </w:rPr>
        <w:t xml:space="preserve">Réaliser un ouvrage simple présentant globalement la biodiversité du campus avec un bref descriptif de l’écologie des espèces dans le même genre que le guide </w:t>
      </w:r>
      <w:r w:rsidRPr="00650608">
        <w:rPr>
          <w:i/>
          <w:sz w:val="16"/>
        </w:rPr>
        <w:t>Le campus :</w:t>
      </w:r>
      <w:r w:rsidR="00650608">
        <w:rPr>
          <w:i/>
          <w:sz w:val="16"/>
        </w:rPr>
        <w:t xml:space="preserve"> </w:t>
      </w:r>
      <w:r w:rsidRPr="00650608">
        <w:rPr>
          <w:i/>
          <w:sz w:val="16"/>
        </w:rPr>
        <w:t>Le p</w:t>
      </w:r>
      <w:r w:rsidR="00D3181E">
        <w:rPr>
          <w:i/>
          <w:sz w:val="16"/>
        </w:rPr>
        <w:t>a</w:t>
      </w:r>
      <w:r w:rsidRPr="00650608">
        <w:rPr>
          <w:i/>
          <w:sz w:val="16"/>
        </w:rPr>
        <w:t>trimoine architectural…</w:t>
      </w:r>
      <w:r w:rsidR="00845553">
        <w:rPr>
          <w:i/>
          <w:sz w:val="16"/>
        </w:rPr>
        <w:t xml:space="preserve"> </w:t>
      </w:r>
      <w:r w:rsidR="00845553">
        <w:rPr>
          <w:sz w:val="16"/>
        </w:rPr>
        <w:t>ou dans le style des cartes Faunes et Flores des Guides Gallimards.</w:t>
      </w:r>
      <w:r w:rsidRPr="00650608">
        <w:rPr>
          <w:sz w:val="16"/>
        </w:rPr>
        <w:t xml:space="preserve"> Cet ouvrage serait vendu dans l</w:t>
      </w:r>
      <w:r w:rsidR="00845553">
        <w:rPr>
          <w:sz w:val="16"/>
        </w:rPr>
        <w:t>es coops et les cafés étudiants de l’UdeM.</w:t>
      </w:r>
    </w:p>
    <w:p w:rsidR="00B23D34" w:rsidRPr="00650608" w:rsidRDefault="00650608" w:rsidP="00650608">
      <w:pPr>
        <w:pStyle w:val="Paragraphedeliste"/>
        <w:numPr>
          <w:ilvl w:val="0"/>
          <w:numId w:val="13"/>
        </w:numPr>
        <w:jc w:val="both"/>
        <w:rPr>
          <w:sz w:val="16"/>
        </w:rPr>
      </w:pPr>
      <w:r w:rsidRPr="00650608">
        <w:rPr>
          <w:sz w:val="16"/>
        </w:rPr>
        <w:t>Sortir un document</w:t>
      </w:r>
      <w:r w:rsidR="00D3181E">
        <w:rPr>
          <w:sz w:val="16"/>
        </w:rPr>
        <w:t>-</w:t>
      </w:r>
      <w:r w:rsidRPr="00650608">
        <w:rPr>
          <w:sz w:val="16"/>
        </w:rPr>
        <w:t>photo de toutes les espèces répertoriées à ce jour et les rendre accessibles aux étudiants désirant identifier certaines observations lors de leur randonnée.</w:t>
      </w:r>
    </w:p>
    <w:p w:rsidR="00B23D34" w:rsidRPr="00650608" w:rsidRDefault="00B23D34" w:rsidP="00650608">
      <w:pPr>
        <w:rPr>
          <w:b/>
          <w:sz w:val="16"/>
        </w:rPr>
      </w:pPr>
      <w:r w:rsidRPr="00650608">
        <w:rPr>
          <w:b/>
          <w:sz w:val="16"/>
        </w:rPr>
        <w:t>AMÉNAGEMENT</w:t>
      </w:r>
    </w:p>
    <w:p w:rsidR="00B23D34" w:rsidRPr="00650608" w:rsidRDefault="00B23D34" w:rsidP="00650608">
      <w:pPr>
        <w:pStyle w:val="Paragraphedeliste"/>
        <w:numPr>
          <w:ilvl w:val="0"/>
          <w:numId w:val="14"/>
        </w:numPr>
        <w:jc w:val="both"/>
        <w:rPr>
          <w:sz w:val="16"/>
        </w:rPr>
      </w:pPr>
      <w:r w:rsidRPr="00650608">
        <w:rPr>
          <w:sz w:val="16"/>
        </w:rPr>
        <w:t>Enjeux de l’AU : position de l’UdeM</w:t>
      </w:r>
    </w:p>
    <w:p w:rsidR="00B23D34" w:rsidRPr="00650608" w:rsidRDefault="00B23D34" w:rsidP="00650608">
      <w:pPr>
        <w:pStyle w:val="Paragraphedeliste"/>
        <w:numPr>
          <w:ilvl w:val="0"/>
          <w:numId w:val="14"/>
        </w:numPr>
        <w:jc w:val="both"/>
        <w:rPr>
          <w:sz w:val="16"/>
        </w:rPr>
      </w:pPr>
      <w:r w:rsidRPr="00650608">
        <w:rPr>
          <w:sz w:val="16"/>
        </w:rPr>
        <w:t>Aménager des écosystèmes paysagers (stage)</w:t>
      </w:r>
    </w:p>
    <w:p w:rsidR="00B23D34" w:rsidRPr="00650608" w:rsidRDefault="00B23D34" w:rsidP="00650608">
      <w:pPr>
        <w:pStyle w:val="Paragraphedeliste"/>
        <w:numPr>
          <w:ilvl w:val="0"/>
          <w:numId w:val="14"/>
        </w:numPr>
        <w:jc w:val="both"/>
        <w:rPr>
          <w:sz w:val="16"/>
        </w:rPr>
      </w:pPr>
      <w:r w:rsidRPr="00650608">
        <w:rPr>
          <w:sz w:val="16"/>
        </w:rPr>
        <w:t>Sens  unique sur le campus</w:t>
      </w:r>
    </w:p>
    <w:p w:rsidR="00B23D34" w:rsidRPr="00650608" w:rsidRDefault="00B23D34" w:rsidP="00650608">
      <w:pPr>
        <w:pStyle w:val="Paragraphedeliste"/>
        <w:numPr>
          <w:ilvl w:val="0"/>
          <w:numId w:val="14"/>
        </w:numPr>
        <w:jc w:val="both"/>
        <w:rPr>
          <w:sz w:val="16"/>
        </w:rPr>
      </w:pPr>
      <w:r w:rsidRPr="00650608">
        <w:rPr>
          <w:sz w:val="16"/>
        </w:rPr>
        <w:t>Supprimer les sentiers secondaires et tertiaires pour réduire les effets néfastes de l’érosion et du piétinement.</w:t>
      </w:r>
    </w:p>
    <w:p w:rsidR="00B23D34" w:rsidRPr="00650608" w:rsidRDefault="00B23D34" w:rsidP="00650608">
      <w:pPr>
        <w:pStyle w:val="Paragraphedeliste"/>
        <w:numPr>
          <w:ilvl w:val="0"/>
          <w:numId w:val="14"/>
        </w:numPr>
        <w:jc w:val="both"/>
        <w:rPr>
          <w:sz w:val="16"/>
        </w:rPr>
      </w:pPr>
      <w:r w:rsidRPr="00650608">
        <w:rPr>
          <w:sz w:val="16"/>
        </w:rPr>
        <w:t>Officialiser certains sentiers afin de canaliser la circulation en fonction de la valeur écologique de l’unité et de leur utilisation.</w:t>
      </w:r>
    </w:p>
    <w:p w:rsidR="00B23D34" w:rsidRPr="00650608" w:rsidRDefault="00B23D34" w:rsidP="00650608">
      <w:pPr>
        <w:pStyle w:val="Paragraphedeliste"/>
        <w:numPr>
          <w:ilvl w:val="0"/>
          <w:numId w:val="14"/>
        </w:numPr>
        <w:jc w:val="both"/>
        <w:rPr>
          <w:sz w:val="16"/>
        </w:rPr>
      </w:pPr>
      <w:r w:rsidRPr="00650608">
        <w:rPr>
          <w:sz w:val="16"/>
        </w:rPr>
        <w:t>Planter des arbustes indigènes fournissant des fruits aux oiseaux dans la zone  semi-naturelle du métro (ex. : viorne trilobée, ronce odorante, etc.)</w:t>
      </w:r>
    </w:p>
    <w:p w:rsidR="00B23D34" w:rsidRPr="00650608" w:rsidRDefault="00B23D34" w:rsidP="00650608">
      <w:pPr>
        <w:pStyle w:val="Paragraphedeliste"/>
        <w:numPr>
          <w:ilvl w:val="0"/>
          <w:numId w:val="14"/>
        </w:numPr>
        <w:jc w:val="both"/>
        <w:rPr>
          <w:sz w:val="16"/>
        </w:rPr>
      </w:pPr>
      <w:r w:rsidRPr="00650608">
        <w:rPr>
          <w:sz w:val="16"/>
        </w:rPr>
        <w:t>Produire un plan général des espaces verts dont l’objectif serait la réduction des travaux répétitifs et onéreux.</w:t>
      </w:r>
    </w:p>
    <w:p w:rsidR="00B23D34" w:rsidRPr="00650608" w:rsidRDefault="00B23D34" w:rsidP="00650608">
      <w:pPr>
        <w:pStyle w:val="Paragraphedeliste"/>
        <w:numPr>
          <w:ilvl w:val="0"/>
          <w:numId w:val="14"/>
        </w:numPr>
        <w:jc w:val="both"/>
        <w:rPr>
          <w:sz w:val="16"/>
        </w:rPr>
      </w:pPr>
      <w:r w:rsidRPr="00650608">
        <w:rPr>
          <w:sz w:val="16"/>
        </w:rPr>
        <w:t>Consolider les efforts d’entretien horticole afin de réduire l’expansion des espèces spontanées de grande taille ou de forte amplitude (</w:t>
      </w:r>
      <w:r w:rsidRPr="00650608">
        <w:rPr>
          <w:i/>
          <w:sz w:val="16"/>
        </w:rPr>
        <w:t>Acer negundo, Parthenocissus quinquefolia</w:t>
      </w:r>
      <w:r w:rsidRPr="00650608">
        <w:rPr>
          <w:sz w:val="16"/>
        </w:rPr>
        <w:t>).</w:t>
      </w:r>
    </w:p>
    <w:p w:rsidR="00B23D34" w:rsidRPr="00650608" w:rsidRDefault="00B23D34" w:rsidP="00650608">
      <w:pPr>
        <w:rPr>
          <w:b/>
          <w:sz w:val="16"/>
        </w:rPr>
      </w:pPr>
      <w:r w:rsidRPr="00650608">
        <w:rPr>
          <w:b/>
          <w:sz w:val="16"/>
        </w:rPr>
        <w:t>HUMAIN</w:t>
      </w:r>
    </w:p>
    <w:p w:rsidR="00B23D34" w:rsidRPr="00650608" w:rsidRDefault="00B23D34" w:rsidP="00650608">
      <w:pPr>
        <w:pStyle w:val="Paragraphedeliste"/>
        <w:numPr>
          <w:ilvl w:val="0"/>
          <w:numId w:val="12"/>
        </w:numPr>
        <w:jc w:val="both"/>
        <w:rPr>
          <w:sz w:val="16"/>
        </w:rPr>
      </w:pPr>
      <w:r w:rsidRPr="00650608">
        <w:rPr>
          <w:sz w:val="16"/>
        </w:rPr>
        <w:t>Se doter d’Objectifs clairs avec des délais précis</w:t>
      </w:r>
    </w:p>
    <w:p w:rsidR="00B23D34" w:rsidRPr="00650608" w:rsidRDefault="00B23D34" w:rsidP="00650608">
      <w:pPr>
        <w:pStyle w:val="Paragraphedeliste"/>
        <w:numPr>
          <w:ilvl w:val="0"/>
          <w:numId w:val="12"/>
        </w:numPr>
        <w:jc w:val="both"/>
        <w:rPr>
          <w:sz w:val="16"/>
        </w:rPr>
      </w:pPr>
      <w:r w:rsidRPr="00650608">
        <w:rPr>
          <w:sz w:val="16"/>
        </w:rPr>
        <w:t>Alliance flan</w:t>
      </w:r>
      <w:r w:rsidR="00D3181E">
        <w:rPr>
          <w:sz w:val="16"/>
        </w:rPr>
        <w:t>c</w:t>
      </w:r>
      <w:r w:rsidRPr="00650608">
        <w:rPr>
          <w:sz w:val="16"/>
        </w:rPr>
        <w:t xml:space="preserve"> Nord (UdeM/Brébeuf/Amis de la montagne)</w:t>
      </w:r>
    </w:p>
    <w:p w:rsidR="00B23D34" w:rsidRPr="00650608" w:rsidRDefault="00B23D34" w:rsidP="00650608">
      <w:pPr>
        <w:pStyle w:val="Paragraphedeliste"/>
        <w:numPr>
          <w:ilvl w:val="0"/>
          <w:numId w:val="12"/>
        </w:numPr>
        <w:jc w:val="both"/>
        <w:rPr>
          <w:sz w:val="16"/>
        </w:rPr>
      </w:pPr>
      <w:r w:rsidRPr="00650608">
        <w:rPr>
          <w:sz w:val="16"/>
        </w:rPr>
        <w:t>Enjeux de la biodiversité : position de l’UdeM</w:t>
      </w:r>
    </w:p>
    <w:p w:rsidR="00B23D34" w:rsidRPr="00650608" w:rsidRDefault="00B23D34" w:rsidP="00650608">
      <w:pPr>
        <w:pStyle w:val="Paragraphedeliste"/>
        <w:numPr>
          <w:ilvl w:val="0"/>
          <w:numId w:val="12"/>
        </w:numPr>
        <w:jc w:val="both"/>
        <w:rPr>
          <w:sz w:val="16"/>
        </w:rPr>
      </w:pPr>
      <w:r w:rsidRPr="00650608">
        <w:rPr>
          <w:sz w:val="16"/>
        </w:rPr>
        <w:t>Créer un poste à temps partiel en gestion de la biodiversité</w:t>
      </w:r>
    </w:p>
    <w:p w:rsidR="00A92E21" w:rsidRPr="00650608" w:rsidRDefault="00B23D34" w:rsidP="00650608">
      <w:pPr>
        <w:pStyle w:val="Paragraphedeliste"/>
        <w:numPr>
          <w:ilvl w:val="0"/>
          <w:numId w:val="12"/>
        </w:numPr>
        <w:jc w:val="both"/>
        <w:rPr>
          <w:sz w:val="16"/>
        </w:rPr>
      </w:pPr>
      <w:r w:rsidRPr="00650608">
        <w:rPr>
          <w:sz w:val="16"/>
        </w:rPr>
        <w:t>Réaliser une corvée des boisés en partenariat avec Les amis de la montagne</w:t>
      </w:r>
      <w:r w:rsidR="00A92E21" w:rsidRPr="00650608">
        <w:rPr>
          <w:sz w:val="16"/>
        </w:rPr>
        <w:t xml:space="preserve"> </w:t>
      </w:r>
    </w:p>
    <w:p w:rsidR="00650608" w:rsidRPr="00650608" w:rsidRDefault="00A92E21" w:rsidP="00650608">
      <w:pPr>
        <w:pStyle w:val="Paragraphedeliste"/>
        <w:numPr>
          <w:ilvl w:val="0"/>
          <w:numId w:val="12"/>
        </w:numPr>
        <w:jc w:val="both"/>
        <w:rPr>
          <w:sz w:val="16"/>
        </w:rPr>
      </w:pPr>
      <w:r w:rsidRPr="00650608">
        <w:rPr>
          <w:sz w:val="16"/>
        </w:rPr>
        <w:t>Choisir, par un concours, l’insecte, le mammifère, l’amphib</w:t>
      </w:r>
      <w:r w:rsidR="00650608" w:rsidRPr="00650608">
        <w:rPr>
          <w:sz w:val="16"/>
        </w:rPr>
        <w:t>ien</w:t>
      </w:r>
      <w:r w:rsidR="00D3181E">
        <w:rPr>
          <w:sz w:val="16"/>
        </w:rPr>
        <w:t>,</w:t>
      </w:r>
      <w:r w:rsidR="00650608" w:rsidRPr="00650608">
        <w:rPr>
          <w:sz w:val="16"/>
        </w:rPr>
        <w:t xml:space="preserve"> etc. emblématique du campus</w:t>
      </w:r>
    </w:p>
    <w:p w:rsidR="00650608" w:rsidRDefault="00650608" w:rsidP="00650608">
      <w:pPr>
        <w:pStyle w:val="Paragraphedeliste"/>
        <w:numPr>
          <w:ilvl w:val="0"/>
          <w:numId w:val="12"/>
        </w:numPr>
        <w:jc w:val="both"/>
        <w:rPr>
          <w:sz w:val="16"/>
        </w:rPr>
      </w:pPr>
      <w:r w:rsidRPr="00650608">
        <w:rPr>
          <w:sz w:val="16"/>
        </w:rPr>
        <w:t>Bâtir une banque de documents et de livres traitant de la biodiversité des boisés du mont Royal;</w:t>
      </w:r>
    </w:p>
    <w:p w:rsidR="00650608" w:rsidRPr="00650608" w:rsidRDefault="00650608" w:rsidP="00650608">
      <w:pPr>
        <w:pStyle w:val="Paragraphedeliste"/>
        <w:numPr>
          <w:ilvl w:val="0"/>
          <w:numId w:val="12"/>
        </w:numPr>
        <w:jc w:val="both"/>
        <w:rPr>
          <w:sz w:val="16"/>
        </w:rPr>
      </w:pPr>
      <w:r>
        <w:rPr>
          <w:sz w:val="16"/>
        </w:rPr>
        <w:t>P</w:t>
      </w:r>
      <w:r w:rsidRPr="00650608">
        <w:rPr>
          <w:sz w:val="16"/>
        </w:rPr>
        <w:t xml:space="preserve">érenniser les activités agricoles, </w:t>
      </w:r>
      <w:r>
        <w:rPr>
          <w:sz w:val="16"/>
        </w:rPr>
        <w:t>en créant</w:t>
      </w:r>
      <w:r w:rsidRPr="00650608">
        <w:rPr>
          <w:sz w:val="16"/>
        </w:rPr>
        <w:t xml:space="preserve"> un poste de coordon</w:t>
      </w:r>
      <w:r w:rsidR="00E559FD">
        <w:rPr>
          <w:sz w:val="16"/>
        </w:rPr>
        <w:t>n</w:t>
      </w:r>
      <w:r w:rsidRPr="00650608">
        <w:rPr>
          <w:sz w:val="16"/>
        </w:rPr>
        <w:t>ateur des activités alimentaires.</w:t>
      </w:r>
    </w:p>
    <w:p w:rsidR="00B23D34" w:rsidRPr="00650608" w:rsidRDefault="00B23D34" w:rsidP="00650608">
      <w:pPr>
        <w:pStyle w:val="Paragraphedeliste"/>
        <w:jc w:val="both"/>
        <w:rPr>
          <w:sz w:val="16"/>
        </w:rPr>
      </w:pPr>
    </w:p>
    <w:p w:rsidR="00B23D34" w:rsidRPr="00650608" w:rsidRDefault="00B23D34" w:rsidP="00650608">
      <w:pPr>
        <w:rPr>
          <w:b/>
          <w:sz w:val="16"/>
        </w:rPr>
      </w:pPr>
      <w:r w:rsidRPr="00650608">
        <w:rPr>
          <w:b/>
          <w:sz w:val="16"/>
        </w:rPr>
        <w:t>STAGE</w:t>
      </w:r>
    </w:p>
    <w:p w:rsidR="00B23D34" w:rsidRPr="00650608" w:rsidRDefault="00B23D34" w:rsidP="00650608">
      <w:pPr>
        <w:pStyle w:val="Paragraphedeliste"/>
        <w:numPr>
          <w:ilvl w:val="0"/>
          <w:numId w:val="12"/>
        </w:numPr>
        <w:jc w:val="both"/>
        <w:rPr>
          <w:sz w:val="16"/>
        </w:rPr>
      </w:pPr>
      <w:r w:rsidRPr="00650608">
        <w:rPr>
          <w:sz w:val="16"/>
        </w:rPr>
        <w:t>Renaturalisation de milieux humides (stages)</w:t>
      </w:r>
    </w:p>
    <w:p w:rsidR="00B23D34" w:rsidRPr="00650608" w:rsidRDefault="00B23D34" w:rsidP="00650608">
      <w:pPr>
        <w:pStyle w:val="Paragraphedeliste"/>
        <w:numPr>
          <w:ilvl w:val="0"/>
          <w:numId w:val="12"/>
        </w:numPr>
        <w:jc w:val="both"/>
        <w:rPr>
          <w:sz w:val="16"/>
        </w:rPr>
      </w:pPr>
      <w:r w:rsidRPr="00650608">
        <w:rPr>
          <w:sz w:val="16"/>
        </w:rPr>
        <w:t>Indicateurs d’Impacts (stage)</w:t>
      </w:r>
    </w:p>
    <w:p w:rsidR="00B23D34" w:rsidRPr="00650608" w:rsidRDefault="00B23D34" w:rsidP="00650608">
      <w:pPr>
        <w:pStyle w:val="Paragraphedeliste"/>
        <w:numPr>
          <w:ilvl w:val="0"/>
          <w:numId w:val="12"/>
        </w:numPr>
        <w:jc w:val="both"/>
        <w:rPr>
          <w:sz w:val="16"/>
        </w:rPr>
      </w:pPr>
      <w:r w:rsidRPr="00650608">
        <w:rPr>
          <w:sz w:val="16"/>
        </w:rPr>
        <w:t>Rétention d’eau en fonction de l’Hydrographie originale (stage)</w:t>
      </w:r>
    </w:p>
    <w:p w:rsidR="00B23D34" w:rsidRPr="00650608" w:rsidRDefault="00B23D34" w:rsidP="00650608">
      <w:pPr>
        <w:pStyle w:val="Paragraphedeliste"/>
        <w:numPr>
          <w:ilvl w:val="0"/>
          <w:numId w:val="12"/>
        </w:numPr>
        <w:jc w:val="both"/>
        <w:rPr>
          <w:sz w:val="16"/>
        </w:rPr>
      </w:pPr>
      <w:r w:rsidRPr="00650608">
        <w:rPr>
          <w:sz w:val="16"/>
        </w:rPr>
        <w:t>Monétarisation des services écologiques du campus (Stages)</w:t>
      </w:r>
    </w:p>
    <w:p w:rsidR="00B23D34" w:rsidRPr="00650608" w:rsidRDefault="00B23D34" w:rsidP="00650608">
      <w:pPr>
        <w:pStyle w:val="Paragraphedeliste"/>
        <w:numPr>
          <w:ilvl w:val="0"/>
          <w:numId w:val="12"/>
        </w:numPr>
        <w:jc w:val="both"/>
        <w:rPr>
          <w:sz w:val="16"/>
        </w:rPr>
      </w:pPr>
      <w:r w:rsidRPr="00650608">
        <w:rPr>
          <w:sz w:val="16"/>
        </w:rPr>
        <w:t>Planifier des actions dans une perspective globale avec la Ville</w:t>
      </w:r>
    </w:p>
    <w:p w:rsidR="00B23D34" w:rsidRPr="00650608" w:rsidRDefault="00B23D34" w:rsidP="00650608">
      <w:pPr>
        <w:pStyle w:val="Paragraphedeliste"/>
        <w:numPr>
          <w:ilvl w:val="0"/>
          <w:numId w:val="12"/>
        </w:numPr>
        <w:jc w:val="both"/>
        <w:rPr>
          <w:sz w:val="16"/>
        </w:rPr>
      </w:pPr>
      <w:r w:rsidRPr="00650608">
        <w:rPr>
          <w:sz w:val="16"/>
        </w:rPr>
        <w:t>Mont Royal un puit</w:t>
      </w:r>
      <w:r w:rsidR="00D3181E">
        <w:rPr>
          <w:sz w:val="16"/>
        </w:rPr>
        <w:t>s</w:t>
      </w:r>
      <w:r w:rsidRPr="00650608">
        <w:rPr>
          <w:sz w:val="16"/>
        </w:rPr>
        <w:t xml:space="preserve"> de Biodiversité (Arce, 2009) Meilleur maintient + corridor vert</w:t>
      </w:r>
    </w:p>
    <w:p w:rsidR="00B23D34" w:rsidRPr="00650608" w:rsidRDefault="00B23D34" w:rsidP="00650608">
      <w:pPr>
        <w:pStyle w:val="Paragraphedeliste"/>
        <w:numPr>
          <w:ilvl w:val="0"/>
          <w:numId w:val="12"/>
        </w:numPr>
        <w:jc w:val="both"/>
        <w:rPr>
          <w:sz w:val="16"/>
        </w:rPr>
      </w:pPr>
      <w:r w:rsidRPr="00650608">
        <w:rPr>
          <w:sz w:val="16"/>
        </w:rPr>
        <w:t>Réaliser une caractérisation de la géomorphologie et du drainage (hydrologie, hydrographie) du versant nord-ouest du mont Royal.</w:t>
      </w:r>
    </w:p>
    <w:p w:rsidR="00B23D34" w:rsidRPr="00650608" w:rsidRDefault="00B23D34" w:rsidP="00650608">
      <w:pPr>
        <w:pStyle w:val="Paragraphedeliste"/>
        <w:numPr>
          <w:ilvl w:val="0"/>
          <w:numId w:val="12"/>
        </w:numPr>
        <w:jc w:val="both"/>
        <w:rPr>
          <w:sz w:val="16"/>
        </w:rPr>
      </w:pPr>
      <w:r w:rsidRPr="00650608">
        <w:rPr>
          <w:sz w:val="16"/>
        </w:rPr>
        <w:t>Afin de réduire les îlots de chaleur et de permettre une meilleure infiltration de l’eau dans le sol, il serait avantageux au niveau climatique et environnemental de verdir les stationnements en s’inspirant des diverses pratiques déjà existantes.</w:t>
      </w:r>
    </w:p>
    <w:p w:rsidR="00B23D34" w:rsidRPr="00650608" w:rsidRDefault="00B23D34" w:rsidP="00650608">
      <w:pPr>
        <w:pStyle w:val="Paragraphedeliste"/>
        <w:numPr>
          <w:ilvl w:val="0"/>
          <w:numId w:val="12"/>
        </w:numPr>
        <w:jc w:val="both"/>
        <w:rPr>
          <w:sz w:val="16"/>
        </w:rPr>
      </w:pPr>
      <w:r w:rsidRPr="00650608">
        <w:rPr>
          <w:sz w:val="16"/>
        </w:rPr>
        <w:lastRenderedPageBreak/>
        <w:t>Réaliser une échelle de temps des actions liées à la biodiversité à l’UdeM (inspiré de l’historique des peuplements forestiers).</w:t>
      </w:r>
    </w:p>
    <w:p w:rsidR="00563D43" w:rsidRPr="00650608" w:rsidRDefault="00B23D34" w:rsidP="00650608">
      <w:pPr>
        <w:pStyle w:val="Paragraphedeliste"/>
        <w:numPr>
          <w:ilvl w:val="0"/>
          <w:numId w:val="12"/>
        </w:numPr>
        <w:jc w:val="both"/>
        <w:rPr>
          <w:sz w:val="16"/>
        </w:rPr>
      </w:pPr>
      <w:r w:rsidRPr="00650608">
        <w:rPr>
          <w:sz w:val="16"/>
        </w:rPr>
        <w:t>Effectuer une caractérisation détaillée du sol selon les diverses stations (34) des groupements forestiers.</w:t>
      </w:r>
    </w:p>
    <w:p w:rsidR="00A92E21" w:rsidRPr="00650608" w:rsidRDefault="00563D43" w:rsidP="00650608">
      <w:pPr>
        <w:pStyle w:val="Paragraphedeliste"/>
        <w:numPr>
          <w:ilvl w:val="0"/>
          <w:numId w:val="12"/>
        </w:numPr>
        <w:jc w:val="both"/>
        <w:rPr>
          <w:sz w:val="16"/>
        </w:rPr>
      </w:pPr>
      <w:r w:rsidRPr="00650608">
        <w:rPr>
          <w:sz w:val="16"/>
        </w:rPr>
        <w:t>Stage de recherche sur la santé de l’abeille et son impact sur la biodiversité urbaine.</w:t>
      </w:r>
      <w:r w:rsidR="00A92E21" w:rsidRPr="00650608">
        <w:rPr>
          <w:sz w:val="16"/>
        </w:rPr>
        <w:t xml:space="preserve"> </w:t>
      </w:r>
    </w:p>
    <w:p w:rsidR="00650608" w:rsidRPr="00650608" w:rsidRDefault="00A92E21" w:rsidP="00650608">
      <w:pPr>
        <w:pStyle w:val="Paragraphedeliste"/>
        <w:numPr>
          <w:ilvl w:val="0"/>
          <w:numId w:val="12"/>
        </w:numPr>
        <w:jc w:val="both"/>
        <w:rPr>
          <w:sz w:val="16"/>
        </w:rPr>
      </w:pPr>
      <w:r w:rsidRPr="00650608">
        <w:rPr>
          <w:sz w:val="16"/>
        </w:rPr>
        <w:t>Se procurer les orthophotos de 2002 présentant le site de l’UdeM.(Thiffault, 2003) Direction des Parcs et espac</w:t>
      </w:r>
      <w:r w:rsidR="00650608" w:rsidRPr="00650608">
        <w:rPr>
          <w:sz w:val="16"/>
        </w:rPr>
        <w:t>es verts de la Ville de Montréal</w:t>
      </w:r>
    </w:p>
    <w:p w:rsidR="00B23D34" w:rsidRPr="00650608" w:rsidRDefault="00650608" w:rsidP="00650608">
      <w:pPr>
        <w:pStyle w:val="Paragraphedeliste"/>
        <w:numPr>
          <w:ilvl w:val="0"/>
          <w:numId w:val="12"/>
        </w:numPr>
        <w:jc w:val="both"/>
        <w:rPr>
          <w:sz w:val="16"/>
        </w:rPr>
      </w:pPr>
      <w:r w:rsidRPr="00650608">
        <w:rPr>
          <w:sz w:val="16"/>
        </w:rPr>
        <w:t>Réflexion à développer lancée par Pinna : Pourquoi les lycènes (2), le Bleu Argenté et le Porte-Queue abrogé sont absentes du site alors que leur plante hôte (oligophage) s’y trouve et que ces papillons sont abondants dans la région.</w:t>
      </w:r>
    </w:p>
    <w:p w:rsidR="00B23D34" w:rsidRPr="00650608" w:rsidRDefault="00B23D34" w:rsidP="00650608">
      <w:pPr>
        <w:rPr>
          <w:sz w:val="16"/>
          <w:u w:val="single"/>
        </w:rPr>
      </w:pPr>
      <w:r w:rsidRPr="00650608">
        <w:rPr>
          <w:sz w:val="16"/>
          <w:u w:val="single"/>
        </w:rPr>
        <w:t>SELON LES OBJECTIFS D’AICHI (Nagoya 2010)</w:t>
      </w:r>
    </w:p>
    <w:p w:rsidR="00B23D34" w:rsidRPr="00650608" w:rsidRDefault="00B23D34" w:rsidP="00650608">
      <w:pPr>
        <w:pStyle w:val="Paragraphedeliste"/>
        <w:numPr>
          <w:ilvl w:val="0"/>
          <w:numId w:val="12"/>
        </w:numPr>
        <w:jc w:val="both"/>
        <w:rPr>
          <w:sz w:val="16"/>
        </w:rPr>
      </w:pPr>
      <w:r w:rsidRPr="00650608">
        <w:rPr>
          <w:sz w:val="16"/>
        </w:rPr>
        <w:t>Mettre sur pied un programme d’aide aux pays défavorisés</w:t>
      </w:r>
    </w:p>
    <w:p w:rsidR="00B23D34" w:rsidRPr="00650608" w:rsidRDefault="00B23D34" w:rsidP="00650608">
      <w:pPr>
        <w:pStyle w:val="Paragraphedeliste"/>
        <w:numPr>
          <w:ilvl w:val="0"/>
          <w:numId w:val="12"/>
        </w:numPr>
        <w:jc w:val="both"/>
        <w:rPr>
          <w:sz w:val="16"/>
        </w:rPr>
      </w:pPr>
      <w:r w:rsidRPr="00650608">
        <w:rPr>
          <w:sz w:val="16"/>
        </w:rPr>
        <w:t>Ne consommer que du poisson MSC à la cafétéria, préparer le virage pour 2020</w:t>
      </w:r>
    </w:p>
    <w:p w:rsidR="00B23D34" w:rsidRPr="00650608" w:rsidRDefault="00A92E21" w:rsidP="00650608">
      <w:pPr>
        <w:pStyle w:val="Paragraphedeliste"/>
        <w:numPr>
          <w:ilvl w:val="0"/>
          <w:numId w:val="12"/>
        </w:numPr>
        <w:jc w:val="both"/>
        <w:rPr>
          <w:sz w:val="16"/>
        </w:rPr>
      </w:pPr>
      <w:r w:rsidRPr="00650608">
        <w:rPr>
          <w:sz w:val="16"/>
        </w:rPr>
        <w:t xml:space="preserve">Pérenniser les </w:t>
      </w:r>
      <w:r w:rsidR="00B23D34" w:rsidRPr="00650608">
        <w:rPr>
          <w:sz w:val="16"/>
        </w:rPr>
        <w:t xml:space="preserve">Bioblitz </w:t>
      </w:r>
      <w:r w:rsidRPr="00650608">
        <w:rPr>
          <w:sz w:val="16"/>
        </w:rPr>
        <w:t>pour participer aux changements dans le</w:t>
      </w:r>
      <w:r w:rsidR="00650608" w:rsidRPr="00650608">
        <w:rPr>
          <w:sz w:val="16"/>
        </w:rPr>
        <w:t xml:space="preserve"> secteur agricole par rapport à la </w:t>
      </w:r>
      <w:r w:rsidR="00B23D34" w:rsidRPr="00650608">
        <w:rPr>
          <w:sz w:val="16"/>
        </w:rPr>
        <w:t xml:space="preserve"> Biodiversité</w:t>
      </w:r>
    </w:p>
    <w:p w:rsidR="00650608" w:rsidRPr="00650608" w:rsidRDefault="00F62BC9" w:rsidP="00650608">
      <w:pPr>
        <w:pStyle w:val="Paragraphedeliste"/>
        <w:numPr>
          <w:ilvl w:val="0"/>
          <w:numId w:val="12"/>
        </w:numPr>
        <w:jc w:val="both"/>
        <w:rPr>
          <w:sz w:val="16"/>
        </w:rPr>
      </w:pPr>
      <w:r>
        <w:rPr>
          <w:sz w:val="16"/>
        </w:rPr>
        <w:t>Partici</w:t>
      </w:r>
      <w:r w:rsidR="00650608" w:rsidRPr="00650608">
        <w:rPr>
          <w:sz w:val="16"/>
        </w:rPr>
        <w:t>p</w:t>
      </w:r>
      <w:r>
        <w:rPr>
          <w:sz w:val="16"/>
        </w:rPr>
        <w:t>e</w:t>
      </w:r>
      <w:r w:rsidR="00650608" w:rsidRPr="00650608">
        <w:rPr>
          <w:sz w:val="16"/>
        </w:rPr>
        <w:t>r à des programmes conjoints avec la Ville pour contrôler les e</w:t>
      </w:r>
      <w:r w:rsidR="00B23D34" w:rsidRPr="00650608">
        <w:rPr>
          <w:sz w:val="16"/>
        </w:rPr>
        <w:t xml:space="preserve">spèces envahissantes </w:t>
      </w:r>
    </w:p>
    <w:p w:rsidR="00B23D34" w:rsidRPr="00650608" w:rsidRDefault="00B23D34" w:rsidP="00650608">
      <w:pPr>
        <w:pStyle w:val="Paragraphedeliste"/>
        <w:numPr>
          <w:ilvl w:val="0"/>
          <w:numId w:val="12"/>
        </w:numPr>
        <w:jc w:val="both"/>
        <w:rPr>
          <w:sz w:val="16"/>
        </w:rPr>
      </w:pPr>
      <w:r w:rsidRPr="00650608">
        <w:rPr>
          <w:sz w:val="16"/>
        </w:rPr>
        <w:t>Construire des bassins de rétention paysager</w:t>
      </w:r>
      <w:r w:rsidR="00D3181E">
        <w:rPr>
          <w:sz w:val="16"/>
        </w:rPr>
        <w:t>s</w:t>
      </w:r>
      <w:r w:rsidR="00650608" w:rsidRPr="00650608">
        <w:rPr>
          <w:sz w:val="16"/>
        </w:rPr>
        <w:t>, pour permettre une meilleure infiltration d’eau</w:t>
      </w:r>
      <w:r w:rsidRPr="00650608">
        <w:rPr>
          <w:sz w:val="16"/>
        </w:rPr>
        <w:t xml:space="preserve"> (style Portland, Oregon)</w:t>
      </w:r>
    </w:p>
    <w:p w:rsidR="00B23D34" w:rsidRPr="00650608" w:rsidRDefault="00650608" w:rsidP="00650608">
      <w:pPr>
        <w:pStyle w:val="Paragraphedeliste"/>
        <w:numPr>
          <w:ilvl w:val="0"/>
          <w:numId w:val="12"/>
        </w:numPr>
        <w:jc w:val="both"/>
        <w:rPr>
          <w:sz w:val="16"/>
        </w:rPr>
      </w:pPr>
      <w:r w:rsidRPr="00650608">
        <w:rPr>
          <w:sz w:val="16"/>
        </w:rPr>
        <w:t>Poursuivre les plantations sur le mont Royal</w:t>
      </w:r>
      <w:r w:rsidR="00B23D34" w:rsidRPr="00650608">
        <w:rPr>
          <w:sz w:val="16"/>
        </w:rPr>
        <w:t>, s’assurer que le bois co</w:t>
      </w:r>
      <w:r w:rsidRPr="00650608">
        <w:rPr>
          <w:sz w:val="16"/>
        </w:rPr>
        <w:t>up</w:t>
      </w:r>
      <w:r w:rsidR="00D3181E">
        <w:rPr>
          <w:sz w:val="16"/>
        </w:rPr>
        <w:t>é</w:t>
      </w:r>
      <w:r w:rsidRPr="00650608">
        <w:rPr>
          <w:sz w:val="16"/>
        </w:rPr>
        <w:t xml:space="preserve"> sur place soit revalorisé </w:t>
      </w:r>
      <w:r w:rsidR="00B23D34" w:rsidRPr="00650608">
        <w:rPr>
          <w:sz w:val="16"/>
        </w:rPr>
        <w:t>dans des constructions locales.</w:t>
      </w:r>
    </w:p>
    <w:p w:rsidR="00FE53AA" w:rsidRDefault="00B23D34" w:rsidP="00FE53AA">
      <w:pPr>
        <w:spacing w:line="240" w:lineRule="auto"/>
        <w:jc w:val="left"/>
        <w:rPr>
          <w:b/>
          <w:sz w:val="36"/>
        </w:rPr>
      </w:pPr>
      <w:r>
        <w:br w:type="page"/>
      </w:r>
    </w:p>
    <w:p w:rsidR="00F035AE" w:rsidRDefault="00FE53AA" w:rsidP="00FE53AA">
      <w:pPr>
        <w:spacing w:line="240" w:lineRule="auto"/>
        <w:jc w:val="left"/>
        <w:rPr>
          <w:b/>
          <w:sz w:val="36"/>
        </w:rPr>
      </w:pPr>
      <w:r w:rsidRPr="00105EA2">
        <w:rPr>
          <w:b/>
          <w:sz w:val="36"/>
        </w:rPr>
        <w:lastRenderedPageBreak/>
        <w:t xml:space="preserve">ANNEXE </w:t>
      </w:r>
      <w:r>
        <w:rPr>
          <w:b/>
          <w:sz w:val="36"/>
        </w:rPr>
        <w:t>11</w:t>
      </w:r>
      <w:r w:rsidRPr="00105EA2">
        <w:rPr>
          <w:b/>
          <w:sz w:val="36"/>
        </w:rPr>
        <w:t xml:space="preserve"> : </w:t>
      </w:r>
      <w:r>
        <w:rPr>
          <w:b/>
          <w:sz w:val="36"/>
        </w:rPr>
        <w:t>Carte délimitant les composantes du réseau écologique du projet de conservation du mont Royal du MCCCF</w:t>
      </w:r>
    </w:p>
    <w:p w:rsidR="00FE53AA" w:rsidRPr="00F035AE" w:rsidRDefault="00F035AE" w:rsidP="00FE53AA">
      <w:pPr>
        <w:spacing w:line="240" w:lineRule="auto"/>
        <w:jc w:val="left"/>
        <w:rPr>
          <w:i/>
        </w:rPr>
      </w:pPr>
      <w:r w:rsidRPr="00F035AE">
        <w:rPr>
          <w:i/>
        </w:rPr>
        <w:t>Carte tiré du document de subvention pour la biodiversité du mont Royal proposé par le MCCCF</w:t>
      </w:r>
      <w:r>
        <w:rPr>
          <w:i/>
        </w:rPr>
        <w:t>.</w:t>
      </w:r>
    </w:p>
    <w:p w:rsidR="00C7276E" w:rsidRDefault="00FE53AA" w:rsidP="00FE53AA">
      <w:pPr>
        <w:pStyle w:val="3Anntitre1"/>
      </w:pPr>
      <w:r w:rsidRPr="00FE53AA">
        <w:rPr>
          <w:noProof/>
          <w:lang w:eastAsia="fr-CA"/>
        </w:rPr>
        <w:drawing>
          <wp:inline distT="0" distB="0" distL="0" distR="0">
            <wp:extent cx="5994040" cy="3890867"/>
            <wp:effectExtent l="0" t="1066800" r="0" b="1036733"/>
            <wp:docPr id="23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83"/>
                    <pic:cNvPicPr>
                      <a:picLocks noChangeAspect="1" noChangeArrowheads="1"/>
                    </pic:cNvPicPr>
                  </pic:nvPicPr>
                  <pic:blipFill>
                    <a:blip r:embed="rId77" cstate="print"/>
                    <a:srcRect/>
                    <a:stretch>
                      <a:fillRect/>
                    </a:stretch>
                  </pic:blipFill>
                  <pic:spPr bwMode="auto">
                    <a:xfrm rot="16200000">
                      <a:off x="0" y="0"/>
                      <a:ext cx="5996336" cy="3892357"/>
                    </a:xfrm>
                    <a:prstGeom prst="rect">
                      <a:avLst/>
                    </a:prstGeom>
                    <a:noFill/>
                    <a:ln w="9525">
                      <a:noFill/>
                      <a:miter lim="800000"/>
                      <a:headEnd/>
                      <a:tailEnd/>
                    </a:ln>
                  </pic:spPr>
                </pic:pic>
              </a:graphicData>
            </a:graphic>
          </wp:inline>
        </w:drawing>
      </w:r>
      <w:r w:rsidRPr="00FE53AA">
        <w:t xml:space="preserve"> </w:t>
      </w:r>
      <w:r>
        <w:br w:type="page"/>
      </w:r>
      <w:r w:rsidR="00C7276E">
        <w:rPr>
          <w:noProof/>
          <w:lang w:eastAsia="fr-CA"/>
        </w:rPr>
        <w:lastRenderedPageBreak/>
        <w:drawing>
          <wp:anchor distT="0" distB="0" distL="114300" distR="114300" simplePos="0" relativeHeight="251671552" behindDoc="0" locked="0" layoutInCell="1" allowOverlap="1">
            <wp:simplePos x="0" y="0"/>
            <wp:positionH relativeFrom="column">
              <wp:posOffset>-783590</wp:posOffset>
            </wp:positionH>
            <wp:positionV relativeFrom="paragraph">
              <wp:posOffset>1477010</wp:posOffset>
            </wp:positionV>
            <wp:extent cx="7150100" cy="4627245"/>
            <wp:effectExtent l="0" t="914400" r="0" b="757555"/>
            <wp:wrapSquare wrapText="bothSides"/>
            <wp:docPr id="2" name="Image 1" descr="géomorpho - courbes niveau.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omorpho - courbes niveau.pdf"/>
                    <pic:cNvPicPr/>
                  </pic:nvPicPr>
                  <pic:blipFill>
                    <a:blip r:embed="rId78" cstate="print"/>
                    <a:stretch>
                      <a:fillRect/>
                    </a:stretch>
                  </pic:blipFill>
                  <pic:spPr>
                    <a:xfrm rot="16200000">
                      <a:off x="0" y="0"/>
                      <a:ext cx="7150100" cy="4627245"/>
                    </a:xfrm>
                    <a:prstGeom prst="rect">
                      <a:avLst/>
                    </a:prstGeom>
                  </pic:spPr>
                </pic:pic>
              </a:graphicData>
            </a:graphic>
          </wp:anchor>
        </w:drawing>
      </w:r>
      <w:r w:rsidR="00C7276E">
        <w:t>ANNEXE 12 : Carte présentant les courbes de niveau</w:t>
      </w:r>
    </w:p>
    <w:p w:rsidR="00FE53AA" w:rsidRPr="00C7276E" w:rsidRDefault="00FE53AA" w:rsidP="00C7276E">
      <w:pPr>
        <w:pStyle w:val="Para"/>
        <w:jc w:val="left"/>
      </w:pPr>
    </w:p>
    <w:p w:rsidR="00FE53AA" w:rsidRPr="00FE53AA" w:rsidRDefault="00FE53AA" w:rsidP="00C7276E">
      <w:pPr>
        <w:spacing w:line="240" w:lineRule="auto"/>
      </w:pPr>
      <w:r>
        <w:br w:type="page"/>
      </w:r>
    </w:p>
    <w:p w:rsidR="00F035AE" w:rsidRDefault="00105EA2" w:rsidP="00F035AE">
      <w:pPr>
        <w:pStyle w:val="3Anntitre1"/>
        <w:spacing w:line="240" w:lineRule="auto"/>
      </w:pPr>
      <w:r>
        <w:lastRenderedPageBreak/>
        <w:t>ANNEXE 13 : Carte présentant les limites pour les zones d’observation selon la carte des Amis de la montagne</w:t>
      </w:r>
    </w:p>
    <w:p w:rsidR="00105EA2" w:rsidRPr="00F035AE" w:rsidRDefault="00105EA2" w:rsidP="00F035AE">
      <w:pPr>
        <w:pStyle w:val="Para"/>
      </w:pPr>
    </w:p>
    <w:p w:rsidR="00105EA2" w:rsidRDefault="00105EA2" w:rsidP="00FE53AA">
      <w:pPr>
        <w:spacing w:line="240" w:lineRule="auto"/>
        <w:jc w:val="center"/>
      </w:pPr>
      <w:r>
        <w:rPr>
          <w:noProof/>
          <w:lang w:eastAsia="fr-CA"/>
        </w:rPr>
        <w:drawing>
          <wp:inline distT="0" distB="0" distL="0" distR="0">
            <wp:extent cx="4059936" cy="2712720"/>
            <wp:effectExtent l="25400" t="0" r="4064" b="0"/>
            <wp:docPr id="231" name="Image 51" descr="C&am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jpg"/>
                    <pic:cNvPicPr/>
                  </pic:nvPicPr>
                  <pic:blipFill>
                    <a:blip r:embed="rId79" cstate="print"/>
                    <a:stretch>
                      <a:fillRect/>
                    </a:stretch>
                  </pic:blipFill>
                  <pic:spPr>
                    <a:xfrm>
                      <a:off x="0" y="0"/>
                      <a:ext cx="4059936" cy="2712720"/>
                    </a:xfrm>
                    <a:prstGeom prst="rect">
                      <a:avLst/>
                    </a:prstGeom>
                  </pic:spPr>
                </pic:pic>
              </a:graphicData>
            </a:graphic>
          </wp:inline>
        </w:drawing>
      </w:r>
    </w:p>
    <w:p w:rsidR="00105EA2" w:rsidRDefault="00105EA2" w:rsidP="00105EA2">
      <w:pPr>
        <w:spacing w:line="240" w:lineRule="auto"/>
        <w:jc w:val="left"/>
      </w:pPr>
    </w:p>
    <w:p w:rsidR="00105EA2" w:rsidRDefault="00105EA2" w:rsidP="00FE53AA">
      <w:pPr>
        <w:spacing w:line="240" w:lineRule="auto"/>
        <w:jc w:val="center"/>
      </w:pPr>
      <w:r>
        <w:rPr>
          <w:noProof/>
          <w:lang w:eastAsia="fr-CA"/>
        </w:rPr>
        <w:drawing>
          <wp:inline distT="0" distB="0" distL="0" distR="0">
            <wp:extent cx="4831084" cy="3409309"/>
            <wp:effectExtent l="25400" t="0" r="0" b="0"/>
            <wp:docPr id="232" name="Image 52" descr="Carte avifaune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avifaune 2011.jpg"/>
                    <pic:cNvPicPr/>
                  </pic:nvPicPr>
                  <pic:blipFill>
                    <a:blip r:embed="rId80" cstate="print"/>
                    <a:stretch>
                      <a:fillRect/>
                    </a:stretch>
                  </pic:blipFill>
                  <pic:spPr>
                    <a:xfrm>
                      <a:off x="0" y="0"/>
                      <a:ext cx="4835774" cy="3412619"/>
                    </a:xfrm>
                    <a:prstGeom prst="rect">
                      <a:avLst/>
                    </a:prstGeom>
                  </pic:spPr>
                </pic:pic>
              </a:graphicData>
            </a:graphic>
          </wp:inline>
        </w:drawing>
      </w:r>
    </w:p>
    <w:p w:rsidR="00105EA2" w:rsidRPr="00105EA2" w:rsidRDefault="00105EA2" w:rsidP="00105EA2">
      <w:pPr>
        <w:spacing w:line="240" w:lineRule="auto"/>
        <w:jc w:val="left"/>
        <w:rPr>
          <w:b/>
          <w:sz w:val="36"/>
        </w:rPr>
      </w:pPr>
      <w:r>
        <w:rPr>
          <w:b/>
          <w:sz w:val="36"/>
        </w:rPr>
        <w:br w:type="page"/>
      </w:r>
    </w:p>
    <w:p w:rsidR="00105EA2" w:rsidRDefault="00105EA2" w:rsidP="00105EA2">
      <w:pPr>
        <w:spacing w:line="240" w:lineRule="auto"/>
        <w:jc w:val="left"/>
      </w:pPr>
      <w:r w:rsidRPr="00105EA2">
        <w:rPr>
          <w:b/>
          <w:sz w:val="36"/>
        </w:rPr>
        <w:lastRenderedPageBreak/>
        <w:t xml:space="preserve">ANNEXE </w:t>
      </w:r>
      <w:r>
        <w:rPr>
          <w:b/>
          <w:sz w:val="36"/>
        </w:rPr>
        <w:t>14a</w:t>
      </w:r>
      <w:r w:rsidRPr="00105EA2">
        <w:rPr>
          <w:b/>
          <w:sz w:val="36"/>
        </w:rPr>
        <w:t> : Document présentant le protocole lors des inventaires d’ornithologie</w:t>
      </w:r>
      <w:r w:rsidR="00F035AE">
        <w:rPr>
          <w:b/>
          <w:sz w:val="36"/>
        </w:rPr>
        <w:t xml:space="preserve"> </w:t>
      </w:r>
      <w:r>
        <w:rPr>
          <w:noProof/>
          <w:lang w:eastAsia="fr-CA"/>
        </w:rPr>
        <w:drawing>
          <wp:inline distT="0" distB="0" distL="0" distR="0">
            <wp:extent cx="4958080" cy="3312244"/>
            <wp:effectExtent l="0" t="0" r="0" b="0"/>
            <wp:docPr id="228"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1" cstate="print"/>
                    <a:srcRect/>
                    <a:stretch>
                      <a:fillRect/>
                    </a:stretch>
                  </pic:blipFill>
                  <pic:spPr bwMode="auto">
                    <a:xfrm>
                      <a:off x="0" y="0"/>
                      <a:ext cx="4961629" cy="3314615"/>
                    </a:xfrm>
                    <a:prstGeom prst="rect">
                      <a:avLst/>
                    </a:prstGeom>
                    <a:noFill/>
                    <a:ln w="9525">
                      <a:noFill/>
                      <a:miter lim="800000"/>
                      <a:headEnd/>
                      <a:tailEnd/>
                    </a:ln>
                  </pic:spPr>
                </pic:pic>
              </a:graphicData>
            </a:graphic>
          </wp:inline>
        </w:drawing>
      </w:r>
    </w:p>
    <w:p w:rsidR="00105EA2" w:rsidRDefault="00105EA2" w:rsidP="00105EA2">
      <w:pPr>
        <w:spacing w:line="240" w:lineRule="auto"/>
        <w:jc w:val="left"/>
      </w:pPr>
    </w:p>
    <w:p w:rsidR="00105EA2" w:rsidRDefault="00105EA2" w:rsidP="00105EA2">
      <w:pPr>
        <w:spacing w:line="240" w:lineRule="auto"/>
        <w:jc w:val="left"/>
      </w:pPr>
      <w:r w:rsidRPr="0086713C">
        <w:rPr>
          <w:noProof/>
          <w:lang w:eastAsia="fr-CA"/>
        </w:rPr>
        <w:drawing>
          <wp:inline distT="0" distB="0" distL="0" distR="0">
            <wp:extent cx="5612130" cy="3054115"/>
            <wp:effectExtent l="0" t="0" r="1270" b="0"/>
            <wp:docPr id="229"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2" cstate="print"/>
                    <a:srcRect/>
                    <a:stretch>
                      <a:fillRect/>
                    </a:stretch>
                  </pic:blipFill>
                  <pic:spPr bwMode="auto">
                    <a:xfrm>
                      <a:off x="0" y="0"/>
                      <a:ext cx="5612130" cy="3054115"/>
                    </a:xfrm>
                    <a:prstGeom prst="rect">
                      <a:avLst/>
                    </a:prstGeom>
                    <a:noFill/>
                    <a:ln w="9525">
                      <a:noFill/>
                      <a:miter lim="800000"/>
                      <a:headEnd/>
                      <a:tailEnd/>
                    </a:ln>
                  </pic:spPr>
                </pic:pic>
              </a:graphicData>
            </a:graphic>
          </wp:inline>
        </w:drawing>
      </w:r>
    </w:p>
    <w:p w:rsidR="00FE53AA" w:rsidRDefault="00FE53AA">
      <w:pPr>
        <w:spacing w:line="240" w:lineRule="auto"/>
        <w:jc w:val="left"/>
        <w:rPr>
          <w:b/>
          <w:sz w:val="36"/>
        </w:rPr>
      </w:pPr>
      <w:r>
        <w:rPr>
          <w:b/>
          <w:sz w:val="36"/>
        </w:rPr>
        <w:br w:type="page"/>
      </w:r>
    </w:p>
    <w:p w:rsidR="00F035AE" w:rsidRDefault="00105EA2">
      <w:pPr>
        <w:spacing w:line="240" w:lineRule="auto"/>
        <w:jc w:val="left"/>
        <w:rPr>
          <w:b/>
          <w:sz w:val="36"/>
        </w:rPr>
      </w:pPr>
      <w:r w:rsidRPr="00105EA2">
        <w:rPr>
          <w:b/>
          <w:sz w:val="36"/>
        </w:rPr>
        <w:lastRenderedPageBreak/>
        <w:t xml:space="preserve">ANNEXE </w:t>
      </w:r>
      <w:r>
        <w:rPr>
          <w:b/>
          <w:sz w:val="36"/>
        </w:rPr>
        <w:t>14a : Feuille de prise de données</w:t>
      </w:r>
    </w:p>
    <w:p w:rsidR="00105EA2" w:rsidRPr="00F84D61" w:rsidRDefault="00F84D61">
      <w:pPr>
        <w:spacing w:line="240" w:lineRule="auto"/>
        <w:jc w:val="left"/>
        <w:rPr>
          <w:i/>
        </w:rPr>
      </w:pPr>
      <w:r w:rsidRPr="00F84D61">
        <w:rPr>
          <w:i/>
        </w:rPr>
        <w:t>Document fourni par Les amis de la montagne</w:t>
      </w:r>
      <w:r>
        <w:rPr>
          <w:i/>
        </w:rPr>
        <w:t>.</w:t>
      </w:r>
    </w:p>
    <w:p w:rsidR="00105EA2" w:rsidRDefault="00105EA2" w:rsidP="00105EA2">
      <w:pPr>
        <w:pStyle w:val="3Anntitre1"/>
      </w:pPr>
      <w:r w:rsidRPr="00105EA2">
        <w:rPr>
          <w:noProof/>
          <w:lang w:eastAsia="fr-CA"/>
        </w:rPr>
        <w:drawing>
          <wp:inline distT="0" distB="0" distL="0" distR="0">
            <wp:extent cx="5360402" cy="6936740"/>
            <wp:effectExtent l="0" t="0" r="0" b="0"/>
            <wp:docPr id="230" name="Image 53" descr="Feuille d'observ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uille d'observation.pdf"/>
                    <pic:cNvPicPr/>
                  </pic:nvPicPr>
                  <pic:blipFill>
                    <a:blip r:embed="rId83" cstate="print"/>
                    <a:stretch>
                      <a:fillRect/>
                    </a:stretch>
                  </pic:blipFill>
                  <pic:spPr>
                    <a:xfrm>
                      <a:off x="0" y="0"/>
                      <a:ext cx="5354420" cy="6928999"/>
                    </a:xfrm>
                    <a:prstGeom prst="rect">
                      <a:avLst/>
                    </a:prstGeom>
                  </pic:spPr>
                </pic:pic>
              </a:graphicData>
            </a:graphic>
          </wp:inline>
        </w:drawing>
      </w:r>
      <w:r>
        <w:rPr>
          <w:b w:val="0"/>
        </w:rPr>
        <w:br w:type="page"/>
      </w:r>
      <w:r>
        <w:lastRenderedPageBreak/>
        <w:t>ANNEXE 15 : Tableaux présentant divers inventaires sur l’avifaune</w:t>
      </w:r>
    </w:p>
    <w:p w:rsidR="00105EA2" w:rsidRDefault="00105EA2" w:rsidP="00105EA2">
      <w:pPr>
        <w:pStyle w:val="Para"/>
        <w:ind w:firstLine="708"/>
      </w:pPr>
    </w:p>
    <w:p w:rsidR="00105EA2" w:rsidRDefault="00105EA2" w:rsidP="00105EA2">
      <w:pPr>
        <w:pStyle w:val="Lgende"/>
        <w:keepNext/>
      </w:pPr>
      <w:r>
        <w:t xml:space="preserve">Tableau </w:t>
      </w:r>
      <w:fldSimple w:instr=" SEQ Tableau \* ARABIC ">
        <w:r w:rsidR="00216C9E">
          <w:rPr>
            <w:noProof/>
          </w:rPr>
          <w:t>7</w:t>
        </w:r>
      </w:fldSimple>
      <w:r>
        <w:t>: Espèces d'oiseaux vues ou susceptibles d'être vues à l'Université de Montréal tiré de l’</w:t>
      </w:r>
      <w:r w:rsidRPr="00AD4917">
        <w:rPr>
          <w:i/>
        </w:rPr>
        <w:t>avifaune forestière de l’arrondissement historique et naturel du Mont-Royal</w:t>
      </w:r>
      <w:r>
        <w:rPr>
          <w:i/>
        </w:rPr>
        <w:t>, 2004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4489"/>
      </w:tblGrid>
      <w:tr w:rsidR="00105EA2" w:rsidRPr="00751FD6">
        <w:trPr>
          <w:trHeight w:val="567"/>
          <w:jc w:val="center"/>
        </w:trPr>
        <w:tc>
          <w:tcPr>
            <w:tcW w:w="1794" w:type="dxa"/>
          </w:tcPr>
          <w:p w:rsidR="00105EA2" w:rsidRPr="00751FD6" w:rsidRDefault="00105EA2" w:rsidP="00751FD6">
            <w:pPr>
              <w:pStyle w:val="Para"/>
              <w:ind w:firstLine="0"/>
              <w:jc w:val="center"/>
              <w:rPr>
                <w:b/>
                <w:sz w:val="16"/>
              </w:rPr>
            </w:pPr>
            <w:r w:rsidRPr="00751FD6">
              <w:rPr>
                <w:b/>
                <w:sz w:val="16"/>
              </w:rPr>
              <w:t>Oiseaux</w:t>
            </w:r>
            <w:r w:rsidRPr="00751FD6">
              <w:rPr>
                <w:b/>
                <w:sz w:val="16"/>
              </w:rPr>
              <w:br/>
              <w:t>(noms vernaculaires)</w:t>
            </w:r>
          </w:p>
        </w:tc>
        <w:tc>
          <w:tcPr>
            <w:tcW w:w="4489" w:type="dxa"/>
          </w:tcPr>
          <w:p w:rsidR="00105EA2" w:rsidRPr="00751FD6" w:rsidRDefault="00105EA2" w:rsidP="00751FD6">
            <w:pPr>
              <w:pStyle w:val="Para"/>
              <w:ind w:firstLine="0"/>
              <w:jc w:val="center"/>
              <w:rPr>
                <w:b/>
                <w:sz w:val="16"/>
              </w:rPr>
            </w:pPr>
            <w:r w:rsidRPr="00751FD6">
              <w:rPr>
                <w:b/>
                <w:sz w:val="16"/>
              </w:rPr>
              <w:t>Densité</w:t>
            </w:r>
            <w:r w:rsidRPr="00751FD6">
              <w:rPr>
                <w:b/>
                <w:sz w:val="16"/>
              </w:rPr>
              <w:br/>
              <w:t>(nombre d’individus /10 ha)</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Corneille d’Amérique</w:t>
            </w:r>
          </w:p>
        </w:tc>
        <w:tc>
          <w:tcPr>
            <w:tcW w:w="4489" w:type="dxa"/>
          </w:tcPr>
          <w:p w:rsidR="00105EA2" w:rsidRPr="00751FD6" w:rsidRDefault="00105EA2" w:rsidP="00751FD6">
            <w:pPr>
              <w:pStyle w:val="Para"/>
              <w:ind w:firstLine="0"/>
              <w:jc w:val="center"/>
              <w:rPr>
                <w:sz w:val="16"/>
              </w:rPr>
            </w:pPr>
            <w:r w:rsidRPr="00751FD6">
              <w:rPr>
                <w:sz w:val="16"/>
              </w:rPr>
              <w:t>8</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Viréo aux yeux rouges</w:t>
            </w:r>
          </w:p>
        </w:tc>
        <w:tc>
          <w:tcPr>
            <w:tcW w:w="4489" w:type="dxa"/>
          </w:tcPr>
          <w:p w:rsidR="00105EA2" w:rsidRPr="00751FD6" w:rsidRDefault="00105EA2" w:rsidP="00751FD6">
            <w:pPr>
              <w:pStyle w:val="Para"/>
              <w:ind w:firstLine="0"/>
              <w:jc w:val="center"/>
              <w:rPr>
                <w:sz w:val="16"/>
              </w:rPr>
            </w:pPr>
            <w:r w:rsidRPr="00751FD6">
              <w:rPr>
                <w:sz w:val="16"/>
              </w:rPr>
              <w:t>14.7</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Merle d’Amérique</w:t>
            </w:r>
          </w:p>
        </w:tc>
        <w:tc>
          <w:tcPr>
            <w:tcW w:w="4489" w:type="dxa"/>
          </w:tcPr>
          <w:p w:rsidR="00105EA2" w:rsidRPr="00751FD6" w:rsidRDefault="00105EA2" w:rsidP="00751FD6">
            <w:pPr>
              <w:pStyle w:val="Para"/>
              <w:ind w:firstLine="0"/>
              <w:jc w:val="center"/>
              <w:rPr>
                <w:sz w:val="16"/>
              </w:rPr>
            </w:pPr>
            <w:r w:rsidRPr="00751FD6">
              <w:rPr>
                <w:sz w:val="16"/>
              </w:rPr>
              <w:t>12.1</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Chardonneret jaune</w:t>
            </w:r>
          </w:p>
        </w:tc>
        <w:tc>
          <w:tcPr>
            <w:tcW w:w="4489" w:type="dxa"/>
          </w:tcPr>
          <w:p w:rsidR="00105EA2" w:rsidRPr="00751FD6" w:rsidRDefault="00105EA2" w:rsidP="00751FD6">
            <w:pPr>
              <w:pStyle w:val="Para"/>
              <w:ind w:firstLine="0"/>
              <w:jc w:val="center"/>
              <w:rPr>
                <w:sz w:val="16"/>
              </w:rPr>
            </w:pPr>
            <w:r w:rsidRPr="00751FD6">
              <w:rPr>
                <w:sz w:val="16"/>
              </w:rPr>
              <w:t>8.0</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Tyran huppé</w:t>
            </w:r>
          </w:p>
        </w:tc>
        <w:tc>
          <w:tcPr>
            <w:tcW w:w="4489" w:type="dxa"/>
          </w:tcPr>
          <w:p w:rsidR="00105EA2" w:rsidRPr="00751FD6" w:rsidRDefault="00105EA2" w:rsidP="00751FD6">
            <w:pPr>
              <w:pStyle w:val="Para"/>
              <w:ind w:firstLine="0"/>
              <w:jc w:val="center"/>
              <w:rPr>
                <w:sz w:val="16"/>
              </w:rPr>
            </w:pPr>
            <w:r w:rsidRPr="00751FD6">
              <w:rPr>
                <w:sz w:val="16"/>
              </w:rPr>
              <w:t>7.0</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Jaseur d’Amérique</w:t>
            </w:r>
          </w:p>
        </w:tc>
        <w:tc>
          <w:tcPr>
            <w:tcW w:w="4489" w:type="dxa"/>
          </w:tcPr>
          <w:p w:rsidR="00105EA2" w:rsidRPr="00751FD6" w:rsidRDefault="00105EA2" w:rsidP="00751FD6">
            <w:pPr>
              <w:pStyle w:val="Para"/>
              <w:ind w:firstLine="0"/>
              <w:jc w:val="center"/>
              <w:rPr>
                <w:sz w:val="16"/>
              </w:rPr>
            </w:pPr>
            <w:r w:rsidRPr="00751FD6">
              <w:rPr>
                <w:sz w:val="16"/>
              </w:rPr>
              <w:t>17.4</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Cardinal rouge</w:t>
            </w:r>
          </w:p>
        </w:tc>
        <w:tc>
          <w:tcPr>
            <w:tcW w:w="4489" w:type="dxa"/>
          </w:tcPr>
          <w:p w:rsidR="00105EA2" w:rsidRPr="00751FD6" w:rsidRDefault="00105EA2" w:rsidP="00751FD6">
            <w:pPr>
              <w:pStyle w:val="Para"/>
              <w:ind w:firstLine="0"/>
              <w:jc w:val="center"/>
              <w:rPr>
                <w:sz w:val="16"/>
              </w:rPr>
            </w:pPr>
            <w:r w:rsidRPr="00751FD6">
              <w:rPr>
                <w:sz w:val="16"/>
              </w:rPr>
              <w:t>6.0</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Passerin indigo</w:t>
            </w:r>
          </w:p>
        </w:tc>
        <w:tc>
          <w:tcPr>
            <w:tcW w:w="4489" w:type="dxa"/>
          </w:tcPr>
          <w:p w:rsidR="00105EA2" w:rsidRPr="00751FD6" w:rsidRDefault="00105EA2" w:rsidP="00751FD6">
            <w:pPr>
              <w:pStyle w:val="Para"/>
              <w:ind w:firstLine="0"/>
              <w:jc w:val="center"/>
              <w:rPr>
                <w:sz w:val="16"/>
              </w:rPr>
            </w:pPr>
            <w:r w:rsidRPr="00751FD6">
              <w:rPr>
                <w:sz w:val="16"/>
              </w:rPr>
              <w:t>3.0</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Pic flamboyant</w:t>
            </w:r>
          </w:p>
        </w:tc>
        <w:tc>
          <w:tcPr>
            <w:tcW w:w="4489" w:type="dxa"/>
          </w:tcPr>
          <w:p w:rsidR="00105EA2" w:rsidRPr="00751FD6" w:rsidRDefault="00105EA2" w:rsidP="00751FD6">
            <w:pPr>
              <w:pStyle w:val="Para"/>
              <w:ind w:firstLine="0"/>
              <w:jc w:val="center"/>
              <w:rPr>
                <w:sz w:val="16"/>
              </w:rPr>
            </w:pPr>
            <w:r w:rsidRPr="00751FD6">
              <w:rPr>
                <w:sz w:val="16"/>
              </w:rPr>
              <w:t>1.0</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Étourneau sansonnet</w:t>
            </w:r>
          </w:p>
        </w:tc>
        <w:tc>
          <w:tcPr>
            <w:tcW w:w="4489" w:type="dxa"/>
          </w:tcPr>
          <w:p w:rsidR="00105EA2" w:rsidRPr="00751FD6" w:rsidRDefault="00105EA2" w:rsidP="00751FD6">
            <w:pPr>
              <w:pStyle w:val="Para"/>
              <w:ind w:firstLine="0"/>
              <w:jc w:val="center"/>
              <w:rPr>
                <w:sz w:val="16"/>
              </w:rPr>
            </w:pPr>
            <w:r w:rsidRPr="00751FD6">
              <w:rPr>
                <w:sz w:val="16"/>
              </w:rPr>
              <w:t>6.4</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Moineau domestique</w:t>
            </w:r>
          </w:p>
        </w:tc>
        <w:tc>
          <w:tcPr>
            <w:tcW w:w="4489" w:type="dxa"/>
          </w:tcPr>
          <w:p w:rsidR="00105EA2" w:rsidRPr="00751FD6" w:rsidRDefault="00105EA2" w:rsidP="00751FD6">
            <w:pPr>
              <w:pStyle w:val="Para"/>
              <w:ind w:firstLine="0"/>
              <w:jc w:val="center"/>
              <w:rPr>
                <w:sz w:val="16"/>
              </w:rPr>
            </w:pPr>
            <w:r w:rsidRPr="00751FD6">
              <w:rPr>
                <w:sz w:val="16"/>
              </w:rPr>
              <w:t>1.0</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Bruant familier</w:t>
            </w:r>
          </w:p>
        </w:tc>
        <w:tc>
          <w:tcPr>
            <w:tcW w:w="4489" w:type="dxa"/>
          </w:tcPr>
          <w:p w:rsidR="00105EA2" w:rsidRPr="00751FD6" w:rsidRDefault="00105EA2" w:rsidP="00751FD6">
            <w:pPr>
              <w:pStyle w:val="Para"/>
              <w:ind w:firstLine="0"/>
              <w:jc w:val="center"/>
              <w:rPr>
                <w:sz w:val="16"/>
              </w:rPr>
            </w:pPr>
            <w:r w:rsidRPr="00751FD6">
              <w:rPr>
                <w:sz w:val="16"/>
              </w:rPr>
              <w:t>1.3</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Paruline à gorge noire</w:t>
            </w:r>
          </w:p>
        </w:tc>
        <w:tc>
          <w:tcPr>
            <w:tcW w:w="4489" w:type="dxa"/>
          </w:tcPr>
          <w:p w:rsidR="00105EA2" w:rsidRPr="00751FD6" w:rsidRDefault="00105EA2" w:rsidP="00751FD6">
            <w:pPr>
              <w:pStyle w:val="Para"/>
              <w:ind w:firstLine="0"/>
              <w:jc w:val="center"/>
              <w:rPr>
                <w:sz w:val="16"/>
              </w:rPr>
            </w:pPr>
            <w:r w:rsidRPr="00751FD6">
              <w:rPr>
                <w:sz w:val="16"/>
              </w:rPr>
              <w:t>0.7</w:t>
            </w:r>
          </w:p>
        </w:tc>
      </w:tr>
      <w:tr w:rsidR="00105EA2" w:rsidRPr="00751FD6">
        <w:trPr>
          <w:trHeight w:val="567"/>
          <w:jc w:val="center"/>
        </w:trPr>
        <w:tc>
          <w:tcPr>
            <w:tcW w:w="1794" w:type="dxa"/>
          </w:tcPr>
          <w:p w:rsidR="00105EA2" w:rsidRPr="00751FD6" w:rsidRDefault="00105EA2" w:rsidP="00751FD6">
            <w:pPr>
              <w:pStyle w:val="Para"/>
              <w:ind w:firstLine="0"/>
              <w:jc w:val="center"/>
              <w:rPr>
                <w:sz w:val="16"/>
              </w:rPr>
            </w:pPr>
            <w:r w:rsidRPr="00751FD6">
              <w:rPr>
                <w:sz w:val="16"/>
              </w:rPr>
              <w:t>Roselin familier</w:t>
            </w:r>
          </w:p>
        </w:tc>
        <w:tc>
          <w:tcPr>
            <w:tcW w:w="4489" w:type="dxa"/>
          </w:tcPr>
          <w:p w:rsidR="00105EA2" w:rsidRPr="00751FD6" w:rsidRDefault="00105EA2" w:rsidP="00751FD6">
            <w:pPr>
              <w:pStyle w:val="Para"/>
              <w:ind w:firstLine="0"/>
              <w:jc w:val="center"/>
              <w:rPr>
                <w:sz w:val="16"/>
              </w:rPr>
            </w:pPr>
            <w:r w:rsidRPr="00751FD6">
              <w:rPr>
                <w:sz w:val="16"/>
              </w:rPr>
              <w:t>N/A</w:t>
            </w:r>
          </w:p>
        </w:tc>
      </w:tr>
    </w:tbl>
    <w:p w:rsidR="00105EA2" w:rsidRPr="00751FD6" w:rsidRDefault="00105EA2" w:rsidP="00751FD6">
      <w:pPr>
        <w:pStyle w:val="Lgende"/>
        <w:keepNext/>
        <w:jc w:val="center"/>
        <w:rPr>
          <w:sz w:val="16"/>
        </w:rPr>
      </w:pPr>
      <w:r w:rsidRPr="00751FD6">
        <w:rPr>
          <w:sz w:val="16"/>
        </w:rPr>
        <w:lastRenderedPageBreak/>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8</w:t>
      </w:r>
      <w:r w:rsidR="0058645D" w:rsidRPr="00751FD6">
        <w:rPr>
          <w:sz w:val="16"/>
        </w:rPr>
        <w:fldChar w:fldCharType="end"/>
      </w:r>
      <w:r w:rsidRPr="00751FD6">
        <w:rPr>
          <w:sz w:val="16"/>
        </w:rPr>
        <w:t xml:space="preserve"> : Les espèces d'oiseaux observés à l'hiver 2011 aux mangeoires du parc du Mont-Royal d’après les données des </w:t>
      </w:r>
      <w:r w:rsidRPr="00751FD6">
        <w:rPr>
          <w:i/>
          <w:sz w:val="16"/>
        </w:rPr>
        <w:t>Amis de la montagne</w:t>
      </w:r>
      <w:r w:rsidRPr="00751FD6">
        <w:rPr>
          <w:sz w:val="1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4"/>
        <w:gridCol w:w="2244"/>
        <w:gridCol w:w="2245"/>
        <w:gridCol w:w="2245"/>
      </w:tblGrid>
      <w:tr w:rsidR="00105EA2" w:rsidRPr="00751FD6">
        <w:tc>
          <w:tcPr>
            <w:tcW w:w="2244" w:type="dxa"/>
          </w:tcPr>
          <w:p w:rsidR="00105EA2" w:rsidRPr="00751FD6" w:rsidRDefault="00105EA2" w:rsidP="00751FD6">
            <w:pPr>
              <w:pStyle w:val="Para"/>
              <w:ind w:firstLine="0"/>
              <w:jc w:val="center"/>
              <w:rPr>
                <w:sz w:val="16"/>
              </w:rPr>
            </w:pPr>
            <w:r w:rsidRPr="00751FD6">
              <w:rPr>
                <w:sz w:val="16"/>
              </w:rPr>
              <w:t>Mésange à tête noire</w:t>
            </w:r>
          </w:p>
        </w:tc>
        <w:tc>
          <w:tcPr>
            <w:tcW w:w="2244" w:type="dxa"/>
          </w:tcPr>
          <w:p w:rsidR="00105EA2" w:rsidRPr="00751FD6" w:rsidRDefault="00105EA2" w:rsidP="00751FD6">
            <w:pPr>
              <w:pStyle w:val="Para"/>
              <w:ind w:firstLine="0"/>
              <w:jc w:val="center"/>
              <w:rPr>
                <w:sz w:val="16"/>
              </w:rPr>
            </w:pPr>
            <w:r w:rsidRPr="00751FD6">
              <w:rPr>
                <w:sz w:val="16"/>
              </w:rPr>
              <w:t>Chardonneret jaune</w:t>
            </w:r>
          </w:p>
        </w:tc>
        <w:tc>
          <w:tcPr>
            <w:tcW w:w="2245" w:type="dxa"/>
          </w:tcPr>
          <w:p w:rsidR="00105EA2" w:rsidRPr="00751FD6" w:rsidRDefault="00105EA2" w:rsidP="00751FD6">
            <w:pPr>
              <w:pStyle w:val="Para"/>
              <w:ind w:firstLine="0"/>
              <w:jc w:val="center"/>
              <w:rPr>
                <w:sz w:val="16"/>
              </w:rPr>
            </w:pPr>
            <w:r w:rsidRPr="00751FD6">
              <w:rPr>
                <w:sz w:val="16"/>
              </w:rPr>
              <w:t>Merle d’Amérique</w:t>
            </w:r>
          </w:p>
        </w:tc>
        <w:tc>
          <w:tcPr>
            <w:tcW w:w="2245" w:type="dxa"/>
          </w:tcPr>
          <w:p w:rsidR="00105EA2" w:rsidRPr="00751FD6" w:rsidRDefault="00105EA2" w:rsidP="00751FD6">
            <w:pPr>
              <w:pStyle w:val="Para"/>
              <w:ind w:firstLine="0"/>
              <w:jc w:val="center"/>
              <w:rPr>
                <w:sz w:val="16"/>
              </w:rPr>
            </w:pPr>
            <w:r w:rsidRPr="00751FD6">
              <w:rPr>
                <w:sz w:val="16"/>
              </w:rPr>
              <w:t>Grand Pic</w:t>
            </w:r>
          </w:p>
        </w:tc>
      </w:tr>
      <w:tr w:rsidR="00105EA2" w:rsidRPr="00751FD6">
        <w:tc>
          <w:tcPr>
            <w:tcW w:w="2244" w:type="dxa"/>
          </w:tcPr>
          <w:p w:rsidR="00105EA2" w:rsidRPr="00751FD6" w:rsidRDefault="00105EA2" w:rsidP="00751FD6">
            <w:pPr>
              <w:pStyle w:val="Para"/>
              <w:ind w:firstLine="0"/>
              <w:jc w:val="center"/>
              <w:rPr>
                <w:sz w:val="16"/>
              </w:rPr>
            </w:pPr>
            <w:r w:rsidRPr="00751FD6">
              <w:rPr>
                <w:sz w:val="16"/>
              </w:rPr>
              <w:t>Sit</w:t>
            </w:r>
            <w:r w:rsidR="00D3181E">
              <w:rPr>
                <w:sz w:val="16"/>
              </w:rPr>
              <w:t>t</w:t>
            </w:r>
            <w:r w:rsidRPr="00751FD6">
              <w:rPr>
                <w:sz w:val="16"/>
              </w:rPr>
              <w:t>elle à poitrine blanche</w:t>
            </w:r>
          </w:p>
        </w:tc>
        <w:tc>
          <w:tcPr>
            <w:tcW w:w="2244" w:type="dxa"/>
          </w:tcPr>
          <w:p w:rsidR="00105EA2" w:rsidRPr="00751FD6" w:rsidRDefault="00105EA2" w:rsidP="00751FD6">
            <w:pPr>
              <w:pStyle w:val="Para"/>
              <w:ind w:firstLine="0"/>
              <w:jc w:val="center"/>
              <w:rPr>
                <w:sz w:val="16"/>
              </w:rPr>
            </w:pPr>
            <w:r w:rsidRPr="00751FD6">
              <w:rPr>
                <w:sz w:val="16"/>
              </w:rPr>
              <w:t>Cardinal rouge</w:t>
            </w:r>
          </w:p>
        </w:tc>
        <w:tc>
          <w:tcPr>
            <w:tcW w:w="2245" w:type="dxa"/>
          </w:tcPr>
          <w:p w:rsidR="00105EA2" w:rsidRPr="00751FD6" w:rsidRDefault="00105EA2" w:rsidP="00751FD6">
            <w:pPr>
              <w:pStyle w:val="Para"/>
              <w:ind w:firstLine="0"/>
              <w:jc w:val="center"/>
              <w:rPr>
                <w:sz w:val="16"/>
              </w:rPr>
            </w:pPr>
            <w:r w:rsidRPr="00751FD6">
              <w:rPr>
                <w:sz w:val="16"/>
              </w:rPr>
              <w:t>Sizerin flammé</w:t>
            </w:r>
          </w:p>
        </w:tc>
        <w:tc>
          <w:tcPr>
            <w:tcW w:w="2245" w:type="dxa"/>
          </w:tcPr>
          <w:p w:rsidR="00105EA2" w:rsidRPr="00751FD6" w:rsidRDefault="00105EA2" w:rsidP="00751FD6">
            <w:pPr>
              <w:pStyle w:val="Para"/>
              <w:ind w:firstLine="0"/>
              <w:jc w:val="center"/>
              <w:rPr>
                <w:sz w:val="16"/>
              </w:rPr>
            </w:pPr>
            <w:r w:rsidRPr="00751FD6">
              <w:rPr>
                <w:sz w:val="16"/>
              </w:rPr>
              <w:t>Tourterelle triste</w:t>
            </w:r>
          </w:p>
        </w:tc>
      </w:tr>
      <w:tr w:rsidR="00105EA2" w:rsidRPr="00751FD6">
        <w:tc>
          <w:tcPr>
            <w:tcW w:w="2244" w:type="dxa"/>
          </w:tcPr>
          <w:p w:rsidR="00105EA2" w:rsidRPr="00751FD6" w:rsidRDefault="00105EA2" w:rsidP="00751FD6">
            <w:pPr>
              <w:pStyle w:val="Para"/>
              <w:ind w:firstLine="0"/>
              <w:jc w:val="center"/>
              <w:rPr>
                <w:sz w:val="16"/>
              </w:rPr>
            </w:pPr>
            <w:r w:rsidRPr="00751FD6">
              <w:rPr>
                <w:sz w:val="16"/>
              </w:rPr>
              <w:t>Pic mineur</w:t>
            </w:r>
          </w:p>
        </w:tc>
        <w:tc>
          <w:tcPr>
            <w:tcW w:w="2244" w:type="dxa"/>
          </w:tcPr>
          <w:p w:rsidR="00105EA2" w:rsidRPr="00751FD6" w:rsidRDefault="00105EA2" w:rsidP="00751FD6">
            <w:pPr>
              <w:pStyle w:val="Para"/>
              <w:ind w:firstLine="0"/>
              <w:jc w:val="center"/>
              <w:rPr>
                <w:sz w:val="16"/>
              </w:rPr>
            </w:pPr>
            <w:r w:rsidRPr="00751FD6">
              <w:rPr>
                <w:sz w:val="16"/>
              </w:rPr>
              <w:t>Pigeon biset</w:t>
            </w:r>
          </w:p>
        </w:tc>
        <w:tc>
          <w:tcPr>
            <w:tcW w:w="2245" w:type="dxa"/>
          </w:tcPr>
          <w:p w:rsidR="00105EA2" w:rsidRPr="00751FD6" w:rsidRDefault="00105EA2" w:rsidP="00751FD6">
            <w:pPr>
              <w:pStyle w:val="Para"/>
              <w:ind w:firstLine="0"/>
              <w:jc w:val="center"/>
              <w:rPr>
                <w:sz w:val="16"/>
              </w:rPr>
            </w:pPr>
            <w:r w:rsidRPr="00751FD6">
              <w:rPr>
                <w:sz w:val="16"/>
              </w:rPr>
              <w:t>Grimpereau brun</w:t>
            </w:r>
          </w:p>
        </w:tc>
        <w:tc>
          <w:tcPr>
            <w:tcW w:w="2245" w:type="dxa"/>
          </w:tcPr>
          <w:p w:rsidR="00105EA2" w:rsidRPr="00751FD6" w:rsidRDefault="00105EA2" w:rsidP="00751FD6">
            <w:pPr>
              <w:pStyle w:val="Para"/>
              <w:ind w:firstLine="0"/>
              <w:jc w:val="center"/>
              <w:rPr>
                <w:sz w:val="16"/>
              </w:rPr>
            </w:pPr>
            <w:r w:rsidRPr="00751FD6">
              <w:rPr>
                <w:sz w:val="16"/>
              </w:rPr>
              <w:t>Bec croisé bifascié</w:t>
            </w:r>
          </w:p>
        </w:tc>
      </w:tr>
      <w:tr w:rsidR="00105EA2" w:rsidRPr="00751FD6">
        <w:tc>
          <w:tcPr>
            <w:tcW w:w="2244" w:type="dxa"/>
          </w:tcPr>
          <w:p w:rsidR="00105EA2" w:rsidRPr="00751FD6" w:rsidRDefault="00105EA2" w:rsidP="00751FD6">
            <w:pPr>
              <w:pStyle w:val="Para"/>
              <w:ind w:firstLine="0"/>
              <w:jc w:val="center"/>
              <w:rPr>
                <w:sz w:val="16"/>
              </w:rPr>
            </w:pPr>
            <w:r w:rsidRPr="00751FD6">
              <w:rPr>
                <w:sz w:val="16"/>
              </w:rPr>
              <w:t>Pic chevelu</w:t>
            </w:r>
          </w:p>
        </w:tc>
        <w:tc>
          <w:tcPr>
            <w:tcW w:w="2244" w:type="dxa"/>
          </w:tcPr>
          <w:p w:rsidR="00105EA2" w:rsidRPr="00751FD6" w:rsidRDefault="00105EA2" w:rsidP="00751FD6">
            <w:pPr>
              <w:pStyle w:val="Para"/>
              <w:ind w:firstLine="0"/>
              <w:jc w:val="center"/>
              <w:rPr>
                <w:sz w:val="16"/>
              </w:rPr>
            </w:pPr>
            <w:r w:rsidRPr="00751FD6">
              <w:rPr>
                <w:sz w:val="16"/>
              </w:rPr>
              <w:t>Junco ardoisé</w:t>
            </w:r>
          </w:p>
        </w:tc>
        <w:tc>
          <w:tcPr>
            <w:tcW w:w="2245" w:type="dxa"/>
          </w:tcPr>
          <w:p w:rsidR="00105EA2" w:rsidRPr="00751FD6" w:rsidRDefault="00105EA2" w:rsidP="00751FD6">
            <w:pPr>
              <w:pStyle w:val="Para"/>
              <w:ind w:firstLine="0"/>
              <w:jc w:val="center"/>
              <w:rPr>
                <w:sz w:val="16"/>
              </w:rPr>
            </w:pPr>
            <w:r w:rsidRPr="00751FD6">
              <w:rPr>
                <w:sz w:val="16"/>
              </w:rPr>
              <w:t>Tarins des pins</w:t>
            </w:r>
          </w:p>
        </w:tc>
        <w:tc>
          <w:tcPr>
            <w:tcW w:w="2245" w:type="dxa"/>
          </w:tcPr>
          <w:p w:rsidR="00105EA2" w:rsidRPr="00751FD6" w:rsidRDefault="00105EA2" w:rsidP="00751FD6">
            <w:pPr>
              <w:pStyle w:val="Para"/>
              <w:ind w:firstLine="0"/>
              <w:jc w:val="center"/>
              <w:rPr>
                <w:sz w:val="16"/>
              </w:rPr>
            </w:pPr>
            <w:r w:rsidRPr="00751FD6">
              <w:rPr>
                <w:sz w:val="16"/>
              </w:rPr>
              <w:t>Sizerin blanchâtre</w:t>
            </w:r>
          </w:p>
        </w:tc>
      </w:tr>
      <w:tr w:rsidR="00105EA2" w:rsidRPr="00751FD6">
        <w:tc>
          <w:tcPr>
            <w:tcW w:w="2244" w:type="dxa"/>
          </w:tcPr>
          <w:p w:rsidR="00105EA2" w:rsidRPr="00751FD6" w:rsidRDefault="00105EA2" w:rsidP="00751FD6">
            <w:pPr>
              <w:pStyle w:val="Para"/>
              <w:ind w:firstLine="0"/>
              <w:jc w:val="center"/>
              <w:rPr>
                <w:sz w:val="16"/>
              </w:rPr>
            </w:pPr>
            <w:r w:rsidRPr="00751FD6">
              <w:rPr>
                <w:sz w:val="16"/>
              </w:rPr>
              <w:t>Corneille d’Amérique</w:t>
            </w:r>
          </w:p>
        </w:tc>
        <w:tc>
          <w:tcPr>
            <w:tcW w:w="2244" w:type="dxa"/>
          </w:tcPr>
          <w:p w:rsidR="00105EA2" w:rsidRPr="00751FD6" w:rsidRDefault="00105EA2" w:rsidP="00751FD6">
            <w:pPr>
              <w:pStyle w:val="Para"/>
              <w:ind w:firstLine="0"/>
              <w:jc w:val="center"/>
              <w:rPr>
                <w:sz w:val="16"/>
              </w:rPr>
            </w:pPr>
            <w:r w:rsidRPr="00751FD6">
              <w:rPr>
                <w:sz w:val="16"/>
              </w:rPr>
              <w:t>Roselin familier</w:t>
            </w:r>
          </w:p>
        </w:tc>
        <w:tc>
          <w:tcPr>
            <w:tcW w:w="2245" w:type="dxa"/>
          </w:tcPr>
          <w:p w:rsidR="00105EA2" w:rsidRPr="00751FD6" w:rsidRDefault="00105EA2" w:rsidP="00751FD6">
            <w:pPr>
              <w:pStyle w:val="Para"/>
              <w:ind w:firstLine="0"/>
              <w:jc w:val="center"/>
              <w:rPr>
                <w:sz w:val="16"/>
              </w:rPr>
            </w:pPr>
            <w:r w:rsidRPr="00751FD6">
              <w:rPr>
                <w:sz w:val="16"/>
              </w:rPr>
              <w:t>Ruant à gorge blanche</w:t>
            </w:r>
          </w:p>
        </w:tc>
        <w:tc>
          <w:tcPr>
            <w:tcW w:w="2245" w:type="dxa"/>
          </w:tcPr>
          <w:p w:rsidR="00105EA2" w:rsidRPr="00751FD6" w:rsidRDefault="00105EA2" w:rsidP="00751FD6">
            <w:pPr>
              <w:pStyle w:val="Para"/>
              <w:ind w:firstLine="0"/>
              <w:jc w:val="center"/>
              <w:rPr>
                <w:sz w:val="16"/>
              </w:rPr>
            </w:pPr>
          </w:p>
        </w:tc>
      </w:tr>
    </w:tbl>
    <w:p w:rsidR="00105EA2" w:rsidRPr="00751FD6" w:rsidRDefault="00105EA2" w:rsidP="00751FD6">
      <w:pPr>
        <w:spacing w:line="240" w:lineRule="auto"/>
        <w:jc w:val="center"/>
        <w:rPr>
          <w:b/>
          <w:sz w:val="16"/>
        </w:rPr>
      </w:pPr>
    </w:p>
    <w:p w:rsidR="00105EA2" w:rsidRPr="00751FD6" w:rsidRDefault="00105EA2" w:rsidP="00751FD6">
      <w:pPr>
        <w:pStyle w:val="Lgende"/>
        <w:keepNext/>
        <w:jc w:val="center"/>
        <w:rPr>
          <w:sz w:val="16"/>
        </w:rPr>
      </w:pPr>
      <w:r w:rsidRPr="00751FD6">
        <w:rPr>
          <w:sz w:val="16"/>
        </w:rPr>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9</w:t>
      </w:r>
      <w:r w:rsidR="0058645D" w:rsidRPr="00751FD6">
        <w:rPr>
          <w:sz w:val="16"/>
        </w:rPr>
        <w:fldChar w:fldCharType="end"/>
      </w:r>
      <w:r w:rsidRPr="00751FD6">
        <w:rPr>
          <w:sz w:val="16"/>
        </w:rPr>
        <w:t>: Liste des oiseaux observés dans le boisé Jean-de-Brébeuf (25/05/2011)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105EA2" w:rsidRPr="00751FD6">
        <w:tc>
          <w:tcPr>
            <w:tcW w:w="2992" w:type="dxa"/>
          </w:tcPr>
          <w:p w:rsidR="00105EA2" w:rsidRPr="00751FD6" w:rsidRDefault="00105EA2" w:rsidP="00751FD6">
            <w:pPr>
              <w:pStyle w:val="Para"/>
              <w:ind w:firstLine="0"/>
              <w:jc w:val="center"/>
              <w:rPr>
                <w:sz w:val="16"/>
              </w:rPr>
            </w:pPr>
            <w:r w:rsidRPr="00751FD6">
              <w:rPr>
                <w:sz w:val="16"/>
              </w:rPr>
              <w:t>Étourneau sansonnet</w:t>
            </w:r>
          </w:p>
        </w:tc>
        <w:tc>
          <w:tcPr>
            <w:tcW w:w="2993" w:type="dxa"/>
          </w:tcPr>
          <w:p w:rsidR="00105EA2" w:rsidRPr="00751FD6" w:rsidRDefault="00105EA2" w:rsidP="00751FD6">
            <w:pPr>
              <w:pStyle w:val="Para"/>
              <w:ind w:firstLine="0"/>
              <w:jc w:val="center"/>
              <w:rPr>
                <w:sz w:val="16"/>
              </w:rPr>
            </w:pPr>
            <w:r w:rsidRPr="00751FD6">
              <w:rPr>
                <w:sz w:val="16"/>
              </w:rPr>
              <w:t>Corneille d’Amérique</w:t>
            </w:r>
          </w:p>
        </w:tc>
        <w:tc>
          <w:tcPr>
            <w:tcW w:w="2993" w:type="dxa"/>
          </w:tcPr>
          <w:p w:rsidR="00105EA2" w:rsidRPr="00751FD6" w:rsidRDefault="00105EA2" w:rsidP="00751FD6">
            <w:pPr>
              <w:pStyle w:val="Para"/>
              <w:ind w:firstLine="0"/>
              <w:jc w:val="center"/>
              <w:rPr>
                <w:sz w:val="16"/>
              </w:rPr>
            </w:pPr>
            <w:r w:rsidRPr="00751FD6">
              <w:rPr>
                <w:sz w:val="16"/>
              </w:rPr>
              <w:t>Paruline masquée</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Merle d’Amérique</w:t>
            </w:r>
          </w:p>
        </w:tc>
        <w:tc>
          <w:tcPr>
            <w:tcW w:w="2993" w:type="dxa"/>
          </w:tcPr>
          <w:p w:rsidR="00105EA2" w:rsidRPr="00751FD6" w:rsidRDefault="00105EA2" w:rsidP="00751FD6">
            <w:pPr>
              <w:pStyle w:val="Para"/>
              <w:ind w:firstLine="0"/>
              <w:jc w:val="center"/>
              <w:rPr>
                <w:sz w:val="16"/>
              </w:rPr>
            </w:pPr>
            <w:r w:rsidRPr="00751FD6">
              <w:rPr>
                <w:sz w:val="16"/>
              </w:rPr>
              <w:t>Tyran huppé</w:t>
            </w:r>
          </w:p>
        </w:tc>
        <w:tc>
          <w:tcPr>
            <w:tcW w:w="2993" w:type="dxa"/>
          </w:tcPr>
          <w:p w:rsidR="00105EA2" w:rsidRPr="00751FD6" w:rsidRDefault="00105EA2" w:rsidP="00751FD6">
            <w:pPr>
              <w:pStyle w:val="Para"/>
              <w:ind w:firstLine="0"/>
              <w:jc w:val="center"/>
              <w:rPr>
                <w:sz w:val="16"/>
              </w:rPr>
            </w:pPr>
            <w:r w:rsidRPr="00751FD6">
              <w:rPr>
                <w:sz w:val="16"/>
              </w:rPr>
              <w:t>Goéland à bec cerclé</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Viréo à yeux rouges</w:t>
            </w:r>
          </w:p>
        </w:tc>
        <w:tc>
          <w:tcPr>
            <w:tcW w:w="2993" w:type="dxa"/>
          </w:tcPr>
          <w:p w:rsidR="00105EA2" w:rsidRPr="00751FD6" w:rsidRDefault="00105EA2" w:rsidP="00751FD6">
            <w:pPr>
              <w:pStyle w:val="Para"/>
              <w:ind w:firstLine="0"/>
              <w:jc w:val="center"/>
              <w:rPr>
                <w:sz w:val="16"/>
              </w:rPr>
            </w:pPr>
            <w:r w:rsidRPr="00751FD6">
              <w:rPr>
                <w:sz w:val="16"/>
              </w:rPr>
              <w:t>Chardonneret jaune</w:t>
            </w:r>
          </w:p>
        </w:tc>
        <w:tc>
          <w:tcPr>
            <w:tcW w:w="2993" w:type="dxa"/>
          </w:tcPr>
          <w:p w:rsidR="00105EA2" w:rsidRPr="00751FD6" w:rsidRDefault="00105EA2" w:rsidP="00751FD6">
            <w:pPr>
              <w:pStyle w:val="Para"/>
              <w:ind w:firstLine="0"/>
              <w:jc w:val="center"/>
              <w:rPr>
                <w:sz w:val="16"/>
              </w:rPr>
            </w:pPr>
            <w:r w:rsidRPr="00751FD6">
              <w:rPr>
                <w:sz w:val="16"/>
              </w:rPr>
              <w:t>Cardinal rouge</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Pic mineur</w:t>
            </w:r>
          </w:p>
        </w:tc>
        <w:tc>
          <w:tcPr>
            <w:tcW w:w="2993" w:type="dxa"/>
          </w:tcPr>
          <w:p w:rsidR="00105EA2" w:rsidRPr="00751FD6" w:rsidRDefault="00105EA2" w:rsidP="00751FD6">
            <w:pPr>
              <w:pStyle w:val="Para"/>
              <w:ind w:firstLine="0"/>
              <w:jc w:val="center"/>
              <w:rPr>
                <w:sz w:val="16"/>
              </w:rPr>
            </w:pPr>
            <w:r w:rsidRPr="00751FD6">
              <w:rPr>
                <w:sz w:val="16"/>
              </w:rPr>
              <w:t>Martinet ramoneur</w:t>
            </w:r>
          </w:p>
        </w:tc>
        <w:tc>
          <w:tcPr>
            <w:tcW w:w="2993" w:type="dxa"/>
          </w:tcPr>
          <w:p w:rsidR="00105EA2" w:rsidRPr="00751FD6" w:rsidRDefault="00105EA2" w:rsidP="00751FD6">
            <w:pPr>
              <w:pStyle w:val="Para"/>
              <w:ind w:firstLine="0"/>
              <w:jc w:val="center"/>
              <w:rPr>
                <w:sz w:val="16"/>
              </w:rPr>
            </w:pPr>
            <w:r w:rsidRPr="00751FD6">
              <w:rPr>
                <w:sz w:val="16"/>
              </w:rPr>
              <w:t>Moineau domestique</w:t>
            </w:r>
          </w:p>
        </w:tc>
      </w:tr>
    </w:tbl>
    <w:p w:rsidR="00105EA2" w:rsidRPr="00751FD6" w:rsidRDefault="00105EA2" w:rsidP="00751FD6">
      <w:pPr>
        <w:pStyle w:val="Lgende"/>
        <w:keepNext/>
        <w:jc w:val="center"/>
        <w:rPr>
          <w:sz w:val="16"/>
        </w:rPr>
      </w:pPr>
    </w:p>
    <w:p w:rsidR="00105EA2" w:rsidRPr="00751FD6" w:rsidRDefault="00105EA2" w:rsidP="00751FD6">
      <w:pPr>
        <w:pStyle w:val="Lgende"/>
        <w:keepNext/>
        <w:jc w:val="center"/>
        <w:rPr>
          <w:sz w:val="16"/>
        </w:rPr>
      </w:pPr>
      <w:r w:rsidRPr="00751FD6">
        <w:rPr>
          <w:sz w:val="16"/>
        </w:rPr>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10</w:t>
      </w:r>
      <w:r w:rsidR="0058645D" w:rsidRPr="00751FD6">
        <w:rPr>
          <w:sz w:val="16"/>
        </w:rPr>
        <w:fldChar w:fldCharType="end"/>
      </w:r>
      <w:r w:rsidRPr="00751FD6">
        <w:rPr>
          <w:sz w:val="16"/>
        </w:rPr>
        <w:t>: Liste des oiseaux observés dans le bois de l'Université de Montréal (25/05/2011)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105EA2" w:rsidRPr="00751FD6">
        <w:tc>
          <w:tcPr>
            <w:tcW w:w="2992" w:type="dxa"/>
          </w:tcPr>
          <w:p w:rsidR="00105EA2" w:rsidRPr="00751FD6" w:rsidRDefault="00105EA2" w:rsidP="00751FD6">
            <w:pPr>
              <w:pStyle w:val="Para"/>
              <w:ind w:firstLine="0"/>
              <w:jc w:val="center"/>
              <w:rPr>
                <w:sz w:val="16"/>
              </w:rPr>
            </w:pPr>
            <w:r w:rsidRPr="00751FD6">
              <w:rPr>
                <w:sz w:val="16"/>
              </w:rPr>
              <w:t>Pic chevelu</w:t>
            </w:r>
          </w:p>
        </w:tc>
        <w:tc>
          <w:tcPr>
            <w:tcW w:w="2993" w:type="dxa"/>
          </w:tcPr>
          <w:p w:rsidR="00105EA2" w:rsidRPr="00751FD6" w:rsidRDefault="00105EA2" w:rsidP="00751FD6">
            <w:pPr>
              <w:pStyle w:val="Para"/>
              <w:ind w:firstLine="0"/>
              <w:jc w:val="center"/>
              <w:rPr>
                <w:sz w:val="16"/>
              </w:rPr>
            </w:pPr>
            <w:r w:rsidRPr="00751FD6">
              <w:rPr>
                <w:sz w:val="16"/>
              </w:rPr>
              <w:t>Corneille d’Amérique</w:t>
            </w:r>
          </w:p>
        </w:tc>
        <w:tc>
          <w:tcPr>
            <w:tcW w:w="2993" w:type="dxa"/>
          </w:tcPr>
          <w:p w:rsidR="00105EA2" w:rsidRPr="00751FD6" w:rsidRDefault="00105EA2" w:rsidP="00751FD6">
            <w:pPr>
              <w:pStyle w:val="Para"/>
              <w:ind w:firstLine="0"/>
              <w:jc w:val="center"/>
              <w:rPr>
                <w:sz w:val="16"/>
              </w:rPr>
            </w:pPr>
            <w:r w:rsidRPr="00751FD6">
              <w:rPr>
                <w:sz w:val="16"/>
              </w:rPr>
              <w:t>Goéland à bec cerclé</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Merle d’Amérique</w:t>
            </w:r>
          </w:p>
        </w:tc>
        <w:tc>
          <w:tcPr>
            <w:tcW w:w="2993" w:type="dxa"/>
          </w:tcPr>
          <w:p w:rsidR="00105EA2" w:rsidRPr="00751FD6" w:rsidRDefault="00105EA2" w:rsidP="00751FD6">
            <w:pPr>
              <w:pStyle w:val="Para"/>
              <w:ind w:firstLine="0"/>
              <w:jc w:val="center"/>
              <w:rPr>
                <w:sz w:val="16"/>
              </w:rPr>
            </w:pPr>
            <w:r w:rsidRPr="00751FD6">
              <w:rPr>
                <w:sz w:val="16"/>
              </w:rPr>
              <w:t>Paruline jaune</w:t>
            </w:r>
          </w:p>
        </w:tc>
        <w:tc>
          <w:tcPr>
            <w:tcW w:w="2993" w:type="dxa"/>
          </w:tcPr>
          <w:p w:rsidR="00105EA2" w:rsidRPr="00751FD6" w:rsidRDefault="00105EA2" w:rsidP="00751FD6">
            <w:pPr>
              <w:pStyle w:val="Para"/>
              <w:ind w:firstLine="0"/>
              <w:jc w:val="center"/>
              <w:rPr>
                <w:sz w:val="16"/>
              </w:rPr>
            </w:pPr>
            <w:r w:rsidRPr="00751FD6">
              <w:rPr>
                <w:sz w:val="16"/>
              </w:rPr>
              <w:t>Paruline à gorge noire</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Sit</w:t>
            </w:r>
            <w:r w:rsidR="00D3181E">
              <w:rPr>
                <w:sz w:val="16"/>
              </w:rPr>
              <w:t>t</w:t>
            </w:r>
            <w:r w:rsidRPr="00751FD6">
              <w:rPr>
                <w:sz w:val="16"/>
              </w:rPr>
              <w:t>elle à poitrine blanche</w:t>
            </w:r>
          </w:p>
        </w:tc>
        <w:tc>
          <w:tcPr>
            <w:tcW w:w="2993" w:type="dxa"/>
          </w:tcPr>
          <w:p w:rsidR="00105EA2" w:rsidRPr="00751FD6" w:rsidRDefault="00105EA2" w:rsidP="00751FD6">
            <w:pPr>
              <w:pStyle w:val="Para"/>
              <w:ind w:firstLine="0"/>
              <w:jc w:val="center"/>
              <w:rPr>
                <w:sz w:val="16"/>
              </w:rPr>
            </w:pPr>
            <w:r w:rsidRPr="00751FD6">
              <w:rPr>
                <w:sz w:val="16"/>
              </w:rPr>
              <w:t>Pic flamboyant</w:t>
            </w:r>
          </w:p>
        </w:tc>
        <w:tc>
          <w:tcPr>
            <w:tcW w:w="2993" w:type="dxa"/>
          </w:tcPr>
          <w:p w:rsidR="00105EA2" w:rsidRPr="00751FD6" w:rsidRDefault="00105EA2" w:rsidP="00751FD6">
            <w:pPr>
              <w:pStyle w:val="Para"/>
              <w:ind w:firstLine="0"/>
              <w:jc w:val="center"/>
              <w:rPr>
                <w:sz w:val="16"/>
              </w:rPr>
            </w:pPr>
            <w:r w:rsidRPr="00751FD6">
              <w:rPr>
                <w:sz w:val="16"/>
              </w:rPr>
              <w:t>Moineau domestique</w:t>
            </w:r>
          </w:p>
        </w:tc>
      </w:tr>
    </w:tbl>
    <w:p w:rsidR="00105EA2" w:rsidRPr="00751FD6" w:rsidRDefault="00105EA2" w:rsidP="00751FD6">
      <w:pPr>
        <w:pStyle w:val="Lgende"/>
        <w:keepNext/>
        <w:jc w:val="center"/>
        <w:rPr>
          <w:sz w:val="16"/>
        </w:rPr>
      </w:pPr>
    </w:p>
    <w:p w:rsidR="00105EA2" w:rsidRPr="00751FD6" w:rsidRDefault="00105EA2" w:rsidP="00751FD6">
      <w:pPr>
        <w:pStyle w:val="Lgende"/>
        <w:keepNext/>
        <w:jc w:val="center"/>
        <w:rPr>
          <w:sz w:val="16"/>
        </w:rPr>
      </w:pPr>
      <w:r w:rsidRPr="00751FD6">
        <w:rPr>
          <w:sz w:val="16"/>
        </w:rPr>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11</w:t>
      </w:r>
      <w:r w:rsidR="0058645D" w:rsidRPr="00751FD6">
        <w:rPr>
          <w:sz w:val="16"/>
        </w:rPr>
        <w:fldChar w:fldCharType="end"/>
      </w:r>
      <w:r w:rsidRPr="00751FD6">
        <w:rPr>
          <w:sz w:val="16"/>
        </w:rPr>
        <w:t>: Liste des oiseaux observés dans le boisé Jean-de-Brébeuf (07/06/2011)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105EA2" w:rsidRPr="00751FD6">
        <w:tc>
          <w:tcPr>
            <w:tcW w:w="2992" w:type="dxa"/>
          </w:tcPr>
          <w:p w:rsidR="00105EA2" w:rsidRPr="00751FD6" w:rsidRDefault="00105EA2" w:rsidP="00751FD6">
            <w:pPr>
              <w:pStyle w:val="Para"/>
              <w:ind w:firstLine="0"/>
              <w:jc w:val="center"/>
              <w:rPr>
                <w:sz w:val="16"/>
              </w:rPr>
            </w:pPr>
            <w:r w:rsidRPr="00751FD6">
              <w:rPr>
                <w:sz w:val="16"/>
              </w:rPr>
              <w:t>Étourneau sansonnet</w:t>
            </w:r>
          </w:p>
        </w:tc>
        <w:tc>
          <w:tcPr>
            <w:tcW w:w="2993" w:type="dxa"/>
          </w:tcPr>
          <w:p w:rsidR="00105EA2" w:rsidRPr="00751FD6" w:rsidRDefault="00105EA2" w:rsidP="00751FD6">
            <w:pPr>
              <w:pStyle w:val="Para"/>
              <w:ind w:firstLine="0"/>
              <w:jc w:val="center"/>
              <w:rPr>
                <w:sz w:val="16"/>
              </w:rPr>
            </w:pPr>
            <w:r w:rsidRPr="00751FD6">
              <w:rPr>
                <w:sz w:val="16"/>
              </w:rPr>
              <w:t>Merle d’Amérique</w:t>
            </w:r>
          </w:p>
        </w:tc>
        <w:tc>
          <w:tcPr>
            <w:tcW w:w="2993" w:type="dxa"/>
          </w:tcPr>
          <w:p w:rsidR="00105EA2" w:rsidRPr="00751FD6" w:rsidRDefault="00105EA2" w:rsidP="00751FD6">
            <w:pPr>
              <w:pStyle w:val="Para"/>
              <w:ind w:firstLine="0"/>
              <w:jc w:val="center"/>
              <w:rPr>
                <w:sz w:val="16"/>
              </w:rPr>
            </w:pPr>
            <w:r w:rsidRPr="00751FD6">
              <w:rPr>
                <w:sz w:val="16"/>
              </w:rPr>
              <w:t>Chardonneret jaune</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Moineau domestique</w:t>
            </w:r>
          </w:p>
        </w:tc>
        <w:tc>
          <w:tcPr>
            <w:tcW w:w="2993" w:type="dxa"/>
          </w:tcPr>
          <w:p w:rsidR="00105EA2" w:rsidRPr="00751FD6" w:rsidRDefault="00105EA2" w:rsidP="00751FD6">
            <w:pPr>
              <w:pStyle w:val="Para"/>
              <w:ind w:firstLine="0"/>
              <w:jc w:val="center"/>
              <w:rPr>
                <w:sz w:val="16"/>
              </w:rPr>
            </w:pPr>
            <w:r w:rsidRPr="00751FD6">
              <w:rPr>
                <w:sz w:val="16"/>
              </w:rPr>
              <w:t>Mésange à tête noire</w:t>
            </w:r>
          </w:p>
        </w:tc>
        <w:tc>
          <w:tcPr>
            <w:tcW w:w="2993" w:type="dxa"/>
          </w:tcPr>
          <w:p w:rsidR="00105EA2" w:rsidRPr="00751FD6" w:rsidRDefault="00105EA2" w:rsidP="00751FD6">
            <w:pPr>
              <w:pStyle w:val="Para"/>
              <w:ind w:firstLine="0"/>
              <w:jc w:val="center"/>
              <w:rPr>
                <w:sz w:val="16"/>
              </w:rPr>
            </w:pPr>
            <w:r w:rsidRPr="00751FD6">
              <w:rPr>
                <w:sz w:val="16"/>
              </w:rPr>
              <w:t>Martinet ramoneur</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Goéland à bec cerclé</w:t>
            </w:r>
          </w:p>
        </w:tc>
        <w:tc>
          <w:tcPr>
            <w:tcW w:w="2993" w:type="dxa"/>
          </w:tcPr>
          <w:p w:rsidR="00105EA2" w:rsidRPr="00751FD6" w:rsidRDefault="00105EA2" w:rsidP="00751FD6">
            <w:pPr>
              <w:pStyle w:val="Para"/>
              <w:ind w:firstLine="0"/>
              <w:jc w:val="center"/>
              <w:rPr>
                <w:sz w:val="16"/>
              </w:rPr>
            </w:pPr>
            <w:r w:rsidRPr="00751FD6">
              <w:rPr>
                <w:sz w:val="16"/>
              </w:rPr>
              <w:t>Corneille d’Amérique</w:t>
            </w:r>
          </w:p>
        </w:tc>
        <w:tc>
          <w:tcPr>
            <w:tcW w:w="2993" w:type="dxa"/>
          </w:tcPr>
          <w:p w:rsidR="00105EA2" w:rsidRPr="00751FD6" w:rsidRDefault="00105EA2" w:rsidP="00751FD6">
            <w:pPr>
              <w:pStyle w:val="Para"/>
              <w:ind w:firstLine="0"/>
              <w:jc w:val="center"/>
              <w:rPr>
                <w:sz w:val="16"/>
              </w:rPr>
            </w:pPr>
            <w:r w:rsidRPr="00751FD6">
              <w:rPr>
                <w:sz w:val="16"/>
              </w:rPr>
              <w:t>Moucherolle sp.</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Cardinal rouge</w:t>
            </w:r>
          </w:p>
        </w:tc>
        <w:tc>
          <w:tcPr>
            <w:tcW w:w="2993" w:type="dxa"/>
          </w:tcPr>
          <w:p w:rsidR="00105EA2" w:rsidRPr="00751FD6" w:rsidRDefault="00105EA2" w:rsidP="00751FD6">
            <w:pPr>
              <w:pStyle w:val="Para"/>
              <w:ind w:firstLine="0"/>
              <w:jc w:val="center"/>
              <w:rPr>
                <w:sz w:val="16"/>
              </w:rPr>
            </w:pPr>
          </w:p>
        </w:tc>
        <w:tc>
          <w:tcPr>
            <w:tcW w:w="2993" w:type="dxa"/>
          </w:tcPr>
          <w:p w:rsidR="00105EA2" w:rsidRPr="00751FD6" w:rsidRDefault="00105EA2" w:rsidP="00751FD6">
            <w:pPr>
              <w:pStyle w:val="Para"/>
              <w:ind w:firstLine="0"/>
              <w:jc w:val="center"/>
              <w:rPr>
                <w:sz w:val="16"/>
              </w:rPr>
            </w:pPr>
          </w:p>
        </w:tc>
      </w:tr>
    </w:tbl>
    <w:p w:rsidR="00105EA2" w:rsidRPr="00751FD6" w:rsidRDefault="00105EA2" w:rsidP="00751FD6">
      <w:pPr>
        <w:pStyle w:val="Lgende"/>
        <w:keepNext/>
        <w:jc w:val="center"/>
        <w:rPr>
          <w:sz w:val="16"/>
        </w:rPr>
      </w:pPr>
    </w:p>
    <w:p w:rsidR="00105EA2" w:rsidRPr="00751FD6" w:rsidRDefault="00105EA2" w:rsidP="00751FD6">
      <w:pPr>
        <w:pStyle w:val="Lgende"/>
        <w:keepNext/>
        <w:jc w:val="center"/>
        <w:rPr>
          <w:sz w:val="16"/>
        </w:rPr>
      </w:pPr>
      <w:r w:rsidRPr="00751FD6">
        <w:rPr>
          <w:sz w:val="16"/>
        </w:rPr>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12</w:t>
      </w:r>
      <w:r w:rsidR="0058645D" w:rsidRPr="00751FD6">
        <w:rPr>
          <w:sz w:val="16"/>
        </w:rPr>
        <w:fldChar w:fldCharType="end"/>
      </w:r>
      <w:r w:rsidRPr="00751FD6">
        <w:rPr>
          <w:sz w:val="16"/>
        </w:rPr>
        <w:t>: Liste des oiseaux observés dans le bois de l'Université de Montréal (07/06/2011)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105EA2" w:rsidRPr="00751FD6">
        <w:tc>
          <w:tcPr>
            <w:tcW w:w="2992" w:type="dxa"/>
          </w:tcPr>
          <w:p w:rsidR="00105EA2" w:rsidRPr="00751FD6" w:rsidRDefault="00105EA2" w:rsidP="00751FD6">
            <w:pPr>
              <w:pStyle w:val="Para"/>
              <w:ind w:firstLine="0"/>
              <w:jc w:val="center"/>
              <w:rPr>
                <w:sz w:val="16"/>
              </w:rPr>
            </w:pPr>
            <w:r w:rsidRPr="00751FD6">
              <w:rPr>
                <w:sz w:val="16"/>
              </w:rPr>
              <w:t>Merle d’Amérique</w:t>
            </w:r>
          </w:p>
        </w:tc>
        <w:tc>
          <w:tcPr>
            <w:tcW w:w="2993" w:type="dxa"/>
          </w:tcPr>
          <w:p w:rsidR="00105EA2" w:rsidRPr="00751FD6" w:rsidRDefault="00105EA2" w:rsidP="00751FD6">
            <w:pPr>
              <w:pStyle w:val="Para"/>
              <w:ind w:firstLine="0"/>
              <w:jc w:val="center"/>
              <w:rPr>
                <w:sz w:val="16"/>
              </w:rPr>
            </w:pPr>
            <w:r w:rsidRPr="00751FD6">
              <w:rPr>
                <w:sz w:val="16"/>
              </w:rPr>
              <w:t>Paruline flamboyant (fem.)</w:t>
            </w:r>
          </w:p>
        </w:tc>
        <w:tc>
          <w:tcPr>
            <w:tcW w:w="2993" w:type="dxa"/>
          </w:tcPr>
          <w:p w:rsidR="00105EA2" w:rsidRPr="00751FD6" w:rsidRDefault="00105EA2" w:rsidP="00751FD6">
            <w:pPr>
              <w:pStyle w:val="Para"/>
              <w:ind w:firstLine="0"/>
              <w:jc w:val="center"/>
              <w:rPr>
                <w:sz w:val="16"/>
              </w:rPr>
            </w:pPr>
            <w:r w:rsidRPr="00751FD6">
              <w:rPr>
                <w:sz w:val="16"/>
              </w:rPr>
              <w:t>Corneille d’Amérique</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Tyran huppé</w:t>
            </w:r>
          </w:p>
        </w:tc>
        <w:tc>
          <w:tcPr>
            <w:tcW w:w="2993" w:type="dxa"/>
          </w:tcPr>
          <w:p w:rsidR="00105EA2" w:rsidRPr="00751FD6" w:rsidRDefault="00105EA2" w:rsidP="00751FD6">
            <w:pPr>
              <w:pStyle w:val="Para"/>
              <w:ind w:firstLine="0"/>
              <w:jc w:val="center"/>
              <w:rPr>
                <w:sz w:val="16"/>
              </w:rPr>
            </w:pPr>
            <w:r w:rsidRPr="00751FD6">
              <w:rPr>
                <w:sz w:val="16"/>
              </w:rPr>
              <w:t>Passerin indigo</w:t>
            </w:r>
          </w:p>
        </w:tc>
        <w:tc>
          <w:tcPr>
            <w:tcW w:w="2993" w:type="dxa"/>
          </w:tcPr>
          <w:p w:rsidR="00105EA2" w:rsidRPr="00751FD6" w:rsidRDefault="00105EA2" w:rsidP="00751FD6">
            <w:pPr>
              <w:pStyle w:val="Para"/>
              <w:ind w:firstLine="0"/>
              <w:jc w:val="center"/>
              <w:rPr>
                <w:sz w:val="16"/>
              </w:rPr>
            </w:pPr>
            <w:r w:rsidRPr="00751FD6">
              <w:rPr>
                <w:sz w:val="16"/>
              </w:rPr>
              <w:t>Grive solitaire</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Pioui de l’Est</w:t>
            </w:r>
          </w:p>
        </w:tc>
        <w:tc>
          <w:tcPr>
            <w:tcW w:w="2993" w:type="dxa"/>
          </w:tcPr>
          <w:p w:rsidR="00105EA2" w:rsidRPr="00751FD6" w:rsidRDefault="00105EA2" w:rsidP="00751FD6">
            <w:pPr>
              <w:pStyle w:val="Para"/>
              <w:ind w:firstLine="0"/>
              <w:jc w:val="center"/>
              <w:rPr>
                <w:sz w:val="16"/>
              </w:rPr>
            </w:pPr>
            <w:r w:rsidRPr="00751FD6">
              <w:rPr>
                <w:sz w:val="16"/>
              </w:rPr>
              <w:t>Pic chevelu</w:t>
            </w:r>
          </w:p>
        </w:tc>
        <w:tc>
          <w:tcPr>
            <w:tcW w:w="2993" w:type="dxa"/>
          </w:tcPr>
          <w:p w:rsidR="00105EA2" w:rsidRPr="00751FD6" w:rsidRDefault="00105EA2" w:rsidP="00751FD6">
            <w:pPr>
              <w:pStyle w:val="Para"/>
              <w:ind w:firstLine="0"/>
              <w:jc w:val="center"/>
              <w:rPr>
                <w:sz w:val="16"/>
              </w:rPr>
            </w:pPr>
            <w:r w:rsidRPr="00751FD6">
              <w:rPr>
                <w:sz w:val="16"/>
              </w:rPr>
              <w:t>Bruant familier</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Jaseur d’Amérique</w:t>
            </w:r>
          </w:p>
        </w:tc>
        <w:tc>
          <w:tcPr>
            <w:tcW w:w="2993" w:type="dxa"/>
          </w:tcPr>
          <w:p w:rsidR="00105EA2" w:rsidRPr="00751FD6" w:rsidRDefault="00105EA2" w:rsidP="00751FD6">
            <w:pPr>
              <w:pStyle w:val="Para"/>
              <w:ind w:firstLine="0"/>
              <w:jc w:val="center"/>
              <w:rPr>
                <w:sz w:val="16"/>
              </w:rPr>
            </w:pPr>
            <w:r w:rsidRPr="00751FD6">
              <w:rPr>
                <w:sz w:val="16"/>
              </w:rPr>
              <w:t>Mésange à tête noire</w:t>
            </w:r>
          </w:p>
        </w:tc>
        <w:tc>
          <w:tcPr>
            <w:tcW w:w="2993" w:type="dxa"/>
          </w:tcPr>
          <w:p w:rsidR="00105EA2" w:rsidRPr="00751FD6" w:rsidRDefault="00105EA2" w:rsidP="00751FD6">
            <w:pPr>
              <w:pStyle w:val="Para"/>
              <w:ind w:firstLine="0"/>
              <w:jc w:val="center"/>
              <w:rPr>
                <w:sz w:val="16"/>
              </w:rPr>
            </w:pPr>
            <w:r w:rsidRPr="00751FD6">
              <w:rPr>
                <w:sz w:val="16"/>
              </w:rPr>
              <w:t>Pic maculé</w:t>
            </w:r>
          </w:p>
        </w:tc>
      </w:tr>
      <w:tr w:rsidR="00105EA2" w:rsidRPr="00751FD6">
        <w:tc>
          <w:tcPr>
            <w:tcW w:w="2992" w:type="dxa"/>
          </w:tcPr>
          <w:p w:rsidR="00105EA2" w:rsidRPr="00751FD6" w:rsidRDefault="00105EA2" w:rsidP="00751FD6">
            <w:pPr>
              <w:pStyle w:val="Para"/>
              <w:ind w:firstLine="0"/>
              <w:jc w:val="center"/>
              <w:rPr>
                <w:sz w:val="16"/>
              </w:rPr>
            </w:pPr>
            <w:r w:rsidRPr="00751FD6">
              <w:rPr>
                <w:sz w:val="16"/>
              </w:rPr>
              <w:t>Sit</w:t>
            </w:r>
            <w:r w:rsidR="00D3181E">
              <w:rPr>
                <w:sz w:val="16"/>
              </w:rPr>
              <w:t>t</w:t>
            </w:r>
            <w:r w:rsidRPr="00751FD6">
              <w:rPr>
                <w:sz w:val="16"/>
              </w:rPr>
              <w:t>elle à poitrine blanche</w:t>
            </w:r>
          </w:p>
        </w:tc>
        <w:tc>
          <w:tcPr>
            <w:tcW w:w="2993" w:type="dxa"/>
          </w:tcPr>
          <w:p w:rsidR="00105EA2" w:rsidRPr="00751FD6" w:rsidRDefault="00105EA2" w:rsidP="00751FD6">
            <w:pPr>
              <w:pStyle w:val="Para"/>
              <w:ind w:firstLine="0"/>
              <w:jc w:val="center"/>
              <w:rPr>
                <w:sz w:val="16"/>
              </w:rPr>
            </w:pPr>
          </w:p>
        </w:tc>
        <w:tc>
          <w:tcPr>
            <w:tcW w:w="2993" w:type="dxa"/>
          </w:tcPr>
          <w:p w:rsidR="00105EA2" w:rsidRPr="00751FD6" w:rsidRDefault="00105EA2" w:rsidP="00751FD6">
            <w:pPr>
              <w:pStyle w:val="Para"/>
              <w:ind w:firstLine="0"/>
              <w:jc w:val="center"/>
              <w:rPr>
                <w:sz w:val="16"/>
              </w:rPr>
            </w:pPr>
          </w:p>
        </w:tc>
      </w:tr>
    </w:tbl>
    <w:p w:rsidR="00105EA2" w:rsidRPr="00751FD6" w:rsidRDefault="00105EA2" w:rsidP="00751FD6">
      <w:pPr>
        <w:spacing w:line="240" w:lineRule="auto"/>
        <w:jc w:val="center"/>
        <w:rPr>
          <w:b/>
          <w:sz w:val="16"/>
        </w:rPr>
      </w:pPr>
    </w:p>
    <w:p w:rsidR="00105EA2" w:rsidRPr="00105EA2" w:rsidRDefault="00105EA2" w:rsidP="00105EA2">
      <w:pPr>
        <w:spacing w:line="240" w:lineRule="auto"/>
        <w:jc w:val="left"/>
        <w:rPr>
          <w:b/>
          <w:sz w:val="36"/>
        </w:rPr>
      </w:pPr>
      <w:r w:rsidRPr="00105EA2">
        <w:rPr>
          <w:b/>
          <w:sz w:val="36"/>
        </w:rPr>
        <w:br w:type="page"/>
      </w:r>
    </w:p>
    <w:p w:rsidR="00617EF0" w:rsidRPr="00F84D61" w:rsidRDefault="00016A6E" w:rsidP="00F84D61">
      <w:pPr>
        <w:pStyle w:val="3Anntitre1"/>
      </w:pPr>
      <w:r>
        <w:lastRenderedPageBreak/>
        <w:t xml:space="preserve">ANNEXE </w:t>
      </w:r>
      <w:r w:rsidR="00D34CA5">
        <w:t>16</w:t>
      </w:r>
      <w:r>
        <w:t xml:space="preserve"> : </w:t>
      </w:r>
      <w:r w:rsidR="00D34CA5">
        <w:t>Fiches informatives sur les amphibiens et reptiles susceptibles de se trouver dans les boisés de l’UdeM</w:t>
      </w:r>
    </w:p>
    <w:p w:rsidR="00016A6E" w:rsidRPr="005F5FE1" w:rsidRDefault="00016A6E" w:rsidP="00016A6E">
      <w:pPr>
        <w:pStyle w:val="Para"/>
        <w:rPr>
          <w:i/>
          <w:sz w:val="20"/>
        </w:rPr>
      </w:pPr>
      <w:r w:rsidRPr="005F5FE1">
        <w:rPr>
          <w:i/>
          <w:sz w:val="20"/>
        </w:rPr>
        <w:t xml:space="preserve">Les informations </w:t>
      </w:r>
      <w:r>
        <w:rPr>
          <w:i/>
          <w:sz w:val="20"/>
        </w:rPr>
        <w:t>« </w:t>
      </w:r>
      <w:r w:rsidRPr="005F5FE1">
        <w:rPr>
          <w:i/>
          <w:sz w:val="20"/>
        </w:rPr>
        <w:t>fiches informative</w:t>
      </w:r>
      <w:r w:rsidR="00D3181E">
        <w:rPr>
          <w:i/>
          <w:sz w:val="20"/>
        </w:rPr>
        <w:t>s</w:t>
      </w:r>
      <w:r>
        <w:rPr>
          <w:i/>
          <w:sz w:val="20"/>
        </w:rPr>
        <w:t> »</w:t>
      </w:r>
      <w:r w:rsidRPr="005F5FE1">
        <w:rPr>
          <w:i/>
          <w:sz w:val="20"/>
        </w:rPr>
        <w:t xml:space="preserve"> qui suivent sont tirées du Guide nature Quintin : Amphibiens et Reptiles du Québec et des Maritimes (Desroches et Rodrigue, 2004).</w:t>
      </w:r>
    </w:p>
    <w:p w:rsidR="00016A6E" w:rsidRPr="00751FD6" w:rsidRDefault="00016A6E" w:rsidP="00016A6E">
      <w:pPr>
        <w:pStyle w:val="Lgende"/>
        <w:keepNext/>
        <w:spacing w:before="240"/>
        <w:jc w:val="center"/>
        <w:rPr>
          <w:sz w:val="16"/>
        </w:rPr>
      </w:pPr>
      <w:r w:rsidRPr="00751FD6">
        <w:rPr>
          <w:sz w:val="16"/>
        </w:rPr>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13</w:t>
      </w:r>
      <w:r w:rsidR="0058645D" w:rsidRPr="00751FD6">
        <w:rPr>
          <w:sz w:val="16"/>
        </w:rPr>
        <w:fldChar w:fldCharType="end"/>
      </w:r>
      <w:r w:rsidRPr="00751FD6">
        <w:rPr>
          <w:sz w:val="16"/>
        </w:rPr>
        <w:t>: Fiche informative de la Salamandre cendrée (</w:t>
      </w:r>
      <w:r w:rsidRPr="00751FD6">
        <w:rPr>
          <w:i/>
          <w:sz w:val="16"/>
          <w:szCs w:val="16"/>
        </w:rPr>
        <w:t>Plethodon cinereus)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868"/>
      </w:tblGrid>
      <w:tr w:rsidR="00016A6E" w:rsidRPr="00751FD6">
        <w:trPr>
          <w:trHeight w:val="227"/>
          <w:jc w:val="center"/>
        </w:trPr>
        <w:tc>
          <w:tcPr>
            <w:tcW w:w="0" w:type="auto"/>
          </w:tcPr>
          <w:p w:rsidR="00016A6E" w:rsidRPr="00751FD6" w:rsidRDefault="00016A6E" w:rsidP="008209FE">
            <w:pPr>
              <w:pStyle w:val="Para"/>
              <w:ind w:firstLine="0"/>
              <w:rPr>
                <w:sz w:val="16"/>
              </w:rPr>
            </w:pPr>
            <w:r w:rsidRPr="00751FD6">
              <w:rPr>
                <w:sz w:val="16"/>
              </w:rPr>
              <w:t>Nom vernaculaire</w:t>
            </w:r>
          </w:p>
        </w:tc>
        <w:tc>
          <w:tcPr>
            <w:tcW w:w="0" w:type="auto"/>
          </w:tcPr>
          <w:p w:rsidR="00016A6E" w:rsidRPr="00751FD6" w:rsidRDefault="00016A6E" w:rsidP="008209FE">
            <w:pPr>
              <w:pStyle w:val="Para"/>
              <w:ind w:firstLine="0"/>
              <w:rPr>
                <w:sz w:val="16"/>
                <w:szCs w:val="16"/>
              </w:rPr>
            </w:pPr>
            <w:r w:rsidRPr="00751FD6">
              <w:rPr>
                <w:sz w:val="16"/>
                <w:szCs w:val="16"/>
              </w:rPr>
              <w:t>Salamandre cendrée</w:t>
            </w:r>
          </w:p>
        </w:tc>
      </w:tr>
      <w:tr w:rsidR="00016A6E" w:rsidRPr="00751FD6">
        <w:trPr>
          <w:trHeight w:val="227"/>
          <w:jc w:val="center"/>
        </w:trPr>
        <w:tc>
          <w:tcPr>
            <w:tcW w:w="0" w:type="auto"/>
          </w:tcPr>
          <w:p w:rsidR="00016A6E" w:rsidRPr="00751FD6" w:rsidRDefault="00016A6E" w:rsidP="008209FE">
            <w:pPr>
              <w:pStyle w:val="Para"/>
              <w:ind w:firstLine="0"/>
              <w:rPr>
                <w:sz w:val="16"/>
              </w:rPr>
            </w:pPr>
            <w:r w:rsidRPr="00751FD6">
              <w:rPr>
                <w:sz w:val="16"/>
              </w:rPr>
              <w:t>Nom latin</w:t>
            </w:r>
          </w:p>
        </w:tc>
        <w:tc>
          <w:tcPr>
            <w:tcW w:w="0" w:type="auto"/>
          </w:tcPr>
          <w:p w:rsidR="00016A6E" w:rsidRPr="00751FD6" w:rsidRDefault="00016A6E" w:rsidP="008209FE">
            <w:pPr>
              <w:pStyle w:val="Para"/>
              <w:ind w:firstLine="0"/>
              <w:rPr>
                <w:sz w:val="16"/>
                <w:szCs w:val="16"/>
              </w:rPr>
            </w:pPr>
            <w:r w:rsidRPr="00751FD6">
              <w:rPr>
                <w:i/>
                <w:sz w:val="16"/>
                <w:szCs w:val="16"/>
              </w:rPr>
              <w:t>Plethodon cinereus</w:t>
            </w:r>
          </w:p>
        </w:tc>
      </w:tr>
      <w:tr w:rsidR="00016A6E" w:rsidRPr="00751FD6">
        <w:trPr>
          <w:trHeight w:val="227"/>
          <w:jc w:val="center"/>
        </w:trPr>
        <w:tc>
          <w:tcPr>
            <w:tcW w:w="0" w:type="auto"/>
          </w:tcPr>
          <w:p w:rsidR="00016A6E" w:rsidRPr="00751FD6" w:rsidRDefault="00016A6E" w:rsidP="008209FE">
            <w:pPr>
              <w:pStyle w:val="Para"/>
              <w:ind w:firstLine="0"/>
              <w:rPr>
                <w:sz w:val="16"/>
              </w:rPr>
            </w:pPr>
            <w:r w:rsidRPr="00751FD6">
              <w:rPr>
                <w:sz w:val="16"/>
              </w:rPr>
              <w:t>Taille</w:t>
            </w:r>
          </w:p>
        </w:tc>
        <w:tc>
          <w:tcPr>
            <w:tcW w:w="0" w:type="auto"/>
          </w:tcPr>
          <w:p w:rsidR="00016A6E" w:rsidRPr="00751FD6" w:rsidRDefault="00016A6E" w:rsidP="008209FE">
            <w:pPr>
              <w:pStyle w:val="Para"/>
              <w:ind w:firstLine="0"/>
              <w:rPr>
                <w:sz w:val="16"/>
                <w:szCs w:val="16"/>
              </w:rPr>
            </w:pPr>
            <w:r w:rsidRPr="00751FD6">
              <w:rPr>
                <w:sz w:val="16"/>
                <w:szCs w:val="16"/>
              </w:rPr>
              <w:t>Maximum 12,5 cm</w:t>
            </w:r>
          </w:p>
        </w:tc>
      </w:tr>
      <w:tr w:rsidR="00016A6E" w:rsidRPr="00751FD6">
        <w:trPr>
          <w:trHeight w:val="227"/>
          <w:jc w:val="center"/>
        </w:trPr>
        <w:tc>
          <w:tcPr>
            <w:tcW w:w="0" w:type="auto"/>
          </w:tcPr>
          <w:p w:rsidR="00016A6E" w:rsidRPr="00751FD6" w:rsidRDefault="00016A6E" w:rsidP="008209FE">
            <w:pPr>
              <w:pStyle w:val="Para"/>
              <w:ind w:firstLine="0"/>
              <w:rPr>
                <w:sz w:val="16"/>
              </w:rPr>
            </w:pPr>
            <w:r w:rsidRPr="00751FD6">
              <w:rPr>
                <w:sz w:val="16"/>
              </w:rPr>
              <w:t>Description</w:t>
            </w:r>
          </w:p>
        </w:tc>
        <w:tc>
          <w:tcPr>
            <w:tcW w:w="0" w:type="auto"/>
          </w:tcPr>
          <w:p w:rsidR="00016A6E" w:rsidRPr="00751FD6" w:rsidRDefault="00016A6E" w:rsidP="008209FE">
            <w:pPr>
              <w:pStyle w:val="Para"/>
              <w:ind w:firstLine="0"/>
              <w:rPr>
                <w:sz w:val="16"/>
                <w:szCs w:val="16"/>
              </w:rPr>
            </w:pPr>
            <w:r w:rsidRPr="00751FD6">
              <w:rPr>
                <w:sz w:val="16"/>
                <w:szCs w:val="16"/>
              </w:rPr>
              <w:t>Individu foncé, longue bande brune ou rougeâtre sur le dos, ventre poivre et sel (cendré)</w:t>
            </w:r>
          </w:p>
        </w:tc>
      </w:tr>
      <w:tr w:rsidR="00016A6E" w:rsidRPr="00751FD6">
        <w:trPr>
          <w:trHeight w:val="518"/>
          <w:jc w:val="center"/>
        </w:trPr>
        <w:tc>
          <w:tcPr>
            <w:tcW w:w="0" w:type="auto"/>
          </w:tcPr>
          <w:p w:rsidR="00016A6E" w:rsidRPr="00751FD6" w:rsidRDefault="00016A6E" w:rsidP="008209FE">
            <w:pPr>
              <w:pStyle w:val="Para"/>
              <w:ind w:firstLine="0"/>
              <w:rPr>
                <w:sz w:val="16"/>
              </w:rPr>
            </w:pPr>
            <w:r w:rsidRPr="00751FD6">
              <w:rPr>
                <w:sz w:val="16"/>
              </w:rPr>
              <w:t>Traits distinctifs</w:t>
            </w:r>
          </w:p>
        </w:tc>
        <w:tc>
          <w:tcPr>
            <w:tcW w:w="0" w:type="auto"/>
          </w:tcPr>
          <w:p w:rsidR="00016A6E" w:rsidRPr="00751FD6" w:rsidRDefault="00016A6E" w:rsidP="008209FE">
            <w:pPr>
              <w:pStyle w:val="Para"/>
              <w:ind w:firstLine="0"/>
              <w:rPr>
                <w:sz w:val="16"/>
                <w:szCs w:val="16"/>
              </w:rPr>
            </w:pPr>
            <w:r w:rsidRPr="00751FD6">
              <w:rPr>
                <w:sz w:val="16"/>
                <w:szCs w:val="16"/>
              </w:rPr>
              <w:t>Pattes délicates et bande dorsale s’arrêtant au 2/3 de la queue</w:t>
            </w:r>
          </w:p>
        </w:tc>
      </w:tr>
      <w:tr w:rsidR="00016A6E" w:rsidRPr="00751FD6">
        <w:trPr>
          <w:trHeight w:val="517"/>
          <w:jc w:val="center"/>
        </w:trPr>
        <w:tc>
          <w:tcPr>
            <w:tcW w:w="0" w:type="auto"/>
          </w:tcPr>
          <w:p w:rsidR="00016A6E" w:rsidRPr="00751FD6" w:rsidRDefault="00016A6E" w:rsidP="008209FE">
            <w:pPr>
              <w:pStyle w:val="Para"/>
              <w:ind w:firstLine="0"/>
              <w:rPr>
                <w:sz w:val="16"/>
              </w:rPr>
            </w:pPr>
            <w:r w:rsidRPr="00751FD6">
              <w:rPr>
                <w:sz w:val="16"/>
              </w:rPr>
              <w:t>Alimentation</w:t>
            </w:r>
          </w:p>
        </w:tc>
        <w:tc>
          <w:tcPr>
            <w:tcW w:w="0" w:type="auto"/>
          </w:tcPr>
          <w:p w:rsidR="00016A6E" w:rsidRPr="00751FD6" w:rsidRDefault="00016A6E" w:rsidP="008209FE">
            <w:pPr>
              <w:pStyle w:val="Para"/>
              <w:ind w:firstLine="0"/>
              <w:rPr>
                <w:sz w:val="16"/>
                <w:szCs w:val="16"/>
              </w:rPr>
            </w:pPr>
            <w:r w:rsidRPr="00751FD6">
              <w:rPr>
                <w:sz w:val="16"/>
                <w:szCs w:val="16"/>
              </w:rPr>
              <w:t>Petits invertébrés terrestres</w:t>
            </w:r>
          </w:p>
        </w:tc>
      </w:tr>
      <w:tr w:rsidR="00016A6E" w:rsidRPr="00751FD6">
        <w:trPr>
          <w:trHeight w:val="227"/>
          <w:jc w:val="center"/>
        </w:trPr>
        <w:tc>
          <w:tcPr>
            <w:tcW w:w="0" w:type="auto"/>
          </w:tcPr>
          <w:p w:rsidR="00016A6E" w:rsidRPr="00751FD6" w:rsidRDefault="00016A6E" w:rsidP="008209FE">
            <w:pPr>
              <w:pStyle w:val="Para"/>
              <w:ind w:firstLine="0"/>
              <w:rPr>
                <w:sz w:val="16"/>
              </w:rPr>
            </w:pPr>
            <w:r w:rsidRPr="00751FD6">
              <w:rPr>
                <w:sz w:val="16"/>
              </w:rPr>
              <w:t>Domaine vital</w:t>
            </w:r>
          </w:p>
        </w:tc>
        <w:tc>
          <w:tcPr>
            <w:tcW w:w="0" w:type="auto"/>
          </w:tcPr>
          <w:p w:rsidR="00016A6E" w:rsidRPr="00751FD6" w:rsidRDefault="00016A6E" w:rsidP="008209FE">
            <w:pPr>
              <w:pStyle w:val="Para"/>
              <w:ind w:firstLine="0"/>
              <w:rPr>
                <w:sz w:val="16"/>
                <w:szCs w:val="16"/>
              </w:rPr>
            </w:pPr>
            <w:r w:rsidRPr="00751FD6">
              <w:rPr>
                <w:sz w:val="16"/>
                <w:szCs w:val="16"/>
              </w:rPr>
              <w:t>Défend un territoire de 0,16 à 4,8 m</w:t>
            </w:r>
            <w:r w:rsidRPr="00751FD6">
              <w:rPr>
                <w:sz w:val="16"/>
                <w:szCs w:val="16"/>
                <w:vertAlign w:val="superscript"/>
              </w:rPr>
              <w:t>2</w:t>
            </w:r>
          </w:p>
        </w:tc>
      </w:tr>
    </w:tbl>
    <w:p w:rsidR="00D34CA5" w:rsidRPr="00751FD6" w:rsidRDefault="00D34CA5">
      <w:pPr>
        <w:spacing w:line="240" w:lineRule="auto"/>
        <w:jc w:val="left"/>
        <w:rPr>
          <w:b/>
          <w:sz w:val="16"/>
        </w:rPr>
      </w:pPr>
    </w:p>
    <w:p w:rsidR="00D34CA5" w:rsidRPr="00751FD6" w:rsidRDefault="00D34CA5" w:rsidP="00D34CA5">
      <w:pPr>
        <w:pStyle w:val="Lgende"/>
        <w:keepNext/>
        <w:spacing w:before="240"/>
        <w:jc w:val="center"/>
        <w:rPr>
          <w:sz w:val="16"/>
        </w:rPr>
      </w:pPr>
      <w:r w:rsidRPr="00751FD6">
        <w:rPr>
          <w:sz w:val="16"/>
        </w:rPr>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14</w:t>
      </w:r>
      <w:r w:rsidR="0058645D" w:rsidRPr="00751FD6">
        <w:rPr>
          <w:sz w:val="16"/>
        </w:rPr>
        <w:fldChar w:fldCharType="end"/>
      </w:r>
      <w:r w:rsidRPr="00751FD6">
        <w:rPr>
          <w:sz w:val="16"/>
        </w:rPr>
        <w:t>: Fiche informative de la Couleuvre à collier (</w:t>
      </w:r>
      <w:r w:rsidRPr="00751FD6">
        <w:rPr>
          <w:i/>
          <w:sz w:val="16"/>
          <w:szCs w:val="16"/>
        </w:rPr>
        <w:t>Diadophis punctatus)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6467"/>
      </w:tblGrid>
      <w:tr w:rsidR="00D34CA5" w:rsidRPr="00751FD6">
        <w:trPr>
          <w:trHeight w:val="227"/>
          <w:jc w:val="center"/>
        </w:trPr>
        <w:tc>
          <w:tcPr>
            <w:tcW w:w="0" w:type="auto"/>
          </w:tcPr>
          <w:p w:rsidR="00D34CA5" w:rsidRPr="00751FD6" w:rsidRDefault="00D34CA5" w:rsidP="006E1AE8">
            <w:pPr>
              <w:pStyle w:val="Para"/>
              <w:ind w:firstLine="0"/>
              <w:rPr>
                <w:sz w:val="16"/>
              </w:rPr>
            </w:pPr>
            <w:r w:rsidRPr="00751FD6">
              <w:rPr>
                <w:sz w:val="16"/>
              </w:rPr>
              <w:t>Nom vernaculaire</w:t>
            </w:r>
          </w:p>
        </w:tc>
        <w:tc>
          <w:tcPr>
            <w:tcW w:w="0" w:type="auto"/>
          </w:tcPr>
          <w:p w:rsidR="00D34CA5" w:rsidRPr="00751FD6" w:rsidRDefault="00D34CA5" w:rsidP="006E1AE8">
            <w:pPr>
              <w:pStyle w:val="Para"/>
              <w:ind w:firstLine="0"/>
              <w:rPr>
                <w:sz w:val="16"/>
                <w:szCs w:val="16"/>
              </w:rPr>
            </w:pPr>
            <w:r w:rsidRPr="00751FD6">
              <w:rPr>
                <w:sz w:val="16"/>
                <w:szCs w:val="16"/>
              </w:rPr>
              <w:t>Couleuvre à collier</w:t>
            </w:r>
          </w:p>
        </w:tc>
      </w:tr>
      <w:tr w:rsidR="00D34CA5" w:rsidRPr="00751FD6">
        <w:trPr>
          <w:trHeight w:val="227"/>
          <w:jc w:val="center"/>
        </w:trPr>
        <w:tc>
          <w:tcPr>
            <w:tcW w:w="0" w:type="auto"/>
          </w:tcPr>
          <w:p w:rsidR="00D34CA5" w:rsidRPr="00751FD6" w:rsidRDefault="00D34CA5" w:rsidP="006E1AE8">
            <w:pPr>
              <w:pStyle w:val="Para"/>
              <w:ind w:firstLine="0"/>
              <w:rPr>
                <w:sz w:val="16"/>
              </w:rPr>
            </w:pPr>
            <w:r w:rsidRPr="00751FD6">
              <w:rPr>
                <w:sz w:val="16"/>
              </w:rPr>
              <w:t>Nom latin</w:t>
            </w:r>
          </w:p>
        </w:tc>
        <w:tc>
          <w:tcPr>
            <w:tcW w:w="0" w:type="auto"/>
          </w:tcPr>
          <w:p w:rsidR="00D34CA5" w:rsidRPr="00751FD6" w:rsidRDefault="00D34CA5" w:rsidP="006E1AE8">
            <w:pPr>
              <w:pStyle w:val="Para"/>
              <w:ind w:firstLine="0"/>
              <w:rPr>
                <w:i/>
                <w:sz w:val="16"/>
                <w:szCs w:val="16"/>
              </w:rPr>
            </w:pPr>
            <w:r w:rsidRPr="00751FD6">
              <w:rPr>
                <w:i/>
                <w:sz w:val="16"/>
                <w:szCs w:val="16"/>
              </w:rPr>
              <w:t>Diadophis punctatus</w:t>
            </w:r>
          </w:p>
        </w:tc>
      </w:tr>
      <w:tr w:rsidR="00D34CA5" w:rsidRPr="00751FD6">
        <w:trPr>
          <w:trHeight w:val="227"/>
          <w:jc w:val="center"/>
        </w:trPr>
        <w:tc>
          <w:tcPr>
            <w:tcW w:w="0" w:type="auto"/>
          </w:tcPr>
          <w:p w:rsidR="00D34CA5" w:rsidRPr="00751FD6" w:rsidRDefault="00D34CA5" w:rsidP="006E1AE8">
            <w:pPr>
              <w:pStyle w:val="Para"/>
              <w:ind w:firstLine="0"/>
              <w:rPr>
                <w:sz w:val="16"/>
              </w:rPr>
            </w:pPr>
            <w:r w:rsidRPr="00751FD6">
              <w:rPr>
                <w:sz w:val="16"/>
              </w:rPr>
              <w:t>Taille</w:t>
            </w:r>
          </w:p>
        </w:tc>
        <w:tc>
          <w:tcPr>
            <w:tcW w:w="0" w:type="auto"/>
          </w:tcPr>
          <w:p w:rsidR="00D34CA5" w:rsidRPr="00751FD6" w:rsidRDefault="00D34CA5" w:rsidP="006E1AE8">
            <w:pPr>
              <w:pStyle w:val="Para"/>
              <w:ind w:firstLine="0"/>
              <w:rPr>
                <w:sz w:val="16"/>
                <w:szCs w:val="16"/>
              </w:rPr>
            </w:pPr>
            <w:r w:rsidRPr="00751FD6">
              <w:rPr>
                <w:sz w:val="16"/>
                <w:szCs w:val="16"/>
              </w:rPr>
              <w:t>25 à 40 cm</w:t>
            </w:r>
          </w:p>
        </w:tc>
      </w:tr>
      <w:tr w:rsidR="00D34CA5" w:rsidRPr="00751FD6">
        <w:trPr>
          <w:trHeight w:val="227"/>
          <w:jc w:val="center"/>
        </w:trPr>
        <w:tc>
          <w:tcPr>
            <w:tcW w:w="0" w:type="auto"/>
          </w:tcPr>
          <w:p w:rsidR="00D34CA5" w:rsidRPr="00751FD6" w:rsidRDefault="00D34CA5" w:rsidP="006E1AE8">
            <w:pPr>
              <w:pStyle w:val="Para"/>
              <w:ind w:firstLine="0"/>
              <w:rPr>
                <w:sz w:val="16"/>
              </w:rPr>
            </w:pPr>
            <w:r w:rsidRPr="00751FD6">
              <w:rPr>
                <w:sz w:val="16"/>
              </w:rPr>
              <w:t>Description</w:t>
            </w:r>
          </w:p>
        </w:tc>
        <w:tc>
          <w:tcPr>
            <w:tcW w:w="0" w:type="auto"/>
          </w:tcPr>
          <w:p w:rsidR="00D34CA5" w:rsidRPr="00751FD6" w:rsidRDefault="00D34CA5" w:rsidP="006E1AE8">
            <w:pPr>
              <w:pStyle w:val="Para"/>
              <w:ind w:firstLine="0"/>
              <w:rPr>
                <w:sz w:val="16"/>
                <w:szCs w:val="16"/>
              </w:rPr>
            </w:pPr>
            <w:r w:rsidRPr="00751FD6">
              <w:rPr>
                <w:sz w:val="16"/>
                <w:szCs w:val="16"/>
              </w:rPr>
              <w:t>Dos uni gris, collier jaune ou orange, ventre jaune ou orange, dessus de la tête noire</w:t>
            </w:r>
          </w:p>
        </w:tc>
      </w:tr>
      <w:tr w:rsidR="00D34CA5" w:rsidRPr="00751FD6">
        <w:trPr>
          <w:trHeight w:val="293"/>
          <w:jc w:val="center"/>
        </w:trPr>
        <w:tc>
          <w:tcPr>
            <w:tcW w:w="0" w:type="auto"/>
          </w:tcPr>
          <w:p w:rsidR="00D34CA5" w:rsidRPr="00751FD6" w:rsidRDefault="00D34CA5" w:rsidP="006E1AE8">
            <w:pPr>
              <w:pStyle w:val="Para"/>
              <w:ind w:firstLine="0"/>
              <w:rPr>
                <w:sz w:val="16"/>
              </w:rPr>
            </w:pPr>
            <w:r w:rsidRPr="00751FD6">
              <w:rPr>
                <w:sz w:val="16"/>
              </w:rPr>
              <w:t>Traits distinctifs</w:t>
            </w:r>
          </w:p>
        </w:tc>
        <w:tc>
          <w:tcPr>
            <w:tcW w:w="0" w:type="auto"/>
          </w:tcPr>
          <w:p w:rsidR="00D34CA5" w:rsidRPr="00751FD6" w:rsidRDefault="00D34CA5" w:rsidP="006E1AE8">
            <w:pPr>
              <w:pStyle w:val="Para"/>
              <w:ind w:firstLine="0"/>
              <w:rPr>
                <w:sz w:val="16"/>
                <w:szCs w:val="16"/>
              </w:rPr>
            </w:pPr>
            <w:r w:rsidRPr="00751FD6">
              <w:rPr>
                <w:sz w:val="16"/>
                <w:szCs w:val="16"/>
              </w:rPr>
              <w:t>Le collier est bien défini</w:t>
            </w:r>
          </w:p>
        </w:tc>
      </w:tr>
      <w:tr w:rsidR="00D34CA5" w:rsidRPr="00751FD6">
        <w:trPr>
          <w:trHeight w:val="292"/>
          <w:jc w:val="center"/>
        </w:trPr>
        <w:tc>
          <w:tcPr>
            <w:tcW w:w="0" w:type="auto"/>
          </w:tcPr>
          <w:p w:rsidR="00D34CA5" w:rsidRPr="00751FD6" w:rsidRDefault="00D34CA5" w:rsidP="006E1AE8">
            <w:pPr>
              <w:pStyle w:val="Para"/>
              <w:ind w:firstLine="0"/>
              <w:rPr>
                <w:sz w:val="16"/>
              </w:rPr>
            </w:pPr>
            <w:r w:rsidRPr="00751FD6">
              <w:rPr>
                <w:sz w:val="16"/>
              </w:rPr>
              <w:t>Alimentation</w:t>
            </w:r>
          </w:p>
        </w:tc>
        <w:tc>
          <w:tcPr>
            <w:tcW w:w="0" w:type="auto"/>
          </w:tcPr>
          <w:p w:rsidR="00D34CA5" w:rsidRPr="00751FD6" w:rsidRDefault="00D34CA5" w:rsidP="004F6EDF">
            <w:pPr>
              <w:pStyle w:val="Para"/>
              <w:ind w:firstLine="0"/>
              <w:rPr>
                <w:sz w:val="16"/>
                <w:szCs w:val="16"/>
              </w:rPr>
            </w:pPr>
            <w:r w:rsidRPr="00751FD6">
              <w:rPr>
                <w:sz w:val="16"/>
                <w:szCs w:val="16"/>
              </w:rPr>
              <w:t>Principalement des salamandres (cendrés presque exclusivement), des vers de terre et des limaces</w:t>
            </w:r>
          </w:p>
        </w:tc>
      </w:tr>
      <w:tr w:rsidR="00D34CA5" w:rsidRPr="00751FD6">
        <w:trPr>
          <w:trHeight w:val="227"/>
          <w:jc w:val="center"/>
        </w:trPr>
        <w:tc>
          <w:tcPr>
            <w:tcW w:w="0" w:type="auto"/>
          </w:tcPr>
          <w:p w:rsidR="00D34CA5" w:rsidRPr="00751FD6" w:rsidRDefault="00D34CA5" w:rsidP="006E1AE8">
            <w:pPr>
              <w:pStyle w:val="Para"/>
              <w:ind w:firstLine="0"/>
              <w:rPr>
                <w:sz w:val="16"/>
              </w:rPr>
            </w:pPr>
            <w:r w:rsidRPr="00751FD6">
              <w:rPr>
                <w:sz w:val="16"/>
              </w:rPr>
              <w:t>Domaine vital</w:t>
            </w:r>
          </w:p>
        </w:tc>
        <w:tc>
          <w:tcPr>
            <w:tcW w:w="0" w:type="auto"/>
          </w:tcPr>
          <w:p w:rsidR="00D34CA5" w:rsidRPr="00751FD6" w:rsidRDefault="00D34CA5" w:rsidP="006E1AE8">
            <w:pPr>
              <w:pStyle w:val="Para"/>
              <w:ind w:firstLine="0"/>
              <w:rPr>
                <w:sz w:val="16"/>
                <w:szCs w:val="16"/>
              </w:rPr>
            </w:pPr>
            <w:r w:rsidRPr="00751FD6">
              <w:rPr>
                <w:sz w:val="16"/>
                <w:szCs w:val="16"/>
              </w:rPr>
              <w:t>140 m</w:t>
            </w:r>
            <w:r w:rsidRPr="00751FD6">
              <w:rPr>
                <w:sz w:val="16"/>
                <w:szCs w:val="16"/>
                <w:vertAlign w:val="superscript"/>
              </w:rPr>
              <w:t>2</w:t>
            </w:r>
          </w:p>
        </w:tc>
      </w:tr>
    </w:tbl>
    <w:p w:rsidR="00D34CA5" w:rsidRPr="00751FD6" w:rsidRDefault="00D34CA5">
      <w:pPr>
        <w:spacing w:line="240" w:lineRule="auto"/>
        <w:jc w:val="left"/>
        <w:rPr>
          <w:b/>
          <w:sz w:val="16"/>
        </w:rPr>
      </w:pPr>
    </w:p>
    <w:p w:rsidR="00D34CA5" w:rsidRPr="00751FD6" w:rsidRDefault="00D34CA5" w:rsidP="00D34CA5">
      <w:pPr>
        <w:pStyle w:val="Lgende"/>
        <w:keepNext/>
        <w:jc w:val="center"/>
        <w:rPr>
          <w:sz w:val="16"/>
        </w:rPr>
      </w:pPr>
      <w:r w:rsidRPr="00751FD6">
        <w:rPr>
          <w:sz w:val="16"/>
        </w:rPr>
        <w:lastRenderedPageBreak/>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15</w:t>
      </w:r>
      <w:r w:rsidR="0058645D" w:rsidRPr="00751FD6">
        <w:rPr>
          <w:sz w:val="16"/>
        </w:rPr>
        <w:fldChar w:fldCharType="end"/>
      </w:r>
      <w:r w:rsidRPr="00751FD6">
        <w:rPr>
          <w:sz w:val="16"/>
        </w:rPr>
        <w:t>: Fiche informative de la Couleuvre brune (</w:t>
      </w:r>
      <w:r w:rsidRPr="00751FD6">
        <w:rPr>
          <w:i/>
          <w:sz w:val="16"/>
          <w:szCs w:val="16"/>
        </w:rPr>
        <w:t>Storeria dekayi)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6757"/>
      </w:tblGrid>
      <w:tr w:rsidR="00D34CA5" w:rsidRPr="00751FD6">
        <w:trPr>
          <w:trHeight w:val="227"/>
          <w:jc w:val="center"/>
        </w:trPr>
        <w:tc>
          <w:tcPr>
            <w:tcW w:w="0" w:type="auto"/>
          </w:tcPr>
          <w:p w:rsidR="00D34CA5" w:rsidRPr="00751FD6" w:rsidRDefault="00D34CA5" w:rsidP="005E2831">
            <w:pPr>
              <w:pStyle w:val="Para"/>
              <w:ind w:firstLine="0"/>
              <w:rPr>
                <w:sz w:val="16"/>
              </w:rPr>
            </w:pPr>
            <w:r w:rsidRPr="00751FD6">
              <w:rPr>
                <w:sz w:val="16"/>
              </w:rPr>
              <w:t>Nom vernaculaire</w:t>
            </w:r>
          </w:p>
        </w:tc>
        <w:tc>
          <w:tcPr>
            <w:tcW w:w="0" w:type="auto"/>
          </w:tcPr>
          <w:p w:rsidR="00D34CA5" w:rsidRPr="00751FD6" w:rsidRDefault="00D34CA5" w:rsidP="00C62505">
            <w:pPr>
              <w:pStyle w:val="Para"/>
              <w:ind w:firstLine="0"/>
              <w:rPr>
                <w:sz w:val="16"/>
                <w:szCs w:val="16"/>
              </w:rPr>
            </w:pPr>
            <w:r w:rsidRPr="00751FD6">
              <w:rPr>
                <w:sz w:val="16"/>
                <w:szCs w:val="16"/>
              </w:rPr>
              <w:t>Couleuvre brune</w:t>
            </w:r>
          </w:p>
        </w:tc>
      </w:tr>
      <w:tr w:rsidR="00D34CA5" w:rsidRPr="00751FD6">
        <w:trPr>
          <w:trHeight w:val="227"/>
          <w:jc w:val="center"/>
        </w:trPr>
        <w:tc>
          <w:tcPr>
            <w:tcW w:w="0" w:type="auto"/>
          </w:tcPr>
          <w:p w:rsidR="00D34CA5" w:rsidRPr="00751FD6" w:rsidRDefault="00D34CA5" w:rsidP="005E2831">
            <w:pPr>
              <w:pStyle w:val="Para"/>
              <w:ind w:firstLine="0"/>
              <w:rPr>
                <w:sz w:val="16"/>
              </w:rPr>
            </w:pPr>
            <w:r w:rsidRPr="00751FD6">
              <w:rPr>
                <w:sz w:val="16"/>
              </w:rPr>
              <w:t>Nom latin</w:t>
            </w:r>
          </w:p>
        </w:tc>
        <w:tc>
          <w:tcPr>
            <w:tcW w:w="0" w:type="auto"/>
          </w:tcPr>
          <w:p w:rsidR="00D34CA5" w:rsidRPr="00751FD6" w:rsidRDefault="00D34CA5" w:rsidP="005E2831">
            <w:pPr>
              <w:pStyle w:val="Para"/>
              <w:ind w:firstLine="0"/>
              <w:rPr>
                <w:i/>
                <w:sz w:val="16"/>
                <w:szCs w:val="16"/>
              </w:rPr>
            </w:pPr>
            <w:r w:rsidRPr="00751FD6">
              <w:rPr>
                <w:i/>
                <w:sz w:val="16"/>
                <w:szCs w:val="16"/>
              </w:rPr>
              <w:t>Storeria dekayi</w:t>
            </w:r>
          </w:p>
        </w:tc>
      </w:tr>
      <w:tr w:rsidR="00D34CA5" w:rsidRPr="00751FD6">
        <w:trPr>
          <w:trHeight w:val="227"/>
          <w:jc w:val="center"/>
        </w:trPr>
        <w:tc>
          <w:tcPr>
            <w:tcW w:w="0" w:type="auto"/>
          </w:tcPr>
          <w:p w:rsidR="00D34CA5" w:rsidRPr="00751FD6" w:rsidRDefault="00D34CA5" w:rsidP="005E2831">
            <w:pPr>
              <w:pStyle w:val="Para"/>
              <w:ind w:firstLine="0"/>
              <w:rPr>
                <w:sz w:val="16"/>
              </w:rPr>
            </w:pPr>
            <w:r w:rsidRPr="00751FD6">
              <w:rPr>
                <w:sz w:val="16"/>
              </w:rPr>
              <w:t>Taille</w:t>
            </w:r>
          </w:p>
        </w:tc>
        <w:tc>
          <w:tcPr>
            <w:tcW w:w="0" w:type="auto"/>
          </w:tcPr>
          <w:p w:rsidR="00D34CA5" w:rsidRPr="00751FD6" w:rsidRDefault="00D34CA5" w:rsidP="005E2831">
            <w:pPr>
              <w:pStyle w:val="Para"/>
              <w:ind w:firstLine="0"/>
              <w:rPr>
                <w:sz w:val="16"/>
                <w:szCs w:val="16"/>
              </w:rPr>
            </w:pPr>
            <w:r w:rsidRPr="00751FD6">
              <w:rPr>
                <w:sz w:val="16"/>
                <w:szCs w:val="16"/>
              </w:rPr>
              <w:t>25 à 35 cm, peut dépasser 50 cm</w:t>
            </w:r>
          </w:p>
        </w:tc>
      </w:tr>
      <w:tr w:rsidR="00D34CA5" w:rsidRPr="00751FD6">
        <w:trPr>
          <w:trHeight w:val="227"/>
          <w:jc w:val="center"/>
        </w:trPr>
        <w:tc>
          <w:tcPr>
            <w:tcW w:w="0" w:type="auto"/>
          </w:tcPr>
          <w:p w:rsidR="00D34CA5" w:rsidRPr="00751FD6" w:rsidRDefault="00D34CA5" w:rsidP="005E2831">
            <w:pPr>
              <w:pStyle w:val="Para"/>
              <w:ind w:firstLine="0"/>
              <w:rPr>
                <w:sz w:val="16"/>
              </w:rPr>
            </w:pPr>
            <w:r w:rsidRPr="00751FD6">
              <w:rPr>
                <w:sz w:val="16"/>
              </w:rPr>
              <w:t>Description</w:t>
            </w:r>
          </w:p>
        </w:tc>
        <w:tc>
          <w:tcPr>
            <w:tcW w:w="0" w:type="auto"/>
          </w:tcPr>
          <w:p w:rsidR="00D34CA5" w:rsidRPr="00751FD6" w:rsidRDefault="00D34CA5" w:rsidP="005E2831">
            <w:pPr>
              <w:pStyle w:val="Para"/>
              <w:ind w:firstLine="0"/>
              <w:rPr>
                <w:sz w:val="16"/>
                <w:szCs w:val="16"/>
              </w:rPr>
            </w:pPr>
            <w:r w:rsidRPr="00751FD6">
              <w:rPr>
                <w:sz w:val="16"/>
                <w:szCs w:val="16"/>
              </w:rPr>
              <w:t>De beige à brun, 2 rangées de points noirs sur le dos, bande dorsale passant entre les points plus pâle</w:t>
            </w:r>
            <w:r w:rsidR="00D3181E">
              <w:rPr>
                <w:sz w:val="16"/>
                <w:szCs w:val="16"/>
              </w:rPr>
              <w:t>s</w:t>
            </w:r>
            <w:r w:rsidRPr="00751FD6">
              <w:rPr>
                <w:sz w:val="16"/>
                <w:szCs w:val="16"/>
              </w:rPr>
              <w:t>.</w:t>
            </w:r>
          </w:p>
        </w:tc>
      </w:tr>
      <w:tr w:rsidR="00D34CA5" w:rsidRPr="00751FD6">
        <w:trPr>
          <w:trHeight w:val="293"/>
          <w:jc w:val="center"/>
        </w:trPr>
        <w:tc>
          <w:tcPr>
            <w:tcW w:w="0" w:type="auto"/>
          </w:tcPr>
          <w:p w:rsidR="00D34CA5" w:rsidRPr="00751FD6" w:rsidRDefault="00D34CA5" w:rsidP="005E2831">
            <w:pPr>
              <w:pStyle w:val="Para"/>
              <w:ind w:firstLine="0"/>
              <w:rPr>
                <w:sz w:val="16"/>
              </w:rPr>
            </w:pPr>
            <w:r w:rsidRPr="00751FD6">
              <w:rPr>
                <w:sz w:val="16"/>
              </w:rPr>
              <w:t>Traits distinctifs</w:t>
            </w:r>
          </w:p>
        </w:tc>
        <w:tc>
          <w:tcPr>
            <w:tcW w:w="0" w:type="auto"/>
          </w:tcPr>
          <w:p w:rsidR="00D34CA5" w:rsidRPr="00751FD6" w:rsidRDefault="00D34CA5" w:rsidP="005E2831">
            <w:pPr>
              <w:pStyle w:val="Para"/>
              <w:ind w:firstLine="0"/>
              <w:rPr>
                <w:sz w:val="16"/>
                <w:szCs w:val="16"/>
              </w:rPr>
            </w:pPr>
            <w:r w:rsidRPr="00751FD6">
              <w:rPr>
                <w:sz w:val="16"/>
                <w:szCs w:val="16"/>
              </w:rPr>
              <w:t>Barre verticale foncée sur les tempes (ressemble à des favoris).</w:t>
            </w:r>
          </w:p>
        </w:tc>
      </w:tr>
      <w:tr w:rsidR="00D34CA5" w:rsidRPr="00751FD6">
        <w:trPr>
          <w:trHeight w:val="292"/>
          <w:jc w:val="center"/>
        </w:trPr>
        <w:tc>
          <w:tcPr>
            <w:tcW w:w="0" w:type="auto"/>
          </w:tcPr>
          <w:p w:rsidR="00D34CA5" w:rsidRPr="00751FD6" w:rsidRDefault="00D34CA5" w:rsidP="005E2831">
            <w:pPr>
              <w:pStyle w:val="Para"/>
              <w:ind w:firstLine="0"/>
              <w:rPr>
                <w:sz w:val="16"/>
              </w:rPr>
            </w:pPr>
            <w:r w:rsidRPr="00751FD6">
              <w:rPr>
                <w:sz w:val="16"/>
              </w:rPr>
              <w:t>Alimentation</w:t>
            </w:r>
          </w:p>
        </w:tc>
        <w:tc>
          <w:tcPr>
            <w:tcW w:w="0" w:type="auto"/>
          </w:tcPr>
          <w:p w:rsidR="00D34CA5" w:rsidRPr="00751FD6" w:rsidRDefault="00D34CA5" w:rsidP="005E2831">
            <w:pPr>
              <w:pStyle w:val="Para"/>
              <w:ind w:firstLine="0"/>
              <w:rPr>
                <w:sz w:val="16"/>
                <w:szCs w:val="16"/>
              </w:rPr>
            </w:pPr>
            <w:r w:rsidRPr="00751FD6">
              <w:rPr>
                <w:sz w:val="16"/>
                <w:szCs w:val="16"/>
              </w:rPr>
              <w:t>Limaces, escargots et vers de terre</w:t>
            </w:r>
          </w:p>
        </w:tc>
      </w:tr>
      <w:tr w:rsidR="00D34CA5" w:rsidRPr="00751FD6">
        <w:trPr>
          <w:trHeight w:val="227"/>
          <w:jc w:val="center"/>
        </w:trPr>
        <w:tc>
          <w:tcPr>
            <w:tcW w:w="0" w:type="auto"/>
          </w:tcPr>
          <w:p w:rsidR="00D34CA5" w:rsidRPr="00751FD6" w:rsidRDefault="00D34CA5" w:rsidP="005E2831">
            <w:pPr>
              <w:pStyle w:val="Para"/>
              <w:ind w:firstLine="0"/>
              <w:rPr>
                <w:sz w:val="16"/>
              </w:rPr>
            </w:pPr>
            <w:r w:rsidRPr="00751FD6">
              <w:rPr>
                <w:sz w:val="16"/>
              </w:rPr>
              <w:t>Domaine vital</w:t>
            </w:r>
          </w:p>
        </w:tc>
        <w:tc>
          <w:tcPr>
            <w:tcW w:w="0" w:type="auto"/>
          </w:tcPr>
          <w:p w:rsidR="00D34CA5" w:rsidRPr="00751FD6" w:rsidRDefault="00D34CA5" w:rsidP="005E2831">
            <w:pPr>
              <w:pStyle w:val="Para"/>
              <w:ind w:firstLine="0"/>
              <w:rPr>
                <w:sz w:val="16"/>
                <w:szCs w:val="16"/>
              </w:rPr>
            </w:pPr>
            <w:r w:rsidRPr="00751FD6">
              <w:rPr>
                <w:sz w:val="16"/>
                <w:szCs w:val="16"/>
              </w:rPr>
              <w:t>Se déplace d’environ 60 m par jour ,s restreint à des déplacements minimes.</w:t>
            </w:r>
          </w:p>
        </w:tc>
      </w:tr>
    </w:tbl>
    <w:p w:rsidR="00D34CA5" w:rsidRPr="00751FD6" w:rsidRDefault="00D34CA5" w:rsidP="00D34CA5">
      <w:pPr>
        <w:pStyle w:val="Para"/>
        <w:rPr>
          <w:sz w:val="16"/>
        </w:rPr>
      </w:pPr>
    </w:p>
    <w:p w:rsidR="00D34CA5" w:rsidRPr="00751FD6" w:rsidRDefault="00D34CA5" w:rsidP="00D34CA5">
      <w:pPr>
        <w:pStyle w:val="Lgende"/>
        <w:keepNext/>
        <w:jc w:val="center"/>
        <w:rPr>
          <w:sz w:val="16"/>
        </w:rPr>
      </w:pPr>
      <w:r w:rsidRPr="00751FD6">
        <w:rPr>
          <w:sz w:val="16"/>
        </w:rPr>
        <w:t xml:space="preserve">Tableau </w:t>
      </w:r>
      <w:r w:rsidR="0058645D" w:rsidRPr="00751FD6">
        <w:rPr>
          <w:sz w:val="16"/>
        </w:rPr>
        <w:fldChar w:fldCharType="begin"/>
      </w:r>
      <w:r w:rsidR="00937B49" w:rsidRPr="00751FD6">
        <w:rPr>
          <w:sz w:val="16"/>
        </w:rPr>
        <w:instrText xml:space="preserve"> SEQ Tableau \* ARABIC </w:instrText>
      </w:r>
      <w:r w:rsidR="0058645D" w:rsidRPr="00751FD6">
        <w:rPr>
          <w:sz w:val="16"/>
        </w:rPr>
        <w:fldChar w:fldCharType="separate"/>
      </w:r>
      <w:r w:rsidR="00216C9E">
        <w:rPr>
          <w:noProof/>
          <w:sz w:val="16"/>
        </w:rPr>
        <w:t>16</w:t>
      </w:r>
      <w:r w:rsidR="0058645D" w:rsidRPr="00751FD6">
        <w:rPr>
          <w:sz w:val="16"/>
        </w:rPr>
        <w:fldChar w:fldCharType="end"/>
      </w:r>
      <w:r w:rsidRPr="00751FD6">
        <w:rPr>
          <w:sz w:val="16"/>
        </w:rPr>
        <w:t>: fiche informative de la couleuvre rayée (</w:t>
      </w:r>
      <w:r w:rsidRPr="00751FD6">
        <w:rPr>
          <w:i/>
          <w:sz w:val="16"/>
          <w:szCs w:val="16"/>
        </w:rPr>
        <w:t>Thamnophis sirtalis)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386"/>
      </w:tblGrid>
      <w:tr w:rsidR="00D34CA5" w:rsidRPr="00751FD6">
        <w:trPr>
          <w:trHeight w:val="227"/>
          <w:jc w:val="center"/>
        </w:trPr>
        <w:tc>
          <w:tcPr>
            <w:tcW w:w="1668" w:type="dxa"/>
          </w:tcPr>
          <w:p w:rsidR="00D34CA5" w:rsidRPr="00751FD6" w:rsidRDefault="00D34CA5" w:rsidP="00E5527C">
            <w:pPr>
              <w:pStyle w:val="Para"/>
              <w:ind w:firstLine="0"/>
              <w:rPr>
                <w:sz w:val="16"/>
              </w:rPr>
            </w:pPr>
            <w:r w:rsidRPr="00751FD6">
              <w:rPr>
                <w:sz w:val="16"/>
              </w:rPr>
              <w:t>Nom vernaculaire</w:t>
            </w:r>
          </w:p>
        </w:tc>
        <w:tc>
          <w:tcPr>
            <w:tcW w:w="7386" w:type="dxa"/>
          </w:tcPr>
          <w:p w:rsidR="00D34CA5" w:rsidRPr="00751FD6" w:rsidRDefault="00D34CA5" w:rsidP="00E5527C">
            <w:pPr>
              <w:pStyle w:val="Para"/>
              <w:ind w:firstLine="0"/>
              <w:rPr>
                <w:sz w:val="16"/>
                <w:szCs w:val="16"/>
              </w:rPr>
            </w:pPr>
            <w:r w:rsidRPr="00751FD6">
              <w:rPr>
                <w:sz w:val="16"/>
                <w:szCs w:val="16"/>
              </w:rPr>
              <w:t>Couleuvre rayée</w:t>
            </w:r>
          </w:p>
        </w:tc>
      </w:tr>
      <w:tr w:rsidR="00D34CA5" w:rsidRPr="00751FD6">
        <w:trPr>
          <w:trHeight w:val="517"/>
          <w:jc w:val="center"/>
        </w:trPr>
        <w:tc>
          <w:tcPr>
            <w:tcW w:w="1668" w:type="dxa"/>
          </w:tcPr>
          <w:p w:rsidR="00D34CA5" w:rsidRPr="00751FD6" w:rsidRDefault="00D34CA5" w:rsidP="00E5527C">
            <w:pPr>
              <w:pStyle w:val="Para"/>
              <w:ind w:firstLine="0"/>
              <w:rPr>
                <w:sz w:val="16"/>
              </w:rPr>
            </w:pPr>
            <w:r w:rsidRPr="00751FD6">
              <w:rPr>
                <w:sz w:val="16"/>
              </w:rPr>
              <w:t>Nom latin</w:t>
            </w:r>
          </w:p>
        </w:tc>
        <w:tc>
          <w:tcPr>
            <w:tcW w:w="7386" w:type="dxa"/>
          </w:tcPr>
          <w:p w:rsidR="00D34CA5" w:rsidRPr="00751FD6" w:rsidRDefault="00D34CA5" w:rsidP="00E5527C">
            <w:pPr>
              <w:pStyle w:val="Para"/>
              <w:ind w:firstLine="0"/>
              <w:rPr>
                <w:i/>
                <w:sz w:val="16"/>
                <w:szCs w:val="16"/>
              </w:rPr>
            </w:pPr>
            <w:r w:rsidRPr="00751FD6">
              <w:rPr>
                <w:i/>
                <w:sz w:val="16"/>
                <w:szCs w:val="16"/>
              </w:rPr>
              <w:t>Thamnophis sirtalis</w:t>
            </w:r>
          </w:p>
        </w:tc>
      </w:tr>
      <w:tr w:rsidR="00D34CA5" w:rsidRPr="00751FD6">
        <w:trPr>
          <w:trHeight w:val="227"/>
          <w:jc w:val="center"/>
        </w:trPr>
        <w:tc>
          <w:tcPr>
            <w:tcW w:w="1668" w:type="dxa"/>
          </w:tcPr>
          <w:p w:rsidR="00D34CA5" w:rsidRPr="00751FD6" w:rsidRDefault="00D34CA5" w:rsidP="00E5527C">
            <w:pPr>
              <w:pStyle w:val="Para"/>
              <w:ind w:firstLine="0"/>
              <w:rPr>
                <w:sz w:val="16"/>
              </w:rPr>
            </w:pPr>
            <w:r w:rsidRPr="00751FD6">
              <w:rPr>
                <w:sz w:val="16"/>
              </w:rPr>
              <w:t>Taille</w:t>
            </w:r>
          </w:p>
        </w:tc>
        <w:tc>
          <w:tcPr>
            <w:tcW w:w="7386" w:type="dxa"/>
          </w:tcPr>
          <w:p w:rsidR="00D34CA5" w:rsidRPr="00751FD6" w:rsidRDefault="00D34CA5" w:rsidP="00E5527C">
            <w:pPr>
              <w:pStyle w:val="Para"/>
              <w:ind w:firstLine="0"/>
              <w:rPr>
                <w:sz w:val="16"/>
                <w:szCs w:val="16"/>
              </w:rPr>
            </w:pPr>
            <w:r w:rsidRPr="00751FD6">
              <w:rPr>
                <w:sz w:val="16"/>
                <w:szCs w:val="16"/>
              </w:rPr>
              <w:t>70 cm, peut atteindre 1 m</w:t>
            </w:r>
          </w:p>
        </w:tc>
      </w:tr>
      <w:tr w:rsidR="00D34CA5" w:rsidRPr="00751FD6">
        <w:trPr>
          <w:trHeight w:val="227"/>
          <w:jc w:val="center"/>
        </w:trPr>
        <w:tc>
          <w:tcPr>
            <w:tcW w:w="1668" w:type="dxa"/>
          </w:tcPr>
          <w:p w:rsidR="00D34CA5" w:rsidRPr="00751FD6" w:rsidRDefault="00D34CA5" w:rsidP="00E5527C">
            <w:pPr>
              <w:pStyle w:val="Para"/>
              <w:ind w:firstLine="0"/>
              <w:rPr>
                <w:sz w:val="16"/>
              </w:rPr>
            </w:pPr>
            <w:r w:rsidRPr="00751FD6">
              <w:rPr>
                <w:sz w:val="16"/>
              </w:rPr>
              <w:t>Description</w:t>
            </w:r>
          </w:p>
        </w:tc>
        <w:tc>
          <w:tcPr>
            <w:tcW w:w="7386" w:type="dxa"/>
          </w:tcPr>
          <w:p w:rsidR="00D34CA5" w:rsidRPr="00751FD6" w:rsidRDefault="00D34CA5" w:rsidP="00E5527C">
            <w:pPr>
              <w:pStyle w:val="Para"/>
              <w:ind w:firstLine="0"/>
              <w:rPr>
                <w:sz w:val="16"/>
                <w:szCs w:val="16"/>
              </w:rPr>
            </w:pPr>
            <w:r w:rsidRPr="00751FD6">
              <w:rPr>
                <w:sz w:val="16"/>
                <w:szCs w:val="16"/>
              </w:rPr>
              <w:t>Trois rayures longitudinales jaune pâle sur fond sombre, le ventre est jaune ou grisâtre</w:t>
            </w:r>
          </w:p>
        </w:tc>
      </w:tr>
      <w:tr w:rsidR="00D34CA5" w:rsidRPr="00751FD6">
        <w:trPr>
          <w:trHeight w:val="227"/>
          <w:jc w:val="center"/>
        </w:trPr>
        <w:tc>
          <w:tcPr>
            <w:tcW w:w="1668" w:type="dxa"/>
          </w:tcPr>
          <w:p w:rsidR="00D34CA5" w:rsidRPr="00751FD6" w:rsidRDefault="00D34CA5" w:rsidP="00E5527C">
            <w:pPr>
              <w:pStyle w:val="Para"/>
              <w:ind w:firstLine="0"/>
              <w:rPr>
                <w:sz w:val="16"/>
              </w:rPr>
            </w:pPr>
            <w:r w:rsidRPr="00751FD6">
              <w:rPr>
                <w:sz w:val="16"/>
              </w:rPr>
              <w:t>Traits distinctifs</w:t>
            </w:r>
          </w:p>
        </w:tc>
        <w:tc>
          <w:tcPr>
            <w:tcW w:w="7386" w:type="dxa"/>
          </w:tcPr>
          <w:p w:rsidR="00D34CA5" w:rsidRPr="00751FD6" w:rsidRDefault="00D34CA5" w:rsidP="00E5527C">
            <w:pPr>
              <w:pStyle w:val="Para"/>
              <w:ind w:firstLine="0"/>
              <w:rPr>
                <w:sz w:val="16"/>
                <w:szCs w:val="16"/>
              </w:rPr>
            </w:pPr>
            <w:r w:rsidRPr="00751FD6">
              <w:rPr>
                <w:sz w:val="16"/>
                <w:szCs w:val="16"/>
              </w:rPr>
              <w:t>La plus grosse de nos couleuvres</w:t>
            </w:r>
          </w:p>
        </w:tc>
      </w:tr>
      <w:tr w:rsidR="00D34CA5" w:rsidRPr="00751FD6">
        <w:trPr>
          <w:trHeight w:val="227"/>
          <w:jc w:val="center"/>
        </w:trPr>
        <w:tc>
          <w:tcPr>
            <w:tcW w:w="1668" w:type="dxa"/>
          </w:tcPr>
          <w:p w:rsidR="00D34CA5" w:rsidRPr="00751FD6" w:rsidRDefault="00D34CA5" w:rsidP="00E5527C">
            <w:pPr>
              <w:pStyle w:val="Para"/>
              <w:ind w:firstLine="0"/>
              <w:rPr>
                <w:sz w:val="16"/>
              </w:rPr>
            </w:pPr>
            <w:r w:rsidRPr="00751FD6">
              <w:rPr>
                <w:sz w:val="16"/>
              </w:rPr>
              <w:t>Alimentation</w:t>
            </w:r>
          </w:p>
        </w:tc>
        <w:tc>
          <w:tcPr>
            <w:tcW w:w="7386" w:type="dxa"/>
          </w:tcPr>
          <w:p w:rsidR="00D34CA5" w:rsidRPr="00751FD6" w:rsidRDefault="00D34CA5" w:rsidP="00E5527C">
            <w:pPr>
              <w:pStyle w:val="Para"/>
              <w:ind w:firstLine="0"/>
              <w:rPr>
                <w:sz w:val="16"/>
                <w:szCs w:val="16"/>
              </w:rPr>
            </w:pPr>
            <w:r w:rsidRPr="00751FD6">
              <w:rPr>
                <w:sz w:val="16"/>
                <w:szCs w:val="16"/>
              </w:rPr>
              <w:t>Vers de terre, salam</w:t>
            </w:r>
            <w:r w:rsidR="00D3181E">
              <w:rPr>
                <w:sz w:val="16"/>
                <w:szCs w:val="16"/>
              </w:rPr>
              <w:t>an</w:t>
            </w:r>
            <w:r w:rsidRPr="00751FD6">
              <w:rPr>
                <w:sz w:val="16"/>
                <w:szCs w:val="16"/>
              </w:rPr>
              <w:t>dres et autres organismes absents du secteur, tels les grenouilles et les crapauds. Elle peut se nourrir à l’occasion de petits oiseaux, de petits rongeurs, d’araignées ou d’insectes</w:t>
            </w:r>
          </w:p>
        </w:tc>
      </w:tr>
      <w:tr w:rsidR="00D34CA5" w:rsidRPr="00751FD6">
        <w:trPr>
          <w:trHeight w:val="227"/>
          <w:jc w:val="center"/>
        </w:trPr>
        <w:tc>
          <w:tcPr>
            <w:tcW w:w="1668" w:type="dxa"/>
          </w:tcPr>
          <w:p w:rsidR="00D34CA5" w:rsidRPr="00751FD6" w:rsidRDefault="00D34CA5" w:rsidP="00E5527C">
            <w:pPr>
              <w:pStyle w:val="Para"/>
              <w:ind w:firstLine="0"/>
              <w:rPr>
                <w:sz w:val="16"/>
              </w:rPr>
            </w:pPr>
            <w:r w:rsidRPr="00751FD6">
              <w:rPr>
                <w:sz w:val="16"/>
              </w:rPr>
              <w:t>Domaine vital</w:t>
            </w:r>
          </w:p>
        </w:tc>
        <w:tc>
          <w:tcPr>
            <w:tcW w:w="7386" w:type="dxa"/>
          </w:tcPr>
          <w:p w:rsidR="00D34CA5" w:rsidRPr="00751FD6" w:rsidRDefault="00D34CA5" w:rsidP="00E5527C">
            <w:pPr>
              <w:pStyle w:val="Para"/>
              <w:ind w:firstLine="0"/>
              <w:rPr>
                <w:sz w:val="16"/>
                <w:szCs w:val="16"/>
              </w:rPr>
            </w:pPr>
            <w:r w:rsidRPr="00751FD6">
              <w:rPr>
                <w:sz w:val="16"/>
                <w:szCs w:val="16"/>
              </w:rPr>
              <w:t>Peut se déplacer de 0,8 à 14 km (selon l’espace disponible), mais regagne toujours le même hibernacle pour passer l’hiver.</w:t>
            </w:r>
          </w:p>
        </w:tc>
      </w:tr>
    </w:tbl>
    <w:p w:rsidR="00D34CA5" w:rsidRDefault="00D34CA5">
      <w:pPr>
        <w:spacing w:line="240" w:lineRule="auto"/>
        <w:jc w:val="left"/>
        <w:rPr>
          <w:b/>
          <w:sz w:val="36"/>
        </w:rPr>
      </w:pPr>
    </w:p>
    <w:p w:rsidR="00F84D61" w:rsidRDefault="00D34CA5" w:rsidP="00105EA2">
      <w:pPr>
        <w:pStyle w:val="3Anntitre1"/>
      </w:pPr>
      <w:r>
        <w:rPr>
          <w:b w:val="0"/>
        </w:rPr>
        <w:br w:type="page"/>
      </w:r>
      <w:r w:rsidR="00105EA2">
        <w:lastRenderedPageBreak/>
        <w:t>ANNEXE 17 : Stratégie</w:t>
      </w:r>
      <w:r w:rsidR="00FE53AA">
        <w:t xml:space="preserve"> pour protéger les amphibiens dans les collines m</w:t>
      </w:r>
      <w:r w:rsidR="00105EA2">
        <w:t>ontérégiennes</w:t>
      </w:r>
    </w:p>
    <w:p w:rsidR="00105EA2" w:rsidRPr="00E87449" w:rsidRDefault="00F84D61" w:rsidP="00F84D61">
      <w:pPr>
        <w:pStyle w:val="Para"/>
        <w:ind w:firstLine="0"/>
        <w:rPr>
          <w:i/>
        </w:rPr>
      </w:pPr>
      <w:r w:rsidRPr="00E87449">
        <w:rPr>
          <w:i/>
        </w:rPr>
        <w:t>Extrait tiré du document</w:t>
      </w:r>
      <w:r w:rsidR="00E87449" w:rsidRPr="00E87449">
        <w:rPr>
          <w:i/>
        </w:rPr>
        <w:t xml:space="preserve"> de Ouellet et al. (2005).</w:t>
      </w:r>
    </w:p>
    <w:p w:rsidR="00105EA2" w:rsidRDefault="00E87449" w:rsidP="00105EA2">
      <w:pPr>
        <w:spacing w:line="240" w:lineRule="auto"/>
        <w:jc w:val="left"/>
      </w:pPr>
      <w:r>
        <w:rPr>
          <w:noProof/>
          <w:lang w:eastAsia="fr-CA"/>
        </w:rPr>
        <w:drawing>
          <wp:inline distT="0" distB="0" distL="0" distR="0">
            <wp:extent cx="5612130" cy="4482963"/>
            <wp:effectExtent l="25400" t="0" r="127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612130" cy="4482963"/>
                    </a:xfrm>
                    <a:prstGeom prst="rect">
                      <a:avLst/>
                    </a:prstGeom>
                    <a:noFill/>
                    <a:ln w="9525">
                      <a:noFill/>
                      <a:miter lim="800000"/>
                      <a:headEnd/>
                      <a:tailEnd/>
                    </a:ln>
                  </pic:spPr>
                </pic:pic>
              </a:graphicData>
            </a:graphic>
          </wp:inline>
        </w:drawing>
      </w:r>
    </w:p>
    <w:p w:rsidR="00D34CA5" w:rsidRDefault="00D34CA5">
      <w:pPr>
        <w:spacing w:line="240" w:lineRule="auto"/>
        <w:jc w:val="left"/>
        <w:rPr>
          <w:b/>
          <w:sz w:val="36"/>
        </w:rPr>
      </w:pPr>
    </w:p>
    <w:p w:rsidR="00D34CA5" w:rsidRPr="00FE53AA" w:rsidRDefault="00D34CA5">
      <w:pPr>
        <w:spacing w:line="240" w:lineRule="auto"/>
        <w:jc w:val="left"/>
        <w:rPr>
          <w:b/>
          <w:sz w:val="36"/>
        </w:rPr>
      </w:pPr>
      <w:r>
        <w:rPr>
          <w:b/>
          <w:sz w:val="36"/>
        </w:rPr>
        <w:br w:type="page"/>
      </w:r>
      <w:r w:rsidRPr="00FE53AA">
        <w:rPr>
          <w:b/>
          <w:sz w:val="36"/>
        </w:rPr>
        <w:lastRenderedPageBreak/>
        <w:t>ANNEXE 18 : Fiches informatives sur les papillons que l’on retrouve dans les boisés de l’Université</w:t>
      </w:r>
    </w:p>
    <w:p w:rsidR="00D34CA5" w:rsidRPr="00E87449" w:rsidRDefault="00E87449">
      <w:pPr>
        <w:spacing w:line="240" w:lineRule="auto"/>
        <w:jc w:val="left"/>
        <w:rPr>
          <w:i/>
        </w:rPr>
      </w:pPr>
      <w:r w:rsidRPr="00E87449">
        <w:rPr>
          <w:i/>
        </w:rPr>
        <w:t>Liste regroupé</w:t>
      </w:r>
      <w:r w:rsidR="00B54162">
        <w:rPr>
          <w:i/>
        </w:rPr>
        <w:t>e</w:t>
      </w:r>
      <w:r w:rsidRPr="00E87449">
        <w:rPr>
          <w:i/>
        </w:rPr>
        <w:t xml:space="preserve"> des papillons présents dans l’article </w:t>
      </w:r>
      <w:r>
        <w:rPr>
          <w:i/>
        </w:rPr>
        <w:t>de PINNA (2009).</w:t>
      </w:r>
    </w:p>
    <w:p w:rsidR="00D34CA5" w:rsidRDefault="00D34CA5">
      <w:pPr>
        <w:spacing w:line="240" w:lineRule="auto"/>
        <w:jc w:val="left"/>
        <w:rPr>
          <w:b/>
          <w:sz w:val="36"/>
        </w:rPr>
      </w:pPr>
    </w:p>
    <w:tbl>
      <w:tblPr>
        <w:tblW w:w="0" w:type="auto"/>
        <w:jc w:val="center"/>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2225"/>
      </w:tblGrid>
      <w:tr w:rsidR="00D34CA5" w:rsidRPr="00E87449">
        <w:trPr>
          <w:jc w:val="center"/>
        </w:trPr>
        <w:tc>
          <w:tcPr>
            <w:tcW w:w="3954" w:type="dxa"/>
            <w:gridSpan w:val="2"/>
            <w:shd w:val="solid" w:color="D9D9D9" w:themeColor="background1" w:themeShade="D9" w:fill="auto"/>
          </w:tcPr>
          <w:p w:rsidR="00D34CA5" w:rsidRPr="00E87449" w:rsidRDefault="00D34CA5" w:rsidP="006E2173">
            <w:pPr>
              <w:pStyle w:val="Para"/>
              <w:ind w:firstLine="0"/>
              <w:rPr>
                <w:b/>
                <w:sz w:val="16"/>
                <w:highlight w:val="yellow"/>
              </w:rPr>
            </w:pPr>
            <w:r w:rsidRPr="00E87449">
              <w:rPr>
                <w:b/>
                <w:sz w:val="16"/>
              </w:rPr>
              <w:t>Espèces dominantes :</w:t>
            </w:r>
          </w:p>
        </w:tc>
      </w:tr>
      <w:tr w:rsidR="00D34CA5" w:rsidRPr="00E87449">
        <w:trPr>
          <w:jc w:val="center"/>
        </w:trPr>
        <w:tc>
          <w:tcPr>
            <w:tcW w:w="1729" w:type="dxa"/>
            <w:vMerge w:val="restart"/>
          </w:tcPr>
          <w:p w:rsidR="00D34CA5" w:rsidRPr="00E87449" w:rsidRDefault="00D34CA5" w:rsidP="006E2173">
            <w:pPr>
              <w:pStyle w:val="Para"/>
              <w:ind w:firstLine="0"/>
              <w:rPr>
                <w:sz w:val="16"/>
              </w:rPr>
            </w:pPr>
            <w:r w:rsidRPr="00E87449">
              <w:rPr>
                <w:sz w:val="16"/>
              </w:rPr>
              <w:t>Hespérides (3)</w:t>
            </w:r>
          </w:p>
        </w:tc>
        <w:tc>
          <w:tcPr>
            <w:tcW w:w="2225" w:type="dxa"/>
          </w:tcPr>
          <w:p w:rsidR="00D34CA5" w:rsidRPr="00E87449" w:rsidRDefault="00D34CA5" w:rsidP="006E2173">
            <w:pPr>
              <w:pStyle w:val="Para"/>
              <w:ind w:firstLine="0"/>
              <w:rPr>
                <w:sz w:val="16"/>
              </w:rPr>
            </w:pPr>
            <w:r w:rsidRPr="00E87449">
              <w:rPr>
                <w:sz w:val="16"/>
              </w:rPr>
              <w:t>À tâches argentées</w:t>
            </w:r>
          </w:p>
        </w:tc>
      </w:tr>
      <w:tr w:rsidR="00D34CA5" w:rsidRPr="00E87449">
        <w:trPr>
          <w:jc w:val="center"/>
        </w:trPr>
        <w:tc>
          <w:tcPr>
            <w:tcW w:w="1729" w:type="dxa"/>
            <w:vMerge/>
          </w:tcPr>
          <w:p w:rsidR="00D34CA5" w:rsidRPr="00E87449" w:rsidRDefault="00D34CA5" w:rsidP="006E2173">
            <w:pPr>
              <w:pStyle w:val="Para"/>
              <w:ind w:firstLine="0"/>
              <w:rPr>
                <w:sz w:val="16"/>
              </w:rPr>
            </w:pPr>
          </w:p>
        </w:tc>
        <w:tc>
          <w:tcPr>
            <w:tcW w:w="2225" w:type="dxa"/>
          </w:tcPr>
          <w:p w:rsidR="00D34CA5" w:rsidRPr="00E87449" w:rsidRDefault="00D34CA5" w:rsidP="006E2173">
            <w:pPr>
              <w:pStyle w:val="Para"/>
              <w:ind w:firstLine="0"/>
              <w:rPr>
                <w:sz w:val="16"/>
              </w:rPr>
            </w:pPr>
            <w:r w:rsidRPr="00E87449">
              <w:rPr>
                <w:sz w:val="16"/>
              </w:rPr>
              <w:t>Des graminées*</w:t>
            </w:r>
          </w:p>
        </w:tc>
      </w:tr>
      <w:tr w:rsidR="00D34CA5" w:rsidRPr="00E87449">
        <w:trPr>
          <w:jc w:val="center"/>
        </w:trPr>
        <w:tc>
          <w:tcPr>
            <w:tcW w:w="1729" w:type="dxa"/>
            <w:vMerge/>
          </w:tcPr>
          <w:p w:rsidR="00D34CA5" w:rsidRPr="00E87449" w:rsidRDefault="00D34CA5" w:rsidP="006E2173">
            <w:pPr>
              <w:pStyle w:val="Para"/>
              <w:ind w:firstLine="0"/>
              <w:rPr>
                <w:sz w:val="16"/>
              </w:rPr>
            </w:pPr>
          </w:p>
        </w:tc>
        <w:tc>
          <w:tcPr>
            <w:tcW w:w="2225" w:type="dxa"/>
          </w:tcPr>
          <w:p w:rsidR="00D34CA5" w:rsidRPr="00E87449" w:rsidRDefault="00D34CA5" w:rsidP="006E2173">
            <w:pPr>
              <w:pStyle w:val="Para"/>
              <w:ind w:firstLine="0"/>
              <w:rPr>
                <w:sz w:val="16"/>
              </w:rPr>
            </w:pPr>
            <w:r w:rsidRPr="00E87449">
              <w:rPr>
                <w:sz w:val="16"/>
              </w:rPr>
              <w:t>Rurale</w:t>
            </w:r>
          </w:p>
        </w:tc>
      </w:tr>
      <w:tr w:rsidR="00D34CA5" w:rsidRPr="00E87449">
        <w:trPr>
          <w:jc w:val="center"/>
        </w:trPr>
        <w:tc>
          <w:tcPr>
            <w:tcW w:w="1729" w:type="dxa"/>
            <w:vMerge w:val="restart"/>
          </w:tcPr>
          <w:p w:rsidR="00D34CA5" w:rsidRPr="00E87449" w:rsidRDefault="00D34CA5" w:rsidP="006E2173">
            <w:pPr>
              <w:pStyle w:val="Para"/>
              <w:ind w:firstLine="0"/>
              <w:rPr>
                <w:sz w:val="16"/>
              </w:rPr>
            </w:pPr>
            <w:r w:rsidRPr="00E87449">
              <w:rPr>
                <w:sz w:val="16"/>
              </w:rPr>
              <w:t>Piéride (2)</w:t>
            </w:r>
          </w:p>
        </w:tc>
        <w:tc>
          <w:tcPr>
            <w:tcW w:w="2225" w:type="dxa"/>
          </w:tcPr>
          <w:p w:rsidR="00D34CA5" w:rsidRPr="00E87449" w:rsidRDefault="00D34CA5" w:rsidP="006E2173">
            <w:pPr>
              <w:pStyle w:val="Para"/>
              <w:ind w:firstLine="0"/>
              <w:rPr>
                <w:sz w:val="16"/>
              </w:rPr>
            </w:pPr>
            <w:r w:rsidRPr="00E87449">
              <w:rPr>
                <w:sz w:val="16"/>
              </w:rPr>
              <w:t>Du chou*</w:t>
            </w:r>
          </w:p>
        </w:tc>
      </w:tr>
      <w:tr w:rsidR="00D34CA5" w:rsidRPr="00E87449">
        <w:trPr>
          <w:jc w:val="center"/>
        </w:trPr>
        <w:tc>
          <w:tcPr>
            <w:tcW w:w="1729" w:type="dxa"/>
            <w:vMerge/>
          </w:tcPr>
          <w:p w:rsidR="00D34CA5" w:rsidRPr="00E87449" w:rsidRDefault="00D34CA5" w:rsidP="006E2173">
            <w:pPr>
              <w:pStyle w:val="Para"/>
              <w:ind w:firstLine="0"/>
              <w:rPr>
                <w:sz w:val="16"/>
              </w:rPr>
            </w:pPr>
          </w:p>
        </w:tc>
        <w:tc>
          <w:tcPr>
            <w:tcW w:w="2225" w:type="dxa"/>
          </w:tcPr>
          <w:p w:rsidR="00D34CA5" w:rsidRPr="00E87449" w:rsidRDefault="00D34CA5" w:rsidP="006E2173">
            <w:pPr>
              <w:pStyle w:val="Para"/>
              <w:ind w:firstLine="0"/>
              <w:rPr>
                <w:sz w:val="16"/>
              </w:rPr>
            </w:pPr>
            <w:r w:rsidRPr="00E87449">
              <w:rPr>
                <w:sz w:val="16"/>
              </w:rPr>
              <w:t xml:space="preserve">Coliade du trèfle </w:t>
            </w:r>
          </w:p>
        </w:tc>
      </w:tr>
      <w:tr w:rsidR="00D34CA5" w:rsidRPr="00E87449">
        <w:trPr>
          <w:jc w:val="center"/>
        </w:trPr>
        <w:tc>
          <w:tcPr>
            <w:tcW w:w="1729" w:type="dxa"/>
            <w:vMerge w:val="restart"/>
          </w:tcPr>
          <w:p w:rsidR="00D34CA5" w:rsidRPr="00E87449" w:rsidRDefault="00D34CA5" w:rsidP="006E2173">
            <w:pPr>
              <w:pStyle w:val="Para"/>
              <w:ind w:firstLine="0"/>
              <w:rPr>
                <w:sz w:val="16"/>
              </w:rPr>
            </w:pPr>
            <w:r w:rsidRPr="00E87449">
              <w:rPr>
                <w:sz w:val="16"/>
              </w:rPr>
              <w:t>Lycénidés (3)</w:t>
            </w:r>
          </w:p>
        </w:tc>
        <w:tc>
          <w:tcPr>
            <w:tcW w:w="2225" w:type="dxa"/>
          </w:tcPr>
          <w:p w:rsidR="00D34CA5" w:rsidRPr="00E87449" w:rsidRDefault="00D34CA5" w:rsidP="006E2173">
            <w:pPr>
              <w:pStyle w:val="Para"/>
              <w:ind w:firstLine="0"/>
              <w:rPr>
                <w:sz w:val="16"/>
              </w:rPr>
            </w:pPr>
            <w:r w:rsidRPr="00E87449">
              <w:rPr>
                <w:sz w:val="16"/>
              </w:rPr>
              <w:t>Porte-Queue du Chêne</w:t>
            </w:r>
          </w:p>
        </w:tc>
      </w:tr>
      <w:tr w:rsidR="00D34CA5" w:rsidRPr="00E87449">
        <w:trPr>
          <w:jc w:val="center"/>
        </w:trPr>
        <w:tc>
          <w:tcPr>
            <w:tcW w:w="1729" w:type="dxa"/>
            <w:vMerge/>
          </w:tcPr>
          <w:p w:rsidR="00D34CA5" w:rsidRPr="00E87449" w:rsidRDefault="00D34CA5" w:rsidP="006E2173">
            <w:pPr>
              <w:pStyle w:val="Para"/>
              <w:ind w:firstLine="0"/>
              <w:rPr>
                <w:sz w:val="16"/>
              </w:rPr>
            </w:pPr>
          </w:p>
        </w:tc>
        <w:tc>
          <w:tcPr>
            <w:tcW w:w="2225" w:type="dxa"/>
          </w:tcPr>
          <w:p w:rsidR="00D34CA5" w:rsidRPr="00E87449" w:rsidRDefault="00D34CA5" w:rsidP="006E2173">
            <w:pPr>
              <w:pStyle w:val="Para"/>
              <w:ind w:firstLine="0"/>
              <w:rPr>
                <w:sz w:val="16"/>
              </w:rPr>
            </w:pPr>
            <w:r w:rsidRPr="00E87449">
              <w:rPr>
                <w:sz w:val="16"/>
              </w:rPr>
              <w:t>Bleu Porte-Queue de l’Ouest</w:t>
            </w:r>
          </w:p>
        </w:tc>
      </w:tr>
      <w:tr w:rsidR="00D34CA5" w:rsidRPr="00E87449">
        <w:trPr>
          <w:jc w:val="center"/>
        </w:trPr>
        <w:tc>
          <w:tcPr>
            <w:tcW w:w="1729" w:type="dxa"/>
            <w:vMerge/>
          </w:tcPr>
          <w:p w:rsidR="00D34CA5" w:rsidRPr="00E87449" w:rsidRDefault="00D34CA5" w:rsidP="006E2173">
            <w:pPr>
              <w:pStyle w:val="Para"/>
              <w:ind w:firstLine="0"/>
              <w:rPr>
                <w:sz w:val="16"/>
              </w:rPr>
            </w:pPr>
          </w:p>
        </w:tc>
        <w:tc>
          <w:tcPr>
            <w:tcW w:w="2225" w:type="dxa"/>
          </w:tcPr>
          <w:p w:rsidR="00D34CA5" w:rsidRPr="00E87449" w:rsidRDefault="00D34CA5" w:rsidP="006E2173">
            <w:pPr>
              <w:pStyle w:val="Para"/>
              <w:ind w:firstLine="0"/>
              <w:rPr>
                <w:sz w:val="16"/>
              </w:rPr>
            </w:pPr>
            <w:r w:rsidRPr="00E87449">
              <w:rPr>
                <w:sz w:val="16"/>
              </w:rPr>
              <w:t>Azur printanier</w:t>
            </w:r>
          </w:p>
        </w:tc>
      </w:tr>
      <w:tr w:rsidR="00D34CA5" w:rsidRPr="00E87449">
        <w:trPr>
          <w:jc w:val="center"/>
        </w:trPr>
        <w:tc>
          <w:tcPr>
            <w:tcW w:w="1729" w:type="dxa"/>
          </w:tcPr>
          <w:p w:rsidR="00D34CA5" w:rsidRPr="00E87449" w:rsidRDefault="00D34CA5" w:rsidP="006E2173">
            <w:pPr>
              <w:pStyle w:val="Para"/>
              <w:ind w:firstLine="0"/>
              <w:rPr>
                <w:sz w:val="16"/>
              </w:rPr>
            </w:pPr>
            <w:r w:rsidRPr="00E87449">
              <w:rPr>
                <w:sz w:val="16"/>
              </w:rPr>
              <w:t>Nymphalidés(1)</w:t>
            </w:r>
          </w:p>
        </w:tc>
        <w:tc>
          <w:tcPr>
            <w:tcW w:w="2225" w:type="dxa"/>
          </w:tcPr>
          <w:p w:rsidR="00D34CA5" w:rsidRPr="00E87449" w:rsidRDefault="00D34CA5" w:rsidP="006E2173">
            <w:pPr>
              <w:pStyle w:val="Para"/>
              <w:ind w:firstLine="0"/>
              <w:rPr>
                <w:sz w:val="16"/>
              </w:rPr>
            </w:pPr>
            <w:r w:rsidRPr="00E87449">
              <w:rPr>
                <w:sz w:val="16"/>
              </w:rPr>
              <w:t>Croissant nordique</w:t>
            </w:r>
          </w:p>
        </w:tc>
      </w:tr>
      <w:tr w:rsidR="00D34CA5" w:rsidRPr="00E87449">
        <w:trPr>
          <w:jc w:val="center"/>
        </w:trPr>
        <w:tc>
          <w:tcPr>
            <w:tcW w:w="1729" w:type="dxa"/>
          </w:tcPr>
          <w:p w:rsidR="00D34CA5" w:rsidRPr="00E87449" w:rsidRDefault="00D34CA5" w:rsidP="006E2173">
            <w:pPr>
              <w:pStyle w:val="Para"/>
              <w:ind w:firstLine="0"/>
              <w:rPr>
                <w:sz w:val="16"/>
              </w:rPr>
            </w:pPr>
            <w:r w:rsidRPr="00E87449">
              <w:rPr>
                <w:sz w:val="16"/>
              </w:rPr>
              <w:t>Satiridé (1)</w:t>
            </w:r>
          </w:p>
        </w:tc>
        <w:tc>
          <w:tcPr>
            <w:tcW w:w="2225" w:type="dxa"/>
          </w:tcPr>
          <w:p w:rsidR="00D34CA5" w:rsidRPr="00E87449" w:rsidRDefault="00D34CA5" w:rsidP="006E2173">
            <w:pPr>
              <w:pStyle w:val="Para"/>
              <w:ind w:firstLine="0"/>
              <w:rPr>
                <w:sz w:val="16"/>
              </w:rPr>
            </w:pPr>
            <w:r w:rsidRPr="00E87449">
              <w:rPr>
                <w:sz w:val="16"/>
              </w:rPr>
              <w:t>Satyre perlé</w:t>
            </w:r>
          </w:p>
        </w:tc>
      </w:tr>
      <w:tr w:rsidR="00D34CA5" w:rsidRPr="00E87449">
        <w:trPr>
          <w:jc w:val="center"/>
        </w:trPr>
        <w:tc>
          <w:tcPr>
            <w:tcW w:w="3954" w:type="dxa"/>
            <w:gridSpan w:val="2"/>
            <w:shd w:val="solid" w:color="D9D9D9" w:themeColor="background1" w:themeShade="D9" w:fill="auto"/>
          </w:tcPr>
          <w:p w:rsidR="00D34CA5" w:rsidRPr="00E87449" w:rsidRDefault="00D34CA5" w:rsidP="006E2173">
            <w:pPr>
              <w:pStyle w:val="Para"/>
              <w:ind w:firstLine="0"/>
              <w:rPr>
                <w:b/>
                <w:sz w:val="16"/>
              </w:rPr>
            </w:pPr>
            <w:r w:rsidRPr="00E87449">
              <w:rPr>
                <w:b/>
                <w:sz w:val="16"/>
              </w:rPr>
              <w:t>Espèces occasionnelles, dont :</w:t>
            </w:r>
          </w:p>
        </w:tc>
      </w:tr>
      <w:tr w:rsidR="00D34CA5" w:rsidRPr="00E87449">
        <w:trPr>
          <w:jc w:val="center"/>
        </w:trPr>
        <w:tc>
          <w:tcPr>
            <w:tcW w:w="1729" w:type="dxa"/>
            <w:vMerge w:val="restart"/>
          </w:tcPr>
          <w:p w:rsidR="00D34CA5" w:rsidRPr="00E87449" w:rsidRDefault="00D34CA5" w:rsidP="006E2173">
            <w:pPr>
              <w:pStyle w:val="Para"/>
              <w:ind w:firstLine="0"/>
              <w:rPr>
                <w:sz w:val="16"/>
              </w:rPr>
            </w:pPr>
            <w:r w:rsidRPr="00E87449">
              <w:rPr>
                <w:sz w:val="16"/>
              </w:rPr>
              <w:t>Papillonidé</w:t>
            </w:r>
          </w:p>
        </w:tc>
        <w:tc>
          <w:tcPr>
            <w:tcW w:w="2225" w:type="dxa"/>
          </w:tcPr>
          <w:p w:rsidR="00D34CA5" w:rsidRPr="00E87449" w:rsidRDefault="00D34CA5" w:rsidP="006E2173">
            <w:pPr>
              <w:pStyle w:val="Para"/>
              <w:ind w:firstLine="0"/>
              <w:rPr>
                <w:sz w:val="16"/>
              </w:rPr>
            </w:pPr>
            <w:r w:rsidRPr="00E87449">
              <w:rPr>
                <w:sz w:val="16"/>
              </w:rPr>
              <w:t>Papillon du céleri</w:t>
            </w:r>
          </w:p>
        </w:tc>
      </w:tr>
      <w:tr w:rsidR="00D34CA5" w:rsidRPr="00E87449">
        <w:trPr>
          <w:jc w:val="center"/>
        </w:trPr>
        <w:tc>
          <w:tcPr>
            <w:tcW w:w="1729" w:type="dxa"/>
            <w:vMerge/>
          </w:tcPr>
          <w:p w:rsidR="00D34CA5" w:rsidRPr="00E87449" w:rsidRDefault="00D34CA5" w:rsidP="006E2173">
            <w:pPr>
              <w:pStyle w:val="Para"/>
              <w:ind w:firstLine="0"/>
              <w:rPr>
                <w:sz w:val="16"/>
              </w:rPr>
            </w:pPr>
          </w:p>
        </w:tc>
        <w:tc>
          <w:tcPr>
            <w:tcW w:w="2225" w:type="dxa"/>
          </w:tcPr>
          <w:p w:rsidR="00D34CA5" w:rsidRPr="00E87449" w:rsidRDefault="00D34CA5" w:rsidP="006E2173">
            <w:pPr>
              <w:pStyle w:val="Para"/>
              <w:ind w:firstLine="0"/>
              <w:rPr>
                <w:sz w:val="16"/>
              </w:rPr>
            </w:pPr>
            <w:r w:rsidRPr="00E87449">
              <w:rPr>
                <w:sz w:val="16"/>
              </w:rPr>
              <w:t>Tigré du Canada</w:t>
            </w:r>
          </w:p>
        </w:tc>
      </w:tr>
      <w:tr w:rsidR="00D34CA5" w:rsidRPr="00E87449">
        <w:trPr>
          <w:jc w:val="center"/>
        </w:trPr>
        <w:tc>
          <w:tcPr>
            <w:tcW w:w="1729" w:type="dxa"/>
          </w:tcPr>
          <w:p w:rsidR="00D34CA5" w:rsidRPr="00E87449" w:rsidRDefault="00D34CA5" w:rsidP="006E2173">
            <w:pPr>
              <w:pStyle w:val="Para"/>
              <w:ind w:firstLine="0"/>
              <w:rPr>
                <w:sz w:val="16"/>
              </w:rPr>
            </w:pPr>
            <w:r w:rsidRPr="00E87449">
              <w:rPr>
                <w:sz w:val="16"/>
              </w:rPr>
              <w:t>Danaïdes</w:t>
            </w:r>
          </w:p>
        </w:tc>
        <w:tc>
          <w:tcPr>
            <w:tcW w:w="2225" w:type="dxa"/>
          </w:tcPr>
          <w:p w:rsidR="00D34CA5" w:rsidRPr="00E87449" w:rsidRDefault="00D34CA5" w:rsidP="006E2173">
            <w:pPr>
              <w:pStyle w:val="Para"/>
              <w:ind w:firstLine="0"/>
              <w:rPr>
                <w:sz w:val="16"/>
              </w:rPr>
            </w:pPr>
            <w:r w:rsidRPr="00E87449">
              <w:rPr>
                <w:sz w:val="16"/>
              </w:rPr>
              <w:t>Monarque; Danaus plexippus</w:t>
            </w:r>
          </w:p>
        </w:tc>
      </w:tr>
    </w:tbl>
    <w:p w:rsidR="00D34CA5" w:rsidRPr="00E87449" w:rsidRDefault="00D34CA5" w:rsidP="00D34CA5">
      <w:pPr>
        <w:pStyle w:val="Para"/>
        <w:ind w:left="709" w:firstLine="0"/>
        <w:rPr>
          <w:sz w:val="16"/>
        </w:rPr>
      </w:pPr>
      <w:r w:rsidRPr="00E87449">
        <w:rPr>
          <w:sz w:val="16"/>
        </w:rPr>
        <w:t>*Espèces introduites d’Europe</w:t>
      </w:r>
    </w:p>
    <w:p w:rsidR="00E7098E" w:rsidRDefault="00D34CA5">
      <w:pPr>
        <w:spacing w:line="240" w:lineRule="auto"/>
        <w:jc w:val="left"/>
        <w:rPr>
          <w:b/>
          <w:sz w:val="36"/>
        </w:rPr>
      </w:pPr>
      <w:r>
        <w:rPr>
          <w:b/>
          <w:sz w:val="36"/>
        </w:rPr>
        <w:br w:type="page"/>
      </w:r>
    </w:p>
    <w:p w:rsidR="00637BFD" w:rsidRDefault="00637BFD" w:rsidP="00E7098E">
      <w:pPr>
        <w:pStyle w:val="3Anntitre1"/>
      </w:pPr>
      <w:r>
        <w:lastRenderedPageBreak/>
        <w:t xml:space="preserve">ANNEXE </w:t>
      </w:r>
      <w:r w:rsidR="00416A88">
        <w:t>19</w:t>
      </w:r>
      <w:r>
        <w:t> : Permis à des fins de gestion de la faune</w:t>
      </w:r>
    </w:p>
    <w:p w:rsidR="00E7098E" w:rsidRDefault="00637BFD" w:rsidP="00E7098E">
      <w:pPr>
        <w:pStyle w:val="3Anntitre1"/>
      </w:pPr>
      <w:r>
        <w:rPr>
          <w:noProof/>
          <w:lang w:eastAsia="fr-CA"/>
        </w:rPr>
        <w:drawing>
          <wp:inline distT="0" distB="0" distL="0" distR="0">
            <wp:extent cx="4687780" cy="6447155"/>
            <wp:effectExtent l="25400" t="0" r="11220" b="0"/>
            <wp:docPr id="47" name="Image 44" descr="per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JPG"/>
                    <pic:cNvPicPr/>
                  </pic:nvPicPr>
                  <pic:blipFill>
                    <a:blip r:embed="rId85" cstate="print"/>
                    <a:stretch>
                      <a:fillRect/>
                    </a:stretch>
                  </pic:blipFill>
                  <pic:spPr>
                    <a:xfrm>
                      <a:off x="0" y="0"/>
                      <a:ext cx="4687780" cy="6447155"/>
                    </a:xfrm>
                    <a:prstGeom prst="rect">
                      <a:avLst/>
                    </a:prstGeom>
                  </pic:spPr>
                </pic:pic>
              </a:graphicData>
            </a:graphic>
          </wp:inline>
        </w:drawing>
      </w:r>
    </w:p>
    <w:p w:rsidR="00B23D34" w:rsidRDefault="00B23D34" w:rsidP="00B23D34">
      <w:pPr>
        <w:pStyle w:val="3Anntitre1"/>
      </w:pPr>
    </w:p>
    <w:p w:rsidR="0061078F" w:rsidRDefault="00637BFD" w:rsidP="0061078F">
      <w:pPr>
        <w:spacing w:line="240" w:lineRule="auto"/>
        <w:jc w:val="left"/>
      </w:pPr>
      <w:r>
        <w:rPr>
          <w:noProof/>
          <w:lang w:eastAsia="fr-CA"/>
        </w:rPr>
        <w:lastRenderedPageBreak/>
        <w:drawing>
          <wp:inline distT="0" distB="0" distL="0" distR="0">
            <wp:extent cx="4627880" cy="6364776"/>
            <wp:effectExtent l="25400" t="0" r="0" b="0"/>
            <wp:docPr id="50" name="Image 45" descr="perm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1.JPG"/>
                    <pic:cNvPicPr/>
                  </pic:nvPicPr>
                  <pic:blipFill>
                    <a:blip r:embed="rId86" cstate="print"/>
                    <a:stretch>
                      <a:fillRect/>
                    </a:stretch>
                  </pic:blipFill>
                  <pic:spPr>
                    <a:xfrm>
                      <a:off x="0" y="0"/>
                      <a:ext cx="4634527" cy="6373918"/>
                    </a:xfrm>
                    <a:prstGeom prst="rect">
                      <a:avLst/>
                    </a:prstGeom>
                  </pic:spPr>
                </pic:pic>
              </a:graphicData>
            </a:graphic>
          </wp:inline>
        </w:drawing>
      </w:r>
      <w:r w:rsidR="0061078F">
        <w:br w:type="page"/>
      </w:r>
    </w:p>
    <w:p w:rsidR="00416A88" w:rsidRDefault="00416A88" w:rsidP="0061078F">
      <w:pPr>
        <w:pStyle w:val="3Anntitre1"/>
      </w:pPr>
      <w:r>
        <w:lastRenderedPageBreak/>
        <w:t>ANNEXE 21 : Liste des champignons identifiés à ce jour</w:t>
      </w:r>
    </w:p>
    <w:p w:rsidR="00416A88" w:rsidRPr="0089776D" w:rsidRDefault="00416A88" w:rsidP="00416A88">
      <w:pPr>
        <w:pStyle w:val="Para"/>
        <w:jc w:val="left"/>
        <w:rPr>
          <w:i/>
        </w:rPr>
      </w:pPr>
      <w:r w:rsidRPr="0089776D">
        <w:rPr>
          <w:i/>
        </w:rPr>
        <w:t>Liste et photographie des champignons recensés aux Amis de la montagne en date de juin 2011</w:t>
      </w:r>
      <w:r w:rsidR="0089776D" w:rsidRPr="0089776D">
        <w:rPr>
          <w:i/>
        </w:rPr>
        <w:t>.</w:t>
      </w:r>
    </w:p>
    <w:tbl>
      <w:tblPr>
        <w:tblStyle w:val="Grilledutableau"/>
        <w:tblW w:w="0" w:type="auto"/>
        <w:tblLook w:val="00A0" w:firstRow="1" w:lastRow="0" w:firstColumn="1" w:lastColumn="0" w:noHBand="0" w:noVBand="0"/>
      </w:tblPr>
      <w:tblGrid>
        <w:gridCol w:w="2929"/>
        <w:gridCol w:w="3151"/>
        <w:gridCol w:w="2974"/>
      </w:tblGrid>
      <w:tr w:rsidR="00416A88">
        <w:tc>
          <w:tcPr>
            <w:tcW w:w="2929" w:type="dxa"/>
          </w:tcPr>
          <w:p w:rsidR="00416A88" w:rsidRDefault="00416A88" w:rsidP="00BF2053">
            <w:pPr>
              <w:pStyle w:val="Para"/>
              <w:ind w:firstLine="0"/>
              <w:jc w:val="center"/>
            </w:pPr>
            <w:r w:rsidRPr="00154E68">
              <w:rPr>
                <w:noProof/>
                <w:lang w:eastAsia="fr-CA"/>
              </w:rPr>
              <w:drawing>
                <wp:inline distT="0" distB="0" distL="0" distR="0">
                  <wp:extent cx="1484296" cy="1986915"/>
                  <wp:effectExtent l="25400" t="0" r="0" b="0"/>
                  <wp:docPr id="269" name="Image 1" descr="L 1 clavaire cornueAmis,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 1 clavaire cornueAmis, S"/>
                          <pic:cNvPicPr>
                            <a:picLocks noChangeAspect="1" noChangeArrowheads="1"/>
                          </pic:cNvPicPr>
                        </pic:nvPicPr>
                        <pic:blipFill>
                          <a:blip r:embed="rId87" cstate="print"/>
                          <a:srcRect/>
                          <a:stretch>
                            <a:fillRect/>
                          </a:stretch>
                        </pic:blipFill>
                        <pic:spPr bwMode="auto">
                          <a:xfrm>
                            <a:off x="0" y="0"/>
                            <a:ext cx="1484296" cy="1986915"/>
                          </a:xfrm>
                          <a:prstGeom prst="rect">
                            <a:avLst/>
                          </a:prstGeom>
                          <a:noFill/>
                          <a:ln w="9525">
                            <a:noFill/>
                            <a:miter lim="800000"/>
                            <a:headEnd/>
                            <a:tailEnd/>
                          </a:ln>
                        </pic:spPr>
                      </pic:pic>
                    </a:graphicData>
                  </a:graphic>
                </wp:inline>
              </w:drawing>
            </w:r>
          </w:p>
          <w:p w:rsidR="00416A88" w:rsidRDefault="00416A88" w:rsidP="00BF2053">
            <w:pPr>
              <w:pStyle w:val="Para"/>
              <w:ind w:firstLine="0"/>
              <w:jc w:val="center"/>
              <w:rPr>
                <w:rFonts w:ascii="Arial" w:hAnsi="Arial" w:cs="Arial"/>
                <w:sz w:val="20"/>
                <w:szCs w:val="40"/>
                <w:lang w:val="fr-FR"/>
              </w:rPr>
            </w:pPr>
            <w:r w:rsidRPr="00154E68">
              <w:rPr>
                <w:rFonts w:ascii="Arial" w:hAnsi="Arial" w:cs="Arial"/>
                <w:sz w:val="20"/>
                <w:szCs w:val="40"/>
                <w:lang w:val="fr-FR"/>
              </w:rPr>
              <w:t>Clavaire cornue</w:t>
            </w:r>
          </w:p>
          <w:p w:rsidR="00416A88" w:rsidRPr="00BF2053" w:rsidRDefault="00416A88" w:rsidP="00BF2053">
            <w:pPr>
              <w:pStyle w:val="Para"/>
              <w:ind w:firstLine="0"/>
              <w:jc w:val="center"/>
              <w:rPr>
                <w:rFonts w:ascii="Arial" w:hAnsi="Arial" w:cs="Arial"/>
                <w:i/>
                <w:sz w:val="20"/>
                <w:szCs w:val="40"/>
                <w:lang w:val="fr-FR"/>
              </w:rPr>
            </w:pPr>
            <w:r w:rsidRPr="00BF2053">
              <w:rPr>
                <w:rFonts w:ascii="Arial" w:hAnsi="Arial" w:cs="Arial"/>
                <w:i/>
                <w:sz w:val="20"/>
                <w:szCs w:val="40"/>
                <w:lang w:val="fr-FR"/>
              </w:rPr>
              <w:t>Clavulinopsis corniculata</w:t>
            </w:r>
          </w:p>
          <w:p w:rsidR="00416A88" w:rsidRPr="00154E68" w:rsidRDefault="00416A88" w:rsidP="00C56365">
            <w:pPr>
              <w:pStyle w:val="Para"/>
              <w:ind w:firstLine="0"/>
              <w:jc w:val="left"/>
            </w:pPr>
          </w:p>
        </w:tc>
        <w:tc>
          <w:tcPr>
            <w:tcW w:w="3151" w:type="dxa"/>
          </w:tcPr>
          <w:p w:rsidR="00416A88" w:rsidRDefault="00416A88" w:rsidP="00BF2053">
            <w:pPr>
              <w:pStyle w:val="Para"/>
              <w:ind w:firstLine="0"/>
              <w:jc w:val="center"/>
            </w:pPr>
            <w:r w:rsidRPr="00154E68">
              <w:rPr>
                <w:noProof/>
                <w:lang w:eastAsia="fr-CA"/>
              </w:rPr>
              <w:drawing>
                <wp:inline distT="0" distB="0" distL="0" distR="0">
                  <wp:extent cx="1837925" cy="1223645"/>
                  <wp:effectExtent l="25400" t="0" r="0" b="0"/>
                  <wp:docPr id="270" name="Image 10" descr="L 2- polypore souffré IMG_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L 2- polypore souffré IMG_3602"/>
                          <pic:cNvPicPr>
                            <a:picLocks noChangeAspect="1" noChangeArrowheads="1"/>
                          </pic:cNvPicPr>
                        </pic:nvPicPr>
                        <pic:blipFill>
                          <a:blip r:embed="rId88" cstate="print"/>
                          <a:srcRect/>
                          <a:stretch>
                            <a:fillRect/>
                          </a:stretch>
                        </pic:blipFill>
                        <pic:spPr bwMode="auto">
                          <a:xfrm>
                            <a:off x="0" y="0"/>
                            <a:ext cx="1835726" cy="1222181"/>
                          </a:xfrm>
                          <a:prstGeom prst="rect">
                            <a:avLst/>
                          </a:prstGeom>
                          <a:noFill/>
                          <a:ln w="9525">
                            <a:noFill/>
                            <a:miter lim="800000"/>
                            <a:headEnd/>
                            <a:tailEnd/>
                          </a:ln>
                        </pic:spPr>
                      </pic:pic>
                    </a:graphicData>
                  </a:graphic>
                </wp:inline>
              </w:drawing>
            </w:r>
          </w:p>
          <w:p w:rsidR="00416A88" w:rsidRDefault="00416A88" w:rsidP="00C56365">
            <w:pPr>
              <w:pStyle w:val="Para"/>
              <w:ind w:firstLine="0"/>
              <w:jc w:val="left"/>
            </w:pPr>
          </w:p>
          <w:p w:rsidR="00416A88" w:rsidRDefault="00416A88" w:rsidP="00C56365">
            <w:pPr>
              <w:pStyle w:val="Para"/>
              <w:ind w:firstLine="0"/>
              <w:jc w:val="left"/>
            </w:pPr>
          </w:p>
          <w:p w:rsidR="00416A88" w:rsidRPr="00154E68" w:rsidRDefault="00416A88" w:rsidP="00BF2053">
            <w:pPr>
              <w:pStyle w:val="Para"/>
              <w:ind w:firstLine="0"/>
              <w:jc w:val="center"/>
              <w:rPr>
                <w:rFonts w:ascii="Trebuchet MS" w:hAnsi="Trebuchet MS"/>
                <w:sz w:val="20"/>
              </w:rPr>
            </w:pPr>
            <w:r w:rsidRPr="00154E68">
              <w:rPr>
                <w:rFonts w:ascii="Trebuchet MS" w:hAnsi="Trebuchet MS"/>
                <w:sz w:val="20"/>
              </w:rPr>
              <w:t>P</w:t>
            </w:r>
            <w:r>
              <w:rPr>
                <w:rFonts w:ascii="Trebuchet MS" w:hAnsi="Trebuchet MS"/>
                <w:sz w:val="20"/>
              </w:rPr>
              <w:t xml:space="preserve">olypore soufré (vieux) </w:t>
            </w:r>
            <w:r w:rsidRPr="00BF2053">
              <w:rPr>
                <w:rFonts w:ascii="Trebuchet MS" w:hAnsi="Trebuchet MS"/>
                <w:i/>
                <w:sz w:val="20"/>
              </w:rPr>
              <w:t>Laetiporus sulphureus</w:t>
            </w:r>
          </w:p>
          <w:p w:rsidR="00416A88" w:rsidRPr="00154E68" w:rsidRDefault="00416A88" w:rsidP="00C56365">
            <w:pPr>
              <w:pStyle w:val="Para"/>
              <w:ind w:firstLine="0"/>
              <w:jc w:val="left"/>
            </w:pPr>
          </w:p>
        </w:tc>
        <w:tc>
          <w:tcPr>
            <w:tcW w:w="2974" w:type="dxa"/>
          </w:tcPr>
          <w:p w:rsidR="00416A88" w:rsidRDefault="00416A88" w:rsidP="00BF2053">
            <w:pPr>
              <w:pStyle w:val="Para"/>
              <w:ind w:firstLine="0"/>
              <w:jc w:val="center"/>
            </w:pPr>
            <w:r w:rsidRPr="00154E68">
              <w:rPr>
                <w:noProof/>
                <w:lang w:eastAsia="fr-CA"/>
              </w:rPr>
              <w:drawing>
                <wp:inline distT="0" distB="0" distL="0" distR="0">
                  <wp:extent cx="1630171" cy="1223645"/>
                  <wp:effectExtent l="25400" t="0" r="0" b="0"/>
                  <wp:docPr id="271" name="Image 11" descr="3-Hydne coralloïde 20 sept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3-Hydne coralloïde 20 sept 025"/>
                          <pic:cNvPicPr>
                            <a:picLocks noChangeAspect="1" noChangeArrowheads="1"/>
                          </pic:cNvPicPr>
                        </pic:nvPicPr>
                        <pic:blipFill>
                          <a:blip r:embed="rId89" cstate="print"/>
                          <a:srcRect/>
                          <a:stretch>
                            <a:fillRect/>
                          </a:stretch>
                        </pic:blipFill>
                        <pic:spPr bwMode="auto">
                          <a:xfrm>
                            <a:off x="0" y="0"/>
                            <a:ext cx="1634299" cy="1226744"/>
                          </a:xfrm>
                          <a:prstGeom prst="rect">
                            <a:avLst/>
                          </a:prstGeom>
                          <a:noFill/>
                          <a:ln w="9525">
                            <a:noFill/>
                            <a:miter lim="800000"/>
                            <a:headEnd/>
                            <a:tailEnd/>
                          </a:ln>
                        </pic:spPr>
                      </pic:pic>
                    </a:graphicData>
                  </a:graphic>
                </wp:inline>
              </w:drawing>
            </w:r>
          </w:p>
          <w:p w:rsidR="00416A88" w:rsidRDefault="00416A88" w:rsidP="00154E68">
            <w:pPr>
              <w:jc w:val="center"/>
              <w:rPr>
                <w:rFonts w:ascii="Trebuchet MS" w:hAnsi="Trebuchet MS"/>
                <w:sz w:val="20"/>
              </w:rPr>
            </w:pPr>
          </w:p>
          <w:p w:rsidR="00416A88" w:rsidRDefault="00416A88" w:rsidP="00154E68">
            <w:pPr>
              <w:jc w:val="center"/>
              <w:rPr>
                <w:rFonts w:ascii="Trebuchet MS" w:hAnsi="Trebuchet MS"/>
                <w:sz w:val="20"/>
              </w:rPr>
            </w:pPr>
          </w:p>
          <w:p w:rsidR="00416A88" w:rsidRDefault="00416A88" w:rsidP="00154E68">
            <w:pPr>
              <w:jc w:val="center"/>
              <w:rPr>
                <w:rFonts w:ascii="Trebuchet MS" w:hAnsi="Trebuchet MS"/>
                <w:sz w:val="20"/>
              </w:rPr>
            </w:pPr>
          </w:p>
          <w:p w:rsidR="00416A88" w:rsidRDefault="00416A88" w:rsidP="00154E68">
            <w:pPr>
              <w:jc w:val="center"/>
              <w:rPr>
                <w:rFonts w:ascii="Trebuchet MS" w:hAnsi="Trebuchet MS"/>
                <w:sz w:val="20"/>
              </w:rPr>
            </w:pPr>
            <w:r>
              <w:rPr>
                <w:rFonts w:ascii="Trebuchet MS" w:hAnsi="Trebuchet MS"/>
                <w:sz w:val="20"/>
              </w:rPr>
              <w:t>Hydne coralloïde</w:t>
            </w:r>
          </w:p>
          <w:p w:rsidR="00416A88" w:rsidRPr="00BF2053" w:rsidRDefault="00416A88" w:rsidP="00154E68">
            <w:pPr>
              <w:jc w:val="center"/>
              <w:rPr>
                <w:rFonts w:ascii="Trebuchet MS" w:hAnsi="Trebuchet MS"/>
                <w:i/>
                <w:sz w:val="20"/>
              </w:rPr>
            </w:pPr>
            <w:r>
              <w:rPr>
                <w:rFonts w:ascii="Trebuchet MS" w:hAnsi="Trebuchet MS"/>
                <w:sz w:val="20"/>
              </w:rPr>
              <w:t xml:space="preserve"> </w:t>
            </w:r>
            <w:r w:rsidRPr="00BF2053">
              <w:rPr>
                <w:rFonts w:ascii="Trebuchet MS" w:hAnsi="Trebuchet MS"/>
                <w:i/>
                <w:sz w:val="20"/>
              </w:rPr>
              <w:t>Hericium coralloides</w:t>
            </w:r>
          </w:p>
          <w:p w:rsidR="00416A88" w:rsidRPr="00154E68" w:rsidRDefault="00416A88" w:rsidP="00C56365">
            <w:pPr>
              <w:pStyle w:val="Para"/>
              <w:ind w:firstLine="0"/>
              <w:jc w:val="left"/>
            </w:pPr>
          </w:p>
        </w:tc>
      </w:tr>
      <w:tr w:rsidR="00416A88">
        <w:tc>
          <w:tcPr>
            <w:tcW w:w="2929" w:type="dxa"/>
          </w:tcPr>
          <w:p w:rsidR="00416A88" w:rsidRDefault="00416A88" w:rsidP="00154E68">
            <w:pPr>
              <w:pStyle w:val="Para"/>
              <w:ind w:firstLine="0"/>
              <w:jc w:val="center"/>
            </w:pPr>
            <w:r w:rsidRPr="00154E68">
              <w:rPr>
                <w:noProof/>
                <w:lang w:eastAsia="fr-CA"/>
              </w:rPr>
              <w:drawing>
                <wp:inline distT="0" distB="0" distL="0" distR="0">
                  <wp:extent cx="1049867" cy="1574800"/>
                  <wp:effectExtent l="25400" t="0" r="0" b="0"/>
                  <wp:docPr id="272" name="Image 2" descr="4-hydne septentrional IMG_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4-hydne septentrional IMG_3718"/>
                          <pic:cNvPicPr>
                            <a:picLocks noChangeAspect="1" noChangeArrowheads="1"/>
                          </pic:cNvPicPr>
                        </pic:nvPicPr>
                        <pic:blipFill>
                          <a:blip r:embed="rId90" cstate="print"/>
                          <a:srcRect/>
                          <a:stretch>
                            <a:fillRect/>
                          </a:stretch>
                        </pic:blipFill>
                        <pic:spPr bwMode="auto">
                          <a:xfrm>
                            <a:off x="0" y="0"/>
                            <a:ext cx="1049867" cy="1574800"/>
                          </a:xfrm>
                          <a:prstGeom prst="rect">
                            <a:avLst/>
                          </a:prstGeom>
                          <a:noFill/>
                          <a:ln w="9525">
                            <a:noFill/>
                            <a:miter lim="800000"/>
                            <a:headEnd/>
                            <a:tailEnd/>
                          </a:ln>
                        </pic:spPr>
                      </pic:pic>
                    </a:graphicData>
                  </a:graphic>
                </wp:inline>
              </w:drawing>
            </w:r>
          </w:p>
          <w:p w:rsidR="00416A88" w:rsidRPr="00154E68" w:rsidRDefault="00416A88" w:rsidP="00154E68">
            <w:pPr>
              <w:pStyle w:val="Para"/>
              <w:ind w:firstLine="0"/>
              <w:jc w:val="center"/>
              <w:rPr>
                <w:sz w:val="20"/>
              </w:rPr>
            </w:pPr>
            <w:r>
              <w:rPr>
                <w:rFonts w:ascii="Trebuchet MS" w:hAnsi="Trebuchet MS"/>
                <w:sz w:val="20"/>
              </w:rPr>
              <w:t>polypore souffré</w:t>
            </w:r>
            <w:r w:rsidRPr="00154E68">
              <w:rPr>
                <w:rFonts w:ascii="Trebuchet MS" w:hAnsi="Trebuchet MS"/>
                <w:sz w:val="20"/>
              </w:rPr>
              <w:t xml:space="preserve"> (jeune)</w:t>
            </w:r>
          </w:p>
        </w:tc>
        <w:tc>
          <w:tcPr>
            <w:tcW w:w="3151" w:type="dxa"/>
          </w:tcPr>
          <w:p w:rsidR="00416A88" w:rsidRDefault="00416A88" w:rsidP="00154E68">
            <w:pPr>
              <w:pStyle w:val="Para"/>
              <w:ind w:firstLine="0"/>
              <w:jc w:val="center"/>
            </w:pPr>
            <w:r w:rsidRPr="00154E68">
              <w:rPr>
                <w:noProof/>
                <w:lang w:eastAsia="fr-CA"/>
              </w:rPr>
              <w:drawing>
                <wp:inline distT="0" distB="0" distL="0" distR="0">
                  <wp:extent cx="1351280" cy="1690798"/>
                  <wp:effectExtent l="25400" t="0" r="0" b="0"/>
                  <wp:docPr id="273" name="Image 3" descr="5-Hygrophore conique Eric Cimon_DSC9190-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5-Hygrophore conique Eric Cimon_DSC9190-Edit"/>
                          <pic:cNvPicPr>
                            <a:picLocks noChangeAspect="1" noChangeArrowheads="1"/>
                          </pic:cNvPicPr>
                        </pic:nvPicPr>
                        <pic:blipFill>
                          <a:blip r:embed="rId91" cstate="print"/>
                          <a:srcRect/>
                          <a:stretch>
                            <a:fillRect/>
                          </a:stretch>
                        </pic:blipFill>
                        <pic:spPr bwMode="auto">
                          <a:xfrm>
                            <a:off x="0" y="0"/>
                            <a:ext cx="1354932" cy="1695368"/>
                          </a:xfrm>
                          <a:prstGeom prst="rect">
                            <a:avLst/>
                          </a:prstGeom>
                          <a:noFill/>
                          <a:ln w="9525">
                            <a:noFill/>
                            <a:miter lim="800000"/>
                            <a:headEnd/>
                            <a:tailEnd/>
                          </a:ln>
                        </pic:spPr>
                      </pic:pic>
                    </a:graphicData>
                  </a:graphic>
                </wp:inline>
              </w:drawing>
            </w:r>
          </w:p>
          <w:p w:rsidR="00416A88" w:rsidRPr="00154E68" w:rsidRDefault="00416A88" w:rsidP="00154E68">
            <w:pPr>
              <w:pStyle w:val="Para"/>
              <w:ind w:firstLine="0"/>
              <w:jc w:val="center"/>
              <w:rPr>
                <w:sz w:val="20"/>
              </w:rPr>
            </w:pPr>
            <w:r w:rsidRPr="00154E68">
              <w:rPr>
                <w:rFonts w:ascii="Trebuchet MS" w:hAnsi="Trebuchet MS"/>
                <w:sz w:val="20"/>
              </w:rPr>
              <w:t>hygrophore sp.</w:t>
            </w:r>
          </w:p>
        </w:tc>
        <w:tc>
          <w:tcPr>
            <w:tcW w:w="2974" w:type="dxa"/>
          </w:tcPr>
          <w:p w:rsidR="00416A88" w:rsidRDefault="00416A88" w:rsidP="00154E68">
            <w:pPr>
              <w:pStyle w:val="Para"/>
              <w:ind w:firstLine="0"/>
              <w:jc w:val="center"/>
            </w:pPr>
            <w:r w:rsidRPr="00154E68">
              <w:rPr>
                <w:noProof/>
                <w:lang w:eastAsia="fr-CA"/>
              </w:rPr>
              <w:drawing>
                <wp:inline distT="0" distB="0" distL="0" distR="0">
                  <wp:extent cx="1193378" cy="1796415"/>
                  <wp:effectExtent l="25400" t="0" r="422" b="0"/>
                  <wp:docPr id="274" name="Image 4" descr="L 6-amanite tue m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L 6-amanite tue mouche"/>
                          <pic:cNvPicPr>
                            <a:picLocks noChangeAspect="1" noChangeArrowheads="1"/>
                          </pic:cNvPicPr>
                        </pic:nvPicPr>
                        <pic:blipFill>
                          <a:blip r:embed="rId92" cstate="print"/>
                          <a:srcRect/>
                          <a:stretch>
                            <a:fillRect/>
                          </a:stretch>
                        </pic:blipFill>
                        <pic:spPr bwMode="auto">
                          <a:xfrm>
                            <a:off x="0" y="0"/>
                            <a:ext cx="1196199" cy="1800661"/>
                          </a:xfrm>
                          <a:prstGeom prst="rect">
                            <a:avLst/>
                          </a:prstGeom>
                          <a:noFill/>
                          <a:ln w="9525">
                            <a:noFill/>
                            <a:miter lim="800000"/>
                            <a:headEnd/>
                            <a:tailEnd/>
                          </a:ln>
                        </pic:spPr>
                      </pic:pic>
                    </a:graphicData>
                  </a:graphic>
                </wp:inline>
              </w:drawing>
            </w:r>
          </w:p>
          <w:p w:rsidR="00416A88" w:rsidRDefault="00416A88" w:rsidP="00154E68">
            <w:pPr>
              <w:pStyle w:val="Para"/>
              <w:ind w:firstLine="0"/>
              <w:jc w:val="center"/>
              <w:rPr>
                <w:rFonts w:ascii="Trebuchet MS" w:hAnsi="Trebuchet MS"/>
                <w:sz w:val="20"/>
              </w:rPr>
            </w:pPr>
            <w:r>
              <w:rPr>
                <w:rFonts w:ascii="Trebuchet MS" w:hAnsi="Trebuchet MS"/>
                <w:sz w:val="20"/>
              </w:rPr>
              <w:t>Amanite tue</w:t>
            </w:r>
            <w:r w:rsidR="00F875A2">
              <w:rPr>
                <w:rFonts w:ascii="Trebuchet MS" w:hAnsi="Trebuchet MS"/>
                <w:sz w:val="20"/>
              </w:rPr>
              <w:t>-</w:t>
            </w:r>
            <w:r>
              <w:rPr>
                <w:rFonts w:ascii="Trebuchet MS" w:hAnsi="Trebuchet MS"/>
                <w:sz w:val="20"/>
              </w:rPr>
              <w:t xml:space="preserve">mouche </w:t>
            </w:r>
          </w:p>
          <w:p w:rsidR="00416A88" w:rsidRPr="00BF2053" w:rsidRDefault="00416A88" w:rsidP="00154E68">
            <w:pPr>
              <w:pStyle w:val="Para"/>
              <w:ind w:firstLine="0"/>
              <w:jc w:val="center"/>
              <w:rPr>
                <w:i/>
                <w:sz w:val="20"/>
              </w:rPr>
            </w:pPr>
            <w:r w:rsidRPr="00BF2053">
              <w:rPr>
                <w:rFonts w:ascii="Trebuchet MS" w:hAnsi="Trebuchet MS"/>
                <w:i/>
                <w:sz w:val="20"/>
              </w:rPr>
              <w:t>Amanita muscaria</w:t>
            </w:r>
          </w:p>
        </w:tc>
      </w:tr>
      <w:tr w:rsidR="00416A88">
        <w:tc>
          <w:tcPr>
            <w:tcW w:w="2929" w:type="dxa"/>
          </w:tcPr>
          <w:p w:rsidR="00416A88" w:rsidRDefault="00416A88" w:rsidP="00BF2053">
            <w:pPr>
              <w:pStyle w:val="Para"/>
              <w:ind w:firstLine="0"/>
              <w:jc w:val="center"/>
            </w:pPr>
            <w:r w:rsidRPr="00BF2053">
              <w:rPr>
                <w:noProof/>
                <w:lang w:eastAsia="fr-CA"/>
              </w:rPr>
              <w:lastRenderedPageBreak/>
              <w:drawing>
                <wp:inline distT="0" distB="0" distL="0" distR="0">
                  <wp:extent cx="1254249" cy="1678305"/>
                  <wp:effectExtent l="25400" t="0" r="0" b="0"/>
                  <wp:docPr id="275" name="Image 5" descr="7-Hydne concrescent IMG_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7-Hydne concrescent IMG_6021"/>
                          <pic:cNvPicPr>
                            <a:picLocks noChangeAspect="1" noChangeArrowheads="1"/>
                          </pic:cNvPicPr>
                        </pic:nvPicPr>
                        <pic:blipFill>
                          <a:blip r:embed="rId93" cstate="print"/>
                          <a:srcRect/>
                          <a:stretch>
                            <a:fillRect/>
                          </a:stretch>
                        </pic:blipFill>
                        <pic:spPr bwMode="auto">
                          <a:xfrm>
                            <a:off x="0" y="0"/>
                            <a:ext cx="1257327" cy="1682424"/>
                          </a:xfrm>
                          <a:prstGeom prst="rect">
                            <a:avLst/>
                          </a:prstGeom>
                          <a:noFill/>
                          <a:ln w="9525">
                            <a:noFill/>
                            <a:miter lim="800000"/>
                            <a:headEnd/>
                            <a:tailEnd/>
                          </a:ln>
                        </pic:spPr>
                      </pic:pic>
                    </a:graphicData>
                  </a:graphic>
                </wp:inline>
              </w:drawing>
            </w:r>
          </w:p>
          <w:p w:rsidR="00416A88" w:rsidRDefault="00416A88" w:rsidP="00BF2053">
            <w:pPr>
              <w:pStyle w:val="Para"/>
              <w:ind w:firstLine="0"/>
              <w:jc w:val="center"/>
              <w:rPr>
                <w:rFonts w:ascii="Trebuchet MS" w:hAnsi="Trebuchet MS"/>
                <w:sz w:val="20"/>
              </w:rPr>
            </w:pPr>
            <w:r w:rsidRPr="00BF2053">
              <w:rPr>
                <w:rFonts w:ascii="Trebuchet MS" w:hAnsi="Trebuchet MS"/>
                <w:sz w:val="20"/>
              </w:rPr>
              <w:t>Hydne concrescent</w:t>
            </w:r>
            <w:r>
              <w:rPr>
                <w:rFonts w:ascii="Trebuchet MS" w:hAnsi="Trebuchet MS"/>
                <w:sz w:val="20"/>
              </w:rPr>
              <w:t xml:space="preserve"> </w:t>
            </w:r>
          </w:p>
          <w:p w:rsidR="00416A88" w:rsidRPr="00BF2053" w:rsidRDefault="00416A88" w:rsidP="00BF2053">
            <w:pPr>
              <w:pStyle w:val="Para"/>
              <w:ind w:firstLine="0"/>
              <w:jc w:val="center"/>
              <w:rPr>
                <w:i/>
                <w:sz w:val="20"/>
              </w:rPr>
            </w:pPr>
            <w:r w:rsidRPr="00BF2053">
              <w:rPr>
                <w:rFonts w:ascii="Trebuchet MS" w:hAnsi="Trebuchet MS"/>
                <w:i/>
                <w:sz w:val="20"/>
              </w:rPr>
              <w:t>Hydnellum concrescens</w:t>
            </w:r>
          </w:p>
        </w:tc>
        <w:tc>
          <w:tcPr>
            <w:tcW w:w="3151" w:type="dxa"/>
          </w:tcPr>
          <w:p w:rsidR="00416A88" w:rsidRDefault="00416A88" w:rsidP="00BF2053">
            <w:pPr>
              <w:pStyle w:val="Para"/>
              <w:ind w:firstLine="0"/>
              <w:jc w:val="center"/>
            </w:pPr>
            <w:r w:rsidRPr="00BF2053">
              <w:rPr>
                <w:noProof/>
                <w:lang w:eastAsia="fr-CA"/>
              </w:rPr>
              <w:drawing>
                <wp:inline distT="0" distB="0" distL="0" distR="0">
                  <wp:extent cx="1126843" cy="1499235"/>
                  <wp:effectExtent l="25400" t="0" r="0" b="0"/>
                  <wp:docPr id="276" name="Image 6" descr="L 8-bolet sp Amis,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L 8-bolet sp Amis, S"/>
                          <pic:cNvPicPr>
                            <a:picLocks noChangeAspect="1" noChangeArrowheads="1"/>
                          </pic:cNvPicPr>
                        </pic:nvPicPr>
                        <pic:blipFill>
                          <a:blip r:embed="rId94" cstate="print"/>
                          <a:srcRect/>
                          <a:stretch>
                            <a:fillRect/>
                          </a:stretch>
                        </pic:blipFill>
                        <pic:spPr bwMode="auto">
                          <a:xfrm>
                            <a:off x="0" y="0"/>
                            <a:ext cx="1128655" cy="1501645"/>
                          </a:xfrm>
                          <a:prstGeom prst="rect">
                            <a:avLst/>
                          </a:prstGeom>
                          <a:noFill/>
                          <a:ln w="9525">
                            <a:noFill/>
                            <a:miter lim="800000"/>
                            <a:headEnd/>
                            <a:tailEnd/>
                          </a:ln>
                        </pic:spPr>
                      </pic:pic>
                    </a:graphicData>
                  </a:graphic>
                </wp:inline>
              </w:drawing>
            </w:r>
          </w:p>
          <w:p w:rsidR="00416A88" w:rsidRPr="00BF2053" w:rsidRDefault="00416A88" w:rsidP="00BF2053">
            <w:pPr>
              <w:pStyle w:val="Para"/>
              <w:ind w:firstLine="0"/>
              <w:jc w:val="center"/>
              <w:rPr>
                <w:sz w:val="20"/>
              </w:rPr>
            </w:pPr>
            <w:r w:rsidRPr="00BF2053">
              <w:rPr>
                <w:rFonts w:ascii="Trebuchet MS" w:hAnsi="Trebuchet MS"/>
                <w:sz w:val="20"/>
              </w:rPr>
              <w:t>Bolet sp.</w:t>
            </w:r>
          </w:p>
        </w:tc>
        <w:tc>
          <w:tcPr>
            <w:tcW w:w="2974" w:type="dxa"/>
          </w:tcPr>
          <w:p w:rsidR="00416A88" w:rsidRDefault="00416A88" w:rsidP="00C56365">
            <w:pPr>
              <w:pStyle w:val="Para"/>
              <w:ind w:firstLine="0"/>
              <w:jc w:val="left"/>
            </w:pPr>
            <w:r w:rsidRPr="00BF2053">
              <w:rPr>
                <w:noProof/>
                <w:lang w:eastAsia="fr-CA"/>
              </w:rPr>
              <w:drawing>
                <wp:inline distT="0" distB="0" distL="0" distR="0">
                  <wp:extent cx="1662430" cy="1106805"/>
                  <wp:effectExtent l="25400" t="0" r="0" b="0"/>
                  <wp:docPr id="277" name="Image 7" descr="L 9- vesse loup gé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L 9- vesse loup géante"/>
                          <pic:cNvPicPr>
                            <a:picLocks noChangeAspect="1" noChangeArrowheads="1"/>
                          </pic:cNvPicPr>
                        </pic:nvPicPr>
                        <pic:blipFill>
                          <a:blip r:embed="rId95" cstate="print"/>
                          <a:srcRect/>
                          <a:stretch>
                            <a:fillRect/>
                          </a:stretch>
                        </pic:blipFill>
                        <pic:spPr bwMode="auto">
                          <a:xfrm>
                            <a:off x="0" y="0"/>
                            <a:ext cx="1669100" cy="1111245"/>
                          </a:xfrm>
                          <a:prstGeom prst="rect">
                            <a:avLst/>
                          </a:prstGeom>
                          <a:noFill/>
                          <a:ln w="9525">
                            <a:noFill/>
                            <a:miter lim="800000"/>
                            <a:headEnd/>
                            <a:tailEnd/>
                          </a:ln>
                        </pic:spPr>
                      </pic:pic>
                    </a:graphicData>
                  </a:graphic>
                </wp:inline>
              </w:drawing>
            </w:r>
          </w:p>
          <w:p w:rsidR="00416A88" w:rsidRDefault="00416A88" w:rsidP="00C56365">
            <w:pPr>
              <w:pStyle w:val="Para"/>
              <w:ind w:firstLine="0"/>
              <w:jc w:val="left"/>
            </w:pPr>
          </w:p>
          <w:p w:rsidR="00416A88" w:rsidRPr="00BF2053" w:rsidRDefault="00416A88" w:rsidP="00BF2053">
            <w:pPr>
              <w:pStyle w:val="Para"/>
              <w:ind w:firstLine="0"/>
              <w:jc w:val="center"/>
              <w:rPr>
                <w:sz w:val="20"/>
              </w:rPr>
            </w:pPr>
            <w:r w:rsidRPr="00BF2053">
              <w:rPr>
                <w:rFonts w:ascii="Trebuchet MS" w:hAnsi="Trebuchet MS"/>
                <w:sz w:val="20"/>
              </w:rPr>
              <w:t>Vesse de loup géante</w:t>
            </w:r>
          </w:p>
        </w:tc>
      </w:tr>
      <w:tr w:rsidR="00416A88">
        <w:tc>
          <w:tcPr>
            <w:tcW w:w="2929" w:type="dxa"/>
          </w:tcPr>
          <w:p w:rsidR="00416A88" w:rsidRDefault="00416A88" w:rsidP="00BF2053">
            <w:pPr>
              <w:pStyle w:val="Para"/>
              <w:ind w:firstLine="0"/>
              <w:jc w:val="center"/>
            </w:pPr>
            <w:r w:rsidRPr="00BF2053">
              <w:rPr>
                <w:noProof/>
                <w:lang w:eastAsia="fr-CA"/>
              </w:rPr>
              <w:drawing>
                <wp:inline distT="0" distB="0" distL="0" distR="0">
                  <wp:extent cx="1320800" cy="990600"/>
                  <wp:effectExtent l="25400" t="0" r="0" b="0"/>
                  <wp:docPr id="278" name="Image 12" descr="L 10- vesse loup perlé 18 aout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 10- vesse loup perlé 18 aout 024"/>
                          <pic:cNvPicPr>
                            <a:picLocks noChangeAspect="1" noChangeArrowheads="1"/>
                          </pic:cNvPicPr>
                        </pic:nvPicPr>
                        <pic:blipFill>
                          <a:blip r:embed="rId96" cstate="print"/>
                          <a:srcRect/>
                          <a:stretch>
                            <a:fillRect/>
                          </a:stretch>
                        </pic:blipFill>
                        <pic:spPr bwMode="auto">
                          <a:xfrm>
                            <a:off x="0" y="0"/>
                            <a:ext cx="1322209" cy="991657"/>
                          </a:xfrm>
                          <a:prstGeom prst="rect">
                            <a:avLst/>
                          </a:prstGeom>
                          <a:noFill/>
                          <a:ln w="9525">
                            <a:noFill/>
                            <a:miter lim="800000"/>
                            <a:headEnd/>
                            <a:tailEnd/>
                          </a:ln>
                        </pic:spPr>
                      </pic:pic>
                    </a:graphicData>
                  </a:graphic>
                </wp:inline>
              </w:drawing>
            </w:r>
          </w:p>
          <w:p w:rsidR="00416A88" w:rsidRPr="00BF2053" w:rsidRDefault="00416A88" w:rsidP="00BF2053">
            <w:pPr>
              <w:pStyle w:val="Para"/>
              <w:ind w:firstLine="0"/>
              <w:jc w:val="center"/>
              <w:rPr>
                <w:sz w:val="20"/>
              </w:rPr>
            </w:pPr>
            <w:r w:rsidRPr="00BF2053">
              <w:rPr>
                <w:rFonts w:ascii="Trebuchet MS" w:hAnsi="Trebuchet MS"/>
                <w:sz w:val="20"/>
              </w:rPr>
              <w:t xml:space="preserve">Vesse de loup perlé </w:t>
            </w:r>
            <w:r w:rsidRPr="00BF2053">
              <w:rPr>
                <w:rFonts w:ascii="Trebuchet MS" w:hAnsi="Trebuchet MS"/>
                <w:i/>
                <w:sz w:val="20"/>
              </w:rPr>
              <w:t>Lycoperdon perlatum</w:t>
            </w:r>
          </w:p>
        </w:tc>
        <w:tc>
          <w:tcPr>
            <w:tcW w:w="3151" w:type="dxa"/>
          </w:tcPr>
          <w:p w:rsidR="00416A88" w:rsidRDefault="00416A88" w:rsidP="00BF2053">
            <w:pPr>
              <w:pStyle w:val="Para"/>
              <w:ind w:firstLine="0"/>
              <w:jc w:val="center"/>
            </w:pPr>
            <w:r w:rsidRPr="00BF2053">
              <w:rPr>
                <w:noProof/>
                <w:lang w:eastAsia="fr-CA"/>
              </w:rPr>
              <w:drawing>
                <wp:inline distT="0" distB="0" distL="0" distR="0">
                  <wp:extent cx="1503680" cy="1001080"/>
                  <wp:effectExtent l="25400" t="0" r="0" b="0"/>
                  <wp:docPr id="279" name="Image 8" descr="L 11- plypore écailleux IMG_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L 11- plypore écailleux IMG_7923"/>
                          <pic:cNvPicPr>
                            <a:picLocks noChangeAspect="1" noChangeArrowheads="1"/>
                          </pic:cNvPicPr>
                        </pic:nvPicPr>
                        <pic:blipFill>
                          <a:blip r:embed="rId97" cstate="print"/>
                          <a:srcRect/>
                          <a:stretch>
                            <a:fillRect/>
                          </a:stretch>
                        </pic:blipFill>
                        <pic:spPr bwMode="auto">
                          <a:xfrm>
                            <a:off x="0" y="0"/>
                            <a:ext cx="1508986" cy="1004612"/>
                          </a:xfrm>
                          <a:prstGeom prst="rect">
                            <a:avLst/>
                          </a:prstGeom>
                          <a:noFill/>
                          <a:ln w="9525">
                            <a:noFill/>
                            <a:miter lim="800000"/>
                            <a:headEnd/>
                            <a:tailEnd/>
                          </a:ln>
                        </pic:spPr>
                      </pic:pic>
                    </a:graphicData>
                  </a:graphic>
                </wp:inline>
              </w:drawing>
            </w:r>
          </w:p>
          <w:p w:rsidR="00416A88" w:rsidRPr="00BF2053" w:rsidRDefault="00416A88" w:rsidP="00BF2053">
            <w:pPr>
              <w:pStyle w:val="Para"/>
              <w:ind w:firstLine="0"/>
              <w:jc w:val="center"/>
              <w:rPr>
                <w:sz w:val="20"/>
              </w:rPr>
            </w:pPr>
            <w:r w:rsidRPr="00BF2053">
              <w:rPr>
                <w:rFonts w:ascii="Trebuchet MS" w:hAnsi="Trebuchet MS"/>
                <w:sz w:val="20"/>
              </w:rPr>
              <w:t>Polypore écailleux</w:t>
            </w:r>
          </w:p>
        </w:tc>
        <w:tc>
          <w:tcPr>
            <w:tcW w:w="2974" w:type="dxa"/>
          </w:tcPr>
          <w:p w:rsidR="00416A88" w:rsidRDefault="00416A88" w:rsidP="00BF2053">
            <w:pPr>
              <w:pStyle w:val="Para"/>
              <w:ind w:firstLine="0"/>
              <w:jc w:val="center"/>
            </w:pPr>
            <w:r w:rsidRPr="00BF2053">
              <w:rPr>
                <w:noProof/>
                <w:lang w:eastAsia="fr-CA"/>
              </w:rPr>
              <w:drawing>
                <wp:inline distT="0" distB="0" distL="0" distR="0">
                  <wp:extent cx="1429131" cy="953770"/>
                  <wp:effectExtent l="25400" t="0" r="0" b="0"/>
                  <wp:docPr id="280" name="Image 9" descr="L 12-trémelle palm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L 12-trémelle palmée"/>
                          <pic:cNvPicPr>
                            <a:picLocks noChangeAspect="1" noChangeArrowheads="1"/>
                          </pic:cNvPicPr>
                        </pic:nvPicPr>
                        <pic:blipFill>
                          <a:blip r:embed="rId98" cstate="print"/>
                          <a:srcRect/>
                          <a:stretch>
                            <a:fillRect/>
                          </a:stretch>
                        </pic:blipFill>
                        <pic:spPr bwMode="auto">
                          <a:xfrm>
                            <a:off x="0" y="0"/>
                            <a:ext cx="1431827" cy="955570"/>
                          </a:xfrm>
                          <a:prstGeom prst="rect">
                            <a:avLst/>
                          </a:prstGeom>
                          <a:noFill/>
                          <a:ln w="9525">
                            <a:noFill/>
                            <a:miter lim="800000"/>
                            <a:headEnd/>
                            <a:tailEnd/>
                          </a:ln>
                        </pic:spPr>
                      </pic:pic>
                    </a:graphicData>
                  </a:graphic>
                </wp:inline>
              </w:drawing>
            </w:r>
          </w:p>
          <w:p w:rsidR="00416A88" w:rsidRDefault="00416A88" w:rsidP="00BF2053">
            <w:pPr>
              <w:pStyle w:val="Para"/>
              <w:ind w:firstLine="0"/>
              <w:jc w:val="center"/>
              <w:rPr>
                <w:rFonts w:ascii="Trebuchet MS" w:hAnsi="Trebuchet MS"/>
                <w:sz w:val="20"/>
              </w:rPr>
            </w:pPr>
            <w:r>
              <w:rPr>
                <w:rFonts w:ascii="Trebuchet MS" w:hAnsi="Trebuchet MS"/>
                <w:sz w:val="20"/>
              </w:rPr>
              <w:t xml:space="preserve">Trémelle palmée </w:t>
            </w:r>
          </w:p>
          <w:p w:rsidR="00416A88" w:rsidRPr="00BF2053" w:rsidRDefault="00416A88" w:rsidP="00BF2053">
            <w:pPr>
              <w:pStyle w:val="Para"/>
              <w:ind w:firstLine="0"/>
              <w:jc w:val="center"/>
              <w:rPr>
                <w:i/>
                <w:sz w:val="20"/>
              </w:rPr>
            </w:pPr>
            <w:r w:rsidRPr="00BF2053">
              <w:rPr>
                <w:rFonts w:ascii="Trebuchet MS" w:hAnsi="Trebuchet MS"/>
                <w:i/>
                <w:sz w:val="20"/>
              </w:rPr>
              <w:t>Dacrymyces chrysospermus</w:t>
            </w:r>
          </w:p>
        </w:tc>
      </w:tr>
    </w:tbl>
    <w:p w:rsidR="0061078F" w:rsidRPr="00416A88" w:rsidRDefault="0061078F" w:rsidP="00416A88">
      <w:pPr>
        <w:pStyle w:val="Para"/>
      </w:pPr>
    </w:p>
    <w:p w:rsidR="0061078F" w:rsidRDefault="0061078F">
      <w:pPr>
        <w:spacing w:line="240" w:lineRule="auto"/>
        <w:jc w:val="left"/>
      </w:pPr>
    </w:p>
    <w:p w:rsidR="00637BFD" w:rsidRDefault="00637BFD" w:rsidP="001E1047">
      <w:pPr>
        <w:spacing w:line="240" w:lineRule="auto"/>
        <w:jc w:val="left"/>
      </w:pPr>
    </w:p>
    <w:p w:rsidR="00A6294C" w:rsidRPr="00B23D34" w:rsidRDefault="00A6294C" w:rsidP="00B23D34">
      <w:pPr>
        <w:pStyle w:val="Para"/>
      </w:pPr>
    </w:p>
    <w:sectPr w:rsidR="00A6294C" w:rsidRPr="00B23D34" w:rsidSect="000A3627">
      <w:headerReference w:type="default" r:id="rId99"/>
      <w:pgSz w:w="12240" w:h="15840" w:code="1"/>
      <w:pgMar w:top="1134" w:right="1134" w:bottom="1134" w:left="1134" w:header="1134" w:footer="1418" w:gutter="1134"/>
      <w:pgNumType w:fmt="lowerRoman" w:start="1"/>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69A3" w:rsidRDefault="008B69A3">
      <w:r>
        <w:separator/>
      </w:r>
    </w:p>
  </w:endnote>
  <w:endnote w:type="continuationSeparator" w:id="0">
    <w:p w:rsidR="008B69A3" w:rsidRDefault="008B69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OpenSymbol">
    <w:altName w:val="Arial Unicode MS"/>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Microsoft Yi Baiti">
    <w:altName w:val="Bradley Hand ITC"/>
    <w:panose1 w:val="03000500000000000000"/>
    <w:charset w:val="00"/>
    <w:family w:val="script"/>
    <w:pitch w:val="variable"/>
    <w:sig w:usb0="80000003" w:usb1="00010402" w:usb2="00080002" w:usb3="00000000" w:csb0="00000001"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vi</w:t>
    </w:r>
    <w:r>
      <w:rPr>
        <w:rStyle w:val="Numrodepage"/>
      </w:rPr>
      <w:fldChar w:fldCharType="end"/>
    </w:r>
  </w:p>
  <w:p w:rsidR="008B69A3" w:rsidRDefault="008B69A3">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pPr>
      <w:pStyle w:val="Pieddepag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69A3" w:rsidRDefault="008B69A3">
      <w:r>
        <w:separator/>
      </w:r>
    </w:p>
  </w:footnote>
  <w:footnote w:type="continuationSeparator" w:id="0">
    <w:p w:rsidR="008B69A3" w:rsidRDefault="008B69A3">
      <w:r>
        <w:continuationSeparator/>
      </w:r>
    </w:p>
  </w:footnote>
  <w:footnote w:id="1">
    <w:p w:rsidR="008B69A3" w:rsidRDefault="008B69A3" w:rsidP="001808AC">
      <w:pPr>
        <w:pStyle w:val="Notedebasdepage"/>
      </w:pPr>
      <w:r>
        <w:rPr>
          <w:rStyle w:val="Appelnotedebasdep"/>
        </w:rPr>
        <w:footnoteRef/>
      </w:r>
      <w:r>
        <w:t xml:space="preserve"> </w:t>
      </w:r>
      <w:hyperlink r:id="rId1" w:history="1">
        <w:r w:rsidRPr="00A53C24">
          <w:rPr>
            <w:rStyle w:val="Lienhypertexte"/>
            <w:sz w:val="16"/>
          </w:rPr>
          <w:t>http://www.ledevoir.com/societe/education/341213/universite-de-montreal-une-troisieme-avenue-pour-les-partenariats</w:t>
        </w:r>
      </w:hyperlink>
      <w:r w:rsidRPr="00A53C24">
        <w:rPr>
          <w:sz w:val="16"/>
        </w:rPr>
        <w:t>, consulté le 28 janvier 2012</w:t>
      </w:r>
    </w:p>
  </w:footnote>
  <w:footnote w:id="2">
    <w:p w:rsidR="008B69A3" w:rsidRDefault="008B69A3" w:rsidP="00695E98">
      <w:pPr>
        <w:pStyle w:val="Notedebasdepage"/>
      </w:pPr>
      <w:r>
        <w:rPr>
          <w:rStyle w:val="Appelnotedebasdep"/>
        </w:rPr>
        <w:footnoteRef/>
      </w:r>
      <w:r>
        <w:t xml:space="preserve"> </w:t>
      </w:r>
      <w:hyperlink r:id="rId2" w:history="1">
        <w:r w:rsidRPr="00411CF9">
          <w:rPr>
            <w:rStyle w:val="Lienhypertexte"/>
            <w:color w:val="auto"/>
            <w:sz w:val="16"/>
          </w:rPr>
          <w:t>http://www.ecocity2011.com/accueil/default_f.asp</w:t>
        </w:r>
      </w:hyperlink>
      <w:r w:rsidRPr="00411CF9">
        <w:rPr>
          <w:sz w:val="16"/>
        </w:rPr>
        <w:t>, con</w:t>
      </w:r>
      <w:r w:rsidRPr="00695E98">
        <w:rPr>
          <w:sz w:val="16"/>
        </w:rPr>
        <w:t>sulté le 8 septembre 2011 : « le Secrétariat de la Convention sur la Diversité Biologique était en charge du mot de la fin. M. Oliver Hillel, Officier de programme pour l’utilisation durable (</w:t>
      </w:r>
      <w:r w:rsidRPr="00695E98">
        <w:rPr>
          <w:i/>
          <w:sz w:val="16"/>
        </w:rPr>
        <w:t>Sustainable use</w:t>
      </w:r>
      <w:r w:rsidRPr="00695E98">
        <w:rPr>
          <w:sz w:val="16"/>
        </w:rPr>
        <w:t>), le tourisme et les îlots de biodiversité (</w:t>
      </w:r>
      <w:r w:rsidRPr="00695E98">
        <w:rPr>
          <w:i/>
          <w:sz w:val="16"/>
        </w:rPr>
        <w:t>Island biodiversity</w:t>
      </w:r>
      <w:r w:rsidRPr="00695E98">
        <w:rPr>
          <w:sz w:val="16"/>
        </w:rPr>
        <w:t>), était venu en remplacement du secrétaire exécutif, Amhed Djoghlaf. Il était accompagné de Mme Maria Caridad Cruz Hernandez, agronome et coordinatrice du Programme de Durabilité Urbaine pour la Fondation Antonio Nunez Jimenez pour la Nature et l’Humanité situé</w:t>
      </w:r>
      <w:r w:rsidR="00E559FD">
        <w:rPr>
          <w:sz w:val="16"/>
        </w:rPr>
        <w:t>e</w:t>
      </w:r>
      <w:r w:rsidRPr="00695E98">
        <w:rPr>
          <w:sz w:val="16"/>
        </w:rPr>
        <w:t xml:space="preserve"> à la Havane, Cuba.</w:t>
      </w:r>
    </w:p>
  </w:footnote>
  <w:footnote w:id="3">
    <w:p w:rsidR="008B69A3" w:rsidRPr="00411CF9" w:rsidRDefault="008B69A3" w:rsidP="00411CF9">
      <w:pPr>
        <w:jc w:val="left"/>
        <w:rPr>
          <w:b/>
          <w:bCs/>
          <w:sz w:val="16"/>
          <w:szCs w:val="18"/>
          <w:u w:val="single"/>
        </w:rPr>
      </w:pPr>
      <w:r w:rsidRPr="00411CF9">
        <w:rPr>
          <w:rStyle w:val="Appelnotedebasdep"/>
          <w:sz w:val="16"/>
        </w:rPr>
        <w:footnoteRef/>
      </w:r>
      <w:r w:rsidRPr="00411CF9">
        <w:rPr>
          <w:sz w:val="16"/>
        </w:rPr>
        <w:t xml:space="preserve"> </w:t>
      </w:r>
      <w:r w:rsidRPr="00411CF9">
        <w:rPr>
          <w:bCs/>
          <w:sz w:val="16"/>
          <w:szCs w:val="18"/>
        </w:rPr>
        <w:t>Traduction libre d’Alexandre Beaudoin</w:t>
      </w:r>
      <w:r>
        <w:rPr>
          <w:bCs/>
          <w:sz w:val="16"/>
          <w:szCs w:val="18"/>
        </w:rPr>
        <w:t xml:space="preserve"> du dépliant de présentation d’Écocité 2011.</w:t>
      </w:r>
    </w:p>
  </w:footnote>
  <w:footnote w:id="4">
    <w:p w:rsidR="008B69A3" w:rsidRPr="00FA0357" w:rsidRDefault="008B69A3">
      <w:pPr>
        <w:pStyle w:val="Notedebasdepage"/>
        <w:rPr>
          <w:sz w:val="16"/>
        </w:rPr>
      </w:pPr>
      <w:r w:rsidRPr="00411CF9">
        <w:rPr>
          <w:rStyle w:val="Appelnotedebasdep"/>
          <w:sz w:val="16"/>
        </w:rPr>
        <w:footnoteRef/>
      </w:r>
      <w:r w:rsidRPr="00411CF9">
        <w:rPr>
          <w:sz w:val="16"/>
        </w:rPr>
        <w:t xml:space="preserve"> Traduction libre d’un extrait de </w:t>
      </w:r>
      <w:r w:rsidRPr="00FA0357">
        <w:rPr>
          <w:sz w:val="16"/>
        </w:rPr>
        <w:t>la conférence prononcée le 26 août 2011 rapporté par Alexandre Beaudoin.</w:t>
      </w:r>
    </w:p>
  </w:footnote>
  <w:footnote w:id="5">
    <w:p w:rsidR="008B69A3" w:rsidRPr="00FA0357" w:rsidRDefault="008B69A3">
      <w:pPr>
        <w:pStyle w:val="Notedebasdepage"/>
        <w:rPr>
          <w:sz w:val="16"/>
        </w:rPr>
      </w:pPr>
      <w:r w:rsidRPr="00FA0357">
        <w:rPr>
          <w:rStyle w:val="Appelnotedebasdep"/>
          <w:sz w:val="16"/>
        </w:rPr>
        <w:footnoteRef/>
      </w:r>
      <w:r w:rsidRPr="00FA0357">
        <w:rPr>
          <w:sz w:val="16"/>
        </w:rPr>
        <w:t xml:space="preserve"> </w:t>
      </w:r>
      <w:hyperlink r:id="rId3" w:history="1">
        <w:r w:rsidRPr="00FA0357">
          <w:rPr>
            <w:rStyle w:val="Lienhypertexte"/>
            <w:color w:val="auto"/>
            <w:sz w:val="16"/>
          </w:rPr>
          <w:t>http://www.iforum.umontreal.ca/Forum/ArchivesForum/2003-2004/031027/article2845.htm</w:t>
        </w:r>
      </w:hyperlink>
      <w:r w:rsidRPr="00FA0357">
        <w:rPr>
          <w:sz w:val="16"/>
        </w:rPr>
        <w:t>, consulté le 1er juillet 2011</w:t>
      </w:r>
    </w:p>
  </w:footnote>
  <w:footnote w:id="6">
    <w:p w:rsidR="008B69A3" w:rsidRPr="00411CF9" w:rsidRDefault="008B69A3" w:rsidP="001808AC">
      <w:pPr>
        <w:pStyle w:val="Notedebasdepage"/>
        <w:rPr>
          <w:sz w:val="16"/>
        </w:rPr>
      </w:pPr>
      <w:r w:rsidRPr="00411CF9">
        <w:rPr>
          <w:rStyle w:val="Appelnotedebasdep"/>
        </w:rPr>
        <w:footnoteRef/>
      </w:r>
      <w:r w:rsidRPr="00411CF9">
        <w:t xml:space="preserve"> </w:t>
      </w:r>
      <w:hyperlink r:id="rId4" w:history="1">
        <w:r w:rsidRPr="00411CF9">
          <w:rPr>
            <w:rStyle w:val="Lienhypertexte"/>
            <w:color w:val="auto"/>
            <w:sz w:val="16"/>
          </w:rPr>
          <w:t>http://www.nouvelles.umontreal.ca/multimedia/fixez-lobjectif/20110825-les-abeilles-dalexandre-beaudoin.html</w:t>
        </w:r>
      </w:hyperlink>
      <w:r w:rsidRPr="00411CF9">
        <w:t>,</w:t>
      </w:r>
      <w:r>
        <w:t xml:space="preserve"> </w:t>
      </w:r>
      <w:r w:rsidRPr="00411CF9">
        <w:rPr>
          <w:sz w:val="16"/>
        </w:rPr>
        <w:t>en ligne depuis la rentrée scolaire 2011</w:t>
      </w:r>
      <w:r>
        <w:rPr>
          <w:sz w:val="16"/>
        </w:rPr>
        <w:t>.</w:t>
      </w:r>
    </w:p>
  </w:footnote>
  <w:footnote w:id="7">
    <w:p w:rsidR="008B69A3" w:rsidRPr="00FA0357" w:rsidRDefault="008B69A3" w:rsidP="008C760F">
      <w:pPr>
        <w:pStyle w:val="Notedebasdepage"/>
        <w:jc w:val="left"/>
        <w:rPr>
          <w:sz w:val="16"/>
        </w:rPr>
      </w:pPr>
      <w:r w:rsidRPr="00FA0357">
        <w:rPr>
          <w:rStyle w:val="Appelnotedebasdep"/>
          <w:sz w:val="16"/>
        </w:rPr>
        <w:footnoteRef/>
      </w:r>
      <w:r w:rsidRPr="00FA0357">
        <w:rPr>
          <w:sz w:val="16"/>
        </w:rPr>
        <w:t>Site du gouvernement du Québec, consulté le 15 janvier 2012 :</w:t>
      </w:r>
    </w:p>
    <w:p w:rsidR="008B69A3" w:rsidRPr="008C760F" w:rsidRDefault="008B69A3" w:rsidP="008C760F">
      <w:pPr>
        <w:pStyle w:val="Notedebasdepage"/>
        <w:jc w:val="left"/>
        <w:rPr>
          <w:sz w:val="22"/>
        </w:rPr>
      </w:pPr>
      <w:r w:rsidRPr="00FA0357">
        <w:rPr>
          <w:sz w:val="16"/>
        </w:rPr>
        <w:t xml:space="preserve"> www.patrimoine-culturel.gouv.qc.ca/RPCQ/detailBien.do?methode=consulter&amp;bienId=93313</w:t>
      </w:r>
    </w:p>
  </w:footnote>
  <w:footnote w:id="8">
    <w:p w:rsidR="008B69A3" w:rsidRDefault="008B69A3">
      <w:pPr>
        <w:pStyle w:val="Notedebasdepage"/>
      </w:pPr>
      <w:r>
        <w:rPr>
          <w:rStyle w:val="Appelnotedebasdep"/>
        </w:rPr>
        <w:footnoteRef/>
      </w:r>
      <w:r>
        <w:t xml:space="preserve"> </w:t>
      </w:r>
      <w:r w:rsidRPr="00FA0357">
        <w:rPr>
          <w:sz w:val="16"/>
        </w:rPr>
        <w:t xml:space="preserve">Forum, semaine du 9 mai 2011, cahier C, article rédigé par Daniel Baril; information aussi disponible au </w:t>
      </w:r>
      <w:hyperlink r:id="rId5" w:history="1">
        <w:r w:rsidRPr="00FA0357">
          <w:rPr>
            <w:rStyle w:val="Lienhypertexte"/>
            <w:sz w:val="16"/>
          </w:rPr>
          <w:t>www.geog.umontreal.ca</w:t>
        </w:r>
      </w:hyperlink>
      <w:r>
        <w:t xml:space="preserve"> </w:t>
      </w:r>
    </w:p>
  </w:footnote>
  <w:footnote w:id="9">
    <w:p w:rsidR="008B69A3" w:rsidRDefault="008B69A3">
      <w:pPr>
        <w:pStyle w:val="Notedebasdepage"/>
      </w:pPr>
      <w:r>
        <w:rPr>
          <w:rStyle w:val="Appelnotedebasdep"/>
        </w:rPr>
        <w:footnoteRef/>
      </w:r>
      <w:r>
        <w:t xml:space="preserve"> </w:t>
      </w:r>
      <w:hyperlink r:id="rId6" w:history="1">
        <w:r w:rsidRPr="00202D1E">
          <w:rPr>
            <w:rStyle w:val="Lienhypertexte"/>
            <w:sz w:val="16"/>
          </w:rPr>
          <w:t>http://www.mcccf.gouv.qc.ca/index.php?id=2046</w:t>
        </w:r>
      </w:hyperlink>
      <w:r w:rsidRPr="00202D1E">
        <w:rPr>
          <w:sz w:val="16"/>
        </w:rPr>
        <w:t>, consulté le 10 janvier 2012.</w:t>
      </w:r>
    </w:p>
  </w:footnote>
  <w:footnote w:id="10">
    <w:p w:rsidR="008B69A3" w:rsidRDefault="008B69A3">
      <w:pPr>
        <w:pStyle w:val="Notedebasdepage"/>
      </w:pPr>
      <w:r>
        <w:rPr>
          <w:rStyle w:val="Appelnotedebasdep"/>
        </w:rPr>
        <w:footnoteRef/>
      </w:r>
      <w:r>
        <w:t xml:space="preserve"> </w:t>
      </w:r>
      <w:hyperlink r:id="rId7" w:history="1">
        <w:r w:rsidRPr="000454F0">
          <w:rPr>
            <w:rStyle w:val="Lienhypertexte"/>
            <w:sz w:val="16"/>
          </w:rPr>
          <w:t>www.mddep.gouv.qc.ca</w:t>
        </w:r>
      </w:hyperlink>
      <w:r w:rsidRPr="000454F0">
        <w:rPr>
          <w:sz w:val="16"/>
        </w:rPr>
        <w:t>, consulté le 6 mai 2011</w:t>
      </w:r>
    </w:p>
  </w:footnote>
  <w:footnote w:id="11">
    <w:p w:rsidR="008B69A3" w:rsidRPr="000454F0" w:rsidRDefault="008B69A3">
      <w:pPr>
        <w:pStyle w:val="Notedebasdepage"/>
        <w:rPr>
          <w:sz w:val="16"/>
        </w:rPr>
      </w:pPr>
      <w:r>
        <w:rPr>
          <w:rStyle w:val="Appelnotedebasdep"/>
        </w:rPr>
        <w:footnoteRef/>
      </w:r>
      <w:r>
        <w:t xml:space="preserve"> </w:t>
      </w:r>
      <w:hyperlink r:id="rId8" w:history="1">
        <w:r w:rsidRPr="000454F0">
          <w:rPr>
            <w:rStyle w:val="Lienhypertexte"/>
            <w:sz w:val="16"/>
          </w:rPr>
          <w:t>www.tncweeds.ucdavis.edu/esadocs.html</w:t>
        </w:r>
      </w:hyperlink>
      <w:r w:rsidRPr="000454F0">
        <w:rPr>
          <w:sz w:val="16"/>
        </w:rPr>
        <w:t>, consulté le 15 janvier 2012</w:t>
      </w:r>
    </w:p>
  </w:footnote>
  <w:footnote w:id="12">
    <w:p w:rsidR="008B69A3" w:rsidRDefault="008B69A3">
      <w:pPr>
        <w:pStyle w:val="Notedebasdepage"/>
      </w:pPr>
      <w:r w:rsidRPr="000454F0">
        <w:rPr>
          <w:rStyle w:val="Appelnotedebasdep"/>
          <w:sz w:val="16"/>
        </w:rPr>
        <w:footnoteRef/>
      </w:r>
      <w:hyperlink r:id="rId9" w:history="1">
        <w:r w:rsidRPr="000454F0">
          <w:rPr>
            <w:rStyle w:val="Lienhypertexte"/>
            <w:sz w:val="16"/>
          </w:rPr>
          <w:t>http://www.mddep.gouv.qc.ca/biodiversite/especes/trille/index.htm</w:t>
        </w:r>
      </w:hyperlink>
      <w:r w:rsidRPr="000454F0">
        <w:rPr>
          <w:sz w:val="16"/>
        </w:rPr>
        <w:t>, consulté le 15 janvier 2012</w:t>
      </w:r>
    </w:p>
  </w:footnote>
  <w:footnote w:id="13">
    <w:p w:rsidR="008B69A3" w:rsidRDefault="008B69A3">
      <w:pPr>
        <w:pStyle w:val="Notedebasdepage"/>
      </w:pPr>
      <w:r>
        <w:rPr>
          <w:rStyle w:val="Appelnotedebasdep"/>
        </w:rPr>
        <w:footnoteRef/>
      </w:r>
      <w:r>
        <w:t xml:space="preserve"> </w:t>
      </w:r>
      <w:hyperlink r:id="rId10" w:history="1">
        <w:r w:rsidRPr="000454F0">
          <w:rPr>
            <w:rStyle w:val="Lienhypertexte"/>
            <w:sz w:val="16"/>
          </w:rPr>
          <w:t>http://ornithologie.ca/faucons/</w:t>
        </w:r>
      </w:hyperlink>
      <w:r w:rsidRPr="000454F0">
        <w:rPr>
          <w:sz w:val="16"/>
        </w:rPr>
        <w:t>, consulté en mai 2011</w:t>
      </w:r>
    </w:p>
  </w:footnote>
  <w:footnote w:id="14">
    <w:p w:rsidR="008B69A3" w:rsidRPr="000454F0" w:rsidRDefault="008B69A3">
      <w:pPr>
        <w:pStyle w:val="Notedebasdepage"/>
        <w:rPr>
          <w:sz w:val="16"/>
        </w:rPr>
      </w:pPr>
      <w:r>
        <w:rPr>
          <w:rStyle w:val="Appelnotedebasdep"/>
        </w:rPr>
        <w:footnoteRef/>
      </w:r>
      <w:r>
        <w:t xml:space="preserve"> </w:t>
      </w:r>
      <w:hyperlink r:id="rId11" w:history="1">
        <w:r w:rsidRPr="000454F0">
          <w:rPr>
            <w:rStyle w:val="Lienhypertexte"/>
            <w:sz w:val="16"/>
          </w:rPr>
          <w:t>http://www.durable.umontreal.ca/</w:t>
        </w:r>
      </w:hyperlink>
      <w:r w:rsidRPr="000454F0">
        <w:rPr>
          <w:sz w:val="16"/>
        </w:rPr>
        <w:t>, consulté le 3 avril 2012</w:t>
      </w:r>
    </w:p>
  </w:footnote>
  <w:footnote w:id="15">
    <w:p w:rsidR="008B69A3" w:rsidRDefault="008B69A3">
      <w:pPr>
        <w:pStyle w:val="Notedebasdepage"/>
      </w:pPr>
      <w:r w:rsidRPr="000454F0">
        <w:rPr>
          <w:rStyle w:val="Appelnotedebasdep"/>
        </w:rPr>
        <w:footnoteRef/>
      </w:r>
      <w:r w:rsidRPr="000454F0">
        <w:t xml:space="preserve"> </w:t>
      </w:r>
      <w:r w:rsidRPr="000454F0">
        <w:rPr>
          <w:sz w:val="16"/>
        </w:rPr>
        <w:t>Résultat confirmé suite à un appel téléphonique avec Claude Drolet, coordon</w:t>
      </w:r>
      <w:r w:rsidR="00E559FD">
        <w:rPr>
          <w:sz w:val="16"/>
        </w:rPr>
        <w:t>n</w:t>
      </w:r>
      <w:r w:rsidRPr="000454F0">
        <w:rPr>
          <w:sz w:val="16"/>
        </w:rPr>
        <w:t>ateur des activités de conservation aux Amis de la montagne, 10 février 2012.</w:t>
      </w:r>
    </w:p>
  </w:footnote>
  <w:footnote w:id="16">
    <w:p w:rsidR="008B69A3" w:rsidRDefault="008B69A3">
      <w:pPr>
        <w:pStyle w:val="Notedebasdepage"/>
      </w:pPr>
      <w:r>
        <w:rPr>
          <w:rStyle w:val="Appelnotedebasdep"/>
        </w:rPr>
        <w:footnoteRef/>
      </w:r>
      <w:r>
        <w:t xml:space="preserve"> </w:t>
      </w:r>
      <w:r w:rsidRPr="00FA0357">
        <w:rPr>
          <w:sz w:val="16"/>
        </w:rPr>
        <w:t>Information obtenue lors d’une discussion en mai 2011 avec un Père jésuite vivant au Collège Jean-de-Brébeuf.</w:t>
      </w:r>
    </w:p>
  </w:footnote>
  <w:footnote w:id="17">
    <w:p w:rsidR="008B69A3" w:rsidRDefault="008B69A3">
      <w:pPr>
        <w:pStyle w:val="Notedebasdepage"/>
      </w:pPr>
      <w:r>
        <w:rPr>
          <w:rStyle w:val="Appelnotedebasdep"/>
        </w:rPr>
        <w:footnoteRef/>
      </w:r>
      <w:r>
        <w:t xml:space="preserve"> </w:t>
      </w:r>
      <w:r w:rsidRPr="00795493">
        <w:rPr>
          <w:sz w:val="16"/>
        </w:rPr>
        <w:t>http://www.atlas-oiseaux.qc.ca/</w:t>
      </w:r>
    </w:p>
  </w:footnote>
  <w:footnote w:id="18">
    <w:p w:rsidR="008B69A3" w:rsidRDefault="008B69A3">
      <w:pPr>
        <w:pStyle w:val="Notedebasdepage"/>
      </w:pPr>
      <w:r>
        <w:rPr>
          <w:rStyle w:val="Appelnotedebasdep"/>
        </w:rPr>
        <w:footnoteRef/>
      </w:r>
      <w:r>
        <w:t xml:space="preserve"> </w:t>
      </w:r>
      <w:hyperlink r:id="rId12" w:history="1">
        <w:r w:rsidRPr="000454F0">
          <w:rPr>
            <w:rStyle w:val="Lienhypertexte"/>
            <w:sz w:val="16"/>
          </w:rPr>
          <w:t>http://www.dsp.santemontreal.qc.ca/</w:t>
        </w:r>
      </w:hyperlink>
      <w:r w:rsidRPr="000454F0">
        <w:rPr>
          <w:sz w:val="16"/>
        </w:rPr>
        <w:t>, consulté le 12 mars 2011</w:t>
      </w:r>
    </w:p>
  </w:footnote>
  <w:footnote w:id="19">
    <w:p w:rsidR="008B69A3" w:rsidRDefault="008B69A3">
      <w:pPr>
        <w:pStyle w:val="Notedebasdepage"/>
      </w:pPr>
      <w:r>
        <w:rPr>
          <w:rStyle w:val="Appelnotedebasdep"/>
        </w:rPr>
        <w:footnoteRef/>
      </w:r>
      <w:r>
        <w:t xml:space="preserve"> </w:t>
      </w:r>
      <w:r w:rsidRPr="000454F0">
        <w:rPr>
          <w:sz w:val="16"/>
        </w:rPr>
        <w:t>Informations recueillies lors d’un échange avec Claude Drolet, responsable de la conservation aux Amis de la montagne.</w:t>
      </w:r>
    </w:p>
  </w:footnote>
  <w:footnote w:id="20">
    <w:p w:rsidR="008B69A3" w:rsidRPr="00FA0357" w:rsidRDefault="008B69A3">
      <w:pPr>
        <w:pStyle w:val="Notedebasdepage"/>
        <w:rPr>
          <w:sz w:val="16"/>
        </w:rPr>
      </w:pPr>
      <w:r w:rsidRPr="00FA0357">
        <w:rPr>
          <w:rStyle w:val="Appelnotedebasdep"/>
          <w:sz w:val="16"/>
        </w:rPr>
        <w:footnoteRef/>
      </w:r>
      <w:r w:rsidRPr="00FA0357">
        <w:rPr>
          <w:sz w:val="16"/>
        </w:rPr>
        <w:t xml:space="preserve"> </w:t>
      </w:r>
      <w:r>
        <w:rPr>
          <w:sz w:val="16"/>
        </w:rPr>
        <w:t>Professeur émérite de l’UdeM et a</w:t>
      </w:r>
      <w:r w:rsidRPr="00FA0357">
        <w:rPr>
          <w:sz w:val="16"/>
        </w:rPr>
        <w:t xml:space="preserve">uteur de </w:t>
      </w:r>
      <w:r w:rsidRPr="00FA0357">
        <w:rPr>
          <w:i/>
          <w:sz w:val="16"/>
        </w:rPr>
        <w:t>Le grand livre des champignons du Québec et de l’est du Canada</w:t>
      </w:r>
      <w:r w:rsidRPr="00FA0357">
        <w:rPr>
          <w:sz w:val="16"/>
        </w:rPr>
        <w:t>, aux Édition Michel Quintin, en août 2011.</w:t>
      </w:r>
    </w:p>
  </w:footnote>
  <w:footnote w:id="21">
    <w:p w:rsidR="008B69A3" w:rsidRDefault="008B69A3">
      <w:pPr>
        <w:pStyle w:val="Notedebasdepage"/>
      </w:pPr>
      <w:r>
        <w:rPr>
          <w:rStyle w:val="Appelnotedebasdep"/>
        </w:rPr>
        <w:footnoteRef/>
      </w:r>
      <w:r>
        <w:t xml:space="preserve"> </w:t>
      </w:r>
      <w:hyperlink r:id="rId13" w:history="1">
        <w:r w:rsidRPr="00216C9E">
          <w:rPr>
            <w:rStyle w:val="Lienhypertexte"/>
            <w:sz w:val="16"/>
          </w:rPr>
          <w:t>http://www.ecologie.tv/biodiversite/l-objectif-d-aichi-les-nations-s-1370.html</w:t>
        </w:r>
      </w:hyperlink>
      <w:r w:rsidRPr="00216C9E">
        <w:rPr>
          <w:sz w:val="16"/>
        </w:rPr>
        <w:t>, consulté le 25 février 2012.</w:t>
      </w:r>
    </w:p>
  </w:footnote>
  <w:footnote w:id="22">
    <w:p w:rsidR="008B69A3" w:rsidRDefault="008B69A3">
      <w:pPr>
        <w:pStyle w:val="Notedebasdepage"/>
      </w:pPr>
      <w:r>
        <w:rPr>
          <w:rStyle w:val="Appelnotedebasdep"/>
        </w:rPr>
        <w:footnoteRef/>
      </w:r>
      <w:r>
        <w:t xml:space="preserve"> </w:t>
      </w:r>
      <w:hyperlink r:id="rId14" w:history="1">
        <w:r w:rsidRPr="001861D4">
          <w:rPr>
            <w:rStyle w:val="Lienhypertexte"/>
          </w:rPr>
          <w:t>http://www.durable.umontreal.ca/nos-actions/nos-engagements.html</w:t>
        </w:r>
      </w:hyperlink>
      <w:r>
        <w:t>, consulté le 28 janvier 2012.</w:t>
      </w:r>
    </w:p>
  </w:footnote>
  <w:footnote w:id="23">
    <w:p w:rsidR="008B69A3" w:rsidRDefault="008B69A3" w:rsidP="003C1DC8">
      <w:pPr>
        <w:pStyle w:val="Notedebasdepage"/>
      </w:pPr>
      <w:r>
        <w:rPr>
          <w:rStyle w:val="Appelnotedebasdep"/>
        </w:rPr>
        <w:footnoteRef/>
      </w:r>
      <w:r>
        <w:t xml:space="preserve"> </w:t>
      </w:r>
      <w:r w:rsidRPr="00FE5274">
        <w:rPr>
          <w:sz w:val="18"/>
        </w:rPr>
        <w:t>Pour plus d’information sur l’emplacement des diverses plantations entre 2003 et 2006, il est préférable de consulter l’</w:t>
      </w:r>
      <w:r w:rsidRPr="00FE5274">
        <w:rPr>
          <w:i/>
          <w:sz w:val="18"/>
        </w:rPr>
        <w:t>Historique des plantations sur les terrains de l’Université de Montréal</w:t>
      </w:r>
      <w:r w:rsidRPr="00FE5274">
        <w:rPr>
          <w:sz w:val="18"/>
        </w:rPr>
        <w:t xml:space="preserve"> par Alain Meilleur (2007).</w:t>
      </w:r>
    </w:p>
  </w:footnote>
  <w:footnote w:id="24">
    <w:p w:rsidR="008B69A3" w:rsidRDefault="008B69A3" w:rsidP="003C1DC8">
      <w:pPr>
        <w:pStyle w:val="Notedebasdepage"/>
      </w:pPr>
      <w:r>
        <w:rPr>
          <w:rStyle w:val="Appelnotedebasdep"/>
        </w:rPr>
        <w:footnoteRef/>
      </w:r>
      <w:r>
        <w:t xml:space="preserve"> </w:t>
      </w:r>
      <w:r w:rsidRPr="001055E5">
        <w:rPr>
          <w:sz w:val="18"/>
        </w:rPr>
        <w:t>Pour plus d’information sur l’emplacement des diverses plantations entre 2003 et 2006, il est préférable de consulter l’</w:t>
      </w:r>
      <w:r w:rsidRPr="001055E5">
        <w:rPr>
          <w:i/>
          <w:sz w:val="18"/>
        </w:rPr>
        <w:t>Historique des plantations sur les terrains de l’Université de Montréal</w:t>
      </w:r>
      <w:r w:rsidRPr="001055E5">
        <w:rPr>
          <w:sz w:val="18"/>
        </w:rPr>
        <w:t xml:space="preserve"> par</w:t>
      </w:r>
      <w:r w:rsidRPr="00AC1E5C">
        <w:rPr>
          <w:sz w:val="22"/>
        </w:rPr>
        <w:t xml:space="preserve"> </w:t>
      </w:r>
      <w:r w:rsidRPr="001055E5">
        <w:rPr>
          <w:sz w:val="18"/>
        </w:rPr>
        <w:t>Alain Meilleur (2007).</w:t>
      </w:r>
      <w:r>
        <w:t xml:space="preserve"> </w:t>
      </w:r>
    </w:p>
  </w:footnote>
  <w:footnote w:id="25">
    <w:p w:rsidR="008B69A3" w:rsidRDefault="008B69A3" w:rsidP="00B93DDD">
      <w:pPr>
        <w:pStyle w:val="Notedebasdepage"/>
        <w:rPr>
          <w:rFonts w:ascii="Microsoft Yi Baiti" w:hAnsi="Microsoft Yi Baiti"/>
        </w:rPr>
      </w:pPr>
      <w:r>
        <w:rPr>
          <w:rStyle w:val="Caractresdenotedebasdepage"/>
          <w:rFonts w:ascii="Microsoft Yi Baiti" w:hAnsi="Microsoft Yi Baiti"/>
        </w:rPr>
        <w:footnoteRef/>
      </w:r>
      <w:r>
        <w:rPr>
          <w:rFonts w:ascii="Microsoft Yi Baiti" w:hAnsi="Microsoft Yi Baiti"/>
        </w:rPr>
        <w:tab/>
        <w:t>http://www.urbainculteurs.org/Smart_Pots.html</w:t>
      </w:r>
    </w:p>
  </w:footnote>
  <w:footnote w:id="26">
    <w:p w:rsidR="008B69A3" w:rsidRDefault="008B69A3" w:rsidP="00B93DDD">
      <w:pPr>
        <w:pStyle w:val="Notedebasdepage"/>
        <w:rPr>
          <w:rFonts w:ascii="Microsoft Yi Baiti" w:hAnsi="Microsoft Yi Baiti"/>
        </w:rPr>
      </w:pPr>
      <w:r>
        <w:rPr>
          <w:rStyle w:val="Caractresdenotedebasdepage"/>
          <w:rFonts w:ascii="Microsoft Yi Baiti" w:hAnsi="Microsoft Yi Baiti"/>
        </w:rPr>
        <w:footnoteRef/>
      </w:r>
      <w:r>
        <w:rPr>
          <w:rFonts w:ascii="Microsoft Yi Baiti" w:hAnsi="Microsoft Yi Baiti"/>
        </w:rPr>
        <w:tab/>
        <w:t>http://rooftopgardens.ca/fr/node/1156</w:t>
      </w:r>
    </w:p>
  </w:footnote>
  <w:footnote w:id="27">
    <w:p w:rsidR="008B69A3" w:rsidRDefault="008B69A3" w:rsidP="00B93DDD">
      <w:pPr>
        <w:pStyle w:val="Notedebasdepage"/>
        <w:rPr>
          <w:rFonts w:ascii="Microsoft Yi Baiti" w:hAnsi="Microsoft Yi Baiti"/>
        </w:rPr>
      </w:pPr>
      <w:r>
        <w:rPr>
          <w:rStyle w:val="Caractresdenotedebasdepage"/>
          <w:rFonts w:ascii="Microsoft Yi Baiti" w:hAnsi="Microsoft Yi Baiti"/>
        </w:rPr>
        <w:footnoteRef/>
      </w:r>
      <w:r>
        <w:rPr>
          <w:rFonts w:ascii="Microsoft Yi Baiti" w:hAnsi="Microsoft Yi Baiti"/>
        </w:rPr>
        <w:tab/>
        <w:t>http://www.ecoumene.com/</w:t>
      </w:r>
    </w:p>
  </w:footnote>
  <w:footnote w:id="28">
    <w:p w:rsidR="008B69A3" w:rsidRDefault="008B69A3" w:rsidP="00B93DDD">
      <w:pPr>
        <w:pStyle w:val="Notedebasdepage"/>
        <w:rPr>
          <w:rFonts w:ascii="Microsoft Yi Baiti" w:hAnsi="Microsoft Yi Baiti"/>
        </w:rPr>
      </w:pPr>
      <w:r>
        <w:rPr>
          <w:rStyle w:val="Caractresdenotedebasdepage"/>
          <w:rFonts w:ascii="Microsoft Yi Baiti" w:hAnsi="Microsoft Yi Baiti"/>
        </w:rPr>
        <w:footnoteRef/>
      </w:r>
      <w:r>
        <w:rPr>
          <w:rFonts w:ascii="Microsoft Yi Baiti" w:hAnsi="Microsoft Yi Baiti"/>
        </w:rPr>
        <w:tab/>
        <w:t>Notez que les données qui suivent représentent une approximation que nous espérons le plus près possible de la réalité. Les   données doivent probablement être revues à la hausse considérant les fortes probabilités que certaines récoltes n’aient pas fait  l’objet d’un suivi et surtout faute d’équipement de mesure précis.</w:t>
      </w:r>
    </w:p>
  </w:footnote>
  <w:footnote w:id="29">
    <w:p w:rsidR="008B69A3" w:rsidRDefault="008B69A3" w:rsidP="00B93DDD">
      <w:pPr>
        <w:pStyle w:val="Notedebasdepage"/>
        <w:rPr>
          <w:rFonts w:ascii="Microsoft Yi Baiti" w:hAnsi="Microsoft Yi Baiti"/>
        </w:rPr>
      </w:pPr>
      <w:r>
        <w:rPr>
          <w:rStyle w:val="Caractresdenotedebasdepage"/>
          <w:rFonts w:ascii="Microsoft Yi Baiti" w:hAnsi="Microsoft Yi Baiti"/>
        </w:rPr>
        <w:footnoteRef/>
      </w:r>
      <w:r>
        <w:rPr>
          <w:rFonts w:ascii="Microsoft Yi Baiti" w:hAnsi="Microsoft Yi Baiti"/>
        </w:rPr>
        <w:tab/>
        <w:t>Voir la revue de presse.</w:t>
      </w:r>
    </w:p>
  </w:footnote>
  <w:footnote w:id="30">
    <w:p w:rsidR="008B69A3" w:rsidRPr="00F62BC9" w:rsidRDefault="008B69A3" w:rsidP="00B93DDD">
      <w:pPr>
        <w:pStyle w:val="Notedebasdepage"/>
        <w:rPr>
          <w:rFonts w:ascii="Microsoft Yi Baiti" w:hAnsi="Microsoft Yi Baiti"/>
        </w:rPr>
      </w:pPr>
      <w:r>
        <w:rPr>
          <w:rStyle w:val="Caractresdenotedebasdepage"/>
          <w:rFonts w:ascii="Microsoft Yi Baiti" w:hAnsi="Microsoft Yi Baiti"/>
        </w:rPr>
        <w:footnoteRef/>
      </w:r>
      <w:r w:rsidRPr="00F62BC9">
        <w:rPr>
          <w:rFonts w:ascii="Microsoft Yi Baiti" w:hAnsi="Microsoft Yi Baiti"/>
        </w:rPr>
        <w:tab/>
        <w:t>Benevoles.P.A.U.S.E.@gmail.com</w:t>
      </w:r>
    </w:p>
  </w:footnote>
  <w:footnote w:id="31">
    <w:p w:rsidR="008B69A3" w:rsidRPr="00F62BC9" w:rsidRDefault="008B69A3" w:rsidP="00B93DDD">
      <w:pPr>
        <w:pStyle w:val="Notedebasdepage"/>
        <w:rPr>
          <w:rFonts w:ascii="Microsoft Yi Baiti" w:hAnsi="Microsoft Yi Baiti"/>
        </w:rPr>
      </w:pPr>
      <w:r>
        <w:rPr>
          <w:rStyle w:val="Caractresdenotedebasdepage"/>
          <w:rFonts w:ascii="Microsoft Yi Baiti" w:hAnsi="Microsoft Yi Baiti"/>
        </w:rPr>
        <w:footnoteRef/>
      </w:r>
      <w:r w:rsidRPr="00F62BC9">
        <w:rPr>
          <w:rFonts w:ascii="Microsoft Yi Baiti" w:hAnsi="Microsoft Yi Baiti"/>
        </w:rPr>
        <w:tab/>
        <w:t>https://docs.google.com/spreadsheet/viewform?formkey=dGUyU1NCcWNwUkdIdjVaQkZwaGJzV0E6MQ</w:t>
      </w:r>
    </w:p>
  </w:footnote>
  <w:footnote w:id="32">
    <w:p w:rsidR="008B69A3" w:rsidRDefault="008B69A3" w:rsidP="00B93DDD">
      <w:pPr>
        <w:pStyle w:val="Pieddepage"/>
        <w:rPr>
          <w:rStyle w:val="Citation1"/>
        </w:rPr>
      </w:pPr>
      <w:r>
        <w:rPr>
          <w:rStyle w:val="Caractresdenotedebasdepage"/>
          <w:rFonts w:ascii="Microsoft Yi Baiti" w:hAnsi="Microsoft Yi Baiti"/>
        </w:rPr>
        <w:footnoteRef/>
      </w:r>
      <w:r>
        <w:rPr>
          <w:rStyle w:val="Citation1"/>
          <w:rFonts w:ascii="Microsoft Yi Baiti" w:hAnsi="Microsoft Yi Baiti"/>
          <w:i/>
          <w:iCs/>
          <w:sz w:val="20"/>
          <w:szCs w:val="20"/>
        </w:rPr>
        <w:tab/>
        <w:t xml:space="preserve">  http://ville.montreal.qc.ca/portal/page?_pageid=3016,3375607&amp;_dad=portal&amp;_schema=PORTAL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rsidP="0051563C">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8B69A3" w:rsidRDefault="008B69A3">
    <w:pPr>
      <w:pStyle w:val="En-tt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rsidP="0051563C">
    <w:pPr>
      <w:pStyle w:val="En-tte"/>
      <w:framePr w:wrap="around" w:vAnchor="text" w:hAnchor="margin" w:xAlign="right" w:y="1"/>
      <w:ind w:right="360"/>
      <w:jc w:val="right"/>
      <w:rPr>
        <w:rStyle w:val="Numrodepage"/>
      </w:rPr>
    </w:pPr>
  </w:p>
  <w:p w:rsidR="008B69A3" w:rsidRDefault="008B69A3" w:rsidP="005A438B">
    <w:pPr>
      <w:pStyle w:val="En-tte"/>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pPr>
      <w:pStyle w:val="En-tte"/>
      <w:ind w:right="360"/>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rsidP="005A438B">
    <w:pPr>
      <w:pStyle w:val="En-tte"/>
      <w:framePr w:wrap="around"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sidR="00F875A2">
      <w:rPr>
        <w:rStyle w:val="Numrodepage"/>
      </w:rPr>
      <w:t>65</w:t>
    </w:r>
    <w:r>
      <w:rPr>
        <w:rStyle w:val="Numrodepage"/>
      </w:rPr>
      <w:fldChar w:fldCharType="end"/>
    </w:r>
  </w:p>
  <w:p w:rsidR="008B69A3" w:rsidRDefault="008B69A3" w:rsidP="00412563">
    <w:pPr>
      <w:pStyle w:val="En-tte"/>
      <w:jc w:val="right"/>
    </w:pPr>
  </w:p>
  <w:p w:rsidR="008B69A3" w:rsidRDefault="008B69A3" w:rsidP="00412563">
    <w:pPr>
      <w:pStyle w:val="En-tte"/>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rsidP="005A438B">
    <w:pPr>
      <w:pStyle w:val="En-tte"/>
      <w:jc w:val="right"/>
    </w:pPr>
  </w:p>
  <w:p w:rsidR="008B69A3" w:rsidRDefault="008B69A3" w:rsidP="005A438B">
    <w:pPr>
      <w:pStyle w:val="En-tte"/>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rsidP="005A438B">
    <w:pPr>
      <w:pStyle w:val="En-tte"/>
      <w:jc w:val="right"/>
    </w:pPr>
  </w:p>
  <w:p w:rsidR="008B69A3" w:rsidRDefault="008B69A3" w:rsidP="005A438B">
    <w:pPr>
      <w:pStyle w:val="En-tte"/>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rsidP="005A438B">
    <w:pPr>
      <w:pStyle w:val="En-tte"/>
      <w:jc w:val="right"/>
    </w:pPr>
  </w:p>
  <w:p w:rsidR="008B69A3" w:rsidRDefault="008B69A3" w:rsidP="005A438B">
    <w:pPr>
      <w:pStyle w:val="En-tte"/>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rsidP="005A438B">
    <w:pPr>
      <w:pStyle w:val="En-tte"/>
      <w:jc w:val="right"/>
    </w:pPr>
  </w:p>
  <w:p w:rsidR="008B69A3" w:rsidRDefault="008B69A3" w:rsidP="005A438B">
    <w:pPr>
      <w:pStyle w:val="En-tte"/>
      <w:jc w:val="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69A3" w:rsidRDefault="008B69A3">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47BC6">
      <w:rPr>
        <w:rStyle w:val="Numrodepage"/>
        <w:noProof/>
      </w:rPr>
      <w:t>xxxi</w:t>
    </w:r>
    <w:r>
      <w:rPr>
        <w:rStyle w:val="Numrodepage"/>
      </w:rPr>
      <w:fldChar w:fldCharType="end"/>
    </w:r>
  </w:p>
  <w:p w:rsidR="008B69A3" w:rsidRDefault="008B69A3" w:rsidP="005A438B">
    <w:pPr>
      <w:spacing w:line="240" w:lineRule="exact"/>
      <w:jc w:val="right"/>
    </w:pPr>
  </w:p>
  <w:p w:rsidR="008B69A3" w:rsidRDefault="008B69A3" w:rsidP="005A438B">
    <w:pPr>
      <w:spacing w:line="240" w:lineRule="exact"/>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2"/>
    <w:lvl w:ilvl="0">
      <w:start w:val="1"/>
      <w:numFmt w:val="bullet"/>
      <w:lvlText w:val=""/>
      <w:lvlJc w:val="left"/>
      <w:pPr>
        <w:tabs>
          <w:tab w:val="num" w:pos="720"/>
        </w:tabs>
        <w:ind w:left="720" w:hanging="360"/>
      </w:pPr>
      <w:rPr>
        <w:rFonts w:ascii="Symbol" w:hAnsi="Symbol" w:cs="Lucida Sans Unicode"/>
      </w:rPr>
    </w:lvl>
  </w:abstractNum>
  <w:abstractNum w:abstractNumId="1">
    <w:nsid w:val="00000002"/>
    <w:multiLevelType w:val="multilevel"/>
    <w:tmpl w:val="00000002"/>
    <w:name w:val="WW8Num5"/>
    <w:lvl w:ilvl="0">
      <w:start w:val="1"/>
      <w:numFmt w:val="bullet"/>
      <w:lvlText w:val=""/>
      <w:lvlJc w:val="left"/>
      <w:pPr>
        <w:tabs>
          <w:tab w:val="num" w:pos="720"/>
        </w:tabs>
        <w:ind w:left="720" w:hanging="360"/>
      </w:pPr>
      <w:rPr>
        <w:rFonts w:ascii="Symbol" w:hAnsi="Symbol" w:cs="Lucida Sans Unicode"/>
      </w:rPr>
    </w:lvl>
    <w:lvl w:ilvl="1">
      <w:start w:val="1"/>
      <w:numFmt w:val="bullet"/>
      <w:lvlText w:val=""/>
      <w:lvlJc w:val="left"/>
      <w:pPr>
        <w:tabs>
          <w:tab w:val="num" w:pos="1440"/>
        </w:tabs>
        <w:ind w:left="1440" w:hanging="360"/>
      </w:pPr>
      <w:rPr>
        <w:rFonts w:ascii="Symbol" w:hAnsi="Symbol" w:cs="Lucida Sans Unicode"/>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Symbol"/>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Symbol"/>
      </w:rPr>
    </w:lvl>
    <w:lvl w:ilvl="8">
      <w:start w:val="1"/>
      <w:numFmt w:val="bullet"/>
      <w:lvlText w:val=""/>
      <w:lvlJc w:val="left"/>
      <w:pPr>
        <w:tabs>
          <w:tab w:val="num" w:pos="6480"/>
        </w:tabs>
        <w:ind w:left="6480" w:hanging="360"/>
      </w:pPr>
      <w:rPr>
        <w:rFonts w:ascii="Wingdings" w:hAnsi="Wingdings"/>
      </w:rPr>
    </w:lvl>
  </w:abstractNum>
  <w:abstractNum w:abstractNumId="2">
    <w:nsid w:val="00000003"/>
    <w:multiLevelType w:val="singleLevel"/>
    <w:tmpl w:val="00000003"/>
    <w:name w:val="WW8Num6"/>
    <w:lvl w:ilvl="0">
      <w:start w:val="1"/>
      <w:numFmt w:val="bullet"/>
      <w:lvlText w:val="-"/>
      <w:lvlJc w:val="left"/>
      <w:pPr>
        <w:tabs>
          <w:tab w:val="num" w:pos="720"/>
        </w:tabs>
        <w:ind w:left="720" w:hanging="360"/>
      </w:pPr>
      <w:rPr>
        <w:rFonts w:ascii="Times New Roman" w:hAnsi="Times New Roman" w:cs="Times New Roman"/>
      </w:rPr>
    </w:lvl>
  </w:abstractNum>
  <w:abstractNum w:abstractNumId="3">
    <w:nsid w:val="00000004"/>
    <w:multiLevelType w:val="singleLevel"/>
    <w:tmpl w:val="00000004"/>
    <w:name w:val="WW8Num7"/>
    <w:lvl w:ilvl="0">
      <w:start w:val="1"/>
      <w:numFmt w:val="bullet"/>
      <w:lvlText w:val=""/>
      <w:lvlJc w:val="left"/>
      <w:pPr>
        <w:tabs>
          <w:tab w:val="num" w:pos="720"/>
        </w:tabs>
        <w:ind w:left="720" w:hanging="360"/>
      </w:pPr>
      <w:rPr>
        <w:rFonts w:ascii="Symbol" w:hAnsi="Symbol" w:cs="Lucida Sans Unicode"/>
      </w:rPr>
    </w:lvl>
  </w:abstractNum>
  <w:abstractNum w:abstractNumId="4">
    <w:nsid w:val="00000005"/>
    <w:multiLevelType w:val="singleLevel"/>
    <w:tmpl w:val="00000005"/>
    <w:name w:val="WW8Num3"/>
    <w:lvl w:ilvl="0">
      <w:start w:val="1"/>
      <w:numFmt w:val="bullet"/>
      <w:lvlText w:val=""/>
      <w:lvlJc w:val="left"/>
      <w:pPr>
        <w:tabs>
          <w:tab w:val="num" w:pos="720"/>
        </w:tabs>
        <w:ind w:left="720" w:hanging="360"/>
      </w:pPr>
      <w:rPr>
        <w:rFonts w:ascii="Symbol" w:hAnsi="Symbol" w:cs="Lucida Sans Unicode"/>
      </w:rPr>
    </w:lvl>
  </w:abstractNum>
  <w:abstractNum w:abstractNumId="5">
    <w:nsid w:val="00000006"/>
    <w:multiLevelType w:val="singleLevel"/>
    <w:tmpl w:val="00000006"/>
    <w:name w:val="RTF_Num 3"/>
    <w:lvl w:ilvl="0">
      <w:start w:val="1"/>
      <w:numFmt w:val="bullet"/>
      <w:lvlText w:val=""/>
      <w:lvlJc w:val="left"/>
      <w:pPr>
        <w:tabs>
          <w:tab w:val="num" w:pos="360"/>
        </w:tabs>
        <w:ind w:left="360" w:hanging="360"/>
      </w:pPr>
      <w:rPr>
        <w:rFonts w:ascii="Symbol" w:hAnsi="Symbol" w:cs="Lucida Sans Unicode"/>
      </w:rPr>
    </w:lvl>
  </w:abstractNum>
  <w:abstractNum w:abstractNumId="6">
    <w:nsid w:val="00000007"/>
    <w:multiLevelType w:val="multilevel"/>
    <w:tmpl w:val="00000007"/>
    <w:lvl w:ilvl="0">
      <w:start w:val="1"/>
      <w:numFmt w:val="bullet"/>
      <w:lvlText w:val=""/>
      <w:lvlJc w:val="left"/>
      <w:pPr>
        <w:tabs>
          <w:tab w:val="num" w:pos="720"/>
        </w:tabs>
        <w:ind w:left="720" w:hanging="360"/>
      </w:pPr>
      <w:rPr>
        <w:rFonts w:ascii="Symbol" w:hAnsi="Symbol" w:cs="Lucida Sans Unicode"/>
      </w:rPr>
    </w:lvl>
    <w:lvl w:ilvl="1">
      <w:start w:val="1"/>
      <w:numFmt w:val="bullet"/>
      <w:lvlText w:val=""/>
      <w:lvlJc w:val="left"/>
      <w:pPr>
        <w:tabs>
          <w:tab w:val="num" w:pos="1080"/>
        </w:tabs>
        <w:ind w:left="1080" w:hanging="360"/>
      </w:pPr>
      <w:rPr>
        <w:rFonts w:ascii="Symbol" w:hAnsi="Symbol" w:cs="Lucida Sans Unicode"/>
      </w:rPr>
    </w:lvl>
    <w:lvl w:ilvl="2">
      <w:start w:val="1"/>
      <w:numFmt w:val="bullet"/>
      <w:lvlText w:val=""/>
      <w:lvlJc w:val="left"/>
      <w:pPr>
        <w:tabs>
          <w:tab w:val="num" w:pos="1440"/>
        </w:tabs>
        <w:ind w:left="1440" w:hanging="360"/>
      </w:pPr>
      <w:rPr>
        <w:rFonts w:ascii="Symbol" w:hAnsi="Symbol" w:cs="Lucida Sans Unicode"/>
      </w:rPr>
    </w:lvl>
    <w:lvl w:ilvl="3">
      <w:start w:val="1"/>
      <w:numFmt w:val="bullet"/>
      <w:lvlText w:val=""/>
      <w:lvlJc w:val="left"/>
      <w:pPr>
        <w:tabs>
          <w:tab w:val="num" w:pos="1800"/>
        </w:tabs>
        <w:ind w:left="1800" w:hanging="360"/>
      </w:pPr>
      <w:rPr>
        <w:rFonts w:ascii="Symbol" w:hAnsi="Symbol" w:cs="Lucida Sans Unicode"/>
      </w:rPr>
    </w:lvl>
    <w:lvl w:ilvl="4">
      <w:start w:val="1"/>
      <w:numFmt w:val="bullet"/>
      <w:lvlText w:val=""/>
      <w:lvlJc w:val="left"/>
      <w:pPr>
        <w:tabs>
          <w:tab w:val="num" w:pos="2160"/>
        </w:tabs>
        <w:ind w:left="2160" w:hanging="360"/>
      </w:pPr>
      <w:rPr>
        <w:rFonts w:ascii="Symbol" w:hAnsi="Symbol" w:cs="Lucida Sans Unicode"/>
      </w:rPr>
    </w:lvl>
    <w:lvl w:ilvl="5">
      <w:start w:val="1"/>
      <w:numFmt w:val="bullet"/>
      <w:lvlText w:val=""/>
      <w:lvlJc w:val="left"/>
      <w:pPr>
        <w:tabs>
          <w:tab w:val="num" w:pos="2520"/>
        </w:tabs>
        <w:ind w:left="2520" w:hanging="360"/>
      </w:pPr>
      <w:rPr>
        <w:rFonts w:ascii="Symbol" w:hAnsi="Symbol" w:cs="Lucida Sans Unicode"/>
      </w:rPr>
    </w:lvl>
    <w:lvl w:ilvl="6">
      <w:start w:val="1"/>
      <w:numFmt w:val="bullet"/>
      <w:lvlText w:val=""/>
      <w:lvlJc w:val="left"/>
      <w:pPr>
        <w:tabs>
          <w:tab w:val="num" w:pos="2880"/>
        </w:tabs>
        <w:ind w:left="2880" w:hanging="360"/>
      </w:pPr>
      <w:rPr>
        <w:rFonts w:ascii="Symbol" w:hAnsi="Symbol" w:cs="Lucida Sans Unicode"/>
      </w:rPr>
    </w:lvl>
    <w:lvl w:ilvl="7">
      <w:start w:val="1"/>
      <w:numFmt w:val="bullet"/>
      <w:lvlText w:val=""/>
      <w:lvlJc w:val="left"/>
      <w:pPr>
        <w:tabs>
          <w:tab w:val="num" w:pos="3240"/>
        </w:tabs>
        <w:ind w:left="3240" w:hanging="360"/>
      </w:pPr>
      <w:rPr>
        <w:rFonts w:ascii="Symbol" w:hAnsi="Symbol" w:cs="Lucida Sans Unicode"/>
      </w:rPr>
    </w:lvl>
    <w:lvl w:ilvl="8">
      <w:start w:val="1"/>
      <w:numFmt w:val="bullet"/>
      <w:lvlText w:val=""/>
      <w:lvlJc w:val="left"/>
      <w:pPr>
        <w:tabs>
          <w:tab w:val="num" w:pos="3600"/>
        </w:tabs>
        <w:ind w:left="3600" w:hanging="360"/>
      </w:pPr>
      <w:rPr>
        <w:rFonts w:ascii="Symbol" w:hAnsi="Symbol" w:cs="Lucida Sans Unicode"/>
      </w:rPr>
    </w:lvl>
  </w:abstractNum>
  <w:abstractNum w:abstractNumId="7">
    <w:nsid w:val="00000008"/>
    <w:multiLevelType w:val="multilevel"/>
    <w:tmpl w:val="00000008"/>
    <w:lvl w:ilvl="0">
      <w:start w:val="1"/>
      <w:numFmt w:val="bullet"/>
      <w:lvlText w:val=""/>
      <w:lvlJc w:val="left"/>
      <w:pPr>
        <w:tabs>
          <w:tab w:val="num" w:pos="720"/>
        </w:tabs>
        <w:ind w:left="720" w:hanging="360"/>
      </w:pPr>
      <w:rPr>
        <w:rFonts w:ascii="Symbol" w:hAnsi="Symbol" w:cs="Lucida Sans Unicode"/>
      </w:rPr>
    </w:lvl>
    <w:lvl w:ilvl="1">
      <w:start w:val="1"/>
      <w:numFmt w:val="bullet"/>
      <w:lvlText w:val=""/>
      <w:lvlJc w:val="left"/>
      <w:pPr>
        <w:tabs>
          <w:tab w:val="num" w:pos="1080"/>
        </w:tabs>
        <w:ind w:left="1080" w:hanging="360"/>
      </w:pPr>
      <w:rPr>
        <w:rFonts w:ascii="Symbol" w:hAnsi="Symbol" w:cs="Lucida Sans Unicode"/>
      </w:rPr>
    </w:lvl>
    <w:lvl w:ilvl="2">
      <w:start w:val="1"/>
      <w:numFmt w:val="bullet"/>
      <w:lvlText w:val=""/>
      <w:lvlJc w:val="left"/>
      <w:pPr>
        <w:tabs>
          <w:tab w:val="num" w:pos="1440"/>
        </w:tabs>
        <w:ind w:left="1440" w:hanging="360"/>
      </w:pPr>
      <w:rPr>
        <w:rFonts w:ascii="Symbol" w:hAnsi="Symbol" w:cs="Lucida Sans Unicode"/>
      </w:rPr>
    </w:lvl>
    <w:lvl w:ilvl="3">
      <w:start w:val="1"/>
      <w:numFmt w:val="bullet"/>
      <w:lvlText w:val=""/>
      <w:lvlJc w:val="left"/>
      <w:pPr>
        <w:tabs>
          <w:tab w:val="num" w:pos="1800"/>
        </w:tabs>
        <w:ind w:left="1800" w:hanging="360"/>
      </w:pPr>
      <w:rPr>
        <w:rFonts w:ascii="Symbol" w:hAnsi="Symbol" w:cs="Lucida Sans Unicode"/>
      </w:rPr>
    </w:lvl>
    <w:lvl w:ilvl="4">
      <w:start w:val="1"/>
      <w:numFmt w:val="bullet"/>
      <w:lvlText w:val=""/>
      <w:lvlJc w:val="left"/>
      <w:pPr>
        <w:tabs>
          <w:tab w:val="num" w:pos="2160"/>
        </w:tabs>
        <w:ind w:left="2160" w:hanging="360"/>
      </w:pPr>
      <w:rPr>
        <w:rFonts w:ascii="Symbol" w:hAnsi="Symbol" w:cs="Lucida Sans Unicode"/>
      </w:rPr>
    </w:lvl>
    <w:lvl w:ilvl="5">
      <w:start w:val="1"/>
      <w:numFmt w:val="bullet"/>
      <w:lvlText w:val=""/>
      <w:lvlJc w:val="left"/>
      <w:pPr>
        <w:tabs>
          <w:tab w:val="num" w:pos="2520"/>
        </w:tabs>
        <w:ind w:left="2520" w:hanging="360"/>
      </w:pPr>
      <w:rPr>
        <w:rFonts w:ascii="Symbol" w:hAnsi="Symbol" w:cs="Lucida Sans Unicode"/>
      </w:rPr>
    </w:lvl>
    <w:lvl w:ilvl="6">
      <w:start w:val="1"/>
      <w:numFmt w:val="bullet"/>
      <w:lvlText w:val=""/>
      <w:lvlJc w:val="left"/>
      <w:pPr>
        <w:tabs>
          <w:tab w:val="num" w:pos="2880"/>
        </w:tabs>
        <w:ind w:left="2880" w:hanging="360"/>
      </w:pPr>
      <w:rPr>
        <w:rFonts w:ascii="Symbol" w:hAnsi="Symbol" w:cs="Lucida Sans Unicode"/>
      </w:rPr>
    </w:lvl>
    <w:lvl w:ilvl="7">
      <w:start w:val="1"/>
      <w:numFmt w:val="bullet"/>
      <w:lvlText w:val=""/>
      <w:lvlJc w:val="left"/>
      <w:pPr>
        <w:tabs>
          <w:tab w:val="num" w:pos="3240"/>
        </w:tabs>
        <w:ind w:left="3240" w:hanging="360"/>
      </w:pPr>
      <w:rPr>
        <w:rFonts w:ascii="Symbol" w:hAnsi="Symbol" w:cs="Lucida Sans Unicode"/>
      </w:rPr>
    </w:lvl>
    <w:lvl w:ilvl="8">
      <w:start w:val="1"/>
      <w:numFmt w:val="bullet"/>
      <w:lvlText w:val=""/>
      <w:lvlJc w:val="left"/>
      <w:pPr>
        <w:tabs>
          <w:tab w:val="num" w:pos="3600"/>
        </w:tabs>
        <w:ind w:left="3600" w:hanging="360"/>
      </w:pPr>
      <w:rPr>
        <w:rFonts w:ascii="Symbol" w:hAnsi="Symbol" w:cs="Lucida Sans Unicode"/>
      </w:rPr>
    </w:lvl>
  </w:abstractNum>
  <w:abstractNum w:abstractNumId="8">
    <w:nsid w:val="00000009"/>
    <w:multiLevelType w:val="multilevel"/>
    <w:tmpl w:val="00000009"/>
    <w:lvl w:ilvl="0">
      <w:start w:val="1"/>
      <w:numFmt w:val="decimal"/>
      <w:lvlText w:val="%1"/>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9">
    <w:nsid w:val="04474C08"/>
    <w:multiLevelType w:val="hybridMultilevel"/>
    <w:tmpl w:val="7FCC3E12"/>
    <w:lvl w:ilvl="0" w:tplc="6AACBE50">
      <w:start w:val="1"/>
      <w:numFmt w:val="lowerLetter"/>
      <w:lvlText w:val="%1)"/>
      <w:lvlJc w:val="left"/>
      <w:pPr>
        <w:ind w:left="1068" w:hanging="360"/>
      </w:pPr>
      <w:rPr>
        <w:rFonts w:hint="default"/>
      </w:rPr>
    </w:lvl>
    <w:lvl w:ilvl="1" w:tplc="0C0C0019" w:tentative="1">
      <w:start w:val="1"/>
      <w:numFmt w:val="lowerLetter"/>
      <w:lvlText w:val="%2."/>
      <w:lvlJc w:val="lef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10">
    <w:nsid w:val="067C7E2B"/>
    <w:multiLevelType w:val="hybridMultilevel"/>
    <w:tmpl w:val="F3D4A6DA"/>
    <w:lvl w:ilvl="0" w:tplc="C298F1F6">
      <w:start w:val="31"/>
      <w:numFmt w:val="bullet"/>
      <w:lvlText w:val="-"/>
      <w:lvlJc w:val="left"/>
      <w:pPr>
        <w:ind w:left="4669" w:hanging="360"/>
      </w:pPr>
      <w:rPr>
        <w:rFonts w:ascii="Times New Roman" w:eastAsia="Times New Roman" w:hAnsi="Times New Roman" w:cs="Times New Roman" w:hint="default"/>
      </w:rPr>
    </w:lvl>
    <w:lvl w:ilvl="1" w:tplc="0C0C0003" w:tentative="1">
      <w:start w:val="1"/>
      <w:numFmt w:val="bullet"/>
      <w:lvlText w:val="o"/>
      <w:lvlJc w:val="left"/>
      <w:pPr>
        <w:ind w:left="5389" w:hanging="360"/>
      </w:pPr>
      <w:rPr>
        <w:rFonts w:ascii="Courier New" w:hAnsi="Courier New" w:cs="Symbol" w:hint="default"/>
      </w:rPr>
    </w:lvl>
    <w:lvl w:ilvl="2" w:tplc="0C0C0005" w:tentative="1">
      <w:start w:val="1"/>
      <w:numFmt w:val="bullet"/>
      <w:lvlText w:val=""/>
      <w:lvlJc w:val="left"/>
      <w:pPr>
        <w:ind w:left="6109" w:hanging="360"/>
      </w:pPr>
      <w:rPr>
        <w:rFonts w:ascii="Wingdings" w:hAnsi="Wingdings" w:hint="default"/>
      </w:rPr>
    </w:lvl>
    <w:lvl w:ilvl="3" w:tplc="0C0C0001" w:tentative="1">
      <w:start w:val="1"/>
      <w:numFmt w:val="bullet"/>
      <w:lvlText w:val=""/>
      <w:lvlJc w:val="left"/>
      <w:pPr>
        <w:ind w:left="6829" w:hanging="360"/>
      </w:pPr>
      <w:rPr>
        <w:rFonts w:ascii="Symbol" w:hAnsi="Symbol" w:hint="default"/>
      </w:rPr>
    </w:lvl>
    <w:lvl w:ilvl="4" w:tplc="0C0C0003" w:tentative="1">
      <w:start w:val="1"/>
      <w:numFmt w:val="bullet"/>
      <w:lvlText w:val="o"/>
      <w:lvlJc w:val="left"/>
      <w:pPr>
        <w:ind w:left="7549" w:hanging="360"/>
      </w:pPr>
      <w:rPr>
        <w:rFonts w:ascii="Courier New" w:hAnsi="Courier New" w:cs="Symbol" w:hint="default"/>
      </w:rPr>
    </w:lvl>
    <w:lvl w:ilvl="5" w:tplc="0C0C0005" w:tentative="1">
      <w:start w:val="1"/>
      <w:numFmt w:val="bullet"/>
      <w:lvlText w:val=""/>
      <w:lvlJc w:val="left"/>
      <w:pPr>
        <w:ind w:left="8269" w:hanging="360"/>
      </w:pPr>
      <w:rPr>
        <w:rFonts w:ascii="Wingdings" w:hAnsi="Wingdings" w:hint="default"/>
      </w:rPr>
    </w:lvl>
    <w:lvl w:ilvl="6" w:tplc="0C0C0001" w:tentative="1">
      <w:start w:val="1"/>
      <w:numFmt w:val="bullet"/>
      <w:lvlText w:val=""/>
      <w:lvlJc w:val="left"/>
      <w:pPr>
        <w:ind w:left="8989" w:hanging="360"/>
      </w:pPr>
      <w:rPr>
        <w:rFonts w:ascii="Symbol" w:hAnsi="Symbol" w:hint="default"/>
      </w:rPr>
    </w:lvl>
    <w:lvl w:ilvl="7" w:tplc="0C0C0003" w:tentative="1">
      <w:start w:val="1"/>
      <w:numFmt w:val="bullet"/>
      <w:lvlText w:val="o"/>
      <w:lvlJc w:val="left"/>
      <w:pPr>
        <w:ind w:left="9709" w:hanging="360"/>
      </w:pPr>
      <w:rPr>
        <w:rFonts w:ascii="Courier New" w:hAnsi="Courier New" w:cs="Symbol" w:hint="default"/>
      </w:rPr>
    </w:lvl>
    <w:lvl w:ilvl="8" w:tplc="0C0C0005" w:tentative="1">
      <w:start w:val="1"/>
      <w:numFmt w:val="bullet"/>
      <w:lvlText w:val=""/>
      <w:lvlJc w:val="left"/>
      <w:pPr>
        <w:ind w:left="10429" w:hanging="360"/>
      </w:pPr>
      <w:rPr>
        <w:rFonts w:ascii="Wingdings" w:hAnsi="Wingdings" w:hint="default"/>
      </w:rPr>
    </w:lvl>
  </w:abstractNum>
  <w:abstractNum w:abstractNumId="11">
    <w:nsid w:val="0F310FEC"/>
    <w:multiLevelType w:val="hybridMultilevel"/>
    <w:tmpl w:val="9412DFFC"/>
    <w:lvl w:ilvl="0" w:tplc="8CE2473E">
      <w:start w:val="1"/>
      <w:numFmt w:val="decimal"/>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12">
    <w:nsid w:val="12783743"/>
    <w:multiLevelType w:val="hybridMultilevel"/>
    <w:tmpl w:val="D2DCD0C0"/>
    <w:lvl w:ilvl="0" w:tplc="1256E09E">
      <w:start w:val="1"/>
      <w:numFmt w:val="lowerRoman"/>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nsid w:val="16BC52D6"/>
    <w:multiLevelType w:val="multilevel"/>
    <w:tmpl w:val="636EF75A"/>
    <w:lvl w:ilvl="0">
      <w:start w:val="1"/>
      <w:numFmt w:val="bullet"/>
      <w:pStyle w:val="ListePuce"/>
      <w:lvlText w:val=""/>
      <w:lvlJc w:val="left"/>
      <w:pPr>
        <w:tabs>
          <w:tab w:val="num" w:pos="709"/>
        </w:tabs>
        <w:ind w:left="709" w:hanging="709"/>
      </w:pPr>
      <w:rPr>
        <w:rFonts w:ascii="Symbol" w:hAnsi="Symbol" w:hint="default"/>
      </w:rPr>
    </w:lvl>
    <w:lvl w:ilvl="1">
      <w:start w:val="1"/>
      <w:numFmt w:val="bullet"/>
      <w:lvlText w:val="o"/>
      <w:lvlJc w:val="left"/>
      <w:pPr>
        <w:tabs>
          <w:tab w:val="num" w:pos="1276"/>
        </w:tabs>
        <w:ind w:left="1276" w:hanging="567"/>
      </w:pPr>
      <w:rPr>
        <w:rFonts w:hint="default"/>
      </w:rPr>
    </w:lvl>
    <w:lvl w:ilvl="2">
      <w:start w:val="1"/>
      <w:numFmt w:val="bullet"/>
      <w:lvlText w:val=""/>
      <w:lvlJc w:val="left"/>
      <w:pPr>
        <w:tabs>
          <w:tab w:val="num" w:pos="1843"/>
        </w:tabs>
        <w:ind w:left="1843" w:hanging="567"/>
      </w:pPr>
      <w:rPr>
        <w:rFonts w:ascii="Symbol" w:hAnsi="Symbol" w:hint="default"/>
      </w:rPr>
    </w:lvl>
    <w:lvl w:ilvl="3">
      <w:start w:val="1"/>
      <w:numFmt w:val="bullet"/>
      <w:lvlText w:val="»"/>
      <w:lvlJc w:val="left"/>
      <w:pPr>
        <w:tabs>
          <w:tab w:val="num" w:pos="2410"/>
        </w:tabs>
        <w:ind w:left="2410"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nsid w:val="230D6745"/>
    <w:multiLevelType w:val="multilevel"/>
    <w:tmpl w:val="B89834B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E3C6991"/>
    <w:multiLevelType w:val="hybridMultilevel"/>
    <w:tmpl w:val="B89834B0"/>
    <w:lvl w:ilvl="0" w:tplc="2AFC722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nsid w:val="385142F6"/>
    <w:multiLevelType w:val="hybridMultilevel"/>
    <w:tmpl w:val="D0CA6554"/>
    <w:lvl w:ilvl="0" w:tplc="8544EF82">
      <w:start w:val="31"/>
      <w:numFmt w:val="bullet"/>
      <w:lvlText w:val="-"/>
      <w:lvlJc w:val="left"/>
      <w:pPr>
        <w:ind w:left="5029" w:hanging="360"/>
      </w:pPr>
      <w:rPr>
        <w:rFonts w:ascii="Times New Roman" w:eastAsia="Times New Roman" w:hAnsi="Times New Roman" w:cs="Times New Roman" w:hint="default"/>
      </w:rPr>
    </w:lvl>
    <w:lvl w:ilvl="1" w:tplc="0C0C0003" w:tentative="1">
      <w:start w:val="1"/>
      <w:numFmt w:val="bullet"/>
      <w:lvlText w:val="o"/>
      <w:lvlJc w:val="left"/>
      <w:pPr>
        <w:ind w:left="5749" w:hanging="360"/>
      </w:pPr>
      <w:rPr>
        <w:rFonts w:ascii="Courier New" w:hAnsi="Courier New" w:cs="Symbol" w:hint="default"/>
      </w:rPr>
    </w:lvl>
    <w:lvl w:ilvl="2" w:tplc="0C0C0005" w:tentative="1">
      <w:start w:val="1"/>
      <w:numFmt w:val="bullet"/>
      <w:lvlText w:val=""/>
      <w:lvlJc w:val="left"/>
      <w:pPr>
        <w:ind w:left="6469" w:hanging="360"/>
      </w:pPr>
      <w:rPr>
        <w:rFonts w:ascii="Wingdings" w:hAnsi="Wingdings" w:hint="default"/>
      </w:rPr>
    </w:lvl>
    <w:lvl w:ilvl="3" w:tplc="0C0C0001" w:tentative="1">
      <w:start w:val="1"/>
      <w:numFmt w:val="bullet"/>
      <w:lvlText w:val=""/>
      <w:lvlJc w:val="left"/>
      <w:pPr>
        <w:ind w:left="7189" w:hanging="360"/>
      </w:pPr>
      <w:rPr>
        <w:rFonts w:ascii="Symbol" w:hAnsi="Symbol" w:hint="default"/>
      </w:rPr>
    </w:lvl>
    <w:lvl w:ilvl="4" w:tplc="0C0C0003" w:tentative="1">
      <w:start w:val="1"/>
      <w:numFmt w:val="bullet"/>
      <w:lvlText w:val="o"/>
      <w:lvlJc w:val="left"/>
      <w:pPr>
        <w:ind w:left="7909" w:hanging="360"/>
      </w:pPr>
      <w:rPr>
        <w:rFonts w:ascii="Courier New" w:hAnsi="Courier New" w:cs="Symbol" w:hint="default"/>
      </w:rPr>
    </w:lvl>
    <w:lvl w:ilvl="5" w:tplc="0C0C0005" w:tentative="1">
      <w:start w:val="1"/>
      <w:numFmt w:val="bullet"/>
      <w:lvlText w:val=""/>
      <w:lvlJc w:val="left"/>
      <w:pPr>
        <w:ind w:left="8629" w:hanging="360"/>
      </w:pPr>
      <w:rPr>
        <w:rFonts w:ascii="Wingdings" w:hAnsi="Wingdings" w:hint="default"/>
      </w:rPr>
    </w:lvl>
    <w:lvl w:ilvl="6" w:tplc="0C0C0001" w:tentative="1">
      <w:start w:val="1"/>
      <w:numFmt w:val="bullet"/>
      <w:lvlText w:val=""/>
      <w:lvlJc w:val="left"/>
      <w:pPr>
        <w:ind w:left="9349" w:hanging="360"/>
      </w:pPr>
      <w:rPr>
        <w:rFonts w:ascii="Symbol" w:hAnsi="Symbol" w:hint="default"/>
      </w:rPr>
    </w:lvl>
    <w:lvl w:ilvl="7" w:tplc="0C0C0003" w:tentative="1">
      <w:start w:val="1"/>
      <w:numFmt w:val="bullet"/>
      <w:lvlText w:val="o"/>
      <w:lvlJc w:val="left"/>
      <w:pPr>
        <w:ind w:left="10069" w:hanging="360"/>
      </w:pPr>
      <w:rPr>
        <w:rFonts w:ascii="Courier New" w:hAnsi="Courier New" w:cs="Symbol" w:hint="default"/>
      </w:rPr>
    </w:lvl>
    <w:lvl w:ilvl="8" w:tplc="0C0C0005" w:tentative="1">
      <w:start w:val="1"/>
      <w:numFmt w:val="bullet"/>
      <w:lvlText w:val=""/>
      <w:lvlJc w:val="left"/>
      <w:pPr>
        <w:ind w:left="10789" w:hanging="360"/>
      </w:pPr>
      <w:rPr>
        <w:rFonts w:ascii="Wingdings" w:hAnsi="Wingdings" w:hint="default"/>
      </w:rPr>
    </w:lvl>
  </w:abstractNum>
  <w:abstractNum w:abstractNumId="17">
    <w:nsid w:val="42A3364D"/>
    <w:multiLevelType w:val="hybridMultilevel"/>
    <w:tmpl w:val="B89834B0"/>
    <w:lvl w:ilvl="0" w:tplc="2AFC722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nsid w:val="4C273FE2"/>
    <w:multiLevelType w:val="hybridMultilevel"/>
    <w:tmpl w:val="B89834B0"/>
    <w:lvl w:ilvl="0" w:tplc="2AFC722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nsid w:val="5178292C"/>
    <w:multiLevelType w:val="hybridMultilevel"/>
    <w:tmpl w:val="446C476A"/>
    <w:lvl w:ilvl="0" w:tplc="356E3D7C">
      <w:start w:val="1"/>
      <w:numFmt w:val="decimal"/>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20">
    <w:nsid w:val="551C50D8"/>
    <w:multiLevelType w:val="hybridMultilevel"/>
    <w:tmpl w:val="B89834B0"/>
    <w:lvl w:ilvl="0" w:tplc="2AFC722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1">
    <w:nsid w:val="56A71BB7"/>
    <w:multiLevelType w:val="hybridMultilevel"/>
    <w:tmpl w:val="5EEE45D2"/>
    <w:lvl w:ilvl="0" w:tplc="BB148316">
      <w:numFmt w:val="bullet"/>
      <w:lvlText w:val=""/>
      <w:lvlJc w:val="left"/>
      <w:pPr>
        <w:ind w:left="1069" w:hanging="360"/>
      </w:pPr>
      <w:rPr>
        <w:rFonts w:ascii="Symbol" w:eastAsia="Times New Roman" w:hAnsi="Symbol" w:cs="Times New Roman" w:hint="default"/>
      </w:rPr>
    </w:lvl>
    <w:lvl w:ilvl="1" w:tplc="0C0C0003" w:tentative="1">
      <w:start w:val="1"/>
      <w:numFmt w:val="bullet"/>
      <w:lvlText w:val="o"/>
      <w:lvlJc w:val="left"/>
      <w:pPr>
        <w:ind w:left="1789" w:hanging="360"/>
      </w:pPr>
      <w:rPr>
        <w:rFonts w:ascii="Courier New" w:hAnsi="Courier New" w:cs="Symbol" w:hint="default"/>
      </w:rPr>
    </w:lvl>
    <w:lvl w:ilvl="2" w:tplc="0C0C0005" w:tentative="1">
      <w:start w:val="1"/>
      <w:numFmt w:val="bullet"/>
      <w:lvlText w:val=""/>
      <w:lvlJc w:val="left"/>
      <w:pPr>
        <w:ind w:left="2509" w:hanging="360"/>
      </w:pPr>
      <w:rPr>
        <w:rFonts w:ascii="Wingdings" w:hAnsi="Wingdings" w:hint="default"/>
      </w:rPr>
    </w:lvl>
    <w:lvl w:ilvl="3" w:tplc="0C0C0001" w:tentative="1">
      <w:start w:val="1"/>
      <w:numFmt w:val="bullet"/>
      <w:lvlText w:val=""/>
      <w:lvlJc w:val="left"/>
      <w:pPr>
        <w:ind w:left="3229" w:hanging="360"/>
      </w:pPr>
      <w:rPr>
        <w:rFonts w:ascii="Symbol" w:hAnsi="Symbol" w:hint="default"/>
      </w:rPr>
    </w:lvl>
    <w:lvl w:ilvl="4" w:tplc="0C0C0003" w:tentative="1">
      <w:start w:val="1"/>
      <w:numFmt w:val="bullet"/>
      <w:lvlText w:val="o"/>
      <w:lvlJc w:val="left"/>
      <w:pPr>
        <w:ind w:left="3949" w:hanging="360"/>
      </w:pPr>
      <w:rPr>
        <w:rFonts w:ascii="Courier New" w:hAnsi="Courier New" w:cs="Symbol" w:hint="default"/>
      </w:rPr>
    </w:lvl>
    <w:lvl w:ilvl="5" w:tplc="0C0C0005" w:tentative="1">
      <w:start w:val="1"/>
      <w:numFmt w:val="bullet"/>
      <w:lvlText w:val=""/>
      <w:lvlJc w:val="left"/>
      <w:pPr>
        <w:ind w:left="4669" w:hanging="360"/>
      </w:pPr>
      <w:rPr>
        <w:rFonts w:ascii="Wingdings" w:hAnsi="Wingdings" w:hint="default"/>
      </w:rPr>
    </w:lvl>
    <w:lvl w:ilvl="6" w:tplc="0C0C0001" w:tentative="1">
      <w:start w:val="1"/>
      <w:numFmt w:val="bullet"/>
      <w:lvlText w:val=""/>
      <w:lvlJc w:val="left"/>
      <w:pPr>
        <w:ind w:left="5389" w:hanging="360"/>
      </w:pPr>
      <w:rPr>
        <w:rFonts w:ascii="Symbol" w:hAnsi="Symbol" w:hint="default"/>
      </w:rPr>
    </w:lvl>
    <w:lvl w:ilvl="7" w:tplc="0C0C0003" w:tentative="1">
      <w:start w:val="1"/>
      <w:numFmt w:val="bullet"/>
      <w:lvlText w:val="o"/>
      <w:lvlJc w:val="left"/>
      <w:pPr>
        <w:ind w:left="6109" w:hanging="360"/>
      </w:pPr>
      <w:rPr>
        <w:rFonts w:ascii="Courier New" w:hAnsi="Courier New" w:cs="Symbol" w:hint="default"/>
      </w:rPr>
    </w:lvl>
    <w:lvl w:ilvl="8" w:tplc="0C0C0005" w:tentative="1">
      <w:start w:val="1"/>
      <w:numFmt w:val="bullet"/>
      <w:lvlText w:val=""/>
      <w:lvlJc w:val="left"/>
      <w:pPr>
        <w:ind w:left="6829" w:hanging="360"/>
      </w:pPr>
      <w:rPr>
        <w:rFonts w:ascii="Wingdings" w:hAnsi="Wingdings" w:hint="default"/>
      </w:rPr>
    </w:lvl>
  </w:abstractNum>
  <w:abstractNum w:abstractNumId="22">
    <w:nsid w:val="5CFE33F6"/>
    <w:multiLevelType w:val="hybridMultilevel"/>
    <w:tmpl w:val="5ED8DF7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61C47A8C"/>
    <w:multiLevelType w:val="hybridMultilevel"/>
    <w:tmpl w:val="796E125E"/>
    <w:lvl w:ilvl="0" w:tplc="822C31CA">
      <w:start w:val="31"/>
      <w:numFmt w:val="bullet"/>
      <w:lvlText w:val="-"/>
      <w:lvlJc w:val="left"/>
      <w:pPr>
        <w:ind w:left="4309" w:hanging="360"/>
      </w:pPr>
      <w:rPr>
        <w:rFonts w:ascii="Times New Roman" w:eastAsia="Times New Roman" w:hAnsi="Times New Roman" w:cs="Times New Roman" w:hint="default"/>
      </w:rPr>
    </w:lvl>
    <w:lvl w:ilvl="1" w:tplc="0C0C0003" w:tentative="1">
      <w:start w:val="1"/>
      <w:numFmt w:val="bullet"/>
      <w:lvlText w:val="o"/>
      <w:lvlJc w:val="left"/>
      <w:pPr>
        <w:ind w:left="5029" w:hanging="360"/>
      </w:pPr>
      <w:rPr>
        <w:rFonts w:ascii="Courier New" w:hAnsi="Courier New" w:cs="Symbol" w:hint="default"/>
      </w:rPr>
    </w:lvl>
    <w:lvl w:ilvl="2" w:tplc="0C0C0005" w:tentative="1">
      <w:start w:val="1"/>
      <w:numFmt w:val="bullet"/>
      <w:lvlText w:val=""/>
      <w:lvlJc w:val="left"/>
      <w:pPr>
        <w:ind w:left="5749" w:hanging="360"/>
      </w:pPr>
      <w:rPr>
        <w:rFonts w:ascii="Wingdings" w:hAnsi="Wingdings" w:hint="default"/>
      </w:rPr>
    </w:lvl>
    <w:lvl w:ilvl="3" w:tplc="0C0C0001" w:tentative="1">
      <w:start w:val="1"/>
      <w:numFmt w:val="bullet"/>
      <w:lvlText w:val=""/>
      <w:lvlJc w:val="left"/>
      <w:pPr>
        <w:ind w:left="6469" w:hanging="360"/>
      </w:pPr>
      <w:rPr>
        <w:rFonts w:ascii="Symbol" w:hAnsi="Symbol" w:hint="default"/>
      </w:rPr>
    </w:lvl>
    <w:lvl w:ilvl="4" w:tplc="0C0C0003" w:tentative="1">
      <w:start w:val="1"/>
      <w:numFmt w:val="bullet"/>
      <w:lvlText w:val="o"/>
      <w:lvlJc w:val="left"/>
      <w:pPr>
        <w:ind w:left="7189" w:hanging="360"/>
      </w:pPr>
      <w:rPr>
        <w:rFonts w:ascii="Courier New" w:hAnsi="Courier New" w:cs="Symbol" w:hint="default"/>
      </w:rPr>
    </w:lvl>
    <w:lvl w:ilvl="5" w:tplc="0C0C0005" w:tentative="1">
      <w:start w:val="1"/>
      <w:numFmt w:val="bullet"/>
      <w:lvlText w:val=""/>
      <w:lvlJc w:val="left"/>
      <w:pPr>
        <w:ind w:left="7909" w:hanging="360"/>
      </w:pPr>
      <w:rPr>
        <w:rFonts w:ascii="Wingdings" w:hAnsi="Wingdings" w:hint="default"/>
      </w:rPr>
    </w:lvl>
    <w:lvl w:ilvl="6" w:tplc="0C0C0001" w:tentative="1">
      <w:start w:val="1"/>
      <w:numFmt w:val="bullet"/>
      <w:lvlText w:val=""/>
      <w:lvlJc w:val="left"/>
      <w:pPr>
        <w:ind w:left="8629" w:hanging="360"/>
      </w:pPr>
      <w:rPr>
        <w:rFonts w:ascii="Symbol" w:hAnsi="Symbol" w:hint="default"/>
      </w:rPr>
    </w:lvl>
    <w:lvl w:ilvl="7" w:tplc="0C0C0003" w:tentative="1">
      <w:start w:val="1"/>
      <w:numFmt w:val="bullet"/>
      <w:lvlText w:val="o"/>
      <w:lvlJc w:val="left"/>
      <w:pPr>
        <w:ind w:left="9349" w:hanging="360"/>
      </w:pPr>
      <w:rPr>
        <w:rFonts w:ascii="Courier New" w:hAnsi="Courier New" w:cs="Symbol" w:hint="default"/>
      </w:rPr>
    </w:lvl>
    <w:lvl w:ilvl="8" w:tplc="0C0C0005" w:tentative="1">
      <w:start w:val="1"/>
      <w:numFmt w:val="bullet"/>
      <w:lvlText w:val=""/>
      <w:lvlJc w:val="left"/>
      <w:pPr>
        <w:ind w:left="10069" w:hanging="360"/>
      </w:pPr>
      <w:rPr>
        <w:rFonts w:ascii="Wingdings" w:hAnsi="Wingdings" w:hint="default"/>
      </w:rPr>
    </w:lvl>
  </w:abstractNum>
  <w:abstractNum w:abstractNumId="24">
    <w:nsid w:val="63DC35B2"/>
    <w:multiLevelType w:val="hybridMultilevel"/>
    <w:tmpl w:val="518CD6E0"/>
    <w:lvl w:ilvl="0" w:tplc="8AF8C21C">
      <w:start w:val="1"/>
      <w:numFmt w:val="lowerRoman"/>
      <w:lvlText w:val="%1)"/>
      <w:lvlJc w:val="left"/>
      <w:pPr>
        <w:ind w:left="1629" w:hanging="92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25">
    <w:nsid w:val="6DA23CC2"/>
    <w:multiLevelType w:val="hybridMultilevel"/>
    <w:tmpl w:val="8B20E340"/>
    <w:lvl w:ilvl="0" w:tplc="E772A2F2">
      <w:numFmt w:val="bullet"/>
      <w:lvlText w:val="-"/>
      <w:lvlJc w:val="left"/>
      <w:pPr>
        <w:ind w:left="1069" w:hanging="360"/>
      </w:pPr>
      <w:rPr>
        <w:rFonts w:ascii="Times New Roman" w:eastAsia="Times New Roman" w:hAnsi="Times New Roman" w:cs="Times New Roman" w:hint="default"/>
      </w:rPr>
    </w:lvl>
    <w:lvl w:ilvl="1" w:tplc="0C0C0003" w:tentative="1">
      <w:start w:val="1"/>
      <w:numFmt w:val="bullet"/>
      <w:lvlText w:val="o"/>
      <w:lvlJc w:val="left"/>
      <w:pPr>
        <w:ind w:left="1789" w:hanging="360"/>
      </w:pPr>
      <w:rPr>
        <w:rFonts w:ascii="Courier New" w:hAnsi="Courier New" w:cs="Symbol" w:hint="default"/>
      </w:rPr>
    </w:lvl>
    <w:lvl w:ilvl="2" w:tplc="0C0C0005" w:tentative="1">
      <w:start w:val="1"/>
      <w:numFmt w:val="bullet"/>
      <w:lvlText w:val=""/>
      <w:lvlJc w:val="left"/>
      <w:pPr>
        <w:ind w:left="2509" w:hanging="360"/>
      </w:pPr>
      <w:rPr>
        <w:rFonts w:ascii="Wingdings" w:hAnsi="Wingdings" w:hint="default"/>
      </w:rPr>
    </w:lvl>
    <w:lvl w:ilvl="3" w:tplc="0C0C0001" w:tentative="1">
      <w:start w:val="1"/>
      <w:numFmt w:val="bullet"/>
      <w:lvlText w:val=""/>
      <w:lvlJc w:val="left"/>
      <w:pPr>
        <w:ind w:left="3229" w:hanging="360"/>
      </w:pPr>
      <w:rPr>
        <w:rFonts w:ascii="Symbol" w:hAnsi="Symbol" w:hint="default"/>
      </w:rPr>
    </w:lvl>
    <w:lvl w:ilvl="4" w:tplc="0C0C0003" w:tentative="1">
      <w:start w:val="1"/>
      <w:numFmt w:val="bullet"/>
      <w:lvlText w:val="o"/>
      <w:lvlJc w:val="left"/>
      <w:pPr>
        <w:ind w:left="3949" w:hanging="360"/>
      </w:pPr>
      <w:rPr>
        <w:rFonts w:ascii="Courier New" w:hAnsi="Courier New" w:cs="Symbol" w:hint="default"/>
      </w:rPr>
    </w:lvl>
    <w:lvl w:ilvl="5" w:tplc="0C0C0005" w:tentative="1">
      <w:start w:val="1"/>
      <w:numFmt w:val="bullet"/>
      <w:lvlText w:val=""/>
      <w:lvlJc w:val="left"/>
      <w:pPr>
        <w:ind w:left="4669" w:hanging="360"/>
      </w:pPr>
      <w:rPr>
        <w:rFonts w:ascii="Wingdings" w:hAnsi="Wingdings" w:hint="default"/>
      </w:rPr>
    </w:lvl>
    <w:lvl w:ilvl="6" w:tplc="0C0C0001" w:tentative="1">
      <w:start w:val="1"/>
      <w:numFmt w:val="bullet"/>
      <w:lvlText w:val=""/>
      <w:lvlJc w:val="left"/>
      <w:pPr>
        <w:ind w:left="5389" w:hanging="360"/>
      </w:pPr>
      <w:rPr>
        <w:rFonts w:ascii="Symbol" w:hAnsi="Symbol" w:hint="default"/>
      </w:rPr>
    </w:lvl>
    <w:lvl w:ilvl="7" w:tplc="0C0C0003" w:tentative="1">
      <w:start w:val="1"/>
      <w:numFmt w:val="bullet"/>
      <w:lvlText w:val="o"/>
      <w:lvlJc w:val="left"/>
      <w:pPr>
        <w:ind w:left="6109" w:hanging="360"/>
      </w:pPr>
      <w:rPr>
        <w:rFonts w:ascii="Courier New" w:hAnsi="Courier New" w:cs="Symbol" w:hint="default"/>
      </w:rPr>
    </w:lvl>
    <w:lvl w:ilvl="8" w:tplc="0C0C0005" w:tentative="1">
      <w:start w:val="1"/>
      <w:numFmt w:val="bullet"/>
      <w:lvlText w:val=""/>
      <w:lvlJc w:val="left"/>
      <w:pPr>
        <w:ind w:left="6829" w:hanging="360"/>
      </w:pPr>
      <w:rPr>
        <w:rFonts w:ascii="Wingdings" w:hAnsi="Wingdings" w:hint="default"/>
      </w:rPr>
    </w:lvl>
  </w:abstractNum>
  <w:abstractNum w:abstractNumId="26">
    <w:nsid w:val="6ECC504F"/>
    <w:multiLevelType w:val="multilevel"/>
    <w:tmpl w:val="393AE176"/>
    <w:lvl w:ilvl="0">
      <w:start w:val="1"/>
      <w:numFmt w:val="decimal"/>
      <w:pStyle w:val="ListeNum"/>
      <w:lvlText w:val="%1."/>
      <w:lvlJc w:val="left"/>
      <w:pPr>
        <w:tabs>
          <w:tab w:val="num" w:pos="709"/>
        </w:tabs>
        <w:ind w:left="709" w:hanging="709"/>
      </w:pPr>
      <w:rPr>
        <w:rFonts w:hint="default"/>
      </w:rPr>
    </w:lvl>
    <w:lvl w:ilvl="1">
      <w:start w:val="1"/>
      <w:numFmt w:val="lowerLetter"/>
      <w:lvlText w:val="%2."/>
      <w:lvlJc w:val="left"/>
      <w:pPr>
        <w:tabs>
          <w:tab w:val="num" w:pos="1276"/>
        </w:tabs>
        <w:ind w:left="1276" w:hanging="567"/>
      </w:pPr>
      <w:rPr>
        <w:rFonts w:hint="default"/>
      </w:rPr>
    </w:lvl>
    <w:lvl w:ilvl="2">
      <w:start w:val="1"/>
      <w:numFmt w:val="lowerRoman"/>
      <w:lvlText w:val="%3."/>
      <w:lvlJc w:val="left"/>
      <w:pPr>
        <w:tabs>
          <w:tab w:val="num" w:pos="1843"/>
        </w:tabs>
        <w:ind w:left="1843" w:hanging="567"/>
      </w:pPr>
      <w:rPr>
        <w:rFonts w:hint="default"/>
      </w:rPr>
    </w:lvl>
    <w:lvl w:ilvl="3">
      <w:start w:val="1"/>
      <w:numFmt w:val="decimal"/>
      <w:lvlText w:val="%4."/>
      <w:lvlJc w:val="left"/>
      <w:pPr>
        <w:tabs>
          <w:tab w:val="num" w:pos="2410"/>
        </w:tabs>
        <w:ind w:left="2410" w:hanging="567"/>
      </w:pPr>
      <w:rPr>
        <w:rFonts w:hint="default"/>
        <w:sz w:val="20"/>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nsid w:val="7E8171D1"/>
    <w:multiLevelType w:val="hybridMultilevel"/>
    <w:tmpl w:val="B89834B0"/>
    <w:lvl w:ilvl="0" w:tplc="2AFC722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13"/>
  </w:num>
  <w:num w:numId="2">
    <w:abstractNumId w:val="26"/>
  </w:num>
  <w:num w:numId="3">
    <w:abstractNumId w:val="23"/>
  </w:num>
  <w:num w:numId="4">
    <w:abstractNumId w:val="10"/>
  </w:num>
  <w:num w:numId="5">
    <w:abstractNumId w:val="16"/>
  </w:num>
  <w:num w:numId="6">
    <w:abstractNumId w:val="25"/>
  </w:num>
  <w:num w:numId="7">
    <w:abstractNumId w:val="21"/>
  </w:num>
  <w:num w:numId="8">
    <w:abstractNumId w:val="6"/>
  </w:num>
  <w:num w:numId="9">
    <w:abstractNumId w:val="7"/>
  </w:num>
  <w:num w:numId="10">
    <w:abstractNumId w:val="27"/>
  </w:num>
  <w:num w:numId="11">
    <w:abstractNumId w:val="20"/>
  </w:num>
  <w:num w:numId="12">
    <w:abstractNumId w:val="18"/>
  </w:num>
  <w:num w:numId="13">
    <w:abstractNumId w:val="17"/>
  </w:num>
  <w:num w:numId="14">
    <w:abstractNumId w:val="15"/>
  </w:num>
  <w:num w:numId="15">
    <w:abstractNumId w:val="0"/>
  </w:num>
  <w:num w:numId="16">
    <w:abstractNumId w:val="1"/>
  </w:num>
  <w:num w:numId="17">
    <w:abstractNumId w:val="2"/>
  </w:num>
  <w:num w:numId="18">
    <w:abstractNumId w:val="3"/>
  </w:num>
  <w:num w:numId="19">
    <w:abstractNumId w:val="4"/>
  </w:num>
  <w:num w:numId="20">
    <w:abstractNumId w:val="5"/>
  </w:num>
  <w:num w:numId="21">
    <w:abstractNumId w:val="8"/>
  </w:num>
  <w:num w:numId="22">
    <w:abstractNumId w:val="12"/>
  </w:num>
  <w:num w:numId="23">
    <w:abstractNumId w:val="22"/>
  </w:num>
  <w:num w:numId="24">
    <w:abstractNumId w:val="14"/>
  </w:num>
  <w:num w:numId="25">
    <w:abstractNumId w:val="24"/>
  </w:num>
  <w:num w:numId="26">
    <w:abstractNumId w:val="9"/>
  </w:num>
  <w:num w:numId="27">
    <w:abstractNumId w:val="11"/>
  </w:num>
  <w:num w:numId="28">
    <w:abstractNumId w:val="1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attachedTemplate r:id="rId1"/>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revisionView w:comments="0"/>
  <w:defaultTabStop w:val="708"/>
  <w:hyphenationZone w:val="425"/>
  <w:drawingGridHorizontalSpacing w:val="120"/>
  <w:drawingGridVerticalSpacing w:val="163"/>
  <w:displayHorizontalDrawingGridEvery w:val="0"/>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3609"/>
    <w:rsid w:val="0000054D"/>
    <w:rsid w:val="000035A9"/>
    <w:rsid w:val="0001162F"/>
    <w:rsid w:val="00015FB2"/>
    <w:rsid w:val="00016A6E"/>
    <w:rsid w:val="00025929"/>
    <w:rsid w:val="00035213"/>
    <w:rsid w:val="00037AAB"/>
    <w:rsid w:val="000454F0"/>
    <w:rsid w:val="000711F0"/>
    <w:rsid w:val="00077204"/>
    <w:rsid w:val="000902EA"/>
    <w:rsid w:val="000A21DE"/>
    <w:rsid w:val="000A3627"/>
    <w:rsid w:val="000A7458"/>
    <w:rsid w:val="000B4073"/>
    <w:rsid w:val="000C279E"/>
    <w:rsid w:val="000D33C3"/>
    <w:rsid w:val="000D56CA"/>
    <w:rsid w:val="000E50FD"/>
    <w:rsid w:val="000E6B99"/>
    <w:rsid w:val="000F491C"/>
    <w:rsid w:val="000F6B56"/>
    <w:rsid w:val="001055E5"/>
    <w:rsid w:val="00105EA2"/>
    <w:rsid w:val="00110DD0"/>
    <w:rsid w:val="00113ADE"/>
    <w:rsid w:val="001179BD"/>
    <w:rsid w:val="00136A80"/>
    <w:rsid w:val="001374C9"/>
    <w:rsid w:val="001407DE"/>
    <w:rsid w:val="00142390"/>
    <w:rsid w:val="0014348B"/>
    <w:rsid w:val="00154E68"/>
    <w:rsid w:val="00155D18"/>
    <w:rsid w:val="001604D2"/>
    <w:rsid w:val="00163768"/>
    <w:rsid w:val="00165B2A"/>
    <w:rsid w:val="0016760B"/>
    <w:rsid w:val="001808AC"/>
    <w:rsid w:val="0018528D"/>
    <w:rsid w:val="0019166E"/>
    <w:rsid w:val="001A01D6"/>
    <w:rsid w:val="001A448F"/>
    <w:rsid w:val="001B78E6"/>
    <w:rsid w:val="001C16AA"/>
    <w:rsid w:val="001C7603"/>
    <w:rsid w:val="001E1047"/>
    <w:rsid w:val="001F7532"/>
    <w:rsid w:val="00202D1E"/>
    <w:rsid w:val="00203609"/>
    <w:rsid w:val="00212EAB"/>
    <w:rsid w:val="00216C9E"/>
    <w:rsid w:val="00217759"/>
    <w:rsid w:val="00220B9E"/>
    <w:rsid w:val="00252979"/>
    <w:rsid w:val="002549E7"/>
    <w:rsid w:val="002563FA"/>
    <w:rsid w:val="002575C6"/>
    <w:rsid w:val="00263782"/>
    <w:rsid w:val="00263FD0"/>
    <w:rsid w:val="00264189"/>
    <w:rsid w:val="00277FCB"/>
    <w:rsid w:val="00280572"/>
    <w:rsid w:val="00280D6E"/>
    <w:rsid w:val="00281A0A"/>
    <w:rsid w:val="002963A3"/>
    <w:rsid w:val="002A3041"/>
    <w:rsid w:val="002B07FD"/>
    <w:rsid w:val="002B475D"/>
    <w:rsid w:val="002D1C38"/>
    <w:rsid w:val="002E11C2"/>
    <w:rsid w:val="002E36AB"/>
    <w:rsid w:val="002F7EB4"/>
    <w:rsid w:val="00324C6B"/>
    <w:rsid w:val="00324F8E"/>
    <w:rsid w:val="003436FA"/>
    <w:rsid w:val="00347F93"/>
    <w:rsid w:val="00350886"/>
    <w:rsid w:val="00366A54"/>
    <w:rsid w:val="0037648E"/>
    <w:rsid w:val="00383670"/>
    <w:rsid w:val="00393BAF"/>
    <w:rsid w:val="00394E8B"/>
    <w:rsid w:val="00397616"/>
    <w:rsid w:val="003B2558"/>
    <w:rsid w:val="003B33B8"/>
    <w:rsid w:val="003C1DC8"/>
    <w:rsid w:val="003C4D89"/>
    <w:rsid w:val="003C5EBB"/>
    <w:rsid w:val="003D5C97"/>
    <w:rsid w:val="003E532F"/>
    <w:rsid w:val="004045EA"/>
    <w:rsid w:val="00410059"/>
    <w:rsid w:val="00411CF9"/>
    <w:rsid w:val="00412563"/>
    <w:rsid w:val="0041325F"/>
    <w:rsid w:val="00416A88"/>
    <w:rsid w:val="004269DC"/>
    <w:rsid w:val="00430B7C"/>
    <w:rsid w:val="00436785"/>
    <w:rsid w:val="00441DB2"/>
    <w:rsid w:val="004522BC"/>
    <w:rsid w:val="00454AAE"/>
    <w:rsid w:val="00464B32"/>
    <w:rsid w:val="00467418"/>
    <w:rsid w:val="00497D47"/>
    <w:rsid w:val="004B4D29"/>
    <w:rsid w:val="004B52EC"/>
    <w:rsid w:val="004B5347"/>
    <w:rsid w:val="004C60BE"/>
    <w:rsid w:val="004D12FB"/>
    <w:rsid w:val="004D68E2"/>
    <w:rsid w:val="004E31BB"/>
    <w:rsid w:val="004E4014"/>
    <w:rsid w:val="004E6629"/>
    <w:rsid w:val="004F6EDF"/>
    <w:rsid w:val="004F7549"/>
    <w:rsid w:val="00505187"/>
    <w:rsid w:val="00513320"/>
    <w:rsid w:val="00515393"/>
    <w:rsid w:val="0051563C"/>
    <w:rsid w:val="0052134B"/>
    <w:rsid w:val="00521739"/>
    <w:rsid w:val="00524E09"/>
    <w:rsid w:val="00547EA9"/>
    <w:rsid w:val="00556AF2"/>
    <w:rsid w:val="00563D43"/>
    <w:rsid w:val="00575EC3"/>
    <w:rsid w:val="00581E96"/>
    <w:rsid w:val="0058645D"/>
    <w:rsid w:val="00586476"/>
    <w:rsid w:val="00590CD0"/>
    <w:rsid w:val="00594516"/>
    <w:rsid w:val="00595E70"/>
    <w:rsid w:val="005A283E"/>
    <w:rsid w:val="005A438B"/>
    <w:rsid w:val="005B3289"/>
    <w:rsid w:val="005C44EC"/>
    <w:rsid w:val="005D00C2"/>
    <w:rsid w:val="005D2DA1"/>
    <w:rsid w:val="005D5103"/>
    <w:rsid w:val="005D6E03"/>
    <w:rsid w:val="005E2831"/>
    <w:rsid w:val="005E693A"/>
    <w:rsid w:val="005E6EAE"/>
    <w:rsid w:val="005F030E"/>
    <w:rsid w:val="005F5F39"/>
    <w:rsid w:val="005F5FE1"/>
    <w:rsid w:val="006054CC"/>
    <w:rsid w:val="0060749A"/>
    <w:rsid w:val="0061078F"/>
    <w:rsid w:val="00610C75"/>
    <w:rsid w:val="006112F2"/>
    <w:rsid w:val="00613421"/>
    <w:rsid w:val="00617EF0"/>
    <w:rsid w:val="00625964"/>
    <w:rsid w:val="00637BFD"/>
    <w:rsid w:val="006435AB"/>
    <w:rsid w:val="00650608"/>
    <w:rsid w:val="006516D8"/>
    <w:rsid w:val="0068535A"/>
    <w:rsid w:val="00685D13"/>
    <w:rsid w:val="00692A06"/>
    <w:rsid w:val="00694A9A"/>
    <w:rsid w:val="00695E98"/>
    <w:rsid w:val="006D0656"/>
    <w:rsid w:val="006D1FF7"/>
    <w:rsid w:val="006E1AE8"/>
    <w:rsid w:val="006E2173"/>
    <w:rsid w:val="006F2120"/>
    <w:rsid w:val="006F2990"/>
    <w:rsid w:val="00700FC3"/>
    <w:rsid w:val="007034AF"/>
    <w:rsid w:val="00704F41"/>
    <w:rsid w:val="007157D0"/>
    <w:rsid w:val="00716736"/>
    <w:rsid w:val="00720BC3"/>
    <w:rsid w:val="00721917"/>
    <w:rsid w:val="00723DE4"/>
    <w:rsid w:val="00726105"/>
    <w:rsid w:val="00737C82"/>
    <w:rsid w:val="00741E56"/>
    <w:rsid w:val="00742689"/>
    <w:rsid w:val="00744AD4"/>
    <w:rsid w:val="00750B76"/>
    <w:rsid w:val="00751FD6"/>
    <w:rsid w:val="007637FF"/>
    <w:rsid w:val="0076480B"/>
    <w:rsid w:val="007708C2"/>
    <w:rsid w:val="00786D8D"/>
    <w:rsid w:val="00790CD3"/>
    <w:rsid w:val="00795493"/>
    <w:rsid w:val="00796CF6"/>
    <w:rsid w:val="007A138E"/>
    <w:rsid w:val="007B4E2C"/>
    <w:rsid w:val="007C2138"/>
    <w:rsid w:val="007C4E50"/>
    <w:rsid w:val="007C6564"/>
    <w:rsid w:val="007D1B81"/>
    <w:rsid w:val="007D3692"/>
    <w:rsid w:val="007D74DF"/>
    <w:rsid w:val="007E22A1"/>
    <w:rsid w:val="007E55EA"/>
    <w:rsid w:val="00802716"/>
    <w:rsid w:val="0081197F"/>
    <w:rsid w:val="00816A21"/>
    <w:rsid w:val="00816CBA"/>
    <w:rsid w:val="008209FE"/>
    <w:rsid w:val="00827928"/>
    <w:rsid w:val="00832D28"/>
    <w:rsid w:val="00845553"/>
    <w:rsid w:val="00845EE4"/>
    <w:rsid w:val="00847BC6"/>
    <w:rsid w:val="00865E47"/>
    <w:rsid w:val="0086713C"/>
    <w:rsid w:val="00890F86"/>
    <w:rsid w:val="0089776D"/>
    <w:rsid w:val="008A7152"/>
    <w:rsid w:val="008B6678"/>
    <w:rsid w:val="008B69A3"/>
    <w:rsid w:val="008C760F"/>
    <w:rsid w:val="008C7C4E"/>
    <w:rsid w:val="008D0C1D"/>
    <w:rsid w:val="008D7B69"/>
    <w:rsid w:val="0090455F"/>
    <w:rsid w:val="009074E1"/>
    <w:rsid w:val="00920936"/>
    <w:rsid w:val="0092584B"/>
    <w:rsid w:val="00931087"/>
    <w:rsid w:val="00937B49"/>
    <w:rsid w:val="0094454D"/>
    <w:rsid w:val="00964332"/>
    <w:rsid w:val="00980969"/>
    <w:rsid w:val="00980BFA"/>
    <w:rsid w:val="00987192"/>
    <w:rsid w:val="00992F7D"/>
    <w:rsid w:val="009C7D76"/>
    <w:rsid w:val="009D5EF1"/>
    <w:rsid w:val="009D7D3A"/>
    <w:rsid w:val="009E18C7"/>
    <w:rsid w:val="009E2A8B"/>
    <w:rsid w:val="009F58BD"/>
    <w:rsid w:val="009F7082"/>
    <w:rsid w:val="00A055A0"/>
    <w:rsid w:val="00A07DF3"/>
    <w:rsid w:val="00A10BB2"/>
    <w:rsid w:val="00A14CBD"/>
    <w:rsid w:val="00A26591"/>
    <w:rsid w:val="00A27FD0"/>
    <w:rsid w:val="00A3278C"/>
    <w:rsid w:val="00A3605B"/>
    <w:rsid w:val="00A42A3D"/>
    <w:rsid w:val="00A457FF"/>
    <w:rsid w:val="00A53C24"/>
    <w:rsid w:val="00A56BF0"/>
    <w:rsid w:val="00A6294C"/>
    <w:rsid w:val="00A67DE4"/>
    <w:rsid w:val="00A92E21"/>
    <w:rsid w:val="00AB0FCC"/>
    <w:rsid w:val="00AB2FB4"/>
    <w:rsid w:val="00AB4120"/>
    <w:rsid w:val="00AC1E5C"/>
    <w:rsid w:val="00AC4F8C"/>
    <w:rsid w:val="00AD0D7C"/>
    <w:rsid w:val="00AD4917"/>
    <w:rsid w:val="00AD54EF"/>
    <w:rsid w:val="00AD6565"/>
    <w:rsid w:val="00AE5C88"/>
    <w:rsid w:val="00AE77FB"/>
    <w:rsid w:val="00AF25A3"/>
    <w:rsid w:val="00B031BF"/>
    <w:rsid w:val="00B172A9"/>
    <w:rsid w:val="00B23D34"/>
    <w:rsid w:val="00B33A09"/>
    <w:rsid w:val="00B45AB7"/>
    <w:rsid w:val="00B51C20"/>
    <w:rsid w:val="00B53257"/>
    <w:rsid w:val="00B53368"/>
    <w:rsid w:val="00B54162"/>
    <w:rsid w:val="00B61D9A"/>
    <w:rsid w:val="00B6430C"/>
    <w:rsid w:val="00B65F47"/>
    <w:rsid w:val="00B66F4B"/>
    <w:rsid w:val="00B75B35"/>
    <w:rsid w:val="00B7635B"/>
    <w:rsid w:val="00B819ED"/>
    <w:rsid w:val="00B82531"/>
    <w:rsid w:val="00B859B2"/>
    <w:rsid w:val="00B92850"/>
    <w:rsid w:val="00B93DDD"/>
    <w:rsid w:val="00BA060F"/>
    <w:rsid w:val="00BB2C17"/>
    <w:rsid w:val="00BC1CE8"/>
    <w:rsid w:val="00BC2D68"/>
    <w:rsid w:val="00BC58D5"/>
    <w:rsid w:val="00BD5B44"/>
    <w:rsid w:val="00BE23C8"/>
    <w:rsid w:val="00BF0A01"/>
    <w:rsid w:val="00BF2053"/>
    <w:rsid w:val="00BF4966"/>
    <w:rsid w:val="00C01496"/>
    <w:rsid w:val="00C02383"/>
    <w:rsid w:val="00C164A8"/>
    <w:rsid w:val="00C16AB4"/>
    <w:rsid w:val="00C179EB"/>
    <w:rsid w:val="00C33996"/>
    <w:rsid w:val="00C359D4"/>
    <w:rsid w:val="00C47681"/>
    <w:rsid w:val="00C54850"/>
    <w:rsid w:val="00C56365"/>
    <w:rsid w:val="00C62505"/>
    <w:rsid w:val="00C63163"/>
    <w:rsid w:val="00C636A8"/>
    <w:rsid w:val="00C64DE8"/>
    <w:rsid w:val="00C7276E"/>
    <w:rsid w:val="00C7354E"/>
    <w:rsid w:val="00C80E20"/>
    <w:rsid w:val="00C907C7"/>
    <w:rsid w:val="00CA5B00"/>
    <w:rsid w:val="00CA7A5F"/>
    <w:rsid w:val="00CB0CC2"/>
    <w:rsid w:val="00CC60C3"/>
    <w:rsid w:val="00CD6148"/>
    <w:rsid w:val="00CD76AD"/>
    <w:rsid w:val="00CE0CF1"/>
    <w:rsid w:val="00CE530E"/>
    <w:rsid w:val="00CF388B"/>
    <w:rsid w:val="00D00276"/>
    <w:rsid w:val="00D0504C"/>
    <w:rsid w:val="00D12DD8"/>
    <w:rsid w:val="00D246B8"/>
    <w:rsid w:val="00D3181E"/>
    <w:rsid w:val="00D34CA5"/>
    <w:rsid w:val="00D35C6C"/>
    <w:rsid w:val="00D37F40"/>
    <w:rsid w:val="00D42F3A"/>
    <w:rsid w:val="00D4500E"/>
    <w:rsid w:val="00D4714C"/>
    <w:rsid w:val="00D4779B"/>
    <w:rsid w:val="00D47F16"/>
    <w:rsid w:val="00D536FC"/>
    <w:rsid w:val="00D538B6"/>
    <w:rsid w:val="00D7331C"/>
    <w:rsid w:val="00D8356A"/>
    <w:rsid w:val="00D83EE9"/>
    <w:rsid w:val="00D84723"/>
    <w:rsid w:val="00D85599"/>
    <w:rsid w:val="00DB0F8F"/>
    <w:rsid w:val="00DC3143"/>
    <w:rsid w:val="00DC3E40"/>
    <w:rsid w:val="00DE1189"/>
    <w:rsid w:val="00DE4ED1"/>
    <w:rsid w:val="00DE7285"/>
    <w:rsid w:val="00DE7D4F"/>
    <w:rsid w:val="00DF6C88"/>
    <w:rsid w:val="00E05ABE"/>
    <w:rsid w:val="00E20789"/>
    <w:rsid w:val="00E26E85"/>
    <w:rsid w:val="00E32ACC"/>
    <w:rsid w:val="00E33B53"/>
    <w:rsid w:val="00E37B9B"/>
    <w:rsid w:val="00E4796B"/>
    <w:rsid w:val="00E51028"/>
    <w:rsid w:val="00E5527C"/>
    <w:rsid w:val="00E559FD"/>
    <w:rsid w:val="00E614B1"/>
    <w:rsid w:val="00E7098E"/>
    <w:rsid w:val="00E71F41"/>
    <w:rsid w:val="00E7693A"/>
    <w:rsid w:val="00E83937"/>
    <w:rsid w:val="00E87449"/>
    <w:rsid w:val="00E911F5"/>
    <w:rsid w:val="00EA180A"/>
    <w:rsid w:val="00EA19D6"/>
    <w:rsid w:val="00EA1EDA"/>
    <w:rsid w:val="00EA5AC8"/>
    <w:rsid w:val="00EB1E8A"/>
    <w:rsid w:val="00EB582B"/>
    <w:rsid w:val="00ED0A5B"/>
    <w:rsid w:val="00ED7C23"/>
    <w:rsid w:val="00EE21A4"/>
    <w:rsid w:val="00EE5462"/>
    <w:rsid w:val="00F02939"/>
    <w:rsid w:val="00F035AE"/>
    <w:rsid w:val="00F11661"/>
    <w:rsid w:val="00F200D1"/>
    <w:rsid w:val="00F201A1"/>
    <w:rsid w:val="00F21756"/>
    <w:rsid w:val="00F318B4"/>
    <w:rsid w:val="00F579FF"/>
    <w:rsid w:val="00F61B34"/>
    <w:rsid w:val="00F62BC9"/>
    <w:rsid w:val="00F657E9"/>
    <w:rsid w:val="00F67D00"/>
    <w:rsid w:val="00F7535C"/>
    <w:rsid w:val="00F8019D"/>
    <w:rsid w:val="00F8374B"/>
    <w:rsid w:val="00F84805"/>
    <w:rsid w:val="00F84D61"/>
    <w:rsid w:val="00F86CA2"/>
    <w:rsid w:val="00F875A2"/>
    <w:rsid w:val="00F9267B"/>
    <w:rsid w:val="00F94AE1"/>
    <w:rsid w:val="00FA0357"/>
    <w:rsid w:val="00FA1895"/>
    <w:rsid w:val="00FA1DCA"/>
    <w:rsid w:val="00FA6B8A"/>
    <w:rsid w:val="00FB309E"/>
    <w:rsid w:val="00FB3EF4"/>
    <w:rsid w:val="00FB6FD1"/>
    <w:rsid w:val="00FC5044"/>
    <w:rsid w:val="00FD1858"/>
    <w:rsid w:val="00FD56B7"/>
    <w:rsid w:val="00FE5274"/>
    <w:rsid w:val="00FE53AA"/>
    <w:rsid w:val="00FF1597"/>
    <w:rsid w:val="00FF6E8E"/>
    <w:rsid w:val="00FF72E6"/>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fr-CA" w:eastAsia="fr-CA" w:bidi="ar-SA"/>
      </w:rPr>
    </w:rPrDefault>
    <w:pPrDefault/>
  </w:docDefaults>
  <w:latentStyles w:defLockedState="0" w:defUIPriority="0" w:defSemiHidden="0" w:defUnhideWhenUsed="0" w:defQFormat="0" w:count="267">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page number" w:uiPriority="99"/>
    <w:lsdException w:name="Title" w:qFormat="1"/>
    <w:lsdException w:name="Table Grid" w:uiPriority="59"/>
    <w:lsdException w:name="List Paragraph" w:uiPriority="34" w:qFormat="1"/>
  </w:latentStyles>
  <w:style w:type="paragraph" w:default="1" w:styleId="Normal">
    <w:name w:val="Normal"/>
    <w:qFormat/>
    <w:rsid w:val="00E911F5"/>
    <w:pPr>
      <w:spacing w:line="360" w:lineRule="auto"/>
      <w:jc w:val="both"/>
    </w:pPr>
    <w:rPr>
      <w:lang w:eastAsia="fr-FR"/>
    </w:rPr>
  </w:style>
  <w:style w:type="paragraph" w:styleId="Titre1">
    <w:name w:val="heading 1"/>
    <w:basedOn w:val="Normal"/>
    <w:next w:val="Para"/>
    <w:qFormat/>
    <w:rsid w:val="00E911F5"/>
    <w:pPr>
      <w:keepNext/>
      <w:spacing w:before="240" w:after="60"/>
      <w:jc w:val="left"/>
      <w:outlineLvl w:val="0"/>
    </w:pPr>
    <w:rPr>
      <w:b/>
      <w:kern w:val="28"/>
      <w:sz w:val="36"/>
    </w:rPr>
  </w:style>
  <w:style w:type="paragraph" w:styleId="Titre2">
    <w:name w:val="heading 2"/>
    <w:basedOn w:val="Normal"/>
    <w:next w:val="Para"/>
    <w:qFormat/>
    <w:rsid w:val="00E911F5"/>
    <w:pPr>
      <w:keepNext/>
      <w:spacing w:before="240" w:after="60"/>
      <w:outlineLvl w:val="1"/>
    </w:pPr>
    <w:rPr>
      <w:b/>
      <w:sz w:val="32"/>
    </w:rPr>
  </w:style>
  <w:style w:type="paragraph" w:styleId="Titre3">
    <w:name w:val="heading 3"/>
    <w:basedOn w:val="Normal"/>
    <w:next w:val="Para"/>
    <w:qFormat/>
    <w:rsid w:val="00E911F5"/>
    <w:pPr>
      <w:keepNext/>
      <w:spacing w:before="240" w:after="60"/>
      <w:outlineLvl w:val="2"/>
    </w:pPr>
    <w:rPr>
      <w:b/>
      <w:sz w:val="28"/>
    </w:rPr>
  </w:style>
  <w:style w:type="paragraph" w:styleId="Titre4">
    <w:name w:val="heading 4"/>
    <w:basedOn w:val="Normal"/>
    <w:next w:val="Para"/>
    <w:qFormat/>
    <w:rsid w:val="00E911F5"/>
    <w:pPr>
      <w:keepNext/>
      <w:spacing w:before="240" w:after="60"/>
      <w:outlineLvl w:val="3"/>
    </w:pPr>
    <w:rPr>
      <w:b/>
    </w:rPr>
  </w:style>
  <w:style w:type="paragraph" w:styleId="Titre5">
    <w:name w:val="heading 5"/>
    <w:basedOn w:val="Normal"/>
    <w:next w:val="Para"/>
    <w:qFormat/>
    <w:rsid w:val="00E911F5"/>
    <w:pPr>
      <w:spacing w:before="240" w:after="60"/>
      <w:outlineLvl w:val="4"/>
    </w:pPr>
    <w:rPr>
      <w:i/>
    </w:rPr>
  </w:style>
  <w:style w:type="paragraph" w:styleId="Titre6">
    <w:name w:val="heading 6"/>
    <w:basedOn w:val="Normal"/>
    <w:next w:val="Normal"/>
    <w:qFormat/>
    <w:rsid w:val="00E911F5"/>
    <w:pPr>
      <w:spacing w:before="240" w:after="60"/>
      <w:outlineLvl w:val="5"/>
    </w:pPr>
    <w:rPr>
      <w:sz w:val="22"/>
    </w:rPr>
  </w:style>
  <w:style w:type="paragraph" w:styleId="Titre7">
    <w:name w:val="heading 7"/>
    <w:basedOn w:val="Normal"/>
    <w:next w:val="Normal"/>
    <w:qFormat/>
    <w:rsid w:val="00E911F5"/>
    <w:pPr>
      <w:spacing w:before="240" w:after="60"/>
      <w:outlineLvl w:val="6"/>
    </w:pPr>
    <w:rPr>
      <w:sz w:val="20"/>
    </w:rPr>
  </w:style>
  <w:style w:type="paragraph" w:styleId="Titre8">
    <w:name w:val="heading 8"/>
    <w:basedOn w:val="Normal"/>
    <w:next w:val="Normal"/>
    <w:qFormat/>
    <w:rsid w:val="00E911F5"/>
    <w:pPr>
      <w:spacing w:before="240" w:after="60"/>
      <w:outlineLvl w:val="7"/>
    </w:pPr>
    <w:rPr>
      <w:rFonts w:ascii="Arial" w:hAnsi="Arial"/>
      <w:i/>
      <w:sz w:val="20"/>
    </w:rPr>
  </w:style>
  <w:style w:type="paragraph" w:styleId="Titre9">
    <w:name w:val="heading 9"/>
    <w:basedOn w:val="Normal"/>
    <w:next w:val="Normal"/>
    <w:qFormat/>
    <w:rsid w:val="00E911F5"/>
    <w:pPr>
      <w:spacing w:before="240" w:after="60"/>
      <w:outlineLvl w:val="8"/>
    </w:pPr>
    <w:rPr>
      <w:rFonts w:ascii="Arial" w:hAnsi="Arial"/>
      <w:b/>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
    <w:name w:val="Texte"/>
    <w:basedOn w:val="Normal"/>
    <w:rsid w:val="00E911F5"/>
    <w:pPr>
      <w:spacing w:after="240"/>
      <w:ind w:firstLine="709"/>
    </w:pPr>
  </w:style>
  <w:style w:type="paragraph" w:customStyle="1" w:styleId="1Sous-titre">
    <w:name w:val="1|Sous-titre"/>
    <w:basedOn w:val="Normal"/>
    <w:rsid w:val="00E911F5"/>
    <w:pPr>
      <w:jc w:val="center"/>
    </w:pPr>
    <w:rPr>
      <w:b/>
      <w:sz w:val="32"/>
    </w:rPr>
  </w:style>
  <w:style w:type="paragraph" w:customStyle="1" w:styleId="1Auteur">
    <w:name w:val="1|Auteur"/>
    <w:basedOn w:val="Normal"/>
    <w:next w:val="Normal"/>
    <w:rsid w:val="00E911F5"/>
    <w:pPr>
      <w:jc w:val="center"/>
    </w:pPr>
  </w:style>
  <w:style w:type="paragraph" w:customStyle="1" w:styleId="1Copyright">
    <w:name w:val="1|Copyright"/>
    <w:basedOn w:val="Normal"/>
    <w:next w:val="Normal"/>
    <w:rsid w:val="00E911F5"/>
    <w:pPr>
      <w:jc w:val="center"/>
    </w:pPr>
  </w:style>
  <w:style w:type="paragraph" w:customStyle="1" w:styleId="1Dedicace">
    <w:name w:val="1|Dedicace"/>
    <w:basedOn w:val="Normal"/>
    <w:rsid w:val="00E911F5"/>
    <w:pPr>
      <w:spacing w:before="3000"/>
      <w:ind w:left="4423"/>
      <w:jc w:val="right"/>
    </w:pPr>
    <w:rPr>
      <w:i/>
    </w:rPr>
  </w:style>
  <w:style w:type="paragraph" w:customStyle="1" w:styleId="1Depot">
    <w:name w:val="1|Depot"/>
    <w:basedOn w:val="Normal"/>
    <w:rsid w:val="00E911F5"/>
    <w:pPr>
      <w:jc w:val="center"/>
    </w:pPr>
  </w:style>
  <w:style w:type="paragraph" w:customStyle="1" w:styleId="1Dept">
    <w:name w:val="1|Dept"/>
    <w:basedOn w:val="Normal"/>
    <w:next w:val="Normal"/>
    <w:rsid w:val="00E911F5"/>
    <w:pPr>
      <w:jc w:val="center"/>
    </w:pPr>
  </w:style>
  <w:style w:type="paragraph" w:customStyle="1" w:styleId="EpigrapheCorps">
    <w:name w:val="EpigrapheCorps"/>
    <w:basedOn w:val="Normal"/>
    <w:next w:val="EpigrapheSourceCorps"/>
    <w:rsid w:val="00E911F5"/>
    <w:pPr>
      <w:spacing w:before="480" w:line="240" w:lineRule="auto"/>
      <w:ind w:left="4423"/>
      <w:jc w:val="right"/>
    </w:pPr>
    <w:rPr>
      <w:i/>
      <w:sz w:val="20"/>
    </w:rPr>
  </w:style>
  <w:style w:type="paragraph" w:customStyle="1" w:styleId="EpigrapheSourceCorps">
    <w:name w:val="EpigrapheSourceCorps"/>
    <w:basedOn w:val="Normal"/>
    <w:next w:val="Para"/>
    <w:rsid w:val="00E911F5"/>
    <w:pPr>
      <w:spacing w:after="480" w:line="240" w:lineRule="auto"/>
      <w:jc w:val="right"/>
    </w:pPr>
    <w:rPr>
      <w:sz w:val="18"/>
    </w:rPr>
  </w:style>
  <w:style w:type="paragraph" w:customStyle="1" w:styleId="1Faculte">
    <w:name w:val="1|Faculte"/>
    <w:basedOn w:val="Normal"/>
    <w:next w:val="Normal"/>
    <w:rsid w:val="00E911F5"/>
    <w:pPr>
      <w:jc w:val="center"/>
    </w:pPr>
  </w:style>
  <w:style w:type="paragraph" w:customStyle="1" w:styleId="1Grade">
    <w:name w:val="1|Grade"/>
    <w:basedOn w:val="Normal"/>
    <w:next w:val="Normal"/>
    <w:rsid w:val="00E911F5"/>
    <w:pPr>
      <w:jc w:val="center"/>
    </w:pPr>
  </w:style>
  <w:style w:type="paragraph" w:customStyle="1" w:styleId="1Jury">
    <w:name w:val="1|Jury"/>
    <w:basedOn w:val="Normal"/>
    <w:rsid w:val="00E911F5"/>
    <w:pPr>
      <w:jc w:val="center"/>
    </w:pPr>
  </w:style>
  <w:style w:type="paragraph" w:customStyle="1" w:styleId="1TitreThese">
    <w:name w:val="1|TitreThese"/>
    <w:basedOn w:val="Normal"/>
    <w:next w:val="Normal"/>
    <w:rsid w:val="00E911F5"/>
    <w:pPr>
      <w:jc w:val="center"/>
    </w:pPr>
    <w:rPr>
      <w:b/>
      <w:sz w:val="36"/>
    </w:rPr>
  </w:style>
  <w:style w:type="paragraph" w:customStyle="1" w:styleId="1Universite">
    <w:name w:val="1|Universite"/>
    <w:basedOn w:val="Normal"/>
    <w:next w:val="Normal"/>
    <w:rsid w:val="00E911F5"/>
    <w:pPr>
      <w:jc w:val="center"/>
    </w:pPr>
  </w:style>
  <w:style w:type="paragraph" w:customStyle="1" w:styleId="3Anntitre1">
    <w:name w:val="3|Ann_titre1"/>
    <w:basedOn w:val="Normal"/>
    <w:next w:val="Para"/>
    <w:rsid w:val="00E911F5"/>
    <w:pPr>
      <w:spacing w:before="240" w:after="60"/>
    </w:pPr>
    <w:rPr>
      <w:b/>
      <w:sz w:val="36"/>
    </w:rPr>
  </w:style>
  <w:style w:type="paragraph" w:customStyle="1" w:styleId="3Bibliitem">
    <w:name w:val="3|Bibli_item"/>
    <w:basedOn w:val="Normal"/>
    <w:rsid w:val="00E911F5"/>
    <w:pPr>
      <w:ind w:left="709" w:hanging="709"/>
    </w:pPr>
  </w:style>
  <w:style w:type="paragraph" w:customStyle="1" w:styleId="3Biblitit1">
    <w:name w:val="3|Bibli_tit1"/>
    <w:basedOn w:val="Normal"/>
    <w:next w:val="3Bibliitem"/>
    <w:rsid w:val="00E911F5"/>
    <w:pPr>
      <w:spacing w:before="240" w:after="60"/>
    </w:pPr>
    <w:rPr>
      <w:b/>
      <w:sz w:val="36"/>
    </w:rPr>
  </w:style>
  <w:style w:type="paragraph" w:customStyle="1" w:styleId="3Biblitit2">
    <w:name w:val="3|Bibli_tit2"/>
    <w:basedOn w:val="Normal"/>
    <w:next w:val="3Bibliitem"/>
    <w:rsid w:val="00E911F5"/>
    <w:rPr>
      <w:b/>
      <w:sz w:val="32"/>
    </w:rPr>
  </w:style>
  <w:style w:type="paragraph" w:customStyle="1" w:styleId="3Biblitit3">
    <w:name w:val="3|Bibli_tit3"/>
    <w:basedOn w:val="Normal"/>
    <w:next w:val="3Bibliitem"/>
    <w:rsid w:val="00E911F5"/>
    <w:rPr>
      <w:b/>
      <w:sz w:val="28"/>
    </w:rPr>
  </w:style>
  <w:style w:type="paragraph" w:customStyle="1" w:styleId="3Biblitit4">
    <w:name w:val="3|Bibli_tit4"/>
    <w:basedOn w:val="Normal"/>
    <w:next w:val="3Bibliitem"/>
    <w:rsid w:val="00E911F5"/>
    <w:rPr>
      <w:b/>
    </w:rPr>
  </w:style>
  <w:style w:type="table" w:styleId="Grilledutableau">
    <w:name w:val="Table Grid"/>
    <w:basedOn w:val="TableauNormal"/>
    <w:uiPriority w:val="59"/>
    <w:rsid w:val="00E05A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tatioBloc1">
    <w:name w:val="CitatioBloc1"/>
    <w:basedOn w:val="Normal"/>
    <w:next w:val="Para"/>
    <w:rsid w:val="00E911F5"/>
    <w:pPr>
      <w:spacing w:before="120" w:after="240" w:line="240" w:lineRule="auto"/>
      <w:ind w:left="1418"/>
    </w:pPr>
  </w:style>
  <w:style w:type="paragraph" w:customStyle="1" w:styleId="CitatioBloc2">
    <w:name w:val="CitatioBloc2"/>
    <w:basedOn w:val="Texte"/>
    <w:next w:val="Para"/>
    <w:rsid w:val="00E911F5"/>
    <w:pPr>
      <w:spacing w:before="240" w:line="240" w:lineRule="auto"/>
      <w:ind w:firstLine="0"/>
      <w:jc w:val="left"/>
    </w:pPr>
  </w:style>
  <w:style w:type="character" w:customStyle="1" w:styleId="Citation1">
    <w:name w:val="Citation1"/>
    <w:basedOn w:val="Policepardfaut"/>
    <w:rsid w:val="00E911F5"/>
  </w:style>
  <w:style w:type="paragraph" w:customStyle="1" w:styleId="Equation">
    <w:name w:val="Equation"/>
    <w:basedOn w:val="Normal"/>
    <w:rsid w:val="00E911F5"/>
  </w:style>
  <w:style w:type="character" w:customStyle="1" w:styleId="LangueEtrang">
    <w:name w:val="LangueEtrang"/>
    <w:basedOn w:val="Policepardfaut"/>
    <w:rsid w:val="00E911F5"/>
    <w:rPr>
      <w:i/>
    </w:rPr>
  </w:style>
  <w:style w:type="paragraph" w:customStyle="1" w:styleId="Source">
    <w:name w:val="Source"/>
    <w:basedOn w:val="Normal"/>
    <w:next w:val="Para"/>
    <w:rsid w:val="00E911F5"/>
  </w:style>
  <w:style w:type="paragraph" w:customStyle="1" w:styleId="1TitreFront">
    <w:name w:val="1|TitreFront"/>
    <w:basedOn w:val="Normal"/>
    <w:next w:val="Para"/>
    <w:rsid w:val="00E911F5"/>
    <w:rPr>
      <w:b/>
      <w:sz w:val="36"/>
    </w:rPr>
  </w:style>
  <w:style w:type="paragraph" w:styleId="TM1">
    <w:name w:val="toc 1"/>
    <w:basedOn w:val="Normal"/>
    <w:next w:val="Normal"/>
    <w:autoRedefine/>
    <w:uiPriority w:val="39"/>
    <w:semiHidden/>
    <w:rsid w:val="00E911F5"/>
  </w:style>
  <w:style w:type="paragraph" w:styleId="TM2">
    <w:name w:val="toc 2"/>
    <w:basedOn w:val="Normal"/>
    <w:next w:val="Normal"/>
    <w:autoRedefine/>
    <w:uiPriority w:val="39"/>
    <w:semiHidden/>
    <w:rsid w:val="00E911F5"/>
    <w:pPr>
      <w:ind w:left="240"/>
    </w:pPr>
  </w:style>
  <w:style w:type="paragraph" w:styleId="TM3">
    <w:name w:val="toc 3"/>
    <w:basedOn w:val="Normal"/>
    <w:next w:val="Normal"/>
    <w:autoRedefine/>
    <w:uiPriority w:val="39"/>
    <w:semiHidden/>
    <w:rsid w:val="00E911F5"/>
    <w:pPr>
      <w:ind w:left="480"/>
    </w:pPr>
  </w:style>
  <w:style w:type="paragraph" w:styleId="TM4">
    <w:name w:val="toc 4"/>
    <w:basedOn w:val="Normal"/>
    <w:next w:val="Normal"/>
    <w:autoRedefine/>
    <w:semiHidden/>
    <w:rsid w:val="00E911F5"/>
    <w:pPr>
      <w:ind w:left="720"/>
    </w:pPr>
  </w:style>
  <w:style w:type="paragraph" w:styleId="TM5">
    <w:name w:val="toc 5"/>
    <w:basedOn w:val="Normal"/>
    <w:next w:val="Normal"/>
    <w:autoRedefine/>
    <w:semiHidden/>
    <w:rsid w:val="00E911F5"/>
    <w:pPr>
      <w:ind w:left="960"/>
    </w:pPr>
  </w:style>
  <w:style w:type="paragraph" w:styleId="TM6">
    <w:name w:val="toc 6"/>
    <w:basedOn w:val="Normal"/>
    <w:next w:val="Normal"/>
    <w:autoRedefine/>
    <w:semiHidden/>
    <w:rsid w:val="00E911F5"/>
    <w:pPr>
      <w:ind w:left="1200"/>
    </w:pPr>
  </w:style>
  <w:style w:type="paragraph" w:styleId="TM7">
    <w:name w:val="toc 7"/>
    <w:basedOn w:val="Normal"/>
    <w:next w:val="Normal"/>
    <w:autoRedefine/>
    <w:semiHidden/>
    <w:rsid w:val="00E911F5"/>
    <w:pPr>
      <w:ind w:left="1440"/>
    </w:pPr>
  </w:style>
  <w:style w:type="paragraph" w:styleId="TM8">
    <w:name w:val="toc 8"/>
    <w:basedOn w:val="Normal"/>
    <w:next w:val="Normal"/>
    <w:autoRedefine/>
    <w:semiHidden/>
    <w:rsid w:val="00E911F5"/>
    <w:pPr>
      <w:ind w:left="1680"/>
    </w:pPr>
  </w:style>
  <w:style w:type="paragraph" w:styleId="TM9">
    <w:name w:val="toc 9"/>
    <w:basedOn w:val="Normal"/>
    <w:next w:val="Normal"/>
    <w:autoRedefine/>
    <w:semiHidden/>
    <w:rsid w:val="00E911F5"/>
    <w:pPr>
      <w:ind w:left="1920"/>
    </w:pPr>
  </w:style>
  <w:style w:type="paragraph" w:styleId="Tabledesillustrations">
    <w:name w:val="table of figures"/>
    <w:basedOn w:val="Normal"/>
    <w:next w:val="Normal"/>
    <w:semiHidden/>
    <w:rsid w:val="00E911F5"/>
    <w:pPr>
      <w:ind w:left="480" w:hanging="480"/>
    </w:pPr>
  </w:style>
  <w:style w:type="paragraph" w:customStyle="1" w:styleId="Intro">
    <w:name w:val="Intro"/>
    <w:basedOn w:val="Normal"/>
    <w:next w:val="Para"/>
    <w:rsid w:val="00E911F5"/>
    <w:pPr>
      <w:spacing w:before="240" w:after="60"/>
    </w:pPr>
    <w:rPr>
      <w:b/>
      <w:sz w:val="36"/>
    </w:rPr>
  </w:style>
  <w:style w:type="paragraph" w:customStyle="1" w:styleId="Conclu">
    <w:name w:val="Conclu"/>
    <w:basedOn w:val="Normal"/>
    <w:next w:val="Para"/>
    <w:rsid w:val="00E911F5"/>
    <w:pPr>
      <w:spacing w:before="240" w:after="60"/>
    </w:pPr>
    <w:rPr>
      <w:b/>
      <w:sz w:val="36"/>
    </w:rPr>
  </w:style>
  <w:style w:type="paragraph" w:customStyle="1" w:styleId="ListeTitre">
    <w:name w:val="ListeTitre"/>
    <w:basedOn w:val="Normal"/>
    <w:next w:val="Normal"/>
    <w:rsid w:val="00E911F5"/>
  </w:style>
  <w:style w:type="paragraph" w:customStyle="1" w:styleId="Strophe">
    <w:name w:val="Strophe"/>
    <w:basedOn w:val="Texte"/>
    <w:rsid w:val="00E911F5"/>
    <w:pPr>
      <w:spacing w:after="320" w:line="240" w:lineRule="auto"/>
      <w:ind w:left="851" w:firstLine="0"/>
      <w:jc w:val="left"/>
    </w:pPr>
  </w:style>
  <w:style w:type="paragraph" w:customStyle="1" w:styleId="Entree">
    <w:name w:val="Entree"/>
    <w:basedOn w:val="Normal"/>
    <w:rsid w:val="00E911F5"/>
    <w:pPr>
      <w:tabs>
        <w:tab w:val="left" w:pos="1276"/>
      </w:tabs>
      <w:spacing w:after="120" w:line="240" w:lineRule="auto"/>
      <w:ind w:left="1276" w:hanging="1276"/>
    </w:pPr>
  </w:style>
  <w:style w:type="character" w:customStyle="1" w:styleId="Definition">
    <w:name w:val="Definition"/>
    <w:basedOn w:val="Policepardfaut"/>
    <w:rsid w:val="00E911F5"/>
  </w:style>
  <w:style w:type="paragraph" w:customStyle="1" w:styleId="3Anntitre2">
    <w:name w:val="3|Ann_titre2"/>
    <w:basedOn w:val="Normal"/>
    <w:next w:val="Para"/>
    <w:rsid w:val="00E911F5"/>
    <w:pPr>
      <w:spacing w:before="240" w:after="60"/>
    </w:pPr>
    <w:rPr>
      <w:b/>
      <w:sz w:val="32"/>
    </w:rPr>
  </w:style>
  <w:style w:type="paragraph" w:customStyle="1" w:styleId="3Anntitre3">
    <w:name w:val="3|Ann_titre3"/>
    <w:basedOn w:val="Normal"/>
    <w:next w:val="Para"/>
    <w:rsid w:val="00E911F5"/>
    <w:pPr>
      <w:spacing w:before="240" w:after="60"/>
    </w:pPr>
    <w:rPr>
      <w:b/>
      <w:sz w:val="28"/>
    </w:rPr>
  </w:style>
  <w:style w:type="paragraph" w:customStyle="1" w:styleId="Figure">
    <w:name w:val="Figure"/>
    <w:basedOn w:val="Normal"/>
    <w:next w:val="Para"/>
    <w:rsid w:val="00E911F5"/>
  </w:style>
  <w:style w:type="paragraph" w:customStyle="1" w:styleId="1TableListe">
    <w:name w:val="1|TableListe"/>
    <w:basedOn w:val="Normal"/>
    <w:next w:val="Normal"/>
    <w:rsid w:val="00E911F5"/>
    <w:rPr>
      <w:b/>
      <w:sz w:val="36"/>
    </w:rPr>
  </w:style>
  <w:style w:type="paragraph" w:customStyle="1" w:styleId="Jalon">
    <w:name w:val="Jalon"/>
    <w:basedOn w:val="Texte"/>
    <w:rsid w:val="00E911F5"/>
  </w:style>
  <w:style w:type="paragraph" w:styleId="Lgende">
    <w:name w:val="caption"/>
    <w:basedOn w:val="Normal"/>
    <w:next w:val="Normal"/>
    <w:qFormat/>
    <w:rsid w:val="00E911F5"/>
    <w:pPr>
      <w:spacing w:before="120" w:after="120"/>
    </w:pPr>
  </w:style>
  <w:style w:type="paragraph" w:customStyle="1" w:styleId="closer">
    <w:name w:val="closer"/>
    <w:basedOn w:val="Normal"/>
    <w:rsid w:val="00E911F5"/>
    <w:pPr>
      <w:tabs>
        <w:tab w:val="left" w:pos="3261"/>
      </w:tabs>
      <w:spacing w:line="240" w:lineRule="auto"/>
      <w:jc w:val="right"/>
    </w:pPr>
  </w:style>
  <w:style w:type="paragraph" w:customStyle="1" w:styleId="Jalon0">
    <w:name w:val="Jalon0"/>
    <w:basedOn w:val="Jalon"/>
    <w:rsid w:val="00E911F5"/>
  </w:style>
  <w:style w:type="paragraph" w:customStyle="1" w:styleId="Jalon1">
    <w:name w:val="Jalon1"/>
    <w:basedOn w:val="Jalon"/>
    <w:rsid w:val="00E911F5"/>
  </w:style>
  <w:style w:type="paragraph" w:customStyle="1" w:styleId="JalonBiblio">
    <w:name w:val="JalonBiblio"/>
    <w:basedOn w:val="Jalon"/>
    <w:rsid w:val="00E911F5"/>
  </w:style>
  <w:style w:type="paragraph" w:customStyle="1" w:styleId="JalonAnnexe">
    <w:name w:val="JalonAnnexe"/>
    <w:basedOn w:val="Jalon"/>
    <w:rsid w:val="00E911F5"/>
  </w:style>
  <w:style w:type="paragraph" w:styleId="En-tte">
    <w:name w:val="header"/>
    <w:basedOn w:val="Normal"/>
    <w:link w:val="En-tteCar"/>
    <w:uiPriority w:val="99"/>
    <w:rsid w:val="00E911F5"/>
    <w:pPr>
      <w:tabs>
        <w:tab w:val="center" w:pos="4320"/>
        <w:tab w:val="right" w:pos="8640"/>
      </w:tabs>
    </w:pPr>
  </w:style>
  <w:style w:type="character" w:styleId="Numrodepage">
    <w:name w:val="page number"/>
    <w:basedOn w:val="Policepardfaut"/>
    <w:uiPriority w:val="99"/>
    <w:rsid w:val="00E911F5"/>
  </w:style>
  <w:style w:type="paragraph" w:styleId="Pieddepage">
    <w:name w:val="footer"/>
    <w:basedOn w:val="Normal"/>
    <w:link w:val="PieddepageCar"/>
    <w:uiPriority w:val="99"/>
    <w:rsid w:val="00E911F5"/>
    <w:pPr>
      <w:tabs>
        <w:tab w:val="center" w:pos="4320"/>
        <w:tab w:val="right" w:pos="8640"/>
      </w:tabs>
    </w:pPr>
  </w:style>
  <w:style w:type="paragraph" w:customStyle="1" w:styleId="ListeSimple">
    <w:name w:val="ListeSimple"/>
    <w:basedOn w:val="Normal"/>
    <w:rsid w:val="00E911F5"/>
    <w:pPr>
      <w:spacing w:line="240" w:lineRule="auto"/>
      <w:ind w:left="709"/>
    </w:pPr>
  </w:style>
  <w:style w:type="paragraph" w:customStyle="1" w:styleId="1Programme">
    <w:name w:val="1|Programme"/>
    <w:basedOn w:val="1Grade"/>
    <w:rsid w:val="00E911F5"/>
  </w:style>
  <w:style w:type="paragraph" w:customStyle="1" w:styleId="1Option">
    <w:name w:val="1|Option"/>
    <w:basedOn w:val="1Grade"/>
    <w:rsid w:val="00E911F5"/>
  </w:style>
  <w:style w:type="paragraph" w:customStyle="1" w:styleId="1EpigrapheLimin">
    <w:name w:val="1|EpigrapheLimin"/>
    <w:basedOn w:val="1Dedicace"/>
    <w:next w:val="1EpigrapheSourceLim"/>
    <w:rsid w:val="00E911F5"/>
  </w:style>
  <w:style w:type="paragraph" w:customStyle="1" w:styleId="1EpigrapheSourceLim">
    <w:name w:val="1|EpigrapheSourceLim"/>
    <w:basedOn w:val="Normal"/>
    <w:next w:val="Normal"/>
    <w:rsid w:val="00E911F5"/>
    <w:pPr>
      <w:jc w:val="right"/>
    </w:pPr>
  </w:style>
  <w:style w:type="paragraph" w:customStyle="1" w:styleId="ListePuce">
    <w:name w:val="ListePuce"/>
    <w:basedOn w:val="Normal"/>
    <w:rsid w:val="00E911F5"/>
    <w:pPr>
      <w:numPr>
        <w:numId w:val="1"/>
      </w:numPr>
      <w:spacing w:line="240" w:lineRule="auto"/>
    </w:pPr>
  </w:style>
  <w:style w:type="paragraph" w:customStyle="1" w:styleId="ListeNum">
    <w:name w:val="ListeNum"/>
    <w:basedOn w:val="Normal"/>
    <w:rsid w:val="00E911F5"/>
    <w:pPr>
      <w:numPr>
        <w:numId w:val="2"/>
      </w:numPr>
    </w:pPr>
  </w:style>
  <w:style w:type="paragraph" w:customStyle="1" w:styleId="ListeSimpleB">
    <w:name w:val="ListeSimpleB"/>
    <w:basedOn w:val="Normal"/>
    <w:rsid w:val="00E911F5"/>
    <w:pPr>
      <w:pBdr>
        <w:top w:val="single" w:sz="4" w:space="1" w:color="auto"/>
        <w:left w:val="single" w:sz="4" w:space="4" w:color="auto"/>
        <w:bottom w:val="single" w:sz="4" w:space="1" w:color="auto"/>
        <w:right w:val="single" w:sz="4" w:space="4" w:color="auto"/>
      </w:pBdr>
      <w:spacing w:after="120"/>
      <w:ind w:left="284" w:right="284"/>
    </w:pPr>
    <w:rPr>
      <w:lang w:val="fr-FR"/>
    </w:rPr>
  </w:style>
  <w:style w:type="paragraph" w:customStyle="1" w:styleId="1mots-cles">
    <w:name w:val="1|mots-cles"/>
    <w:basedOn w:val="Normal"/>
    <w:next w:val="Normal"/>
    <w:rsid w:val="00E911F5"/>
    <w:pPr>
      <w:jc w:val="left"/>
    </w:pPr>
  </w:style>
  <w:style w:type="paragraph" w:customStyle="1" w:styleId="1Resume">
    <w:name w:val="1|Resume"/>
    <w:basedOn w:val="Normal"/>
    <w:next w:val="Para"/>
    <w:rsid w:val="00E911F5"/>
    <w:rPr>
      <w:b/>
      <w:sz w:val="36"/>
    </w:rPr>
  </w:style>
  <w:style w:type="paragraph" w:customStyle="1" w:styleId="Para">
    <w:name w:val="Para"/>
    <w:basedOn w:val="Texte"/>
    <w:rsid w:val="00E911F5"/>
    <w:pPr>
      <w:spacing w:before="120" w:after="120"/>
    </w:pPr>
  </w:style>
  <w:style w:type="paragraph" w:customStyle="1" w:styleId="Parasuite">
    <w:name w:val="Para_suite"/>
    <w:basedOn w:val="Para"/>
    <w:next w:val="Para"/>
    <w:rsid w:val="00E911F5"/>
    <w:pPr>
      <w:ind w:firstLine="0"/>
    </w:pPr>
  </w:style>
  <w:style w:type="paragraph" w:customStyle="1" w:styleId="1texteJury">
    <w:name w:val="1|texteJury"/>
    <w:basedOn w:val="Normal"/>
    <w:rsid w:val="00E911F5"/>
    <w:pPr>
      <w:jc w:val="center"/>
    </w:pPr>
  </w:style>
  <w:style w:type="paragraph" w:styleId="Notedebasdepage">
    <w:name w:val="footnote text"/>
    <w:basedOn w:val="Normal"/>
    <w:link w:val="NotedebasdepageCar"/>
    <w:rsid w:val="001055E5"/>
  </w:style>
  <w:style w:type="character" w:customStyle="1" w:styleId="NotedebasdepageCar">
    <w:name w:val="Note de bas de page Car"/>
    <w:basedOn w:val="Policepardfaut"/>
    <w:link w:val="Notedebasdepage"/>
    <w:rsid w:val="001055E5"/>
    <w:rPr>
      <w:sz w:val="24"/>
      <w:szCs w:val="24"/>
      <w:lang w:eastAsia="fr-FR"/>
    </w:rPr>
  </w:style>
  <w:style w:type="character" w:styleId="Appelnotedebasdep">
    <w:name w:val="footnote reference"/>
    <w:basedOn w:val="Policepardfaut"/>
    <w:rsid w:val="001055E5"/>
    <w:rPr>
      <w:vertAlign w:val="superscript"/>
    </w:rPr>
  </w:style>
  <w:style w:type="paragraph" w:styleId="Paragraphedeliste">
    <w:name w:val="List Paragraph"/>
    <w:basedOn w:val="Normal"/>
    <w:uiPriority w:val="34"/>
    <w:qFormat/>
    <w:rsid w:val="00E83937"/>
    <w:pPr>
      <w:spacing w:after="200" w:line="276" w:lineRule="auto"/>
      <w:ind w:left="720"/>
      <w:contextualSpacing/>
      <w:jc w:val="left"/>
    </w:pPr>
    <w:rPr>
      <w:rFonts w:asciiTheme="minorHAnsi" w:eastAsiaTheme="minorHAnsi" w:hAnsiTheme="minorHAnsi" w:cstheme="minorBidi"/>
      <w:sz w:val="22"/>
      <w:szCs w:val="22"/>
      <w:lang w:eastAsia="en-US"/>
    </w:rPr>
  </w:style>
  <w:style w:type="character" w:styleId="Lienhypertexte">
    <w:name w:val="Hyperlink"/>
    <w:basedOn w:val="Policepardfaut"/>
    <w:unhideWhenUsed/>
    <w:rsid w:val="00E83937"/>
    <w:rPr>
      <w:color w:val="0000FF" w:themeColor="hyperlink"/>
      <w:u w:val="single"/>
    </w:rPr>
  </w:style>
  <w:style w:type="character" w:customStyle="1" w:styleId="WW8Num2z0">
    <w:name w:val="WW8Num2z0"/>
    <w:rsid w:val="00B93DDD"/>
    <w:rPr>
      <w:rFonts w:ascii="Wingdings" w:hAnsi="Wingdings"/>
    </w:rPr>
  </w:style>
  <w:style w:type="character" w:customStyle="1" w:styleId="WW8Num2z1">
    <w:name w:val="WW8Num2z1"/>
    <w:rsid w:val="00B93DDD"/>
    <w:rPr>
      <w:rFonts w:ascii="Courier New" w:hAnsi="Courier New" w:cs="Courier New"/>
    </w:rPr>
  </w:style>
  <w:style w:type="character" w:customStyle="1" w:styleId="WW8Num2z3">
    <w:name w:val="WW8Num2z3"/>
    <w:rsid w:val="00B93DDD"/>
    <w:rPr>
      <w:rFonts w:ascii="Symbol" w:hAnsi="Symbol"/>
    </w:rPr>
  </w:style>
  <w:style w:type="character" w:customStyle="1" w:styleId="Policepardfaut1">
    <w:name w:val="Police par défaut1"/>
    <w:rsid w:val="00B93DDD"/>
  </w:style>
  <w:style w:type="character" w:customStyle="1" w:styleId="Caractresdenotedebasdepage">
    <w:name w:val="Caractères de note de bas de page"/>
    <w:basedOn w:val="Policepardfaut1"/>
    <w:rsid w:val="00B93DDD"/>
    <w:rPr>
      <w:vertAlign w:val="superscript"/>
    </w:rPr>
  </w:style>
  <w:style w:type="character" w:customStyle="1" w:styleId="WW8Num5z0">
    <w:name w:val="WW8Num5z0"/>
    <w:rsid w:val="00B93DDD"/>
    <w:rPr>
      <w:rFonts w:ascii="Wingdings" w:hAnsi="Wingdings"/>
    </w:rPr>
  </w:style>
  <w:style w:type="character" w:customStyle="1" w:styleId="WW8Num5z3">
    <w:name w:val="WW8Num5z3"/>
    <w:rsid w:val="00B93DDD"/>
    <w:rPr>
      <w:rFonts w:ascii="Symbol" w:hAnsi="Symbol"/>
    </w:rPr>
  </w:style>
  <w:style w:type="character" w:customStyle="1" w:styleId="WW8Num5z4">
    <w:name w:val="WW8Num5z4"/>
    <w:rsid w:val="00B93DDD"/>
    <w:rPr>
      <w:rFonts w:ascii="Courier New" w:hAnsi="Courier New" w:cs="Courier New"/>
    </w:rPr>
  </w:style>
  <w:style w:type="character" w:customStyle="1" w:styleId="WW8Num6z0">
    <w:name w:val="WW8Num6z0"/>
    <w:rsid w:val="00B93DDD"/>
    <w:rPr>
      <w:rFonts w:ascii="Times New Roman" w:eastAsia="SimSun" w:hAnsi="Times New Roman" w:cs="Times New Roman"/>
    </w:rPr>
  </w:style>
  <w:style w:type="character" w:customStyle="1" w:styleId="WW8Num6z1">
    <w:name w:val="WW8Num6z1"/>
    <w:rsid w:val="00B93DDD"/>
    <w:rPr>
      <w:rFonts w:ascii="Courier New" w:hAnsi="Courier New" w:cs="Courier New"/>
    </w:rPr>
  </w:style>
  <w:style w:type="character" w:customStyle="1" w:styleId="WW8Num6z2">
    <w:name w:val="WW8Num6z2"/>
    <w:rsid w:val="00B93DDD"/>
    <w:rPr>
      <w:rFonts w:ascii="Wingdings" w:hAnsi="Wingdings"/>
    </w:rPr>
  </w:style>
  <w:style w:type="character" w:customStyle="1" w:styleId="WW8Num6z3">
    <w:name w:val="WW8Num6z3"/>
    <w:rsid w:val="00B93DDD"/>
    <w:rPr>
      <w:rFonts w:ascii="Symbol" w:hAnsi="Symbol"/>
    </w:rPr>
  </w:style>
  <w:style w:type="character" w:customStyle="1" w:styleId="WW8Num7z0">
    <w:name w:val="WW8Num7z0"/>
    <w:rsid w:val="00B93DDD"/>
    <w:rPr>
      <w:rFonts w:ascii="Wingdings" w:hAnsi="Wingdings"/>
    </w:rPr>
  </w:style>
  <w:style w:type="character" w:customStyle="1" w:styleId="WW8Num7z1">
    <w:name w:val="WW8Num7z1"/>
    <w:rsid w:val="00B93DDD"/>
    <w:rPr>
      <w:rFonts w:ascii="Courier New" w:hAnsi="Courier New" w:cs="Courier New"/>
    </w:rPr>
  </w:style>
  <w:style w:type="character" w:customStyle="1" w:styleId="WW8Num7z3">
    <w:name w:val="WW8Num7z3"/>
    <w:rsid w:val="00B93DDD"/>
    <w:rPr>
      <w:rFonts w:ascii="Symbol" w:hAnsi="Symbol"/>
    </w:rPr>
  </w:style>
  <w:style w:type="character" w:customStyle="1" w:styleId="WW8Num3z0">
    <w:name w:val="WW8Num3z0"/>
    <w:rsid w:val="00B93DDD"/>
    <w:rPr>
      <w:rFonts w:ascii="Symbol" w:eastAsia="SimSun" w:hAnsi="Symbol" w:cs="Arial"/>
    </w:rPr>
  </w:style>
  <w:style w:type="character" w:customStyle="1" w:styleId="WW8Num3z1">
    <w:name w:val="WW8Num3z1"/>
    <w:rsid w:val="00B93DDD"/>
    <w:rPr>
      <w:rFonts w:ascii="Courier New" w:hAnsi="Courier New" w:cs="Courier New"/>
    </w:rPr>
  </w:style>
  <w:style w:type="character" w:customStyle="1" w:styleId="WW8Num3z2">
    <w:name w:val="WW8Num3z2"/>
    <w:rsid w:val="00B93DDD"/>
    <w:rPr>
      <w:rFonts w:ascii="Wingdings" w:hAnsi="Wingdings"/>
    </w:rPr>
  </w:style>
  <w:style w:type="character" w:customStyle="1" w:styleId="WW8Num3z3">
    <w:name w:val="WW8Num3z3"/>
    <w:rsid w:val="00B93DDD"/>
    <w:rPr>
      <w:rFonts w:ascii="Symbol" w:hAnsi="Symbol"/>
    </w:rPr>
  </w:style>
  <w:style w:type="character" w:customStyle="1" w:styleId="WW8Num4z0">
    <w:name w:val="WW8Num4z0"/>
    <w:rsid w:val="00B93DDD"/>
    <w:rPr>
      <w:rFonts w:ascii="Wingdings" w:hAnsi="Wingdings"/>
    </w:rPr>
  </w:style>
  <w:style w:type="character" w:customStyle="1" w:styleId="WW8Num4z1">
    <w:name w:val="WW8Num4z1"/>
    <w:rsid w:val="00B93DDD"/>
    <w:rPr>
      <w:rFonts w:ascii="Courier New" w:hAnsi="Courier New" w:cs="Courier New"/>
    </w:rPr>
  </w:style>
  <w:style w:type="character" w:customStyle="1" w:styleId="WW8Num4z3">
    <w:name w:val="WW8Num4z3"/>
    <w:rsid w:val="00B93DDD"/>
    <w:rPr>
      <w:rFonts w:ascii="Symbol" w:hAnsi="Symbol"/>
    </w:rPr>
  </w:style>
  <w:style w:type="character" w:customStyle="1" w:styleId="RTFNum21">
    <w:name w:val="RTF_Num 2 1"/>
    <w:rsid w:val="00B93DDD"/>
    <w:rPr>
      <w:rFonts w:ascii="Symbol" w:hAnsi="Symbol"/>
    </w:rPr>
  </w:style>
  <w:style w:type="character" w:customStyle="1" w:styleId="Puces">
    <w:name w:val="Puces"/>
    <w:rsid w:val="00B93DDD"/>
    <w:rPr>
      <w:rFonts w:ascii="OpenSymbol" w:eastAsia="OpenSymbol" w:hAnsi="OpenSymbol" w:cs="OpenSymbol"/>
    </w:rPr>
  </w:style>
  <w:style w:type="character" w:customStyle="1" w:styleId="RTFNum31">
    <w:name w:val="RTF_Num 3 1"/>
    <w:rsid w:val="00B93DDD"/>
    <w:rPr>
      <w:rFonts w:ascii="Symbol" w:hAnsi="Symbol"/>
    </w:rPr>
  </w:style>
  <w:style w:type="character" w:customStyle="1" w:styleId="Caractresdenotedefin">
    <w:name w:val="Caractères de note de fin"/>
    <w:rsid w:val="00B93DDD"/>
  </w:style>
  <w:style w:type="character" w:styleId="Appeldenotedefin">
    <w:name w:val="endnote reference"/>
    <w:rsid w:val="00B93DDD"/>
    <w:rPr>
      <w:vertAlign w:val="superscript"/>
    </w:rPr>
  </w:style>
  <w:style w:type="character" w:styleId="Numrodeligne">
    <w:name w:val="line number"/>
    <w:rsid w:val="00B93DDD"/>
  </w:style>
  <w:style w:type="paragraph" w:styleId="Titre">
    <w:name w:val="Title"/>
    <w:basedOn w:val="Normal"/>
    <w:next w:val="Corpsdetexte"/>
    <w:link w:val="TitreCar"/>
    <w:qFormat/>
    <w:rsid w:val="00B93DDD"/>
    <w:pPr>
      <w:keepNext/>
      <w:widowControl w:val="0"/>
      <w:suppressAutoHyphens/>
      <w:spacing w:before="240" w:after="120" w:line="240" w:lineRule="auto"/>
      <w:jc w:val="left"/>
    </w:pPr>
    <w:rPr>
      <w:rFonts w:ascii="Arial" w:eastAsia="MS Mincho" w:hAnsi="Arial" w:cs="Tahoma"/>
      <w:kern w:val="1"/>
      <w:sz w:val="28"/>
      <w:szCs w:val="28"/>
    </w:rPr>
  </w:style>
  <w:style w:type="character" w:customStyle="1" w:styleId="TitreCar">
    <w:name w:val="Titre Car"/>
    <w:basedOn w:val="Policepardfaut"/>
    <w:link w:val="Titre"/>
    <w:rsid w:val="00B93DDD"/>
    <w:rPr>
      <w:rFonts w:ascii="Arial" w:eastAsia="MS Mincho" w:hAnsi="Arial" w:cs="Tahoma"/>
      <w:kern w:val="1"/>
      <w:sz w:val="28"/>
      <w:szCs w:val="28"/>
    </w:rPr>
  </w:style>
  <w:style w:type="paragraph" w:styleId="Corpsdetexte">
    <w:name w:val="Body Text"/>
    <w:basedOn w:val="Normal"/>
    <w:link w:val="CorpsdetexteCar"/>
    <w:rsid w:val="00B93DDD"/>
    <w:pPr>
      <w:widowControl w:val="0"/>
      <w:suppressAutoHyphens/>
      <w:spacing w:after="120" w:line="240" w:lineRule="auto"/>
      <w:jc w:val="left"/>
    </w:pPr>
    <w:rPr>
      <w:rFonts w:eastAsia="Lucida Sans Unicode"/>
      <w:kern w:val="1"/>
    </w:rPr>
  </w:style>
  <w:style w:type="character" w:customStyle="1" w:styleId="CorpsdetexteCar">
    <w:name w:val="Corps de texte Car"/>
    <w:basedOn w:val="Policepardfaut"/>
    <w:link w:val="Corpsdetexte"/>
    <w:rsid w:val="00B93DDD"/>
    <w:rPr>
      <w:rFonts w:eastAsia="Lucida Sans Unicode"/>
      <w:kern w:val="1"/>
    </w:rPr>
  </w:style>
  <w:style w:type="paragraph" w:styleId="Liste">
    <w:name w:val="List"/>
    <w:basedOn w:val="Corpsdetexte"/>
    <w:rsid w:val="00B93DDD"/>
    <w:rPr>
      <w:rFonts w:cs="Tahoma"/>
    </w:rPr>
  </w:style>
  <w:style w:type="paragraph" w:customStyle="1" w:styleId="Index">
    <w:name w:val="Index"/>
    <w:basedOn w:val="Normal"/>
    <w:rsid w:val="00B93DDD"/>
    <w:pPr>
      <w:widowControl w:val="0"/>
      <w:suppressLineNumbers/>
      <w:suppressAutoHyphens/>
      <w:spacing w:line="240" w:lineRule="auto"/>
      <w:jc w:val="left"/>
    </w:pPr>
    <w:rPr>
      <w:rFonts w:eastAsia="Lucida Sans Unicode" w:cs="Tahoma"/>
      <w:kern w:val="1"/>
    </w:rPr>
  </w:style>
  <w:style w:type="paragraph" w:customStyle="1" w:styleId="Contenudetableau">
    <w:name w:val="Contenu de tableau"/>
    <w:basedOn w:val="Normal"/>
    <w:rsid w:val="00B93DDD"/>
    <w:pPr>
      <w:widowControl w:val="0"/>
      <w:suppressLineNumbers/>
      <w:suppressAutoHyphens/>
      <w:spacing w:line="240" w:lineRule="auto"/>
      <w:jc w:val="left"/>
    </w:pPr>
    <w:rPr>
      <w:rFonts w:eastAsia="Lucida Sans Unicode"/>
      <w:kern w:val="1"/>
    </w:rPr>
  </w:style>
  <w:style w:type="paragraph" w:customStyle="1" w:styleId="Titredetableau">
    <w:name w:val="Titre de tableau"/>
    <w:basedOn w:val="Contenudetableau"/>
    <w:rsid w:val="00B93DDD"/>
    <w:pPr>
      <w:jc w:val="center"/>
    </w:pPr>
    <w:rPr>
      <w:b/>
      <w:bCs/>
    </w:rPr>
  </w:style>
  <w:style w:type="paragraph" w:customStyle="1" w:styleId="Titredetabledesmatires">
    <w:name w:val="Titre de table des matières"/>
    <w:basedOn w:val="Titre"/>
    <w:rsid w:val="00B93DDD"/>
    <w:pPr>
      <w:suppressLineNumbers/>
    </w:pPr>
    <w:rPr>
      <w:b/>
      <w:bCs/>
      <w:sz w:val="32"/>
      <w:szCs w:val="32"/>
    </w:rPr>
  </w:style>
  <w:style w:type="paragraph" w:customStyle="1" w:styleId="Pieddepagedroit">
    <w:name w:val="Pied de page droit"/>
    <w:basedOn w:val="Normal"/>
    <w:rsid w:val="00B93DDD"/>
    <w:pPr>
      <w:widowControl w:val="0"/>
      <w:suppressLineNumbers/>
      <w:tabs>
        <w:tab w:val="center" w:pos="4986"/>
        <w:tab w:val="right" w:pos="9972"/>
      </w:tabs>
      <w:suppressAutoHyphens/>
      <w:spacing w:line="240" w:lineRule="auto"/>
      <w:jc w:val="left"/>
    </w:pPr>
    <w:rPr>
      <w:rFonts w:eastAsia="Lucida Sans Unicode"/>
      <w:kern w:val="1"/>
    </w:rPr>
  </w:style>
  <w:style w:type="paragraph" w:styleId="Notedefin">
    <w:name w:val="endnote text"/>
    <w:basedOn w:val="Normal"/>
    <w:link w:val="NotedefinCar"/>
    <w:rsid w:val="00B93DDD"/>
    <w:pPr>
      <w:widowControl w:val="0"/>
      <w:suppressLineNumbers/>
      <w:suppressAutoHyphens/>
      <w:spacing w:line="240" w:lineRule="auto"/>
      <w:ind w:left="283" w:hanging="283"/>
      <w:jc w:val="left"/>
    </w:pPr>
    <w:rPr>
      <w:rFonts w:eastAsia="Lucida Sans Unicode"/>
      <w:kern w:val="1"/>
      <w:sz w:val="20"/>
      <w:szCs w:val="20"/>
    </w:rPr>
  </w:style>
  <w:style w:type="character" w:customStyle="1" w:styleId="NotedefinCar">
    <w:name w:val="Note de fin Car"/>
    <w:basedOn w:val="Policepardfaut"/>
    <w:link w:val="Notedefin"/>
    <w:rsid w:val="00B93DDD"/>
    <w:rPr>
      <w:rFonts w:eastAsia="Lucida Sans Unicode"/>
      <w:kern w:val="1"/>
      <w:sz w:val="20"/>
      <w:szCs w:val="20"/>
    </w:rPr>
  </w:style>
  <w:style w:type="character" w:styleId="Lienhypertextesuivivisit">
    <w:name w:val="FollowedHyperlink"/>
    <w:basedOn w:val="Policepardfaut"/>
    <w:rsid w:val="003D5C97"/>
    <w:rPr>
      <w:color w:val="800080" w:themeColor="followedHyperlink"/>
      <w:u w:val="single"/>
    </w:rPr>
  </w:style>
  <w:style w:type="character" w:customStyle="1" w:styleId="PieddepageCar">
    <w:name w:val="Pied de page Car"/>
    <w:basedOn w:val="Policepardfaut"/>
    <w:link w:val="Pieddepage"/>
    <w:uiPriority w:val="99"/>
    <w:rsid w:val="001808AC"/>
    <w:rPr>
      <w:lang w:eastAsia="fr-FR"/>
    </w:rPr>
  </w:style>
  <w:style w:type="paragraph" w:styleId="Textedebulles">
    <w:name w:val="Balloon Text"/>
    <w:basedOn w:val="Normal"/>
    <w:link w:val="TextedebullesCar"/>
    <w:rsid w:val="00D538B6"/>
    <w:pPr>
      <w:spacing w:line="240" w:lineRule="auto"/>
    </w:pPr>
    <w:rPr>
      <w:rFonts w:ascii="Tahoma" w:hAnsi="Tahoma" w:cs="Tahoma"/>
      <w:sz w:val="16"/>
      <w:szCs w:val="16"/>
    </w:rPr>
  </w:style>
  <w:style w:type="character" w:customStyle="1" w:styleId="TextedebullesCar">
    <w:name w:val="Texte de bulles Car"/>
    <w:basedOn w:val="Policepardfaut"/>
    <w:link w:val="Textedebulles"/>
    <w:rsid w:val="00D538B6"/>
    <w:rPr>
      <w:rFonts w:ascii="Tahoma" w:hAnsi="Tahoma" w:cs="Tahoma"/>
      <w:sz w:val="16"/>
      <w:szCs w:val="16"/>
      <w:lang w:eastAsia="fr-FR"/>
    </w:rPr>
  </w:style>
  <w:style w:type="character" w:customStyle="1" w:styleId="En-tteCar">
    <w:name w:val="En-tête Car"/>
    <w:basedOn w:val="Policepardfaut"/>
    <w:link w:val="En-tte"/>
    <w:uiPriority w:val="99"/>
    <w:rsid w:val="00D538B6"/>
    <w:rPr>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fr-CA" w:eastAsia="fr-CA" w:bidi="ar-SA"/>
      </w:rPr>
    </w:rPrDefault>
    <w:pPrDefault/>
  </w:docDefaults>
  <w:latentStyles w:defLockedState="0" w:defUIPriority="0" w:defSemiHidden="0" w:defUnhideWhenUsed="0" w:defQFormat="0" w:count="267">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page number" w:uiPriority="99"/>
    <w:lsdException w:name="Title" w:qFormat="1"/>
    <w:lsdException w:name="Table Grid" w:uiPriority="59"/>
    <w:lsdException w:name="List Paragraph" w:uiPriority="34" w:qFormat="1"/>
  </w:latentStyles>
  <w:style w:type="paragraph" w:default="1" w:styleId="Normal">
    <w:name w:val="Normal"/>
    <w:qFormat/>
    <w:rsid w:val="00E911F5"/>
    <w:pPr>
      <w:spacing w:line="360" w:lineRule="auto"/>
      <w:jc w:val="both"/>
    </w:pPr>
    <w:rPr>
      <w:lang w:eastAsia="fr-FR"/>
    </w:rPr>
  </w:style>
  <w:style w:type="paragraph" w:styleId="Titre1">
    <w:name w:val="heading 1"/>
    <w:basedOn w:val="Normal"/>
    <w:next w:val="Para"/>
    <w:qFormat/>
    <w:rsid w:val="00E911F5"/>
    <w:pPr>
      <w:keepNext/>
      <w:spacing w:before="240" w:after="60"/>
      <w:jc w:val="left"/>
      <w:outlineLvl w:val="0"/>
    </w:pPr>
    <w:rPr>
      <w:b/>
      <w:kern w:val="28"/>
      <w:sz w:val="36"/>
    </w:rPr>
  </w:style>
  <w:style w:type="paragraph" w:styleId="Titre2">
    <w:name w:val="heading 2"/>
    <w:basedOn w:val="Normal"/>
    <w:next w:val="Para"/>
    <w:qFormat/>
    <w:rsid w:val="00E911F5"/>
    <w:pPr>
      <w:keepNext/>
      <w:spacing w:before="240" w:after="60"/>
      <w:outlineLvl w:val="1"/>
    </w:pPr>
    <w:rPr>
      <w:b/>
      <w:sz w:val="32"/>
    </w:rPr>
  </w:style>
  <w:style w:type="paragraph" w:styleId="Titre3">
    <w:name w:val="heading 3"/>
    <w:basedOn w:val="Normal"/>
    <w:next w:val="Para"/>
    <w:qFormat/>
    <w:rsid w:val="00E911F5"/>
    <w:pPr>
      <w:keepNext/>
      <w:spacing w:before="240" w:after="60"/>
      <w:outlineLvl w:val="2"/>
    </w:pPr>
    <w:rPr>
      <w:b/>
      <w:sz w:val="28"/>
    </w:rPr>
  </w:style>
  <w:style w:type="paragraph" w:styleId="Titre4">
    <w:name w:val="heading 4"/>
    <w:basedOn w:val="Normal"/>
    <w:next w:val="Para"/>
    <w:qFormat/>
    <w:rsid w:val="00E911F5"/>
    <w:pPr>
      <w:keepNext/>
      <w:spacing w:before="240" w:after="60"/>
      <w:outlineLvl w:val="3"/>
    </w:pPr>
    <w:rPr>
      <w:b/>
    </w:rPr>
  </w:style>
  <w:style w:type="paragraph" w:styleId="Titre5">
    <w:name w:val="heading 5"/>
    <w:basedOn w:val="Normal"/>
    <w:next w:val="Para"/>
    <w:qFormat/>
    <w:rsid w:val="00E911F5"/>
    <w:pPr>
      <w:spacing w:before="240" w:after="60"/>
      <w:outlineLvl w:val="4"/>
    </w:pPr>
    <w:rPr>
      <w:i/>
    </w:rPr>
  </w:style>
  <w:style w:type="paragraph" w:styleId="Titre6">
    <w:name w:val="heading 6"/>
    <w:basedOn w:val="Normal"/>
    <w:next w:val="Normal"/>
    <w:qFormat/>
    <w:rsid w:val="00E911F5"/>
    <w:pPr>
      <w:spacing w:before="240" w:after="60"/>
      <w:outlineLvl w:val="5"/>
    </w:pPr>
    <w:rPr>
      <w:sz w:val="22"/>
    </w:rPr>
  </w:style>
  <w:style w:type="paragraph" w:styleId="Titre7">
    <w:name w:val="heading 7"/>
    <w:basedOn w:val="Normal"/>
    <w:next w:val="Normal"/>
    <w:qFormat/>
    <w:rsid w:val="00E911F5"/>
    <w:pPr>
      <w:spacing w:before="240" w:after="60"/>
      <w:outlineLvl w:val="6"/>
    </w:pPr>
    <w:rPr>
      <w:sz w:val="20"/>
    </w:rPr>
  </w:style>
  <w:style w:type="paragraph" w:styleId="Titre8">
    <w:name w:val="heading 8"/>
    <w:basedOn w:val="Normal"/>
    <w:next w:val="Normal"/>
    <w:qFormat/>
    <w:rsid w:val="00E911F5"/>
    <w:pPr>
      <w:spacing w:before="240" w:after="60"/>
      <w:outlineLvl w:val="7"/>
    </w:pPr>
    <w:rPr>
      <w:rFonts w:ascii="Arial" w:hAnsi="Arial"/>
      <w:i/>
      <w:sz w:val="20"/>
    </w:rPr>
  </w:style>
  <w:style w:type="paragraph" w:styleId="Titre9">
    <w:name w:val="heading 9"/>
    <w:basedOn w:val="Normal"/>
    <w:next w:val="Normal"/>
    <w:qFormat/>
    <w:rsid w:val="00E911F5"/>
    <w:pPr>
      <w:spacing w:before="240" w:after="60"/>
      <w:outlineLvl w:val="8"/>
    </w:pPr>
    <w:rPr>
      <w:rFonts w:ascii="Arial" w:hAnsi="Arial"/>
      <w:b/>
      <w:i/>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e">
    <w:name w:val="Texte"/>
    <w:basedOn w:val="Normal"/>
    <w:rsid w:val="00E911F5"/>
    <w:pPr>
      <w:spacing w:after="240"/>
      <w:ind w:firstLine="709"/>
    </w:pPr>
  </w:style>
  <w:style w:type="paragraph" w:customStyle="1" w:styleId="1Sous-titre">
    <w:name w:val="1|Sous-titre"/>
    <w:basedOn w:val="Normal"/>
    <w:rsid w:val="00E911F5"/>
    <w:pPr>
      <w:jc w:val="center"/>
    </w:pPr>
    <w:rPr>
      <w:b/>
      <w:sz w:val="32"/>
    </w:rPr>
  </w:style>
  <w:style w:type="paragraph" w:customStyle="1" w:styleId="1Auteur">
    <w:name w:val="1|Auteur"/>
    <w:basedOn w:val="Normal"/>
    <w:next w:val="Normal"/>
    <w:rsid w:val="00E911F5"/>
    <w:pPr>
      <w:jc w:val="center"/>
    </w:pPr>
  </w:style>
  <w:style w:type="paragraph" w:customStyle="1" w:styleId="1Copyright">
    <w:name w:val="1|Copyright"/>
    <w:basedOn w:val="Normal"/>
    <w:next w:val="Normal"/>
    <w:rsid w:val="00E911F5"/>
    <w:pPr>
      <w:jc w:val="center"/>
    </w:pPr>
  </w:style>
  <w:style w:type="paragraph" w:customStyle="1" w:styleId="1Dedicace">
    <w:name w:val="1|Dedicace"/>
    <w:basedOn w:val="Normal"/>
    <w:rsid w:val="00E911F5"/>
    <w:pPr>
      <w:spacing w:before="3000"/>
      <w:ind w:left="4423"/>
      <w:jc w:val="right"/>
    </w:pPr>
    <w:rPr>
      <w:i/>
    </w:rPr>
  </w:style>
  <w:style w:type="paragraph" w:customStyle="1" w:styleId="1Depot">
    <w:name w:val="1|Depot"/>
    <w:basedOn w:val="Normal"/>
    <w:rsid w:val="00E911F5"/>
    <w:pPr>
      <w:jc w:val="center"/>
    </w:pPr>
  </w:style>
  <w:style w:type="paragraph" w:customStyle="1" w:styleId="1Dept">
    <w:name w:val="1|Dept"/>
    <w:basedOn w:val="Normal"/>
    <w:next w:val="Normal"/>
    <w:rsid w:val="00E911F5"/>
    <w:pPr>
      <w:jc w:val="center"/>
    </w:pPr>
  </w:style>
  <w:style w:type="paragraph" w:customStyle="1" w:styleId="EpigrapheCorps">
    <w:name w:val="EpigrapheCorps"/>
    <w:basedOn w:val="Normal"/>
    <w:next w:val="EpigrapheSourceCorps"/>
    <w:rsid w:val="00E911F5"/>
    <w:pPr>
      <w:spacing w:before="480" w:line="240" w:lineRule="auto"/>
      <w:ind w:left="4423"/>
      <w:jc w:val="right"/>
    </w:pPr>
    <w:rPr>
      <w:i/>
      <w:sz w:val="20"/>
    </w:rPr>
  </w:style>
  <w:style w:type="paragraph" w:customStyle="1" w:styleId="EpigrapheSourceCorps">
    <w:name w:val="EpigrapheSourceCorps"/>
    <w:basedOn w:val="Normal"/>
    <w:next w:val="Para"/>
    <w:rsid w:val="00E911F5"/>
    <w:pPr>
      <w:spacing w:after="480" w:line="240" w:lineRule="auto"/>
      <w:jc w:val="right"/>
    </w:pPr>
    <w:rPr>
      <w:sz w:val="18"/>
    </w:rPr>
  </w:style>
  <w:style w:type="paragraph" w:customStyle="1" w:styleId="1Faculte">
    <w:name w:val="1|Faculte"/>
    <w:basedOn w:val="Normal"/>
    <w:next w:val="Normal"/>
    <w:rsid w:val="00E911F5"/>
    <w:pPr>
      <w:jc w:val="center"/>
    </w:pPr>
  </w:style>
  <w:style w:type="paragraph" w:customStyle="1" w:styleId="1Grade">
    <w:name w:val="1|Grade"/>
    <w:basedOn w:val="Normal"/>
    <w:next w:val="Normal"/>
    <w:rsid w:val="00E911F5"/>
    <w:pPr>
      <w:jc w:val="center"/>
    </w:pPr>
  </w:style>
  <w:style w:type="paragraph" w:customStyle="1" w:styleId="1Jury">
    <w:name w:val="1|Jury"/>
    <w:basedOn w:val="Normal"/>
    <w:rsid w:val="00E911F5"/>
    <w:pPr>
      <w:jc w:val="center"/>
    </w:pPr>
  </w:style>
  <w:style w:type="paragraph" w:customStyle="1" w:styleId="1TitreThese">
    <w:name w:val="1|TitreThese"/>
    <w:basedOn w:val="Normal"/>
    <w:next w:val="Normal"/>
    <w:rsid w:val="00E911F5"/>
    <w:pPr>
      <w:jc w:val="center"/>
    </w:pPr>
    <w:rPr>
      <w:b/>
      <w:sz w:val="36"/>
    </w:rPr>
  </w:style>
  <w:style w:type="paragraph" w:customStyle="1" w:styleId="1Universite">
    <w:name w:val="1|Universite"/>
    <w:basedOn w:val="Normal"/>
    <w:next w:val="Normal"/>
    <w:rsid w:val="00E911F5"/>
    <w:pPr>
      <w:jc w:val="center"/>
    </w:pPr>
  </w:style>
  <w:style w:type="paragraph" w:customStyle="1" w:styleId="3Anntitre1">
    <w:name w:val="3|Ann_titre1"/>
    <w:basedOn w:val="Normal"/>
    <w:next w:val="Para"/>
    <w:rsid w:val="00E911F5"/>
    <w:pPr>
      <w:spacing w:before="240" w:after="60"/>
    </w:pPr>
    <w:rPr>
      <w:b/>
      <w:sz w:val="36"/>
    </w:rPr>
  </w:style>
  <w:style w:type="paragraph" w:customStyle="1" w:styleId="3Bibliitem">
    <w:name w:val="3|Bibli_item"/>
    <w:basedOn w:val="Normal"/>
    <w:rsid w:val="00E911F5"/>
    <w:pPr>
      <w:ind w:left="709" w:hanging="709"/>
    </w:pPr>
  </w:style>
  <w:style w:type="paragraph" w:customStyle="1" w:styleId="3Biblitit1">
    <w:name w:val="3|Bibli_tit1"/>
    <w:basedOn w:val="Normal"/>
    <w:next w:val="3Bibliitem"/>
    <w:rsid w:val="00E911F5"/>
    <w:pPr>
      <w:spacing w:before="240" w:after="60"/>
    </w:pPr>
    <w:rPr>
      <w:b/>
      <w:sz w:val="36"/>
    </w:rPr>
  </w:style>
  <w:style w:type="paragraph" w:customStyle="1" w:styleId="3Biblitit2">
    <w:name w:val="3|Bibli_tit2"/>
    <w:basedOn w:val="Normal"/>
    <w:next w:val="3Bibliitem"/>
    <w:rsid w:val="00E911F5"/>
    <w:rPr>
      <w:b/>
      <w:sz w:val="32"/>
    </w:rPr>
  </w:style>
  <w:style w:type="paragraph" w:customStyle="1" w:styleId="3Biblitit3">
    <w:name w:val="3|Bibli_tit3"/>
    <w:basedOn w:val="Normal"/>
    <w:next w:val="3Bibliitem"/>
    <w:rsid w:val="00E911F5"/>
    <w:rPr>
      <w:b/>
      <w:sz w:val="28"/>
    </w:rPr>
  </w:style>
  <w:style w:type="paragraph" w:customStyle="1" w:styleId="3Biblitit4">
    <w:name w:val="3|Bibli_tit4"/>
    <w:basedOn w:val="Normal"/>
    <w:next w:val="3Bibliitem"/>
    <w:rsid w:val="00E911F5"/>
    <w:rPr>
      <w:b/>
    </w:rPr>
  </w:style>
  <w:style w:type="table" w:styleId="Grilledutableau">
    <w:name w:val="Table Grid"/>
    <w:basedOn w:val="TableauNormal"/>
    <w:uiPriority w:val="59"/>
    <w:rsid w:val="00E05A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itatioBloc1">
    <w:name w:val="CitatioBloc1"/>
    <w:basedOn w:val="Normal"/>
    <w:next w:val="Para"/>
    <w:rsid w:val="00E911F5"/>
    <w:pPr>
      <w:spacing w:before="120" w:after="240" w:line="240" w:lineRule="auto"/>
      <w:ind w:left="1418"/>
    </w:pPr>
  </w:style>
  <w:style w:type="paragraph" w:customStyle="1" w:styleId="CitatioBloc2">
    <w:name w:val="CitatioBloc2"/>
    <w:basedOn w:val="Texte"/>
    <w:next w:val="Para"/>
    <w:rsid w:val="00E911F5"/>
    <w:pPr>
      <w:spacing w:before="240" w:line="240" w:lineRule="auto"/>
      <w:ind w:firstLine="0"/>
      <w:jc w:val="left"/>
    </w:pPr>
  </w:style>
  <w:style w:type="character" w:customStyle="1" w:styleId="Citation1">
    <w:name w:val="Citation1"/>
    <w:basedOn w:val="Policepardfaut"/>
    <w:rsid w:val="00E911F5"/>
  </w:style>
  <w:style w:type="paragraph" w:customStyle="1" w:styleId="Equation">
    <w:name w:val="Equation"/>
    <w:basedOn w:val="Normal"/>
    <w:rsid w:val="00E911F5"/>
  </w:style>
  <w:style w:type="character" w:customStyle="1" w:styleId="LangueEtrang">
    <w:name w:val="LangueEtrang"/>
    <w:basedOn w:val="Policepardfaut"/>
    <w:rsid w:val="00E911F5"/>
    <w:rPr>
      <w:i/>
    </w:rPr>
  </w:style>
  <w:style w:type="paragraph" w:customStyle="1" w:styleId="Source">
    <w:name w:val="Source"/>
    <w:basedOn w:val="Normal"/>
    <w:next w:val="Para"/>
    <w:rsid w:val="00E911F5"/>
  </w:style>
  <w:style w:type="paragraph" w:customStyle="1" w:styleId="1TitreFront">
    <w:name w:val="1|TitreFront"/>
    <w:basedOn w:val="Normal"/>
    <w:next w:val="Para"/>
    <w:rsid w:val="00E911F5"/>
    <w:rPr>
      <w:b/>
      <w:sz w:val="36"/>
    </w:rPr>
  </w:style>
  <w:style w:type="paragraph" w:styleId="TM1">
    <w:name w:val="toc 1"/>
    <w:basedOn w:val="Normal"/>
    <w:next w:val="Normal"/>
    <w:autoRedefine/>
    <w:uiPriority w:val="39"/>
    <w:semiHidden/>
    <w:rsid w:val="00E911F5"/>
  </w:style>
  <w:style w:type="paragraph" w:styleId="TM2">
    <w:name w:val="toc 2"/>
    <w:basedOn w:val="Normal"/>
    <w:next w:val="Normal"/>
    <w:autoRedefine/>
    <w:uiPriority w:val="39"/>
    <w:semiHidden/>
    <w:rsid w:val="00E911F5"/>
    <w:pPr>
      <w:ind w:left="240"/>
    </w:pPr>
  </w:style>
  <w:style w:type="paragraph" w:styleId="TM3">
    <w:name w:val="toc 3"/>
    <w:basedOn w:val="Normal"/>
    <w:next w:val="Normal"/>
    <w:autoRedefine/>
    <w:uiPriority w:val="39"/>
    <w:semiHidden/>
    <w:rsid w:val="00E911F5"/>
    <w:pPr>
      <w:ind w:left="480"/>
    </w:pPr>
  </w:style>
  <w:style w:type="paragraph" w:styleId="TM4">
    <w:name w:val="toc 4"/>
    <w:basedOn w:val="Normal"/>
    <w:next w:val="Normal"/>
    <w:autoRedefine/>
    <w:semiHidden/>
    <w:rsid w:val="00E911F5"/>
    <w:pPr>
      <w:ind w:left="720"/>
    </w:pPr>
  </w:style>
  <w:style w:type="paragraph" w:styleId="TM5">
    <w:name w:val="toc 5"/>
    <w:basedOn w:val="Normal"/>
    <w:next w:val="Normal"/>
    <w:autoRedefine/>
    <w:semiHidden/>
    <w:rsid w:val="00E911F5"/>
    <w:pPr>
      <w:ind w:left="960"/>
    </w:pPr>
  </w:style>
  <w:style w:type="paragraph" w:styleId="TM6">
    <w:name w:val="toc 6"/>
    <w:basedOn w:val="Normal"/>
    <w:next w:val="Normal"/>
    <w:autoRedefine/>
    <w:semiHidden/>
    <w:rsid w:val="00E911F5"/>
    <w:pPr>
      <w:ind w:left="1200"/>
    </w:pPr>
  </w:style>
  <w:style w:type="paragraph" w:styleId="TM7">
    <w:name w:val="toc 7"/>
    <w:basedOn w:val="Normal"/>
    <w:next w:val="Normal"/>
    <w:autoRedefine/>
    <w:semiHidden/>
    <w:rsid w:val="00E911F5"/>
    <w:pPr>
      <w:ind w:left="1440"/>
    </w:pPr>
  </w:style>
  <w:style w:type="paragraph" w:styleId="TM8">
    <w:name w:val="toc 8"/>
    <w:basedOn w:val="Normal"/>
    <w:next w:val="Normal"/>
    <w:autoRedefine/>
    <w:semiHidden/>
    <w:rsid w:val="00E911F5"/>
    <w:pPr>
      <w:ind w:left="1680"/>
    </w:pPr>
  </w:style>
  <w:style w:type="paragraph" w:styleId="TM9">
    <w:name w:val="toc 9"/>
    <w:basedOn w:val="Normal"/>
    <w:next w:val="Normal"/>
    <w:autoRedefine/>
    <w:semiHidden/>
    <w:rsid w:val="00E911F5"/>
    <w:pPr>
      <w:ind w:left="1920"/>
    </w:pPr>
  </w:style>
  <w:style w:type="paragraph" w:styleId="Tabledesillustrations">
    <w:name w:val="table of figures"/>
    <w:basedOn w:val="Normal"/>
    <w:next w:val="Normal"/>
    <w:semiHidden/>
    <w:rsid w:val="00E911F5"/>
    <w:pPr>
      <w:ind w:left="480" w:hanging="480"/>
    </w:pPr>
  </w:style>
  <w:style w:type="paragraph" w:customStyle="1" w:styleId="Intro">
    <w:name w:val="Intro"/>
    <w:basedOn w:val="Normal"/>
    <w:next w:val="Para"/>
    <w:rsid w:val="00E911F5"/>
    <w:pPr>
      <w:spacing w:before="240" w:after="60"/>
    </w:pPr>
    <w:rPr>
      <w:b/>
      <w:sz w:val="36"/>
    </w:rPr>
  </w:style>
  <w:style w:type="paragraph" w:customStyle="1" w:styleId="Conclu">
    <w:name w:val="Conclu"/>
    <w:basedOn w:val="Normal"/>
    <w:next w:val="Para"/>
    <w:rsid w:val="00E911F5"/>
    <w:pPr>
      <w:spacing w:before="240" w:after="60"/>
    </w:pPr>
    <w:rPr>
      <w:b/>
      <w:sz w:val="36"/>
    </w:rPr>
  </w:style>
  <w:style w:type="paragraph" w:customStyle="1" w:styleId="ListeTitre">
    <w:name w:val="ListeTitre"/>
    <w:basedOn w:val="Normal"/>
    <w:next w:val="Normal"/>
    <w:rsid w:val="00E911F5"/>
  </w:style>
  <w:style w:type="paragraph" w:customStyle="1" w:styleId="Strophe">
    <w:name w:val="Strophe"/>
    <w:basedOn w:val="Texte"/>
    <w:rsid w:val="00E911F5"/>
    <w:pPr>
      <w:spacing w:after="320" w:line="240" w:lineRule="auto"/>
      <w:ind w:left="851" w:firstLine="0"/>
      <w:jc w:val="left"/>
    </w:pPr>
  </w:style>
  <w:style w:type="paragraph" w:customStyle="1" w:styleId="Entree">
    <w:name w:val="Entree"/>
    <w:basedOn w:val="Normal"/>
    <w:rsid w:val="00E911F5"/>
    <w:pPr>
      <w:tabs>
        <w:tab w:val="left" w:pos="1276"/>
      </w:tabs>
      <w:spacing w:after="120" w:line="240" w:lineRule="auto"/>
      <w:ind w:left="1276" w:hanging="1276"/>
    </w:pPr>
  </w:style>
  <w:style w:type="character" w:customStyle="1" w:styleId="Definition">
    <w:name w:val="Definition"/>
    <w:basedOn w:val="Policepardfaut"/>
    <w:rsid w:val="00E911F5"/>
  </w:style>
  <w:style w:type="paragraph" w:customStyle="1" w:styleId="3Anntitre2">
    <w:name w:val="3|Ann_titre2"/>
    <w:basedOn w:val="Normal"/>
    <w:next w:val="Para"/>
    <w:rsid w:val="00E911F5"/>
    <w:pPr>
      <w:spacing w:before="240" w:after="60"/>
    </w:pPr>
    <w:rPr>
      <w:b/>
      <w:sz w:val="32"/>
    </w:rPr>
  </w:style>
  <w:style w:type="paragraph" w:customStyle="1" w:styleId="3Anntitre3">
    <w:name w:val="3|Ann_titre3"/>
    <w:basedOn w:val="Normal"/>
    <w:next w:val="Para"/>
    <w:rsid w:val="00E911F5"/>
    <w:pPr>
      <w:spacing w:before="240" w:after="60"/>
    </w:pPr>
    <w:rPr>
      <w:b/>
      <w:sz w:val="28"/>
    </w:rPr>
  </w:style>
  <w:style w:type="paragraph" w:customStyle="1" w:styleId="Figure">
    <w:name w:val="Figure"/>
    <w:basedOn w:val="Normal"/>
    <w:next w:val="Para"/>
    <w:rsid w:val="00E911F5"/>
  </w:style>
  <w:style w:type="paragraph" w:customStyle="1" w:styleId="1TableListe">
    <w:name w:val="1|TableListe"/>
    <w:basedOn w:val="Normal"/>
    <w:next w:val="Normal"/>
    <w:rsid w:val="00E911F5"/>
    <w:rPr>
      <w:b/>
      <w:sz w:val="36"/>
    </w:rPr>
  </w:style>
  <w:style w:type="paragraph" w:customStyle="1" w:styleId="Jalon">
    <w:name w:val="Jalon"/>
    <w:basedOn w:val="Texte"/>
    <w:rsid w:val="00E911F5"/>
  </w:style>
  <w:style w:type="paragraph" w:styleId="Lgende">
    <w:name w:val="caption"/>
    <w:basedOn w:val="Normal"/>
    <w:next w:val="Normal"/>
    <w:qFormat/>
    <w:rsid w:val="00E911F5"/>
    <w:pPr>
      <w:spacing w:before="120" w:after="120"/>
    </w:pPr>
  </w:style>
  <w:style w:type="paragraph" w:customStyle="1" w:styleId="closer">
    <w:name w:val="closer"/>
    <w:basedOn w:val="Normal"/>
    <w:rsid w:val="00E911F5"/>
    <w:pPr>
      <w:tabs>
        <w:tab w:val="left" w:pos="3261"/>
      </w:tabs>
      <w:spacing w:line="240" w:lineRule="auto"/>
      <w:jc w:val="right"/>
    </w:pPr>
  </w:style>
  <w:style w:type="paragraph" w:customStyle="1" w:styleId="Jalon0">
    <w:name w:val="Jalon0"/>
    <w:basedOn w:val="Jalon"/>
    <w:rsid w:val="00E911F5"/>
  </w:style>
  <w:style w:type="paragraph" w:customStyle="1" w:styleId="Jalon1">
    <w:name w:val="Jalon1"/>
    <w:basedOn w:val="Jalon"/>
    <w:rsid w:val="00E911F5"/>
  </w:style>
  <w:style w:type="paragraph" w:customStyle="1" w:styleId="JalonBiblio">
    <w:name w:val="JalonBiblio"/>
    <w:basedOn w:val="Jalon"/>
    <w:rsid w:val="00E911F5"/>
  </w:style>
  <w:style w:type="paragraph" w:customStyle="1" w:styleId="JalonAnnexe">
    <w:name w:val="JalonAnnexe"/>
    <w:basedOn w:val="Jalon"/>
    <w:rsid w:val="00E911F5"/>
  </w:style>
  <w:style w:type="paragraph" w:styleId="En-tte">
    <w:name w:val="header"/>
    <w:basedOn w:val="Normal"/>
    <w:link w:val="En-tteCar"/>
    <w:uiPriority w:val="99"/>
    <w:rsid w:val="00E911F5"/>
    <w:pPr>
      <w:tabs>
        <w:tab w:val="center" w:pos="4320"/>
        <w:tab w:val="right" w:pos="8640"/>
      </w:tabs>
    </w:pPr>
  </w:style>
  <w:style w:type="character" w:styleId="Numrodepage">
    <w:name w:val="page number"/>
    <w:basedOn w:val="Policepardfaut"/>
    <w:uiPriority w:val="99"/>
    <w:rsid w:val="00E911F5"/>
  </w:style>
  <w:style w:type="paragraph" w:styleId="Pieddepage">
    <w:name w:val="footer"/>
    <w:basedOn w:val="Normal"/>
    <w:link w:val="PieddepageCar"/>
    <w:uiPriority w:val="99"/>
    <w:rsid w:val="00E911F5"/>
    <w:pPr>
      <w:tabs>
        <w:tab w:val="center" w:pos="4320"/>
        <w:tab w:val="right" w:pos="8640"/>
      </w:tabs>
    </w:pPr>
  </w:style>
  <w:style w:type="paragraph" w:customStyle="1" w:styleId="ListeSimple">
    <w:name w:val="ListeSimple"/>
    <w:basedOn w:val="Normal"/>
    <w:rsid w:val="00E911F5"/>
    <w:pPr>
      <w:spacing w:line="240" w:lineRule="auto"/>
      <w:ind w:left="709"/>
    </w:pPr>
  </w:style>
  <w:style w:type="paragraph" w:customStyle="1" w:styleId="1Programme">
    <w:name w:val="1|Programme"/>
    <w:basedOn w:val="1Grade"/>
    <w:rsid w:val="00E911F5"/>
  </w:style>
  <w:style w:type="paragraph" w:customStyle="1" w:styleId="1Option">
    <w:name w:val="1|Option"/>
    <w:basedOn w:val="1Grade"/>
    <w:rsid w:val="00E911F5"/>
  </w:style>
  <w:style w:type="paragraph" w:customStyle="1" w:styleId="1EpigrapheLimin">
    <w:name w:val="1|EpigrapheLimin"/>
    <w:basedOn w:val="1Dedicace"/>
    <w:next w:val="1EpigrapheSourceLim"/>
    <w:rsid w:val="00E911F5"/>
  </w:style>
  <w:style w:type="paragraph" w:customStyle="1" w:styleId="1EpigrapheSourceLim">
    <w:name w:val="1|EpigrapheSourceLim"/>
    <w:basedOn w:val="Normal"/>
    <w:next w:val="Normal"/>
    <w:rsid w:val="00E911F5"/>
    <w:pPr>
      <w:jc w:val="right"/>
    </w:pPr>
  </w:style>
  <w:style w:type="paragraph" w:customStyle="1" w:styleId="ListePuce">
    <w:name w:val="ListePuce"/>
    <w:basedOn w:val="Normal"/>
    <w:rsid w:val="00E911F5"/>
    <w:pPr>
      <w:numPr>
        <w:numId w:val="1"/>
      </w:numPr>
      <w:spacing w:line="240" w:lineRule="auto"/>
    </w:pPr>
  </w:style>
  <w:style w:type="paragraph" w:customStyle="1" w:styleId="ListeNum">
    <w:name w:val="ListeNum"/>
    <w:basedOn w:val="Normal"/>
    <w:rsid w:val="00E911F5"/>
    <w:pPr>
      <w:numPr>
        <w:numId w:val="2"/>
      </w:numPr>
    </w:pPr>
  </w:style>
  <w:style w:type="paragraph" w:customStyle="1" w:styleId="ListeSimpleB">
    <w:name w:val="ListeSimpleB"/>
    <w:basedOn w:val="Normal"/>
    <w:rsid w:val="00E911F5"/>
    <w:pPr>
      <w:pBdr>
        <w:top w:val="single" w:sz="4" w:space="1" w:color="auto"/>
        <w:left w:val="single" w:sz="4" w:space="4" w:color="auto"/>
        <w:bottom w:val="single" w:sz="4" w:space="1" w:color="auto"/>
        <w:right w:val="single" w:sz="4" w:space="4" w:color="auto"/>
      </w:pBdr>
      <w:spacing w:after="120"/>
      <w:ind w:left="284" w:right="284"/>
    </w:pPr>
    <w:rPr>
      <w:lang w:val="fr-FR"/>
    </w:rPr>
  </w:style>
  <w:style w:type="paragraph" w:customStyle="1" w:styleId="1mots-cles">
    <w:name w:val="1|mots-cles"/>
    <w:basedOn w:val="Normal"/>
    <w:next w:val="Normal"/>
    <w:rsid w:val="00E911F5"/>
    <w:pPr>
      <w:jc w:val="left"/>
    </w:pPr>
  </w:style>
  <w:style w:type="paragraph" w:customStyle="1" w:styleId="1Resume">
    <w:name w:val="1|Resume"/>
    <w:basedOn w:val="Normal"/>
    <w:next w:val="Para"/>
    <w:rsid w:val="00E911F5"/>
    <w:rPr>
      <w:b/>
      <w:sz w:val="36"/>
    </w:rPr>
  </w:style>
  <w:style w:type="paragraph" w:customStyle="1" w:styleId="Para">
    <w:name w:val="Para"/>
    <w:basedOn w:val="Texte"/>
    <w:rsid w:val="00E911F5"/>
    <w:pPr>
      <w:spacing w:before="120" w:after="120"/>
    </w:pPr>
  </w:style>
  <w:style w:type="paragraph" w:customStyle="1" w:styleId="Parasuite">
    <w:name w:val="Para_suite"/>
    <w:basedOn w:val="Para"/>
    <w:next w:val="Para"/>
    <w:rsid w:val="00E911F5"/>
    <w:pPr>
      <w:ind w:firstLine="0"/>
    </w:pPr>
  </w:style>
  <w:style w:type="paragraph" w:customStyle="1" w:styleId="1texteJury">
    <w:name w:val="1|texteJury"/>
    <w:basedOn w:val="Normal"/>
    <w:rsid w:val="00E911F5"/>
    <w:pPr>
      <w:jc w:val="center"/>
    </w:pPr>
  </w:style>
  <w:style w:type="paragraph" w:styleId="Notedebasdepage">
    <w:name w:val="footnote text"/>
    <w:basedOn w:val="Normal"/>
    <w:link w:val="NotedebasdepageCar"/>
    <w:rsid w:val="001055E5"/>
  </w:style>
  <w:style w:type="character" w:customStyle="1" w:styleId="NotedebasdepageCar">
    <w:name w:val="Note de bas de page Car"/>
    <w:basedOn w:val="Policepardfaut"/>
    <w:link w:val="Notedebasdepage"/>
    <w:rsid w:val="001055E5"/>
    <w:rPr>
      <w:sz w:val="24"/>
      <w:szCs w:val="24"/>
      <w:lang w:eastAsia="fr-FR"/>
    </w:rPr>
  </w:style>
  <w:style w:type="character" w:styleId="Appelnotedebasdep">
    <w:name w:val="footnote reference"/>
    <w:basedOn w:val="Policepardfaut"/>
    <w:rsid w:val="001055E5"/>
    <w:rPr>
      <w:vertAlign w:val="superscript"/>
    </w:rPr>
  </w:style>
  <w:style w:type="paragraph" w:styleId="Paragraphedeliste">
    <w:name w:val="List Paragraph"/>
    <w:basedOn w:val="Normal"/>
    <w:uiPriority w:val="34"/>
    <w:qFormat/>
    <w:rsid w:val="00E83937"/>
    <w:pPr>
      <w:spacing w:after="200" w:line="276" w:lineRule="auto"/>
      <w:ind w:left="720"/>
      <w:contextualSpacing/>
      <w:jc w:val="left"/>
    </w:pPr>
    <w:rPr>
      <w:rFonts w:asciiTheme="minorHAnsi" w:eastAsiaTheme="minorHAnsi" w:hAnsiTheme="minorHAnsi" w:cstheme="minorBidi"/>
      <w:sz w:val="22"/>
      <w:szCs w:val="22"/>
      <w:lang w:eastAsia="en-US"/>
    </w:rPr>
  </w:style>
  <w:style w:type="character" w:styleId="Lienhypertexte">
    <w:name w:val="Hyperlink"/>
    <w:basedOn w:val="Policepardfaut"/>
    <w:unhideWhenUsed/>
    <w:rsid w:val="00E83937"/>
    <w:rPr>
      <w:color w:val="0000FF" w:themeColor="hyperlink"/>
      <w:u w:val="single"/>
    </w:rPr>
  </w:style>
  <w:style w:type="character" w:customStyle="1" w:styleId="WW8Num2z0">
    <w:name w:val="WW8Num2z0"/>
    <w:rsid w:val="00B93DDD"/>
    <w:rPr>
      <w:rFonts w:ascii="Wingdings" w:hAnsi="Wingdings"/>
    </w:rPr>
  </w:style>
  <w:style w:type="character" w:customStyle="1" w:styleId="WW8Num2z1">
    <w:name w:val="WW8Num2z1"/>
    <w:rsid w:val="00B93DDD"/>
    <w:rPr>
      <w:rFonts w:ascii="Courier New" w:hAnsi="Courier New" w:cs="Courier New"/>
    </w:rPr>
  </w:style>
  <w:style w:type="character" w:customStyle="1" w:styleId="WW8Num2z3">
    <w:name w:val="WW8Num2z3"/>
    <w:rsid w:val="00B93DDD"/>
    <w:rPr>
      <w:rFonts w:ascii="Symbol" w:hAnsi="Symbol"/>
    </w:rPr>
  </w:style>
  <w:style w:type="character" w:customStyle="1" w:styleId="Policepardfaut1">
    <w:name w:val="Police par défaut1"/>
    <w:rsid w:val="00B93DDD"/>
  </w:style>
  <w:style w:type="character" w:customStyle="1" w:styleId="Caractresdenotedebasdepage">
    <w:name w:val="Caractères de note de bas de page"/>
    <w:basedOn w:val="Policepardfaut1"/>
    <w:rsid w:val="00B93DDD"/>
    <w:rPr>
      <w:vertAlign w:val="superscript"/>
    </w:rPr>
  </w:style>
  <w:style w:type="character" w:customStyle="1" w:styleId="WW8Num5z0">
    <w:name w:val="WW8Num5z0"/>
    <w:rsid w:val="00B93DDD"/>
    <w:rPr>
      <w:rFonts w:ascii="Wingdings" w:hAnsi="Wingdings"/>
    </w:rPr>
  </w:style>
  <w:style w:type="character" w:customStyle="1" w:styleId="WW8Num5z3">
    <w:name w:val="WW8Num5z3"/>
    <w:rsid w:val="00B93DDD"/>
    <w:rPr>
      <w:rFonts w:ascii="Symbol" w:hAnsi="Symbol"/>
    </w:rPr>
  </w:style>
  <w:style w:type="character" w:customStyle="1" w:styleId="WW8Num5z4">
    <w:name w:val="WW8Num5z4"/>
    <w:rsid w:val="00B93DDD"/>
    <w:rPr>
      <w:rFonts w:ascii="Courier New" w:hAnsi="Courier New" w:cs="Courier New"/>
    </w:rPr>
  </w:style>
  <w:style w:type="character" w:customStyle="1" w:styleId="WW8Num6z0">
    <w:name w:val="WW8Num6z0"/>
    <w:rsid w:val="00B93DDD"/>
    <w:rPr>
      <w:rFonts w:ascii="Times New Roman" w:eastAsia="SimSun" w:hAnsi="Times New Roman" w:cs="Times New Roman"/>
    </w:rPr>
  </w:style>
  <w:style w:type="character" w:customStyle="1" w:styleId="WW8Num6z1">
    <w:name w:val="WW8Num6z1"/>
    <w:rsid w:val="00B93DDD"/>
    <w:rPr>
      <w:rFonts w:ascii="Courier New" w:hAnsi="Courier New" w:cs="Courier New"/>
    </w:rPr>
  </w:style>
  <w:style w:type="character" w:customStyle="1" w:styleId="WW8Num6z2">
    <w:name w:val="WW8Num6z2"/>
    <w:rsid w:val="00B93DDD"/>
    <w:rPr>
      <w:rFonts w:ascii="Wingdings" w:hAnsi="Wingdings"/>
    </w:rPr>
  </w:style>
  <w:style w:type="character" w:customStyle="1" w:styleId="WW8Num6z3">
    <w:name w:val="WW8Num6z3"/>
    <w:rsid w:val="00B93DDD"/>
    <w:rPr>
      <w:rFonts w:ascii="Symbol" w:hAnsi="Symbol"/>
    </w:rPr>
  </w:style>
  <w:style w:type="character" w:customStyle="1" w:styleId="WW8Num7z0">
    <w:name w:val="WW8Num7z0"/>
    <w:rsid w:val="00B93DDD"/>
    <w:rPr>
      <w:rFonts w:ascii="Wingdings" w:hAnsi="Wingdings"/>
    </w:rPr>
  </w:style>
  <w:style w:type="character" w:customStyle="1" w:styleId="WW8Num7z1">
    <w:name w:val="WW8Num7z1"/>
    <w:rsid w:val="00B93DDD"/>
    <w:rPr>
      <w:rFonts w:ascii="Courier New" w:hAnsi="Courier New" w:cs="Courier New"/>
    </w:rPr>
  </w:style>
  <w:style w:type="character" w:customStyle="1" w:styleId="WW8Num7z3">
    <w:name w:val="WW8Num7z3"/>
    <w:rsid w:val="00B93DDD"/>
    <w:rPr>
      <w:rFonts w:ascii="Symbol" w:hAnsi="Symbol"/>
    </w:rPr>
  </w:style>
  <w:style w:type="character" w:customStyle="1" w:styleId="WW8Num3z0">
    <w:name w:val="WW8Num3z0"/>
    <w:rsid w:val="00B93DDD"/>
    <w:rPr>
      <w:rFonts w:ascii="Symbol" w:eastAsia="SimSun" w:hAnsi="Symbol" w:cs="Arial"/>
    </w:rPr>
  </w:style>
  <w:style w:type="character" w:customStyle="1" w:styleId="WW8Num3z1">
    <w:name w:val="WW8Num3z1"/>
    <w:rsid w:val="00B93DDD"/>
    <w:rPr>
      <w:rFonts w:ascii="Courier New" w:hAnsi="Courier New" w:cs="Courier New"/>
    </w:rPr>
  </w:style>
  <w:style w:type="character" w:customStyle="1" w:styleId="WW8Num3z2">
    <w:name w:val="WW8Num3z2"/>
    <w:rsid w:val="00B93DDD"/>
    <w:rPr>
      <w:rFonts w:ascii="Wingdings" w:hAnsi="Wingdings"/>
    </w:rPr>
  </w:style>
  <w:style w:type="character" w:customStyle="1" w:styleId="WW8Num3z3">
    <w:name w:val="WW8Num3z3"/>
    <w:rsid w:val="00B93DDD"/>
    <w:rPr>
      <w:rFonts w:ascii="Symbol" w:hAnsi="Symbol"/>
    </w:rPr>
  </w:style>
  <w:style w:type="character" w:customStyle="1" w:styleId="WW8Num4z0">
    <w:name w:val="WW8Num4z0"/>
    <w:rsid w:val="00B93DDD"/>
    <w:rPr>
      <w:rFonts w:ascii="Wingdings" w:hAnsi="Wingdings"/>
    </w:rPr>
  </w:style>
  <w:style w:type="character" w:customStyle="1" w:styleId="WW8Num4z1">
    <w:name w:val="WW8Num4z1"/>
    <w:rsid w:val="00B93DDD"/>
    <w:rPr>
      <w:rFonts w:ascii="Courier New" w:hAnsi="Courier New" w:cs="Courier New"/>
    </w:rPr>
  </w:style>
  <w:style w:type="character" w:customStyle="1" w:styleId="WW8Num4z3">
    <w:name w:val="WW8Num4z3"/>
    <w:rsid w:val="00B93DDD"/>
    <w:rPr>
      <w:rFonts w:ascii="Symbol" w:hAnsi="Symbol"/>
    </w:rPr>
  </w:style>
  <w:style w:type="character" w:customStyle="1" w:styleId="RTFNum21">
    <w:name w:val="RTF_Num 2 1"/>
    <w:rsid w:val="00B93DDD"/>
    <w:rPr>
      <w:rFonts w:ascii="Symbol" w:hAnsi="Symbol"/>
    </w:rPr>
  </w:style>
  <w:style w:type="character" w:customStyle="1" w:styleId="Puces">
    <w:name w:val="Puces"/>
    <w:rsid w:val="00B93DDD"/>
    <w:rPr>
      <w:rFonts w:ascii="OpenSymbol" w:eastAsia="OpenSymbol" w:hAnsi="OpenSymbol" w:cs="OpenSymbol"/>
    </w:rPr>
  </w:style>
  <w:style w:type="character" w:customStyle="1" w:styleId="RTFNum31">
    <w:name w:val="RTF_Num 3 1"/>
    <w:rsid w:val="00B93DDD"/>
    <w:rPr>
      <w:rFonts w:ascii="Symbol" w:hAnsi="Symbol"/>
    </w:rPr>
  </w:style>
  <w:style w:type="character" w:customStyle="1" w:styleId="Caractresdenotedefin">
    <w:name w:val="Caractères de note de fin"/>
    <w:rsid w:val="00B93DDD"/>
  </w:style>
  <w:style w:type="character" w:styleId="Appeldenotedefin">
    <w:name w:val="endnote reference"/>
    <w:rsid w:val="00B93DDD"/>
    <w:rPr>
      <w:vertAlign w:val="superscript"/>
    </w:rPr>
  </w:style>
  <w:style w:type="character" w:styleId="Numrodeligne">
    <w:name w:val="line number"/>
    <w:rsid w:val="00B93DDD"/>
  </w:style>
  <w:style w:type="paragraph" w:styleId="Titre">
    <w:name w:val="Title"/>
    <w:basedOn w:val="Normal"/>
    <w:next w:val="Corpsdetexte"/>
    <w:link w:val="TitreCar"/>
    <w:qFormat/>
    <w:rsid w:val="00B93DDD"/>
    <w:pPr>
      <w:keepNext/>
      <w:widowControl w:val="0"/>
      <w:suppressAutoHyphens/>
      <w:spacing w:before="240" w:after="120" w:line="240" w:lineRule="auto"/>
      <w:jc w:val="left"/>
    </w:pPr>
    <w:rPr>
      <w:rFonts w:ascii="Arial" w:eastAsia="MS Mincho" w:hAnsi="Arial" w:cs="Tahoma"/>
      <w:kern w:val="1"/>
      <w:sz w:val="28"/>
      <w:szCs w:val="28"/>
    </w:rPr>
  </w:style>
  <w:style w:type="character" w:customStyle="1" w:styleId="TitreCar">
    <w:name w:val="Titre Car"/>
    <w:basedOn w:val="Policepardfaut"/>
    <w:link w:val="Titre"/>
    <w:rsid w:val="00B93DDD"/>
    <w:rPr>
      <w:rFonts w:ascii="Arial" w:eastAsia="MS Mincho" w:hAnsi="Arial" w:cs="Tahoma"/>
      <w:kern w:val="1"/>
      <w:sz w:val="28"/>
      <w:szCs w:val="28"/>
    </w:rPr>
  </w:style>
  <w:style w:type="paragraph" w:styleId="Corpsdetexte">
    <w:name w:val="Body Text"/>
    <w:basedOn w:val="Normal"/>
    <w:link w:val="CorpsdetexteCar"/>
    <w:rsid w:val="00B93DDD"/>
    <w:pPr>
      <w:widowControl w:val="0"/>
      <w:suppressAutoHyphens/>
      <w:spacing w:after="120" w:line="240" w:lineRule="auto"/>
      <w:jc w:val="left"/>
    </w:pPr>
    <w:rPr>
      <w:rFonts w:eastAsia="Lucida Sans Unicode"/>
      <w:kern w:val="1"/>
    </w:rPr>
  </w:style>
  <w:style w:type="character" w:customStyle="1" w:styleId="CorpsdetexteCar">
    <w:name w:val="Corps de texte Car"/>
    <w:basedOn w:val="Policepardfaut"/>
    <w:link w:val="Corpsdetexte"/>
    <w:rsid w:val="00B93DDD"/>
    <w:rPr>
      <w:rFonts w:eastAsia="Lucida Sans Unicode"/>
      <w:kern w:val="1"/>
    </w:rPr>
  </w:style>
  <w:style w:type="paragraph" w:styleId="Liste">
    <w:name w:val="List"/>
    <w:basedOn w:val="Corpsdetexte"/>
    <w:rsid w:val="00B93DDD"/>
    <w:rPr>
      <w:rFonts w:cs="Tahoma"/>
    </w:rPr>
  </w:style>
  <w:style w:type="paragraph" w:customStyle="1" w:styleId="Index">
    <w:name w:val="Index"/>
    <w:basedOn w:val="Normal"/>
    <w:rsid w:val="00B93DDD"/>
    <w:pPr>
      <w:widowControl w:val="0"/>
      <w:suppressLineNumbers/>
      <w:suppressAutoHyphens/>
      <w:spacing w:line="240" w:lineRule="auto"/>
      <w:jc w:val="left"/>
    </w:pPr>
    <w:rPr>
      <w:rFonts w:eastAsia="Lucida Sans Unicode" w:cs="Tahoma"/>
      <w:kern w:val="1"/>
    </w:rPr>
  </w:style>
  <w:style w:type="paragraph" w:customStyle="1" w:styleId="Contenudetableau">
    <w:name w:val="Contenu de tableau"/>
    <w:basedOn w:val="Normal"/>
    <w:rsid w:val="00B93DDD"/>
    <w:pPr>
      <w:widowControl w:val="0"/>
      <w:suppressLineNumbers/>
      <w:suppressAutoHyphens/>
      <w:spacing w:line="240" w:lineRule="auto"/>
      <w:jc w:val="left"/>
    </w:pPr>
    <w:rPr>
      <w:rFonts w:eastAsia="Lucida Sans Unicode"/>
      <w:kern w:val="1"/>
    </w:rPr>
  </w:style>
  <w:style w:type="paragraph" w:customStyle="1" w:styleId="Titredetableau">
    <w:name w:val="Titre de tableau"/>
    <w:basedOn w:val="Contenudetableau"/>
    <w:rsid w:val="00B93DDD"/>
    <w:pPr>
      <w:jc w:val="center"/>
    </w:pPr>
    <w:rPr>
      <w:b/>
      <w:bCs/>
    </w:rPr>
  </w:style>
  <w:style w:type="paragraph" w:customStyle="1" w:styleId="Titredetabledesmatires">
    <w:name w:val="Titre de table des matières"/>
    <w:basedOn w:val="Titre"/>
    <w:rsid w:val="00B93DDD"/>
    <w:pPr>
      <w:suppressLineNumbers/>
    </w:pPr>
    <w:rPr>
      <w:b/>
      <w:bCs/>
      <w:sz w:val="32"/>
      <w:szCs w:val="32"/>
    </w:rPr>
  </w:style>
  <w:style w:type="paragraph" w:customStyle="1" w:styleId="Pieddepagedroit">
    <w:name w:val="Pied de page droit"/>
    <w:basedOn w:val="Normal"/>
    <w:rsid w:val="00B93DDD"/>
    <w:pPr>
      <w:widowControl w:val="0"/>
      <w:suppressLineNumbers/>
      <w:tabs>
        <w:tab w:val="center" w:pos="4986"/>
        <w:tab w:val="right" w:pos="9972"/>
      </w:tabs>
      <w:suppressAutoHyphens/>
      <w:spacing w:line="240" w:lineRule="auto"/>
      <w:jc w:val="left"/>
    </w:pPr>
    <w:rPr>
      <w:rFonts w:eastAsia="Lucida Sans Unicode"/>
      <w:kern w:val="1"/>
    </w:rPr>
  </w:style>
  <w:style w:type="paragraph" w:styleId="Notedefin">
    <w:name w:val="endnote text"/>
    <w:basedOn w:val="Normal"/>
    <w:link w:val="NotedefinCar"/>
    <w:rsid w:val="00B93DDD"/>
    <w:pPr>
      <w:widowControl w:val="0"/>
      <w:suppressLineNumbers/>
      <w:suppressAutoHyphens/>
      <w:spacing w:line="240" w:lineRule="auto"/>
      <w:ind w:left="283" w:hanging="283"/>
      <w:jc w:val="left"/>
    </w:pPr>
    <w:rPr>
      <w:rFonts w:eastAsia="Lucida Sans Unicode"/>
      <w:kern w:val="1"/>
      <w:sz w:val="20"/>
      <w:szCs w:val="20"/>
    </w:rPr>
  </w:style>
  <w:style w:type="character" w:customStyle="1" w:styleId="NotedefinCar">
    <w:name w:val="Note de fin Car"/>
    <w:basedOn w:val="Policepardfaut"/>
    <w:link w:val="Notedefin"/>
    <w:rsid w:val="00B93DDD"/>
    <w:rPr>
      <w:rFonts w:eastAsia="Lucida Sans Unicode"/>
      <w:kern w:val="1"/>
      <w:sz w:val="20"/>
      <w:szCs w:val="20"/>
    </w:rPr>
  </w:style>
  <w:style w:type="character" w:styleId="Lienhypertextesuivivisit">
    <w:name w:val="FollowedHyperlink"/>
    <w:basedOn w:val="Policepardfaut"/>
    <w:rsid w:val="003D5C97"/>
    <w:rPr>
      <w:color w:val="800080" w:themeColor="followedHyperlink"/>
      <w:u w:val="single"/>
    </w:rPr>
  </w:style>
  <w:style w:type="character" w:customStyle="1" w:styleId="PieddepageCar">
    <w:name w:val="Pied de page Car"/>
    <w:basedOn w:val="Policepardfaut"/>
    <w:link w:val="Pieddepage"/>
    <w:uiPriority w:val="99"/>
    <w:rsid w:val="001808AC"/>
    <w:rPr>
      <w:lang w:eastAsia="fr-FR"/>
    </w:rPr>
  </w:style>
  <w:style w:type="paragraph" w:styleId="Textedebulles">
    <w:name w:val="Balloon Text"/>
    <w:basedOn w:val="Normal"/>
    <w:link w:val="TextedebullesCar"/>
    <w:rsid w:val="00D538B6"/>
    <w:pPr>
      <w:spacing w:line="240" w:lineRule="auto"/>
    </w:pPr>
    <w:rPr>
      <w:rFonts w:ascii="Tahoma" w:hAnsi="Tahoma" w:cs="Tahoma"/>
      <w:sz w:val="16"/>
      <w:szCs w:val="16"/>
    </w:rPr>
  </w:style>
  <w:style w:type="character" w:customStyle="1" w:styleId="TextedebullesCar">
    <w:name w:val="Texte de bulles Car"/>
    <w:basedOn w:val="Policepardfaut"/>
    <w:link w:val="Textedebulles"/>
    <w:rsid w:val="00D538B6"/>
    <w:rPr>
      <w:rFonts w:ascii="Tahoma" w:hAnsi="Tahoma" w:cs="Tahoma"/>
      <w:sz w:val="16"/>
      <w:szCs w:val="16"/>
      <w:lang w:eastAsia="fr-FR"/>
    </w:rPr>
  </w:style>
  <w:style w:type="character" w:customStyle="1" w:styleId="En-tteCar">
    <w:name w:val="En-tête Car"/>
    <w:basedOn w:val="Policepardfaut"/>
    <w:link w:val="En-tte"/>
    <w:uiPriority w:val="99"/>
    <w:rsid w:val="00D538B6"/>
    <w:rPr>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fapaq.gouv.qc.ca/fr/etu_rec/esp_mena_vuln/liste.htm" TargetMode="External"/><Relationship Id="rId21" Type="http://schemas.openxmlformats.org/officeDocument/2006/relationships/image" Target="media/image4.jpeg"/><Relationship Id="rId34" Type="http://schemas.openxmlformats.org/officeDocument/2006/relationships/hyperlink" Target="http://www.nouvelles.umontreal.ca/campus/environnement/20110307-le-campus-de-saint-hyacinthe-sera-ecodurable.html" TargetMode="External"/><Relationship Id="rId42" Type="http://schemas.openxmlformats.org/officeDocument/2006/relationships/image" Target="media/image9.png"/><Relationship Id="rId47" Type="http://schemas.openxmlformats.org/officeDocument/2006/relationships/hyperlink" Target="http://www.cremtl.qc.ca/index.php" TargetMode="External"/><Relationship Id="rId50" Type="http://schemas.openxmlformats.org/officeDocument/2006/relationships/hyperlink" Target="http://www.nouvelles.umontreal.ca/multimedia/fixez-lobjectif/20110825-les-abeilles-dalexandre-beaudoin.html" TargetMode="External"/><Relationship Id="rId55" Type="http://schemas.openxmlformats.org/officeDocument/2006/relationships/image" Target="media/image18.png"/><Relationship Id="rId63" Type="http://schemas.openxmlformats.org/officeDocument/2006/relationships/image" Target="media/image25.png"/><Relationship Id="rId68" Type="http://schemas.openxmlformats.org/officeDocument/2006/relationships/image" Target="media/image30.png"/><Relationship Id="rId76" Type="http://schemas.openxmlformats.org/officeDocument/2006/relationships/hyperlink" Target="http://www.tncweeds.ucdavis.edu/esadocs.html" TargetMode="External"/><Relationship Id="rId84" Type="http://schemas.openxmlformats.org/officeDocument/2006/relationships/image" Target="media/image45.png"/><Relationship Id="rId89" Type="http://schemas.openxmlformats.org/officeDocument/2006/relationships/image" Target="media/image50.jpeg"/><Relationship Id="rId97" Type="http://schemas.openxmlformats.org/officeDocument/2006/relationships/image" Target="media/image58.jpeg"/><Relationship Id="rId7" Type="http://schemas.openxmlformats.org/officeDocument/2006/relationships/footnotes" Target="footnotes.xml"/><Relationship Id="rId71" Type="http://schemas.openxmlformats.org/officeDocument/2006/relationships/image" Target="media/image33.png"/><Relationship Id="rId92"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yperlink" Target="http://www.teebweb.org" TargetMode="External"/><Relationship Id="rId11" Type="http://schemas.openxmlformats.org/officeDocument/2006/relationships/footer" Target="footer1.xml"/><Relationship Id="rId24" Type="http://schemas.openxmlformats.org/officeDocument/2006/relationships/hyperlink" Target="http://www.registre.gc.ca/status/status_f.cfm" TargetMode="External"/><Relationship Id="rId32" Type="http://schemas.openxmlformats.org/officeDocument/2006/relationships/hyperlink" Target="http://www.durable.umontreal.ca/nos-actions/nos-engagements.html" TargetMode="External"/><Relationship Id="rId37" Type="http://schemas.openxmlformats.org/officeDocument/2006/relationships/hyperlink" Target="http://www.masanteausommet.com/" TargetMode="External"/><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16.png"/><Relationship Id="rId58" Type="http://schemas.openxmlformats.org/officeDocument/2006/relationships/image" Target="media/image21.png"/><Relationship Id="rId66"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image" Target="media/image40.jpeg"/><Relationship Id="rId87" Type="http://schemas.openxmlformats.org/officeDocument/2006/relationships/image" Target="media/image48.jpeg"/><Relationship Id="rId5" Type="http://schemas.openxmlformats.org/officeDocument/2006/relationships/settings" Target="settings.xml"/><Relationship Id="rId61" Type="http://schemas.openxmlformats.org/officeDocument/2006/relationships/image" Target="media/image24.png"/><Relationship Id="rId82" Type="http://schemas.openxmlformats.org/officeDocument/2006/relationships/image" Target="media/image43.png"/><Relationship Id="rId90" Type="http://schemas.openxmlformats.org/officeDocument/2006/relationships/image" Target="media/image51.jpeg"/><Relationship Id="rId95" Type="http://schemas.openxmlformats.org/officeDocument/2006/relationships/image" Target="media/image56.jpeg"/><Relationship Id="rId19" Type="http://schemas.openxmlformats.org/officeDocument/2006/relationships/image" Target="media/image3.jpeg"/><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hyperlink" Target="http://www.millenniumassessment.org/documents/document.354.aspx.pdf" TargetMode="External"/><Relationship Id="rId30" Type="http://schemas.openxmlformats.org/officeDocument/2006/relationships/header" Target="header8.xml"/><Relationship Id="rId35" Type="http://schemas.openxmlformats.org/officeDocument/2006/relationships/hyperlink" Target="http://www.faecum.qc.ca/" TargetMode="External"/><Relationship Id="rId43" Type="http://schemas.openxmlformats.org/officeDocument/2006/relationships/image" Target="media/image10.png"/><Relationship Id="rId48" Type="http://schemas.openxmlformats.org/officeDocument/2006/relationships/hyperlink" Target="http://www.cremtl.qc.ca/index.php?id=1366&amp;sp=" TargetMode="External"/><Relationship Id="rId56" Type="http://schemas.openxmlformats.org/officeDocument/2006/relationships/image" Target="media/image19.png"/><Relationship Id="rId64" Type="http://schemas.openxmlformats.org/officeDocument/2006/relationships/image" Target="media/image26.png"/><Relationship Id="rId69" Type="http://schemas.openxmlformats.org/officeDocument/2006/relationships/image" Target="media/image31.png"/><Relationship Id="rId77" Type="http://schemas.openxmlformats.org/officeDocument/2006/relationships/image" Target="media/image38.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4.png"/><Relationship Id="rId72" Type="http://schemas.openxmlformats.org/officeDocument/2006/relationships/image" Target="media/image34.png"/><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jpeg"/><Relationship Id="rId25" Type="http://schemas.openxmlformats.org/officeDocument/2006/relationships/hyperlink" Target="http://www.abstractstosubmit.com/ecocity2011/abstracts/main.php?do=YToyOntzOjU6Im1vZHVsIjtzOjY6ImRldGFpbCI7czo4OiJkb2N1bWVudCI7aTo3MzU7fQ==&amp;psArchive=97p41a89jsfiahagqceo7a08l4" TargetMode="External"/><Relationship Id="rId33" Type="http://schemas.openxmlformats.org/officeDocument/2006/relationships/hyperlink" Target="http://www.masanteausommet.com/deficlimat/" TargetMode="External"/><Relationship Id="rId38" Type="http://schemas.openxmlformats.org/officeDocument/2006/relationships/hyperlink" Target="http://www.cepsum.umontreal.ca/" TargetMode="External"/><Relationship Id="rId46" Type="http://schemas.openxmlformats.org/officeDocument/2006/relationships/image" Target="media/image13.wmf"/><Relationship Id="rId59" Type="http://schemas.openxmlformats.org/officeDocument/2006/relationships/image" Target="media/image22.png"/><Relationship Id="rId67" Type="http://schemas.openxmlformats.org/officeDocument/2006/relationships/image" Target="media/image29.png"/><Relationship Id="rId20" Type="http://schemas.openxmlformats.org/officeDocument/2006/relationships/image" Target="NULL" TargetMode="External"/><Relationship Id="rId41" Type="http://schemas.openxmlformats.org/officeDocument/2006/relationships/image" Target="media/image8.png"/><Relationship Id="rId54" Type="http://schemas.openxmlformats.org/officeDocument/2006/relationships/image" Target="media/image17.png"/><Relationship Id="rId62" Type="http://schemas.openxmlformats.org/officeDocument/2006/relationships/hyperlink" Target="http://www.durable.umontreal.ca/nos-actions/nos-engagements.html" TargetMode="External"/><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44.pn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yperlink" Target="http://www.mrnf.qc.ca/especesmenacees" TargetMode="External"/><Relationship Id="rId36" Type="http://schemas.openxmlformats.org/officeDocument/2006/relationships/hyperlink" Target="http://www.umontreal.ca/campus/laval/index.html" TargetMode="External"/><Relationship Id="rId49" Type="http://schemas.openxmlformats.org/officeDocument/2006/relationships/hyperlink" Target="http://www.nouvelles.umontreal.ca/multimedia/fixez-lobjectif/20110825-les-abeilles-" TargetMode="External"/><Relationship Id="rId57" Type="http://schemas.openxmlformats.org/officeDocument/2006/relationships/image" Target="media/image20.png"/><Relationship Id="rId10" Type="http://schemas.openxmlformats.org/officeDocument/2006/relationships/header" Target="header2.xml"/><Relationship Id="rId31" Type="http://schemas.openxmlformats.org/officeDocument/2006/relationships/image" Target="media/image5.jpeg"/><Relationship Id="rId44" Type="http://schemas.openxmlformats.org/officeDocument/2006/relationships/image" Target="media/image11.png"/><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7.png"/><Relationship Id="rId73" Type="http://schemas.openxmlformats.org/officeDocument/2006/relationships/image" Target="media/image35.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header" Target="header9.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jpeg"/><Relationship Id="rId39" Type="http://schemas.openxmlformats.org/officeDocument/2006/relationships/image" Target="media/image6.png"/></Relationships>
</file>

<file path=word/_rels/footnotes.xml.rels><?xml version="1.0" encoding="UTF-8" standalone="yes"?>
<Relationships xmlns="http://schemas.openxmlformats.org/package/2006/relationships"><Relationship Id="rId8" Type="http://schemas.openxmlformats.org/officeDocument/2006/relationships/hyperlink" Target="http://www.tncweeds.ucdavis.edu/esadocs.html" TargetMode="External"/><Relationship Id="rId13" Type="http://schemas.openxmlformats.org/officeDocument/2006/relationships/hyperlink" Target="http://www.ecologie.tv/biodiversite/l-objectif-d-aichi-les-nations-s-1370.html" TargetMode="External"/><Relationship Id="rId3" Type="http://schemas.openxmlformats.org/officeDocument/2006/relationships/hyperlink" Target="http://www.iforum.umontreal.ca/Forum/ArchivesForum/2003-2004/031027/article2845.htm" TargetMode="External"/><Relationship Id="rId7" Type="http://schemas.openxmlformats.org/officeDocument/2006/relationships/hyperlink" Target="http://www.mddep.gouv.qc.ca" TargetMode="External"/><Relationship Id="rId12" Type="http://schemas.openxmlformats.org/officeDocument/2006/relationships/hyperlink" Target="http://www.dsp.santemontreal.qc.ca/" TargetMode="External"/><Relationship Id="rId2" Type="http://schemas.openxmlformats.org/officeDocument/2006/relationships/hyperlink" Target="http://www.ecocity2011.com/accueil/default_f.asp" TargetMode="External"/><Relationship Id="rId1" Type="http://schemas.openxmlformats.org/officeDocument/2006/relationships/hyperlink" Target="http://www.ledevoir.com/societe/education/341213/universite-de-montreal-une-troisieme-avenue-pour-les-partenariats" TargetMode="External"/><Relationship Id="rId6" Type="http://schemas.openxmlformats.org/officeDocument/2006/relationships/hyperlink" Target="http://www.mcccf.gouv.qc.ca/index.php?id=2046" TargetMode="External"/><Relationship Id="rId11" Type="http://schemas.openxmlformats.org/officeDocument/2006/relationships/hyperlink" Target="http://www.durable.umontreal.ca/" TargetMode="External"/><Relationship Id="rId5" Type="http://schemas.openxmlformats.org/officeDocument/2006/relationships/hyperlink" Target="http://www.geog.umontreal.ca" TargetMode="External"/><Relationship Id="rId10" Type="http://schemas.openxmlformats.org/officeDocument/2006/relationships/hyperlink" Target="http://ornithologie.ca/faucons/" TargetMode="External"/><Relationship Id="rId4" Type="http://schemas.openxmlformats.org/officeDocument/2006/relationships/hyperlink" Target="http://www.nouvelles.umontreal.ca/multimedia/fixez-lobjectif/20110825-les-abeilles-dalexandre-beaudoin.html" TargetMode="External"/><Relationship Id="rId9" Type="http://schemas.openxmlformats.org/officeDocument/2006/relationships/hyperlink" Target="http://www.mddep.gouv.qc.ca/biodiversite/especes/trille/index.htm" TargetMode="External"/><Relationship Id="rId14" Type="http://schemas.openxmlformats.org/officeDocument/2006/relationships/hyperlink" Target="http://www.durable.umontreal.ca/nos-actions/nos-engagement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0839443\Bureau\These_UdeM%20-%20Rapport%20stage%20-%20Gestion%20de%20la%20biodiversit&#233;.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0FBAFF-E8EC-4D02-B145-438661FD8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These_UdeM - Rapport stage - Gestion de la biodiversité</Template>
  <TotalTime>0</TotalTime>
  <Pages>137</Pages>
  <Words>30126</Words>
  <Characters>165698</Characters>
  <Application>Microsoft Office Word</Application>
  <DocSecurity>0</DocSecurity>
  <Lines>1380</Lines>
  <Paragraphs>390</Paragraphs>
  <ScaleCrop>false</ScaleCrop>
  <HeadingPairs>
    <vt:vector size="2" baseType="variant">
      <vt:variant>
        <vt:lpstr>Titre</vt:lpstr>
      </vt:variant>
      <vt:variant>
        <vt:i4>1</vt:i4>
      </vt:variant>
    </vt:vector>
  </HeadingPairs>
  <TitlesOfParts>
    <vt:vector size="1" baseType="lpstr">
      <vt:lpstr>Université de Montréal - Thèse  numérique</vt:lpstr>
    </vt:vector>
  </TitlesOfParts>
  <Manager>Centre d'édition numérique</Manager>
  <Company>Université de Montréal</Company>
  <LinksUpToDate>false</LinksUpToDate>
  <CharactersWithSpaces>195434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Université de Montréal - Thèse  numérique</dc:title>
  <dc:subject>feuille de styles Word</dc:subject>
  <dc:creator>ALexandre Beaudoin</dc:creator>
  <dc:description>Modèle de document These_UdeM.dot_x000d_
version 2.5.1, 2009-10-05</dc:description>
  <cp:lastModifiedBy>Utilisateur Windows</cp:lastModifiedBy>
  <cp:revision>2</cp:revision>
  <cp:lastPrinted>2011-08-09T21:51:00Z</cp:lastPrinted>
  <dcterms:created xsi:type="dcterms:W3CDTF">2016-10-20T15:12:00Z</dcterms:created>
  <dcterms:modified xsi:type="dcterms:W3CDTF">2016-10-20T15:12:00Z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2.2</vt:lpwstr>
  </property>
</Properties>
</file>