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50"/>
      </w:tblGrid>
      <w:tr w:rsidR="00D208A5" w14:paraId="17B8D97E" w14:textId="77777777" w:rsidTr="000278B3">
        <w:trPr>
          <w:trHeight w:val="1197"/>
        </w:trPr>
        <w:tc>
          <w:tcPr>
            <w:tcW w:w="5310" w:type="dxa"/>
          </w:tcPr>
          <w:p w14:paraId="28F99534" w14:textId="77777777" w:rsidR="00D208A5" w:rsidRPr="002226B3" w:rsidRDefault="00D208A5" w:rsidP="00D208A5">
            <w:pPr>
              <w:spacing w:before="80" w:after="120" w:line="240" w:lineRule="auto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827453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82745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82745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827453">
              <w:rPr>
                <w:rFonts w:ascii="Calibri" w:eastAsia="Calibri" w:hAnsi="Calibri" w:cs="Calibri"/>
                <w:b/>
                <w:bCs/>
              </w:rPr>
              <w:t>c</w:t>
            </w:r>
            <w:r w:rsidRPr="00827453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827453"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 w:rsidRPr="00827453">
              <w:rPr>
                <w:rFonts w:ascii="Calibri" w:eastAsia="Calibri" w:hAnsi="Calibri" w:cs="Calibri"/>
                <w:b/>
                <w:bCs/>
              </w:rPr>
              <w:t>e</w:t>
            </w:r>
            <w:r w:rsidRPr="00827453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827453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827453">
              <w:rPr>
                <w:rFonts w:ascii="Calibri" w:eastAsia="Calibri" w:hAnsi="Calibri" w:cs="Calibri"/>
                <w:b/>
                <w:bCs/>
              </w:rPr>
              <w:t xml:space="preserve">o </w:t>
            </w:r>
            <w:r w:rsidRPr="00827453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827453">
              <w:rPr>
                <w:rFonts w:ascii="Calibri" w:eastAsia="Calibri" w:hAnsi="Calibri" w:cs="Calibri"/>
                <w:b/>
                <w:bCs/>
              </w:rPr>
              <w:t>C</w:t>
            </w:r>
            <w:r w:rsidRPr="00827453">
              <w:rPr>
                <w:rFonts w:ascii="Calibri" w:eastAsia="Calibri" w:hAnsi="Calibri" w:cs="Calibri"/>
                <w:b/>
                <w:bCs/>
                <w:spacing w:val="-5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!</w:t>
            </w:r>
          </w:p>
        </w:tc>
        <w:tc>
          <w:tcPr>
            <w:tcW w:w="4050" w:type="dxa"/>
          </w:tcPr>
          <w:p w14:paraId="09DDA969" w14:textId="77777777" w:rsidR="00D208A5" w:rsidRPr="001211EC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8:30 a.m.-9:30 a.m.</w:t>
            </w:r>
            <w:r>
              <w:rPr>
                <w:b/>
              </w:rPr>
              <w:br/>
            </w:r>
            <w:r w:rsidRPr="00673CA1">
              <w:rPr>
                <w:sz w:val="20"/>
                <w:szCs w:val="20"/>
              </w:rPr>
              <w:t>Learning &amp; Organizational Effectiveness</w:t>
            </w:r>
            <w:r w:rsidRPr="00673CA1">
              <w:rPr>
                <w:sz w:val="20"/>
                <w:szCs w:val="20"/>
              </w:rPr>
              <w:br/>
            </w:r>
            <w:hyperlink r:id="rId10" w:history="1">
              <w:r w:rsidRPr="00E32C7A">
                <w:rPr>
                  <w:rStyle w:val="Hyperlink"/>
                  <w:sz w:val="20"/>
                  <w:szCs w:val="20"/>
                </w:rPr>
                <w:t>HRLearning@ucf.edu</w:t>
              </w:r>
            </w:hyperlink>
            <w:r>
              <w:rPr>
                <w:sz w:val="20"/>
                <w:szCs w:val="20"/>
              </w:rPr>
              <w:t xml:space="preserve"> / </w:t>
            </w:r>
            <w:r w:rsidRPr="00673CA1">
              <w:rPr>
                <w:sz w:val="20"/>
                <w:szCs w:val="20"/>
              </w:rPr>
              <w:t>407-823-2771</w:t>
            </w:r>
            <w:r>
              <w:rPr>
                <w:sz w:val="20"/>
                <w:szCs w:val="20"/>
              </w:rPr>
              <w:br/>
            </w:r>
            <w:r w:rsidRPr="00673CA1">
              <w:rPr>
                <w:sz w:val="20"/>
                <w:szCs w:val="20"/>
              </w:rPr>
              <w:t>(HR main phone number</w:t>
            </w:r>
            <w:r>
              <w:rPr>
                <w:sz w:val="20"/>
                <w:szCs w:val="20"/>
              </w:rPr>
              <w:t xml:space="preserve"> for all departments</w:t>
            </w:r>
            <w:r w:rsidRPr="00673CA1">
              <w:rPr>
                <w:sz w:val="20"/>
                <w:szCs w:val="20"/>
              </w:rPr>
              <w:t>)</w:t>
            </w:r>
          </w:p>
        </w:tc>
      </w:tr>
      <w:tr w:rsidR="00D208A5" w14:paraId="3C52F7E3" w14:textId="77777777" w:rsidTr="000278B3">
        <w:tc>
          <w:tcPr>
            <w:tcW w:w="5310" w:type="dxa"/>
          </w:tcPr>
          <w:p w14:paraId="297C8107" w14:textId="77777777" w:rsidR="00D208A5" w:rsidRPr="001211EC" w:rsidRDefault="00D208A5" w:rsidP="00D208A5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Payroll</w:t>
            </w:r>
          </w:p>
        </w:tc>
        <w:tc>
          <w:tcPr>
            <w:tcW w:w="4050" w:type="dxa"/>
          </w:tcPr>
          <w:p w14:paraId="286EC39C" w14:textId="77777777" w:rsidR="00D208A5" w:rsidRPr="001211EC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9:30 a.m.-9:50 a.m.</w:t>
            </w:r>
            <w:r>
              <w:rPr>
                <w:b/>
              </w:rPr>
              <w:br/>
            </w:r>
            <w:r w:rsidRPr="00673CA1">
              <w:rPr>
                <w:sz w:val="20"/>
                <w:szCs w:val="20"/>
              </w:rPr>
              <w:t>Payroll Office</w:t>
            </w:r>
            <w:r w:rsidRPr="00673CA1">
              <w:rPr>
                <w:sz w:val="20"/>
                <w:szCs w:val="20"/>
              </w:rPr>
              <w:br/>
            </w:r>
            <w:hyperlink r:id="rId11" w:history="1">
              <w:r w:rsidRPr="00673CA1">
                <w:rPr>
                  <w:rStyle w:val="Hyperlink"/>
                  <w:sz w:val="20"/>
                  <w:szCs w:val="20"/>
                </w:rPr>
                <w:t>Payroll@ucf.edu</w:t>
              </w:r>
            </w:hyperlink>
          </w:p>
        </w:tc>
      </w:tr>
      <w:tr w:rsidR="00D208A5" w14:paraId="1480C5D1" w14:textId="77777777" w:rsidTr="000278B3">
        <w:trPr>
          <w:trHeight w:val="405"/>
        </w:trPr>
        <w:tc>
          <w:tcPr>
            <w:tcW w:w="5310" w:type="dxa"/>
          </w:tcPr>
          <w:p w14:paraId="55FC8C7D" w14:textId="77777777" w:rsidR="00D208A5" w:rsidRPr="001211EC" w:rsidRDefault="00D208A5" w:rsidP="00D208A5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4050" w:type="dxa"/>
          </w:tcPr>
          <w:p w14:paraId="54A68D1F" w14:textId="77777777" w:rsidR="00D208A5" w:rsidRPr="001211EC" w:rsidRDefault="00D208A5" w:rsidP="0073571B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9:50 a.m.-10:00 a.m.</w:t>
            </w:r>
          </w:p>
        </w:tc>
      </w:tr>
      <w:tr w:rsidR="00D208A5" w14:paraId="1D807937" w14:textId="77777777" w:rsidTr="000278B3">
        <w:tc>
          <w:tcPr>
            <w:tcW w:w="5310" w:type="dxa"/>
          </w:tcPr>
          <w:p w14:paraId="2B319774" w14:textId="77777777" w:rsidR="00D208A5" w:rsidRPr="008576E6" w:rsidRDefault="00D208A5" w:rsidP="00D208A5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Benefits Part 1: Insurance Plans</w:t>
            </w:r>
          </w:p>
        </w:tc>
        <w:tc>
          <w:tcPr>
            <w:tcW w:w="4050" w:type="dxa"/>
          </w:tcPr>
          <w:p w14:paraId="288BFD48" w14:textId="77777777" w:rsidR="00D208A5" w:rsidRPr="008576E6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10:00 a.m.-11:15 a.m.</w:t>
            </w:r>
            <w:r>
              <w:rPr>
                <w:b/>
              </w:rPr>
              <w:br/>
            </w:r>
            <w:r w:rsidRPr="00673CA1">
              <w:rPr>
                <w:sz w:val="20"/>
                <w:szCs w:val="20"/>
              </w:rPr>
              <w:t>Benefits Office</w:t>
            </w:r>
            <w:r w:rsidRPr="00673CA1">
              <w:rPr>
                <w:sz w:val="20"/>
                <w:szCs w:val="20"/>
              </w:rPr>
              <w:br/>
            </w:r>
            <w:hyperlink r:id="rId12" w:history="1">
              <w:r w:rsidRPr="00673CA1">
                <w:rPr>
                  <w:rStyle w:val="Hyperlink"/>
                  <w:sz w:val="20"/>
                  <w:szCs w:val="20"/>
                </w:rPr>
                <w:t>Benefits@ucf.edu</w:t>
              </w:r>
            </w:hyperlink>
          </w:p>
        </w:tc>
      </w:tr>
      <w:tr w:rsidR="00D208A5" w14:paraId="1B517F0E" w14:textId="77777777" w:rsidTr="000278B3">
        <w:tc>
          <w:tcPr>
            <w:tcW w:w="5310" w:type="dxa"/>
          </w:tcPr>
          <w:p w14:paraId="64B70673" w14:textId="77777777" w:rsidR="00D208A5" w:rsidRPr="00673CA1" w:rsidRDefault="00D208A5" w:rsidP="00D208A5">
            <w:pPr>
              <w:spacing w:before="80" w:after="120" w:line="240" w:lineRule="auto"/>
              <w:rPr>
                <w:i/>
              </w:rPr>
            </w:pPr>
            <w:r>
              <w:rPr>
                <w:b/>
              </w:rPr>
              <w:t>Sustainability Initiatives</w:t>
            </w:r>
            <w:r>
              <w:rPr>
                <w:b/>
              </w:rPr>
              <w:br/>
              <w:t>Campus Tour</w:t>
            </w:r>
            <w:r>
              <w:rPr>
                <w:b/>
              </w:rPr>
              <w:br/>
            </w:r>
            <w:r w:rsidRPr="00673CA1">
              <w:rPr>
                <w:i/>
                <w:sz w:val="20"/>
                <w:szCs w:val="20"/>
              </w:rPr>
              <w:t>Sponsored by UCF Parking &amp; Transportation Services</w:t>
            </w:r>
          </w:p>
        </w:tc>
        <w:tc>
          <w:tcPr>
            <w:tcW w:w="4050" w:type="dxa"/>
          </w:tcPr>
          <w:p w14:paraId="5C7F50F4" w14:textId="10E918D7" w:rsidR="00D208A5" w:rsidRPr="008576E6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11:15 a.m.-12:00 p.m.</w:t>
            </w:r>
            <w:r>
              <w:rPr>
                <w:b/>
              </w:rPr>
              <w:br/>
            </w:r>
            <w:r w:rsidR="00E14EDA">
              <w:rPr>
                <w:sz w:val="20"/>
                <w:szCs w:val="20"/>
              </w:rPr>
              <w:t>Sustainability Initiatives</w:t>
            </w:r>
            <w:bookmarkStart w:id="0" w:name="_GoBack"/>
            <w:bookmarkEnd w:id="0"/>
            <w:r w:rsidRPr="00673CA1">
              <w:rPr>
                <w:sz w:val="20"/>
                <w:szCs w:val="20"/>
              </w:rPr>
              <w:br/>
            </w:r>
            <w:hyperlink r:id="rId13" w:history="1">
              <w:r w:rsidRPr="0069548C">
                <w:rPr>
                  <w:rStyle w:val="Hyperlink"/>
                  <w:sz w:val="20"/>
                  <w:szCs w:val="20"/>
                </w:rPr>
                <w:t>Sustainable@ucf.edu</w:t>
              </w:r>
            </w:hyperlink>
          </w:p>
        </w:tc>
      </w:tr>
      <w:tr w:rsidR="00D208A5" w14:paraId="0704D460" w14:textId="77777777" w:rsidTr="000278B3">
        <w:tc>
          <w:tcPr>
            <w:tcW w:w="5310" w:type="dxa"/>
          </w:tcPr>
          <w:p w14:paraId="2083EA78" w14:textId="438F9199" w:rsidR="00D208A5" w:rsidRPr="00112550" w:rsidRDefault="0073571B" w:rsidP="00D208A5">
            <w:pPr>
              <w:spacing w:before="80" w:after="120" w:line="240" w:lineRule="auto"/>
            </w:pPr>
            <w:r>
              <w:rPr>
                <w:b/>
              </w:rPr>
              <w:t>LUNCH</w:t>
            </w:r>
            <w:r>
              <w:rPr>
                <w:b/>
              </w:rPr>
              <w:br/>
            </w:r>
            <w:r w:rsidRPr="00673CA1">
              <w:rPr>
                <w:i/>
                <w:sz w:val="20"/>
                <w:szCs w:val="20"/>
              </w:rPr>
              <w:t>Courtesy of UCF Dining Services</w:t>
            </w:r>
          </w:p>
        </w:tc>
        <w:tc>
          <w:tcPr>
            <w:tcW w:w="4050" w:type="dxa"/>
          </w:tcPr>
          <w:p w14:paraId="7FC6C1C6" w14:textId="1D04FAA6" w:rsidR="00D208A5" w:rsidRPr="00B54755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12:00 p.m.-1:00 p.m.</w:t>
            </w:r>
            <w:r>
              <w:rPr>
                <w:b/>
              </w:rPr>
              <w:br/>
            </w:r>
            <w:r w:rsidR="00C0156E">
              <w:rPr>
                <w:sz w:val="20"/>
                <w:szCs w:val="20"/>
              </w:rPr>
              <w:t>Dining Services</w:t>
            </w:r>
            <w:r>
              <w:rPr>
                <w:sz w:val="20"/>
                <w:szCs w:val="20"/>
              </w:rPr>
              <w:br/>
            </w:r>
            <w:hyperlink r:id="rId14" w:history="1">
              <w:r w:rsidR="00C0156E" w:rsidRPr="00C0156E">
                <w:rPr>
                  <w:rStyle w:val="Hyperlink"/>
                  <w:sz w:val="18"/>
                  <w:szCs w:val="18"/>
                </w:rPr>
                <w:t>https://www.ucf.edu/services/s/dining-services/</w:t>
              </w:r>
            </w:hyperlink>
          </w:p>
        </w:tc>
      </w:tr>
      <w:tr w:rsidR="00D208A5" w14:paraId="726B2191" w14:textId="77777777" w:rsidTr="000278B3">
        <w:trPr>
          <w:trHeight w:val="675"/>
        </w:trPr>
        <w:tc>
          <w:tcPr>
            <w:tcW w:w="5310" w:type="dxa"/>
          </w:tcPr>
          <w:p w14:paraId="5F541BB3" w14:textId="77777777" w:rsidR="00D208A5" w:rsidRDefault="00D208A5" w:rsidP="00D208A5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Benefits Part 2: Retirement Plans</w:t>
            </w:r>
          </w:p>
        </w:tc>
        <w:tc>
          <w:tcPr>
            <w:tcW w:w="4050" w:type="dxa"/>
          </w:tcPr>
          <w:p w14:paraId="38B77E0A" w14:textId="77777777" w:rsidR="00D208A5" w:rsidRPr="00B54755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1:15 p.m.-2:15 p.m.</w:t>
            </w:r>
            <w:r>
              <w:rPr>
                <w:b/>
              </w:rPr>
              <w:br/>
            </w:r>
            <w:r w:rsidRPr="00673CA1">
              <w:rPr>
                <w:sz w:val="20"/>
                <w:szCs w:val="20"/>
              </w:rPr>
              <w:t>Benefits Office</w:t>
            </w:r>
          </w:p>
        </w:tc>
      </w:tr>
      <w:tr w:rsidR="00D208A5" w14:paraId="3BF4E662" w14:textId="77777777" w:rsidTr="000278B3">
        <w:tc>
          <w:tcPr>
            <w:tcW w:w="5310" w:type="dxa"/>
          </w:tcPr>
          <w:p w14:paraId="12F3B303" w14:textId="77777777" w:rsidR="00D208A5" w:rsidRPr="001211EC" w:rsidRDefault="00D208A5" w:rsidP="00D208A5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4050" w:type="dxa"/>
          </w:tcPr>
          <w:p w14:paraId="2A272CF8" w14:textId="77777777" w:rsidR="00D208A5" w:rsidRPr="001211EC" w:rsidRDefault="00D208A5" w:rsidP="0073571B">
            <w:pPr>
              <w:spacing w:before="80" w:after="120" w:line="240" w:lineRule="auto"/>
              <w:rPr>
                <w:b/>
              </w:rPr>
            </w:pPr>
            <w:r>
              <w:rPr>
                <w:b/>
              </w:rPr>
              <w:t>2:15 p.m.-2:25 p.m.</w:t>
            </w:r>
          </w:p>
        </w:tc>
      </w:tr>
      <w:tr w:rsidR="00D208A5" w14:paraId="069ABF06" w14:textId="77777777" w:rsidTr="000278B3">
        <w:tc>
          <w:tcPr>
            <w:tcW w:w="5310" w:type="dxa"/>
          </w:tcPr>
          <w:p w14:paraId="3D371199" w14:textId="77777777" w:rsidR="00D208A5" w:rsidRDefault="00D208A5" w:rsidP="00D208A5">
            <w:pPr>
              <w:spacing w:before="80" w:after="0" w:line="240" w:lineRule="auto"/>
              <w:rPr>
                <w:b/>
              </w:rPr>
            </w:pPr>
            <w:r>
              <w:rPr>
                <w:b/>
              </w:rPr>
              <w:t>More About UCF</w:t>
            </w:r>
          </w:p>
          <w:p w14:paraId="04AAE5D0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Human Resources Website</w:t>
            </w:r>
          </w:p>
          <w:p w14:paraId="2B3F1E20" w14:textId="77777777" w:rsidR="00D208A5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UCF Regulations, Policies, and Procedures</w:t>
            </w:r>
          </w:p>
          <w:p w14:paraId="2F7388FE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UCF Police Department</w:t>
            </w:r>
          </w:p>
          <w:p w14:paraId="7E5B4A2B" w14:textId="77777777" w:rsidR="00D208A5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UCF Alert System</w:t>
            </w:r>
          </w:p>
          <w:p w14:paraId="0F3941EB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 Health &amp; Safety</w:t>
            </w:r>
          </w:p>
          <w:p w14:paraId="22A2963C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Public Records Law</w:t>
            </w:r>
          </w:p>
          <w:p w14:paraId="526A48AC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Compliance, Ethics, and Risk Office</w:t>
            </w:r>
          </w:p>
          <w:p w14:paraId="5272D642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 xml:space="preserve">Office of </w:t>
            </w:r>
            <w:r>
              <w:rPr>
                <w:sz w:val="18"/>
                <w:szCs w:val="18"/>
              </w:rPr>
              <w:t>Institutional Equity</w:t>
            </w:r>
          </w:p>
          <w:p w14:paraId="1A9291C6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Ombuds Office</w:t>
            </w:r>
          </w:p>
          <w:p w14:paraId="03EF0CB6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Office of Diversity &amp; Inclusion</w:t>
            </w:r>
          </w:p>
          <w:p w14:paraId="04C742F1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Health &amp; Wellness Resources</w:t>
            </w:r>
          </w:p>
          <w:p w14:paraId="6B5FBA17" w14:textId="77777777" w:rsidR="00D208A5" w:rsidRPr="00FC5ABF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FC5ABF">
              <w:rPr>
                <w:sz w:val="18"/>
                <w:szCs w:val="18"/>
              </w:rPr>
              <w:t>Employee Assistance Program</w:t>
            </w:r>
          </w:p>
          <w:p w14:paraId="5272FA71" w14:textId="77777777" w:rsidR="00D208A5" w:rsidRPr="00185919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</w:pPr>
            <w:r w:rsidRPr="00FC5ABF">
              <w:rPr>
                <w:sz w:val="18"/>
                <w:szCs w:val="18"/>
              </w:rPr>
              <w:t>Abenity Benefits</w:t>
            </w:r>
          </w:p>
          <w:p w14:paraId="1FFEA515" w14:textId="77777777" w:rsidR="00D208A5" w:rsidRPr="007969C8" w:rsidRDefault="00D208A5" w:rsidP="00D208A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47" w:hanging="180"/>
              <w:rPr>
                <w:sz w:val="18"/>
                <w:szCs w:val="18"/>
              </w:rPr>
            </w:pPr>
            <w:r w:rsidRPr="007969C8">
              <w:rPr>
                <w:sz w:val="18"/>
                <w:szCs w:val="18"/>
              </w:rPr>
              <w:t>Social Media</w:t>
            </w:r>
          </w:p>
        </w:tc>
        <w:tc>
          <w:tcPr>
            <w:tcW w:w="4050" w:type="dxa"/>
          </w:tcPr>
          <w:p w14:paraId="070FDCEA" w14:textId="77777777" w:rsidR="00D208A5" w:rsidRPr="00B54755" w:rsidRDefault="00D208A5" w:rsidP="0073571B">
            <w:pPr>
              <w:spacing w:before="80" w:after="120" w:line="240" w:lineRule="auto"/>
            </w:pPr>
            <w:r>
              <w:rPr>
                <w:b/>
              </w:rPr>
              <w:t>2:25 p.m.-3:00 p.m.</w:t>
            </w:r>
            <w:r>
              <w:rPr>
                <w:b/>
              </w:rPr>
              <w:br/>
            </w:r>
            <w:r w:rsidRPr="00673CA1">
              <w:rPr>
                <w:sz w:val="20"/>
                <w:szCs w:val="20"/>
              </w:rPr>
              <w:t>Learning &amp; Organizational Effectiveness</w:t>
            </w:r>
          </w:p>
        </w:tc>
      </w:tr>
      <w:tr w:rsidR="00D208A5" w14:paraId="171C5570" w14:textId="77777777" w:rsidTr="000278B3">
        <w:tc>
          <w:tcPr>
            <w:tcW w:w="5310" w:type="dxa"/>
          </w:tcPr>
          <w:p w14:paraId="799EFDA0" w14:textId="77777777" w:rsidR="00D208A5" w:rsidRPr="00133074" w:rsidRDefault="00D208A5" w:rsidP="00D208A5">
            <w:pPr>
              <w:spacing w:before="80" w:after="120" w:line="240" w:lineRule="auto"/>
            </w:pPr>
            <w:r>
              <w:rPr>
                <w:b/>
              </w:rPr>
              <w:t>Closing Remarks/Q&amp;A</w:t>
            </w:r>
            <w:r>
              <w:rPr>
                <w:b/>
              </w:rPr>
              <w:br/>
            </w:r>
            <w:r w:rsidRPr="00DD6930">
              <w:rPr>
                <w:i/>
                <w:sz w:val="20"/>
                <w:szCs w:val="20"/>
              </w:rPr>
              <w:t>Benefits staff and ORP retirement company representatives</w:t>
            </w:r>
            <w:r w:rsidRPr="00DD6930">
              <w:rPr>
                <w:i/>
                <w:sz w:val="20"/>
                <w:szCs w:val="20"/>
              </w:rPr>
              <w:br/>
              <w:t>will be available after closing remarks for further questions</w:t>
            </w:r>
          </w:p>
        </w:tc>
        <w:tc>
          <w:tcPr>
            <w:tcW w:w="4050" w:type="dxa"/>
          </w:tcPr>
          <w:p w14:paraId="6374E905" w14:textId="77777777" w:rsidR="00D208A5" w:rsidRPr="00DD6930" w:rsidRDefault="00D208A5" w:rsidP="0073571B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b/>
              </w:rPr>
              <w:t>3:00 p.m.-3:30 p.m.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Learning &amp; Organizational Effectiveness</w:t>
            </w:r>
          </w:p>
        </w:tc>
      </w:tr>
    </w:tbl>
    <w:p w14:paraId="614338D5" w14:textId="77777777" w:rsidR="00451F7A" w:rsidRDefault="00451F7A"/>
    <w:sectPr w:rsidR="00451F7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D2DA1" w14:textId="77777777" w:rsidR="00D208A5" w:rsidRDefault="00D208A5" w:rsidP="00D208A5">
      <w:pPr>
        <w:spacing w:after="0" w:line="240" w:lineRule="auto"/>
      </w:pPr>
      <w:r>
        <w:separator/>
      </w:r>
    </w:p>
  </w:endnote>
  <w:endnote w:type="continuationSeparator" w:id="0">
    <w:p w14:paraId="430513AC" w14:textId="77777777" w:rsidR="00D208A5" w:rsidRDefault="00D208A5" w:rsidP="00D2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7C5F" w14:textId="77777777" w:rsidR="00D208A5" w:rsidRDefault="00D208A5" w:rsidP="00D208A5">
      <w:pPr>
        <w:spacing w:after="0" w:line="240" w:lineRule="auto"/>
      </w:pPr>
      <w:r>
        <w:separator/>
      </w:r>
    </w:p>
  </w:footnote>
  <w:footnote w:type="continuationSeparator" w:id="0">
    <w:p w14:paraId="78D27BC7" w14:textId="77777777" w:rsidR="00D208A5" w:rsidRDefault="00D208A5" w:rsidP="00D2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A800" w14:textId="76F4EF85" w:rsidR="00D208A5" w:rsidRDefault="00D208A5">
    <w:pPr>
      <w:pStyle w:val="Header"/>
    </w:pPr>
    <w:r>
      <w:rPr>
        <w:noProof/>
      </w:rPr>
      <w:drawing>
        <wp:inline distT="0" distB="0" distL="0" distR="0" wp14:anchorId="2D95C68A" wp14:editId="65EE7479">
          <wp:extent cx="1790700" cy="4849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02" cy="50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C5C92"/>
    <w:multiLevelType w:val="hybridMultilevel"/>
    <w:tmpl w:val="0A92F5EA"/>
    <w:lvl w:ilvl="0" w:tplc="54CCB13C">
      <w:start w:val="1"/>
      <w:numFmt w:val="bullet"/>
      <w:lvlText w:val="­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A5"/>
    <w:rsid w:val="000278B3"/>
    <w:rsid w:val="00451F7A"/>
    <w:rsid w:val="0073571B"/>
    <w:rsid w:val="00C0156E"/>
    <w:rsid w:val="00D208A5"/>
    <w:rsid w:val="00E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1F67"/>
  <w15:chartTrackingRefBased/>
  <w15:docId w15:val="{CAF6F84B-3754-4475-BE90-CFFFCE6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8A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8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A5"/>
  </w:style>
  <w:style w:type="paragraph" w:styleId="Footer">
    <w:name w:val="footer"/>
    <w:basedOn w:val="Normal"/>
    <w:link w:val="FooterChar"/>
    <w:uiPriority w:val="99"/>
    <w:unhideWhenUsed/>
    <w:rsid w:val="00D2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tainable@uc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efits@ucf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yroll@ucf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HRLearning@ucf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f.edu/services/s/dining-servi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533167917845A1805510A33C18BB" ma:contentTypeVersion="11" ma:contentTypeDescription="Create a new document." ma:contentTypeScope="" ma:versionID="f304f8ed4de1c622d0ebdc8f32cbe80e">
  <xsd:schema xmlns:xsd="http://www.w3.org/2001/XMLSchema" xmlns:xs="http://www.w3.org/2001/XMLSchema" xmlns:p="http://schemas.microsoft.com/office/2006/metadata/properties" xmlns:ns1="http://schemas.microsoft.com/sharepoint/v3" xmlns:ns3="f61e2f73-f6d2-4ece-9e0a-318e4cfb1b58" targetNamespace="http://schemas.microsoft.com/office/2006/metadata/properties" ma:root="true" ma:fieldsID="52ab7d2b1594a0cc324db2483adfaef9" ns1:_="" ns3:_="">
    <xsd:import namespace="http://schemas.microsoft.com/sharepoint/v3"/>
    <xsd:import namespace="f61e2f73-f6d2-4ece-9e0a-318e4cfb1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2f73-f6d2-4ece-9e0a-318e4cfb1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254CE-AB8E-495D-8460-466E54E89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6B546-734E-4704-AAA3-D32A63AE7177}">
  <ds:schemaRefs>
    <ds:schemaRef ds:uri="http://www.w3.org/XML/1998/namespace"/>
    <ds:schemaRef ds:uri="http://purl.org/dc/dcmitype/"/>
    <ds:schemaRef ds:uri="http://purl.org/dc/elements/1.1/"/>
    <ds:schemaRef ds:uri="f61e2f73-f6d2-4ece-9e0a-318e4cfb1b5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7955B4-BE7A-475A-8EB9-0C7E0254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1e2f73-f6d2-4ece-9e0a-318e4cfb1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Williams-Lana</dc:creator>
  <cp:keywords/>
  <dc:description/>
  <cp:lastModifiedBy>Lee Williams-Lana</cp:lastModifiedBy>
  <cp:revision>5</cp:revision>
  <dcterms:created xsi:type="dcterms:W3CDTF">2019-10-03T12:54:00Z</dcterms:created>
  <dcterms:modified xsi:type="dcterms:W3CDTF">2019-10-03T13:26:00Z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0x010100BC67533167917845A1805510A33C18BB</vt:lpwstr>
  </property>
</Properties>
</file>