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B7" w:rsidRDefault="00A759B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5035"/>
      </w:tblGrid>
      <w:tr w:rsidR="005052B7" w:rsidRPr="00F60DA2" w:rsidTr="00F60DA2">
        <w:trPr>
          <w:tblHeader/>
        </w:trPr>
        <w:tc>
          <w:tcPr>
            <w:tcW w:w="4315" w:type="dxa"/>
          </w:tcPr>
          <w:p w:rsidR="005052B7" w:rsidRPr="00F60DA2" w:rsidRDefault="005052B7" w:rsidP="00953374">
            <w:pPr>
              <w:rPr>
                <w:rFonts w:ascii="Times New Roman" w:hAnsi="Times New Roman" w:cs="Times New Roman"/>
                <w:i/>
              </w:rPr>
            </w:pPr>
            <w:r w:rsidRPr="00F60DA2">
              <w:rPr>
                <w:rFonts w:ascii="Times New Roman" w:hAnsi="Times New Roman" w:cs="Times New Roman"/>
                <w:i/>
              </w:rPr>
              <w:t>Goal</w:t>
            </w:r>
          </w:p>
        </w:tc>
        <w:tc>
          <w:tcPr>
            <w:tcW w:w="5035" w:type="dxa"/>
          </w:tcPr>
          <w:p w:rsidR="005052B7" w:rsidRPr="00F60DA2" w:rsidRDefault="005052B7" w:rsidP="00953374">
            <w:pPr>
              <w:rPr>
                <w:rFonts w:ascii="Times New Roman" w:hAnsi="Times New Roman" w:cs="Times New Roman"/>
                <w:i/>
              </w:rPr>
            </w:pPr>
            <w:r w:rsidRPr="00F60DA2">
              <w:rPr>
                <w:rFonts w:ascii="Times New Roman" w:hAnsi="Times New Roman" w:cs="Times New Roman"/>
                <w:i/>
              </w:rPr>
              <w:t>Supporting actions</w:t>
            </w:r>
          </w:p>
        </w:tc>
      </w:tr>
      <w:tr w:rsidR="006228BD" w:rsidTr="006228BD">
        <w:tc>
          <w:tcPr>
            <w:tcW w:w="4315" w:type="dxa"/>
          </w:tcPr>
          <w:p w:rsidR="006228BD" w:rsidRPr="006228BD" w:rsidRDefault="006228BD" w:rsidP="00953374">
            <w:pPr>
              <w:rPr>
                <w:rFonts w:ascii="Times New Roman" w:hAnsi="Times New Roman" w:cs="Times New Roman"/>
                <w:u w:val="single"/>
              </w:rPr>
            </w:pPr>
            <w:r w:rsidRPr="006228BD">
              <w:rPr>
                <w:rFonts w:ascii="Times New Roman" w:hAnsi="Times New Roman" w:cs="Times New Roman"/>
                <w:u w:val="single"/>
              </w:rPr>
              <w:t>General goals</w:t>
            </w:r>
          </w:p>
        </w:tc>
        <w:tc>
          <w:tcPr>
            <w:tcW w:w="5035" w:type="dxa"/>
          </w:tcPr>
          <w:p w:rsidR="006228BD" w:rsidRPr="006228BD" w:rsidRDefault="006228BD" w:rsidP="006228BD">
            <w:pPr>
              <w:rPr>
                <w:rFonts w:ascii="Times New Roman" w:hAnsi="Times New Roman" w:cs="Times New Roman"/>
              </w:rPr>
            </w:pPr>
          </w:p>
        </w:tc>
      </w:tr>
      <w:tr w:rsidR="005052B7" w:rsidTr="006228BD">
        <w:tc>
          <w:tcPr>
            <w:tcW w:w="4315" w:type="dxa"/>
          </w:tcPr>
          <w:p w:rsidR="005052B7" w:rsidRPr="006228BD" w:rsidRDefault="005052B7" w:rsidP="006228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228BD">
              <w:rPr>
                <w:rFonts w:ascii="Times New Roman" w:hAnsi="Times New Roman" w:cs="Times New Roman"/>
              </w:rPr>
              <w:t>Secure and maintain a Gold rating in the Sustainability Tracking and Rating System (STARS) evaluation process of the Association for Advancement of Sustainability in Higher Education (AASHE).</w:t>
            </w:r>
          </w:p>
        </w:tc>
        <w:tc>
          <w:tcPr>
            <w:tcW w:w="5035" w:type="dxa"/>
          </w:tcPr>
          <w:p w:rsidR="005052B7" w:rsidRPr="005052B7" w:rsidRDefault="005052B7" w:rsidP="006228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052B7">
              <w:rPr>
                <w:rFonts w:ascii="Times New Roman" w:hAnsi="Times New Roman" w:cs="Times New Roman"/>
              </w:rPr>
              <w:t>Submit new STARS applications no less frequently than</w:t>
            </w:r>
            <w:r w:rsidR="006228BD">
              <w:rPr>
                <w:rFonts w:ascii="Times New Roman" w:hAnsi="Times New Roman" w:cs="Times New Roman"/>
              </w:rPr>
              <w:t xml:space="preserve"> once</w:t>
            </w:r>
            <w:r w:rsidRPr="005052B7">
              <w:rPr>
                <w:rFonts w:ascii="Times New Roman" w:hAnsi="Times New Roman" w:cs="Times New Roman"/>
              </w:rPr>
              <w:t xml:space="preserve"> every two years</w:t>
            </w:r>
            <w:r w:rsidR="006228BD">
              <w:rPr>
                <w:rFonts w:ascii="Times New Roman" w:hAnsi="Times New Roman" w:cs="Times New Roman"/>
              </w:rPr>
              <w:t>,</w:t>
            </w:r>
            <w:r w:rsidRPr="005052B7">
              <w:rPr>
                <w:rFonts w:ascii="Times New Roman" w:hAnsi="Times New Roman" w:cs="Times New Roman"/>
              </w:rPr>
              <w:t xml:space="preserve"> achieving a higher rating each submission. </w:t>
            </w:r>
          </w:p>
          <w:p w:rsidR="005052B7" w:rsidRDefault="005052B7" w:rsidP="006228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052B7">
              <w:rPr>
                <w:rFonts w:ascii="Times New Roman" w:hAnsi="Times New Roman" w:cs="Times New Roman"/>
              </w:rPr>
              <w:t xml:space="preserve">Address feedback from STARS </w:t>
            </w:r>
            <w:r w:rsidRPr="005052B7">
              <w:rPr>
                <w:rFonts w:ascii="Times New Roman" w:hAnsi="Times New Roman" w:cs="Times New Roman"/>
              </w:rPr>
              <w:t>evaluators</w:t>
            </w:r>
            <w:r w:rsidRPr="005052B7">
              <w:rPr>
                <w:rFonts w:ascii="Times New Roman" w:hAnsi="Times New Roman" w:cs="Times New Roman"/>
              </w:rPr>
              <w:t xml:space="preserve"> within one year.</w:t>
            </w:r>
          </w:p>
          <w:p w:rsidR="006228BD" w:rsidRDefault="006228BD" w:rsidP="00F246A2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</w:rPr>
            </w:pPr>
            <w:r w:rsidRPr="00401DB1">
              <w:rPr>
                <w:rFonts w:ascii="Times New Roman" w:hAnsi="Times New Roman" w:cs="Times New Roman"/>
              </w:rPr>
              <w:t>UNG Sustainability Committee will review</w:t>
            </w:r>
            <w:r w:rsidR="00A759B7">
              <w:rPr>
                <w:rFonts w:ascii="Times New Roman" w:hAnsi="Times New Roman" w:cs="Times New Roman"/>
              </w:rPr>
              <w:t>, as a committee,</w:t>
            </w:r>
            <w:r w:rsidRPr="00401DB1">
              <w:rPr>
                <w:rFonts w:ascii="Times New Roman" w:hAnsi="Times New Roman" w:cs="Times New Roman"/>
              </w:rPr>
              <w:t xml:space="preserve"> the sustainability program of at least one peer institution every academic year and summarize at least two good ideas from each review that UNG could potentially adopt. </w:t>
            </w:r>
          </w:p>
          <w:p w:rsidR="00F246A2" w:rsidRDefault="00F246A2" w:rsidP="00F246A2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</w:rPr>
            </w:pPr>
            <w:r w:rsidRPr="00F246A2">
              <w:rPr>
                <w:rFonts w:ascii="Times New Roman" w:hAnsi="Times New Roman" w:cs="Times New Roman"/>
              </w:rPr>
              <w:t xml:space="preserve">Create </w:t>
            </w:r>
            <w:r w:rsidR="00A759B7">
              <w:rPr>
                <w:rFonts w:ascii="Times New Roman" w:hAnsi="Times New Roman" w:cs="Times New Roman"/>
              </w:rPr>
              <w:t>s</w:t>
            </w:r>
            <w:r w:rsidRPr="00F246A2">
              <w:rPr>
                <w:rFonts w:ascii="Times New Roman" w:hAnsi="Times New Roman" w:cs="Times New Roman"/>
              </w:rPr>
              <w:t>tudent worker position</w:t>
            </w:r>
            <w:r w:rsidR="00A759B7">
              <w:rPr>
                <w:rFonts w:ascii="Times New Roman" w:hAnsi="Times New Roman" w:cs="Times New Roman"/>
              </w:rPr>
              <w:t>s</w:t>
            </w:r>
            <w:r w:rsidRPr="00F246A2">
              <w:rPr>
                <w:rFonts w:ascii="Times New Roman" w:hAnsi="Times New Roman" w:cs="Times New Roman"/>
              </w:rPr>
              <w:t xml:space="preserve"> for </w:t>
            </w:r>
            <w:r w:rsidR="00A759B7">
              <w:rPr>
                <w:rFonts w:ascii="Times New Roman" w:hAnsi="Times New Roman" w:cs="Times New Roman"/>
              </w:rPr>
              <w:t xml:space="preserve">operations </w:t>
            </w:r>
            <w:r w:rsidRPr="00F246A2">
              <w:rPr>
                <w:rFonts w:ascii="Times New Roman" w:hAnsi="Times New Roman" w:cs="Times New Roman"/>
              </w:rPr>
              <w:t>data collection</w:t>
            </w:r>
            <w:r w:rsidR="00A759B7">
              <w:rPr>
                <w:rFonts w:ascii="Times New Roman" w:hAnsi="Times New Roman" w:cs="Times New Roman"/>
              </w:rPr>
              <w:t>, conducting surveys, assembling STARS submission information,</w:t>
            </w:r>
            <w:r w:rsidRPr="00F246A2">
              <w:rPr>
                <w:rFonts w:ascii="Times New Roman" w:hAnsi="Times New Roman" w:cs="Times New Roman"/>
              </w:rPr>
              <w:t xml:space="preserve"> and </w:t>
            </w:r>
            <w:r w:rsidR="00A759B7">
              <w:rPr>
                <w:rFonts w:ascii="Times New Roman" w:hAnsi="Times New Roman" w:cs="Times New Roman"/>
              </w:rPr>
              <w:t xml:space="preserve">supporting </w:t>
            </w:r>
            <w:r w:rsidRPr="00F246A2">
              <w:rPr>
                <w:rFonts w:ascii="Times New Roman" w:hAnsi="Times New Roman" w:cs="Times New Roman"/>
              </w:rPr>
              <w:t>campus outreach efforts.</w:t>
            </w:r>
          </w:p>
          <w:p w:rsidR="00A759B7" w:rsidRPr="00A759B7" w:rsidRDefault="00A759B7" w:rsidP="00A759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one or more signature campus events, e.g.</w:t>
            </w:r>
            <w:r w:rsidRPr="00A759B7">
              <w:rPr>
                <w:rFonts w:ascii="Times New Roman" w:hAnsi="Times New Roman" w:cs="Times New Roman"/>
              </w:rPr>
              <w:t xml:space="preserve"> a day where everyone comes to school, but instead of the normal operations, partici</w:t>
            </w:r>
            <w:r>
              <w:rPr>
                <w:rFonts w:ascii="Times New Roman" w:hAnsi="Times New Roman" w:cs="Times New Roman"/>
              </w:rPr>
              <w:t>pates in sustainability efforts, as with a national cleanup day</w:t>
            </w:r>
            <w:r w:rsidRPr="00A759B7">
              <w:rPr>
                <w:rFonts w:ascii="Times New Roman" w:hAnsi="Times New Roman" w:cs="Times New Roman"/>
              </w:rPr>
              <w:t>.</w:t>
            </w:r>
          </w:p>
          <w:p w:rsidR="005052B7" w:rsidRPr="005052B7" w:rsidRDefault="005052B7" w:rsidP="00F246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</w:t>
            </w:r>
            <w:r w:rsidRPr="005052B7">
              <w:rPr>
                <w:rFonts w:ascii="Times New Roman" w:hAnsi="Times New Roman" w:cs="Times New Roman"/>
              </w:rPr>
              <w:t xml:space="preserve"> continuous improvement.</w:t>
            </w:r>
          </w:p>
        </w:tc>
      </w:tr>
      <w:tr w:rsidR="005052B7" w:rsidTr="006228BD">
        <w:tc>
          <w:tcPr>
            <w:tcW w:w="4315" w:type="dxa"/>
          </w:tcPr>
          <w:p w:rsidR="005052B7" w:rsidRPr="006228BD" w:rsidRDefault="005052B7" w:rsidP="006228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228BD">
              <w:rPr>
                <w:rFonts w:ascii="Times New Roman" w:hAnsi="Times New Roman" w:cs="Times New Roman"/>
              </w:rPr>
              <w:t>Increase internal and external awareness of UNG’s institutional sustainability efforts through outreach, social media, and a centralized webpage.</w:t>
            </w:r>
          </w:p>
        </w:tc>
        <w:tc>
          <w:tcPr>
            <w:tcW w:w="5035" w:type="dxa"/>
          </w:tcPr>
          <w:p w:rsidR="005052B7" w:rsidRPr="005052B7" w:rsidRDefault="005052B7" w:rsidP="006228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052B7">
              <w:rPr>
                <w:rFonts w:ascii="Times New Roman" w:hAnsi="Times New Roman" w:cs="Times New Roman"/>
              </w:rPr>
              <w:t>Starting in 2021, host an annual regional roundtable discussion of sustainability issues and objectives, involving government, business and academic leaders from across UNG’s primary footprint.</w:t>
            </w:r>
          </w:p>
          <w:p w:rsidR="005052B7" w:rsidRPr="005052B7" w:rsidRDefault="005052B7" w:rsidP="006228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052B7">
              <w:rPr>
                <w:rFonts w:ascii="Times New Roman" w:hAnsi="Times New Roman" w:cs="Times New Roman"/>
              </w:rPr>
              <w:t>The Dean of each UNG college should annually propose at least one student from that college to be an active part of the UNG Student Sustainability Club.</w:t>
            </w:r>
          </w:p>
        </w:tc>
      </w:tr>
      <w:tr w:rsidR="006228BD" w:rsidTr="006228BD">
        <w:tc>
          <w:tcPr>
            <w:tcW w:w="4315" w:type="dxa"/>
          </w:tcPr>
          <w:p w:rsidR="006228BD" w:rsidRPr="006228BD" w:rsidRDefault="006228BD" w:rsidP="005052B7">
            <w:pPr>
              <w:rPr>
                <w:rFonts w:ascii="Times New Roman" w:hAnsi="Times New Roman" w:cs="Times New Roman"/>
                <w:u w:val="single"/>
              </w:rPr>
            </w:pPr>
            <w:r w:rsidRPr="006228BD">
              <w:rPr>
                <w:rFonts w:ascii="Times New Roman" w:hAnsi="Times New Roman" w:cs="Times New Roman"/>
                <w:u w:val="single"/>
              </w:rPr>
              <w:t>Academic Goals</w:t>
            </w:r>
          </w:p>
        </w:tc>
        <w:tc>
          <w:tcPr>
            <w:tcW w:w="5035" w:type="dxa"/>
          </w:tcPr>
          <w:p w:rsidR="006228BD" w:rsidRPr="006228BD" w:rsidRDefault="006228BD" w:rsidP="006228BD">
            <w:pPr>
              <w:rPr>
                <w:rFonts w:ascii="Times New Roman" w:hAnsi="Times New Roman" w:cs="Times New Roman"/>
              </w:rPr>
            </w:pPr>
          </w:p>
        </w:tc>
      </w:tr>
      <w:tr w:rsidR="006228BD" w:rsidTr="006228BD">
        <w:tc>
          <w:tcPr>
            <w:tcW w:w="4315" w:type="dxa"/>
          </w:tcPr>
          <w:p w:rsidR="006228BD" w:rsidRPr="006228BD" w:rsidRDefault="006228BD" w:rsidP="006228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228BD">
              <w:rPr>
                <w:rFonts w:ascii="Times New Roman" w:hAnsi="Times New Roman" w:cs="Times New Roman"/>
              </w:rPr>
              <w:t>Identify and fill critical gaps in sustainability training and education for student, faculty, staff, and external constituents including but not limited to new student orientation, employee orientation/annual training, curriculum, and continuing education.</w:t>
            </w:r>
          </w:p>
        </w:tc>
        <w:tc>
          <w:tcPr>
            <w:tcW w:w="5035" w:type="dxa"/>
          </w:tcPr>
          <w:p w:rsidR="006228BD" w:rsidRDefault="006228BD" w:rsidP="006228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228BD">
              <w:rPr>
                <w:rFonts w:ascii="Times New Roman" w:hAnsi="Times New Roman" w:cs="Times New Roman"/>
              </w:rPr>
              <w:t>Advocate for sustainability education in the Core Curriculum.</w:t>
            </w:r>
          </w:p>
          <w:p w:rsidR="00A60434" w:rsidRPr="005052B7" w:rsidRDefault="00A60434" w:rsidP="00A604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December 1, 2020, propose sustainability content to be included in student, faculty and staff orientations</w:t>
            </w:r>
          </w:p>
        </w:tc>
      </w:tr>
    </w:tbl>
    <w:p w:rsidR="00603072" w:rsidRDefault="0060307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5035"/>
      </w:tblGrid>
      <w:tr w:rsidR="006228BD" w:rsidTr="006228BD">
        <w:tc>
          <w:tcPr>
            <w:tcW w:w="4315" w:type="dxa"/>
          </w:tcPr>
          <w:p w:rsidR="006228BD" w:rsidRPr="00F246A2" w:rsidRDefault="006228BD" w:rsidP="00F246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228BD">
              <w:rPr>
                <w:rFonts w:ascii="Times New Roman" w:hAnsi="Times New Roman" w:cs="Times New Roman"/>
              </w:rPr>
              <w:t>Promote research in sustainability initiatives</w:t>
            </w:r>
            <w:r w:rsidR="00F246A2">
              <w:rPr>
                <w:rFonts w:ascii="Times New Roman" w:hAnsi="Times New Roman" w:cs="Times New Roman"/>
              </w:rPr>
              <w:t>, systems and challenges</w:t>
            </w:r>
            <w:r w:rsidRPr="006228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5" w:type="dxa"/>
          </w:tcPr>
          <w:p w:rsidR="006228BD" w:rsidRPr="00F246A2" w:rsidRDefault="00F246A2" w:rsidP="00F246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46A2">
              <w:rPr>
                <w:rFonts w:ascii="Times New Roman" w:hAnsi="Times New Roman" w:cs="Times New Roman"/>
              </w:rPr>
              <w:t>By the end of December 2020, create an annual recognition event</w:t>
            </w:r>
            <w:r>
              <w:rPr>
                <w:rFonts w:ascii="Times New Roman" w:hAnsi="Times New Roman" w:cs="Times New Roman"/>
              </w:rPr>
              <w:t xml:space="preserve"> at the Dean and Provost level, to </w:t>
            </w:r>
            <w:r w:rsidRPr="00F246A2">
              <w:rPr>
                <w:rFonts w:ascii="Times New Roman" w:hAnsi="Times New Roman" w:cs="Times New Roman"/>
              </w:rPr>
              <w:t>celebrate and publicize the sustainability research of a member of the UNG community.</w:t>
            </w:r>
          </w:p>
        </w:tc>
      </w:tr>
      <w:tr w:rsidR="00F246A2" w:rsidTr="006228BD">
        <w:tc>
          <w:tcPr>
            <w:tcW w:w="4315" w:type="dxa"/>
          </w:tcPr>
          <w:p w:rsidR="00F246A2" w:rsidRPr="00F246A2" w:rsidRDefault="00F246A2" w:rsidP="00F246A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Operational</w:t>
            </w:r>
            <w:r w:rsidRPr="00F246A2">
              <w:rPr>
                <w:rFonts w:ascii="Times New Roman" w:hAnsi="Times New Roman" w:cs="Times New Roman"/>
                <w:u w:val="single"/>
              </w:rPr>
              <w:t xml:space="preserve"> Goals</w:t>
            </w:r>
          </w:p>
        </w:tc>
        <w:tc>
          <w:tcPr>
            <w:tcW w:w="5035" w:type="dxa"/>
          </w:tcPr>
          <w:p w:rsidR="00F246A2" w:rsidRPr="00F246A2" w:rsidRDefault="00F246A2" w:rsidP="00F246A2">
            <w:pPr>
              <w:rPr>
                <w:rFonts w:ascii="Times New Roman" w:hAnsi="Times New Roman" w:cs="Times New Roman"/>
              </w:rPr>
            </w:pPr>
          </w:p>
        </w:tc>
      </w:tr>
      <w:tr w:rsidR="00F246A2" w:rsidTr="006228BD">
        <w:tc>
          <w:tcPr>
            <w:tcW w:w="4315" w:type="dxa"/>
          </w:tcPr>
          <w:p w:rsidR="00F246A2" w:rsidRDefault="00F246A2" w:rsidP="00A759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Make </w:t>
            </w:r>
            <w:r w:rsidR="00A759B7">
              <w:rPr>
                <w:rFonts w:ascii="Times New Roman" w:hAnsi="Times New Roman" w:cs="Times New Roman"/>
              </w:rPr>
              <w:t xml:space="preserve">consistent, </w:t>
            </w:r>
            <w:r>
              <w:rPr>
                <w:rFonts w:ascii="Times New Roman" w:hAnsi="Times New Roman" w:cs="Times New Roman"/>
              </w:rPr>
              <w:t>demonstrable progress in the sustainability</w:t>
            </w:r>
            <w:r w:rsidR="00A759B7">
              <w:rPr>
                <w:rFonts w:ascii="Times New Roman" w:hAnsi="Times New Roman" w:cs="Times New Roman"/>
              </w:rPr>
              <w:t xml:space="preserve"> of UNG’s operations.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35" w:type="dxa"/>
          </w:tcPr>
          <w:p w:rsidR="00F246A2" w:rsidRPr="00F246A2" w:rsidRDefault="00F246A2" w:rsidP="00F246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46A2">
              <w:rPr>
                <w:rFonts w:ascii="Times New Roman" w:hAnsi="Times New Roman" w:cs="Times New Roman"/>
              </w:rPr>
              <w:t>Establish a measurable GHG emissions baseline for UNG operations, with goals for annual improvement.</w:t>
            </w:r>
          </w:p>
          <w:p w:rsidR="00F246A2" w:rsidRPr="00F246A2" w:rsidRDefault="00F246A2" w:rsidP="00F246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46A2">
              <w:rPr>
                <w:rFonts w:ascii="Times New Roman" w:hAnsi="Times New Roman" w:cs="Times New Roman"/>
              </w:rPr>
              <w:t>Have an operational solar panel system for offsetting electric costs, academic instruction, and research purpose by 2021.</w:t>
            </w:r>
          </w:p>
          <w:p w:rsidR="00F246A2" w:rsidRPr="00F246A2" w:rsidRDefault="00F246A2" w:rsidP="00F246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46A2">
              <w:rPr>
                <w:rFonts w:ascii="Times New Roman" w:hAnsi="Times New Roman" w:cs="Times New Roman"/>
              </w:rPr>
              <w:t>Have all large buildings sub-metered by 2022 and begin establishing a baseline for energy improvements.</w:t>
            </w:r>
          </w:p>
          <w:p w:rsidR="00F246A2" w:rsidRPr="00F246A2" w:rsidRDefault="00F246A2" w:rsidP="00F246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46A2">
              <w:rPr>
                <w:rFonts w:ascii="Times New Roman" w:hAnsi="Times New Roman" w:cs="Times New Roman"/>
              </w:rPr>
              <w:t>Increase the amount of waste diverted from landfills on the Dahlonega Campus by improving recycling collection.</w:t>
            </w:r>
          </w:p>
        </w:tc>
      </w:tr>
    </w:tbl>
    <w:p w:rsidR="005052B7" w:rsidRDefault="005052B7" w:rsidP="005052B7"/>
    <w:sectPr w:rsidR="005052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20" w:rsidRDefault="00AE6820" w:rsidP="00A759B7">
      <w:r>
        <w:separator/>
      </w:r>
    </w:p>
  </w:endnote>
  <w:endnote w:type="continuationSeparator" w:id="0">
    <w:p w:rsidR="00AE6820" w:rsidRDefault="00AE6820" w:rsidP="00A7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72" w:rsidRPr="00A60434" w:rsidRDefault="00603072">
    <w:pPr>
      <w:pStyle w:val="Footer"/>
      <w:rPr>
        <w:rFonts w:ascii="Times New Roman" w:hAnsi="Times New Roman" w:cs="Times New Roman"/>
      </w:rPr>
    </w:pPr>
    <w:r w:rsidRPr="00A60434">
      <w:rPr>
        <w:rFonts w:ascii="Times New Roman" w:hAnsi="Times New Roman" w:cs="Times New Roman"/>
      </w:rPr>
      <w:t>UNG Sustainability goals Draft 29-April-2020</w:t>
    </w:r>
    <w:r w:rsidR="00A60434" w:rsidRPr="00A60434">
      <w:rPr>
        <w:rFonts w:ascii="Times New Roman" w:hAnsi="Times New Roman" w:cs="Times New Roman"/>
      </w:rPr>
      <w:t xml:space="preserve"> </w:t>
    </w:r>
    <w:r w:rsidRPr="00A60434">
      <w:rPr>
        <w:rFonts w:ascii="Times New Roman" w:hAnsi="Times New Roman" w:cs="Times New Roman"/>
      </w:rPr>
      <w:t xml:space="preserve">– page </w:t>
    </w:r>
    <w:sdt>
      <w:sdtPr>
        <w:rPr>
          <w:rFonts w:ascii="Times New Roman" w:hAnsi="Times New Roman" w:cs="Times New Roman"/>
        </w:rPr>
        <w:id w:val="-118768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60434">
          <w:rPr>
            <w:rFonts w:ascii="Times New Roman" w:hAnsi="Times New Roman" w:cs="Times New Roman"/>
          </w:rPr>
          <w:fldChar w:fldCharType="begin"/>
        </w:r>
        <w:r w:rsidRPr="00A60434">
          <w:rPr>
            <w:rFonts w:ascii="Times New Roman" w:hAnsi="Times New Roman" w:cs="Times New Roman"/>
          </w:rPr>
          <w:instrText xml:space="preserve"> PAGE   \* MERGEFORMAT </w:instrText>
        </w:r>
        <w:r w:rsidRPr="00A60434">
          <w:rPr>
            <w:rFonts w:ascii="Times New Roman" w:hAnsi="Times New Roman" w:cs="Times New Roman"/>
          </w:rPr>
          <w:fldChar w:fldCharType="separate"/>
        </w:r>
        <w:r w:rsidR="00222D29">
          <w:rPr>
            <w:rFonts w:ascii="Times New Roman" w:hAnsi="Times New Roman" w:cs="Times New Roman"/>
            <w:noProof/>
          </w:rPr>
          <w:t>1</w:t>
        </w:r>
        <w:r w:rsidRPr="00A60434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603072" w:rsidRDefault="00603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20" w:rsidRDefault="00AE6820" w:rsidP="00A759B7">
      <w:r>
        <w:separator/>
      </w:r>
    </w:p>
  </w:footnote>
  <w:footnote w:type="continuationSeparator" w:id="0">
    <w:p w:rsidR="00AE6820" w:rsidRDefault="00AE6820" w:rsidP="00A7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20" w:type="dxa"/>
      <w:tblInd w:w="175" w:type="dxa"/>
      <w:tblLook w:val="04A0" w:firstRow="1" w:lastRow="0" w:firstColumn="1" w:lastColumn="0" w:noHBand="0" w:noVBand="1"/>
    </w:tblPr>
    <w:tblGrid>
      <w:gridCol w:w="4590"/>
      <w:gridCol w:w="5130"/>
    </w:tblGrid>
    <w:tr w:rsidR="00603072" w:rsidTr="00603072">
      <w:tc>
        <w:tcPr>
          <w:tcW w:w="4590" w:type="dxa"/>
          <w:tcBorders>
            <w:top w:val="nil"/>
            <w:left w:val="nil"/>
            <w:bottom w:val="nil"/>
            <w:right w:val="nil"/>
          </w:tcBorders>
        </w:tcPr>
        <w:p w:rsidR="00603072" w:rsidRDefault="00603072" w:rsidP="00603072">
          <w:pPr>
            <w:pStyle w:val="Header"/>
            <w:ind w:left="-4346"/>
            <w:rPr>
              <w:rFonts w:ascii="Times New Roman" w:hAnsi="Times New Roman" w:cs="Times New Roman"/>
              <w:noProof/>
            </w:rPr>
          </w:pPr>
        </w:p>
      </w:tc>
      <w:tc>
        <w:tcPr>
          <w:tcW w:w="5130" w:type="dxa"/>
          <w:tcBorders>
            <w:top w:val="nil"/>
            <w:left w:val="nil"/>
            <w:bottom w:val="nil"/>
            <w:right w:val="nil"/>
          </w:tcBorders>
        </w:tcPr>
        <w:p w:rsidR="00603072" w:rsidRPr="00A759B7" w:rsidRDefault="00603072" w:rsidP="00603072">
          <w:pPr>
            <w:pStyle w:val="Header"/>
            <w:ind w:left="126"/>
            <w:rPr>
              <w:rFonts w:ascii="Times New Roman" w:hAnsi="Times New Roman" w:cs="Times New Roman"/>
              <w:noProof/>
            </w:rPr>
          </w:pPr>
          <w:r w:rsidRPr="00A759B7">
            <w:rPr>
              <w:rFonts w:ascii="Times New Roman" w:hAnsi="Times New Roman" w:cs="Times New Roman"/>
              <w:noProof/>
            </w:rPr>
            <w:t>PRESIDENT’S SUSTAINABILITY COMMITTEE</w:t>
          </w:r>
        </w:p>
        <w:p w:rsidR="00603072" w:rsidRPr="00A759B7" w:rsidRDefault="00603072" w:rsidP="00603072">
          <w:pPr>
            <w:pStyle w:val="Header"/>
            <w:ind w:left="126"/>
            <w:rPr>
              <w:rFonts w:ascii="Times New Roman" w:hAnsi="Times New Roman" w:cs="Times New Roman"/>
              <w:noProof/>
            </w:rPr>
          </w:pPr>
          <w:r w:rsidRPr="00A759B7">
            <w:rPr>
              <w:rFonts w:ascii="Times New Roman" w:hAnsi="Times New Roman" w:cs="Times New Roman"/>
              <w:noProof/>
            </w:rPr>
            <w:t>University of North Georgia</w:t>
          </w:r>
        </w:p>
        <w:p w:rsidR="00603072" w:rsidRPr="00A759B7" w:rsidRDefault="00603072" w:rsidP="00603072">
          <w:pPr>
            <w:pStyle w:val="Header"/>
            <w:ind w:left="126"/>
            <w:rPr>
              <w:rFonts w:ascii="Times New Roman" w:hAnsi="Times New Roman" w:cs="Times New Roman"/>
              <w:noProof/>
            </w:rPr>
          </w:pPr>
          <w:r w:rsidRPr="00A759B7">
            <w:rPr>
              <w:rFonts w:ascii="Times New Roman" w:hAnsi="Times New Roman" w:cs="Times New Roman"/>
              <w:noProof/>
            </w:rPr>
            <w:t>82 College Circle</w:t>
          </w:r>
        </w:p>
        <w:p w:rsidR="00603072" w:rsidRDefault="00603072" w:rsidP="00603072">
          <w:pPr>
            <w:pStyle w:val="Header"/>
            <w:ind w:left="126"/>
            <w:rPr>
              <w:rFonts w:ascii="Times New Roman" w:hAnsi="Times New Roman" w:cs="Times New Roman"/>
              <w:noProof/>
            </w:rPr>
          </w:pPr>
          <w:r w:rsidRPr="00A759B7">
            <w:rPr>
              <w:rFonts w:ascii="Times New Roman" w:hAnsi="Times New Roman" w:cs="Times New Roman"/>
              <w:noProof/>
            </w:rPr>
            <w:t>Dahlonega, GA 30597</w:t>
          </w:r>
        </w:p>
        <w:p w:rsidR="00603072" w:rsidRDefault="00603072" w:rsidP="00603072">
          <w:pPr>
            <w:pStyle w:val="Header"/>
            <w:tabs>
              <w:tab w:val="clear" w:pos="4680"/>
              <w:tab w:val="center" w:pos="0"/>
            </w:tabs>
            <w:rPr>
              <w:rFonts w:ascii="Times New Roman" w:hAnsi="Times New Roman" w:cs="Times New Roman"/>
              <w:noProof/>
            </w:rPr>
          </w:pPr>
        </w:p>
      </w:tc>
    </w:tr>
  </w:tbl>
  <w:p w:rsidR="00A759B7" w:rsidRPr="00A60434" w:rsidRDefault="00A759B7" w:rsidP="00A759B7">
    <w:pPr>
      <w:pStyle w:val="Header"/>
      <w:ind w:left="48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249C"/>
    <w:multiLevelType w:val="hybridMultilevel"/>
    <w:tmpl w:val="245A1230"/>
    <w:lvl w:ilvl="0" w:tplc="712C2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970D5"/>
    <w:multiLevelType w:val="hybridMultilevel"/>
    <w:tmpl w:val="04BC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423E1C"/>
    <w:multiLevelType w:val="hybridMultilevel"/>
    <w:tmpl w:val="EE9E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041EB"/>
    <w:multiLevelType w:val="hybridMultilevel"/>
    <w:tmpl w:val="521A2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B7"/>
    <w:rsid w:val="00222D29"/>
    <w:rsid w:val="005052B7"/>
    <w:rsid w:val="00603072"/>
    <w:rsid w:val="006228BD"/>
    <w:rsid w:val="00A60434"/>
    <w:rsid w:val="00A759B7"/>
    <w:rsid w:val="00AE6820"/>
    <w:rsid w:val="00F246A2"/>
    <w:rsid w:val="00F60DA2"/>
    <w:rsid w:val="00F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C2C6F"/>
  <w15:chartTrackingRefBased/>
  <w15:docId w15:val="{EB5CFE2A-3EDB-4101-814F-012CAE6B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9B7"/>
  </w:style>
  <w:style w:type="paragraph" w:styleId="Footer">
    <w:name w:val="footer"/>
    <w:basedOn w:val="Normal"/>
    <w:link w:val="FooterChar"/>
    <w:uiPriority w:val="99"/>
    <w:unhideWhenUsed/>
    <w:rsid w:val="00A75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Scott</dc:creator>
  <cp:keywords/>
  <dc:description/>
  <cp:lastModifiedBy>Hugh Scott</cp:lastModifiedBy>
  <cp:revision>2</cp:revision>
  <dcterms:created xsi:type="dcterms:W3CDTF">2020-05-27T17:07:00Z</dcterms:created>
  <dcterms:modified xsi:type="dcterms:W3CDTF">2020-05-27T18:07:00Z</dcterms:modified>
</cp:coreProperties>
</file>