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D3FE" w14:textId="44A1D841" w:rsidR="00A07AB5" w:rsidRDefault="002B7815" w:rsidP="00021478">
      <w:pPr>
        <w:spacing w:before="120" w:after="120" w:line="276" w:lineRule="auto"/>
        <w:ind w:left="1"/>
        <w:jc w:val="center"/>
        <w:rPr>
          <w:rFonts w:ascii="Montserrat Light" w:hAnsi="Montserrat Light" w:cs="Times New Roman"/>
          <w:b/>
        </w:rPr>
      </w:pPr>
      <w:r w:rsidRPr="00266553">
        <w:rPr>
          <w:rFonts w:ascii="Montserrat Light" w:hAnsi="Montserrat Light" w:cs="Times New Roman"/>
          <w:b/>
        </w:rPr>
        <w:t>Contract de achiziție publică de produse</w:t>
      </w:r>
    </w:p>
    <w:p w14:paraId="0FF20AA9" w14:textId="77777777" w:rsidR="00021478" w:rsidRPr="00266553" w:rsidRDefault="00021478" w:rsidP="00021478">
      <w:pPr>
        <w:spacing w:before="120" w:after="120" w:line="276" w:lineRule="auto"/>
        <w:ind w:left="1"/>
        <w:jc w:val="center"/>
        <w:rPr>
          <w:rFonts w:ascii="Montserrat Light" w:hAnsi="Montserrat Light" w:cs="Times New Roman"/>
          <w:b/>
        </w:rPr>
      </w:pPr>
    </w:p>
    <w:p w14:paraId="791AAAFA" w14:textId="0425D219" w:rsidR="002B7815" w:rsidRPr="00266553" w:rsidRDefault="002B7815" w:rsidP="00084BB4">
      <w:pPr>
        <w:spacing w:before="120" w:after="120" w:line="276" w:lineRule="auto"/>
        <w:ind w:left="1"/>
        <w:jc w:val="both"/>
        <w:rPr>
          <w:rFonts w:ascii="Montserrat Light" w:hAnsi="Montserrat Light" w:cs="Times New Roman"/>
        </w:rPr>
      </w:pPr>
      <w:r w:rsidRPr="00266553">
        <w:rPr>
          <w:rFonts w:ascii="Montserrat Light" w:hAnsi="Montserrat Light" w:cs="Times New Roman"/>
        </w:rPr>
        <w:t xml:space="preserve">privind </w:t>
      </w:r>
      <w:r w:rsidR="00084BB4" w:rsidRPr="00266553">
        <w:rPr>
          <w:rFonts w:ascii="Montserrat Light" w:hAnsi="Montserrat Light" w:cs="Times New Roman"/>
        </w:rPr>
        <w:t xml:space="preserve">furnizarea de </w:t>
      </w:r>
      <w:r w:rsidR="00084BB4" w:rsidRPr="00266553">
        <w:rPr>
          <w:rFonts w:ascii="Montserrat Light" w:hAnsi="Montserrat Light"/>
          <w:b/>
          <w:i/>
          <w:iCs/>
          <w:lang w:val="it-IT"/>
        </w:rPr>
        <w:t>Indicatoare rutiere</w:t>
      </w:r>
      <w:r w:rsidR="007B18AB">
        <w:rPr>
          <w:rFonts w:ascii="Montserrat Light" w:hAnsi="Montserrat Light"/>
          <w:b/>
          <w:i/>
          <w:iCs/>
          <w:lang w:val="it-IT"/>
        </w:rPr>
        <w:t>,</w:t>
      </w:r>
      <w:r w:rsidR="00084BB4" w:rsidRPr="00266553">
        <w:rPr>
          <w:rFonts w:ascii="Montserrat Light" w:hAnsi="Montserrat Light"/>
          <w:b/>
          <w:i/>
          <w:iCs/>
          <w:lang w:val="it-IT"/>
        </w:rPr>
        <w:t xml:space="preserve"> stâlpi de susţinere a acestora şi mijloace auxiliare de semnalizare şi de semnalizare  a lucrărilor</w:t>
      </w:r>
      <w:r w:rsidR="007B18AB">
        <w:rPr>
          <w:rFonts w:ascii="Montserrat Light" w:hAnsi="Montserrat Light"/>
          <w:b/>
          <w:i/>
          <w:iCs/>
          <w:lang w:val="it-IT"/>
        </w:rPr>
        <w:t>.</w:t>
      </w:r>
    </w:p>
    <w:p w14:paraId="0F1E397A" w14:textId="77777777" w:rsidR="002B7815" w:rsidRPr="00266553" w:rsidRDefault="002B7815" w:rsidP="002B7815">
      <w:pPr>
        <w:spacing w:before="120" w:after="120" w:line="276" w:lineRule="auto"/>
        <w:ind w:left="1"/>
        <w:jc w:val="both"/>
        <w:rPr>
          <w:rFonts w:ascii="Montserrat Light" w:hAnsi="Montserrat Light" w:cs="Times New Roman"/>
        </w:rPr>
      </w:pPr>
    </w:p>
    <w:p w14:paraId="158FAC27" w14:textId="36A1F1BF" w:rsidR="002B7815" w:rsidRPr="00266553" w:rsidRDefault="002B7815" w:rsidP="00266553">
      <w:pPr>
        <w:spacing w:before="120" w:after="120" w:line="276" w:lineRule="auto"/>
        <w:ind w:left="1"/>
        <w:jc w:val="center"/>
        <w:rPr>
          <w:rFonts w:ascii="Montserrat Light" w:hAnsi="Montserrat Light" w:cs="Times New Roman"/>
          <w:b/>
          <w:bCs/>
        </w:rPr>
      </w:pPr>
      <w:r w:rsidRPr="00266553">
        <w:rPr>
          <w:rFonts w:ascii="Montserrat Light" w:hAnsi="Montserrat Light" w:cs="Times New Roman"/>
          <w:b/>
          <w:bCs/>
        </w:rPr>
        <w:t>Nr.</w:t>
      </w:r>
      <w:r w:rsidR="00084BB4" w:rsidRPr="00266553">
        <w:rPr>
          <w:rFonts w:ascii="Montserrat Light" w:hAnsi="Montserrat Light" w:cs="Times New Roman"/>
          <w:b/>
          <w:bCs/>
        </w:rPr>
        <w:t xml:space="preserve"> _____________ / ______________</w:t>
      </w:r>
      <w:r w:rsidRPr="00266553">
        <w:rPr>
          <w:rFonts w:ascii="Montserrat Light" w:hAnsi="Montserrat Light" w:cs="Times New Roman"/>
          <w:b/>
          <w:bCs/>
        </w:rPr>
        <w:t xml:space="preserve"> din data </w:t>
      </w:r>
      <w:r w:rsidR="00266553">
        <w:rPr>
          <w:rFonts w:ascii="Montserrat Light" w:hAnsi="Montserrat Light" w:cs="Times New Roman"/>
          <w:b/>
          <w:bCs/>
        </w:rPr>
        <w:t>de ________________________</w:t>
      </w:r>
    </w:p>
    <w:p w14:paraId="43CC1BCD" w14:textId="77777777" w:rsidR="002B7815" w:rsidRPr="00266553" w:rsidRDefault="002B7815" w:rsidP="002B7815">
      <w:pPr>
        <w:spacing w:before="120" w:after="120" w:line="276" w:lineRule="auto"/>
        <w:ind w:left="1"/>
        <w:jc w:val="both"/>
        <w:rPr>
          <w:rFonts w:ascii="Montserrat Light" w:hAnsi="Montserrat Light" w:cs="Times New Roman"/>
        </w:rPr>
      </w:pPr>
    </w:p>
    <w:p w14:paraId="085353D4" w14:textId="77777777" w:rsidR="002B7815" w:rsidRPr="00266553" w:rsidRDefault="002B7815" w:rsidP="002B7815">
      <w:pPr>
        <w:spacing w:before="120" w:after="120" w:line="276" w:lineRule="auto"/>
        <w:ind w:left="1"/>
        <w:jc w:val="both"/>
        <w:rPr>
          <w:rFonts w:ascii="Montserrat Light" w:hAnsi="Montserrat Light" w:cs="Times New Roman"/>
        </w:rPr>
      </w:pPr>
      <w:r w:rsidRPr="00266553">
        <w:rPr>
          <w:rFonts w:ascii="Montserrat Light" w:hAnsi="Montserrat Light" w:cs="Times New Roman"/>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7FC3A302" w14:textId="7E5BD3AD" w:rsidR="002B7815" w:rsidRPr="00266553" w:rsidRDefault="002B7815" w:rsidP="002B7815">
      <w:pPr>
        <w:spacing w:before="120" w:after="120" w:line="276" w:lineRule="auto"/>
        <w:ind w:left="1"/>
        <w:jc w:val="both"/>
        <w:rPr>
          <w:rFonts w:ascii="Montserrat Light" w:hAnsi="Montserrat Light" w:cs="Times New Roman"/>
        </w:rPr>
      </w:pPr>
      <w:r w:rsidRPr="00266553">
        <w:rPr>
          <w:rFonts w:ascii="Montserrat Light" w:hAnsi="Montserrat Light" w:cs="Times New Roman"/>
        </w:rPr>
        <w:t xml:space="preserve">încheiat în data de </w:t>
      </w:r>
      <w:r w:rsidR="00266553">
        <w:rPr>
          <w:rFonts w:ascii="Montserrat Light" w:hAnsi="Montserrat Light" w:cs="Times New Roman"/>
        </w:rPr>
        <w:t>____________________</w:t>
      </w:r>
      <w:r w:rsidRPr="00266553">
        <w:rPr>
          <w:rFonts w:ascii="Montserrat Light" w:hAnsi="Montserrat Light" w:cs="Times New Roman"/>
        </w:rPr>
        <w:t>,</w:t>
      </w:r>
    </w:p>
    <w:p w14:paraId="0F51905F" w14:textId="77777777" w:rsidR="002B7815" w:rsidRPr="00266553" w:rsidRDefault="002B7815" w:rsidP="002B7815">
      <w:pPr>
        <w:spacing w:before="120" w:after="120" w:line="276" w:lineRule="auto"/>
        <w:ind w:left="1"/>
        <w:jc w:val="both"/>
        <w:rPr>
          <w:rFonts w:ascii="Montserrat Light" w:hAnsi="Montserrat Light" w:cs="Times New Roman"/>
        </w:rPr>
      </w:pPr>
      <w:r w:rsidRPr="00266553">
        <w:rPr>
          <w:rFonts w:ascii="Montserrat Light" w:hAnsi="Montserrat Light" w:cs="Times New Roman"/>
        </w:rPr>
        <w:t>între:</w:t>
      </w:r>
    </w:p>
    <w:p w14:paraId="471C3DBD" w14:textId="3EE93E32" w:rsidR="002B7815" w:rsidRPr="00266553" w:rsidRDefault="00266553" w:rsidP="002B7815">
      <w:pPr>
        <w:spacing w:before="120" w:after="120" w:line="276" w:lineRule="auto"/>
        <w:ind w:left="1"/>
        <w:jc w:val="both"/>
        <w:rPr>
          <w:rFonts w:ascii="Montserrat Light" w:hAnsi="Montserrat Light" w:cs="Times New Roman"/>
        </w:rPr>
      </w:pPr>
      <w:r w:rsidRPr="00000A2D">
        <w:rPr>
          <w:rFonts w:ascii="Montserrat Light" w:hAnsi="Montserrat Light" w:cs="Arial"/>
          <w:b/>
          <w:szCs w:val="24"/>
        </w:rPr>
        <w:t>JUDEŢUL CLUJ prin Consiliul Judeţean Cluj</w:t>
      </w:r>
      <w:r w:rsidRPr="00000A2D">
        <w:rPr>
          <w:rFonts w:ascii="Montserrat Light" w:hAnsi="Montserrat Light" w:cs="Times New Roman"/>
          <w:bCs/>
        </w:rPr>
        <w:t xml:space="preserve"> ,</w:t>
      </w:r>
      <w:r w:rsidR="00000A2D">
        <w:rPr>
          <w:rFonts w:ascii="Montserrat Light" w:hAnsi="Montserrat Light" w:cs="Times New Roman"/>
          <w:bCs/>
        </w:rPr>
        <w:t xml:space="preserve"> </w:t>
      </w:r>
      <w:r w:rsidR="002B7815" w:rsidRPr="00000A2D">
        <w:rPr>
          <w:rFonts w:ascii="Montserrat Light" w:hAnsi="Montserrat Light" w:cs="Times New Roman"/>
          <w:bCs/>
        </w:rPr>
        <w:t>cu sediul î</w:t>
      </w:r>
      <w:r w:rsidRPr="00000A2D">
        <w:rPr>
          <w:rFonts w:ascii="Montserrat Light" w:hAnsi="Montserrat Light" w:cs="Times New Roman"/>
          <w:bCs/>
        </w:rPr>
        <w:t xml:space="preserve">n </w:t>
      </w:r>
      <w:r w:rsidRPr="00000A2D">
        <w:rPr>
          <w:rFonts w:ascii="Montserrat Light" w:hAnsi="Montserrat Light" w:cs="Arial"/>
          <w:bCs/>
          <w:szCs w:val="24"/>
        </w:rPr>
        <w:t>Cluj</w:t>
      </w:r>
      <w:r w:rsidR="00000A2D">
        <w:rPr>
          <w:rFonts w:ascii="Montserrat Light" w:hAnsi="Montserrat Light" w:cs="Arial"/>
          <w:bCs/>
          <w:szCs w:val="24"/>
        </w:rPr>
        <w:t>-</w:t>
      </w:r>
      <w:r w:rsidRPr="00000A2D">
        <w:rPr>
          <w:rFonts w:ascii="Montserrat Light" w:hAnsi="Montserrat Light" w:cs="Arial"/>
          <w:bCs/>
          <w:szCs w:val="24"/>
        </w:rPr>
        <w:t>Napoca, Calea Dorobanţilor, nr. 106, cod poştal 400609</w:t>
      </w:r>
      <w:r w:rsidR="002B7815" w:rsidRPr="00000A2D">
        <w:rPr>
          <w:rFonts w:ascii="Montserrat Light" w:hAnsi="Montserrat Light" w:cs="Times New Roman"/>
          <w:bCs/>
        </w:rPr>
        <w:t xml:space="preserve"> telefon:</w:t>
      </w:r>
      <w:r w:rsidRPr="00000A2D">
        <w:rPr>
          <w:rFonts w:ascii="Montserrat Light" w:hAnsi="Montserrat Light" w:cs="Arial"/>
          <w:bCs/>
          <w:szCs w:val="24"/>
        </w:rPr>
        <w:t xml:space="preserve"> Telefon : 0040 0372 640060, Fax : 0040 0372 640040, </w:t>
      </w:r>
      <w:hyperlink r:id="rId8" w:history="1">
        <w:r w:rsidRPr="00000A2D">
          <w:rPr>
            <w:rStyle w:val="Hyperlink"/>
            <w:rFonts w:ascii="Montserrat Light" w:hAnsi="Montserrat Light" w:cs="Arial"/>
            <w:b w:val="0"/>
            <w:color w:val="000000"/>
            <w:szCs w:val="24"/>
          </w:rPr>
          <w:t>www.cjcluj.ro</w:t>
        </w:r>
      </w:hyperlink>
      <w:r w:rsidRPr="00000A2D">
        <w:rPr>
          <w:rFonts w:ascii="Montserrat Light" w:hAnsi="Montserrat Light" w:cs="Arial"/>
          <w:b/>
          <w:color w:val="000000"/>
          <w:szCs w:val="24"/>
        </w:rPr>
        <w:t xml:space="preserve">, </w:t>
      </w:r>
      <w:r w:rsidRPr="00000A2D">
        <w:rPr>
          <w:rFonts w:ascii="Montserrat Light" w:hAnsi="Montserrat Light" w:cs="Arial"/>
          <w:bCs/>
          <w:color w:val="000000"/>
          <w:szCs w:val="24"/>
        </w:rPr>
        <w:t>e-mail:</w:t>
      </w:r>
      <w:r w:rsidRPr="00000A2D">
        <w:rPr>
          <w:rFonts w:ascii="Montserrat Light" w:hAnsi="Montserrat Light" w:cs="Arial"/>
          <w:b/>
          <w:color w:val="000000"/>
          <w:szCs w:val="24"/>
        </w:rPr>
        <w:t xml:space="preserve"> </w:t>
      </w:r>
      <w:hyperlink r:id="rId9" w:history="1">
        <w:r w:rsidRPr="00000A2D">
          <w:rPr>
            <w:rStyle w:val="Hyperlink"/>
            <w:rFonts w:ascii="Montserrat Light" w:hAnsi="Montserrat Light" w:cs="Arial"/>
            <w:b w:val="0"/>
            <w:color w:val="000000"/>
            <w:szCs w:val="24"/>
          </w:rPr>
          <w:t>cjc@cjcluj.ro</w:t>
        </w:r>
      </w:hyperlink>
      <w:r w:rsidR="002B7815" w:rsidRPr="00000A2D">
        <w:rPr>
          <w:rFonts w:ascii="Montserrat Light" w:hAnsi="Montserrat Light" w:cs="Times New Roman"/>
          <w:bCs/>
        </w:rPr>
        <w:t xml:space="preserve">, cod de înregistrare fiscală </w:t>
      </w:r>
      <w:r w:rsidRPr="00000A2D">
        <w:rPr>
          <w:rFonts w:ascii="Montserrat Light" w:hAnsi="Montserrat Light" w:cs="Arial"/>
          <w:bCs/>
          <w:color w:val="000000"/>
          <w:szCs w:val="24"/>
        </w:rPr>
        <w:t xml:space="preserve">4288110, </w:t>
      </w:r>
      <w:r w:rsidR="002B7815" w:rsidRPr="00000A2D">
        <w:rPr>
          <w:rFonts w:ascii="Montserrat Light" w:hAnsi="Montserrat Light" w:cs="Times New Roman"/>
          <w:bCs/>
        </w:rPr>
        <w:t xml:space="preserve">cont IBAN nr. </w:t>
      </w:r>
      <w:r w:rsidRPr="00000A2D">
        <w:rPr>
          <w:rFonts w:ascii="Montserrat Light" w:hAnsi="Montserrat Light" w:cs="Arial"/>
          <w:bCs/>
          <w:szCs w:val="24"/>
          <w:lang w:val="fr-FR"/>
        </w:rPr>
        <w:t>RO72TREZ21624740256XXXXX</w:t>
      </w:r>
      <w:r w:rsidR="002B7815" w:rsidRPr="00000A2D">
        <w:rPr>
          <w:rFonts w:ascii="Montserrat Light" w:hAnsi="Montserrat Light" w:cs="Times New Roman"/>
          <w:bCs/>
        </w:rPr>
        <w:t xml:space="preserve">, deschis la </w:t>
      </w:r>
      <w:r w:rsidRPr="00000A2D">
        <w:rPr>
          <w:rFonts w:ascii="Montserrat Light" w:hAnsi="Montserrat Light" w:cs="Arial"/>
          <w:bCs/>
          <w:color w:val="000000"/>
          <w:szCs w:val="24"/>
        </w:rPr>
        <w:t>Trezoreria Cluj-Napoca</w:t>
      </w:r>
      <w:r w:rsidR="002B7815" w:rsidRPr="00000A2D">
        <w:rPr>
          <w:rFonts w:ascii="Montserrat Light" w:hAnsi="Montserrat Light" w:cs="Times New Roman"/>
          <w:bCs/>
        </w:rPr>
        <w:t xml:space="preserve"> reprezentată prin </w:t>
      </w:r>
      <w:proofErr w:type="spellStart"/>
      <w:r w:rsidR="00000A2D" w:rsidRPr="00000A2D">
        <w:rPr>
          <w:rFonts w:ascii="Montserrat Light" w:hAnsi="Montserrat Light" w:cs="Arial"/>
          <w:bCs/>
          <w:szCs w:val="24"/>
          <w:lang w:val="fr-FR"/>
        </w:rPr>
        <w:t>Președinte</w:t>
      </w:r>
      <w:proofErr w:type="spellEnd"/>
      <w:r w:rsidR="00000A2D" w:rsidRPr="00000A2D">
        <w:rPr>
          <w:rFonts w:ascii="Montserrat Light" w:hAnsi="Montserrat Light" w:cs="Arial"/>
          <w:bCs/>
          <w:szCs w:val="24"/>
          <w:lang w:val="fr-FR"/>
        </w:rPr>
        <w:t xml:space="preserve"> –ALIN TIŞE</w:t>
      </w:r>
      <w:r w:rsidR="002B7815" w:rsidRPr="00000A2D">
        <w:rPr>
          <w:rFonts w:ascii="Montserrat Light" w:hAnsi="Montserrat Light" w:cs="Times New Roman"/>
          <w:bCs/>
        </w:rPr>
        <w:t>, în calitate de și denumită în continuare „Autoritatea/entitatea contractantă”, pe de</w:t>
      </w:r>
      <w:r w:rsidR="002B7815" w:rsidRPr="00266553">
        <w:rPr>
          <w:rFonts w:ascii="Montserrat Light" w:hAnsi="Montserrat Light" w:cs="Times New Roman"/>
        </w:rPr>
        <w:t xml:space="preserve"> o parte</w:t>
      </w:r>
    </w:p>
    <w:p w14:paraId="21796277" w14:textId="77777777" w:rsidR="002B7815" w:rsidRPr="00266553" w:rsidRDefault="002B7815" w:rsidP="002B7815">
      <w:pPr>
        <w:spacing w:before="120" w:after="120" w:line="276" w:lineRule="auto"/>
        <w:ind w:left="1"/>
        <w:jc w:val="both"/>
        <w:rPr>
          <w:rFonts w:ascii="Montserrat Light" w:hAnsi="Montserrat Light" w:cs="Times New Roman"/>
        </w:rPr>
      </w:pPr>
      <w:r w:rsidRPr="00266553">
        <w:rPr>
          <w:rFonts w:ascii="Montserrat Light" w:hAnsi="Montserrat Light" w:cs="Times New Roman"/>
        </w:rPr>
        <w:t>și</w:t>
      </w:r>
    </w:p>
    <w:p w14:paraId="48C32ACC" w14:textId="0BDBA08D" w:rsidR="002B7815" w:rsidRPr="00266553" w:rsidRDefault="00000A2D" w:rsidP="00A07AB5">
      <w:pPr>
        <w:spacing w:after="0" w:line="276" w:lineRule="auto"/>
        <w:ind w:left="1"/>
        <w:jc w:val="both"/>
        <w:rPr>
          <w:rFonts w:ascii="Montserrat Light" w:hAnsi="Montserrat Light" w:cs="Times New Roman"/>
        </w:rPr>
      </w:pPr>
      <w:r>
        <w:rPr>
          <w:rFonts w:ascii="Montserrat Light" w:hAnsi="Montserrat Light" w:cs="Times New Roman"/>
        </w:rPr>
        <w:t>...................................................................</w:t>
      </w:r>
      <w:r w:rsidR="002B7815" w:rsidRPr="00266553">
        <w:rPr>
          <w:rFonts w:ascii="Montserrat Light" w:hAnsi="Montserrat Light" w:cs="Times New Roman"/>
        </w:rPr>
        <w:t>, cu sediul în:</w:t>
      </w:r>
      <w:r w:rsidR="00A07AB5">
        <w:rPr>
          <w:rFonts w:ascii="Montserrat Light" w:hAnsi="Montserrat Light" w:cs="Times New Roman"/>
        </w:rPr>
        <w:t xml:space="preserve"> .......................................................................... </w:t>
      </w:r>
      <w:r w:rsidR="002B7815" w:rsidRPr="00266553">
        <w:rPr>
          <w:rFonts w:ascii="Montserrat Light" w:hAnsi="Montserrat Light" w:cs="Times New Roman"/>
        </w:rPr>
        <w:t>, telefon:</w:t>
      </w:r>
      <w:r w:rsidR="00A07AB5">
        <w:rPr>
          <w:rFonts w:ascii="Montserrat Light" w:hAnsi="Montserrat Light" w:cs="Times New Roman"/>
        </w:rPr>
        <w:t xml:space="preserve"> ..................................</w:t>
      </w:r>
      <w:r w:rsidR="002B7815" w:rsidRPr="00266553">
        <w:rPr>
          <w:rFonts w:ascii="Montserrat Light" w:hAnsi="Montserrat Light" w:cs="Times New Roman"/>
        </w:rPr>
        <w:t xml:space="preserve">, fax: </w:t>
      </w:r>
      <w:r w:rsidR="00A07AB5">
        <w:rPr>
          <w:rFonts w:ascii="Montserrat Light" w:hAnsi="Montserrat Light" w:cs="Times New Roman"/>
        </w:rPr>
        <w:t>.................................</w:t>
      </w:r>
      <w:r w:rsidR="002B7815" w:rsidRPr="00266553">
        <w:rPr>
          <w:rFonts w:ascii="Montserrat Light" w:hAnsi="Montserrat Light" w:cs="Times New Roman"/>
        </w:rPr>
        <w:t>, e-mail</w:t>
      </w:r>
      <w:r w:rsidR="00A07AB5">
        <w:rPr>
          <w:rFonts w:ascii="Montserrat Light" w:hAnsi="Montserrat Light" w:cs="Times New Roman"/>
        </w:rPr>
        <w:t>: ................................................................</w:t>
      </w:r>
      <w:r w:rsidR="002B7815" w:rsidRPr="00266553">
        <w:rPr>
          <w:rFonts w:ascii="Montserrat Light" w:hAnsi="Montserrat Light" w:cs="Times New Roman"/>
        </w:rPr>
        <w:t xml:space="preserve">, număr de înmatriculare </w:t>
      </w:r>
      <w:r w:rsidR="00A07AB5">
        <w:rPr>
          <w:rFonts w:ascii="Montserrat Light" w:hAnsi="Montserrat Light" w:cs="Times New Roman"/>
        </w:rPr>
        <w:t xml:space="preserve">............................................., </w:t>
      </w:r>
      <w:r w:rsidR="002B7815" w:rsidRPr="00266553">
        <w:rPr>
          <w:rFonts w:ascii="Montserrat Light" w:hAnsi="Montserrat Light" w:cs="Times New Roman"/>
        </w:rPr>
        <w:t>cod de înregistrare fiscală</w:t>
      </w:r>
      <w:r w:rsidR="00A07AB5">
        <w:rPr>
          <w:rFonts w:ascii="Montserrat Light" w:hAnsi="Montserrat Light" w:cs="Times New Roman"/>
        </w:rPr>
        <w:t xml:space="preserve"> .........................................</w:t>
      </w:r>
      <w:r w:rsidR="002B7815" w:rsidRPr="00266553">
        <w:rPr>
          <w:rFonts w:ascii="Montserrat Light" w:hAnsi="Montserrat Light" w:cs="Times New Roman"/>
        </w:rPr>
        <w:t>, cont IBAN nr.</w:t>
      </w:r>
      <w:r w:rsidR="00A07AB5">
        <w:rPr>
          <w:rFonts w:ascii="Montserrat Light" w:hAnsi="Montserrat Light" w:cs="Times New Roman"/>
        </w:rPr>
        <w:t xml:space="preserve"> ....................................................................................</w:t>
      </w:r>
      <w:r w:rsidR="002B7815" w:rsidRPr="00266553">
        <w:rPr>
          <w:rFonts w:ascii="Montserrat Light" w:hAnsi="Montserrat Light" w:cs="Times New Roman"/>
        </w:rPr>
        <w:t xml:space="preserve">, deschis la </w:t>
      </w:r>
      <w:r w:rsidR="00A07AB5">
        <w:rPr>
          <w:rFonts w:ascii="Montserrat Light" w:hAnsi="Montserrat Light" w:cs="Times New Roman"/>
        </w:rPr>
        <w:t>................................................................................</w:t>
      </w:r>
      <w:r w:rsidR="002B7815" w:rsidRPr="00266553">
        <w:rPr>
          <w:rFonts w:ascii="Montserrat Light" w:hAnsi="Montserrat Light" w:cs="Times New Roman"/>
        </w:rPr>
        <w:t xml:space="preserve"> reprezentată prin </w:t>
      </w:r>
      <w:r w:rsidR="00A07AB5">
        <w:rPr>
          <w:rFonts w:ascii="Montserrat Light" w:hAnsi="Montserrat Light" w:cs="Times New Roman"/>
        </w:rPr>
        <w:t>.............................................................................................</w:t>
      </w:r>
      <w:r w:rsidR="002B7815" w:rsidRPr="00266553">
        <w:rPr>
          <w:rFonts w:ascii="Montserrat Light" w:hAnsi="Montserrat Light" w:cs="Times New Roman"/>
        </w:rPr>
        <w:t>, în calitate de și denumită în continuare „Contractant”, pe de altă parte,</w:t>
      </w:r>
    </w:p>
    <w:p w14:paraId="3095F314" w14:textId="55894500" w:rsidR="002B7815" w:rsidRDefault="002B7815" w:rsidP="00021478">
      <w:pPr>
        <w:spacing w:after="0" w:line="276" w:lineRule="auto"/>
        <w:ind w:left="1"/>
        <w:jc w:val="both"/>
        <w:rPr>
          <w:rFonts w:ascii="Montserrat Light" w:hAnsi="Montserrat Light" w:cs="Times New Roman"/>
        </w:rPr>
      </w:pPr>
      <w:r w:rsidRPr="00266553">
        <w:rPr>
          <w:rFonts w:ascii="Montserrat Light" w:hAnsi="Montserrat Light" w:cs="Times New Roman"/>
        </w:rPr>
        <w:t>denumite, în continuare, împreună, "Părțile" și care,</w:t>
      </w:r>
      <w:r w:rsidR="00021478">
        <w:rPr>
          <w:rFonts w:ascii="Montserrat Light" w:hAnsi="Montserrat Light" w:cs="Times New Roman"/>
        </w:rPr>
        <w:t xml:space="preserve"> </w:t>
      </w:r>
      <w:r w:rsidRPr="00266553">
        <w:rPr>
          <w:rFonts w:ascii="Montserrat Light" w:hAnsi="Montserrat Light" w:cs="Times New Roman"/>
        </w:rPr>
        <w:t>au convenit încheierea prezentului Contract.</w:t>
      </w:r>
    </w:p>
    <w:p w14:paraId="0E28FC87" w14:textId="77777777" w:rsidR="00021478" w:rsidRPr="00266553" w:rsidRDefault="00021478" w:rsidP="00021478">
      <w:pPr>
        <w:spacing w:after="0" w:line="276" w:lineRule="auto"/>
        <w:ind w:left="1"/>
        <w:jc w:val="both"/>
        <w:rPr>
          <w:rFonts w:ascii="Montserrat Light" w:hAnsi="Montserrat Light" w:cs="Times New Roman"/>
        </w:rPr>
      </w:pPr>
    </w:p>
    <w:p w14:paraId="6F3A33DA" w14:textId="77777777" w:rsidR="002B7815" w:rsidRPr="00A86C67"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A86C67">
        <w:rPr>
          <w:rFonts w:ascii="Montserrat Light" w:hAnsi="Montserrat Light" w:cs="Times New Roman"/>
          <w:b/>
          <w:bCs/>
        </w:rPr>
        <w:t>DEFINIŢII</w:t>
      </w:r>
    </w:p>
    <w:p w14:paraId="26E421FD" w14:textId="77777777" w:rsidR="002B7815" w:rsidRPr="00266553" w:rsidRDefault="002B7815" w:rsidP="002B7815">
      <w:pPr>
        <w:pStyle w:val="Listparagraf"/>
        <w:numPr>
          <w:ilvl w:val="0"/>
          <w:numId w:val="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prezentul Contract, următorii termeni vor fi interpretați astfel:</w:t>
      </w:r>
    </w:p>
    <w:p w14:paraId="18F8C10D"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Autoritate/entitate contractantă și Contractant - Părțile contractante, așa cum sunt acestea numite în prezentul Contract;</w:t>
      </w:r>
    </w:p>
    <w:p w14:paraId="1A12D6E8"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5FCB4B2F"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510402A"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Cazul fortuit – Eveniment care nu poate fi prevăzut și nici împiedicat de către cel care ar fi fost chemat să răspundă dacă evenimentul nu s-ar fi produs.</w:t>
      </w:r>
    </w:p>
    <w:p w14:paraId="2B7A48ED"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Cesiune - înțelegere scrisă prin care Contractantul transferă unei terțe părți, în condițiile Legii nr. 98/2016, respectiv Legii nr. 99/2016, drepturile și/sau obligațiile deținute prin Contract sau parte din acestea;</w:t>
      </w:r>
    </w:p>
    <w:p w14:paraId="0D4C7262"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48CCDB9D"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7611F0D8"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2951945E"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Despăgubire - suma, neprevăzută expres în Contractul, care este acordată de către instanța de judecată ca despăgubire plătibilă Părții prejudiciate în urma încălcării prevederilor Contractului de către cealaltă Parte;</w:t>
      </w:r>
    </w:p>
    <w:p w14:paraId="39B5A467"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Dispoziție - document scris(ă) emis(ă) de Autoritatea/entitatea contractantă în executarea Contractului și cu respectarea prevederilor acestuia, în limitele Legii nr. 98/2016, respectiv Legii nr. 99/2016, și a normelor de aplicare a acesteia;</w:t>
      </w:r>
    </w:p>
    <w:p w14:paraId="0870DD7C"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6CED9E42"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72DD3D5D"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Contractul este considerat finalizat atunci când contractantul:</w:t>
      </w:r>
    </w:p>
    <w:p w14:paraId="2C880E80" w14:textId="77777777" w:rsidR="002B7815" w:rsidRPr="00266553" w:rsidRDefault="002B7815" w:rsidP="002B7815">
      <w:pPr>
        <w:pStyle w:val="Listparagraf"/>
        <w:numPr>
          <w:ilvl w:val="0"/>
          <w:numId w:val="5"/>
        </w:numPr>
        <w:spacing w:before="120" w:after="120" w:line="276" w:lineRule="auto"/>
        <w:jc w:val="both"/>
        <w:rPr>
          <w:rFonts w:ascii="Montserrat Light" w:hAnsi="Montserrat Light" w:cs="Times New Roman"/>
        </w:rPr>
      </w:pPr>
      <w:r w:rsidRPr="00266553">
        <w:rPr>
          <w:rFonts w:ascii="Montserrat Light" w:hAnsi="Montserrat Light" w:cs="Times New Roman"/>
        </w:rPr>
        <w:t>a realizat toate activitățile stabilite prin Contract și a prezentat toate Rezultatele, astfel cum este stabilit în Oferta sa și în Contract,</w:t>
      </w:r>
    </w:p>
    <w:p w14:paraId="7AA105C2" w14:textId="77777777" w:rsidR="002B7815" w:rsidRPr="00266553" w:rsidRDefault="002B7815" w:rsidP="002B7815">
      <w:pPr>
        <w:pStyle w:val="Listparagraf"/>
        <w:numPr>
          <w:ilvl w:val="0"/>
          <w:numId w:val="5"/>
        </w:numPr>
        <w:spacing w:before="120" w:after="120" w:line="276" w:lineRule="auto"/>
        <w:ind w:left="714" w:hanging="357"/>
        <w:contextualSpacing w:val="0"/>
        <w:jc w:val="both"/>
        <w:rPr>
          <w:rFonts w:ascii="Montserrat Light" w:hAnsi="Montserrat Light" w:cs="Times New Roman"/>
        </w:rPr>
      </w:pPr>
      <w:r w:rsidRPr="00266553">
        <w:rPr>
          <w:rFonts w:ascii="Montserrat Light" w:hAnsi="Montserrat Light" w:cs="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0E66EBB3"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1D6CEE32"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Întârziere - orice eșec al Contractantului sau al Autorității/entității contractante de a executa orice obligații contractuale în termenul convenit;</w:t>
      </w:r>
    </w:p>
    <w:p w14:paraId="76FAC888"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DEBF77B"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Lună - luna calendaristică (12 luni/an);</w:t>
      </w:r>
    </w:p>
    <w:p w14:paraId="3081D6B7"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00170AB1"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0F01E479"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56A6A3F7"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1ED1017"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Personal - persoanele desemnate de către Contractant sau de către oricare dintre Subcontractanți pentru îndeplinirea Contractului;</w:t>
      </w:r>
    </w:p>
    <w:p w14:paraId="0E8F366C"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27278E93"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Prejudiciu – paguba produsă Autorității/entității Contractante de către Contractant prin neexecutarea/ executarea necorespunzătoare ori cu întârziere a obligațiilor stabilite în sarcina sa, prin prezentul contract;</w:t>
      </w:r>
    </w:p>
    <w:p w14:paraId="33955FDD"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048B7F8D"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Recepția - reprezintă operațiunea prin care Autoritatea/entitatea contractantă își exprimă acceptarea față de produsele furnizate în cadrul contractului de achiziție publică/sectorială și pe baza căreia efectuează plata;</w:t>
      </w:r>
    </w:p>
    <w:p w14:paraId="76A8E4AA"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Rezultat/Rezultate - oricare și toate informațiile, documentele, rapoartele colectate și/sau pregătite de Contractant ca urmare a Produselor furnizate astfel cum sunt acestea descrise în Caietul de Sarcini;</w:t>
      </w:r>
    </w:p>
    <w:p w14:paraId="4859408C"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230E1F31"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6FCF5697"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0039DD1D"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46E4578F" w14:textId="77777777" w:rsidR="002B7815" w:rsidRPr="00266553" w:rsidRDefault="002B7815" w:rsidP="002B7815">
      <w:pPr>
        <w:pStyle w:val="Listparagraf"/>
        <w:numPr>
          <w:ilvl w:val="0"/>
          <w:numId w:val="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Zi - înseamnă zi calendaristică, iar anul înseamnă 365 de zile; în afara cazului în care se prevede expres că sunt zile lucrătoare.</w:t>
      </w:r>
    </w:p>
    <w:p w14:paraId="40FFE15E" w14:textId="556C6D41" w:rsidR="002B7815" w:rsidRDefault="002B7815" w:rsidP="002B7815">
      <w:pPr>
        <w:spacing w:before="120" w:after="120" w:line="276" w:lineRule="auto"/>
        <w:ind w:left="1"/>
        <w:jc w:val="both"/>
        <w:rPr>
          <w:rFonts w:ascii="Montserrat Light" w:hAnsi="Montserrat Light" w:cs="Times New Roman"/>
        </w:rPr>
      </w:pPr>
    </w:p>
    <w:p w14:paraId="3BA848E1" w14:textId="77777777" w:rsidR="00021478" w:rsidRPr="00266553" w:rsidRDefault="00021478" w:rsidP="002B7815">
      <w:pPr>
        <w:spacing w:before="120" w:after="120" w:line="276" w:lineRule="auto"/>
        <w:ind w:left="1"/>
        <w:jc w:val="both"/>
        <w:rPr>
          <w:rFonts w:ascii="Montserrat Light" w:hAnsi="Montserrat Light" w:cs="Times New Roman"/>
        </w:rPr>
      </w:pPr>
    </w:p>
    <w:p w14:paraId="3375A1E6" w14:textId="77777777" w:rsidR="002B7815" w:rsidRPr="00A86C67"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A86C67">
        <w:rPr>
          <w:rFonts w:ascii="Montserrat Light" w:hAnsi="Montserrat Light" w:cs="Times New Roman"/>
          <w:b/>
          <w:bCs/>
        </w:rPr>
        <w:t>Interpretare</w:t>
      </w:r>
    </w:p>
    <w:p w14:paraId="42D0CAB9" w14:textId="77777777" w:rsidR="002B7815" w:rsidRPr="00266553" w:rsidRDefault="002B7815" w:rsidP="002B7815">
      <w:pPr>
        <w:pStyle w:val="Listparagraf"/>
        <w:numPr>
          <w:ilvl w:val="0"/>
          <w:numId w:val="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5EFDF0B3" w14:textId="77777777" w:rsidR="002B7815" w:rsidRPr="00266553" w:rsidRDefault="002B7815" w:rsidP="002B7815">
      <w:pPr>
        <w:pStyle w:val="Listparagraf"/>
        <w:numPr>
          <w:ilvl w:val="0"/>
          <w:numId w:val="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se constată contradicții între prevederile clauzelor contractuale și documentele achiziției, se vor aplica regulile specifice stabilite prin documentele achiziției.</w:t>
      </w:r>
    </w:p>
    <w:p w14:paraId="4F07E688" w14:textId="77777777" w:rsidR="002B7815" w:rsidRPr="00266553" w:rsidRDefault="002B7815" w:rsidP="002B7815">
      <w:pPr>
        <w:spacing w:before="120" w:after="120" w:line="276" w:lineRule="auto"/>
        <w:ind w:left="1"/>
        <w:jc w:val="both"/>
        <w:rPr>
          <w:rFonts w:ascii="Montserrat Light" w:hAnsi="Montserrat Light" w:cs="Times New Roman"/>
        </w:rPr>
      </w:pPr>
    </w:p>
    <w:p w14:paraId="7D23D1A2" w14:textId="77777777" w:rsidR="002B7815" w:rsidRPr="00A86C67"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A86C67">
        <w:rPr>
          <w:rFonts w:ascii="Montserrat Light" w:hAnsi="Montserrat Light" w:cs="Times New Roman"/>
          <w:b/>
          <w:bCs/>
        </w:rPr>
        <w:t>Obiectul Contractului</w:t>
      </w:r>
    </w:p>
    <w:p w14:paraId="622E3913" w14:textId="6CBCD355" w:rsidR="002B7815" w:rsidRPr="00266553" w:rsidRDefault="002B7815" w:rsidP="002B7815">
      <w:pPr>
        <w:pStyle w:val="Listparagraf"/>
        <w:numPr>
          <w:ilvl w:val="0"/>
          <w:numId w:val="7"/>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Obiectul prezentului Contract îl reprezintă furnizarea</w:t>
      </w:r>
      <w:r w:rsidR="009369B7">
        <w:rPr>
          <w:rFonts w:ascii="Montserrat Light" w:hAnsi="Montserrat Light" w:cs="Times New Roman"/>
        </w:rPr>
        <w:t xml:space="preserve"> </w:t>
      </w:r>
      <w:r w:rsidR="00021478">
        <w:rPr>
          <w:rFonts w:ascii="Montserrat Light" w:hAnsi="Montserrat Light" w:cs="Times New Roman"/>
        </w:rPr>
        <w:t xml:space="preserve">de </w:t>
      </w:r>
      <w:r w:rsidR="00F60A8A" w:rsidRPr="00266553">
        <w:rPr>
          <w:rFonts w:ascii="Montserrat Light" w:hAnsi="Montserrat Light"/>
          <w:b/>
          <w:i/>
          <w:iCs/>
          <w:lang w:val="it-IT"/>
        </w:rPr>
        <w:t>Indicatoare rutiere</w:t>
      </w:r>
      <w:r w:rsidR="00F60A8A">
        <w:rPr>
          <w:rFonts w:ascii="Montserrat Light" w:hAnsi="Montserrat Light"/>
          <w:b/>
          <w:i/>
          <w:iCs/>
          <w:lang w:val="it-IT"/>
        </w:rPr>
        <w:t>,</w:t>
      </w:r>
      <w:r w:rsidR="00F60A8A" w:rsidRPr="00266553">
        <w:rPr>
          <w:rFonts w:ascii="Montserrat Light" w:hAnsi="Montserrat Light"/>
          <w:b/>
          <w:i/>
          <w:iCs/>
          <w:lang w:val="it-IT"/>
        </w:rPr>
        <w:t xml:space="preserve"> stâlpi de susţinere a acestora şi mijloace auxiliare de semnalizare şi de semnalizare  a lucrărilor</w:t>
      </w:r>
      <w:r w:rsidRPr="00266553">
        <w:rPr>
          <w:rFonts w:ascii="Montserrat Light" w:hAnsi="Montserrat Light" w:cs="Times New Roman"/>
        </w:rPr>
        <w:t xml:space="preserve">, denumite în continuare Produse, pe care Contractantul se obligă să le </w:t>
      </w:r>
      <w:r w:rsidR="00C272E3">
        <w:rPr>
          <w:rFonts w:ascii="Montserrat Light" w:hAnsi="Montserrat Light" w:cs="Times New Roman"/>
        </w:rPr>
        <w:t>furnizeze</w:t>
      </w:r>
      <w:r w:rsidRPr="00266553">
        <w:rPr>
          <w:rFonts w:ascii="Montserrat Light" w:hAnsi="Montserrat Light" w:cs="Times New Roman"/>
        </w:rPr>
        <w:t xml:space="preserve"> în conformitate cu prevederile din prezentul Contract</w:t>
      </w:r>
      <w:r w:rsidR="00191974">
        <w:rPr>
          <w:rFonts w:ascii="Montserrat Light" w:hAnsi="Montserrat Light" w:cs="Times New Roman"/>
        </w:rPr>
        <w:t xml:space="preserve">,  din </w:t>
      </w:r>
      <w:r w:rsidRPr="00266553">
        <w:rPr>
          <w:rFonts w:ascii="Montserrat Light" w:hAnsi="Montserrat Light" w:cs="Times New Roman"/>
        </w:rPr>
        <w:t xml:space="preserve">Caietul de sarcini, </w:t>
      </w:r>
      <w:r w:rsidR="00191974">
        <w:rPr>
          <w:rFonts w:ascii="Montserrat Light" w:hAnsi="Montserrat Light" w:cs="Times New Roman"/>
        </w:rPr>
        <w:t>din</w:t>
      </w:r>
      <w:r w:rsidRPr="00266553">
        <w:rPr>
          <w:rFonts w:ascii="Montserrat Light" w:hAnsi="Montserrat Light" w:cs="Times New Roman"/>
        </w:rPr>
        <w:t xml:space="preserve"> Propunerea tehnică</w:t>
      </w:r>
      <w:r w:rsidR="00191974">
        <w:rPr>
          <w:rFonts w:ascii="Montserrat Light" w:hAnsi="Montserrat Light" w:cs="Times New Roman"/>
        </w:rPr>
        <w:t xml:space="preserve"> şi propunerea financiară</w:t>
      </w:r>
      <w:r w:rsidRPr="00266553">
        <w:rPr>
          <w:rFonts w:ascii="Montserrat Light" w:hAnsi="Montserrat Light" w:cs="Times New Roman"/>
        </w:rPr>
        <w:t>, cu dispozițiile legale, aprobările și standardele tehnice, profesionale și de calitate în vigoare.</w:t>
      </w:r>
    </w:p>
    <w:p w14:paraId="2250663F" w14:textId="77777777" w:rsidR="002B7815" w:rsidRPr="00266553" w:rsidRDefault="002B7815" w:rsidP="002B7815">
      <w:pPr>
        <w:spacing w:before="120" w:after="120" w:line="276" w:lineRule="auto"/>
        <w:ind w:left="1"/>
        <w:jc w:val="both"/>
        <w:rPr>
          <w:rFonts w:ascii="Montserrat Light" w:hAnsi="Montserrat Light" w:cs="Times New Roman"/>
        </w:rPr>
      </w:pPr>
    </w:p>
    <w:p w14:paraId="016F3849" w14:textId="77777777" w:rsidR="002B7815" w:rsidRPr="00A86C67"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A86C67">
        <w:rPr>
          <w:rFonts w:ascii="Montserrat Light" w:hAnsi="Montserrat Light" w:cs="Times New Roman"/>
          <w:b/>
          <w:bCs/>
        </w:rPr>
        <w:t>Prețul Contractului</w:t>
      </w:r>
    </w:p>
    <w:p w14:paraId="22CF013E" w14:textId="19D62E43" w:rsidR="002B7815" w:rsidRPr="00266553" w:rsidRDefault="002B7815" w:rsidP="002B7815">
      <w:pPr>
        <w:pStyle w:val="Listparagraf"/>
        <w:numPr>
          <w:ilvl w:val="0"/>
          <w:numId w:val="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se obligă să plătească Contractantului Prețul</w:t>
      </w:r>
      <w:r w:rsidR="009369B7">
        <w:rPr>
          <w:rFonts w:ascii="Montserrat Light" w:hAnsi="Montserrat Light" w:cs="Times New Roman"/>
        </w:rPr>
        <w:t xml:space="preserve"> </w:t>
      </w:r>
      <w:r w:rsidRPr="00266553">
        <w:rPr>
          <w:rFonts w:ascii="Montserrat Light" w:hAnsi="Montserrat Light" w:cs="Times New Roman"/>
        </w:rPr>
        <w:t xml:space="preserve"> convenit prin prezentul Contract pentru achiziție publică/sectorială a Produselor, în sumă de </w:t>
      </w:r>
      <w:r w:rsidR="009369B7">
        <w:rPr>
          <w:rFonts w:ascii="Montserrat Light" w:hAnsi="Montserrat Light" w:cs="Times New Roman"/>
        </w:rPr>
        <w:t>.............................................................................</w:t>
      </w:r>
      <w:r w:rsidRPr="00266553">
        <w:rPr>
          <w:rFonts w:ascii="Montserrat Light" w:hAnsi="Montserrat Light" w:cs="Times New Roman"/>
        </w:rPr>
        <w:t xml:space="preserve">, la care se adaugă TVA în valoare </w:t>
      </w:r>
      <w:r w:rsidR="009369B7">
        <w:rPr>
          <w:rFonts w:ascii="Montserrat Light" w:hAnsi="Montserrat Light" w:cs="Times New Roman"/>
        </w:rPr>
        <w:t>...........................................................................</w:t>
      </w:r>
      <w:r w:rsidRPr="00266553">
        <w:rPr>
          <w:rFonts w:ascii="Montserrat Light" w:hAnsi="Montserrat Light" w:cs="Times New Roman"/>
        </w:rPr>
        <w:t>, conform prevederilor legale</w:t>
      </w:r>
      <w:r w:rsidR="009369B7">
        <w:rPr>
          <w:rFonts w:ascii="Montserrat Light" w:hAnsi="Montserrat Light" w:cs="Times New Roman"/>
        </w:rPr>
        <w:t>, în baza facturilor emise</w:t>
      </w:r>
      <w:r w:rsidRPr="00266553">
        <w:rPr>
          <w:rFonts w:ascii="Montserrat Light" w:hAnsi="Montserrat Light" w:cs="Times New Roman"/>
        </w:rPr>
        <w:t>.</w:t>
      </w:r>
    </w:p>
    <w:p w14:paraId="168C4031" w14:textId="15F7E91A" w:rsidR="00A86C67" w:rsidRPr="00821AB1" w:rsidRDefault="002B7815" w:rsidP="002B7815">
      <w:pPr>
        <w:pStyle w:val="Listparagraf"/>
        <w:numPr>
          <w:ilvl w:val="0"/>
          <w:numId w:val="8"/>
        </w:numPr>
        <w:spacing w:before="120" w:after="120" w:line="276" w:lineRule="auto"/>
        <w:ind w:left="0" w:firstLine="0"/>
        <w:contextualSpacing w:val="0"/>
        <w:jc w:val="both"/>
        <w:rPr>
          <w:rFonts w:ascii="Montserrat Light" w:hAnsi="Montserrat Light" w:cs="Times New Roman"/>
          <w:bCs/>
        </w:rPr>
      </w:pPr>
      <w:r w:rsidRPr="00266553">
        <w:rPr>
          <w:rFonts w:ascii="Montserrat Light" w:hAnsi="Montserrat Light" w:cs="Times New Roman"/>
        </w:rPr>
        <w:t xml:space="preserve">Prețul </w:t>
      </w:r>
      <w:r w:rsidR="009369B7">
        <w:rPr>
          <w:rFonts w:ascii="Montserrat Light" w:hAnsi="Montserrat Light" w:cs="Times New Roman"/>
        </w:rPr>
        <w:t>unitar</w:t>
      </w:r>
      <w:r w:rsidRPr="00266553">
        <w:rPr>
          <w:rFonts w:ascii="Montserrat Light" w:hAnsi="Montserrat Light" w:cs="Times New Roman"/>
        </w:rPr>
        <w:t xml:space="preserve"> este ferm</w:t>
      </w:r>
      <w:r w:rsidR="009369B7">
        <w:rPr>
          <w:rFonts w:ascii="Montserrat Light" w:hAnsi="Montserrat Light" w:cs="Times New Roman"/>
        </w:rPr>
        <w:t xml:space="preserve">, </w:t>
      </w:r>
      <w:r w:rsidR="009369B7" w:rsidRPr="009369B7">
        <w:rPr>
          <w:rFonts w:ascii="Montserrat Light" w:hAnsi="Montserrat Light"/>
          <w:bCs/>
          <w:lang w:val="es-PE"/>
        </w:rPr>
        <w:t xml:space="preserve">fara TVA </w:t>
      </w:r>
      <w:r w:rsidR="00191974">
        <w:rPr>
          <w:rFonts w:ascii="Montserrat Light" w:hAnsi="Montserrat Light"/>
          <w:bCs/>
          <w:lang w:val="es-PE"/>
        </w:rPr>
        <w:t>conform</w:t>
      </w:r>
      <w:r w:rsidR="009369B7" w:rsidRPr="009369B7">
        <w:rPr>
          <w:rFonts w:ascii="Montserrat Light" w:hAnsi="Montserrat Light"/>
          <w:bCs/>
          <w:lang w:val="es-PE"/>
        </w:rPr>
        <w:t xml:space="preserve"> ofertei financiare depus</w:t>
      </w:r>
      <w:r w:rsidR="00191974">
        <w:rPr>
          <w:rFonts w:ascii="Montserrat Light" w:hAnsi="Montserrat Light"/>
          <w:bCs/>
          <w:lang w:val="es-PE"/>
        </w:rPr>
        <w:t>e</w:t>
      </w:r>
      <w:r w:rsidR="009369B7" w:rsidRPr="009369B7">
        <w:rPr>
          <w:rFonts w:ascii="Montserrat Light" w:hAnsi="Montserrat Light"/>
          <w:bCs/>
          <w:lang w:val="es-PE"/>
        </w:rPr>
        <w:t>.</w:t>
      </w:r>
    </w:p>
    <w:p w14:paraId="294B54BC" w14:textId="77777777" w:rsidR="002B7815" w:rsidRPr="000B6CCF"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0B6CCF">
        <w:rPr>
          <w:rFonts w:ascii="Montserrat Light" w:hAnsi="Montserrat Light" w:cs="Times New Roman"/>
          <w:b/>
          <w:bCs/>
        </w:rPr>
        <w:t>Durata Contractului</w:t>
      </w:r>
    </w:p>
    <w:p w14:paraId="49FE857D" w14:textId="7A867937" w:rsidR="002B7815" w:rsidRPr="00266553" w:rsidRDefault="002B7815" w:rsidP="002B7815">
      <w:pPr>
        <w:pStyle w:val="Listparagraf"/>
        <w:numPr>
          <w:ilvl w:val="0"/>
          <w:numId w:val="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Durata prezentului Contract începe de la data intrării în vigoare și se finalizează la data de </w:t>
      </w:r>
      <w:r w:rsidR="00191974" w:rsidRPr="008E55B4">
        <w:rPr>
          <w:rFonts w:ascii="Montserrat Light" w:hAnsi="Montserrat Light" w:cs="Times New Roman"/>
          <w:b/>
          <w:bCs/>
          <w:color w:val="000000" w:themeColor="text1"/>
          <w:sz w:val="24"/>
          <w:szCs w:val="24"/>
        </w:rPr>
        <w:t>31.12.2021</w:t>
      </w:r>
      <w:r w:rsidR="008E55B4">
        <w:rPr>
          <w:rFonts w:ascii="Montserrat Light" w:hAnsi="Montserrat Light" w:cs="Times New Roman"/>
        </w:rPr>
        <w:t xml:space="preserve"> </w:t>
      </w:r>
      <w:r w:rsidRPr="008E55B4">
        <w:rPr>
          <w:rFonts w:ascii="Montserrat Light" w:hAnsi="Montserrat Light" w:cs="Times New Roman"/>
        </w:rPr>
        <w:t xml:space="preserve"> </w:t>
      </w:r>
      <w:r w:rsidRPr="00266553">
        <w:rPr>
          <w:rFonts w:ascii="Montserrat Light" w:hAnsi="Montserrat Light" w:cs="Times New Roman"/>
        </w:rPr>
        <w:t>sau, după caz, la data îndeplinirii obligațiilor contractuale în sarcina Părților.</w:t>
      </w:r>
    </w:p>
    <w:p w14:paraId="4453FA68" w14:textId="77777777" w:rsidR="002B7815" w:rsidRPr="00266553" w:rsidRDefault="002B7815" w:rsidP="002B7815">
      <w:pPr>
        <w:pStyle w:val="Listparagraf"/>
        <w:numPr>
          <w:ilvl w:val="0"/>
          <w:numId w:val="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Contractul intră în vigoare la data semnării acestuia de către ambele părți.</w:t>
      </w:r>
    </w:p>
    <w:p w14:paraId="54DF08B8" w14:textId="77777777" w:rsidR="00F46C47" w:rsidRPr="000B6CCF" w:rsidRDefault="00F46C47" w:rsidP="000B6CCF">
      <w:pPr>
        <w:pStyle w:val="Listparagraf"/>
        <w:numPr>
          <w:ilvl w:val="0"/>
          <w:numId w:val="9"/>
        </w:numPr>
        <w:spacing w:before="120" w:after="120" w:line="276" w:lineRule="auto"/>
        <w:ind w:left="0" w:firstLine="0"/>
        <w:contextualSpacing w:val="0"/>
        <w:jc w:val="both"/>
        <w:rPr>
          <w:rFonts w:ascii="Montserrat Light" w:hAnsi="Montserrat Light" w:cs="Times New Roman"/>
        </w:rPr>
      </w:pPr>
      <w:r w:rsidRPr="003A28E4">
        <w:rPr>
          <w:rFonts w:ascii="Montserrat Light" w:hAnsi="Montserrat Light" w:cs="Times New Roman"/>
          <w:b/>
          <w:bCs/>
        </w:rPr>
        <w:lastRenderedPageBreak/>
        <w:t>Furnizarea produselor aferente contractului sa va face numai pe baza comenzilor achizitorului, în termen de</w:t>
      </w:r>
      <w:r w:rsidRPr="000B6CCF">
        <w:rPr>
          <w:rFonts w:ascii="Montserrat Light" w:hAnsi="Montserrat Light" w:cs="Times New Roman"/>
        </w:rPr>
        <w:t>:</w:t>
      </w:r>
    </w:p>
    <w:p w14:paraId="0B5E4DB8" w14:textId="77777777" w:rsidR="00F46C47" w:rsidRPr="000B6CCF" w:rsidRDefault="00F46C47" w:rsidP="000B6CCF">
      <w:pPr>
        <w:pStyle w:val="Listparagraf"/>
        <w:spacing w:before="120" w:after="120" w:line="276" w:lineRule="auto"/>
        <w:ind w:left="0"/>
        <w:contextualSpacing w:val="0"/>
        <w:jc w:val="both"/>
        <w:rPr>
          <w:rFonts w:ascii="Montserrat Light" w:hAnsi="Montserrat Light" w:cs="Times New Roman"/>
        </w:rPr>
      </w:pPr>
      <w:r w:rsidRPr="000B6CCF">
        <w:rPr>
          <w:rFonts w:ascii="Montserrat Light" w:hAnsi="Montserrat Light" w:cs="Times New Roman"/>
        </w:rPr>
        <w:t xml:space="preserve">- maxim 10 zile </w:t>
      </w:r>
      <w:bookmarkStart w:id="0" w:name="_Hlk59534341"/>
      <w:r w:rsidRPr="000B6CCF">
        <w:rPr>
          <w:rFonts w:ascii="Montserrat Light" w:hAnsi="Montserrat Light" w:cs="Times New Roman"/>
        </w:rPr>
        <w:t xml:space="preserve">de la primirea comenzii </w:t>
      </w:r>
      <w:bookmarkEnd w:id="0"/>
      <w:r w:rsidRPr="000B6CCF">
        <w:rPr>
          <w:rFonts w:ascii="Montserrat Light" w:hAnsi="Montserrat Light" w:cs="Times New Roman"/>
        </w:rPr>
        <w:t>pentru comenzi ce nu depăşesc 10 mp de indicatoare cu stâlpii aferenţi și pentru mijloacele auxiliare</w:t>
      </w:r>
    </w:p>
    <w:p w14:paraId="3BD83B46" w14:textId="2CE3E427" w:rsidR="00F46C47" w:rsidRPr="008E55B4" w:rsidRDefault="00F46C47" w:rsidP="000B6CCF">
      <w:pPr>
        <w:pStyle w:val="Listparagraf"/>
        <w:spacing w:before="120" w:after="120" w:line="276" w:lineRule="auto"/>
        <w:ind w:left="0"/>
        <w:contextualSpacing w:val="0"/>
        <w:jc w:val="both"/>
        <w:rPr>
          <w:rFonts w:ascii="Montserrat Light" w:hAnsi="Montserrat Light" w:cs="Times New Roman"/>
        </w:rPr>
      </w:pPr>
      <w:r w:rsidRPr="000B6CCF">
        <w:rPr>
          <w:rFonts w:ascii="Montserrat Light" w:hAnsi="Montserrat Light" w:cs="Times New Roman"/>
        </w:rPr>
        <w:t xml:space="preserve">- maxim 20 zile de la primirea comenzii pentru comenzi ce depăsesc 10 mp de indicatoare </w:t>
      </w:r>
      <w:proofErr w:type="spellStart"/>
      <w:r w:rsidRPr="000B6CCF">
        <w:rPr>
          <w:rFonts w:ascii="Montserrat Light" w:hAnsi="Montserrat Light" w:cs="Times New Roman"/>
        </w:rPr>
        <w:t>şi</w:t>
      </w:r>
      <w:proofErr w:type="spellEnd"/>
      <w:r w:rsidRPr="000B6CCF">
        <w:rPr>
          <w:rFonts w:ascii="Montserrat Light" w:hAnsi="Montserrat Light" w:cs="Times New Roman"/>
        </w:rPr>
        <w:t xml:space="preserve"> </w:t>
      </w:r>
      <w:r w:rsidRPr="008E55B4">
        <w:rPr>
          <w:rFonts w:ascii="Montserrat Light" w:hAnsi="Montserrat Light" w:cs="Times New Roman"/>
        </w:rPr>
        <w:t xml:space="preserve">stâlpii </w:t>
      </w:r>
      <w:proofErr w:type="spellStart"/>
      <w:r w:rsidRPr="008E55B4">
        <w:rPr>
          <w:rFonts w:ascii="Montserrat Light" w:hAnsi="Montserrat Light" w:cs="Times New Roman"/>
        </w:rPr>
        <w:t>aferenţi</w:t>
      </w:r>
      <w:proofErr w:type="spellEnd"/>
      <w:r w:rsidRPr="008E55B4">
        <w:rPr>
          <w:rFonts w:ascii="Montserrat Light" w:hAnsi="Montserrat Light" w:cs="Times New Roman"/>
        </w:rPr>
        <w:t>.</w:t>
      </w:r>
    </w:p>
    <w:p w14:paraId="3DB4662A" w14:textId="3D72A4C0" w:rsidR="00C14F3D" w:rsidRPr="008E55B4" w:rsidRDefault="00C14F3D" w:rsidP="00C14F3D">
      <w:pPr>
        <w:pStyle w:val="Listparagraf"/>
        <w:numPr>
          <w:ilvl w:val="0"/>
          <w:numId w:val="9"/>
        </w:numPr>
        <w:spacing w:before="120" w:after="120" w:line="276" w:lineRule="auto"/>
        <w:ind w:left="0" w:firstLine="0"/>
        <w:contextualSpacing w:val="0"/>
        <w:jc w:val="both"/>
        <w:rPr>
          <w:rFonts w:ascii="Montserrat Light" w:hAnsi="Montserrat Light" w:cs="Times New Roman"/>
        </w:rPr>
      </w:pPr>
      <w:r w:rsidRPr="008E55B4">
        <w:rPr>
          <w:rFonts w:ascii="Montserrat Light" w:hAnsi="Montserrat Light" w:cs="Times New Roman"/>
        </w:rPr>
        <w:t xml:space="preserve">Achizitorul îşi rezervă dreptul de a nu comanda întreaga cantitate de produse prevăzută în caietul de sarcini. Cantitatea de produse specificată in Caietul de sarcini reprezintă o estimare a  cantităţilor ce pot fi comandate. Achizitorul poate comanda cantităţi din produsele ofertate, </w:t>
      </w:r>
      <w:r w:rsidR="00C42830" w:rsidRPr="008E55B4">
        <w:rPr>
          <w:rFonts w:ascii="Montserrat Light" w:hAnsi="Montserrat Light" w:cs="Times New Roman"/>
        </w:rPr>
        <w:t xml:space="preserve">in </w:t>
      </w:r>
      <w:proofErr w:type="spellStart"/>
      <w:r w:rsidRPr="008E55B4">
        <w:rPr>
          <w:rFonts w:ascii="Montserrat Light" w:hAnsi="Montserrat Light" w:cs="Times New Roman"/>
        </w:rPr>
        <w:t>funcţie</w:t>
      </w:r>
      <w:proofErr w:type="spellEnd"/>
      <w:r w:rsidRPr="008E55B4">
        <w:rPr>
          <w:rFonts w:ascii="Montserrat Light" w:hAnsi="Montserrat Light" w:cs="Times New Roman"/>
        </w:rPr>
        <w:t xml:space="preserve"> de </w:t>
      </w:r>
      <w:proofErr w:type="spellStart"/>
      <w:r w:rsidRPr="008E55B4">
        <w:rPr>
          <w:rFonts w:ascii="Montserrat Light" w:hAnsi="Montserrat Light" w:cs="Times New Roman"/>
        </w:rPr>
        <w:t>necesităţi</w:t>
      </w:r>
      <w:proofErr w:type="spellEnd"/>
      <w:r w:rsidRPr="008E55B4">
        <w:rPr>
          <w:rFonts w:ascii="Montserrat Light" w:hAnsi="Montserrat Light" w:cs="Times New Roman"/>
        </w:rPr>
        <w:t xml:space="preserve">, fără a </w:t>
      </w:r>
      <w:proofErr w:type="spellStart"/>
      <w:r w:rsidRPr="008E55B4">
        <w:rPr>
          <w:rFonts w:ascii="Montserrat Light" w:hAnsi="Montserrat Light" w:cs="Times New Roman"/>
        </w:rPr>
        <w:t>d</w:t>
      </w:r>
      <w:r w:rsidR="00C42830" w:rsidRPr="008E55B4">
        <w:rPr>
          <w:rFonts w:ascii="Montserrat Light" w:hAnsi="Montserrat Light" w:cs="Times New Roman"/>
        </w:rPr>
        <w:t>e</w:t>
      </w:r>
      <w:r w:rsidRPr="008E55B4">
        <w:rPr>
          <w:rFonts w:ascii="Montserrat Light" w:hAnsi="Montserrat Light" w:cs="Times New Roman"/>
        </w:rPr>
        <w:t>păşi</w:t>
      </w:r>
      <w:proofErr w:type="spellEnd"/>
      <w:r w:rsidRPr="008E55B4">
        <w:rPr>
          <w:rFonts w:ascii="Montserrat Light" w:hAnsi="Montserrat Light" w:cs="Times New Roman"/>
        </w:rPr>
        <w:t xml:space="preserve"> </w:t>
      </w:r>
      <w:proofErr w:type="spellStart"/>
      <w:r w:rsidRPr="008E55B4">
        <w:rPr>
          <w:rFonts w:ascii="Montserrat Light" w:hAnsi="Montserrat Light" w:cs="Times New Roman"/>
        </w:rPr>
        <w:t>preţul</w:t>
      </w:r>
      <w:proofErr w:type="spellEnd"/>
      <w:r w:rsidRPr="008E55B4">
        <w:rPr>
          <w:rFonts w:ascii="Montserrat Light" w:hAnsi="Montserrat Light" w:cs="Times New Roman"/>
        </w:rPr>
        <w:t xml:space="preserve"> contractului.</w:t>
      </w:r>
    </w:p>
    <w:p w14:paraId="566ED9B6" w14:textId="167BE336" w:rsidR="002B7815" w:rsidRPr="00F46C47" w:rsidRDefault="002B7815" w:rsidP="000B6CCF">
      <w:pPr>
        <w:pStyle w:val="Listparagraf"/>
        <w:spacing w:before="120" w:after="120" w:line="276" w:lineRule="auto"/>
        <w:ind w:left="1"/>
        <w:contextualSpacing w:val="0"/>
        <w:jc w:val="both"/>
        <w:rPr>
          <w:rFonts w:ascii="Montserrat Light" w:hAnsi="Montserrat Light" w:cs="Times New Roman"/>
        </w:rPr>
      </w:pPr>
    </w:p>
    <w:p w14:paraId="75A30164" w14:textId="77777777" w:rsidR="002B7815" w:rsidRPr="00266553"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Documentele Contractului</w:t>
      </w:r>
    </w:p>
    <w:p w14:paraId="09795736" w14:textId="77777777" w:rsidR="002B7815" w:rsidRPr="00266553" w:rsidRDefault="002B7815" w:rsidP="002B7815">
      <w:pPr>
        <w:pStyle w:val="Listparagraf"/>
        <w:numPr>
          <w:ilvl w:val="0"/>
          <w:numId w:val="10"/>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Documentele prezentului Contract sunt:</w:t>
      </w:r>
    </w:p>
    <w:p w14:paraId="0F136C17" w14:textId="75C94353" w:rsidR="002B7815" w:rsidRPr="00266553" w:rsidRDefault="002B7815" w:rsidP="002B7815">
      <w:pPr>
        <w:pStyle w:val="Listparagraf"/>
        <w:numPr>
          <w:ilvl w:val="0"/>
          <w:numId w:val="11"/>
        </w:numPr>
        <w:spacing w:before="120" w:after="120" w:line="276" w:lineRule="auto"/>
        <w:jc w:val="both"/>
        <w:rPr>
          <w:rFonts w:ascii="Montserrat Light" w:hAnsi="Montserrat Light" w:cs="Times New Roman"/>
        </w:rPr>
      </w:pPr>
      <w:r w:rsidRPr="00266553">
        <w:rPr>
          <w:rFonts w:ascii="Montserrat Light" w:hAnsi="Montserrat Light" w:cs="Times New Roman"/>
        </w:rPr>
        <w:t>Caietul de sarcini, inclusiv, dacă este cazul, clarificările și/sau măsurile de remediere aduse până la depunerea ofertelor ce privesc aspectele tehnice și financiare;</w:t>
      </w:r>
    </w:p>
    <w:p w14:paraId="77266E0B" w14:textId="4F95D437" w:rsidR="002B7815" w:rsidRPr="00266553" w:rsidRDefault="002B7815" w:rsidP="002B7815">
      <w:pPr>
        <w:pStyle w:val="Listparagraf"/>
        <w:numPr>
          <w:ilvl w:val="0"/>
          <w:numId w:val="11"/>
        </w:numPr>
        <w:spacing w:before="120" w:after="120" w:line="276" w:lineRule="auto"/>
        <w:jc w:val="both"/>
        <w:rPr>
          <w:rFonts w:ascii="Montserrat Light" w:hAnsi="Montserrat Light" w:cs="Times New Roman"/>
        </w:rPr>
      </w:pPr>
      <w:r w:rsidRPr="00266553">
        <w:rPr>
          <w:rFonts w:ascii="Montserrat Light" w:hAnsi="Montserrat Light" w:cs="Times New Roman"/>
        </w:rPr>
        <w:t>Propunerea tehnică, inclusiv, dacă este cazul, clarificările din perioada de evaluare</w:t>
      </w:r>
      <w:r w:rsidR="00191974">
        <w:rPr>
          <w:rFonts w:ascii="Montserrat Light" w:hAnsi="Montserrat Light" w:cs="Times New Roman"/>
        </w:rPr>
        <w:t>;</w:t>
      </w:r>
    </w:p>
    <w:p w14:paraId="185884F9" w14:textId="5B9D5F7B" w:rsidR="002B7815" w:rsidRDefault="002B7815" w:rsidP="002B7815">
      <w:pPr>
        <w:pStyle w:val="Listparagraf"/>
        <w:numPr>
          <w:ilvl w:val="0"/>
          <w:numId w:val="11"/>
        </w:numPr>
        <w:spacing w:before="120" w:after="120" w:line="276" w:lineRule="auto"/>
        <w:jc w:val="both"/>
        <w:rPr>
          <w:rFonts w:ascii="Montserrat Light" w:hAnsi="Montserrat Light" w:cs="Times New Roman"/>
        </w:rPr>
      </w:pPr>
      <w:r w:rsidRPr="00266553">
        <w:rPr>
          <w:rFonts w:ascii="Montserrat Light" w:hAnsi="Montserrat Light" w:cs="Times New Roman"/>
        </w:rPr>
        <w:t>Propunerea financiară, inclusiv, dacă este cazul, clarificările din perioada de evaluare</w:t>
      </w:r>
      <w:r w:rsidR="00191974">
        <w:rPr>
          <w:rFonts w:ascii="Montserrat Light" w:hAnsi="Montserrat Light" w:cs="Times New Roman"/>
        </w:rPr>
        <w:t>;</w:t>
      </w:r>
    </w:p>
    <w:p w14:paraId="365FAFEA" w14:textId="794B2FC1" w:rsidR="000B6CCF" w:rsidRDefault="000B6CCF" w:rsidP="00191974">
      <w:pPr>
        <w:pStyle w:val="Listparagraf"/>
        <w:numPr>
          <w:ilvl w:val="0"/>
          <w:numId w:val="11"/>
        </w:numPr>
        <w:spacing w:before="120" w:after="120" w:line="276" w:lineRule="auto"/>
        <w:ind w:left="709"/>
        <w:jc w:val="both"/>
        <w:rPr>
          <w:rFonts w:ascii="Montserrat Light" w:hAnsi="Montserrat Light" w:cs="Times New Roman"/>
        </w:rPr>
      </w:pPr>
      <w:r>
        <w:rPr>
          <w:rFonts w:ascii="Montserrat Light" w:hAnsi="Montserrat Light" w:cs="Times New Roman"/>
        </w:rPr>
        <w:tab/>
        <w:t>Garanţia de bună execuţie;</w:t>
      </w:r>
    </w:p>
    <w:p w14:paraId="16F20A5E" w14:textId="24A03A7C" w:rsidR="002B7815" w:rsidRPr="00266553" w:rsidRDefault="000B6CCF" w:rsidP="00191974">
      <w:pPr>
        <w:pStyle w:val="Listparagraf"/>
        <w:numPr>
          <w:ilvl w:val="0"/>
          <w:numId w:val="11"/>
        </w:numPr>
        <w:spacing w:before="120" w:after="120" w:line="276" w:lineRule="auto"/>
        <w:ind w:left="709"/>
        <w:jc w:val="both"/>
        <w:rPr>
          <w:rFonts w:ascii="Montserrat Light" w:hAnsi="Montserrat Light" w:cs="Times New Roman"/>
        </w:rPr>
      </w:pPr>
      <w:r>
        <w:rPr>
          <w:rFonts w:ascii="Montserrat Light" w:hAnsi="Montserrat Light" w:cs="Times New Roman"/>
        </w:rPr>
        <w:tab/>
      </w:r>
      <w:r w:rsidR="002B7815" w:rsidRPr="00266553">
        <w:rPr>
          <w:rFonts w:ascii="Montserrat Light" w:hAnsi="Montserrat Light" w:cs="Times New Roman"/>
        </w:rPr>
        <w:t>Angajamentul ferm de susținere din partea unui terț, dacă este cazul</w:t>
      </w:r>
      <w:r w:rsidR="00191974">
        <w:rPr>
          <w:rFonts w:ascii="Montserrat Light" w:hAnsi="Montserrat Light" w:cs="Times New Roman"/>
        </w:rPr>
        <w:t>;</w:t>
      </w:r>
    </w:p>
    <w:p w14:paraId="11106B8F" w14:textId="200A505C" w:rsidR="000B6CCF" w:rsidRDefault="002B7815" w:rsidP="000B6CCF">
      <w:pPr>
        <w:pStyle w:val="Listparagraf"/>
        <w:numPr>
          <w:ilvl w:val="0"/>
          <w:numId w:val="11"/>
        </w:numPr>
        <w:spacing w:before="120" w:after="120" w:line="276" w:lineRule="auto"/>
        <w:jc w:val="both"/>
        <w:rPr>
          <w:rFonts w:ascii="Montserrat Light" w:hAnsi="Montserrat Light" w:cs="Times New Roman"/>
        </w:rPr>
      </w:pPr>
      <w:r w:rsidRPr="00266553">
        <w:rPr>
          <w:rFonts w:ascii="Montserrat Light" w:hAnsi="Montserrat Light" w:cs="Times New Roman"/>
        </w:rPr>
        <w:t>Acordul de asociere, dacă este cazul</w:t>
      </w:r>
      <w:r w:rsidR="00191974">
        <w:rPr>
          <w:rFonts w:ascii="Montserrat Light" w:hAnsi="Montserrat Light" w:cs="Times New Roman"/>
        </w:rPr>
        <w:t>;</w:t>
      </w:r>
    </w:p>
    <w:p w14:paraId="1BD66BA2" w14:textId="63A9B589" w:rsidR="002B7815" w:rsidRDefault="002B7815" w:rsidP="000B6CCF">
      <w:pPr>
        <w:pStyle w:val="Listparagraf"/>
        <w:numPr>
          <w:ilvl w:val="0"/>
          <w:numId w:val="11"/>
        </w:numPr>
        <w:spacing w:before="120" w:after="120" w:line="276" w:lineRule="auto"/>
        <w:jc w:val="both"/>
        <w:rPr>
          <w:rFonts w:ascii="Montserrat Light" w:hAnsi="Montserrat Light" w:cs="Times New Roman"/>
        </w:rPr>
      </w:pPr>
      <w:r w:rsidRPr="000B6CCF">
        <w:rPr>
          <w:rFonts w:ascii="Montserrat Light" w:hAnsi="Montserrat Light" w:cs="Times New Roman"/>
        </w:rPr>
        <w:t>Contractul de subcontractare, dacă este cazul</w:t>
      </w:r>
      <w:r w:rsidR="00191974">
        <w:rPr>
          <w:rFonts w:ascii="Montserrat Light" w:hAnsi="Montserrat Light" w:cs="Times New Roman"/>
        </w:rPr>
        <w:t>;</w:t>
      </w:r>
    </w:p>
    <w:p w14:paraId="0BEBDD27" w14:textId="0050995B" w:rsidR="002B7815" w:rsidRDefault="000B6CCF" w:rsidP="00191974">
      <w:pPr>
        <w:pStyle w:val="Listparagraf"/>
        <w:numPr>
          <w:ilvl w:val="0"/>
          <w:numId w:val="11"/>
        </w:numPr>
        <w:spacing w:before="120" w:after="120" w:line="276" w:lineRule="auto"/>
        <w:jc w:val="both"/>
        <w:rPr>
          <w:rFonts w:ascii="Montserrat Light" w:hAnsi="Montserrat Light" w:cs="Times New Roman"/>
        </w:rPr>
      </w:pPr>
      <w:r>
        <w:rPr>
          <w:rFonts w:ascii="Montserrat Light" w:hAnsi="Montserrat Light" w:cs="Times New Roman"/>
        </w:rPr>
        <w:t>Alte anexe la contract.</w:t>
      </w:r>
    </w:p>
    <w:p w14:paraId="2F17E2EB" w14:textId="77777777" w:rsidR="00191974" w:rsidRPr="00191974" w:rsidRDefault="00191974" w:rsidP="00191974">
      <w:pPr>
        <w:pStyle w:val="Listparagraf"/>
        <w:spacing w:before="120" w:after="120" w:line="276" w:lineRule="auto"/>
        <w:ind w:left="721"/>
        <w:jc w:val="both"/>
        <w:rPr>
          <w:rFonts w:ascii="Montserrat Light" w:hAnsi="Montserrat Light" w:cs="Times New Roman"/>
        </w:rPr>
      </w:pPr>
    </w:p>
    <w:p w14:paraId="728FD697" w14:textId="77777777" w:rsidR="002B7815" w:rsidRPr="00695173"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695173">
        <w:rPr>
          <w:rFonts w:ascii="Montserrat Light" w:hAnsi="Montserrat Light" w:cs="Times New Roman"/>
          <w:b/>
          <w:bCs/>
        </w:rPr>
        <w:t>Ordinea de precedență</w:t>
      </w:r>
    </w:p>
    <w:p w14:paraId="13284C41" w14:textId="77777777" w:rsidR="002B7815" w:rsidRPr="00266553" w:rsidRDefault="002B7815" w:rsidP="002B7815">
      <w:pPr>
        <w:pStyle w:val="Listparagraf"/>
        <w:numPr>
          <w:ilvl w:val="0"/>
          <w:numId w:val="1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oricărei contradicții între documentele prevăzute la pct. 6, prevederile acestora vor fi aplicate în ordinea de precedență stabilită conform succesiunii documentelor enumerate mai sus.</w:t>
      </w:r>
    </w:p>
    <w:p w14:paraId="0C021496" w14:textId="77777777" w:rsidR="002B7815" w:rsidRPr="00266553" w:rsidRDefault="002B7815" w:rsidP="002B7815">
      <w:pPr>
        <w:pStyle w:val="Listparagraf"/>
        <w:numPr>
          <w:ilvl w:val="0"/>
          <w:numId w:val="1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46DC7018" w14:textId="77777777" w:rsidR="002B7815" w:rsidRPr="00266553" w:rsidRDefault="002B7815" w:rsidP="002B7815">
      <w:pPr>
        <w:spacing w:before="120" w:after="120" w:line="276" w:lineRule="auto"/>
        <w:ind w:left="1"/>
        <w:jc w:val="both"/>
        <w:rPr>
          <w:rFonts w:ascii="Montserrat Light" w:hAnsi="Montserrat Light" w:cs="Times New Roman"/>
        </w:rPr>
      </w:pPr>
    </w:p>
    <w:p w14:paraId="11C52C00" w14:textId="77777777" w:rsidR="002B7815" w:rsidRPr="003C370D"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3C370D">
        <w:rPr>
          <w:rFonts w:ascii="Montserrat Light" w:hAnsi="Montserrat Light" w:cs="Times New Roman"/>
          <w:b/>
          <w:bCs/>
        </w:rPr>
        <w:t>Comunicarea între Părți</w:t>
      </w:r>
    </w:p>
    <w:p w14:paraId="5435C953"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2E796060"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Comunicările între Părți se pot face și prin fax sau e-mail, cu condiția confirmării în scris a primirii comunicării.</w:t>
      </w:r>
    </w:p>
    <w:p w14:paraId="017319F2"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7B70EF0"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2B7815" w:rsidRPr="00266553" w14:paraId="4514AF6D" w14:textId="77777777" w:rsidTr="006222D9">
        <w:tc>
          <w:tcPr>
            <w:tcW w:w="4814" w:type="dxa"/>
          </w:tcPr>
          <w:p w14:paraId="04C4E59C"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Pentru</w:t>
            </w:r>
          </w:p>
          <w:p w14:paraId="10A93724"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Autoritatea/entitatea contractantă:</w:t>
            </w:r>
          </w:p>
        </w:tc>
        <w:tc>
          <w:tcPr>
            <w:tcW w:w="4813" w:type="dxa"/>
          </w:tcPr>
          <w:p w14:paraId="46B50CA9"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Pentru</w:t>
            </w:r>
          </w:p>
          <w:p w14:paraId="2AB38C28"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Contractant:</w:t>
            </w:r>
          </w:p>
        </w:tc>
      </w:tr>
      <w:tr w:rsidR="002B7815" w:rsidRPr="00266553" w14:paraId="211F4C13" w14:textId="77777777" w:rsidTr="006222D9">
        <w:tc>
          <w:tcPr>
            <w:tcW w:w="4814" w:type="dxa"/>
          </w:tcPr>
          <w:p w14:paraId="459ABAB8"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Adresă:</w:t>
            </w:r>
          </w:p>
        </w:tc>
        <w:tc>
          <w:tcPr>
            <w:tcW w:w="4813" w:type="dxa"/>
          </w:tcPr>
          <w:p w14:paraId="5BFA01AE"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Adresă:</w:t>
            </w:r>
          </w:p>
        </w:tc>
      </w:tr>
      <w:tr w:rsidR="002B7815" w:rsidRPr="00266553" w14:paraId="6B674B54" w14:textId="77777777" w:rsidTr="006222D9">
        <w:tc>
          <w:tcPr>
            <w:tcW w:w="4814" w:type="dxa"/>
          </w:tcPr>
          <w:p w14:paraId="48B642E7"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Telefon/Fax:</w:t>
            </w:r>
          </w:p>
        </w:tc>
        <w:tc>
          <w:tcPr>
            <w:tcW w:w="4813" w:type="dxa"/>
          </w:tcPr>
          <w:p w14:paraId="13317522"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Telefon/Fax:</w:t>
            </w:r>
          </w:p>
        </w:tc>
      </w:tr>
      <w:tr w:rsidR="002B7815" w:rsidRPr="00266553" w14:paraId="2402D781" w14:textId="77777777" w:rsidTr="006222D9">
        <w:tc>
          <w:tcPr>
            <w:tcW w:w="4814" w:type="dxa"/>
          </w:tcPr>
          <w:p w14:paraId="74C1B545"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E-mail:</w:t>
            </w:r>
          </w:p>
        </w:tc>
        <w:tc>
          <w:tcPr>
            <w:tcW w:w="4813" w:type="dxa"/>
          </w:tcPr>
          <w:p w14:paraId="46541DAA"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E-mail:</w:t>
            </w:r>
          </w:p>
        </w:tc>
      </w:tr>
      <w:tr w:rsidR="002B7815" w:rsidRPr="00266553" w14:paraId="6468C4CC" w14:textId="77777777" w:rsidTr="006222D9">
        <w:tc>
          <w:tcPr>
            <w:tcW w:w="4814" w:type="dxa"/>
          </w:tcPr>
          <w:p w14:paraId="1C12340D"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Persoana de contact:</w:t>
            </w:r>
          </w:p>
        </w:tc>
        <w:tc>
          <w:tcPr>
            <w:tcW w:w="4813" w:type="dxa"/>
          </w:tcPr>
          <w:p w14:paraId="01639571" w14:textId="77777777" w:rsidR="002B7815" w:rsidRPr="00266553" w:rsidRDefault="002B7815" w:rsidP="006222D9">
            <w:pPr>
              <w:spacing w:before="120" w:after="120" w:line="276" w:lineRule="auto"/>
              <w:jc w:val="both"/>
              <w:rPr>
                <w:rFonts w:ascii="Montserrat Light" w:hAnsi="Montserrat Light" w:cs="Times New Roman"/>
              </w:rPr>
            </w:pPr>
            <w:r w:rsidRPr="00266553">
              <w:rPr>
                <w:rFonts w:ascii="Montserrat Light" w:hAnsi="Montserrat Light" w:cs="Times New Roman"/>
              </w:rPr>
              <w:t>Persoana de contact:</w:t>
            </w:r>
          </w:p>
        </w:tc>
      </w:tr>
      <w:tr w:rsidR="002B7815" w:rsidRPr="00266553" w14:paraId="5B08A4E5" w14:textId="77777777" w:rsidTr="006222D9">
        <w:tc>
          <w:tcPr>
            <w:tcW w:w="4814" w:type="dxa"/>
          </w:tcPr>
          <w:p w14:paraId="2252C185" w14:textId="77777777" w:rsidR="002B7815" w:rsidRPr="00266553" w:rsidRDefault="002B7815" w:rsidP="006222D9">
            <w:pPr>
              <w:spacing w:before="120" w:after="120" w:line="276" w:lineRule="auto"/>
              <w:jc w:val="both"/>
              <w:rPr>
                <w:rFonts w:ascii="Montserrat Light" w:hAnsi="Montserrat Light" w:cs="Times New Roman"/>
              </w:rPr>
            </w:pPr>
          </w:p>
        </w:tc>
        <w:tc>
          <w:tcPr>
            <w:tcW w:w="4813" w:type="dxa"/>
          </w:tcPr>
          <w:p w14:paraId="5BD6D079" w14:textId="77777777" w:rsidR="002B7815" w:rsidRPr="00266553" w:rsidRDefault="002B7815" w:rsidP="006222D9">
            <w:pPr>
              <w:spacing w:before="120" w:after="120" w:line="276" w:lineRule="auto"/>
              <w:jc w:val="both"/>
              <w:rPr>
                <w:rFonts w:ascii="Montserrat Light" w:hAnsi="Montserrat Light" w:cs="Times New Roman"/>
              </w:rPr>
            </w:pPr>
          </w:p>
        </w:tc>
      </w:tr>
    </w:tbl>
    <w:p w14:paraId="75AAD774"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36187D6B"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Orice comunicare între Părți trebuie să conțină precizări cu privire la elementele de identificare ale Contractului (titlul și numărul de înregistrare) și să fie transmisă la adresa/adresele menționate la pct. 8.4.</w:t>
      </w:r>
    </w:p>
    <w:p w14:paraId="64904A82"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Orice comunicare făcută de una dintre Părți va fi considerată primită:</w:t>
      </w:r>
    </w:p>
    <w:p w14:paraId="0E8758DD" w14:textId="77777777" w:rsidR="002B7815" w:rsidRPr="00266553" w:rsidRDefault="002B7815" w:rsidP="002B7815">
      <w:pPr>
        <w:pStyle w:val="Listparagraf"/>
        <w:numPr>
          <w:ilvl w:val="0"/>
          <w:numId w:val="14"/>
        </w:numPr>
        <w:spacing w:before="120" w:after="120" w:line="276" w:lineRule="auto"/>
        <w:jc w:val="both"/>
        <w:rPr>
          <w:rFonts w:ascii="Montserrat Light" w:hAnsi="Montserrat Light" w:cs="Times New Roman"/>
        </w:rPr>
      </w:pPr>
      <w:r w:rsidRPr="00266553">
        <w:rPr>
          <w:rFonts w:ascii="Montserrat Light" w:hAnsi="Montserrat Light" w:cs="Times New Roman"/>
        </w:rPr>
        <w:t>la momentul înmânării, dacă este depusă personal de către una dintre Părți,</w:t>
      </w:r>
    </w:p>
    <w:p w14:paraId="7968BE85" w14:textId="77777777" w:rsidR="002B7815" w:rsidRPr="00266553" w:rsidRDefault="002B7815" w:rsidP="002B7815">
      <w:pPr>
        <w:pStyle w:val="Listparagraf"/>
        <w:numPr>
          <w:ilvl w:val="0"/>
          <w:numId w:val="14"/>
        </w:numPr>
        <w:spacing w:before="120" w:after="120" w:line="276" w:lineRule="auto"/>
        <w:jc w:val="both"/>
        <w:rPr>
          <w:rFonts w:ascii="Montserrat Light" w:hAnsi="Montserrat Light" w:cs="Times New Roman"/>
        </w:rPr>
      </w:pPr>
      <w:r w:rsidRPr="00266553">
        <w:rPr>
          <w:rFonts w:ascii="Montserrat Light" w:hAnsi="Montserrat Light" w:cs="Times New Roman"/>
        </w:rPr>
        <w:t>la momentul primirii de către destinatar, în cazul trimiterii prin scrisoare recomandată cu confirmare de primire,</w:t>
      </w:r>
    </w:p>
    <w:p w14:paraId="4261E2E9" w14:textId="77777777" w:rsidR="002B7815" w:rsidRPr="00266553" w:rsidRDefault="002B7815" w:rsidP="002B7815">
      <w:pPr>
        <w:pStyle w:val="Listparagraf"/>
        <w:numPr>
          <w:ilvl w:val="0"/>
          <w:numId w:val="14"/>
        </w:numPr>
        <w:spacing w:before="120" w:after="120" w:line="276" w:lineRule="auto"/>
        <w:jc w:val="both"/>
        <w:rPr>
          <w:rFonts w:ascii="Montserrat Light" w:hAnsi="Montserrat Light" w:cs="Times New Roman"/>
        </w:rPr>
      </w:pPr>
      <w:r w:rsidRPr="00266553">
        <w:rPr>
          <w:rFonts w:ascii="Montserrat Light" w:hAnsi="Montserrat Light" w:cs="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04AE261"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Părțile se declară de acord că nerespectarea cerințelor referitoare la modalitatea de comunicare stabilite în prezentul Contract să fie sancționată cu inopozabilitatea respectivei comunicări.</w:t>
      </w:r>
    </w:p>
    <w:p w14:paraId="13DB85FF" w14:textId="77777777" w:rsidR="002B7815" w:rsidRPr="00266553" w:rsidRDefault="002B7815" w:rsidP="002B7815">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1AC9D678" w14:textId="50753975" w:rsidR="003C370D" w:rsidRDefault="002B7815" w:rsidP="00F60A8A">
      <w:pPr>
        <w:pStyle w:val="Listparagraf"/>
        <w:numPr>
          <w:ilvl w:val="0"/>
          <w:numId w:val="1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Nicio modificare a datelor de contact prevăzute în prezentul Contract nu este opozabilă celeilalte Părți, decât în cazul în care a fost notificată în prealabil.</w:t>
      </w:r>
    </w:p>
    <w:p w14:paraId="3C2A2A60" w14:textId="77777777" w:rsidR="00F60A8A" w:rsidRPr="00F60A8A" w:rsidRDefault="00F60A8A" w:rsidP="00F60A8A">
      <w:pPr>
        <w:pStyle w:val="Listparagraf"/>
        <w:spacing w:before="120" w:after="120" w:line="276" w:lineRule="auto"/>
        <w:ind w:left="0"/>
        <w:contextualSpacing w:val="0"/>
        <w:jc w:val="both"/>
        <w:rPr>
          <w:rFonts w:ascii="Montserrat Light" w:hAnsi="Montserrat Light" w:cs="Times New Roman"/>
        </w:rPr>
      </w:pPr>
    </w:p>
    <w:p w14:paraId="4323951F" w14:textId="77777777" w:rsidR="002B7815" w:rsidRPr="003C370D"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3C370D">
        <w:rPr>
          <w:rFonts w:ascii="Montserrat Light" w:hAnsi="Montserrat Light" w:cs="Times New Roman"/>
          <w:b/>
          <w:bCs/>
        </w:rPr>
        <w:lastRenderedPageBreak/>
        <w:t>Garanția de bună execuție a contractului</w:t>
      </w:r>
    </w:p>
    <w:p w14:paraId="471C9503" w14:textId="476B6FC4" w:rsidR="002B7815" w:rsidRPr="00BA163B" w:rsidRDefault="002B7815" w:rsidP="002B7815">
      <w:pPr>
        <w:pStyle w:val="Listparagraf"/>
        <w:numPr>
          <w:ilvl w:val="0"/>
          <w:numId w:val="15"/>
        </w:numPr>
        <w:spacing w:before="120" w:after="120" w:line="276" w:lineRule="auto"/>
        <w:ind w:left="0" w:firstLine="0"/>
        <w:contextualSpacing w:val="0"/>
        <w:jc w:val="both"/>
        <w:rPr>
          <w:rFonts w:ascii="Montserrat Light" w:hAnsi="Montserrat Light" w:cs="Times New Roman"/>
        </w:rPr>
      </w:pPr>
      <w:r w:rsidRPr="00BA163B">
        <w:rPr>
          <w:rFonts w:ascii="Montserrat Light" w:hAnsi="Montserrat Light" w:cs="Times New Roman"/>
        </w:rPr>
        <w:t xml:space="preserve">Contractantul se obligă să constituie garanția de bună execuție a contractului în cuantum de </w:t>
      </w:r>
      <w:r w:rsidR="003C370D" w:rsidRPr="00BA163B">
        <w:rPr>
          <w:rFonts w:ascii="Montserrat Light" w:hAnsi="Montserrat Light" w:cs="Times New Roman"/>
        </w:rPr>
        <w:t>5</w:t>
      </w:r>
      <w:r w:rsidRPr="00BA163B">
        <w:rPr>
          <w:rFonts w:ascii="Montserrat Light" w:hAnsi="Montserrat Light" w:cs="Times New Roman"/>
        </w:rPr>
        <w:t xml:space="preserve"> % din prețul contractului fără TVA, adică ……</w:t>
      </w:r>
      <w:r w:rsidR="003C370D" w:rsidRPr="00BA163B">
        <w:rPr>
          <w:rFonts w:ascii="Montserrat Light" w:hAnsi="Montserrat Light" w:cs="Times New Roman"/>
        </w:rPr>
        <w:t>.............................</w:t>
      </w:r>
      <w:r w:rsidRPr="00BA163B">
        <w:rPr>
          <w:rFonts w:ascii="Montserrat Light" w:hAnsi="Montserrat Light" w:cs="Times New Roman"/>
        </w:rPr>
        <w:t xml:space="preserve"> lei, în termen de 5 zile lucrătoare de la semnarea contractului de ambele părți. Garanția de bună execuție se constituie în conformitate cu prevederile art. 40 din HG nr. 395/2016 pentru aprobarea Normelor metodologice de aplicare a prevederilor referitoare la atribuirea contractului de achiziție publică/sectorială/acordului-cadru din Legea nr. 98/2016 privind achizițiile publice, cu modificările și completările ulterioare, respectiv art. 46 din H.G. nr. 394/2016 pentru aprobarea Normelor metodologice de aplicare a prevederilor referitoare la atribuirea contractului sectorial/acordului-cadru din Legea nr. 99/2016 privind achizițiile sectoriale.</w:t>
      </w:r>
    </w:p>
    <w:p w14:paraId="2E8D6A42" w14:textId="77777777" w:rsidR="002B7815" w:rsidRPr="00266553" w:rsidRDefault="002B7815" w:rsidP="002B7815">
      <w:pPr>
        <w:pStyle w:val="Listparagraf"/>
        <w:numPr>
          <w:ilvl w:val="0"/>
          <w:numId w:val="1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are dreptul de a emite pretenții asupra garanției de bună execuție în condițiile prevăzute la art. 41 din HG nr. 395/2016, respectiv art. 47 din H.G. nr. 394/2016.</w:t>
      </w:r>
    </w:p>
    <w:p w14:paraId="02323B79" w14:textId="77777777" w:rsidR="002B7815" w:rsidRPr="00266553" w:rsidRDefault="002B7815" w:rsidP="002B7815">
      <w:pPr>
        <w:pStyle w:val="Listparagraf"/>
        <w:numPr>
          <w:ilvl w:val="0"/>
          <w:numId w:val="1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5C204E19" w14:textId="33660C72" w:rsidR="002B7815" w:rsidRDefault="002B7815" w:rsidP="002B7815">
      <w:pPr>
        <w:spacing w:before="120" w:after="120" w:line="276" w:lineRule="auto"/>
        <w:ind w:left="1"/>
        <w:jc w:val="both"/>
        <w:rPr>
          <w:rFonts w:ascii="Montserrat Light" w:hAnsi="Montserrat Light" w:cs="Times New Roman"/>
        </w:rPr>
      </w:pPr>
    </w:p>
    <w:p w14:paraId="6CF843C2" w14:textId="77777777" w:rsidR="00CF7F6C" w:rsidRPr="00266553" w:rsidRDefault="00CF7F6C" w:rsidP="002B7815">
      <w:pPr>
        <w:spacing w:before="120" w:after="120" w:line="276" w:lineRule="auto"/>
        <w:ind w:left="1"/>
        <w:jc w:val="both"/>
        <w:rPr>
          <w:rFonts w:ascii="Montserrat Light" w:hAnsi="Montserrat Light" w:cs="Times New Roman"/>
        </w:rPr>
      </w:pPr>
    </w:p>
    <w:p w14:paraId="5E60F750" w14:textId="77777777" w:rsidR="002B7815" w:rsidRPr="003C370D"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3C370D">
        <w:rPr>
          <w:rFonts w:ascii="Montserrat Light" w:hAnsi="Montserrat Light" w:cs="Times New Roman"/>
          <w:b/>
          <w:bCs/>
        </w:rPr>
        <w:t>Începere, Întârzieri, Sistare</w:t>
      </w:r>
    </w:p>
    <w:p w14:paraId="48FCADED" w14:textId="77777777" w:rsidR="002B7815" w:rsidRPr="00266553" w:rsidRDefault="002B7815" w:rsidP="002B7815">
      <w:pPr>
        <w:pStyle w:val="Listparagraf"/>
        <w:numPr>
          <w:ilvl w:val="0"/>
          <w:numId w:val="1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are obligația de a începe furnizarea Produselor în conformitate cu prevederile art. 5.3 din prezentul contract.</w:t>
      </w:r>
    </w:p>
    <w:p w14:paraId="20A92C39" w14:textId="45B84588" w:rsidR="002B7815" w:rsidRPr="00266553" w:rsidRDefault="002B7815" w:rsidP="002B7815">
      <w:pPr>
        <w:pStyle w:val="Listparagraf"/>
        <w:numPr>
          <w:ilvl w:val="0"/>
          <w:numId w:val="1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w:t>
      </w:r>
      <w:r w:rsidR="00C272E3">
        <w:rPr>
          <w:rFonts w:ascii="Montserrat Light" w:hAnsi="Montserrat Light" w:cs="Times New Roman"/>
        </w:rPr>
        <w:t>furnizare</w:t>
      </w:r>
      <w:r w:rsidRPr="00266553">
        <w:rPr>
          <w:rFonts w:ascii="Montserrat Light" w:hAnsi="Montserrat Light" w:cs="Times New Roman"/>
        </w:rPr>
        <w:t xml:space="preserve"> și vor semna un act adițional.</w:t>
      </w:r>
    </w:p>
    <w:p w14:paraId="1512595B" w14:textId="77777777" w:rsidR="002B7815" w:rsidRPr="00266553" w:rsidRDefault="002B7815" w:rsidP="002B7815">
      <w:pPr>
        <w:spacing w:before="120" w:after="120" w:line="276" w:lineRule="auto"/>
        <w:ind w:left="1"/>
        <w:jc w:val="both"/>
        <w:rPr>
          <w:rFonts w:ascii="Montserrat Light" w:hAnsi="Montserrat Light" w:cs="Times New Roman"/>
        </w:rPr>
      </w:pPr>
    </w:p>
    <w:p w14:paraId="7BFAB8F1" w14:textId="77777777" w:rsidR="002B7815" w:rsidRPr="003C370D"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3C370D">
        <w:rPr>
          <w:rFonts w:ascii="Montserrat Light" w:hAnsi="Montserrat Light" w:cs="Times New Roman"/>
          <w:b/>
          <w:bCs/>
        </w:rPr>
        <w:t>Derularea și monitorizarea contractului</w:t>
      </w:r>
    </w:p>
    <w:p w14:paraId="5C96014A" w14:textId="77777777" w:rsidR="002B7815" w:rsidRPr="00266553" w:rsidRDefault="002B7815" w:rsidP="002B7815">
      <w:pPr>
        <w:pStyle w:val="Listparagraf"/>
        <w:numPr>
          <w:ilvl w:val="0"/>
          <w:numId w:val="4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Raportarea în cadrul Contractului de achiziție publică de Produse</w:t>
      </w:r>
    </w:p>
    <w:p w14:paraId="01BC6AF3" w14:textId="43020967" w:rsidR="002B7815" w:rsidRPr="00266553" w:rsidRDefault="002B7815" w:rsidP="002B7815">
      <w:pPr>
        <w:pStyle w:val="Listparagraf"/>
        <w:numPr>
          <w:ilvl w:val="0"/>
          <w:numId w:val="43"/>
        </w:numPr>
        <w:spacing w:before="120" w:after="120" w:line="276" w:lineRule="auto"/>
        <w:jc w:val="both"/>
        <w:rPr>
          <w:rFonts w:ascii="Montserrat Light" w:hAnsi="Montserrat Light" w:cs="Times New Roman"/>
        </w:rPr>
      </w:pPr>
      <w:r w:rsidRPr="00266553">
        <w:rPr>
          <w:rFonts w:ascii="Montserrat Light" w:hAnsi="Montserrat Light" w:cs="Times New Roman"/>
        </w:rPr>
        <w:t xml:space="preserve">Dacă este cazul, Contractantul va prezenta documentele și rapoartele conform celor specificate în Caietul de Sarcini și cu respectarea </w:t>
      </w:r>
      <w:r w:rsidR="00B90CCF">
        <w:rPr>
          <w:rFonts w:ascii="Montserrat Light" w:hAnsi="Montserrat Light" w:cs="Times New Roman"/>
        </w:rPr>
        <w:t>termenelor de livrare</w:t>
      </w:r>
      <w:r w:rsidRPr="00266553">
        <w:rPr>
          <w:rFonts w:ascii="Montserrat Light" w:hAnsi="Montserrat Light" w:cs="Times New Roman"/>
        </w:rPr>
        <w:t xml:space="preserve"> acceptat</w:t>
      </w:r>
      <w:r w:rsidR="00B90CCF">
        <w:rPr>
          <w:rFonts w:ascii="Montserrat Light" w:hAnsi="Montserrat Light" w:cs="Times New Roman"/>
        </w:rPr>
        <w:t>e</w:t>
      </w:r>
      <w:r w:rsidRPr="00266553">
        <w:rPr>
          <w:rFonts w:ascii="Montserrat Light" w:hAnsi="Montserrat Light" w:cs="Times New Roman"/>
        </w:rPr>
        <w:t xml:space="preserve"> de către Autoritatea/entitatea contractantă.</w:t>
      </w:r>
    </w:p>
    <w:p w14:paraId="345F9171" w14:textId="77777777" w:rsidR="002B7815" w:rsidRPr="00266553" w:rsidRDefault="002B7815" w:rsidP="002B7815">
      <w:pPr>
        <w:pStyle w:val="Listparagraf"/>
        <w:numPr>
          <w:ilvl w:val="0"/>
          <w:numId w:val="43"/>
        </w:numPr>
        <w:spacing w:before="120" w:after="120" w:line="276" w:lineRule="auto"/>
        <w:jc w:val="both"/>
        <w:rPr>
          <w:rFonts w:ascii="Montserrat Light" w:hAnsi="Montserrat Light" w:cs="Times New Roman"/>
        </w:rPr>
      </w:pPr>
      <w:r w:rsidRPr="00266553">
        <w:rPr>
          <w:rFonts w:ascii="Montserrat Light" w:hAnsi="Montserrat Light" w:cs="Times New Roman"/>
        </w:rPr>
        <w:t>Contractantul are obligația să elaboreze, pe perioada de furnizare a Produselor, toate Rapoartele și documente solicitate conform prevederilor cuprinse în Caietul de Sarcini.</w:t>
      </w:r>
    </w:p>
    <w:p w14:paraId="515B797D" w14:textId="77777777" w:rsidR="002B7815" w:rsidRPr="00266553" w:rsidRDefault="002B7815" w:rsidP="002B7815">
      <w:pPr>
        <w:pStyle w:val="Listparagraf"/>
        <w:numPr>
          <w:ilvl w:val="0"/>
          <w:numId w:val="43"/>
        </w:numPr>
        <w:spacing w:before="120" w:after="120" w:line="276" w:lineRule="auto"/>
        <w:ind w:left="720" w:hanging="357"/>
        <w:contextualSpacing w:val="0"/>
        <w:jc w:val="both"/>
        <w:rPr>
          <w:rFonts w:ascii="Montserrat Light" w:hAnsi="Montserrat Light" w:cs="Times New Roman"/>
        </w:rPr>
      </w:pPr>
      <w:r w:rsidRPr="00266553">
        <w:rPr>
          <w:rFonts w:ascii="Montserrat Light" w:hAnsi="Montserrat Light" w:cs="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3D803DC4" w14:textId="269D8C16" w:rsidR="003C370D" w:rsidRPr="00BA163B" w:rsidRDefault="002B7815" w:rsidP="00BA163B">
      <w:pPr>
        <w:pStyle w:val="Listparagraf"/>
        <w:numPr>
          <w:ilvl w:val="0"/>
          <w:numId w:val="4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Contractantul va întreprinde toate măsurile și acțiunile necesare sau corespunzătoare pentru realizarea cel puțin a performanțelor contractuale astfel cum sunt stabilite în Caietul de Sarcini.</w:t>
      </w:r>
    </w:p>
    <w:p w14:paraId="10BE654B" w14:textId="49A702B7" w:rsidR="002B7815" w:rsidRPr="00B90CCF"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B90CCF">
        <w:rPr>
          <w:rFonts w:ascii="Montserrat Light" w:hAnsi="Montserrat Light" w:cs="Times New Roman"/>
          <w:b/>
          <w:bCs/>
        </w:rPr>
        <w:t>Graficul</w:t>
      </w:r>
      <w:r w:rsidR="00BF5CFF" w:rsidRPr="00B90CCF">
        <w:rPr>
          <w:rFonts w:ascii="Montserrat Light" w:hAnsi="Montserrat Light" w:cs="Times New Roman"/>
          <w:b/>
          <w:bCs/>
        </w:rPr>
        <w:t xml:space="preserve"> / termenul </w:t>
      </w:r>
      <w:r w:rsidRPr="00B90CCF">
        <w:rPr>
          <w:rFonts w:ascii="Montserrat Light" w:hAnsi="Montserrat Light" w:cs="Times New Roman"/>
          <w:b/>
          <w:bCs/>
        </w:rPr>
        <w:t>de livrare</w:t>
      </w:r>
    </w:p>
    <w:p w14:paraId="77031BBA" w14:textId="77777777" w:rsidR="00BF5CFF" w:rsidRPr="000B6CCF" w:rsidRDefault="00BF5CFF" w:rsidP="00BF5CFF">
      <w:pPr>
        <w:pStyle w:val="Listparagraf"/>
        <w:numPr>
          <w:ilvl w:val="0"/>
          <w:numId w:val="52"/>
        </w:numPr>
        <w:spacing w:before="120" w:after="120" w:line="276" w:lineRule="auto"/>
        <w:ind w:left="0" w:firstLine="0"/>
        <w:contextualSpacing w:val="0"/>
        <w:jc w:val="both"/>
        <w:rPr>
          <w:rFonts w:ascii="Montserrat Light" w:hAnsi="Montserrat Light" w:cs="Times New Roman"/>
        </w:rPr>
      </w:pPr>
      <w:r w:rsidRPr="00F46C47">
        <w:rPr>
          <w:rFonts w:ascii="Montserrat Light" w:hAnsi="Montserrat Light" w:cs="Times New Roman"/>
        </w:rPr>
        <w:t xml:space="preserve">Furnizarea produselor aferente contractului sa va face </w:t>
      </w:r>
      <w:r w:rsidRPr="000B6CCF">
        <w:rPr>
          <w:rFonts w:ascii="Montserrat Light" w:hAnsi="Montserrat Light" w:cs="Times New Roman"/>
        </w:rPr>
        <w:t>numai pe baza comenzilor achizitorului, în termen de:</w:t>
      </w:r>
    </w:p>
    <w:p w14:paraId="4D4BA3D5" w14:textId="77777777" w:rsidR="00BF5CFF" w:rsidRPr="000B6CCF" w:rsidRDefault="00BF5CFF" w:rsidP="00BF5CFF">
      <w:pPr>
        <w:pStyle w:val="Listparagraf"/>
        <w:spacing w:before="120" w:after="120" w:line="276" w:lineRule="auto"/>
        <w:ind w:left="0"/>
        <w:contextualSpacing w:val="0"/>
        <w:jc w:val="both"/>
        <w:rPr>
          <w:rFonts w:ascii="Montserrat Light" w:hAnsi="Montserrat Light" w:cs="Times New Roman"/>
        </w:rPr>
      </w:pPr>
      <w:r w:rsidRPr="000B6CCF">
        <w:rPr>
          <w:rFonts w:ascii="Montserrat Light" w:hAnsi="Montserrat Light" w:cs="Times New Roman"/>
        </w:rPr>
        <w:t>- maxim 10 zile de la primirea comenzii pentru comenzi ce nu depăşesc 10 mp de indicatoare cu stâlpii aferenţi și pentru mijloacele auxiliare</w:t>
      </w:r>
    </w:p>
    <w:p w14:paraId="051895A8" w14:textId="1B31F602" w:rsidR="005A749F" w:rsidRPr="000B6CCF" w:rsidRDefault="00BF5CFF" w:rsidP="005A749F">
      <w:pPr>
        <w:pStyle w:val="Listparagraf"/>
        <w:spacing w:before="120" w:after="120" w:line="276" w:lineRule="auto"/>
        <w:ind w:left="0"/>
        <w:contextualSpacing w:val="0"/>
        <w:jc w:val="both"/>
        <w:rPr>
          <w:rFonts w:ascii="Montserrat Light" w:hAnsi="Montserrat Light" w:cs="Times New Roman"/>
        </w:rPr>
      </w:pPr>
      <w:r w:rsidRPr="000B6CCF">
        <w:rPr>
          <w:rFonts w:ascii="Montserrat Light" w:hAnsi="Montserrat Light" w:cs="Times New Roman"/>
        </w:rPr>
        <w:t>- maxim 20 zile de la primirea comenzii pentru comenzi ce depăsesc 10 mp de indicatoare şi stâlpii aferenţi.</w:t>
      </w:r>
    </w:p>
    <w:p w14:paraId="47BF0B2F" w14:textId="3E0E7BC3" w:rsidR="002B7815" w:rsidRDefault="002B7815" w:rsidP="002B7815">
      <w:pPr>
        <w:pStyle w:val="Listparagraf"/>
        <w:numPr>
          <w:ilvl w:val="0"/>
          <w:numId w:val="5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Orice versiune aprobată a </w:t>
      </w:r>
      <w:r w:rsidR="00BF5CFF">
        <w:rPr>
          <w:rFonts w:ascii="Montserrat Light" w:hAnsi="Montserrat Light" w:cs="Times New Roman"/>
        </w:rPr>
        <w:t>termenului</w:t>
      </w:r>
      <w:r w:rsidRPr="00266553">
        <w:rPr>
          <w:rFonts w:ascii="Montserrat Light" w:hAnsi="Montserrat Light" w:cs="Times New Roman"/>
        </w:rPr>
        <w:t xml:space="preserve"> de livrare înlocuiește versiunile anterioare.</w:t>
      </w:r>
    </w:p>
    <w:p w14:paraId="4F749C33" w14:textId="16A94D26" w:rsidR="005A749F" w:rsidRPr="00191974" w:rsidRDefault="005A749F" w:rsidP="005A749F">
      <w:pPr>
        <w:pStyle w:val="Listparagraf"/>
        <w:numPr>
          <w:ilvl w:val="0"/>
          <w:numId w:val="52"/>
        </w:numPr>
        <w:spacing w:before="120" w:after="120" w:line="276" w:lineRule="auto"/>
        <w:ind w:left="0" w:firstLine="0"/>
        <w:contextualSpacing w:val="0"/>
        <w:jc w:val="both"/>
        <w:rPr>
          <w:rFonts w:ascii="Montserrat Light" w:hAnsi="Montserrat Light" w:cs="Times New Roman"/>
        </w:rPr>
      </w:pPr>
      <w:r w:rsidRPr="00191974">
        <w:rPr>
          <w:rFonts w:ascii="Montserrat Light" w:hAnsi="Montserrat Light" w:cs="Times New Roman"/>
        </w:rPr>
        <w:t>Furnizorul are obligatia de a livra produsele, pe cheltuiala sa, la destinaţia finală indicată de achizitor respectand termenul de livrare  prevăzut la punctul 12.1</w:t>
      </w:r>
    </w:p>
    <w:p w14:paraId="47992B57" w14:textId="77777777" w:rsidR="005A749F" w:rsidRPr="00191974" w:rsidRDefault="005A749F" w:rsidP="005A749F">
      <w:pPr>
        <w:pStyle w:val="Listparagraf"/>
        <w:spacing w:before="120" w:after="120" w:line="276" w:lineRule="auto"/>
        <w:ind w:left="0"/>
        <w:contextualSpacing w:val="0"/>
        <w:jc w:val="both"/>
        <w:rPr>
          <w:rFonts w:ascii="Montserrat Light" w:hAnsi="Montserrat Light" w:cs="Times New Roman"/>
        </w:rPr>
      </w:pPr>
      <w:r w:rsidRPr="00191974">
        <w:rPr>
          <w:rFonts w:ascii="Montserrat Light" w:hAnsi="Montserrat Light" w:cs="Times New Roman"/>
        </w:rPr>
        <w:t>Produsele vor fi livrate: la sediul Consiliului Judeţean Cluj, Direcţia de Administrare a Domeniului Public şi Privat al Judeţului Cluj, str. Alexandru Vaida Voevod nr. 53-55, Cluj-Napoca, jud. Cluj.</w:t>
      </w:r>
    </w:p>
    <w:p w14:paraId="3A0940AF" w14:textId="77777777" w:rsidR="005A749F" w:rsidRPr="00191974" w:rsidRDefault="005A749F" w:rsidP="00695173">
      <w:pPr>
        <w:tabs>
          <w:tab w:val="left" w:pos="96"/>
          <w:tab w:val="left" w:pos="3465"/>
        </w:tabs>
        <w:spacing w:after="0" w:line="276" w:lineRule="auto"/>
        <w:ind w:right="-1"/>
        <w:jc w:val="both"/>
        <w:rPr>
          <w:rFonts w:ascii="Montserrat Light" w:hAnsi="Montserrat Light" w:cs="Times New Roman"/>
        </w:rPr>
      </w:pPr>
      <w:r w:rsidRPr="00191974">
        <w:rPr>
          <w:rFonts w:ascii="Montserrat Light" w:hAnsi="Montserrat Light" w:cs="Times New Roman"/>
        </w:rPr>
        <w:t>Înainte de livrarea produselor furnizorul are obligaţia de a contacta responsabilul de contract. Livrarea şi recepţia produselor se va efectua în timpul programului de lucru: de luni până vineri între orele 08.30-14.30.</w:t>
      </w:r>
    </w:p>
    <w:p w14:paraId="1003549E" w14:textId="77777777" w:rsidR="005A749F" w:rsidRPr="00191974" w:rsidRDefault="005A749F" w:rsidP="00695173">
      <w:pPr>
        <w:tabs>
          <w:tab w:val="left" w:pos="96"/>
        </w:tabs>
        <w:spacing w:after="0" w:line="276" w:lineRule="auto"/>
        <w:ind w:right="-1"/>
        <w:jc w:val="both"/>
        <w:rPr>
          <w:rFonts w:ascii="Montserrat Light" w:hAnsi="Montserrat Light" w:cs="Times New Roman"/>
        </w:rPr>
      </w:pPr>
      <w:r w:rsidRPr="00191974">
        <w:rPr>
          <w:rFonts w:ascii="Montserrat Light" w:hAnsi="Montserrat Light" w:cs="Times New Roman"/>
        </w:rPr>
        <w:t>Livrarea se va efectua obligatoriu prin delegat din partea firmei, nu prin firma de curierat sau prin sofer, astfel incat sa poata fi respectată clauza privind intocmirea procesului verbal de receptie cantitativa semnat de ambele parti.</w:t>
      </w:r>
    </w:p>
    <w:p w14:paraId="189991A6" w14:textId="77777777" w:rsidR="00695173" w:rsidRPr="00191974" w:rsidRDefault="00695173" w:rsidP="00695173">
      <w:pPr>
        <w:pStyle w:val="Listparagraf"/>
        <w:numPr>
          <w:ilvl w:val="0"/>
          <w:numId w:val="52"/>
        </w:numPr>
        <w:spacing w:before="120" w:after="120" w:line="276" w:lineRule="auto"/>
        <w:ind w:left="0" w:firstLine="0"/>
        <w:contextualSpacing w:val="0"/>
        <w:jc w:val="both"/>
        <w:rPr>
          <w:rFonts w:ascii="Montserrat Light" w:hAnsi="Montserrat Light" w:cs="Times New Roman"/>
        </w:rPr>
      </w:pPr>
      <w:r w:rsidRPr="00191974">
        <w:rPr>
          <w:rFonts w:ascii="Montserrat Light" w:hAnsi="Montserrat Light" w:cs="Times New Roman"/>
        </w:rPr>
        <w:t>Furnizorul va transmite achizitorului documentele care insoţesc produsele:</w:t>
      </w:r>
    </w:p>
    <w:p w14:paraId="5675572F" w14:textId="77777777" w:rsidR="00695173" w:rsidRPr="00191974" w:rsidRDefault="00695173" w:rsidP="00695173">
      <w:pPr>
        <w:pStyle w:val="Listparagraf"/>
        <w:spacing w:before="120" w:after="120" w:line="276" w:lineRule="auto"/>
        <w:ind w:left="0"/>
        <w:contextualSpacing w:val="0"/>
        <w:jc w:val="both"/>
        <w:rPr>
          <w:rFonts w:ascii="Montserrat Light" w:hAnsi="Montserrat Light" w:cs="Times New Roman"/>
        </w:rPr>
      </w:pPr>
      <w:r w:rsidRPr="00191974">
        <w:rPr>
          <w:rFonts w:ascii="Montserrat Light" w:hAnsi="Montserrat Light" w:cs="Times New Roman"/>
        </w:rPr>
        <w:t>- aviz de expediţie;</w:t>
      </w:r>
    </w:p>
    <w:p w14:paraId="6E9E9AA9" w14:textId="77777777" w:rsidR="00695173" w:rsidRPr="00191974" w:rsidRDefault="00695173" w:rsidP="00695173">
      <w:pPr>
        <w:pStyle w:val="Listparagraf"/>
        <w:spacing w:before="120" w:after="120" w:line="276" w:lineRule="auto"/>
        <w:ind w:left="0"/>
        <w:contextualSpacing w:val="0"/>
        <w:jc w:val="both"/>
        <w:rPr>
          <w:rFonts w:ascii="Montserrat Light" w:hAnsi="Montserrat Light" w:cs="Times New Roman"/>
        </w:rPr>
      </w:pPr>
      <w:r w:rsidRPr="00191974">
        <w:rPr>
          <w:rFonts w:ascii="Montserrat Light" w:hAnsi="Montserrat Light" w:cs="Times New Roman"/>
        </w:rPr>
        <w:t>- factură fiscală;</w:t>
      </w:r>
    </w:p>
    <w:p w14:paraId="55A03782" w14:textId="77777777" w:rsidR="00695173" w:rsidRPr="00191974" w:rsidRDefault="00695173" w:rsidP="00695173">
      <w:pPr>
        <w:pStyle w:val="Listparagraf"/>
        <w:spacing w:before="120" w:after="120" w:line="276" w:lineRule="auto"/>
        <w:ind w:left="0"/>
        <w:contextualSpacing w:val="0"/>
        <w:jc w:val="both"/>
        <w:rPr>
          <w:rFonts w:ascii="Montserrat Light" w:hAnsi="Montserrat Light" w:cs="Times New Roman"/>
        </w:rPr>
      </w:pPr>
      <w:r w:rsidRPr="00191974">
        <w:rPr>
          <w:rFonts w:ascii="Montserrat Light" w:hAnsi="Montserrat Light" w:cs="Times New Roman"/>
        </w:rPr>
        <w:t>- certificat de calitate;</w:t>
      </w:r>
    </w:p>
    <w:p w14:paraId="5281436E" w14:textId="77777777" w:rsidR="00695173" w:rsidRPr="00191974" w:rsidRDefault="00695173" w:rsidP="00695173">
      <w:pPr>
        <w:pStyle w:val="Listparagraf"/>
        <w:spacing w:before="120" w:after="120" w:line="276" w:lineRule="auto"/>
        <w:ind w:left="0"/>
        <w:contextualSpacing w:val="0"/>
        <w:jc w:val="both"/>
        <w:rPr>
          <w:rFonts w:ascii="Montserrat Light" w:hAnsi="Montserrat Light" w:cs="Times New Roman"/>
        </w:rPr>
      </w:pPr>
      <w:r w:rsidRPr="00191974">
        <w:rPr>
          <w:rFonts w:ascii="Montserrat Light" w:hAnsi="Montserrat Light" w:cs="Times New Roman"/>
        </w:rPr>
        <w:t>- certificat de garanţie</w:t>
      </w:r>
    </w:p>
    <w:p w14:paraId="4404A382" w14:textId="77777777" w:rsidR="00695173" w:rsidRPr="00191974" w:rsidRDefault="00695173" w:rsidP="00695173">
      <w:pPr>
        <w:pStyle w:val="Listparagraf"/>
        <w:spacing w:before="120" w:after="120" w:line="276" w:lineRule="auto"/>
        <w:ind w:left="0"/>
        <w:contextualSpacing w:val="0"/>
        <w:jc w:val="both"/>
        <w:rPr>
          <w:rFonts w:ascii="Montserrat Light" w:hAnsi="Montserrat Light" w:cs="Times New Roman"/>
        </w:rPr>
      </w:pPr>
      <w:r w:rsidRPr="00191974">
        <w:rPr>
          <w:rFonts w:ascii="Montserrat Light" w:hAnsi="Montserrat Light" w:cs="Times New Roman"/>
        </w:rPr>
        <w:t>- fişele tehnice ale produselor (pentru mijloacele auxiliare)</w:t>
      </w:r>
    </w:p>
    <w:p w14:paraId="4CAEC619" w14:textId="1157A464" w:rsidR="005A749F" w:rsidRPr="00191974" w:rsidRDefault="00695173" w:rsidP="002B7815">
      <w:pPr>
        <w:pStyle w:val="Listparagraf"/>
        <w:numPr>
          <w:ilvl w:val="0"/>
          <w:numId w:val="52"/>
        </w:numPr>
        <w:spacing w:before="120" w:after="120" w:line="276" w:lineRule="auto"/>
        <w:ind w:left="0" w:firstLine="0"/>
        <w:contextualSpacing w:val="0"/>
        <w:jc w:val="both"/>
        <w:rPr>
          <w:rFonts w:ascii="Montserrat Light" w:hAnsi="Montserrat Light" w:cs="Times New Roman"/>
        </w:rPr>
      </w:pPr>
      <w:r w:rsidRPr="00191974">
        <w:rPr>
          <w:rFonts w:ascii="Montserrat Light" w:hAnsi="Montserrat Light"/>
          <w:szCs w:val="24"/>
          <w:lang w:val="pt-BR"/>
        </w:rPr>
        <w:t>Certificarea de catre achizitor a faptului ca produsele au fost livrate parţial sau total se face dupa recepţia cantitativă efectuata în prezenţa ambelor părţi, prin semnarea de primire de către reprezentantul autorizat al acestuia, pe documentele emise de furnizor.</w:t>
      </w:r>
    </w:p>
    <w:p w14:paraId="6A4A4407" w14:textId="04D89BE4" w:rsidR="00695173" w:rsidRPr="00191974" w:rsidRDefault="00695173" w:rsidP="002B7815">
      <w:pPr>
        <w:pStyle w:val="Listparagraf"/>
        <w:numPr>
          <w:ilvl w:val="0"/>
          <w:numId w:val="52"/>
        </w:numPr>
        <w:spacing w:before="120" w:after="120" w:line="276" w:lineRule="auto"/>
        <w:ind w:left="0" w:firstLine="0"/>
        <w:contextualSpacing w:val="0"/>
        <w:jc w:val="both"/>
        <w:rPr>
          <w:rFonts w:ascii="Montserrat Light" w:hAnsi="Montserrat Light" w:cs="Times New Roman"/>
        </w:rPr>
      </w:pPr>
      <w:r w:rsidRPr="00191974">
        <w:rPr>
          <w:rFonts w:ascii="Montserrat Light" w:hAnsi="Montserrat Light"/>
          <w:szCs w:val="24"/>
          <w:lang w:val="it-IT"/>
        </w:rPr>
        <w:t>Livrarea produselor se consideră încheiată în momentul în care sunt îndeplinite prevederile clauzelor de recepţie a produselor. Fiecare pachet de produse va fi insoţit de documente de certificare a calităţii intocmite, conform dispoziţiilor în vigoare.</w:t>
      </w:r>
    </w:p>
    <w:p w14:paraId="071CD84E" w14:textId="77777777" w:rsidR="002B7815" w:rsidRPr="00266553" w:rsidRDefault="002B7815" w:rsidP="002B7815">
      <w:pPr>
        <w:spacing w:before="120" w:after="120" w:line="276" w:lineRule="auto"/>
        <w:ind w:left="1"/>
        <w:jc w:val="both"/>
        <w:rPr>
          <w:rFonts w:ascii="Montserrat Light" w:hAnsi="Montserrat Light" w:cs="Times New Roman"/>
        </w:rPr>
      </w:pPr>
    </w:p>
    <w:p w14:paraId="78A2CDB9" w14:textId="77777777" w:rsidR="002B7815" w:rsidRPr="00B90CCF"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B90CCF">
        <w:rPr>
          <w:rFonts w:ascii="Montserrat Light" w:hAnsi="Montserrat Light" w:cs="Times New Roman"/>
          <w:b/>
          <w:bCs/>
        </w:rPr>
        <w:t xml:space="preserve">Modificarea Contractului, Clauze de revizuire </w:t>
      </w:r>
    </w:p>
    <w:p w14:paraId="18BB248D" w14:textId="77777777" w:rsidR="002B7815" w:rsidRPr="00266553" w:rsidRDefault="002B7815" w:rsidP="002B7815">
      <w:pPr>
        <w:pStyle w:val="Listparagraf"/>
        <w:numPr>
          <w:ilvl w:val="0"/>
          <w:numId w:val="17"/>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5E75EFE4" w14:textId="77777777" w:rsidR="002B7815" w:rsidRPr="00266553" w:rsidRDefault="002B7815" w:rsidP="002B7815">
      <w:pPr>
        <w:pStyle w:val="Listparagraf"/>
        <w:numPr>
          <w:ilvl w:val="0"/>
          <w:numId w:val="17"/>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D80E048" w14:textId="77777777" w:rsidR="002B7815" w:rsidRPr="00266553" w:rsidRDefault="002B7815" w:rsidP="002B7815">
      <w:pPr>
        <w:pStyle w:val="Listparagraf"/>
        <w:numPr>
          <w:ilvl w:val="0"/>
          <w:numId w:val="17"/>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04291DED" w14:textId="77777777" w:rsidR="002B7815" w:rsidRPr="00266553" w:rsidRDefault="002B7815" w:rsidP="002B7815">
      <w:pPr>
        <w:pStyle w:val="Listparagraf"/>
        <w:numPr>
          <w:ilvl w:val="0"/>
          <w:numId w:val="17"/>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Modificarea va produce efecte doar dacă părțile au convenit asupra acestui aspect prin semnarea unui act adițional. Acceptarea modificării poate rezulta și din faptul executării acesteia de către ambele părți.</w:t>
      </w:r>
    </w:p>
    <w:p w14:paraId="386DB2A3" w14:textId="6BB565DF" w:rsidR="002B7815" w:rsidRPr="00266553" w:rsidRDefault="002B7815" w:rsidP="002B7815">
      <w:pPr>
        <w:pStyle w:val="Listparagraf"/>
        <w:numPr>
          <w:ilvl w:val="0"/>
          <w:numId w:val="17"/>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w:t>
      </w:r>
      <w:r w:rsidR="00C272E3">
        <w:rPr>
          <w:rFonts w:ascii="Montserrat Light" w:hAnsi="Montserrat Light" w:cs="Times New Roman"/>
        </w:rPr>
        <w:t>furnizeze</w:t>
      </w:r>
      <w:r w:rsidRPr="00266553">
        <w:rPr>
          <w:rFonts w:ascii="Montserrat Light" w:hAnsi="Montserrat Light" w:cs="Times New Roman"/>
        </w:rPr>
        <w:t xml:space="preserve"> în conformitate cu prevederile din prezentul Contract, cu dispozițiilor legale și conform cerințelor din Caietul de Sarcini.</w:t>
      </w:r>
    </w:p>
    <w:p w14:paraId="636AF121" w14:textId="77777777" w:rsidR="002B7815" w:rsidRPr="00266553" w:rsidRDefault="002B7815" w:rsidP="002B7815">
      <w:pPr>
        <w:pStyle w:val="Listparagraf"/>
        <w:numPr>
          <w:ilvl w:val="0"/>
          <w:numId w:val="17"/>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Clauzele de modificare a contractului se pot referi, fără a se limita la:</w:t>
      </w:r>
    </w:p>
    <w:p w14:paraId="18B157A2" w14:textId="51C7B25A" w:rsidR="002B7815" w:rsidRPr="00266553" w:rsidRDefault="002B7815" w:rsidP="002B7815">
      <w:pPr>
        <w:pStyle w:val="Listparagraf"/>
        <w:numPr>
          <w:ilvl w:val="0"/>
          <w:numId w:val="18"/>
        </w:numPr>
        <w:spacing w:before="120" w:after="120" w:line="276" w:lineRule="auto"/>
        <w:jc w:val="both"/>
        <w:rPr>
          <w:rFonts w:ascii="Montserrat Light" w:hAnsi="Montserrat Light" w:cs="Times New Roman"/>
        </w:rPr>
      </w:pPr>
      <w:r w:rsidRPr="00266553">
        <w:rPr>
          <w:rFonts w:ascii="Montserrat Light" w:hAnsi="Montserrat Light" w:cs="Times New Roman"/>
        </w:rPr>
        <w:t xml:space="preserve">Variații ale activităților din contract necesare în scopul îndeplinirii obiectului contractului (diferențele dintre cantitățile estimate inițial (în contract) si cele real </w:t>
      </w:r>
      <w:r w:rsidR="00C272E3">
        <w:rPr>
          <w:rFonts w:ascii="Montserrat Light" w:hAnsi="Montserrat Light" w:cs="Times New Roman"/>
        </w:rPr>
        <w:t>furniz</w:t>
      </w:r>
      <w:r w:rsidRPr="00266553">
        <w:rPr>
          <w:rFonts w:ascii="Montserrat Light" w:hAnsi="Montserrat Light" w:cs="Times New Roman"/>
        </w:rPr>
        <w:t>ate, fără modificarea caietului de sarcini);</w:t>
      </w:r>
    </w:p>
    <w:p w14:paraId="667B90C1" w14:textId="77777777" w:rsidR="002B7815" w:rsidRPr="00266553" w:rsidRDefault="002B7815" w:rsidP="002B7815">
      <w:pPr>
        <w:pStyle w:val="Listparagraf"/>
        <w:numPr>
          <w:ilvl w:val="0"/>
          <w:numId w:val="18"/>
        </w:numPr>
        <w:spacing w:before="120" w:after="120" w:line="276" w:lineRule="auto"/>
        <w:jc w:val="both"/>
        <w:rPr>
          <w:rFonts w:ascii="Montserrat Light" w:hAnsi="Montserrat Light" w:cs="Times New Roman"/>
        </w:rPr>
      </w:pPr>
      <w:r w:rsidRPr="00266553">
        <w:rPr>
          <w:rFonts w:ascii="Montserrat Light" w:hAnsi="Montserrat Light" w:cs="Times New Roman"/>
        </w:rPr>
        <w:t>Necesitatea extinderii duratei de furnizare a produselor.</w:t>
      </w:r>
    </w:p>
    <w:p w14:paraId="2D6D3114" w14:textId="77777777" w:rsidR="002B7815" w:rsidRPr="00266553" w:rsidRDefault="002B7815" w:rsidP="002B7815">
      <w:pPr>
        <w:spacing w:before="120" w:after="120" w:line="276" w:lineRule="auto"/>
        <w:jc w:val="both"/>
        <w:rPr>
          <w:rFonts w:ascii="Montserrat Light" w:hAnsi="Montserrat Light" w:cs="Times New Roman"/>
        </w:rPr>
      </w:pPr>
    </w:p>
    <w:p w14:paraId="5100947F" w14:textId="77777777" w:rsidR="002B7815" w:rsidRPr="00191974"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191974">
        <w:rPr>
          <w:rFonts w:ascii="Montserrat Light" w:hAnsi="Montserrat Light" w:cs="Times New Roman"/>
          <w:b/>
          <w:bCs/>
        </w:rPr>
        <w:t>Evaluarea Modificărilor Contractului și a circumstanțelor acestora, dacă este cazul</w:t>
      </w:r>
    </w:p>
    <w:p w14:paraId="1E4DA9E0" w14:textId="77777777" w:rsidR="002B7815" w:rsidRPr="00266553" w:rsidRDefault="002B7815" w:rsidP="002B7815">
      <w:pPr>
        <w:pStyle w:val="Listparagraf"/>
        <w:numPr>
          <w:ilvl w:val="0"/>
          <w:numId w:val="4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Identificarea circumstanțelor care generează Modificarea Contractului este în sarcina ambelor Părți.</w:t>
      </w:r>
    </w:p>
    <w:p w14:paraId="247AB2C5" w14:textId="77777777" w:rsidR="002B7815" w:rsidRPr="00266553" w:rsidRDefault="002B7815" w:rsidP="002B7815">
      <w:pPr>
        <w:pStyle w:val="Listparagraf"/>
        <w:numPr>
          <w:ilvl w:val="0"/>
          <w:numId w:val="4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Modificările Contractului se realizează de Părți, în cadrul Duratei de Execuție a Contractului și cu respectarea prevederilor stipulate la capitolul 8. – Comunicarea între Părți din prezentul Contract, ca urmare a:</w:t>
      </w:r>
    </w:p>
    <w:p w14:paraId="1228F27B" w14:textId="77777777" w:rsidR="002B7815" w:rsidRPr="00266553" w:rsidRDefault="002B7815" w:rsidP="002B7815">
      <w:pPr>
        <w:pStyle w:val="Listparagraf"/>
        <w:numPr>
          <w:ilvl w:val="0"/>
          <w:numId w:val="46"/>
        </w:numPr>
        <w:spacing w:before="120" w:after="120" w:line="276" w:lineRule="auto"/>
        <w:jc w:val="both"/>
        <w:rPr>
          <w:rFonts w:ascii="Montserrat Light" w:hAnsi="Montserrat Light" w:cs="Times New Roman"/>
        </w:rPr>
      </w:pPr>
      <w:r w:rsidRPr="00266553">
        <w:rPr>
          <w:rFonts w:ascii="Montserrat Light" w:hAnsi="Montserrat Light" w:cs="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47EB1407" w14:textId="77777777" w:rsidR="002B7815" w:rsidRPr="00266553" w:rsidRDefault="002B7815" w:rsidP="002B7815">
      <w:pPr>
        <w:pStyle w:val="Listparagraf"/>
        <w:numPr>
          <w:ilvl w:val="0"/>
          <w:numId w:val="46"/>
        </w:numPr>
        <w:spacing w:before="120" w:after="120" w:line="276" w:lineRule="auto"/>
        <w:jc w:val="both"/>
        <w:rPr>
          <w:rFonts w:ascii="Montserrat Light" w:hAnsi="Montserrat Light" w:cs="Times New Roman"/>
        </w:rPr>
      </w:pPr>
      <w:r w:rsidRPr="00266553">
        <w:rPr>
          <w:rFonts w:ascii="Montserrat Light" w:hAnsi="Montserrat Light" w:cs="Times New Roman"/>
        </w:rPr>
        <w:t xml:space="preserve">concluziilor obținute ca urmare a evaluării activităților, rezultatelor și performanței Contractantului în cadrul Contractului. Părțile stabilesc, prin consultare, efectele soluțiilor asupra Termenului/Termenelor de livrare și/sau asupra prețului Contractului și/sau </w:t>
      </w:r>
      <w:r w:rsidRPr="00266553">
        <w:rPr>
          <w:rFonts w:ascii="Montserrat Light" w:hAnsi="Montserrat Light" w:cs="Times New Roman"/>
        </w:rPr>
        <w:lastRenderedPageBreak/>
        <w:t>asupra Produselor, astfel cum fac acestea obiectul Contractului. Efectele soluțiilor, cuantificate devin Modificări Contractuale, putând conta în:</w:t>
      </w:r>
    </w:p>
    <w:p w14:paraId="206C24FD" w14:textId="5AB6A677" w:rsidR="002B7815" w:rsidRPr="00266553" w:rsidRDefault="002B7815" w:rsidP="002B7815">
      <w:pPr>
        <w:pStyle w:val="Listparagraf"/>
        <w:numPr>
          <w:ilvl w:val="0"/>
          <w:numId w:val="47"/>
        </w:numPr>
        <w:spacing w:before="120" w:after="120" w:line="276" w:lineRule="auto"/>
        <w:ind w:left="1418"/>
        <w:jc w:val="both"/>
        <w:rPr>
          <w:rFonts w:ascii="Montserrat Light" w:hAnsi="Montserrat Light" w:cs="Times New Roman"/>
        </w:rPr>
      </w:pPr>
      <w:r w:rsidRPr="00266553">
        <w:rPr>
          <w:rFonts w:ascii="Montserrat Light" w:hAnsi="Montserrat Light" w:cs="Times New Roman"/>
        </w:rPr>
        <w:t>prelungirea Termenului/Termenelor de livrare</w:t>
      </w:r>
      <w:r w:rsidR="003B0ACC">
        <w:rPr>
          <w:rFonts w:ascii="Montserrat Light" w:hAnsi="Montserrat Light" w:cs="Times New Roman"/>
        </w:rPr>
        <w:t>.</w:t>
      </w:r>
    </w:p>
    <w:p w14:paraId="2B5C65B1" w14:textId="77777777" w:rsidR="002B7815" w:rsidRPr="00266553" w:rsidRDefault="002B7815" w:rsidP="002B7815">
      <w:pPr>
        <w:pStyle w:val="Listparagraf"/>
        <w:numPr>
          <w:ilvl w:val="0"/>
          <w:numId w:val="4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2B610FE" w14:textId="77777777" w:rsidR="002B7815" w:rsidRPr="00266553" w:rsidRDefault="002B7815" w:rsidP="002B7815">
      <w:pPr>
        <w:pStyle w:val="Listparagraf"/>
        <w:numPr>
          <w:ilvl w:val="0"/>
          <w:numId w:val="4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6DB6A402" w14:textId="77777777" w:rsidR="002B7815" w:rsidRPr="00266553" w:rsidRDefault="002B7815" w:rsidP="002B7815">
      <w:pPr>
        <w:pStyle w:val="Listparagraf"/>
        <w:numPr>
          <w:ilvl w:val="0"/>
          <w:numId w:val="45"/>
        </w:numPr>
        <w:spacing w:before="120" w:after="120" w:line="276" w:lineRule="auto"/>
        <w:ind w:left="1" w:firstLine="0"/>
        <w:contextualSpacing w:val="0"/>
        <w:jc w:val="both"/>
        <w:rPr>
          <w:rFonts w:ascii="Montserrat Light" w:hAnsi="Montserrat Light" w:cs="Times New Roman"/>
        </w:rPr>
      </w:pPr>
      <w:r w:rsidRPr="00266553">
        <w:rPr>
          <w:rFonts w:ascii="Montserrat Light" w:hAnsi="Montserrat Light" w:cs="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12BEC25C" w14:textId="77777777" w:rsidR="002B7815" w:rsidRPr="00266553" w:rsidRDefault="002B7815" w:rsidP="002B7815">
      <w:pPr>
        <w:spacing w:before="120" w:after="120" w:line="276" w:lineRule="auto"/>
        <w:ind w:left="1"/>
        <w:jc w:val="both"/>
        <w:rPr>
          <w:rFonts w:ascii="Montserrat Light" w:hAnsi="Montserrat Light" w:cs="Times New Roman"/>
        </w:rPr>
      </w:pPr>
    </w:p>
    <w:p w14:paraId="3B3310F9" w14:textId="77777777" w:rsidR="002B7815" w:rsidRPr="00B20265"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B20265">
        <w:rPr>
          <w:rFonts w:ascii="Montserrat Light" w:hAnsi="Montserrat Light" w:cs="Times New Roman"/>
          <w:b/>
          <w:bCs/>
        </w:rPr>
        <w:t>Subcontractarea, dacă este cazul</w:t>
      </w:r>
    </w:p>
    <w:p w14:paraId="311EFA39"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0C72276A"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125EC4A8"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58AB2EE1"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notifică Contractantului decizia sa cu privire la înlocuirea unui Subcontractant/implicarea unui nou Subcontractant, motivând decizia sa în cazul respingerii aprobării.</w:t>
      </w:r>
    </w:p>
    <w:p w14:paraId="3A326360"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se obligă să încheie Contracte de Subcontractare doar cu Subcontractanții care își exprimă acordul cu privire la obligațiile contractuale asumate de către Contractant prin prezentul Contract.</w:t>
      </w:r>
    </w:p>
    <w:p w14:paraId="3A1B3A75"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Niciun Contract de Subcontractare nu creează raporturi contractuale între Subcontractant și Autoritatea/entitatea contractantă. Contractantul este pe deplin răspunzător </w:t>
      </w:r>
      <w:r w:rsidRPr="00266553">
        <w:rPr>
          <w:rFonts w:ascii="Montserrat Light" w:hAnsi="Montserrat Light" w:cs="Times New Roman"/>
        </w:rPr>
        <w:lastRenderedPageBreak/>
        <w:t>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419E7983"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77A87CB7"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Partea/părțile din Contract încredințată/încredințate unui Subcontractant de Contractant nu poate/pot fi încredințate unor terțe părți de către Subcontractant.</w:t>
      </w:r>
    </w:p>
    <w:p w14:paraId="15C5686D"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5143DF75"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orice moment, pe perioada derulării Contractului, Contractantul trebuie să se asigure că Subcontractantul/Subcontractanții nu afectează drepturile Autorității/entității contractante în temeiul prezentului Contract.</w:t>
      </w:r>
    </w:p>
    <w:p w14:paraId="33E07EBF"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orice moment, pe perioada derulării Contractului, Autoritatea/entitatea contractantă poate solicita Contractantului să înlocuiască un Subcontractant care se află în una dintre situațiile de excludere specificate în Lege.</w:t>
      </w:r>
    </w:p>
    <w:p w14:paraId="466B26CD" w14:textId="77777777" w:rsidR="002B7815" w:rsidRPr="00266553" w:rsidRDefault="002B7815" w:rsidP="002B7815">
      <w:pPr>
        <w:pStyle w:val="Listparagraf"/>
        <w:numPr>
          <w:ilvl w:val="0"/>
          <w:numId w:val="48"/>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un Subcontractant și-a exprimat opțiunea de a fi plătit direct, atunci această opțiune este valabilă numai dacă sunt îndeplinite în mod cumulativ următoarele condiții:</w:t>
      </w:r>
    </w:p>
    <w:p w14:paraId="17BC4FE8" w14:textId="77777777" w:rsidR="002B7815" w:rsidRPr="00266553" w:rsidRDefault="002B7815" w:rsidP="002B7815">
      <w:pPr>
        <w:pStyle w:val="Listparagraf"/>
        <w:numPr>
          <w:ilvl w:val="0"/>
          <w:numId w:val="49"/>
        </w:numPr>
        <w:spacing w:before="120" w:after="120" w:line="276" w:lineRule="auto"/>
        <w:jc w:val="both"/>
        <w:rPr>
          <w:rFonts w:ascii="Montserrat Light" w:hAnsi="Montserrat Light" w:cs="Times New Roman"/>
        </w:rPr>
      </w:pPr>
      <w:r w:rsidRPr="00266553">
        <w:rPr>
          <w:rFonts w:ascii="Montserrat Light" w:hAnsi="Montserrat Light" w:cs="Times New Roman"/>
        </w:rPr>
        <w:t>această opțiune este inclusă explicit în Contractul de Subcontractare constituit ca anexă la Contract și făcând parte integrantă din acesta;</w:t>
      </w:r>
    </w:p>
    <w:p w14:paraId="2E522B0F" w14:textId="77777777" w:rsidR="002B7815" w:rsidRPr="00266553" w:rsidRDefault="002B7815" w:rsidP="002B7815">
      <w:pPr>
        <w:pStyle w:val="Listparagraf"/>
        <w:numPr>
          <w:ilvl w:val="0"/>
          <w:numId w:val="49"/>
        </w:numPr>
        <w:spacing w:before="120" w:after="120" w:line="276" w:lineRule="auto"/>
        <w:jc w:val="both"/>
        <w:rPr>
          <w:rFonts w:ascii="Montserrat Light" w:hAnsi="Montserrat Light" w:cs="Times New Roman"/>
        </w:rPr>
      </w:pPr>
      <w:r w:rsidRPr="00266553">
        <w:rPr>
          <w:rFonts w:ascii="Montserrat Light" w:hAnsi="Montserrat Light" w:cs="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214AA5A2" w14:textId="77777777" w:rsidR="002B7815" w:rsidRPr="00266553" w:rsidRDefault="002B7815" w:rsidP="002B7815">
      <w:pPr>
        <w:pStyle w:val="Listparagraf"/>
        <w:numPr>
          <w:ilvl w:val="0"/>
          <w:numId w:val="50"/>
        </w:numPr>
        <w:spacing w:before="120" w:after="120" w:line="276" w:lineRule="auto"/>
        <w:ind w:left="1418"/>
        <w:jc w:val="both"/>
        <w:rPr>
          <w:rFonts w:ascii="Montserrat Light" w:hAnsi="Montserrat Light" w:cs="Times New Roman"/>
        </w:rPr>
      </w:pPr>
      <w:r w:rsidRPr="00266553">
        <w:rPr>
          <w:rFonts w:ascii="Montserrat Light" w:hAnsi="Montserrat Light" w:cs="Times New Roman"/>
        </w:rPr>
        <w:t>partea din Contract/activitate realizată de Subcontractant astfel cum trebuie specificată în factura prezentată la plată,</w:t>
      </w:r>
    </w:p>
    <w:p w14:paraId="47C100C2" w14:textId="77777777" w:rsidR="002B7815" w:rsidRPr="00266553" w:rsidRDefault="002B7815" w:rsidP="002B7815">
      <w:pPr>
        <w:pStyle w:val="Listparagraf"/>
        <w:numPr>
          <w:ilvl w:val="0"/>
          <w:numId w:val="50"/>
        </w:numPr>
        <w:spacing w:before="120" w:after="120" w:line="276" w:lineRule="auto"/>
        <w:ind w:left="1418"/>
        <w:jc w:val="both"/>
        <w:rPr>
          <w:rFonts w:ascii="Montserrat Light" w:hAnsi="Montserrat Light" w:cs="Times New Roman"/>
        </w:rPr>
      </w:pPr>
      <w:r w:rsidRPr="00266553">
        <w:rPr>
          <w:rFonts w:ascii="Montserrat Light" w:hAnsi="Montserrat Light" w:cs="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5246E233" w14:textId="77777777" w:rsidR="002B7815" w:rsidRPr="00266553" w:rsidRDefault="002B7815" w:rsidP="002B7815">
      <w:pPr>
        <w:pStyle w:val="Listparagraf"/>
        <w:numPr>
          <w:ilvl w:val="0"/>
          <w:numId w:val="50"/>
        </w:numPr>
        <w:spacing w:before="120" w:after="120" w:line="276" w:lineRule="auto"/>
        <w:ind w:left="1418"/>
        <w:jc w:val="both"/>
        <w:rPr>
          <w:rFonts w:ascii="Montserrat Light" w:hAnsi="Montserrat Light" w:cs="Times New Roman"/>
        </w:rPr>
      </w:pPr>
      <w:r w:rsidRPr="00266553">
        <w:rPr>
          <w:rFonts w:ascii="Montserrat Light" w:hAnsi="Montserrat Light" w:cs="Times New Roman"/>
        </w:rPr>
        <w:t xml:space="preserve">partea/proporția din suma solicitată la plată corespunzătoare părții din Contract/activității care este în sarcina Subcontractantului, prin raportare la </w:t>
      </w:r>
      <w:r w:rsidRPr="00266553">
        <w:rPr>
          <w:rFonts w:ascii="Montserrat Light" w:hAnsi="Montserrat Light" w:cs="Times New Roman"/>
        </w:rPr>
        <w:lastRenderedPageBreak/>
        <w:t>condițiile de acceptare la plată a facturilor emise de Contractant pentru Autoritatea/entitatea contractantă, așa cum sunt acestea detaliate în Contract,</w:t>
      </w:r>
    </w:p>
    <w:p w14:paraId="0460A290" w14:textId="77777777" w:rsidR="002B7815" w:rsidRPr="00266553" w:rsidRDefault="002B7815" w:rsidP="002B7815">
      <w:pPr>
        <w:pStyle w:val="Listparagraf"/>
        <w:numPr>
          <w:ilvl w:val="0"/>
          <w:numId w:val="50"/>
        </w:numPr>
        <w:spacing w:before="120" w:after="120" w:line="276" w:lineRule="auto"/>
        <w:ind w:left="1418"/>
        <w:jc w:val="both"/>
        <w:rPr>
          <w:rFonts w:ascii="Montserrat Light" w:hAnsi="Montserrat Light" w:cs="Times New Roman"/>
        </w:rPr>
      </w:pPr>
      <w:r w:rsidRPr="00266553">
        <w:rPr>
          <w:rFonts w:ascii="Montserrat Light" w:hAnsi="Montserrat Light" w:cs="Times New Roman"/>
        </w:rPr>
        <w:t>stabilește condițiile în care se materializează opțiunea de plată directă,</w:t>
      </w:r>
    </w:p>
    <w:p w14:paraId="0A490E3C" w14:textId="77777777" w:rsidR="002B7815" w:rsidRPr="00266553" w:rsidRDefault="002B7815" w:rsidP="002B7815">
      <w:pPr>
        <w:pStyle w:val="Listparagraf"/>
        <w:numPr>
          <w:ilvl w:val="0"/>
          <w:numId w:val="50"/>
        </w:numPr>
        <w:spacing w:before="120" w:after="120" w:line="276" w:lineRule="auto"/>
        <w:ind w:left="1418"/>
        <w:jc w:val="both"/>
        <w:rPr>
          <w:rFonts w:ascii="Montserrat Light" w:hAnsi="Montserrat Light" w:cs="Times New Roman"/>
        </w:rPr>
      </w:pPr>
      <w:r w:rsidRPr="00266553">
        <w:rPr>
          <w:rFonts w:ascii="Montserrat Light" w:hAnsi="Montserrat Light" w:cs="Times New Roman"/>
        </w:rPr>
        <w:t>precizează contul bancar al Subcontractantului.</w:t>
      </w:r>
    </w:p>
    <w:p w14:paraId="2FB3D5CF" w14:textId="77777777" w:rsidR="002B7815" w:rsidRPr="00266553" w:rsidRDefault="002B7815" w:rsidP="002B7815">
      <w:pPr>
        <w:spacing w:before="120" w:after="120" w:line="276" w:lineRule="auto"/>
        <w:ind w:left="1"/>
        <w:jc w:val="both"/>
        <w:rPr>
          <w:rFonts w:ascii="Montserrat Light" w:hAnsi="Montserrat Light" w:cs="Times New Roman"/>
        </w:rPr>
      </w:pPr>
    </w:p>
    <w:p w14:paraId="211E4104" w14:textId="77777777" w:rsidR="002B7815" w:rsidRPr="00B20265"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B20265">
        <w:rPr>
          <w:rFonts w:ascii="Montserrat Light" w:hAnsi="Montserrat Light" w:cs="Times New Roman"/>
          <w:b/>
          <w:bCs/>
        </w:rPr>
        <w:t>Cesiunea</w:t>
      </w:r>
    </w:p>
    <w:p w14:paraId="20B0EFA0"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prezentul Contract este permisă cesiunea drepturilor și obligațiilor născute din acest Contract, numai cu acordul prealabil scris al Autorității/entității contractante și în condițiile Legii nr. 98/2016, respectiv Legii nr. 99/2016.</w:t>
      </w:r>
    </w:p>
    <w:p w14:paraId="3EE5974E"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are obligația de a nu transfera total sau parțial obligațiile sale asumate prin Contract, fără să obțină, în prealabil, acordul scris al Autorității/entității contractante.</w:t>
      </w:r>
    </w:p>
    <w:p w14:paraId="08EA5E6F"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Cesiunea nu va exonera Contractantul de nicio responsabilitate privind garanția sau orice alte obligații asumate prin Contract.</w:t>
      </w:r>
    </w:p>
    <w:p w14:paraId="22358CA9"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este obligat să notifice Autoritatea/entitatea contractantă, cu privire la intenția de a cesiona drepturile sau obligațiile născute din acest Contract. Cesiunea va produce efecte doar dacă toate părțile convin asupra acesteia.</w:t>
      </w:r>
    </w:p>
    <w:p w14:paraId="7B61FC0B"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790F2B3A"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Orice drept sau obligație cesionat de către Contractant fără o autorizare prealabilă din partea Autorității/entității contractante nu este executoriu împotriva Autorității/entității contractante.</w:t>
      </w:r>
    </w:p>
    <w:p w14:paraId="55FA4C60"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7E50E5E6" w14:textId="77777777" w:rsidR="002B7815" w:rsidRPr="00266553" w:rsidRDefault="002B7815" w:rsidP="002B7815">
      <w:pPr>
        <w:pStyle w:val="Listparagraf"/>
        <w:numPr>
          <w:ilvl w:val="0"/>
          <w:numId w:val="20"/>
        </w:numPr>
        <w:spacing w:before="120" w:after="120" w:line="276" w:lineRule="auto"/>
        <w:jc w:val="both"/>
        <w:rPr>
          <w:rFonts w:ascii="Montserrat Light" w:hAnsi="Montserrat Light" w:cs="Times New Roman"/>
        </w:rPr>
      </w:pPr>
      <w:r w:rsidRPr="00266553">
        <w:rPr>
          <w:rFonts w:ascii="Montserrat Light" w:hAnsi="Montserrat Light" w:cs="Times New Roman"/>
        </w:rPr>
        <w:t>Operatorul Economic ce preia drepturile și obligațiile Contractantului din acest Contract, care îndeplinește criteriile de calificare stabilite inițial, respectiv în cadrul procedurii din care a rezultat prezentul Contract,</w:t>
      </w:r>
    </w:p>
    <w:p w14:paraId="00909F65" w14:textId="77777777" w:rsidR="002B7815" w:rsidRPr="00266553" w:rsidRDefault="002B7815" w:rsidP="002B7815">
      <w:pPr>
        <w:pStyle w:val="Listparagraf"/>
        <w:numPr>
          <w:ilvl w:val="0"/>
          <w:numId w:val="20"/>
        </w:numPr>
        <w:spacing w:before="120" w:after="120" w:line="276" w:lineRule="auto"/>
        <w:jc w:val="both"/>
        <w:rPr>
          <w:rFonts w:ascii="Montserrat Light" w:hAnsi="Montserrat Light" w:cs="Times New Roman"/>
        </w:rPr>
      </w:pPr>
      <w:r w:rsidRPr="00266553">
        <w:rPr>
          <w:rFonts w:ascii="Montserrat Light" w:hAnsi="Montserrat Light" w:cs="Times New Roman"/>
        </w:rPr>
        <w:t>prezentul Contract, cu condiția ca această modificare să nu presupună alte modificări substanțiale ale Contractului,</w:t>
      </w:r>
    </w:p>
    <w:p w14:paraId="473F9C77" w14:textId="77777777" w:rsidR="002B7815" w:rsidRPr="00266553" w:rsidRDefault="002B7815" w:rsidP="002B7815">
      <w:pPr>
        <w:pStyle w:val="Listparagraf"/>
        <w:numPr>
          <w:ilvl w:val="0"/>
          <w:numId w:val="20"/>
        </w:numPr>
        <w:spacing w:before="120" w:after="120" w:line="276" w:lineRule="auto"/>
        <w:ind w:left="720" w:hanging="357"/>
        <w:contextualSpacing w:val="0"/>
        <w:jc w:val="both"/>
        <w:rPr>
          <w:rFonts w:ascii="Montserrat Light" w:hAnsi="Montserrat Light" w:cs="Times New Roman"/>
        </w:rPr>
      </w:pPr>
      <w:r w:rsidRPr="00266553">
        <w:rPr>
          <w:rFonts w:ascii="Montserrat Light" w:hAnsi="Montserrat Light" w:cs="Times New Roman"/>
        </w:rPr>
        <w:t>Autoritatea/entitatea contractantă, dar să nu se realizeze cu scopul de a eluda aplicarea procedurilor de atribuire prevăzute de Legea nr. 98/2016, respectiv Legea nr. 99/2016.</w:t>
      </w:r>
    </w:p>
    <w:p w14:paraId="6E62529A"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încetării anticipate a Contractului, Contractantul principal cesionează Autorității/entității contractante contractele încheiate cu Subcontractanții.</w:t>
      </w:r>
    </w:p>
    <w:p w14:paraId="4D07CD4A" w14:textId="77777777" w:rsidR="002B7815" w:rsidRPr="00266553" w:rsidRDefault="002B7815" w:rsidP="002B7815">
      <w:pPr>
        <w:pStyle w:val="Listparagraf"/>
        <w:numPr>
          <w:ilvl w:val="0"/>
          <w:numId w:val="19"/>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3F5B66BA" w14:textId="77777777" w:rsidR="002B7815" w:rsidRPr="00266553" w:rsidRDefault="002B7815" w:rsidP="002B7815">
      <w:pPr>
        <w:spacing w:before="120" w:after="120" w:line="276" w:lineRule="auto"/>
        <w:ind w:left="1"/>
        <w:jc w:val="both"/>
        <w:rPr>
          <w:rFonts w:ascii="Montserrat Light" w:hAnsi="Montserrat Light" w:cs="Times New Roman"/>
        </w:rPr>
      </w:pPr>
    </w:p>
    <w:p w14:paraId="3080B50E" w14:textId="77777777" w:rsidR="002B7815" w:rsidRPr="00B20265"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B20265">
        <w:rPr>
          <w:rFonts w:ascii="Montserrat Light" w:hAnsi="Montserrat Light" w:cs="Times New Roman"/>
          <w:b/>
          <w:bCs/>
        </w:rPr>
        <w:t>Confidențialitatea informațiilor și protecția datelor cu caracter personal</w:t>
      </w:r>
    </w:p>
    <w:p w14:paraId="54AE9880" w14:textId="77777777" w:rsidR="002B7815" w:rsidRPr="00266553" w:rsidRDefault="002B7815" w:rsidP="002B7815">
      <w:pPr>
        <w:pStyle w:val="Listparagraf"/>
        <w:numPr>
          <w:ilvl w:val="0"/>
          <w:numId w:val="2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va considera toate documentele și informațiile care îi sunt puse la dispoziție în vederea încheierii și executării Contractului drept strict confidențiale.</w:t>
      </w:r>
    </w:p>
    <w:p w14:paraId="4B885EF5" w14:textId="77777777" w:rsidR="00625900" w:rsidRPr="004D6E23" w:rsidRDefault="002B7815" w:rsidP="00625900">
      <w:pPr>
        <w:pStyle w:val="Listparagraf"/>
        <w:numPr>
          <w:ilvl w:val="0"/>
          <w:numId w:val="21"/>
        </w:numPr>
        <w:spacing w:before="120" w:after="120" w:line="276" w:lineRule="auto"/>
        <w:ind w:left="0" w:firstLine="0"/>
        <w:contextualSpacing w:val="0"/>
        <w:jc w:val="both"/>
        <w:rPr>
          <w:rFonts w:ascii="Montserrat Light" w:hAnsi="Montserrat Light" w:cs="Times New Roman"/>
          <w:color w:val="000000" w:themeColor="text1"/>
        </w:rPr>
      </w:pPr>
      <w:r w:rsidRPr="00266553">
        <w:rPr>
          <w:rFonts w:ascii="Montserrat Light" w:hAnsi="Montserrat Light" w:cs="Times New Roman"/>
        </w:rPr>
        <w:t xml:space="preserve">Obligația de confidențialitate nu se aplică în cazul solicitărilor legale privind divulgarea unor informații venite, în format oficial, din partea anumitor autorități publice conform </w:t>
      </w:r>
      <w:r w:rsidRPr="004D6E23">
        <w:rPr>
          <w:rFonts w:ascii="Montserrat Light" w:hAnsi="Montserrat Light" w:cs="Times New Roman"/>
          <w:color w:val="000000" w:themeColor="text1"/>
        </w:rPr>
        <w:t>prevederilor legale aplicabile.</w:t>
      </w:r>
    </w:p>
    <w:p w14:paraId="2BC80CAF" w14:textId="6EF78770" w:rsidR="00625900" w:rsidRPr="004D6E23" w:rsidRDefault="00625900" w:rsidP="00625900">
      <w:pPr>
        <w:pStyle w:val="Listparagraf"/>
        <w:numPr>
          <w:ilvl w:val="0"/>
          <w:numId w:val="21"/>
        </w:numPr>
        <w:spacing w:before="120" w:after="120" w:line="276" w:lineRule="auto"/>
        <w:ind w:left="0" w:firstLine="0"/>
        <w:contextualSpacing w:val="0"/>
        <w:jc w:val="both"/>
        <w:rPr>
          <w:rFonts w:ascii="Montserrat Light" w:hAnsi="Montserrat Light" w:cs="Times New Roman"/>
          <w:color w:val="000000" w:themeColor="text1"/>
        </w:rPr>
      </w:pPr>
      <w:r w:rsidRPr="004D6E23">
        <w:rPr>
          <w:rFonts w:ascii="Montserrat" w:eastAsia="Calibri" w:hAnsi="Montserrat"/>
          <w:color w:val="000000" w:themeColor="text1"/>
        </w:rPr>
        <w:t xml:space="preserve">Părțile trebuie să respecte normele si obligațiile impuse de dispozițiile în vigoare, </w:t>
      </w:r>
    </w:p>
    <w:p w14:paraId="064851FF" w14:textId="77777777" w:rsidR="00625900" w:rsidRPr="004D6E23" w:rsidRDefault="00625900" w:rsidP="00625900">
      <w:pPr>
        <w:tabs>
          <w:tab w:val="left" w:pos="284"/>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privind protecția datelor cu caracter personal.</w:t>
      </w:r>
    </w:p>
    <w:p w14:paraId="47D4E0C9" w14:textId="218FDAFF" w:rsidR="00625900" w:rsidRPr="004D6E23" w:rsidRDefault="00625900" w:rsidP="00625900">
      <w:pPr>
        <w:tabs>
          <w:tab w:val="left" w:pos="284"/>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17.4. 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w:t>
      </w:r>
    </w:p>
    <w:p w14:paraId="4CC062C0" w14:textId="77777777" w:rsidR="00625900" w:rsidRPr="004D6E23" w:rsidRDefault="00625900" w:rsidP="00625900">
      <w:pPr>
        <w:pStyle w:val="Listparagraf"/>
        <w:tabs>
          <w:tab w:val="left" w:pos="567"/>
        </w:tabs>
        <w:spacing w:line="276" w:lineRule="auto"/>
        <w:ind w:left="721"/>
        <w:jc w:val="both"/>
        <w:rPr>
          <w:rFonts w:ascii="Montserrat" w:eastAsia="Calibri" w:hAnsi="Montserrat"/>
          <w:color w:val="000000" w:themeColor="text1"/>
        </w:rPr>
      </w:pPr>
      <w:r w:rsidRPr="004D6E23">
        <w:rPr>
          <w:rFonts w:ascii="Montserrat" w:eastAsia="Calibri" w:hAnsi="Montserrat"/>
          <w:color w:val="000000" w:themeColor="text1"/>
        </w:rPr>
        <w:tab/>
        <w:t>• capacitatea de a respecta drepturile persoanelor vizate privind ștergerea, corectarea sau transferul informațiilor personale,</w:t>
      </w:r>
    </w:p>
    <w:p w14:paraId="0B993087" w14:textId="1382B67A"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ab/>
      </w:r>
      <w:r w:rsidRPr="004D6E23">
        <w:rPr>
          <w:rFonts w:ascii="Montserrat" w:eastAsia="Calibri" w:hAnsi="Montserrat"/>
          <w:color w:val="000000" w:themeColor="text1"/>
        </w:rPr>
        <w:tab/>
        <w:t>• informarea în caz de breșă de date a tuturor destinatarilor relevanți, într-un interval maxim de 72 ore și, în cazul Prestatorului nu mai târziu de 24 ore de la momentul în care o astfel de încălcare a securității datelor a ajuns în atenția acestuia,</w:t>
      </w:r>
    </w:p>
    <w:p w14:paraId="5DD13EE0" w14:textId="77777777"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ab/>
        <w:t>• îndeplinirea tuturor îndatoririlor obligatorii privind documentarea conformării cu Regulamentul 679/2016.</w:t>
      </w:r>
    </w:p>
    <w:p w14:paraId="28253291" w14:textId="111E4C06" w:rsidR="00625900" w:rsidRPr="004D6E23" w:rsidRDefault="00625900" w:rsidP="00625900">
      <w:pPr>
        <w:pStyle w:val="Listparagraf"/>
        <w:numPr>
          <w:ilvl w:val="1"/>
          <w:numId w:val="58"/>
        </w:num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 xml:space="preserve"> Părțile pot utiliza datele personale ale semnatarilor în limita contractului pe care îl 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p>
    <w:p w14:paraId="418C6B04" w14:textId="7CD1A11A" w:rsidR="00625900" w:rsidRPr="004D6E23" w:rsidRDefault="00625900" w:rsidP="00625900">
      <w:pPr>
        <w:pStyle w:val="Listparagraf"/>
        <w:numPr>
          <w:ilvl w:val="1"/>
          <w:numId w:val="58"/>
        </w:num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 xml:space="preserve"> Datele cu caracter personal schimbate între Părți nu pot deveni accesibile sau comunicate unor terțe părți neautorizate sau puse la dispoziție spre utilizare într-un alt mod. Prin urmare, Părțile vor lua toate măsurile tehnice și în special organizatorice necesare, în ceea ce privește obligațiile asumate prin această clauză:</w:t>
      </w:r>
    </w:p>
    <w:p w14:paraId="42F24854" w14:textId="77777777"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ab/>
        <w:t>• vor împiedica persoanele neautorizate să obțină acces la sistemele de prelucrarea datelor cu care sunt prelucrate sau utilizate datele cu caracter personal;</w:t>
      </w:r>
    </w:p>
    <w:p w14:paraId="63CD8A1E" w14:textId="1461889C" w:rsidR="00625900" w:rsidRPr="004D6E23" w:rsidRDefault="00625900" w:rsidP="00625900">
      <w:pPr>
        <w:pStyle w:val="Listparagraf"/>
        <w:tabs>
          <w:tab w:val="left" w:pos="567"/>
        </w:tabs>
        <w:spacing w:line="276" w:lineRule="auto"/>
        <w:ind w:left="721"/>
        <w:jc w:val="both"/>
        <w:rPr>
          <w:rFonts w:ascii="Montserrat" w:eastAsia="Calibri" w:hAnsi="Montserrat"/>
          <w:color w:val="000000" w:themeColor="text1"/>
        </w:rPr>
      </w:pPr>
      <w:r w:rsidRPr="004D6E23">
        <w:rPr>
          <w:rFonts w:ascii="Montserrat" w:eastAsia="Calibri" w:hAnsi="Montserrat"/>
          <w:color w:val="000000" w:themeColor="text1"/>
        </w:rPr>
        <w:t>• vor preveni utilizarea fără autorizație a sistemelor de prelucrare a datelor;</w:t>
      </w:r>
    </w:p>
    <w:p w14:paraId="5F38854D" w14:textId="77777777"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lastRenderedPageBreak/>
        <w:tab/>
        <w:t>• 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165EC41A" w14:textId="77777777"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ab/>
        <w:t>• 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4C95C6DA" w14:textId="77777777"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ab/>
        <w:t>• se vor asigura că pot verifica și stabili dacă și de către cine au fost introduse, modificate sau eliminate datele cu caracter personal în/din sistemele de prelucrare a datelor;</w:t>
      </w:r>
    </w:p>
    <w:p w14:paraId="28FA75E2" w14:textId="77777777"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ab/>
        <w:t>• se vor asigura că, în cazul unei acțiuni de prelucrare a datelor cu caracter personal, datele sunt prelucrate strict în conformitate cu prezentul contract încheiat între Părți;</w:t>
      </w:r>
    </w:p>
    <w:p w14:paraId="2B892D07" w14:textId="77777777"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ab/>
        <w:t>• se vor asigura că datele cu caracter personal sunt protejate de distrugere sau pierdere accidentală;</w:t>
      </w:r>
    </w:p>
    <w:p w14:paraId="4CD3EC84" w14:textId="659ABD20" w:rsidR="00625900" w:rsidRPr="004D6E23" w:rsidRDefault="00625900" w:rsidP="00625900">
      <w:pPr>
        <w:tabs>
          <w:tab w:val="left" w:pos="567"/>
        </w:tabs>
        <w:spacing w:line="276" w:lineRule="auto"/>
        <w:jc w:val="both"/>
        <w:rPr>
          <w:rFonts w:ascii="Montserrat" w:eastAsia="Calibri" w:hAnsi="Montserrat"/>
          <w:color w:val="000000" w:themeColor="text1"/>
        </w:rPr>
      </w:pPr>
      <w:r w:rsidRPr="004D6E23">
        <w:rPr>
          <w:rFonts w:ascii="Montserrat" w:eastAsia="Calibri" w:hAnsi="Montserrat"/>
          <w:color w:val="000000" w:themeColor="text1"/>
        </w:rPr>
        <w:tab/>
        <w:t>• se vor asigura că datele colectate în scopuri diferite pot fi prelucrate separat.</w:t>
      </w:r>
    </w:p>
    <w:p w14:paraId="03FD66FA" w14:textId="77777777" w:rsidR="002B7815" w:rsidRPr="004D6E23" w:rsidRDefault="002B7815" w:rsidP="002B7815">
      <w:pPr>
        <w:spacing w:before="120" w:after="120" w:line="276" w:lineRule="auto"/>
        <w:ind w:left="1"/>
        <w:jc w:val="both"/>
        <w:rPr>
          <w:rFonts w:ascii="Montserrat Light" w:hAnsi="Montserrat Light" w:cs="Times New Roman"/>
          <w:color w:val="000000" w:themeColor="text1"/>
        </w:rPr>
      </w:pPr>
    </w:p>
    <w:p w14:paraId="2B643D05" w14:textId="77777777" w:rsidR="002B7815" w:rsidRPr="00B20265"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B20265">
        <w:rPr>
          <w:rFonts w:ascii="Montserrat Light" w:hAnsi="Montserrat Light" w:cs="Times New Roman"/>
          <w:b/>
          <w:bCs/>
        </w:rPr>
        <w:t>Obligațiile principale ale Autorității/entității contractante</w:t>
      </w:r>
    </w:p>
    <w:p w14:paraId="3F85A522" w14:textId="77777777"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051CEBA9" w14:textId="77777777"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se obligă să respecte dispozițiile din Caietul de sarcini.</w:t>
      </w:r>
    </w:p>
    <w:p w14:paraId="418971DC" w14:textId="77777777"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50E1D8FE" w14:textId="77777777"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va colabora, atât cât este posibil, cu Contractantul pentru furnizarea informațiilor pe care acesta din urmă le poate solicita în mod rezonabil pentru realizarea Contractului.</w:t>
      </w:r>
    </w:p>
    <w:p w14:paraId="034E5A79" w14:textId="7B8BB7E5"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Autoritatea/entitatea contractanta are obligația să desemneze, în termen de </w:t>
      </w:r>
      <w:r w:rsidR="00AF5A9A" w:rsidRPr="00AF5A9A">
        <w:rPr>
          <w:rFonts w:ascii="Montserrat Light" w:hAnsi="Montserrat Light" w:cs="Times New Roman"/>
          <w:b/>
          <w:bCs/>
        </w:rPr>
        <w:t>5</w:t>
      </w:r>
      <w:r w:rsidRPr="00AF5A9A">
        <w:rPr>
          <w:rFonts w:ascii="Montserrat Light" w:hAnsi="Montserrat Light" w:cs="Times New Roman"/>
          <w:b/>
          <w:bCs/>
        </w:rPr>
        <w:t xml:space="preserve"> </w:t>
      </w:r>
      <w:r w:rsidR="00AF5A9A">
        <w:rPr>
          <w:rFonts w:ascii="Montserrat Light" w:hAnsi="Montserrat Light" w:cs="Times New Roman"/>
          <w:b/>
          <w:bCs/>
        </w:rPr>
        <w:t xml:space="preserve">(cinci) </w:t>
      </w:r>
      <w:r w:rsidRPr="00AF5A9A">
        <w:rPr>
          <w:rFonts w:ascii="Montserrat Light" w:hAnsi="Montserrat Light" w:cs="Times New Roman"/>
          <w:b/>
          <w:bCs/>
        </w:rPr>
        <w:t>zile</w:t>
      </w:r>
      <w:r w:rsidRPr="00266553">
        <w:rPr>
          <w:rFonts w:ascii="Montserrat Light" w:hAnsi="Montserrat Light" w:cs="Times New Roman"/>
        </w:rPr>
        <w:t xml:space="preserve"> de la semnarea contractului, persoana de contact.</w:t>
      </w:r>
    </w:p>
    <w:p w14:paraId="6FF19165" w14:textId="77777777"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se obligă să recepționeze produsele furnizate și să certifice conformitatea astfel cum este prevăzut în Caietul sarcini.</w:t>
      </w:r>
    </w:p>
    <w:p w14:paraId="2163CDCD" w14:textId="77777777"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0CDAF07E" w14:textId="77777777"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Recepția produselor se va realiza conform procedurii prevăzute în Caietul de sarcini.</w:t>
      </w:r>
    </w:p>
    <w:p w14:paraId="4648BC08" w14:textId="3776E2C5" w:rsidR="002B7815" w:rsidRPr="00B20265"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B20265">
        <w:rPr>
          <w:rFonts w:ascii="Montserrat Light" w:hAnsi="Montserrat Light" w:cs="Times New Roman"/>
        </w:rPr>
        <w:t xml:space="preserve">Autoritatea/entitatea contractantă se obligă să plătească Prețul Contractului către Contractant, în termen de maximum 30 de zile </w:t>
      </w:r>
      <w:r w:rsidR="00B20265" w:rsidRPr="00B20265">
        <w:rPr>
          <w:rFonts w:ascii="Montserrat Light" w:hAnsi="Montserrat Light"/>
          <w:szCs w:val="24"/>
          <w:lang w:val="nl-NL"/>
        </w:rPr>
        <w:t>de la recepţionarea produselor în baza facturii în original emise de către acesta</w:t>
      </w:r>
      <w:r w:rsidR="00B20265" w:rsidRPr="00B20265">
        <w:rPr>
          <w:rFonts w:ascii="Montserrat Light" w:hAnsi="Montserrat Light" w:cs="Times New Roman"/>
        </w:rPr>
        <w:t xml:space="preserve"> </w:t>
      </w:r>
      <w:r w:rsidRPr="00B20265">
        <w:rPr>
          <w:rFonts w:ascii="Montserrat Light" w:hAnsi="Montserrat Light" w:cs="Times New Roman"/>
        </w:rPr>
        <w:t>și numai în condițiile Caietului de sarcini.</w:t>
      </w:r>
    </w:p>
    <w:p w14:paraId="6F6269D4" w14:textId="77777777" w:rsidR="002B7815" w:rsidRPr="00266553" w:rsidRDefault="002B7815" w:rsidP="002B7815">
      <w:pPr>
        <w:pStyle w:val="Listparagraf"/>
        <w:numPr>
          <w:ilvl w:val="0"/>
          <w:numId w:val="2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va emite factura împreună cu documentele justificative în conformitate cu prevederile Caietului de sarcini privind aprobarea Raportului de activitate aferent activității/perioadei pentru care se solicită plata.</w:t>
      </w:r>
    </w:p>
    <w:p w14:paraId="2D82CB93" w14:textId="77777777" w:rsidR="002B7815" w:rsidRPr="00266553" w:rsidRDefault="002B7815" w:rsidP="002B7815">
      <w:pPr>
        <w:spacing w:before="120" w:after="120" w:line="276" w:lineRule="auto"/>
        <w:ind w:left="1"/>
        <w:jc w:val="both"/>
        <w:rPr>
          <w:rFonts w:ascii="Montserrat Light" w:hAnsi="Montserrat Light" w:cs="Times New Roman"/>
        </w:rPr>
      </w:pPr>
    </w:p>
    <w:p w14:paraId="0DC88D10" w14:textId="77777777" w:rsidR="002B7815" w:rsidRPr="00AF5A9A"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AF5A9A">
        <w:rPr>
          <w:rFonts w:ascii="Montserrat Light" w:hAnsi="Montserrat Light" w:cs="Times New Roman"/>
          <w:b/>
          <w:bCs/>
        </w:rPr>
        <w:t>Asocierea de operatori economici, dacă este cazul</w:t>
      </w:r>
    </w:p>
    <w:p w14:paraId="61D85D4D" w14:textId="77777777" w:rsidR="002B7815" w:rsidRPr="00266553" w:rsidRDefault="002B7815" w:rsidP="002B7815">
      <w:pPr>
        <w:pStyle w:val="Listparagraf"/>
        <w:numPr>
          <w:ilvl w:val="0"/>
          <w:numId w:val="5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Fiecare asociați este responsabil individual și în solidar față de Autoritatea/entitatea contractantă, fiind considerat ca având obligații comune și individuale pentru executarea Contractului.</w:t>
      </w:r>
    </w:p>
    <w:p w14:paraId="44803F8B" w14:textId="77777777" w:rsidR="002B7815" w:rsidRPr="00266553" w:rsidRDefault="002B7815" w:rsidP="002B7815">
      <w:pPr>
        <w:pStyle w:val="Listparagraf"/>
        <w:numPr>
          <w:ilvl w:val="0"/>
          <w:numId w:val="5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Membrii asocierii înțeleg și confirmă că liderul stabilit prin acordul de asociere este desemnat de asociere să acționeze în numele său și este autorizată să angajeze asocierea în cadrul Contractului.</w:t>
      </w:r>
    </w:p>
    <w:p w14:paraId="071298E8" w14:textId="77777777" w:rsidR="002B7815" w:rsidRPr="00266553" w:rsidRDefault="002B7815" w:rsidP="002B7815">
      <w:pPr>
        <w:pStyle w:val="Listparagraf"/>
        <w:numPr>
          <w:ilvl w:val="0"/>
          <w:numId w:val="5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F80B4D9" w14:textId="77777777" w:rsidR="002B7815" w:rsidRPr="00266553" w:rsidRDefault="002B7815" w:rsidP="002B7815">
      <w:pPr>
        <w:pStyle w:val="Listparagraf"/>
        <w:numPr>
          <w:ilvl w:val="0"/>
          <w:numId w:val="5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Prevederile contractului de asociere nu sunt opozabile Autorității/entității contractante.</w:t>
      </w:r>
    </w:p>
    <w:p w14:paraId="37A6EE5B" w14:textId="77777777" w:rsidR="002B7815" w:rsidRPr="00266553" w:rsidRDefault="002B7815" w:rsidP="002B7815">
      <w:pPr>
        <w:spacing w:before="120" w:after="120" w:line="276" w:lineRule="auto"/>
        <w:ind w:left="1"/>
        <w:jc w:val="both"/>
        <w:rPr>
          <w:rFonts w:ascii="Montserrat Light" w:hAnsi="Montserrat Light" w:cs="Times New Roman"/>
        </w:rPr>
      </w:pPr>
    </w:p>
    <w:p w14:paraId="1A12E6E9" w14:textId="77777777" w:rsidR="002B7815" w:rsidRPr="00AF5A9A"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AF5A9A">
        <w:rPr>
          <w:rFonts w:ascii="Montserrat Light" w:hAnsi="Montserrat Light" w:cs="Times New Roman"/>
          <w:b/>
          <w:bCs/>
        </w:rPr>
        <w:t>Obligațiile principale ale Contractantului</w:t>
      </w:r>
    </w:p>
    <w:p w14:paraId="623147EB"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17A0E2F5"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va furniza Produsele cu atenție, eficiență și diligență, cu respectarea dispozițiile legale, aprobările și standardele tehnice, profesionale și de calitate în vigoare.</w:t>
      </w:r>
    </w:p>
    <w:p w14:paraId="122F89A7"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se obligă să depună garanția de bună execuție în termen de maxim 5 zile lucrătoare de la semnarea contractului de ambele părți.</w:t>
      </w:r>
    </w:p>
    <w:p w14:paraId="44C08B6F"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29B1EAE8"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Contractantul este o asociere alcătuită din doi sau mai mulți operatori economici, toți aceștia vor fi ținuți solidar responsabili de îndeplinirea obligațiilor din Contract.</w:t>
      </w:r>
    </w:p>
    <w:p w14:paraId="298D87FF"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Părțile vor colabora, pentru furnizarea de informații pe care le pot solicita în mod rezonabil între ele pentru realizarea Contractului.</w:t>
      </w:r>
    </w:p>
    <w:p w14:paraId="35A70094"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va adopta toate măsurile necesare pentru a asigura, în mod continuu, Personalul, echipamentele și suportul necesare pentru îndeplinirea în mod eficient a obligațiilor asumate prin Contract.</w:t>
      </w:r>
    </w:p>
    <w:p w14:paraId="62CDF76B"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Contractantul are obligația de a desemna, în termen de </w:t>
      </w:r>
      <w:r w:rsidRPr="00AF5A9A">
        <w:rPr>
          <w:rFonts w:ascii="Montserrat Light" w:hAnsi="Montserrat Light" w:cs="Times New Roman"/>
          <w:b/>
          <w:bCs/>
        </w:rPr>
        <w:t>5 (cinci)</w:t>
      </w:r>
      <w:r w:rsidRPr="00266553">
        <w:rPr>
          <w:rFonts w:ascii="Montserrat Light" w:hAnsi="Montserrat Light" w:cs="Times New Roman"/>
        </w:rPr>
        <w:t xml:space="preserve"> zile de la semnarea contractului, persoana de contact.</w:t>
      </w:r>
    </w:p>
    <w:p w14:paraId="1299B2EB"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562774E4" w14:textId="77777777" w:rsidR="002B7815" w:rsidRPr="00BA163B"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BA163B">
        <w:rPr>
          <w:rFonts w:ascii="Montserrat Light" w:hAnsi="Montserrat Light" w:cs="Times New Roman"/>
        </w:rPr>
        <w:t>Contractantul se obligă să emită factura aferentă produselor furnizate prin prezentul Contract numai după aprobarea/recepția produselor în condițiile din Caietul de sarcini.</w:t>
      </w:r>
    </w:p>
    <w:p w14:paraId="42BC249F" w14:textId="3CFDC872"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Contractantul este pe deplin responsabil pentru furnizarea produselor în condițiile Caietului de sarcini, în conformitate cu propunerea sa tehnică. Totodată, este răspunzător atât de siguranța tuturor operațiunilor și metodelor de </w:t>
      </w:r>
      <w:r w:rsidR="00C272E3">
        <w:rPr>
          <w:rFonts w:ascii="Montserrat Light" w:hAnsi="Montserrat Light" w:cs="Times New Roman"/>
        </w:rPr>
        <w:t>furnizar</w:t>
      </w:r>
      <w:r w:rsidRPr="00266553">
        <w:rPr>
          <w:rFonts w:ascii="Montserrat Light" w:hAnsi="Montserrat Light" w:cs="Times New Roman"/>
        </w:rPr>
        <w:t>are, cât și de calificarea personalului folosit pe toată durata contractului.</w:t>
      </w:r>
    </w:p>
    <w:p w14:paraId="46D5C0C7" w14:textId="77777777" w:rsidR="002B7815" w:rsidRPr="00266553" w:rsidRDefault="002B7815" w:rsidP="002B7815">
      <w:pPr>
        <w:pStyle w:val="Listparagraf"/>
        <w:numPr>
          <w:ilvl w:val="0"/>
          <w:numId w:val="2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nu poate fi considerat răspunzător pentru încălcarea de către Autoritatea/entitatea Contractantă sau de către orice altă persoană a reglementărilor aplicabile în ceea ce privește modul de utilizare a Produselor.</w:t>
      </w:r>
    </w:p>
    <w:p w14:paraId="7A77B3FD" w14:textId="77777777" w:rsidR="002B7815" w:rsidRPr="00AF5A9A"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AF5A9A">
        <w:rPr>
          <w:rFonts w:ascii="Montserrat Light" w:hAnsi="Montserrat Light" w:cs="Times New Roman"/>
          <w:b/>
          <w:bCs/>
        </w:rPr>
        <w:t>Conflictul de interese</w:t>
      </w:r>
    </w:p>
    <w:p w14:paraId="5D40E160" w14:textId="77777777" w:rsidR="002B7815" w:rsidRPr="00266553" w:rsidRDefault="002B7815" w:rsidP="002B7815">
      <w:pPr>
        <w:pStyle w:val="Listparagraf"/>
        <w:numPr>
          <w:ilvl w:val="0"/>
          <w:numId w:val="2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D131271" w14:textId="77777777" w:rsidR="002B7815" w:rsidRPr="00266553" w:rsidRDefault="002B7815" w:rsidP="002B7815">
      <w:pPr>
        <w:pStyle w:val="Listparagraf"/>
        <w:numPr>
          <w:ilvl w:val="0"/>
          <w:numId w:val="2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7FB74879" w14:textId="77777777" w:rsidR="002B7815" w:rsidRPr="00266553" w:rsidRDefault="002B7815" w:rsidP="002B7815">
      <w:pPr>
        <w:pStyle w:val="Listparagraf"/>
        <w:numPr>
          <w:ilvl w:val="0"/>
          <w:numId w:val="2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w:t>
      </w:r>
      <w:r w:rsidRPr="00266553">
        <w:rPr>
          <w:rFonts w:ascii="Montserrat Light" w:hAnsi="Montserrat Light" w:cs="Times New Roman"/>
        </w:rPr>
        <w:lastRenderedPageBreak/>
        <w:t>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3564387A" w14:textId="77777777" w:rsidR="002B7815" w:rsidRPr="00266553" w:rsidRDefault="002B7815" w:rsidP="002B7815">
      <w:pPr>
        <w:spacing w:before="120" w:after="120" w:line="276" w:lineRule="auto"/>
        <w:ind w:left="1"/>
        <w:jc w:val="both"/>
        <w:rPr>
          <w:rFonts w:ascii="Montserrat Light" w:hAnsi="Montserrat Light" w:cs="Times New Roman"/>
        </w:rPr>
      </w:pPr>
    </w:p>
    <w:p w14:paraId="60D77729" w14:textId="77777777" w:rsidR="002B7815" w:rsidRPr="00E41198"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E41198">
        <w:rPr>
          <w:rFonts w:ascii="Montserrat Light" w:hAnsi="Montserrat Light" w:cs="Times New Roman"/>
          <w:b/>
          <w:bCs/>
        </w:rPr>
        <w:t>Conduita Contractantului</w:t>
      </w:r>
    </w:p>
    <w:p w14:paraId="45034DBD" w14:textId="77777777" w:rsidR="002B7815" w:rsidRPr="00266553" w:rsidRDefault="002B7815" w:rsidP="002B7815">
      <w:pPr>
        <w:pStyle w:val="Listparagraf"/>
        <w:numPr>
          <w:ilvl w:val="0"/>
          <w:numId w:val="2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2ACA3071" w14:textId="77777777" w:rsidR="002B7815" w:rsidRPr="00266553" w:rsidRDefault="002B7815" w:rsidP="002B7815">
      <w:pPr>
        <w:pStyle w:val="Listparagraf"/>
        <w:numPr>
          <w:ilvl w:val="0"/>
          <w:numId w:val="2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29B11E4B" w14:textId="77777777" w:rsidR="002B7815" w:rsidRPr="00266553" w:rsidRDefault="002B7815" w:rsidP="002B7815">
      <w:pPr>
        <w:pStyle w:val="Listparagraf"/>
        <w:numPr>
          <w:ilvl w:val="0"/>
          <w:numId w:val="2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și Personalul său vor respecta secretul profesional, pe perioada executării Contractului, inclusiv pe perioada oricărei prelungiri a acestuia, precum și după încetarea Contractului.</w:t>
      </w:r>
    </w:p>
    <w:p w14:paraId="62AA6208" w14:textId="77777777" w:rsidR="00BA163B" w:rsidRPr="00266553" w:rsidRDefault="00BA163B" w:rsidP="002B7815">
      <w:pPr>
        <w:spacing w:before="120" w:after="120" w:line="276" w:lineRule="auto"/>
        <w:ind w:left="1"/>
        <w:jc w:val="both"/>
        <w:rPr>
          <w:rFonts w:ascii="Montserrat Light" w:hAnsi="Montserrat Light" w:cs="Times New Roman"/>
        </w:rPr>
      </w:pPr>
    </w:p>
    <w:p w14:paraId="6371B4B4" w14:textId="77777777" w:rsidR="002B7815" w:rsidRPr="000A4FD8"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0A4FD8">
        <w:rPr>
          <w:rFonts w:ascii="Montserrat Light" w:hAnsi="Montserrat Light" w:cs="Times New Roman"/>
          <w:b/>
          <w:bCs/>
        </w:rPr>
        <w:t>Obligații privind daunele și penalitățile de întârziere</w:t>
      </w:r>
    </w:p>
    <w:p w14:paraId="1C2E4013" w14:textId="77777777" w:rsidR="002B7815" w:rsidRPr="00266553" w:rsidRDefault="002B7815" w:rsidP="002B7815">
      <w:pPr>
        <w:pStyle w:val="Listparagraf"/>
        <w:numPr>
          <w:ilvl w:val="0"/>
          <w:numId w:val="2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se obligă să despăgubească Autoritatea/entitatea contractantă în limita prejudiciului creat, împotriva oricăror:</w:t>
      </w:r>
    </w:p>
    <w:p w14:paraId="355CD4D9" w14:textId="77777777" w:rsidR="002B7815" w:rsidRPr="00266553" w:rsidRDefault="002B7815" w:rsidP="002B7815">
      <w:pPr>
        <w:pStyle w:val="Listparagraf"/>
        <w:numPr>
          <w:ilvl w:val="0"/>
          <w:numId w:val="27"/>
        </w:numPr>
        <w:spacing w:before="120" w:after="120" w:line="276" w:lineRule="auto"/>
        <w:jc w:val="both"/>
        <w:rPr>
          <w:rFonts w:ascii="Montserrat Light" w:hAnsi="Montserrat Light" w:cs="Times New Roman"/>
        </w:rPr>
      </w:pPr>
      <w:r w:rsidRPr="00266553">
        <w:rPr>
          <w:rFonts w:ascii="Montserrat Light" w:hAnsi="Montserrat Light" w:cs="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55E484C" w14:textId="77777777" w:rsidR="002B7815" w:rsidRPr="00266553" w:rsidRDefault="002B7815" w:rsidP="002B7815">
      <w:pPr>
        <w:pStyle w:val="Listparagraf"/>
        <w:numPr>
          <w:ilvl w:val="0"/>
          <w:numId w:val="27"/>
        </w:numPr>
        <w:spacing w:before="120" w:after="120" w:line="276" w:lineRule="auto"/>
        <w:ind w:left="720" w:hanging="357"/>
        <w:contextualSpacing w:val="0"/>
        <w:jc w:val="both"/>
        <w:rPr>
          <w:rFonts w:ascii="Montserrat Light" w:hAnsi="Montserrat Light" w:cs="Times New Roman"/>
        </w:rPr>
      </w:pPr>
      <w:r w:rsidRPr="00266553">
        <w:rPr>
          <w:rFonts w:ascii="Montserrat Light" w:hAnsi="Montserrat Light" w:cs="Times New Roman"/>
        </w:rPr>
        <w:t>daune, despăgubiri, penalități, costuri, taxe și cheltuieli de orice natură, aferente eventualelor încălcări ale dreptului de proprietate intelectuală, precum și ale obligațiilor sale conform prevederilor Contractului.</w:t>
      </w:r>
    </w:p>
    <w:p w14:paraId="4D085FAE" w14:textId="77777777" w:rsidR="002B7815" w:rsidRPr="00266553" w:rsidRDefault="002B7815" w:rsidP="002B7815">
      <w:pPr>
        <w:pStyle w:val="Listparagraf"/>
        <w:numPr>
          <w:ilvl w:val="0"/>
          <w:numId w:val="2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va despăgubi Autoritatea/entitatea contractantă în măsura în care sunt îndeplinite cumulativ următoarele condiții:</w:t>
      </w:r>
    </w:p>
    <w:p w14:paraId="554B6868" w14:textId="77777777" w:rsidR="002B7815" w:rsidRPr="00266553" w:rsidRDefault="002B7815" w:rsidP="002B7815">
      <w:pPr>
        <w:pStyle w:val="Listparagraf"/>
        <w:numPr>
          <w:ilvl w:val="0"/>
          <w:numId w:val="28"/>
        </w:numPr>
        <w:spacing w:before="120" w:after="120" w:line="276" w:lineRule="auto"/>
        <w:jc w:val="both"/>
        <w:rPr>
          <w:rFonts w:ascii="Montserrat Light" w:hAnsi="Montserrat Light" w:cs="Times New Roman"/>
        </w:rPr>
      </w:pPr>
      <w:r w:rsidRPr="00266553">
        <w:rPr>
          <w:rFonts w:ascii="Montserrat Light" w:hAnsi="Montserrat Light" w:cs="Times New Roman"/>
        </w:rPr>
        <w:t>despăgubirile să se refere exclusiv la daunele suferite de către Autoritatea/entitatea contractantă ca urmare a culpei Contractantului;</w:t>
      </w:r>
    </w:p>
    <w:p w14:paraId="48F14196" w14:textId="77777777" w:rsidR="002B7815" w:rsidRPr="00266553" w:rsidRDefault="002B7815" w:rsidP="002B7815">
      <w:pPr>
        <w:pStyle w:val="Listparagraf"/>
        <w:numPr>
          <w:ilvl w:val="0"/>
          <w:numId w:val="28"/>
        </w:numPr>
        <w:spacing w:before="120" w:after="120" w:line="276" w:lineRule="auto"/>
        <w:jc w:val="both"/>
        <w:rPr>
          <w:rFonts w:ascii="Montserrat Light" w:hAnsi="Montserrat Light" w:cs="Times New Roman"/>
        </w:rPr>
      </w:pPr>
      <w:r w:rsidRPr="00266553">
        <w:rPr>
          <w:rFonts w:ascii="Montserrat Light" w:hAnsi="Montserrat Light" w:cs="Times New Roman"/>
        </w:rPr>
        <w:t>Autoritatea/entitatea contractantă a notificat Contractantul despre primirea unei notificări/cereri cu privire la incidența oricăreia dintre situațiile prevăzute mai sus;</w:t>
      </w:r>
    </w:p>
    <w:p w14:paraId="6A6DEF3B" w14:textId="77777777" w:rsidR="002B7815" w:rsidRPr="00266553" w:rsidRDefault="002B7815" w:rsidP="002B7815">
      <w:pPr>
        <w:pStyle w:val="Listparagraf"/>
        <w:numPr>
          <w:ilvl w:val="0"/>
          <w:numId w:val="28"/>
        </w:numPr>
        <w:spacing w:before="120" w:after="120" w:line="276" w:lineRule="auto"/>
        <w:ind w:left="720" w:hanging="357"/>
        <w:contextualSpacing w:val="0"/>
        <w:jc w:val="both"/>
        <w:rPr>
          <w:rFonts w:ascii="Montserrat Light" w:hAnsi="Montserrat Light" w:cs="Times New Roman"/>
        </w:rPr>
      </w:pPr>
      <w:r w:rsidRPr="00266553">
        <w:rPr>
          <w:rFonts w:ascii="Montserrat Light" w:hAnsi="Montserrat Light" w:cs="Times New Roman"/>
        </w:rPr>
        <w:t>valoarea despăgubirilor a fost stabilită prin titluri executorii emise conform prevederilor legale/hotărâri judecătorești definitive, după caz.</w:t>
      </w:r>
    </w:p>
    <w:p w14:paraId="167F9F2D" w14:textId="77777777" w:rsidR="002B7815" w:rsidRPr="00266553" w:rsidRDefault="002B7815" w:rsidP="002B7815">
      <w:pPr>
        <w:pStyle w:val="Listparagraf"/>
        <w:numPr>
          <w:ilvl w:val="0"/>
          <w:numId w:val="2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266553">
        <w:rPr>
          <w:rFonts w:ascii="Montserrat Light" w:hAnsi="Montserrat Light" w:cs="Times New Roman"/>
          <w:vertAlign w:val="superscript"/>
        </w:rPr>
        <w:t>1</w:t>
      </w:r>
      <w:r w:rsidRPr="00266553">
        <w:rPr>
          <w:rFonts w:ascii="Montserrat Light" w:hAnsi="Montserrat Light" w:cs="Times New Roman"/>
        </w:rPr>
        <w:t xml:space="preserve"> din O.G. nr.13/2011 </w:t>
      </w:r>
      <w:r w:rsidRPr="00266553">
        <w:rPr>
          <w:rFonts w:ascii="Montserrat Light" w:hAnsi="Montserrat Light" w:cs="Times New Roman"/>
        </w:rPr>
        <w:lastRenderedPageBreak/>
        <w:t>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390A34AD" w14:textId="77777777" w:rsidR="002B7815" w:rsidRPr="00266553" w:rsidRDefault="002B7815" w:rsidP="002B7815">
      <w:pPr>
        <w:pStyle w:val="Listparagraf"/>
        <w:numPr>
          <w:ilvl w:val="0"/>
          <w:numId w:val="2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Răspunderea Contractantului nu operează în următoarele situații:</w:t>
      </w:r>
    </w:p>
    <w:p w14:paraId="57939495" w14:textId="77777777" w:rsidR="002B7815" w:rsidRPr="00266553" w:rsidRDefault="002B7815" w:rsidP="002B7815">
      <w:pPr>
        <w:pStyle w:val="Listparagraf"/>
        <w:numPr>
          <w:ilvl w:val="1"/>
          <w:numId w:val="29"/>
        </w:numPr>
        <w:spacing w:before="120" w:after="120" w:line="276" w:lineRule="auto"/>
        <w:ind w:left="709"/>
        <w:jc w:val="both"/>
        <w:rPr>
          <w:rFonts w:ascii="Montserrat Light" w:hAnsi="Montserrat Light" w:cs="Times New Roman"/>
        </w:rPr>
      </w:pPr>
      <w:r w:rsidRPr="00266553">
        <w:rPr>
          <w:rFonts w:ascii="Montserrat Light" w:hAnsi="Montserrat Light" w:cs="Times New Roman"/>
        </w:rPr>
        <w:t>datele/informațiile/documentele necesare pentru îndeplinirea Contractului nu sunt puse la dispoziția Contractantului sau sunt puse la dispoziție cu întârziere;</w:t>
      </w:r>
    </w:p>
    <w:p w14:paraId="53B7F9C2" w14:textId="77777777" w:rsidR="002B7815" w:rsidRPr="00266553" w:rsidRDefault="002B7815" w:rsidP="002B7815">
      <w:pPr>
        <w:pStyle w:val="Listparagraf"/>
        <w:numPr>
          <w:ilvl w:val="1"/>
          <w:numId w:val="29"/>
        </w:numPr>
        <w:spacing w:before="120" w:after="120" w:line="276" w:lineRule="auto"/>
        <w:ind w:left="709"/>
        <w:jc w:val="both"/>
        <w:rPr>
          <w:rFonts w:ascii="Montserrat Light" w:hAnsi="Montserrat Light" w:cs="Times New Roman"/>
        </w:rPr>
      </w:pPr>
      <w:r w:rsidRPr="00266553">
        <w:rPr>
          <w:rFonts w:ascii="Montserrat Light" w:hAnsi="Montserrat Light" w:cs="Times New Roman"/>
        </w:rPr>
        <w:t>neexecutarea sau executarea în mod necorespunzător a obligațiilor ce revin Contractantului se datorează culpei Autorității/entității contractante;</w:t>
      </w:r>
    </w:p>
    <w:p w14:paraId="53F57B51" w14:textId="77777777" w:rsidR="002B7815" w:rsidRPr="00266553" w:rsidRDefault="002B7815" w:rsidP="002B7815">
      <w:pPr>
        <w:pStyle w:val="Listparagraf"/>
        <w:numPr>
          <w:ilvl w:val="1"/>
          <w:numId w:val="29"/>
        </w:numPr>
        <w:spacing w:before="120" w:after="120" w:line="276" w:lineRule="auto"/>
        <w:ind w:left="709" w:hanging="357"/>
        <w:contextualSpacing w:val="0"/>
        <w:jc w:val="both"/>
        <w:rPr>
          <w:rFonts w:ascii="Montserrat Light" w:hAnsi="Montserrat Light" w:cs="Times New Roman"/>
        </w:rPr>
      </w:pPr>
      <w:r w:rsidRPr="00266553">
        <w:rPr>
          <w:rFonts w:ascii="Montserrat Light" w:hAnsi="Montserrat Light" w:cs="Times New Roman"/>
        </w:rPr>
        <w:t>Contractantul se află în imposibilitatea fortuită de executare a obligaților contractuale imputate.</w:t>
      </w:r>
    </w:p>
    <w:p w14:paraId="0B88A53A" w14:textId="77777777" w:rsidR="002B7815" w:rsidRPr="00266553" w:rsidRDefault="002B7815" w:rsidP="002B7815">
      <w:pPr>
        <w:pStyle w:val="Listparagraf"/>
        <w:numPr>
          <w:ilvl w:val="0"/>
          <w:numId w:val="2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4374A89" w14:textId="77777777" w:rsidR="002B7815" w:rsidRPr="00266553" w:rsidRDefault="002B7815" w:rsidP="002B7815">
      <w:pPr>
        <w:pStyle w:val="Listparagraf"/>
        <w:numPr>
          <w:ilvl w:val="0"/>
          <w:numId w:val="2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Penalitățile de întârziere datorate curg de drept din data scadenței obligațiilor asumate conform prezentului contract.</w:t>
      </w:r>
    </w:p>
    <w:p w14:paraId="2833208B" w14:textId="77777777" w:rsidR="002B7815" w:rsidRPr="00266553" w:rsidRDefault="002B7815" w:rsidP="002B7815">
      <w:pPr>
        <w:pStyle w:val="Listparagraf"/>
        <w:numPr>
          <w:ilvl w:val="0"/>
          <w:numId w:val="2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4C7445DE" w14:textId="77777777" w:rsidR="002B7815" w:rsidRPr="00266553" w:rsidRDefault="002B7815" w:rsidP="002B7815">
      <w:pPr>
        <w:spacing w:before="120" w:after="120" w:line="276" w:lineRule="auto"/>
        <w:ind w:left="1"/>
        <w:jc w:val="both"/>
        <w:rPr>
          <w:rFonts w:ascii="Montserrat Light" w:hAnsi="Montserrat Light" w:cs="Times New Roman"/>
        </w:rPr>
      </w:pPr>
    </w:p>
    <w:p w14:paraId="23A93988" w14:textId="77777777" w:rsidR="002B7815" w:rsidRPr="003B0ACC"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3B0ACC">
        <w:rPr>
          <w:rFonts w:ascii="Montserrat Light" w:hAnsi="Montserrat Light" w:cs="Times New Roman"/>
          <w:b/>
          <w:bCs/>
        </w:rPr>
        <w:t>Obligații privind asigurările și securitatea muncii care trebuie respectate de către Contractant</w:t>
      </w:r>
    </w:p>
    <w:p w14:paraId="2E10CEC1" w14:textId="77777777" w:rsidR="002B7815" w:rsidRPr="00266553" w:rsidRDefault="002B7815" w:rsidP="002B7815">
      <w:pPr>
        <w:pStyle w:val="Listparagraf"/>
        <w:numPr>
          <w:ilvl w:val="0"/>
          <w:numId w:val="30"/>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55D88C5E" w14:textId="77777777" w:rsidR="002B7815" w:rsidRPr="00BA163B" w:rsidRDefault="002B7815" w:rsidP="002B7815">
      <w:pPr>
        <w:pStyle w:val="Listparagraf"/>
        <w:numPr>
          <w:ilvl w:val="0"/>
          <w:numId w:val="30"/>
        </w:numPr>
        <w:spacing w:before="120" w:after="120" w:line="276" w:lineRule="auto"/>
        <w:ind w:left="0" w:firstLine="0"/>
        <w:contextualSpacing w:val="0"/>
        <w:jc w:val="both"/>
        <w:rPr>
          <w:rFonts w:ascii="Montserrat Light" w:hAnsi="Montserrat Light" w:cs="Times New Roman"/>
        </w:rPr>
      </w:pPr>
      <w:r w:rsidRPr="00BA163B">
        <w:rPr>
          <w:rFonts w:ascii="Montserrat Light" w:hAnsi="Montserrat Light" w:cs="Times New Roman"/>
        </w:rPr>
        <w:t>Contractantul este Partea asiguratoare, care are obligația de a încheia, înainte de începerea Contractului, Asigurările, astfel cum este stabilit în Caietul de Sarcini.</w:t>
      </w:r>
    </w:p>
    <w:p w14:paraId="6F8DCC36" w14:textId="77777777" w:rsidR="002B7815" w:rsidRPr="00BA163B" w:rsidRDefault="002B7815" w:rsidP="002B7815">
      <w:pPr>
        <w:pStyle w:val="Listparagraf"/>
        <w:numPr>
          <w:ilvl w:val="0"/>
          <w:numId w:val="30"/>
        </w:numPr>
        <w:spacing w:before="120" w:after="120" w:line="276" w:lineRule="auto"/>
        <w:ind w:left="0" w:firstLine="0"/>
        <w:contextualSpacing w:val="0"/>
        <w:jc w:val="both"/>
        <w:rPr>
          <w:rFonts w:ascii="Montserrat Light" w:hAnsi="Montserrat Light" w:cs="Times New Roman"/>
        </w:rPr>
      </w:pPr>
      <w:r w:rsidRPr="00BA163B">
        <w:rPr>
          <w:rFonts w:ascii="Montserrat Light" w:hAnsi="Montserrat Light" w:cs="Times New Roman"/>
        </w:rPr>
        <w:t>Toate costurile ce decurg din sau în legătură cu încheierea și menținerea Asigurărilor Contractantului stabilită în prezentul Contract se suportă de către Contractant.</w:t>
      </w:r>
    </w:p>
    <w:p w14:paraId="2DE01A32" w14:textId="77777777" w:rsidR="002B7815" w:rsidRPr="00BA163B" w:rsidRDefault="002B7815" w:rsidP="002B7815">
      <w:pPr>
        <w:pStyle w:val="Listparagraf"/>
        <w:numPr>
          <w:ilvl w:val="0"/>
          <w:numId w:val="30"/>
        </w:numPr>
        <w:spacing w:before="120" w:after="120" w:line="276" w:lineRule="auto"/>
        <w:ind w:left="0" w:firstLine="0"/>
        <w:contextualSpacing w:val="0"/>
        <w:jc w:val="both"/>
        <w:rPr>
          <w:rFonts w:ascii="Montserrat Light" w:hAnsi="Montserrat Light" w:cs="Times New Roman"/>
        </w:rPr>
      </w:pPr>
      <w:r w:rsidRPr="00BA163B">
        <w:rPr>
          <w:rFonts w:ascii="Montserrat Light" w:hAnsi="Montserrat Light" w:cs="Times New Roman"/>
        </w:rPr>
        <w:t>Orice daune neacoperite de beneficiile de asigurare cad în sarcina Părții obligate să suporte aceste daune conform Legii și/sau prevederilor contractuale.</w:t>
      </w:r>
    </w:p>
    <w:p w14:paraId="0959BD45" w14:textId="77777777" w:rsidR="002B7815" w:rsidRPr="00266553" w:rsidRDefault="002B7815" w:rsidP="002B7815">
      <w:pPr>
        <w:spacing w:before="120" w:after="120" w:line="276" w:lineRule="auto"/>
        <w:ind w:left="1"/>
        <w:jc w:val="both"/>
        <w:rPr>
          <w:rFonts w:ascii="Montserrat Light" w:hAnsi="Montserrat Light" w:cs="Times New Roman"/>
        </w:rPr>
      </w:pPr>
    </w:p>
    <w:p w14:paraId="52BEB005" w14:textId="77777777" w:rsidR="002B7815" w:rsidRPr="000A4FD8"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0A4FD8">
        <w:rPr>
          <w:rFonts w:ascii="Montserrat Light" w:hAnsi="Montserrat Light" w:cs="Times New Roman"/>
          <w:b/>
          <w:bCs/>
        </w:rPr>
        <w:t>Drepturi de proprietate intelectuală</w:t>
      </w:r>
    </w:p>
    <w:p w14:paraId="7873933E" w14:textId="77777777" w:rsidR="002B7815" w:rsidRPr="00266553" w:rsidRDefault="002B7815" w:rsidP="002B7815">
      <w:pPr>
        <w:pStyle w:val="Listparagraf"/>
        <w:numPr>
          <w:ilvl w:val="0"/>
          <w:numId w:val="3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04E4B327" w14:textId="77777777" w:rsidR="002B7815" w:rsidRPr="00266553" w:rsidRDefault="002B7815" w:rsidP="002B7815">
      <w:pPr>
        <w:pStyle w:val="Listparagraf"/>
        <w:numPr>
          <w:ilvl w:val="0"/>
          <w:numId w:val="3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FA00593" w14:textId="77777777" w:rsidR="002B7815" w:rsidRPr="00266553"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Obligații în legătură cu calitatea Produselor</w:t>
      </w:r>
    </w:p>
    <w:p w14:paraId="6902CBDD" w14:textId="77777777" w:rsidR="002B7815" w:rsidRPr="00266553" w:rsidRDefault="002B7815" w:rsidP="002B7815">
      <w:pPr>
        <w:pStyle w:val="Listparagraf"/>
        <w:numPr>
          <w:ilvl w:val="0"/>
          <w:numId w:val="3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Autorității/entității contractante, că remedierea acestor Neconformități, se realizează conform Planului de management al calității.</w:t>
      </w:r>
    </w:p>
    <w:p w14:paraId="2B53DA0B" w14:textId="77777777" w:rsidR="002B7815" w:rsidRPr="00266553" w:rsidRDefault="002B7815" w:rsidP="002B7815">
      <w:pPr>
        <w:pStyle w:val="Listparagraf"/>
        <w:numPr>
          <w:ilvl w:val="0"/>
          <w:numId w:val="32"/>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4BBFF476" w14:textId="1E12213F" w:rsidR="000A4FD8" w:rsidRDefault="000A4FD8" w:rsidP="002B7815">
      <w:pPr>
        <w:spacing w:before="120" w:after="120" w:line="276" w:lineRule="auto"/>
        <w:ind w:left="1"/>
        <w:jc w:val="both"/>
        <w:rPr>
          <w:rFonts w:ascii="Montserrat Light" w:hAnsi="Montserrat Light" w:cs="Times New Roman"/>
        </w:rPr>
      </w:pPr>
    </w:p>
    <w:p w14:paraId="25CEB60D" w14:textId="77777777" w:rsidR="002B7815" w:rsidRPr="000A4FD8"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0A4FD8">
        <w:rPr>
          <w:rFonts w:ascii="Montserrat Light" w:hAnsi="Montserrat Light" w:cs="Times New Roman"/>
          <w:b/>
          <w:bCs/>
        </w:rPr>
        <w:t>Facturare și plăți în cadrul Contractului</w:t>
      </w:r>
    </w:p>
    <w:p w14:paraId="062ACDB8" w14:textId="77777777" w:rsidR="002B7815" w:rsidRPr="00266553" w:rsidRDefault="002B7815" w:rsidP="002B7815">
      <w:pPr>
        <w:pStyle w:val="Listparagraf"/>
        <w:numPr>
          <w:ilvl w:val="0"/>
          <w:numId w:val="3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40D4FCC1" w14:textId="77777777" w:rsidR="00C272E3" w:rsidRDefault="002B7815" w:rsidP="00C272E3">
      <w:pPr>
        <w:pStyle w:val="Listparagraf"/>
        <w:numPr>
          <w:ilvl w:val="0"/>
          <w:numId w:val="3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0D98BADF" w14:textId="35D9E154" w:rsidR="00261FEC" w:rsidRPr="00C272E3" w:rsidRDefault="002B7815" w:rsidP="00C272E3">
      <w:pPr>
        <w:pStyle w:val="Listparagraf"/>
        <w:numPr>
          <w:ilvl w:val="0"/>
          <w:numId w:val="33"/>
        </w:numPr>
        <w:spacing w:before="120" w:after="120" w:line="276" w:lineRule="auto"/>
        <w:ind w:left="0" w:firstLine="0"/>
        <w:contextualSpacing w:val="0"/>
        <w:jc w:val="both"/>
        <w:rPr>
          <w:rFonts w:ascii="Montserrat Light" w:hAnsi="Montserrat Light" w:cs="Times New Roman"/>
        </w:rPr>
      </w:pPr>
      <w:r w:rsidRPr="00C272E3">
        <w:rPr>
          <w:rFonts w:ascii="Montserrat Light" w:hAnsi="Montserrat Light" w:cs="Times New Roman"/>
        </w:rPr>
        <w:t xml:space="preserve">Termenul de plată este de </w:t>
      </w:r>
      <w:bookmarkStart w:id="1" w:name="_Hlk76381843"/>
      <w:r w:rsidRPr="00C272E3">
        <w:rPr>
          <w:rFonts w:ascii="Montserrat Light" w:hAnsi="Montserrat Light" w:cs="Times New Roman"/>
        </w:rPr>
        <w:t>maxim 30 de zile de</w:t>
      </w:r>
      <w:r w:rsidR="00261FEC" w:rsidRPr="00C272E3">
        <w:rPr>
          <w:rFonts w:ascii="Montserrat Light" w:hAnsi="Montserrat Light" w:cs="Times New Roman"/>
        </w:rPr>
        <w:t xml:space="preserve"> la</w:t>
      </w:r>
      <w:r w:rsidR="00261FEC" w:rsidRPr="00C272E3">
        <w:rPr>
          <w:rFonts w:ascii="Montserrat Light" w:hAnsi="Montserrat Light"/>
          <w:szCs w:val="24"/>
          <w:lang w:val="nl-NL"/>
        </w:rPr>
        <w:t xml:space="preserve"> recepţionarea produselor în baza facturii în original emise de către acesta</w:t>
      </w:r>
      <w:r w:rsidR="00261FEC" w:rsidRPr="00C272E3">
        <w:rPr>
          <w:rFonts w:ascii="Montserrat Light" w:hAnsi="Montserrat Light" w:cs="Times New Roman"/>
        </w:rPr>
        <w:t xml:space="preserve"> și numai în condițiile Caietului de sarcini.</w:t>
      </w:r>
      <w:bookmarkEnd w:id="1"/>
    </w:p>
    <w:p w14:paraId="1B2FB25A" w14:textId="3745A540" w:rsidR="002B7815" w:rsidRPr="00261FEC" w:rsidRDefault="002B7815" w:rsidP="002B7815">
      <w:pPr>
        <w:pStyle w:val="Listparagraf"/>
        <w:numPr>
          <w:ilvl w:val="0"/>
          <w:numId w:val="33"/>
        </w:numPr>
        <w:spacing w:before="120" w:after="120" w:line="276" w:lineRule="auto"/>
        <w:ind w:left="0" w:firstLine="0"/>
        <w:contextualSpacing w:val="0"/>
        <w:jc w:val="both"/>
        <w:rPr>
          <w:rFonts w:ascii="Montserrat Light" w:hAnsi="Montserrat Light" w:cs="Times New Roman"/>
        </w:rPr>
      </w:pPr>
      <w:r w:rsidRPr="00261FEC">
        <w:rPr>
          <w:rFonts w:ascii="Montserrat Light" w:hAnsi="Montserrat Light" w:cs="Times New Roman"/>
        </w:rPr>
        <w:t>Moneda utilizată în cadrul prezentului Contract: LEU</w:t>
      </w:r>
    </w:p>
    <w:p w14:paraId="0FD9D933" w14:textId="77777777" w:rsidR="002B7815" w:rsidRPr="00266553" w:rsidRDefault="002B7815" w:rsidP="002B7815">
      <w:pPr>
        <w:pStyle w:val="Listparagraf"/>
        <w:numPr>
          <w:ilvl w:val="0"/>
          <w:numId w:val="3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Facturile furnizate vor fi emise și completate în conformitate cu legislația română în vigoare.</w:t>
      </w:r>
    </w:p>
    <w:p w14:paraId="336E3D57" w14:textId="77777777" w:rsidR="002B7815" w:rsidRPr="00266553" w:rsidRDefault="002B7815" w:rsidP="002B7815">
      <w:pPr>
        <w:pStyle w:val="Listparagraf"/>
        <w:numPr>
          <w:ilvl w:val="0"/>
          <w:numId w:val="3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Dacă factura are elemente greșite și/sau greșeli de calcul identificate de Autoritatea/entitatea Contractantă, și sunt necesare revizuiri, clarificări suplimentare sau alte documente suport din partea Contractantului, termenul de 30 de zile pentru plata facturii se </w:t>
      </w:r>
      <w:r w:rsidRPr="00266553">
        <w:rPr>
          <w:rFonts w:ascii="Montserrat Light" w:hAnsi="Montserrat Light" w:cs="Times New Roman"/>
        </w:rPr>
        <w:lastRenderedPageBreak/>
        <w:t>suspendă. Repunerea în termen se face de la momentul îndeplinirii condițiilor de formă și de fond ale facturii.</w:t>
      </w:r>
    </w:p>
    <w:p w14:paraId="2733F4D8" w14:textId="77777777" w:rsidR="002B7815" w:rsidRPr="00266553" w:rsidRDefault="002B7815" w:rsidP="002B7815">
      <w:pPr>
        <w:pStyle w:val="Listparagraf"/>
        <w:numPr>
          <w:ilvl w:val="0"/>
          <w:numId w:val="3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F44CBD4" w14:textId="77777777" w:rsidR="002B7815" w:rsidRPr="00266553" w:rsidRDefault="002B7815" w:rsidP="002B7815">
      <w:pPr>
        <w:pStyle w:val="Listparagraf"/>
        <w:numPr>
          <w:ilvl w:val="0"/>
          <w:numId w:val="33"/>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Solicitările de plată către terți pot fi onorate numai după operarea unei cesiuni de drepturi/obligații ale Contractantului către terți, cu respectarea clauzelor prezentului Contract.</w:t>
      </w:r>
    </w:p>
    <w:p w14:paraId="5D4C30D2" w14:textId="77777777" w:rsidR="002B7815" w:rsidRPr="00266553" w:rsidRDefault="002B7815" w:rsidP="002B7815">
      <w:pPr>
        <w:spacing w:before="120" w:after="120" w:line="276" w:lineRule="auto"/>
        <w:ind w:left="1"/>
        <w:jc w:val="both"/>
        <w:rPr>
          <w:rFonts w:ascii="Montserrat Light" w:hAnsi="Montserrat Light" w:cs="Times New Roman"/>
        </w:rPr>
      </w:pPr>
    </w:p>
    <w:p w14:paraId="319A4036" w14:textId="698F9616" w:rsidR="005A749F" w:rsidRPr="005A749F" w:rsidRDefault="002B7815" w:rsidP="005A749F">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261FEC">
        <w:rPr>
          <w:rFonts w:ascii="Montserrat Light" w:hAnsi="Montserrat Light" w:cs="Times New Roman"/>
          <w:b/>
          <w:bCs/>
        </w:rPr>
        <w:t>Suspendarea Contractului</w:t>
      </w:r>
    </w:p>
    <w:p w14:paraId="622B5488" w14:textId="7B97F221" w:rsidR="002B7815" w:rsidRPr="00266553" w:rsidRDefault="002B7815" w:rsidP="002B7815">
      <w:pPr>
        <w:pStyle w:val="Listparagraf"/>
        <w:numPr>
          <w:ilvl w:val="0"/>
          <w:numId w:val="3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situații temeinic justificate, părțile pot conveni suspendarea executării Contractului.</w:t>
      </w:r>
    </w:p>
    <w:p w14:paraId="3356DF04" w14:textId="77777777" w:rsidR="002B7815" w:rsidRPr="00266553" w:rsidRDefault="002B7815" w:rsidP="002B7815">
      <w:pPr>
        <w:pStyle w:val="Listparagraf"/>
        <w:numPr>
          <w:ilvl w:val="0"/>
          <w:numId w:val="3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se constată că procedura de atribuire a Contractului de Produse sau executarea Contractului este viciată de erori esențiale, nereguli sau de fraudă, Părțile au dreptul să suspende executarea Contractului.</w:t>
      </w:r>
    </w:p>
    <w:p w14:paraId="26B66EBA" w14:textId="77777777" w:rsidR="002B7815" w:rsidRPr="00266553" w:rsidRDefault="002B7815" w:rsidP="002B7815">
      <w:pPr>
        <w:pStyle w:val="Listparagraf"/>
        <w:numPr>
          <w:ilvl w:val="0"/>
          <w:numId w:val="34"/>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suspendării/sistării temporare a furnizării Produselor, durata Contractului se va prelungi automat cu perioada suspendării/sistării.</w:t>
      </w:r>
    </w:p>
    <w:p w14:paraId="3FC299FB" w14:textId="77777777" w:rsidR="002B7815" w:rsidRPr="00266553" w:rsidRDefault="002B7815" w:rsidP="002B7815">
      <w:pPr>
        <w:spacing w:before="120" w:after="120" w:line="276" w:lineRule="auto"/>
        <w:ind w:left="1"/>
        <w:jc w:val="both"/>
        <w:rPr>
          <w:rFonts w:ascii="Montserrat Light" w:hAnsi="Montserrat Light" w:cs="Times New Roman"/>
        </w:rPr>
      </w:pPr>
    </w:p>
    <w:p w14:paraId="279A05CE" w14:textId="77777777" w:rsidR="002B7815" w:rsidRPr="00261FEC"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261FEC">
        <w:rPr>
          <w:rFonts w:ascii="Montserrat Light" w:hAnsi="Montserrat Light" w:cs="Times New Roman"/>
          <w:b/>
          <w:bCs/>
        </w:rPr>
        <w:t>Forța majoră</w:t>
      </w:r>
    </w:p>
    <w:p w14:paraId="5ADD7E96" w14:textId="77777777" w:rsidR="002B7815" w:rsidRPr="00266553" w:rsidRDefault="002B7815" w:rsidP="002B7815">
      <w:pPr>
        <w:pStyle w:val="Listparagraf"/>
        <w:numPr>
          <w:ilvl w:val="0"/>
          <w:numId w:val="3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Forța majoră și cazul fortuit exonerează de răspundere Părțile în cazul neexecutării parțiale sau totale a obligațiilor asumate prin prezentul Contract, în conformitate cu prevederile art. 1.351 din Codul civil.</w:t>
      </w:r>
    </w:p>
    <w:p w14:paraId="7E4E16A8" w14:textId="77777777" w:rsidR="002B7815" w:rsidRPr="00266553" w:rsidRDefault="002B7815" w:rsidP="002B7815">
      <w:pPr>
        <w:pStyle w:val="Listparagraf"/>
        <w:numPr>
          <w:ilvl w:val="0"/>
          <w:numId w:val="3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Forța majoră și cazul fortuit trebuie dovedite.</w:t>
      </w:r>
    </w:p>
    <w:p w14:paraId="14C826E4" w14:textId="77777777" w:rsidR="002B7815" w:rsidRPr="00266553" w:rsidRDefault="002B7815" w:rsidP="002B7815">
      <w:pPr>
        <w:pStyle w:val="Listparagraf"/>
        <w:numPr>
          <w:ilvl w:val="0"/>
          <w:numId w:val="3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Partea care invocă forța majoră sau cazul fortuit are obligația să o aducă la cunoștință celeilalte părți, în scris, de îndată ce s-a produs evenimentul.</w:t>
      </w:r>
    </w:p>
    <w:p w14:paraId="5D88B60B" w14:textId="77777777" w:rsidR="002B7815" w:rsidRPr="00266553" w:rsidRDefault="002B7815" w:rsidP="002B7815">
      <w:pPr>
        <w:pStyle w:val="Listparagraf"/>
        <w:numPr>
          <w:ilvl w:val="0"/>
          <w:numId w:val="3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Partea care a invocat forța majoră sau cazul fortuit are obligația să aducă la cunoștința celeilalte părți încetarea cauzei acesteia de îndată ce evenimentul a luat sfârșit.</w:t>
      </w:r>
    </w:p>
    <w:p w14:paraId="60BCAD32" w14:textId="77777777" w:rsidR="002B7815" w:rsidRPr="00266553" w:rsidRDefault="002B7815" w:rsidP="002B7815">
      <w:pPr>
        <w:pStyle w:val="Listparagraf"/>
        <w:numPr>
          <w:ilvl w:val="0"/>
          <w:numId w:val="3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Îndeplinirea contractului va fi suspendată în perioada de acțiune a forței majore, dar fără a prejudicia drepturile ce li se cuveneau părților până la apariția acesteia.</w:t>
      </w:r>
    </w:p>
    <w:p w14:paraId="414D31E7" w14:textId="77777777" w:rsidR="002B7815" w:rsidRPr="00266553" w:rsidRDefault="002B7815" w:rsidP="002B7815">
      <w:pPr>
        <w:pStyle w:val="Listparagraf"/>
        <w:numPr>
          <w:ilvl w:val="0"/>
          <w:numId w:val="35"/>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980437C" w14:textId="77777777" w:rsidR="002B7815" w:rsidRPr="00266553" w:rsidRDefault="002B7815" w:rsidP="002B7815">
      <w:pPr>
        <w:spacing w:before="120" w:after="120" w:line="276" w:lineRule="auto"/>
        <w:ind w:left="1"/>
        <w:jc w:val="both"/>
        <w:rPr>
          <w:rFonts w:ascii="Montserrat Light" w:hAnsi="Montserrat Light" w:cs="Times New Roman"/>
        </w:rPr>
      </w:pPr>
    </w:p>
    <w:p w14:paraId="58A9BA59" w14:textId="77777777" w:rsidR="002B7815" w:rsidRPr="00261FEC"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261FEC">
        <w:rPr>
          <w:rFonts w:ascii="Montserrat Light" w:hAnsi="Montserrat Light" w:cs="Times New Roman"/>
          <w:b/>
          <w:bCs/>
        </w:rPr>
        <w:t>Încetarea Contractului</w:t>
      </w:r>
    </w:p>
    <w:p w14:paraId="025EBB0F" w14:textId="77777777" w:rsidR="002B7815" w:rsidRPr="00266553" w:rsidRDefault="002B7815" w:rsidP="002B7815">
      <w:pPr>
        <w:pStyle w:val="Listparagraf"/>
        <w:numPr>
          <w:ilvl w:val="0"/>
          <w:numId w:val="3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Prezentul Contract încetează de drept prin ajungere la termen sau la momentul la care toate obligațiile stabilite în sarcina părților au fost executate.</w:t>
      </w:r>
    </w:p>
    <w:p w14:paraId="073ACFF2" w14:textId="77777777" w:rsidR="002B7815" w:rsidRPr="00266553" w:rsidRDefault="002B7815" w:rsidP="002B7815">
      <w:pPr>
        <w:pStyle w:val="Listparagraf"/>
        <w:numPr>
          <w:ilvl w:val="0"/>
          <w:numId w:val="3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Autoritatea/entitatea contractantă își rezervă dreptul de a rezoluționa/rezilia Contractul, fără însă a fi afectat dreptul Părților de a pretinde plata unor daune sau alte prejudicii, dacă:</w:t>
      </w:r>
    </w:p>
    <w:p w14:paraId="764831CF"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4AABBA31"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Contractantul subcontractează părți din Contract fără a avea acordul scris al Autorității/entității contractante;</w:t>
      </w:r>
    </w:p>
    <w:p w14:paraId="3912B900"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Contractantul cesionează drepturile și obligațiile sale fără acordul scris al Autorității/entității contractante;</w:t>
      </w:r>
    </w:p>
    <w:p w14:paraId="004D802B"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83AB103"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Devin incidente oricare alte incapacități legale care să împiedice executarea Contractului;</w:t>
      </w:r>
    </w:p>
    <w:p w14:paraId="3EA58D31"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Contractantul eșuează în a furniza/menține/prelungi/reîntregi/completa garanțiile ori asigurările solicitate prin Contract;</w:t>
      </w:r>
    </w:p>
    <w:p w14:paraId="70267580"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în cazul în care, printr-un act normativ, se modifică interesul public al Autorității/entității contractante în legătură cu care se furnizează Produselor care fac obiectul Contractului;</w:t>
      </w:r>
    </w:p>
    <w:p w14:paraId="0E76B480"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la momentul atribuirii Contractului, Contractantul se afla în una dintre situațiile care ar fi determinat excluderea sa din procedura de atribuire;</w:t>
      </w:r>
    </w:p>
    <w:p w14:paraId="7AF755DB"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A5BE12" w14:textId="77777777" w:rsidR="002B7815" w:rsidRPr="00266553" w:rsidRDefault="002B7815" w:rsidP="002B7815">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În cazul în care împotriva Contractantului se deschide procedura falimentului;</w:t>
      </w:r>
    </w:p>
    <w:p w14:paraId="3A9D3519" w14:textId="77777777" w:rsidR="00821AB1" w:rsidRDefault="002B7815" w:rsidP="00821AB1">
      <w:pPr>
        <w:pStyle w:val="Listparagraf"/>
        <w:numPr>
          <w:ilvl w:val="0"/>
          <w:numId w:val="37"/>
        </w:numPr>
        <w:spacing w:before="120" w:after="120" w:line="276" w:lineRule="auto"/>
        <w:jc w:val="both"/>
        <w:rPr>
          <w:rFonts w:ascii="Montserrat Light" w:hAnsi="Montserrat Light" w:cs="Times New Roman"/>
        </w:rPr>
      </w:pPr>
      <w:r w:rsidRPr="00266553">
        <w:rPr>
          <w:rFonts w:ascii="Montserrat Light" w:hAnsi="Montserrat Light" w:cs="Times New Roman"/>
        </w:rPr>
        <w:t>Contractantul a săvârșit nereguli sau fraude în cadrul procedurii de atribuire a Contractului sau în legătură cu executare acestuia, ce au provocat o vătămare Autorității/entității contractante;</w:t>
      </w:r>
    </w:p>
    <w:p w14:paraId="0BF3144A" w14:textId="05F9C3DE" w:rsidR="002B7815" w:rsidRPr="00821AB1" w:rsidRDefault="002B7815" w:rsidP="00821AB1">
      <w:pPr>
        <w:pStyle w:val="Listparagraf"/>
        <w:numPr>
          <w:ilvl w:val="0"/>
          <w:numId w:val="37"/>
        </w:numPr>
        <w:spacing w:before="120" w:after="120" w:line="276" w:lineRule="auto"/>
        <w:jc w:val="both"/>
        <w:rPr>
          <w:rFonts w:ascii="Montserrat Light" w:hAnsi="Montserrat Light" w:cs="Times New Roman"/>
        </w:rPr>
      </w:pPr>
      <w:r w:rsidRPr="00821AB1">
        <w:rPr>
          <w:rFonts w:ascii="Montserrat Light" w:hAnsi="Montserrat Light" w:cs="Times New Roman"/>
        </w:rPr>
        <w:t xml:space="preserve">Valorificarea de către Autoritatea/entitatea contractantă a rezultatelor prezentului contract este grav compromisă ca urmare a întârzierii </w:t>
      </w:r>
      <w:r w:rsidR="00C272E3">
        <w:rPr>
          <w:rFonts w:ascii="Montserrat Light" w:hAnsi="Montserrat Light" w:cs="Times New Roman"/>
        </w:rPr>
        <w:t>furnizari</w:t>
      </w:r>
      <w:r w:rsidRPr="00821AB1">
        <w:rPr>
          <w:rFonts w:ascii="Montserrat Light" w:hAnsi="Montserrat Light" w:cs="Times New Roman"/>
        </w:rPr>
        <w:t>lor din vina Contractantului.</w:t>
      </w:r>
    </w:p>
    <w:p w14:paraId="075E13AF" w14:textId="77777777" w:rsidR="002B7815" w:rsidRPr="00266553" w:rsidRDefault="002B7815" w:rsidP="002B7815">
      <w:pPr>
        <w:pStyle w:val="Listparagraf"/>
        <w:numPr>
          <w:ilvl w:val="0"/>
          <w:numId w:val="3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poate rezoluționa/rezilia Contractul fără însă a fi afectat dreptul Părților de a pretinde plata unor daune sau alte prejudicii, în cazul în care:</w:t>
      </w:r>
    </w:p>
    <w:p w14:paraId="3F25C7E9" w14:textId="77777777" w:rsidR="002B7815" w:rsidRPr="00266553" w:rsidRDefault="002B7815" w:rsidP="002B7815">
      <w:pPr>
        <w:pStyle w:val="Listparagraf"/>
        <w:numPr>
          <w:ilvl w:val="0"/>
          <w:numId w:val="38"/>
        </w:numPr>
        <w:spacing w:before="120" w:after="120" w:line="276" w:lineRule="auto"/>
        <w:contextualSpacing w:val="0"/>
        <w:jc w:val="both"/>
        <w:rPr>
          <w:rFonts w:ascii="Montserrat Light" w:hAnsi="Montserrat Light" w:cs="Times New Roman"/>
        </w:rPr>
      </w:pPr>
      <w:r w:rsidRPr="00266553">
        <w:rPr>
          <w:rFonts w:ascii="Montserrat Light" w:hAnsi="Montserrat Light" w:cs="Times New Roman"/>
        </w:rPr>
        <w:t>Autoritatea/entitatea contractantă a comis erori esențiale, nereguli sau fraude în cadrul procedurii de atribuire a Contractului sau în legătură cu executare acestuia, ce au provocat o vătămare Contractantului.</w:t>
      </w:r>
    </w:p>
    <w:p w14:paraId="27731D59" w14:textId="345562C0" w:rsidR="002B7815" w:rsidRPr="00266553" w:rsidRDefault="002B7815" w:rsidP="002B7815">
      <w:pPr>
        <w:pStyle w:val="Listparagraf"/>
        <w:numPr>
          <w:ilvl w:val="0"/>
          <w:numId w:val="38"/>
        </w:numPr>
        <w:spacing w:before="120" w:after="120" w:line="276" w:lineRule="auto"/>
        <w:contextualSpacing w:val="0"/>
        <w:jc w:val="both"/>
        <w:rPr>
          <w:rFonts w:ascii="Montserrat Light" w:hAnsi="Montserrat Light" w:cs="Times New Roman"/>
        </w:rPr>
      </w:pPr>
      <w:r w:rsidRPr="00266553">
        <w:rPr>
          <w:rFonts w:ascii="Montserrat Light" w:hAnsi="Montserrat Light" w:cs="Times New Roman"/>
        </w:rPr>
        <w:t xml:space="preserve">Autoritatea/entitatea contractantă nu își îndeplinește obligațiile de plată a produselor </w:t>
      </w:r>
      <w:r w:rsidR="00C272E3">
        <w:rPr>
          <w:rFonts w:ascii="Montserrat Light" w:hAnsi="Montserrat Light" w:cs="Times New Roman"/>
        </w:rPr>
        <w:t>furnizate</w:t>
      </w:r>
      <w:r w:rsidRPr="00266553">
        <w:rPr>
          <w:rFonts w:ascii="Montserrat Light" w:hAnsi="Montserrat Light" w:cs="Times New Roman"/>
        </w:rPr>
        <w:t xml:space="preserve"> de Contractant, în condițiile stabilite prin prezentul Contract.</w:t>
      </w:r>
    </w:p>
    <w:p w14:paraId="0639A1CC" w14:textId="77777777" w:rsidR="002B7815" w:rsidRPr="00266553" w:rsidRDefault="002B7815" w:rsidP="002B7815">
      <w:pPr>
        <w:pStyle w:val="Listparagraf"/>
        <w:numPr>
          <w:ilvl w:val="0"/>
          <w:numId w:val="3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C00C701" w14:textId="77777777" w:rsidR="002B7815" w:rsidRPr="00266553" w:rsidRDefault="002B7815" w:rsidP="002B7815">
      <w:pPr>
        <w:pStyle w:val="Listparagraf"/>
        <w:numPr>
          <w:ilvl w:val="0"/>
          <w:numId w:val="3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lastRenderedPageBreak/>
        <w:t>Prevederile prezentului Contract în materia rezoluțiunii/rezilierii Contractului se completează cu prevederile în materie ale Codului Civil în vigoare.</w:t>
      </w:r>
    </w:p>
    <w:p w14:paraId="74DF5E88" w14:textId="77777777" w:rsidR="002B7815" w:rsidRPr="00266553" w:rsidRDefault="002B7815" w:rsidP="002B7815">
      <w:pPr>
        <w:pStyle w:val="Listparagraf"/>
        <w:numPr>
          <w:ilvl w:val="0"/>
          <w:numId w:val="3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383A7A46" w14:textId="77777777" w:rsidR="002B7815" w:rsidRPr="00266553" w:rsidRDefault="002B7815" w:rsidP="002B7815">
      <w:pPr>
        <w:pStyle w:val="Listparagraf"/>
        <w:numPr>
          <w:ilvl w:val="0"/>
          <w:numId w:val="3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36719471" w14:textId="77777777" w:rsidR="002B7815" w:rsidRPr="00266553" w:rsidRDefault="002B7815" w:rsidP="002B7815">
      <w:pPr>
        <w:pStyle w:val="Listparagraf"/>
        <w:numPr>
          <w:ilvl w:val="0"/>
          <w:numId w:val="36"/>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E5871B1" w14:textId="77777777" w:rsidR="002B7815" w:rsidRPr="003B002B" w:rsidRDefault="002B7815" w:rsidP="002B7815">
      <w:pPr>
        <w:spacing w:before="120" w:after="120" w:line="276" w:lineRule="auto"/>
        <w:jc w:val="both"/>
        <w:rPr>
          <w:rFonts w:ascii="Montserrat Light" w:hAnsi="Montserrat Light" w:cs="Times New Roman"/>
          <w:sz w:val="16"/>
          <w:szCs w:val="16"/>
        </w:rPr>
      </w:pPr>
    </w:p>
    <w:p w14:paraId="620E6772" w14:textId="77777777" w:rsidR="002B7815" w:rsidRPr="00261FEC"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261FEC">
        <w:rPr>
          <w:rFonts w:ascii="Montserrat Light" w:hAnsi="Montserrat Light" w:cs="Times New Roman"/>
          <w:b/>
          <w:bCs/>
        </w:rPr>
        <w:t>Insolvență și faliment</w:t>
      </w:r>
    </w:p>
    <w:p w14:paraId="5DA35994" w14:textId="77777777" w:rsidR="002B7815" w:rsidRPr="00266553" w:rsidRDefault="002B7815" w:rsidP="002B7815">
      <w:pPr>
        <w:pStyle w:val="Listparagraf"/>
        <w:numPr>
          <w:ilvl w:val="0"/>
          <w:numId w:val="5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deschiderii unei proceduri generale de insolvență împotriva Contractantului, acesta are obligația de a notifica Autoritatea/entitatea contractantă în termen de 3 (trei) zile de la deschiderea procedurii.</w:t>
      </w:r>
    </w:p>
    <w:p w14:paraId="5EB06273" w14:textId="77777777" w:rsidR="002B7815" w:rsidRPr="00266553" w:rsidRDefault="002B7815" w:rsidP="002B7815">
      <w:pPr>
        <w:pStyle w:val="Listparagraf"/>
        <w:numPr>
          <w:ilvl w:val="0"/>
          <w:numId w:val="5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2FBDADE5" w14:textId="77777777" w:rsidR="002B7815" w:rsidRPr="00266553" w:rsidRDefault="002B7815" w:rsidP="002B7815">
      <w:pPr>
        <w:pStyle w:val="Listparagraf"/>
        <w:numPr>
          <w:ilvl w:val="0"/>
          <w:numId w:val="5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1AC4F50C" w14:textId="77777777" w:rsidR="002B7815" w:rsidRPr="00266553" w:rsidRDefault="002B7815" w:rsidP="002B7815">
      <w:pPr>
        <w:pStyle w:val="Listparagraf"/>
        <w:numPr>
          <w:ilvl w:val="0"/>
          <w:numId w:val="5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10F99272" w14:textId="77777777" w:rsidR="002B7815" w:rsidRPr="00266553" w:rsidRDefault="002B7815" w:rsidP="002B7815">
      <w:pPr>
        <w:pStyle w:val="Listparagraf"/>
        <w:numPr>
          <w:ilvl w:val="0"/>
          <w:numId w:val="5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Nicio astfel de măsură propusă conform celor stipulate la clauzele 31.2, 31.3 și 31.4 din prezentul Contract, nu poate fi aplicată, dacă nu este acceptată, în scris, de Autoritatea/entitatea contractantă.</w:t>
      </w:r>
    </w:p>
    <w:p w14:paraId="20C47C4B" w14:textId="77777777" w:rsidR="008B7808" w:rsidRPr="003B0ACC" w:rsidRDefault="00695173" w:rsidP="008B7808">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3B0ACC">
        <w:rPr>
          <w:rFonts w:ascii="Montserrat Light" w:hAnsi="Montserrat Light" w:cs="Times New Roman"/>
          <w:b/>
          <w:bCs/>
        </w:rPr>
        <w:t xml:space="preserve">Perioada de </w:t>
      </w:r>
      <w:proofErr w:type="spellStart"/>
      <w:r w:rsidRPr="003B0ACC">
        <w:rPr>
          <w:rFonts w:ascii="Montserrat Light" w:hAnsi="Montserrat Light" w:cs="Times New Roman"/>
          <w:b/>
          <w:bCs/>
        </w:rPr>
        <w:t>garanţie</w:t>
      </w:r>
      <w:proofErr w:type="spellEnd"/>
      <w:r w:rsidRPr="003B0ACC">
        <w:rPr>
          <w:rFonts w:ascii="Montserrat Light" w:hAnsi="Montserrat Light" w:cs="Times New Roman"/>
          <w:b/>
          <w:bCs/>
        </w:rPr>
        <w:t xml:space="preserve"> acordată produselor</w:t>
      </w:r>
    </w:p>
    <w:p w14:paraId="7471467D" w14:textId="549C72C6" w:rsidR="00695173" w:rsidRPr="003B0ACC" w:rsidRDefault="008B7808" w:rsidP="008B7808">
      <w:pPr>
        <w:spacing w:before="120" w:after="120" w:line="276" w:lineRule="auto"/>
        <w:jc w:val="both"/>
        <w:rPr>
          <w:rFonts w:ascii="Montserrat Light" w:hAnsi="Montserrat Light" w:cs="Times New Roman"/>
        </w:rPr>
      </w:pPr>
      <w:r w:rsidRPr="003B0ACC">
        <w:rPr>
          <w:rFonts w:ascii="Montserrat Light" w:hAnsi="Montserrat Light" w:cs="Times New Roman"/>
          <w:b/>
          <w:bCs/>
        </w:rPr>
        <w:t>32.1.</w:t>
      </w:r>
      <w:r w:rsidRPr="003B0ACC">
        <w:rPr>
          <w:rFonts w:ascii="Montserrat Light" w:hAnsi="Montserrat Light" w:cs="Times New Roman"/>
        </w:rPr>
        <w:t xml:space="preserve">  </w:t>
      </w:r>
      <w:r w:rsidR="00695173" w:rsidRPr="003B0ACC">
        <w:rPr>
          <w:rFonts w:ascii="Montserrat Light" w:hAnsi="Montserrat Light" w:cs="Times New Roman"/>
        </w:rPr>
        <w:t>Furnizorul are obligaţia de a garanta că produsele furnizate prin contract sunt noi, nefolosite. De asemenea, furnizorul are obligaţia de a garanta că toate produsele furnizate prin contract nu vor avea niciun defect ca urmare a proiectului, materialelor sau manoperei (cu excepţia cazului când proiectul şi/sau materialul este cerut în mod expres de către achizitor) sau oricărei alte acţiuni sau omisiuni a furnizorului şi că acestea vor funcţiona la parametrii solicitaţi, în condiţii normale de funcţionare</w:t>
      </w:r>
      <w:r w:rsidRPr="003B0ACC">
        <w:rPr>
          <w:rFonts w:ascii="Montserrat Light" w:hAnsi="Montserrat Light" w:cs="Times New Roman"/>
        </w:rPr>
        <w:t>.</w:t>
      </w:r>
    </w:p>
    <w:p w14:paraId="23C1A98B" w14:textId="12C25E69" w:rsidR="008B7808" w:rsidRPr="003B0ACC" w:rsidRDefault="008B7808" w:rsidP="008B7808">
      <w:pPr>
        <w:pStyle w:val="DefaultText"/>
        <w:spacing w:line="276" w:lineRule="auto"/>
        <w:jc w:val="both"/>
        <w:rPr>
          <w:rFonts w:ascii="Montserrat Light" w:eastAsiaTheme="minorHAnsi" w:hAnsi="Montserrat Light"/>
          <w:noProof w:val="0"/>
          <w:sz w:val="22"/>
          <w:szCs w:val="22"/>
          <w:lang w:val="ro-RO"/>
        </w:rPr>
      </w:pPr>
      <w:r w:rsidRPr="003B0ACC">
        <w:rPr>
          <w:rFonts w:ascii="Montserrat Light" w:eastAsiaTheme="minorHAnsi" w:hAnsi="Montserrat Light"/>
          <w:b/>
          <w:bCs/>
          <w:noProof w:val="0"/>
          <w:sz w:val="22"/>
          <w:szCs w:val="22"/>
          <w:lang w:val="ro-RO"/>
        </w:rPr>
        <w:lastRenderedPageBreak/>
        <w:t>32</w:t>
      </w:r>
      <w:r w:rsidR="00E00C50" w:rsidRPr="003B0ACC">
        <w:rPr>
          <w:rFonts w:ascii="Montserrat Light" w:eastAsiaTheme="minorHAnsi" w:hAnsi="Montserrat Light"/>
          <w:b/>
          <w:bCs/>
          <w:noProof w:val="0"/>
          <w:sz w:val="22"/>
          <w:szCs w:val="22"/>
          <w:lang w:val="ro-RO"/>
        </w:rPr>
        <w:t>.</w:t>
      </w:r>
      <w:r w:rsidRPr="003B0ACC">
        <w:rPr>
          <w:rFonts w:ascii="Montserrat Light" w:eastAsiaTheme="minorHAnsi" w:hAnsi="Montserrat Light"/>
          <w:b/>
          <w:bCs/>
          <w:noProof w:val="0"/>
          <w:sz w:val="22"/>
          <w:szCs w:val="22"/>
          <w:lang w:val="ro-RO"/>
        </w:rPr>
        <w:t xml:space="preserve">2. </w:t>
      </w:r>
      <w:r w:rsidRPr="003B0ACC">
        <w:rPr>
          <w:rFonts w:ascii="Montserrat Light" w:eastAsiaTheme="minorHAnsi" w:hAnsi="Montserrat Light"/>
          <w:noProof w:val="0"/>
          <w:sz w:val="22"/>
          <w:szCs w:val="22"/>
          <w:lang w:val="ro-RO"/>
        </w:rPr>
        <w:t>Perioada de garanţie acordată produselor de către furnizor este cea declarată în propunerea tehnică şi solicitată în caietul de sarcini:</w:t>
      </w:r>
    </w:p>
    <w:p w14:paraId="579203C0" w14:textId="77777777" w:rsidR="008B7808" w:rsidRPr="003B0ACC" w:rsidRDefault="008B7808" w:rsidP="008B7808">
      <w:pPr>
        <w:pStyle w:val="DefaultText"/>
        <w:spacing w:line="276" w:lineRule="auto"/>
        <w:jc w:val="both"/>
        <w:rPr>
          <w:rFonts w:ascii="Montserrat Light" w:eastAsiaTheme="minorHAnsi" w:hAnsi="Montserrat Light"/>
          <w:noProof w:val="0"/>
          <w:sz w:val="22"/>
          <w:szCs w:val="22"/>
          <w:lang w:val="ro-RO"/>
        </w:rPr>
      </w:pPr>
      <w:r w:rsidRPr="003B0ACC">
        <w:rPr>
          <w:rFonts w:ascii="Montserrat Light" w:eastAsiaTheme="minorHAnsi" w:hAnsi="Montserrat Light"/>
          <w:noProof w:val="0"/>
          <w:sz w:val="22"/>
          <w:szCs w:val="22"/>
          <w:lang w:val="ro-RO"/>
        </w:rPr>
        <w:t>- 7 ani pentru durata de exploatare a foliei reflectorizante de pe faţa indicatoarelor rutiere;</w:t>
      </w:r>
    </w:p>
    <w:p w14:paraId="17A6B6D1" w14:textId="1BF117D8" w:rsidR="008B7808" w:rsidRPr="003B0ACC" w:rsidRDefault="008B7808" w:rsidP="008B7808">
      <w:pPr>
        <w:pStyle w:val="DefaultText"/>
        <w:spacing w:line="276" w:lineRule="auto"/>
        <w:jc w:val="both"/>
        <w:rPr>
          <w:rFonts w:ascii="Montserrat Light" w:eastAsiaTheme="minorHAnsi" w:hAnsi="Montserrat Light"/>
          <w:noProof w:val="0"/>
          <w:sz w:val="22"/>
          <w:szCs w:val="22"/>
          <w:lang w:val="ro-RO"/>
        </w:rPr>
      </w:pPr>
      <w:r w:rsidRPr="003B0ACC">
        <w:rPr>
          <w:rFonts w:ascii="Montserrat Light" w:eastAsiaTheme="minorHAnsi" w:hAnsi="Montserrat Light"/>
          <w:noProof w:val="0"/>
          <w:sz w:val="22"/>
          <w:szCs w:val="22"/>
          <w:lang w:val="ro-RO"/>
        </w:rPr>
        <w:t>- 2 ani pentru sistemul “Ansamblu trecere pentru pietoni cu lampa tip LED cu lumină intermitentă cu panou solar și acumulator”</w:t>
      </w:r>
    </w:p>
    <w:p w14:paraId="0B2C6A1A" w14:textId="15C0498D" w:rsidR="008B7808" w:rsidRPr="003B0ACC" w:rsidRDefault="008B7808" w:rsidP="008B7808">
      <w:pPr>
        <w:pStyle w:val="DefaultText"/>
        <w:spacing w:line="276" w:lineRule="auto"/>
        <w:jc w:val="both"/>
        <w:rPr>
          <w:rFonts w:ascii="Montserrat Light" w:hAnsi="Montserrat Light"/>
          <w:bCs/>
          <w:sz w:val="22"/>
          <w:szCs w:val="22"/>
          <w:lang w:val="it-IT"/>
        </w:rPr>
      </w:pPr>
      <w:r w:rsidRPr="003B0ACC">
        <w:rPr>
          <w:rFonts w:ascii="Montserrat Light" w:hAnsi="Montserrat Light"/>
          <w:b/>
          <w:iCs/>
          <w:sz w:val="22"/>
          <w:szCs w:val="22"/>
          <w:lang w:val="ro-RO"/>
        </w:rPr>
        <w:t>32.3.</w:t>
      </w:r>
      <w:r w:rsidRPr="003B0ACC">
        <w:rPr>
          <w:rFonts w:ascii="Montserrat Light" w:hAnsi="Montserrat Light"/>
          <w:bCs/>
          <w:iCs/>
          <w:sz w:val="22"/>
          <w:szCs w:val="22"/>
          <w:lang w:val="ro-RO"/>
        </w:rPr>
        <w:t xml:space="preserve"> </w:t>
      </w:r>
      <w:r w:rsidR="00E00C50" w:rsidRPr="003B0ACC">
        <w:rPr>
          <w:rFonts w:ascii="Montserrat Light" w:hAnsi="Montserrat Light"/>
          <w:bCs/>
          <w:sz w:val="22"/>
          <w:szCs w:val="22"/>
          <w:lang w:val="it-IT"/>
        </w:rPr>
        <w:t xml:space="preserve">Perioada de garanţie a produselor începe cu data recepţiei efectuate </w:t>
      </w:r>
      <w:r w:rsidR="00E00C50" w:rsidRPr="003B0ACC">
        <w:rPr>
          <w:rFonts w:ascii="Montserrat Light" w:hAnsi="Montserrat Light"/>
          <w:bCs/>
          <w:iCs/>
          <w:sz w:val="22"/>
          <w:szCs w:val="22"/>
          <w:lang w:val="it-IT"/>
        </w:rPr>
        <w:t>după livrarea acestora.</w:t>
      </w:r>
    </w:p>
    <w:p w14:paraId="19D901B7" w14:textId="77777777" w:rsidR="00E00C50" w:rsidRPr="003B0ACC" w:rsidRDefault="00E00C50" w:rsidP="00E00C50">
      <w:pPr>
        <w:pStyle w:val="DefaultText"/>
        <w:spacing w:line="276" w:lineRule="auto"/>
        <w:jc w:val="both"/>
        <w:rPr>
          <w:rFonts w:ascii="Montserrat Light" w:hAnsi="Montserrat Light"/>
          <w:bCs/>
          <w:sz w:val="22"/>
          <w:szCs w:val="22"/>
          <w:lang w:val="it-IT"/>
        </w:rPr>
      </w:pPr>
      <w:r w:rsidRPr="003B0ACC">
        <w:rPr>
          <w:rFonts w:ascii="Montserrat Light" w:hAnsi="Montserrat Light"/>
          <w:b/>
          <w:sz w:val="22"/>
          <w:szCs w:val="22"/>
          <w:lang w:val="it-IT"/>
        </w:rPr>
        <w:t>32.4.</w:t>
      </w:r>
      <w:r w:rsidRPr="003B0ACC">
        <w:rPr>
          <w:rFonts w:ascii="Montserrat Light" w:hAnsi="Montserrat Light"/>
          <w:bCs/>
          <w:sz w:val="22"/>
          <w:szCs w:val="22"/>
          <w:lang w:val="it-IT"/>
        </w:rPr>
        <w:t xml:space="preserve"> Achizitorul are dreptul de a notifica imediat furnizorului, în scris, orice plângere sau reclamaţie ce apare în conformitate cu această garanţie.</w:t>
      </w:r>
    </w:p>
    <w:p w14:paraId="35239229" w14:textId="02097F11" w:rsidR="00E00C50" w:rsidRPr="003B0ACC" w:rsidRDefault="00E00C50" w:rsidP="00E00C50">
      <w:pPr>
        <w:pStyle w:val="DefaultText"/>
        <w:spacing w:line="276" w:lineRule="auto"/>
        <w:jc w:val="both"/>
        <w:rPr>
          <w:rFonts w:ascii="Montserrat Light" w:hAnsi="Montserrat Light"/>
          <w:bCs/>
          <w:sz w:val="22"/>
          <w:szCs w:val="22"/>
          <w:lang w:val="es-ES"/>
        </w:rPr>
      </w:pPr>
      <w:r w:rsidRPr="003B0ACC">
        <w:rPr>
          <w:rFonts w:ascii="Montserrat Light" w:hAnsi="Montserrat Light"/>
          <w:bCs/>
          <w:sz w:val="22"/>
          <w:szCs w:val="22"/>
          <w:lang w:val="it-IT"/>
        </w:rPr>
        <w:t xml:space="preserve">La primirea unei astfel de notificări, furnizorul are obligaţia de a remedia defecţiunea sau de a înlocui produsul în perioada convenită, fără costuri suplimentare pentru achizitor. Produsele care, în timpul perioadei de garanţie, le înlocuiesc pe cele defecte beneficiază de o nouă perioadă de garanţie care decurge de la data înlocuirii produsului. </w:t>
      </w:r>
      <w:r w:rsidRPr="003B0ACC">
        <w:rPr>
          <w:rFonts w:ascii="Montserrat Light" w:hAnsi="Montserrat Light"/>
          <w:bCs/>
          <w:sz w:val="22"/>
          <w:szCs w:val="22"/>
          <w:lang w:val="es-ES"/>
        </w:rPr>
        <w:t>Perioada de remediere a defecţiunilor sau de înlocuire a produsului este cea declarata în propunerea tehnică.</w:t>
      </w:r>
    </w:p>
    <w:p w14:paraId="0837B591" w14:textId="75CE6898" w:rsidR="00695173" w:rsidRPr="003B0ACC" w:rsidRDefault="00E00C50" w:rsidP="00E00C50">
      <w:pPr>
        <w:pStyle w:val="DefaultText"/>
        <w:spacing w:line="276" w:lineRule="auto"/>
        <w:jc w:val="both"/>
        <w:rPr>
          <w:rFonts w:ascii="Montserrat Light" w:hAnsi="Montserrat Light"/>
          <w:bCs/>
          <w:sz w:val="22"/>
          <w:szCs w:val="22"/>
          <w:lang w:val="es-ES"/>
        </w:rPr>
      </w:pPr>
      <w:r w:rsidRPr="003B0ACC">
        <w:rPr>
          <w:rFonts w:ascii="Montserrat Light" w:hAnsi="Montserrat Light"/>
          <w:b/>
          <w:iCs/>
          <w:sz w:val="22"/>
          <w:szCs w:val="22"/>
          <w:lang w:val="it-IT"/>
        </w:rPr>
        <w:t>32.5</w:t>
      </w:r>
      <w:r w:rsidRPr="003B0ACC">
        <w:rPr>
          <w:rFonts w:ascii="Montserrat Light" w:hAnsi="Montserrat Light"/>
          <w:bCs/>
          <w:iCs/>
          <w:sz w:val="22"/>
          <w:szCs w:val="22"/>
          <w:lang w:val="it-IT"/>
        </w:rPr>
        <w:t xml:space="preserve">. </w:t>
      </w:r>
      <w:r w:rsidRPr="003B0ACC">
        <w:rPr>
          <w:rFonts w:ascii="Montserrat Light" w:hAnsi="Montserrat Light"/>
          <w:bCs/>
          <w:sz w:val="22"/>
          <w:szCs w:val="22"/>
          <w:lang w:val="es-ES"/>
        </w:rPr>
        <w:t>Dacă furnizorul, după ce a fost înştiinţat, nu reuşeşte să remedieze defectul în perioada convenită, achizitorul are dreptul de a lua măsuri de remediere pe riscul şi pe cheltuiala furnizorului şi fără a aduce niciun prejudiciu oricăror alte drepturi pe care achizitorul le poate avea faţă de furnizor prin contract.</w:t>
      </w:r>
    </w:p>
    <w:p w14:paraId="2BCCC88B" w14:textId="054D7EED" w:rsidR="005A749F" w:rsidRPr="005A749F" w:rsidRDefault="002B7815" w:rsidP="005A749F">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261FEC">
        <w:rPr>
          <w:rFonts w:ascii="Montserrat Light" w:hAnsi="Montserrat Light" w:cs="Times New Roman"/>
          <w:b/>
          <w:bCs/>
        </w:rPr>
        <w:t>Limba Contractului</w:t>
      </w:r>
    </w:p>
    <w:p w14:paraId="57238F6E" w14:textId="3F4E8A06" w:rsidR="002B7815" w:rsidRPr="008B7808" w:rsidRDefault="008B7808" w:rsidP="00E00C50">
      <w:pPr>
        <w:spacing w:before="120" w:after="120" w:line="276" w:lineRule="auto"/>
        <w:jc w:val="both"/>
        <w:rPr>
          <w:rFonts w:ascii="Montserrat Light" w:hAnsi="Montserrat Light" w:cs="Times New Roman"/>
        </w:rPr>
      </w:pPr>
      <w:r w:rsidRPr="00E00C50">
        <w:rPr>
          <w:rFonts w:ascii="Montserrat Light" w:hAnsi="Montserrat Light" w:cs="Times New Roman"/>
          <w:b/>
          <w:bCs/>
        </w:rPr>
        <w:t>33.1</w:t>
      </w:r>
      <w:r w:rsidR="00E00C50">
        <w:rPr>
          <w:rFonts w:ascii="Montserrat Light" w:hAnsi="Montserrat Light" w:cs="Times New Roman"/>
        </w:rPr>
        <w:t>.</w:t>
      </w:r>
      <w:r>
        <w:rPr>
          <w:rFonts w:ascii="Montserrat Light" w:hAnsi="Montserrat Light" w:cs="Times New Roman"/>
        </w:rPr>
        <w:t xml:space="preserve"> </w:t>
      </w:r>
      <w:r w:rsidR="002B7815" w:rsidRPr="008B7808">
        <w:rPr>
          <w:rFonts w:ascii="Montserrat Light" w:hAnsi="Montserrat Light" w:cs="Times New Roman"/>
        </w:rPr>
        <w:t>Limba prezentului Contract și a tuturor comunicărilor scrise va fi limba oficială a Statului Român, respectiv limba română.</w:t>
      </w:r>
    </w:p>
    <w:p w14:paraId="2C48CE23" w14:textId="77777777" w:rsidR="002B7815" w:rsidRPr="00261FEC"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261FEC">
        <w:rPr>
          <w:rFonts w:ascii="Montserrat Light" w:hAnsi="Montserrat Light" w:cs="Times New Roman"/>
          <w:b/>
          <w:bCs/>
        </w:rPr>
        <w:t>Legea aplicabilă</w:t>
      </w:r>
    </w:p>
    <w:p w14:paraId="0018E172" w14:textId="5B4D1B96" w:rsidR="002B7815" w:rsidRDefault="00E00C50" w:rsidP="003B002B">
      <w:pPr>
        <w:pStyle w:val="Listparagraf"/>
        <w:numPr>
          <w:ilvl w:val="0"/>
          <w:numId w:val="57"/>
        </w:numPr>
        <w:spacing w:before="120" w:after="120" w:line="276" w:lineRule="auto"/>
        <w:ind w:left="426" w:hanging="426"/>
        <w:jc w:val="both"/>
        <w:rPr>
          <w:rFonts w:ascii="Montserrat Light" w:hAnsi="Montserrat Light" w:cs="Times New Roman"/>
        </w:rPr>
      </w:pPr>
      <w:r w:rsidRPr="00E00C50">
        <w:rPr>
          <w:rFonts w:ascii="Montserrat Light" w:hAnsi="Montserrat Light" w:cs="Times New Roman"/>
          <w:b/>
          <w:bCs/>
        </w:rPr>
        <w:t xml:space="preserve"> </w:t>
      </w:r>
      <w:r w:rsidR="002B7815" w:rsidRPr="00E00C50">
        <w:rPr>
          <w:rFonts w:ascii="Montserrat Light" w:hAnsi="Montserrat Light" w:cs="Times New Roman"/>
          <w:b/>
          <w:bCs/>
        </w:rPr>
        <w:t>Legea</w:t>
      </w:r>
      <w:r w:rsidR="002B7815" w:rsidRPr="00E00C50">
        <w:rPr>
          <w:rFonts w:ascii="Montserrat Light" w:hAnsi="Montserrat Light" w:cs="Times New Roman"/>
        </w:rPr>
        <w:t xml:space="preserve"> aplicabilă prezentului Contract, este legea română, Contractul urmând a fi</w:t>
      </w:r>
      <w:r>
        <w:rPr>
          <w:rFonts w:ascii="Montserrat Light" w:hAnsi="Montserrat Light" w:cs="Times New Roman"/>
        </w:rPr>
        <w:t xml:space="preserve"> </w:t>
      </w:r>
      <w:r w:rsidR="002B7815" w:rsidRPr="00E00C50">
        <w:rPr>
          <w:rFonts w:ascii="Montserrat Light" w:hAnsi="Montserrat Light" w:cs="Times New Roman"/>
        </w:rPr>
        <w:t>interpretat potrivit acestei legi.</w:t>
      </w:r>
    </w:p>
    <w:p w14:paraId="38282894" w14:textId="77777777" w:rsidR="00E00C50" w:rsidRPr="00E00C50" w:rsidRDefault="00E00C50" w:rsidP="00E00C50">
      <w:pPr>
        <w:pStyle w:val="Listparagraf"/>
        <w:spacing w:before="120" w:after="120" w:line="276" w:lineRule="auto"/>
        <w:ind w:left="426"/>
        <w:jc w:val="both"/>
        <w:rPr>
          <w:rFonts w:ascii="Montserrat Light" w:hAnsi="Montserrat Light" w:cs="Times New Roman"/>
        </w:rPr>
      </w:pPr>
    </w:p>
    <w:p w14:paraId="31564D81" w14:textId="77777777" w:rsidR="002B7815" w:rsidRPr="00261FEC" w:rsidRDefault="002B7815" w:rsidP="002B7815">
      <w:pPr>
        <w:pStyle w:val="Listparagraf"/>
        <w:numPr>
          <w:ilvl w:val="0"/>
          <w:numId w:val="1"/>
        </w:numPr>
        <w:spacing w:before="120" w:after="120" w:line="276" w:lineRule="auto"/>
        <w:ind w:left="0" w:firstLine="0"/>
        <w:contextualSpacing w:val="0"/>
        <w:jc w:val="both"/>
        <w:rPr>
          <w:rFonts w:ascii="Montserrat Light" w:hAnsi="Montserrat Light" w:cs="Times New Roman"/>
          <w:b/>
          <w:bCs/>
        </w:rPr>
      </w:pPr>
      <w:r w:rsidRPr="00261FEC">
        <w:rPr>
          <w:rFonts w:ascii="Montserrat Light" w:hAnsi="Montserrat Light" w:cs="Times New Roman"/>
          <w:b/>
          <w:bCs/>
        </w:rPr>
        <w:t>Soluționarea eventualelor divergențe și a litigiilor</w:t>
      </w:r>
    </w:p>
    <w:p w14:paraId="56E80E86" w14:textId="77777777" w:rsidR="002B7815" w:rsidRPr="00266553" w:rsidRDefault="002B7815" w:rsidP="002B7815">
      <w:pPr>
        <w:pStyle w:val="Listparagraf"/>
        <w:numPr>
          <w:ilvl w:val="0"/>
          <w:numId w:val="4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F822185" w14:textId="77777777" w:rsidR="002B7815" w:rsidRPr="00266553" w:rsidRDefault="002B7815" w:rsidP="002B7815">
      <w:pPr>
        <w:pStyle w:val="Listparagraf"/>
        <w:numPr>
          <w:ilvl w:val="0"/>
          <w:numId w:val="4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E4CA1F0" w14:textId="77777777" w:rsidR="002B7815" w:rsidRPr="00266553" w:rsidRDefault="002B7815" w:rsidP="002B7815">
      <w:pPr>
        <w:pStyle w:val="Listparagraf"/>
        <w:numPr>
          <w:ilvl w:val="0"/>
          <w:numId w:val="41"/>
        </w:numPr>
        <w:spacing w:before="120" w:after="120" w:line="276" w:lineRule="auto"/>
        <w:ind w:left="0" w:firstLine="0"/>
        <w:contextualSpacing w:val="0"/>
        <w:jc w:val="both"/>
        <w:rPr>
          <w:rFonts w:ascii="Montserrat Light" w:hAnsi="Montserrat Light" w:cs="Times New Roman"/>
        </w:rPr>
      </w:pPr>
      <w:r w:rsidRPr="00266553">
        <w:rPr>
          <w:rFonts w:ascii="Montserrat Light" w:hAnsi="Montserrat Light" w:cs="Times New Roman"/>
        </w:rPr>
        <w:t xml:space="preserve">Dacă încercarea de soluționare pe cale amiabilă eșuează sau dacă una dintre Părți nu răspunde în termen </w:t>
      </w:r>
      <w:r w:rsidRPr="00266553">
        <w:rPr>
          <w:rFonts w:ascii="Montserrat Light" w:hAnsi="Montserrat Light" w:cs="Times New Roman"/>
          <w:i/>
        </w:rPr>
        <w:t>[se precizează termenul de răspuns]</w:t>
      </w:r>
      <w:r w:rsidRPr="00266553">
        <w:rPr>
          <w:rFonts w:ascii="Montserrat Light" w:hAnsi="Montserrat Light" w:cs="Times New Roman"/>
        </w:rPr>
        <w:t xml:space="preserve"> la solicitare, oricare din Părți are dreptul de a se adresa instanțelor de judecată competente.</w:t>
      </w:r>
    </w:p>
    <w:p w14:paraId="3CED5DFD" w14:textId="77777777" w:rsidR="002B7815" w:rsidRPr="00266553" w:rsidRDefault="002B7815" w:rsidP="002B7815">
      <w:pPr>
        <w:spacing w:before="120" w:after="120" w:line="276" w:lineRule="auto"/>
        <w:ind w:left="1"/>
        <w:jc w:val="both"/>
        <w:rPr>
          <w:rFonts w:ascii="Montserrat Light" w:hAnsi="Montserrat Light" w:cs="Times New Roman"/>
        </w:rPr>
      </w:pPr>
      <w:r w:rsidRPr="00266553">
        <w:rPr>
          <w:rFonts w:ascii="Montserrat Light" w:hAnsi="Montserrat Light" w:cs="Times New Roman"/>
        </w:rPr>
        <w:t xml:space="preserve">Drept pentru care, Părțile au încheiat prezentul Contract azi, </w:t>
      </w:r>
      <w:r w:rsidRPr="00266553">
        <w:rPr>
          <w:rFonts w:ascii="Montserrat Light" w:hAnsi="Montserrat Light" w:cs="Times New Roman"/>
          <w:i/>
        </w:rPr>
        <w:t>[data încheierii Contractului]</w:t>
      </w:r>
      <w:r w:rsidRPr="00266553">
        <w:rPr>
          <w:rFonts w:ascii="Montserrat Light" w:hAnsi="Montserrat Light" w:cs="Times New Roman"/>
        </w:rPr>
        <w:t xml:space="preserve">, în </w:t>
      </w:r>
      <w:r w:rsidRPr="00266553">
        <w:rPr>
          <w:rFonts w:ascii="Montserrat Light" w:hAnsi="Montserrat Light" w:cs="Times New Roman"/>
          <w:i/>
        </w:rPr>
        <w:t>[localitatea]</w:t>
      </w:r>
      <w:r w:rsidRPr="00266553">
        <w:rPr>
          <w:rFonts w:ascii="Montserrat Light" w:hAnsi="Montserrat Light" w:cs="Times New Roman"/>
        </w:rPr>
        <w:t xml:space="preserve">, în </w:t>
      </w:r>
      <w:r w:rsidRPr="00266553">
        <w:rPr>
          <w:rFonts w:ascii="Montserrat Light" w:hAnsi="Montserrat Light" w:cs="Times New Roman"/>
          <w:i/>
        </w:rPr>
        <w:t>[număr exemplare în cifre]</w:t>
      </w:r>
      <w:r w:rsidRPr="00266553">
        <w:rPr>
          <w:rFonts w:ascii="Montserrat Light" w:hAnsi="Montserrat Light" w:cs="Times New Roman"/>
        </w:rPr>
        <w:t xml:space="preserve"> (</w:t>
      </w:r>
      <w:r w:rsidRPr="00266553">
        <w:rPr>
          <w:rFonts w:ascii="Montserrat Light" w:hAnsi="Montserrat Light" w:cs="Times New Roman"/>
          <w:i/>
        </w:rPr>
        <w:t>[număr exemplare în litere]</w:t>
      </w:r>
      <w:r w:rsidRPr="00266553">
        <w:rPr>
          <w:rFonts w:ascii="Montserrat Light" w:hAnsi="Montserrat Light" w:cs="Times New Roman"/>
        </w:rPr>
        <w:t>) exemplare.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7815" w:rsidRPr="00266553" w14:paraId="48AEC4D3" w14:textId="77777777" w:rsidTr="006222D9">
        <w:tc>
          <w:tcPr>
            <w:tcW w:w="4813" w:type="dxa"/>
          </w:tcPr>
          <w:p w14:paraId="79911614" w14:textId="49116543" w:rsidR="002B7815" w:rsidRPr="004D6E23" w:rsidRDefault="004D6E23" w:rsidP="004D6E23">
            <w:pPr>
              <w:spacing w:before="120" w:after="120" w:line="276" w:lineRule="auto"/>
              <w:jc w:val="center"/>
              <w:rPr>
                <w:rFonts w:ascii="Montserrat Light" w:hAnsi="Montserrat Light" w:cs="Times New Roman"/>
                <w:b/>
                <w:bCs/>
              </w:rPr>
            </w:pPr>
            <w:r w:rsidRPr="004D6E23">
              <w:rPr>
                <w:rFonts w:ascii="Montserrat Light" w:hAnsi="Montserrat Light" w:cs="Times New Roman"/>
                <w:b/>
                <w:bCs/>
              </w:rPr>
              <w:t>ACHIZITOR</w:t>
            </w:r>
          </w:p>
        </w:tc>
        <w:tc>
          <w:tcPr>
            <w:tcW w:w="4814" w:type="dxa"/>
          </w:tcPr>
          <w:p w14:paraId="4E08F513" w14:textId="2F284EC7" w:rsidR="002B7815" w:rsidRPr="004D6E23" w:rsidRDefault="004D6E23" w:rsidP="004D6E23">
            <w:pPr>
              <w:spacing w:before="120" w:after="120" w:line="276" w:lineRule="auto"/>
              <w:jc w:val="center"/>
              <w:rPr>
                <w:rFonts w:ascii="Montserrat Light" w:hAnsi="Montserrat Light" w:cs="Times New Roman"/>
                <w:b/>
                <w:bCs/>
              </w:rPr>
            </w:pPr>
            <w:r w:rsidRPr="004D6E23">
              <w:rPr>
                <w:rFonts w:ascii="Montserrat Light" w:hAnsi="Montserrat Light" w:cs="Times New Roman"/>
                <w:b/>
                <w:bCs/>
              </w:rPr>
              <w:t>FURNIZO</w:t>
            </w:r>
            <w:r w:rsidR="003B002B">
              <w:rPr>
                <w:rFonts w:ascii="Montserrat Light" w:hAnsi="Montserrat Light" w:cs="Times New Roman"/>
                <w:b/>
                <w:bCs/>
              </w:rPr>
              <w:t>R</w:t>
            </w:r>
          </w:p>
        </w:tc>
      </w:tr>
      <w:tr w:rsidR="002B7815" w:rsidRPr="00266553" w14:paraId="3B949C9E" w14:textId="77777777" w:rsidTr="006222D9">
        <w:tc>
          <w:tcPr>
            <w:tcW w:w="4813" w:type="dxa"/>
          </w:tcPr>
          <w:p w14:paraId="73C1B435" w14:textId="46ADA5ED" w:rsidR="002B7815" w:rsidRPr="004D6E23" w:rsidRDefault="002B7815" w:rsidP="006222D9">
            <w:pPr>
              <w:spacing w:before="120" w:after="120" w:line="276" w:lineRule="auto"/>
              <w:rPr>
                <w:rFonts w:ascii="Montserrat Light" w:hAnsi="Montserrat Light" w:cs="Times New Roman"/>
                <w:b/>
                <w:bCs/>
              </w:rPr>
            </w:pPr>
          </w:p>
        </w:tc>
        <w:tc>
          <w:tcPr>
            <w:tcW w:w="4814" w:type="dxa"/>
          </w:tcPr>
          <w:p w14:paraId="692B421F" w14:textId="2A2E20D0" w:rsidR="002B7815" w:rsidRPr="004D6E23" w:rsidRDefault="002B7815" w:rsidP="006222D9">
            <w:pPr>
              <w:spacing w:before="120" w:after="120" w:line="276" w:lineRule="auto"/>
              <w:jc w:val="right"/>
              <w:rPr>
                <w:rFonts w:ascii="Montserrat Light" w:hAnsi="Montserrat Light" w:cs="Times New Roman"/>
                <w:b/>
                <w:bCs/>
              </w:rPr>
            </w:pPr>
          </w:p>
        </w:tc>
      </w:tr>
      <w:tr w:rsidR="002B7815" w:rsidRPr="00266553" w14:paraId="226A6939" w14:textId="77777777" w:rsidTr="006222D9">
        <w:tc>
          <w:tcPr>
            <w:tcW w:w="4813" w:type="dxa"/>
          </w:tcPr>
          <w:p w14:paraId="4F492ED1" w14:textId="760E5AFA" w:rsidR="002B7815" w:rsidRPr="00266553" w:rsidRDefault="002B7815" w:rsidP="006222D9">
            <w:pPr>
              <w:spacing w:before="120" w:after="120" w:line="276" w:lineRule="auto"/>
              <w:rPr>
                <w:rFonts w:ascii="Montserrat Light" w:hAnsi="Montserrat Light" w:cs="Times New Roman"/>
              </w:rPr>
            </w:pPr>
          </w:p>
        </w:tc>
        <w:tc>
          <w:tcPr>
            <w:tcW w:w="4814" w:type="dxa"/>
          </w:tcPr>
          <w:p w14:paraId="4595E476" w14:textId="0EC35130" w:rsidR="002B7815" w:rsidRPr="00266553" w:rsidRDefault="002B7815" w:rsidP="006222D9">
            <w:pPr>
              <w:spacing w:before="120" w:after="120" w:line="276" w:lineRule="auto"/>
              <w:jc w:val="right"/>
              <w:rPr>
                <w:rFonts w:ascii="Montserrat Light" w:hAnsi="Montserrat Light" w:cs="Times New Roman"/>
              </w:rPr>
            </w:pPr>
          </w:p>
        </w:tc>
      </w:tr>
      <w:tr w:rsidR="002B7815" w:rsidRPr="00266553" w14:paraId="26A5C500" w14:textId="77777777" w:rsidTr="006222D9">
        <w:tc>
          <w:tcPr>
            <w:tcW w:w="4813" w:type="dxa"/>
          </w:tcPr>
          <w:p w14:paraId="675367D4" w14:textId="686AAC72" w:rsidR="002B7815" w:rsidRPr="00266553" w:rsidRDefault="002B7815" w:rsidP="006222D9">
            <w:pPr>
              <w:spacing w:before="120" w:after="120" w:line="276" w:lineRule="auto"/>
              <w:rPr>
                <w:rFonts w:ascii="Montserrat Light" w:hAnsi="Montserrat Light" w:cs="Times New Roman"/>
              </w:rPr>
            </w:pPr>
          </w:p>
        </w:tc>
        <w:tc>
          <w:tcPr>
            <w:tcW w:w="4814" w:type="dxa"/>
          </w:tcPr>
          <w:p w14:paraId="05C30BBB" w14:textId="1FC52009" w:rsidR="002B7815" w:rsidRPr="00266553" w:rsidRDefault="002B7815" w:rsidP="006222D9">
            <w:pPr>
              <w:spacing w:before="120" w:after="120" w:line="276" w:lineRule="auto"/>
              <w:jc w:val="right"/>
              <w:rPr>
                <w:rFonts w:ascii="Montserrat Light" w:hAnsi="Montserrat Light" w:cs="Times New Roman"/>
              </w:rPr>
            </w:pPr>
          </w:p>
        </w:tc>
      </w:tr>
      <w:tr w:rsidR="002B7815" w:rsidRPr="00266553" w14:paraId="241B7FB8" w14:textId="77777777" w:rsidTr="006222D9">
        <w:tc>
          <w:tcPr>
            <w:tcW w:w="4813" w:type="dxa"/>
          </w:tcPr>
          <w:p w14:paraId="40835017" w14:textId="77868A46" w:rsidR="002B7815" w:rsidRPr="00266553" w:rsidRDefault="002B7815" w:rsidP="006222D9">
            <w:pPr>
              <w:spacing w:before="120" w:after="120" w:line="276" w:lineRule="auto"/>
              <w:rPr>
                <w:rFonts w:ascii="Montserrat Light" w:hAnsi="Montserrat Light" w:cs="Times New Roman"/>
              </w:rPr>
            </w:pPr>
          </w:p>
        </w:tc>
        <w:tc>
          <w:tcPr>
            <w:tcW w:w="4814" w:type="dxa"/>
          </w:tcPr>
          <w:p w14:paraId="08A459F3" w14:textId="5F666D93" w:rsidR="002B7815" w:rsidRPr="00266553" w:rsidRDefault="002B7815" w:rsidP="006222D9">
            <w:pPr>
              <w:spacing w:before="120" w:after="120" w:line="276" w:lineRule="auto"/>
              <w:jc w:val="right"/>
              <w:rPr>
                <w:rFonts w:ascii="Montserrat Light" w:hAnsi="Montserrat Light" w:cs="Times New Roman"/>
              </w:rPr>
            </w:pPr>
          </w:p>
        </w:tc>
      </w:tr>
      <w:tr w:rsidR="002B7815" w:rsidRPr="00266553" w14:paraId="58027472" w14:textId="77777777" w:rsidTr="006222D9">
        <w:tc>
          <w:tcPr>
            <w:tcW w:w="4813" w:type="dxa"/>
          </w:tcPr>
          <w:p w14:paraId="4DFF7169" w14:textId="0FC8D229" w:rsidR="002B7815" w:rsidRPr="00266553" w:rsidRDefault="002B7815" w:rsidP="006222D9">
            <w:pPr>
              <w:spacing w:before="120" w:after="120" w:line="276" w:lineRule="auto"/>
              <w:rPr>
                <w:rFonts w:ascii="Montserrat Light" w:hAnsi="Montserrat Light" w:cs="Times New Roman"/>
              </w:rPr>
            </w:pPr>
          </w:p>
        </w:tc>
        <w:tc>
          <w:tcPr>
            <w:tcW w:w="4814" w:type="dxa"/>
          </w:tcPr>
          <w:p w14:paraId="5BAEB27E" w14:textId="7F739284" w:rsidR="002B7815" w:rsidRPr="00266553" w:rsidRDefault="002B7815" w:rsidP="006222D9">
            <w:pPr>
              <w:spacing w:before="120" w:after="120" w:line="276" w:lineRule="auto"/>
              <w:jc w:val="right"/>
              <w:rPr>
                <w:rFonts w:ascii="Montserrat Light" w:hAnsi="Montserrat Light" w:cs="Times New Roman"/>
              </w:rPr>
            </w:pPr>
          </w:p>
        </w:tc>
      </w:tr>
    </w:tbl>
    <w:p w14:paraId="36111286" w14:textId="77777777" w:rsidR="00D316AC" w:rsidRDefault="00D316AC" w:rsidP="00E00C50"/>
    <w:sectPr w:rsidR="00D316AC" w:rsidSect="0026655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E0C8" w14:textId="77777777" w:rsidR="0049164B" w:rsidRDefault="0049164B" w:rsidP="001A0EE4">
      <w:pPr>
        <w:spacing w:after="0" w:line="240" w:lineRule="auto"/>
      </w:pPr>
      <w:r>
        <w:separator/>
      </w:r>
    </w:p>
  </w:endnote>
  <w:endnote w:type="continuationSeparator" w:id="0">
    <w:p w14:paraId="6CF9BA3C" w14:textId="77777777" w:rsidR="0049164B" w:rsidRDefault="0049164B" w:rsidP="001A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A733" w14:textId="77777777" w:rsidR="001A0EE4" w:rsidRDefault="001A0E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24686"/>
      <w:docPartObj>
        <w:docPartGallery w:val="Page Numbers (Bottom of Page)"/>
        <w:docPartUnique/>
      </w:docPartObj>
    </w:sdtPr>
    <w:sdtEndPr>
      <w:rPr>
        <w:noProof/>
      </w:rPr>
    </w:sdtEndPr>
    <w:sdtContent>
      <w:p w14:paraId="5904EA2D" w14:textId="767108D2" w:rsidR="001A0EE4" w:rsidRDefault="001A0EE4">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0E497ADD" w14:textId="77777777" w:rsidR="001A0EE4" w:rsidRDefault="001A0EE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DEBE" w14:textId="77777777" w:rsidR="001A0EE4" w:rsidRDefault="001A0EE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23CE" w14:textId="77777777" w:rsidR="0049164B" w:rsidRDefault="0049164B" w:rsidP="001A0EE4">
      <w:pPr>
        <w:spacing w:after="0" w:line="240" w:lineRule="auto"/>
      </w:pPr>
      <w:r>
        <w:separator/>
      </w:r>
    </w:p>
  </w:footnote>
  <w:footnote w:type="continuationSeparator" w:id="0">
    <w:p w14:paraId="3236136C" w14:textId="77777777" w:rsidR="0049164B" w:rsidRDefault="0049164B" w:rsidP="001A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476C" w14:textId="77777777" w:rsidR="001A0EE4" w:rsidRDefault="001A0EE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E365" w14:textId="77777777" w:rsidR="001A0EE4" w:rsidRDefault="001A0EE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B1FE" w14:textId="77777777" w:rsidR="001A0EE4" w:rsidRDefault="001A0EE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2F766E0F"/>
    <w:multiLevelType w:val="hybridMultilevel"/>
    <w:tmpl w:val="BA82A8FC"/>
    <w:lvl w:ilvl="0" w:tplc="6E5E9C90">
      <w:start w:val="1"/>
      <w:numFmt w:val="decimal"/>
      <w:lvlText w:val="3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1"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3"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5FAB73A1"/>
    <w:multiLevelType w:val="hybridMultilevel"/>
    <w:tmpl w:val="915029FC"/>
    <w:lvl w:ilvl="0" w:tplc="2C7025F2">
      <w:start w:val="1"/>
      <w:numFmt w:val="decimal"/>
      <w:lvlText w:val="3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0DE6795"/>
    <w:multiLevelType w:val="hybridMultilevel"/>
    <w:tmpl w:val="363AB4AA"/>
    <w:lvl w:ilvl="0" w:tplc="6DC205A4">
      <w:start w:val="1"/>
      <w:numFmt w:val="decimal"/>
      <w:lvlText w:val="34.%1."/>
      <w:lvlJc w:val="left"/>
      <w:pPr>
        <w:ind w:left="10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3E04A75"/>
    <w:multiLevelType w:val="hybridMultilevel"/>
    <w:tmpl w:val="D58E4B66"/>
    <w:lvl w:ilvl="0" w:tplc="9160B712">
      <w:start w:val="1"/>
      <w:numFmt w:val="decimal"/>
      <w:lvlText w:val="20.%1."/>
      <w:lvlJc w:val="left"/>
      <w:pPr>
        <w:ind w:left="502"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489260C"/>
    <w:multiLevelType w:val="hybridMultilevel"/>
    <w:tmpl w:val="D51AC9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759F236C"/>
    <w:multiLevelType w:val="hybridMultilevel"/>
    <w:tmpl w:val="CA0E2738"/>
    <w:lvl w:ilvl="0" w:tplc="04090017">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79532AD6"/>
    <w:multiLevelType w:val="hybridMultilevel"/>
    <w:tmpl w:val="39C6B6DC"/>
    <w:lvl w:ilvl="0" w:tplc="04090001">
      <w:start w:val="1"/>
      <w:numFmt w:val="bullet"/>
      <w:lvlText w:val=""/>
      <w:lvlJc w:val="left"/>
      <w:pPr>
        <w:tabs>
          <w:tab w:val="num" w:pos="720"/>
        </w:tabs>
        <w:ind w:left="720" w:hanging="360"/>
      </w:pPr>
      <w:rPr>
        <w:rFonts w:ascii="Symbol" w:hAnsi="Symbol" w:hint="default"/>
      </w:rPr>
    </w:lvl>
    <w:lvl w:ilvl="1" w:tplc="3C167DF2">
      <w:numFmt w:val="bullet"/>
      <w:lvlText w:val="-"/>
      <w:lvlJc w:val="left"/>
      <w:pPr>
        <w:tabs>
          <w:tab w:val="num" w:pos="1635"/>
        </w:tabs>
        <w:ind w:left="1635" w:hanging="55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7CB04967"/>
    <w:multiLevelType w:val="multilevel"/>
    <w:tmpl w:val="902C5CE6"/>
    <w:lvl w:ilvl="0">
      <w:start w:val="17"/>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41"/>
  </w:num>
  <w:num w:numId="3">
    <w:abstractNumId w:val="9"/>
  </w:num>
  <w:num w:numId="4">
    <w:abstractNumId w:val="4"/>
  </w:num>
  <w:num w:numId="5">
    <w:abstractNumId w:val="27"/>
  </w:num>
  <w:num w:numId="6">
    <w:abstractNumId w:val="28"/>
  </w:num>
  <w:num w:numId="7">
    <w:abstractNumId w:val="52"/>
  </w:num>
  <w:num w:numId="8">
    <w:abstractNumId w:val="7"/>
  </w:num>
  <w:num w:numId="9">
    <w:abstractNumId w:val="3"/>
  </w:num>
  <w:num w:numId="10">
    <w:abstractNumId w:val="37"/>
  </w:num>
  <w:num w:numId="11">
    <w:abstractNumId w:val="53"/>
  </w:num>
  <w:num w:numId="12">
    <w:abstractNumId w:val="20"/>
  </w:num>
  <w:num w:numId="13">
    <w:abstractNumId w:val="36"/>
  </w:num>
  <w:num w:numId="14">
    <w:abstractNumId w:val="49"/>
  </w:num>
  <w:num w:numId="15">
    <w:abstractNumId w:val="51"/>
  </w:num>
  <w:num w:numId="16">
    <w:abstractNumId w:val="19"/>
  </w:num>
  <w:num w:numId="17">
    <w:abstractNumId w:val="24"/>
  </w:num>
  <w:num w:numId="18">
    <w:abstractNumId w:val="16"/>
  </w:num>
  <w:num w:numId="19">
    <w:abstractNumId w:val="25"/>
  </w:num>
  <w:num w:numId="20">
    <w:abstractNumId w:val="31"/>
  </w:num>
  <w:num w:numId="21">
    <w:abstractNumId w:val="47"/>
  </w:num>
  <w:num w:numId="22">
    <w:abstractNumId w:val="48"/>
  </w:num>
  <w:num w:numId="23">
    <w:abstractNumId w:val="44"/>
  </w:num>
  <w:num w:numId="24">
    <w:abstractNumId w:val="21"/>
  </w:num>
  <w:num w:numId="25">
    <w:abstractNumId w:val="6"/>
  </w:num>
  <w:num w:numId="26">
    <w:abstractNumId w:val="43"/>
  </w:num>
  <w:num w:numId="27">
    <w:abstractNumId w:val="2"/>
  </w:num>
  <w:num w:numId="28">
    <w:abstractNumId w:val="50"/>
  </w:num>
  <w:num w:numId="29">
    <w:abstractNumId w:val="14"/>
  </w:num>
  <w:num w:numId="30">
    <w:abstractNumId w:val="17"/>
  </w:num>
  <w:num w:numId="31">
    <w:abstractNumId w:val="33"/>
  </w:num>
  <w:num w:numId="32">
    <w:abstractNumId w:val="18"/>
  </w:num>
  <w:num w:numId="33">
    <w:abstractNumId w:val="34"/>
  </w:num>
  <w:num w:numId="34">
    <w:abstractNumId w:val="23"/>
  </w:num>
  <w:num w:numId="35">
    <w:abstractNumId w:val="13"/>
  </w:num>
  <w:num w:numId="36">
    <w:abstractNumId w:val="54"/>
  </w:num>
  <w:num w:numId="37">
    <w:abstractNumId w:val="39"/>
  </w:num>
  <w:num w:numId="38">
    <w:abstractNumId w:val="26"/>
  </w:num>
  <w:num w:numId="39">
    <w:abstractNumId w:val="10"/>
  </w:num>
  <w:num w:numId="40">
    <w:abstractNumId w:val="56"/>
  </w:num>
  <w:num w:numId="41">
    <w:abstractNumId w:val="15"/>
  </w:num>
  <w:num w:numId="42">
    <w:abstractNumId w:val="0"/>
  </w:num>
  <w:num w:numId="43">
    <w:abstractNumId w:val="46"/>
  </w:num>
  <w:num w:numId="44">
    <w:abstractNumId w:val="5"/>
  </w:num>
  <w:num w:numId="45">
    <w:abstractNumId w:val="38"/>
  </w:num>
  <w:num w:numId="46">
    <w:abstractNumId w:val="8"/>
  </w:num>
  <w:num w:numId="47">
    <w:abstractNumId w:val="11"/>
  </w:num>
  <w:num w:numId="48">
    <w:abstractNumId w:val="1"/>
  </w:num>
  <w:num w:numId="49">
    <w:abstractNumId w:val="29"/>
  </w:num>
  <w:num w:numId="50">
    <w:abstractNumId w:val="30"/>
  </w:num>
  <w:num w:numId="51">
    <w:abstractNumId w:val="35"/>
  </w:num>
  <w:num w:numId="52">
    <w:abstractNumId w:val="22"/>
  </w:num>
  <w:num w:numId="53">
    <w:abstractNumId w:val="12"/>
  </w:num>
  <w:num w:numId="54">
    <w:abstractNumId w:val="55"/>
  </w:num>
  <w:num w:numId="55">
    <w:abstractNumId w:val="45"/>
  </w:num>
  <w:num w:numId="56">
    <w:abstractNumId w:val="40"/>
  </w:num>
  <w:num w:numId="57">
    <w:abstractNumId w:val="42"/>
  </w:num>
  <w:num w:numId="58">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15"/>
    <w:rsid w:val="00000A2D"/>
    <w:rsid w:val="00021478"/>
    <w:rsid w:val="00080410"/>
    <w:rsid w:val="00084BB4"/>
    <w:rsid w:val="000A4FD8"/>
    <w:rsid w:val="000B6CCF"/>
    <w:rsid w:val="00191974"/>
    <w:rsid w:val="001A0EE4"/>
    <w:rsid w:val="00202BF3"/>
    <w:rsid w:val="00261FEC"/>
    <w:rsid w:val="00266553"/>
    <w:rsid w:val="002B7815"/>
    <w:rsid w:val="003A28E4"/>
    <w:rsid w:val="003B002B"/>
    <w:rsid w:val="003B0ACC"/>
    <w:rsid w:val="003C370D"/>
    <w:rsid w:val="003F1EF5"/>
    <w:rsid w:val="00447168"/>
    <w:rsid w:val="0049164B"/>
    <w:rsid w:val="004D6E23"/>
    <w:rsid w:val="00572603"/>
    <w:rsid w:val="005A749F"/>
    <w:rsid w:val="00625900"/>
    <w:rsid w:val="00695173"/>
    <w:rsid w:val="00740930"/>
    <w:rsid w:val="00785772"/>
    <w:rsid w:val="007B18AB"/>
    <w:rsid w:val="007C7C6D"/>
    <w:rsid w:val="00821AB1"/>
    <w:rsid w:val="008B7808"/>
    <w:rsid w:val="008E10B9"/>
    <w:rsid w:val="008E55B4"/>
    <w:rsid w:val="009345D5"/>
    <w:rsid w:val="009369B7"/>
    <w:rsid w:val="009F4CBF"/>
    <w:rsid w:val="00A07AB5"/>
    <w:rsid w:val="00A86C67"/>
    <w:rsid w:val="00AF5A9A"/>
    <w:rsid w:val="00B20265"/>
    <w:rsid w:val="00B24E54"/>
    <w:rsid w:val="00B90CCF"/>
    <w:rsid w:val="00BA163B"/>
    <w:rsid w:val="00BF5CFF"/>
    <w:rsid w:val="00C14F3D"/>
    <w:rsid w:val="00C272E3"/>
    <w:rsid w:val="00C3183D"/>
    <w:rsid w:val="00C42830"/>
    <w:rsid w:val="00CF655C"/>
    <w:rsid w:val="00CF7F6C"/>
    <w:rsid w:val="00D316AC"/>
    <w:rsid w:val="00E00C50"/>
    <w:rsid w:val="00E41198"/>
    <w:rsid w:val="00F46C47"/>
    <w:rsid w:val="00F60A8A"/>
    <w:rsid w:val="00FF3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2C7A"/>
  <w15:chartTrackingRefBased/>
  <w15:docId w15:val="{B4AC9023-E46D-408C-94AD-14ED3E3C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15"/>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B781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Forth level"/>
    <w:basedOn w:val="Normal"/>
    <w:link w:val="ListparagrafCaracter"/>
    <w:uiPriority w:val="34"/>
    <w:qFormat/>
    <w:rsid w:val="002B7815"/>
    <w:pPr>
      <w:ind w:left="720"/>
      <w:contextualSpacing/>
    </w:pPr>
  </w:style>
  <w:style w:type="character" w:customStyle="1" w:styleId="ListparagrafCaracter">
    <w:name w:val="Listă paragraf Caracter"/>
    <w:aliases w:val="Forth level Caracter"/>
    <w:link w:val="Listparagraf"/>
    <w:uiPriority w:val="34"/>
    <w:locked/>
    <w:rsid w:val="002B7815"/>
    <w:rPr>
      <w:lang w:val="ro-RO"/>
    </w:rPr>
  </w:style>
  <w:style w:type="character" w:styleId="Hyperlink">
    <w:name w:val="Hyperlink"/>
    <w:rsid w:val="00266553"/>
    <w:rPr>
      <w:b/>
      <w:bCs/>
      <w:strike w:val="0"/>
      <w:dstrike w:val="0"/>
      <w:color w:val="FF6600"/>
      <w:u w:val="none"/>
      <w:effect w:val="none"/>
    </w:rPr>
  </w:style>
  <w:style w:type="paragraph" w:customStyle="1" w:styleId="DefaultText">
    <w:name w:val="Default Text"/>
    <w:basedOn w:val="Normal"/>
    <w:link w:val="DefaultTextChar"/>
    <w:rsid w:val="00F46C47"/>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locked/>
    <w:rsid w:val="00F46C47"/>
    <w:rPr>
      <w:rFonts w:ascii="Times New Roman" w:eastAsia="Times New Roman" w:hAnsi="Times New Roman" w:cs="Times New Roman"/>
      <w:noProof/>
      <w:sz w:val="24"/>
      <w:szCs w:val="20"/>
    </w:rPr>
  </w:style>
  <w:style w:type="character" w:styleId="Accentuat">
    <w:name w:val="Emphasis"/>
    <w:qFormat/>
    <w:rsid w:val="004D6E23"/>
    <w:rPr>
      <w:b/>
      <w:bCs/>
      <w:i w:val="0"/>
      <w:iCs w:val="0"/>
    </w:rPr>
  </w:style>
  <w:style w:type="paragraph" w:styleId="NormalWeb">
    <w:name w:val="Normal (Web)"/>
    <w:basedOn w:val="Normal"/>
    <w:uiPriority w:val="99"/>
    <w:semiHidden/>
    <w:unhideWhenUsed/>
    <w:rsid w:val="004D6E23"/>
    <w:pPr>
      <w:spacing w:before="100" w:beforeAutospacing="1" w:after="100" w:afterAutospacing="1" w:line="240" w:lineRule="auto"/>
    </w:pPr>
    <w:rPr>
      <w:rFonts w:ascii="Calibri" w:eastAsia="Times New Roman" w:hAnsi="Calibri" w:cs="Calibri"/>
      <w:lang w:val="en-US"/>
    </w:rPr>
  </w:style>
  <w:style w:type="paragraph" w:styleId="Antet">
    <w:name w:val="header"/>
    <w:basedOn w:val="Normal"/>
    <w:link w:val="AntetCaracter"/>
    <w:uiPriority w:val="99"/>
    <w:unhideWhenUsed/>
    <w:rsid w:val="001A0EE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A0EE4"/>
    <w:rPr>
      <w:lang w:val="ro-RO"/>
    </w:rPr>
  </w:style>
  <w:style w:type="paragraph" w:styleId="Subsol">
    <w:name w:val="footer"/>
    <w:basedOn w:val="Normal"/>
    <w:link w:val="SubsolCaracter"/>
    <w:uiPriority w:val="99"/>
    <w:unhideWhenUsed/>
    <w:rsid w:val="001A0EE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A0EE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jc@cjcluj.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6686-9F28-4122-851C-A08AC13D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25</Pages>
  <Words>10059</Words>
  <Characters>57337</Characters>
  <Application>Microsoft Office Word</Application>
  <DocSecurity>0</DocSecurity>
  <Lines>477</Lines>
  <Paragraphs>134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Seras</dc:creator>
  <cp:keywords/>
  <dc:description/>
  <cp:lastModifiedBy>Juliette Magradean</cp:lastModifiedBy>
  <cp:revision>7</cp:revision>
  <dcterms:created xsi:type="dcterms:W3CDTF">2021-08-25T07:07:00Z</dcterms:created>
  <dcterms:modified xsi:type="dcterms:W3CDTF">2021-08-27T07:05:00Z</dcterms:modified>
</cp:coreProperties>
</file>