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214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MUZEUL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ETNOGRAFIC AL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TRANSILVANIEI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200" w:lineRule="atLeast"/>
        <w:ind w:left="26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78953" cy="185242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953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76" w:lineRule="auto" w:before="197"/>
        <w:ind w:right="117" w:firstLine="719"/>
        <w:jc w:val="both"/>
        <w:rPr>
          <w:rFonts w:ascii="Times New Roman" w:hAnsi="Times New Roman" w:cs="Times New Roman" w:eastAsia="Times New Roman"/>
        </w:rPr>
      </w:pPr>
      <w:r>
        <w:rPr/>
        <w:t>Muzeul</w:t>
      </w:r>
      <w:r>
        <w:rPr>
          <w:spacing w:val="36"/>
        </w:rPr>
        <w:t> </w:t>
      </w:r>
      <w:r>
        <w:rPr>
          <w:spacing w:val="-1"/>
        </w:rPr>
        <w:t>Etnografic</w:t>
      </w:r>
      <w:r>
        <w:rPr>
          <w:spacing w:val="34"/>
        </w:rPr>
        <w:t> </w:t>
      </w:r>
      <w:r>
        <w:rPr>
          <w:spacing w:val="-1"/>
        </w:rPr>
        <w:t>al</w:t>
      </w:r>
      <w:r>
        <w:rPr>
          <w:spacing w:val="38"/>
        </w:rPr>
        <w:t> </w:t>
      </w:r>
      <w:r>
        <w:rPr>
          <w:spacing w:val="-1"/>
        </w:rPr>
        <w:t>Transilvaniei</w:t>
      </w:r>
      <w:r>
        <w:rPr>
          <w:spacing w:val="35"/>
        </w:rPr>
        <w:t> </w:t>
      </w:r>
      <w:r>
        <w:rPr>
          <w:spacing w:val="-1"/>
        </w:rPr>
        <w:t>este</w:t>
      </w:r>
      <w:r>
        <w:rPr>
          <w:spacing w:val="35"/>
        </w:rPr>
        <w:t> </w:t>
      </w:r>
      <w:r>
        <w:rPr/>
        <w:t>primul</w:t>
      </w:r>
      <w:r>
        <w:rPr>
          <w:spacing w:val="36"/>
        </w:rPr>
        <w:t> </w:t>
      </w:r>
      <w:r>
        <w:rPr/>
        <w:t>muzeu</w:t>
      </w:r>
      <w:r>
        <w:rPr>
          <w:spacing w:val="35"/>
        </w:rPr>
        <w:t> </w:t>
      </w:r>
      <w:r>
        <w:rPr>
          <w:spacing w:val="-1"/>
        </w:rPr>
        <w:t>etnografic</w:t>
      </w:r>
      <w:r>
        <w:rPr>
          <w:spacing w:val="34"/>
        </w:rPr>
        <w:t> </w:t>
      </w:r>
      <w:r>
        <w:rPr/>
        <w:t>din</w:t>
      </w:r>
      <w:r>
        <w:rPr>
          <w:spacing w:val="36"/>
        </w:rPr>
        <w:t> </w:t>
      </w:r>
      <w:r>
        <w:rPr/>
        <w:t>România.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fost</w:t>
      </w:r>
      <w:r>
        <w:rPr>
          <w:spacing w:val="67"/>
        </w:rPr>
        <w:t> </w:t>
      </w:r>
      <w:r>
        <w:rPr>
          <w:spacing w:val="-1"/>
        </w:rPr>
        <w:t>constituit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>
          <w:spacing w:val="-1"/>
        </w:rPr>
        <w:t>anul</w:t>
      </w:r>
      <w:r>
        <w:rPr>
          <w:spacing w:val="-2"/>
        </w:rPr>
        <w:t> </w:t>
      </w:r>
      <w:r>
        <w:rPr/>
        <w:t>1922</w:t>
      </w:r>
      <w:r>
        <w:rPr>
          <w:spacing w:val="-3"/>
        </w:rPr>
        <w:t> </w:t>
      </w:r>
      <w:r>
        <w:rPr/>
        <w:t>și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început</w:t>
      </w:r>
      <w:r>
        <w:rPr>
          <w:spacing w:val="-2"/>
        </w:rPr>
        <w:t> </w:t>
      </w:r>
      <w:r>
        <w:rPr/>
        <w:t>să</w:t>
      </w:r>
      <w:r>
        <w:rPr>
          <w:spacing w:val="-1"/>
        </w:rPr>
        <w:t> funcționeze,</w:t>
      </w:r>
      <w:r>
        <w:rPr/>
        <w:t> </w:t>
      </w:r>
      <w:r>
        <w:rPr>
          <w:spacing w:val="-1"/>
        </w:rPr>
        <w:t>oficial,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ianuarie</w:t>
      </w:r>
      <w:r>
        <w:rPr>
          <w:spacing w:val="-4"/>
        </w:rPr>
        <w:t> </w:t>
      </w:r>
      <w:r>
        <w:rPr/>
        <w:t>1923.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primul</w:t>
      </w:r>
      <w:r>
        <w:rPr>
          <w:spacing w:val="-2"/>
        </w:rPr>
        <w:t> </w:t>
      </w:r>
      <w:r>
        <w:rPr/>
        <w:t>muzeu</w:t>
      </w:r>
      <w:r>
        <w:rPr>
          <w:spacing w:val="69"/>
        </w:rPr>
        <w:t> </w:t>
      </w:r>
      <w:r>
        <w:rPr>
          <w:spacing w:val="-1"/>
        </w:rPr>
        <w:t>românesc</w:t>
      </w:r>
      <w:r>
        <w:rPr>
          <w:spacing w:val="-6"/>
        </w:rPr>
        <w:t> </w:t>
      </w:r>
      <w:r>
        <w:rPr/>
        <w:t>înființat</w:t>
      </w:r>
      <w:r>
        <w:rPr>
          <w:spacing w:val="-5"/>
        </w:rPr>
        <w:t> </w:t>
      </w:r>
      <w:r>
        <w:rPr/>
        <w:t>pe</w:t>
      </w:r>
      <w:r>
        <w:rPr>
          <w:spacing w:val="-6"/>
        </w:rPr>
        <w:t> </w:t>
      </w:r>
      <w:r>
        <w:rPr/>
        <w:t>baza</w:t>
      </w:r>
      <w:r>
        <w:rPr>
          <w:spacing w:val="-6"/>
        </w:rPr>
        <w:t> </w:t>
      </w:r>
      <w:r>
        <w:rPr/>
        <w:t>unui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științific,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cărui</w:t>
      </w:r>
      <w:r>
        <w:rPr>
          <w:spacing w:val="-3"/>
        </w:rPr>
        <w:t> </w:t>
      </w:r>
      <w:r>
        <w:rPr>
          <w:spacing w:val="-1"/>
        </w:rPr>
        <w:t>alcătuire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5"/>
        </w:rPr>
        <w:t> </w:t>
      </w:r>
      <w:r>
        <w:rPr/>
        <w:t>contribuit</w:t>
      </w:r>
      <w:r>
        <w:rPr>
          <w:spacing w:val="-5"/>
        </w:rPr>
        <w:t> </w:t>
      </w:r>
      <w:r>
        <w:rPr>
          <w:spacing w:val="-1"/>
        </w:rPr>
        <w:t>mari</w:t>
      </w:r>
      <w:r>
        <w:rPr>
          <w:spacing w:val="-5"/>
        </w:rPr>
        <w:t> </w:t>
      </w:r>
      <w:r>
        <w:rPr>
          <w:spacing w:val="-1"/>
        </w:rPr>
        <w:t>specialiști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ai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epocii.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Inițiativa</w:t>
      </w:r>
      <w:r>
        <w:rPr>
          <w:spacing w:val="-8"/>
        </w:rPr>
        <w:t> </w:t>
      </w:r>
      <w:r>
        <w:rPr>
          <w:spacing w:val="-1"/>
        </w:rPr>
        <w:t>înființării</w:t>
      </w:r>
      <w:r>
        <w:rPr>
          <w:spacing w:val="-7"/>
        </w:rPr>
        <w:t> </w:t>
      </w:r>
      <w:r>
        <w:rPr/>
        <w:t>Muzeului</w:t>
      </w:r>
      <w:r>
        <w:rPr>
          <w:spacing w:val="-7"/>
        </w:rPr>
        <w:t> </w:t>
      </w:r>
      <w:r>
        <w:rPr>
          <w:spacing w:val="-1"/>
        </w:rPr>
        <w:t>Etnografic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aparținut</w:t>
      </w:r>
      <w:r>
        <w:rPr>
          <w:spacing w:val="-7"/>
        </w:rPr>
        <w:t> </w:t>
      </w:r>
      <w:r>
        <w:rPr/>
        <w:t>Consiliului</w:t>
      </w:r>
      <w:r>
        <w:rPr>
          <w:spacing w:val="-9"/>
        </w:rPr>
        <w:t> </w:t>
      </w:r>
      <w:r>
        <w:rPr>
          <w:spacing w:val="-1"/>
        </w:rPr>
        <w:t>Dirigent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Transilvaniei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care,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prin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inspectorul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general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muzeelor,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Coriolan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Petr</w:t>
      </w:r>
      <w:r>
        <w:rPr/>
        <w:t>anu,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făcut</w:t>
      </w:r>
      <w:r>
        <w:rPr>
          <w:spacing w:val="19"/>
        </w:rPr>
        <w:t> </w:t>
      </w:r>
      <w:r>
        <w:rPr/>
        <w:t>primele</w:t>
      </w:r>
      <w:r>
        <w:rPr>
          <w:spacing w:val="18"/>
        </w:rPr>
        <w:t> </w:t>
      </w:r>
      <w:r>
        <w:rPr>
          <w:spacing w:val="-1"/>
        </w:rPr>
        <w:t>demersuri</w:t>
      </w:r>
      <w:r>
        <w:rPr>
          <w:spacing w:val="19"/>
        </w:rPr>
        <w:t> </w:t>
      </w:r>
      <w:r>
        <w:rPr/>
        <w:t>în</w:t>
      </w:r>
      <w:r>
        <w:rPr>
          <w:spacing w:val="19"/>
        </w:rPr>
        <w:t> </w:t>
      </w:r>
      <w:r>
        <w:rPr>
          <w:spacing w:val="-1"/>
        </w:rPr>
        <w:t>acest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sens.</w:t>
      </w:r>
    </w:p>
    <w:p>
      <w:pPr>
        <w:pStyle w:val="BodyText"/>
        <w:spacing w:line="240" w:lineRule="auto" w:before="61"/>
        <w:ind w:left="820" w:right="0"/>
        <w:jc w:val="left"/>
      </w:pPr>
      <w:r>
        <w:rPr/>
        <w:t>Muzeul </w:t>
      </w:r>
      <w:r>
        <w:rPr>
          <w:spacing w:val="29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26"/>
        </w:rPr>
        <w:t> </w:t>
      </w:r>
      <w:r>
        <w:rPr/>
        <w:t>în </w:t>
      </w:r>
      <w:r>
        <w:rPr>
          <w:spacing w:val="29"/>
        </w:rPr>
        <w:t> </w:t>
      </w:r>
      <w:r>
        <w:rPr>
          <w:spacing w:val="-1"/>
        </w:rPr>
        <w:t>administrare</w:t>
      </w:r>
      <w:r>
        <w:rPr/>
        <w:t> </w:t>
      </w:r>
      <w:r>
        <w:rPr>
          <w:spacing w:val="26"/>
        </w:rPr>
        <w:t> </w:t>
      </w:r>
      <w:r>
        <w:rPr/>
        <w:t>două </w:t>
      </w:r>
      <w:r>
        <w:rPr>
          <w:spacing w:val="27"/>
        </w:rPr>
        <w:t> </w:t>
      </w:r>
      <w:r>
        <w:rPr>
          <w:spacing w:val="-1"/>
        </w:rPr>
        <w:t>secții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distincte,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secția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pavilionară,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aflată</w:t>
      </w:r>
      <w:r>
        <w:rPr/>
        <w:t> </w:t>
      </w:r>
      <w:r>
        <w:rPr>
          <w:spacing w:val="28"/>
        </w:rPr>
        <w:t> </w:t>
      </w:r>
      <w:r>
        <w:rPr/>
        <w:t>pe </w:t>
      </w:r>
      <w:r>
        <w:rPr>
          <w:spacing w:val="27"/>
        </w:rPr>
        <w:t> </w:t>
      </w:r>
      <w:r>
        <w:rPr/>
        <w:t>str.</w:t>
      </w:r>
    </w:p>
    <w:p>
      <w:pPr>
        <w:pStyle w:val="BodyText"/>
        <w:spacing w:line="240" w:lineRule="auto" w:before="41"/>
        <w:ind w:right="0"/>
        <w:jc w:val="both"/>
      </w:pPr>
      <w:r>
        <w:rPr>
          <w:spacing w:val="-1"/>
        </w:rPr>
        <w:t>Memorandumului</w:t>
      </w:r>
      <w:r>
        <w:rPr/>
        <w:t> nr. 21 și </w:t>
      </w:r>
      <w:r>
        <w:rPr>
          <w:spacing w:val="-1"/>
        </w:rPr>
        <w:t>secția </w:t>
      </w:r>
      <w:r>
        <w:rPr/>
        <w:t>în </w:t>
      </w:r>
      <w:r>
        <w:rPr>
          <w:spacing w:val="-1"/>
        </w:rPr>
        <w:t>aer</w:t>
      </w:r>
      <w:r>
        <w:rPr/>
        <w:t> liber,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funcționează </w:t>
      </w:r>
      <w:r>
        <w:rPr/>
        <w:t>pe</w:t>
      </w:r>
      <w:r>
        <w:rPr>
          <w:spacing w:val="-1"/>
        </w:rPr>
        <w:t> </w:t>
      </w:r>
      <w:r>
        <w:rPr/>
        <w:t>str. Tăietura</w:t>
      </w:r>
      <w:r>
        <w:rPr>
          <w:spacing w:val="-2"/>
        </w:rPr>
        <w:t> </w:t>
      </w:r>
      <w:r>
        <w:rPr>
          <w:spacing w:val="-1"/>
        </w:rPr>
        <w:t>Turcului</w:t>
      </w:r>
      <w:r>
        <w:rPr/>
        <w:t> fn.</w:t>
      </w:r>
    </w:p>
    <w:p>
      <w:pPr>
        <w:pStyle w:val="BodyText"/>
        <w:spacing w:line="276" w:lineRule="auto" w:before="201"/>
        <w:ind w:right="4626" w:firstLine="719"/>
        <w:jc w:val="both"/>
      </w:pPr>
      <w:r>
        <w:rPr/>
        <w:pict>
          <v:shape style="position:absolute;margin-left:323.5pt;margin-top:12.84311pt;width:217.3pt;height:144.9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Times New Roman" w:hAnsi="Times New Roman"/>
          <w:b/>
          <w:spacing w:val="-1"/>
        </w:rPr>
        <w:t>Secția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</w:rPr>
        <w:t>pavilionară</w:t>
      </w:r>
      <w:r>
        <w:rPr>
          <w:rFonts w:ascii="Times New Roman" w:hAnsi="Times New Roman"/>
          <w:b/>
          <w:spacing w:val="9"/>
        </w:rPr>
        <w:t> </w:t>
      </w:r>
      <w:r>
        <w:rPr/>
        <w:t>își</w:t>
      </w:r>
      <w:r>
        <w:rPr>
          <w:spacing w:val="7"/>
        </w:rPr>
        <w:t> </w:t>
      </w:r>
      <w:r>
        <w:rPr>
          <w:spacing w:val="-1"/>
        </w:rPr>
        <w:t>desfășoară</w:t>
      </w:r>
      <w:r>
        <w:rPr>
          <w:spacing w:val="25"/>
        </w:rPr>
        <w:t> </w:t>
      </w:r>
      <w:r>
        <w:rPr>
          <w:spacing w:val="-1"/>
        </w:rPr>
        <w:t>activitatea</w:t>
      </w:r>
      <w:r>
        <w:rPr>
          <w:spacing w:val="7"/>
        </w:rPr>
        <w:t> </w:t>
      </w:r>
      <w:r>
        <w:rPr>
          <w:spacing w:val="-1"/>
        </w:rPr>
        <w:t>într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o</w:t>
      </w:r>
      <w:r>
        <w:rPr>
          <w:spacing w:val="11"/>
        </w:rPr>
        <w:t> </w:t>
      </w:r>
      <w:r>
        <w:rPr/>
        <w:t>clădire</w:t>
      </w:r>
      <w:r>
        <w:rPr>
          <w:spacing w:val="10"/>
        </w:rPr>
        <w:t> </w:t>
      </w:r>
      <w:r>
        <w:rPr>
          <w:spacing w:val="-1"/>
        </w:rPr>
        <w:t>monument</w:t>
      </w:r>
      <w:r>
        <w:rPr>
          <w:spacing w:val="9"/>
        </w:rPr>
        <w:t> </w:t>
      </w:r>
      <w:r>
        <w:rPr/>
        <w:t>istoric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/>
        <w:t>datând</w:t>
      </w:r>
      <w:r>
        <w:rPr>
          <w:spacing w:val="43"/>
        </w:rPr>
        <w:t> </w:t>
      </w:r>
      <w:r>
        <w:rPr/>
        <w:t>din</w:t>
      </w:r>
      <w:r>
        <w:rPr>
          <w:spacing w:val="38"/>
        </w:rPr>
        <w:t> </w:t>
      </w:r>
      <w:r>
        <w:rPr>
          <w:spacing w:val="-1"/>
        </w:rPr>
        <w:t>secolul</w:t>
      </w:r>
      <w:r>
        <w:rPr>
          <w:spacing w:val="38"/>
        </w:rPr>
        <w:t> </w:t>
      </w:r>
      <w:r>
        <w:rPr/>
        <w:t>XVII</w:t>
      </w:r>
      <w:r>
        <w:rPr>
          <w:spacing w:val="36"/>
        </w:rPr>
        <w:t> </w:t>
      </w:r>
      <w:r>
        <w:rPr/>
        <w:t>și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preluat</w:t>
      </w:r>
      <w:r>
        <w:rPr>
          <w:spacing w:val="38"/>
        </w:rPr>
        <w:t> </w:t>
      </w:r>
      <w:r>
        <w:rPr/>
        <w:t>numele</w:t>
      </w:r>
      <w:r>
        <w:rPr>
          <w:spacing w:val="37"/>
        </w:rPr>
        <w:t> </w:t>
      </w:r>
      <w:r>
        <w:rPr>
          <w:spacing w:val="-1"/>
        </w:rPr>
        <w:t>principalei</w:t>
      </w:r>
      <w:r>
        <w:rPr>
          <w:spacing w:val="32"/>
        </w:rPr>
        <w:t> </w:t>
      </w:r>
      <w:r>
        <w:rPr>
          <w:spacing w:val="-1"/>
        </w:rPr>
        <w:t>săli</w:t>
      </w:r>
      <w:r>
        <w:rPr>
          <w:spacing w:val="41"/>
        </w:rPr>
        <w:t> </w:t>
      </w:r>
      <w:r>
        <w:rPr/>
        <w:t>din</w:t>
      </w:r>
      <w:r>
        <w:rPr>
          <w:spacing w:val="41"/>
        </w:rPr>
        <w:t> </w:t>
      </w:r>
      <w:r>
        <w:rPr/>
        <w:t>incinta</w:t>
      </w:r>
      <w:r>
        <w:rPr>
          <w:spacing w:val="40"/>
        </w:rPr>
        <w:t> </w:t>
      </w:r>
      <w:r>
        <w:rPr>
          <w:spacing w:val="-1"/>
        </w:rPr>
        <w:t>edificiului,</w:t>
      </w:r>
      <w:r>
        <w:rPr>
          <w:spacing w:val="41"/>
        </w:rPr>
        <w:t> </w:t>
      </w:r>
      <w:r>
        <w:rPr>
          <w:spacing w:val="-1"/>
        </w:rPr>
        <w:t>Palatul</w:t>
      </w:r>
      <w:r>
        <w:rPr>
          <w:spacing w:val="41"/>
        </w:rPr>
        <w:t> </w:t>
      </w:r>
      <w:r>
        <w:rPr>
          <w:spacing w:val="-1"/>
        </w:rPr>
        <w:t>Reduta.</w:t>
      </w:r>
      <w:r>
        <w:rPr>
          <w:spacing w:val="51"/>
        </w:rPr>
        <w:t> </w:t>
      </w:r>
      <w:r>
        <w:rPr>
          <w:spacing w:val="-1"/>
        </w:rPr>
        <w:t>Încărcată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semnificații,</w:t>
      </w:r>
      <w:r>
        <w:rPr>
          <w:spacing w:val="33"/>
        </w:rPr>
        <w:t> </w:t>
      </w:r>
      <w:r>
        <w:rPr>
          <w:spacing w:val="-1"/>
        </w:rPr>
        <w:t>clădirea</w:t>
      </w:r>
      <w:r>
        <w:rPr>
          <w:spacing w:val="32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găzduit</w:t>
      </w:r>
      <w:r>
        <w:rPr>
          <w:spacing w:val="34"/>
        </w:rPr>
        <w:t> </w:t>
      </w:r>
      <w:r>
        <w:rPr/>
        <w:t>de</w:t>
      </w:r>
      <w:r>
        <w:rPr>
          <w:rFonts w:ascii="Times New Roman" w:hAnsi="Times New Roman"/>
        </w:rPr>
        <w:t>-a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lungul</w:t>
      </w:r>
      <w:r>
        <w:rPr>
          <w:spacing w:val="7"/>
        </w:rPr>
        <w:t> </w:t>
      </w:r>
      <w:r>
        <w:rPr/>
        <w:t>timpului</w:t>
      </w:r>
      <w:r>
        <w:rPr>
          <w:spacing w:val="7"/>
        </w:rPr>
        <w:t> </w:t>
      </w:r>
      <w:r>
        <w:rPr>
          <w:spacing w:val="-1"/>
        </w:rPr>
        <w:t>renumitul</w:t>
      </w:r>
      <w:r>
        <w:rPr>
          <w:spacing w:val="7"/>
        </w:rPr>
        <w:t> </w:t>
      </w:r>
      <w:r>
        <w:rPr>
          <w:spacing w:val="-1"/>
        </w:rPr>
        <w:t>han</w:t>
      </w:r>
      <w:r>
        <w:rPr>
          <w:spacing w:val="6"/>
        </w:rPr>
        <w:t> </w:t>
      </w:r>
      <w:r>
        <w:rPr>
          <w:spacing w:val="-1"/>
        </w:rPr>
        <w:t>Calul</w:t>
      </w:r>
      <w:r>
        <w:rPr>
          <w:spacing w:val="7"/>
        </w:rPr>
        <w:t> </w:t>
      </w:r>
      <w:r>
        <w:rPr>
          <w:spacing w:val="-1"/>
        </w:rPr>
        <w:t>Bălan,</w:t>
      </w:r>
      <w:r>
        <w:rPr>
          <w:spacing w:val="6"/>
        </w:rPr>
        <w:t> </w:t>
      </w:r>
      <w:r>
        <w:rPr/>
        <w:t>școala</w:t>
      </w:r>
      <w:r>
        <w:rPr>
          <w:spacing w:val="4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fițeri</w:t>
      </w:r>
      <w:r>
        <w:rPr>
          <w:spacing w:val="4"/>
        </w:rPr>
        <w:t> </w:t>
      </w:r>
      <w:r>
        <w:rPr/>
        <w:t>înființată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Împăratul</w:t>
      </w:r>
      <w:r>
        <w:rPr>
          <w:spacing w:val="7"/>
        </w:rPr>
        <w:t> </w:t>
      </w:r>
      <w:r>
        <w:rPr>
          <w:spacing w:val="-1"/>
        </w:rPr>
        <w:t>Iosif</w:t>
      </w:r>
      <w:r>
        <w:rPr>
          <w:spacing w:val="6"/>
        </w:rPr>
        <w:t> </w:t>
      </w:r>
      <w:r>
        <w:rPr>
          <w:spacing w:val="-1"/>
        </w:rPr>
        <w:t>al</w:t>
      </w:r>
      <w:r>
        <w:rPr>
          <w:spacing w:val="7"/>
        </w:rPr>
        <w:t> </w:t>
      </w:r>
      <w:r>
        <w:rPr/>
        <w:t>II</w:t>
      </w:r>
      <w:r>
        <w:rPr>
          <w:rFonts w:ascii="Times New Roman" w:hAnsi="Times New Roman"/>
        </w:rPr>
        <w:t>-lea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(1780-1790),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evenimente</w:t>
      </w:r>
      <w:r>
        <w:rPr>
          <w:spacing w:val="20"/>
        </w:rPr>
        <w:t> </w:t>
      </w:r>
      <w:r>
        <w:rPr>
          <w:spacing w:val="-1"/>
        </w:rPr>
        <w:t>politice</w:t>
      </w:r>
      <w:r>
        <w:rPr>
          <w:spacing w:val="20"/>
        </w:rPr>
        <w:t> </w:t>
      </w:r>
      <w:r>
        <w:rPr/>
        <w:t>și</w:t>
      </w:r>
      <w:r>
        <w:rPr>
          <w:spacing w:val="22"/>
        </w:rPr>
        <w:t> </w:t>
      </w:r>
      <w:r>
        <w:rPr>
          <w:spacing w:val="-1"/>
        </w:rPr>
        <w:t>culturale,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sesiuni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lucru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ale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Dietei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Transilvane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sau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concerte</w:t>
      </w:r>
      <w:r>
        <w:rPr>
          <w:rFonts w:ascii="Times New Roman" w:hAnsi="Times New Roman"/>
          <w:spacing w:val="67"/>
        </w:rPr>
        <w:t> </w:t>
      </w:r>
      <w:r>
        <w:rPr/>
        <w:t>susținute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mari</w:t>
      </w:r>
      <w:r>
        <w:rPr/>
        <w:t> </w:t>
      </w:r>
      <w:r>
        <w:rPr>
          <w:spacing w:val="-1"/>
        </w:rPr>
        <w:t>muzicieni</w:t>
      </w:r>
      <w:r>
        <w:rPr/>
        <w:t> ai </w:t>
      </w:r>
      <w:r>
        <w:rPr>
          <w:spacing w:val="-1"/>
        </w:rPr>
        <w:t>vremii</w:t>
      </w:r>
      <w:r>
        <w:rPr/>
        <w:t> </w:t>
      </w:r>
      <w:r>
        <w:rPr>
          <w:spacing w:val="-1"/>
        </w:rPr>
        <w:t>(Franz</w:t>
      </w:r>
      <w:r>
        <w:rPr>
          <w:spacing w:val="3"/>
        </w:rPr>
        <w:t> </w:t>
      </w:r>
      <w:r>
        <w:rPr>
          <w:spacing w:val="-1"/>
        </w:rPr>
        <w:t>Liszt,</w:t>
      </w: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Bela</w:t>
      </w:r>
      <w:r>
        <w:rPr>
          <w:spacing w:val="-6"/>
        </w:rPr>
        <w:t> </w:t>
      </w:r>
      <w:r>
        <w:rPr>
          <w:spacing w:val="-1"/>
        </w:rPr>
        <w:t>Bartok,</w:t>
      </w:r>
      <w:r>
        <w:rPr>
          <w:spacing w:val="-8"/>
        </w:rPr>
        <w:t> </w:t>
      </w:r>
      <w:r>
        <w:rPr>
          <w:spacing w:val="-1"/>
        </w:rPr>
        <w:t>George</w:t>
      </w:r>
      <w:r>
        <w:rPr>
          <w:spacing w:val="-9"/>
        </w:rPr>
        <w:t> </w:t>
      </w:r>
      <w:r>
        <w:rPr>
          <w:spacing w:val="-1"/>
        </w:rPr>
        <w:t>Enescu).</w:t>
      </w:r>
      <w:r>
        <w:rPr>
          <w:spacing w:val="-6"/>
        </w:rPr>
        <w:t> </w:t>
      </w:r>
      <w:r>
        <w:rPr>
          <w:spacing w:val="-2"/>
        </w:rPr>
        <w:t>În</w:t>
      </w:r>
      <w:r>
        <w:rPr>
          <w:spacing w:val="-8"/>
        </w:rPr>
        <w:t> </w:t>
      </w:r>
      <w:r>
        <w:rPr>
          <w:spacing w:val="-1"/>
        </w:rPr>
        <w:t>anul</w:t>
      </w:r>
      <w:r>
        <w:rPr>
          <w:spacing w:val="-7"/>
        </w:rPr>
        <w:t> </w:t>
      </w:r>
      <w:r>
        <w:rPr/>
        <w:t>1894,</w:t>
      </w:r>
      <w:r>
        <w:rPr>
          <w:spacing w:val="-8"/>
        </w:rPr>
        <w:t> </w:t>
      </w:r>
      <w:r>
        <w:rPr/>
        <w:t>în</w:t>
      </w:r>
      <w:r>
        <w:rPr>
          <w:spacing w:val="-7"/>
        </w:rPr>
        <w:t> </w:t>
      </w:r>
      <w:r>
        <w:rPr>
          <w:spacing w:val="-1"/>
        </w:rPr>
        <w:t>această</w:t>
      </w:r>
      <w:r>
        <w:rPr>
          <w:spacing w:val="-8"/>
        </w:rPr>
        <w:t> </w:t>
      </w:r>
      <w:r>
        <w:rPr/>
        <w:t>sală</w:t>
      </w:r>
      <w:r>
        <w:rPr>
          <w:spacing w:val="-8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desfășurat</w:t>
      </w:r>
      <w:r>
        <w:rPr>
          <w:spacing w:val="-7"/>
        </w:rPr>
        <w:t> </w:t>
      </w:r>
      <w:r>
        <w:rPr/>
        <w:t>cunoscutul</w:t>
      </w:r>
      <w:r>
        <w:rPr>
          <w:spacing w:val="-7"/>
        </w:rPr>
        <w:t> </w:t>
      </w:r>
      <w:r>
        <w:rPr>
          <w:spacing w:val="-1"/>
        </w:rPr>
        <w:t>proces</w:t>
      </w:r>
      <w:r>
        <w:rPr>
          <w:spacing w:val="-7"/>
        </w:rPr>
        <w:t> </w:t>
      </w:r>
      <w:r>
        <w:rPr/>
        <w:t>politic</w:t>
      </w:r>
      <w:r>
        <w:rPr>
          <w:spacing w:val="75"/>
        </w:rPr>
        <w:t> </w:t>
      </w:r>
      <w:r>
        <w:rPr>
          <w:spacing w:val="-1"/>
        </w:rPr>
        <w:t>cunoscut</w:t>
      </w:r>
      <w:r>
        <w:rPr>
          <w:spacing w:val="14"/>
        </w:rPr>
        <w:t> </w:t>
      </w:r>
      <w:r>
        <w:rPr/>
        <w:t>sub</w:t>
      </w:r>
      <w:r>
        <w:rPr>
          <w:spacing w:val="14"/>
        </w:rPr>
        <w:t> </w:t>
      </w:r>
      <w:r>
        <w:rPr/>
        <w:t>numele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„Procesul</w:t>
      </w:r>
      <w:r>
        <w:rPr>
          <w:spacing w:val="14"/>
        </w:rPr>
        <w:t> </w:t>
      </w:r>
      <w:r>
        <w:rPr>
          <w:spacing w:val="-1"/>
        </w:rPr>
        <w:t>memorandiștilor”,</w:t>
      </w:r>
      <w:r>
        <w:rPr>
          <w:spacing w:val="14"/>
        </w:rPr>
        <w:t> </w:t>
      </w:r>
      <w:r>
        <w:rPr>
          <w:spacing w:val="-1"/>
        </w:rPr>
        <w:t>intentat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autoritățile</w:t>
      </w:r>
      <w:r>
        <w:rPr>
          <w:spacing w:val="13"/>
        </w:rPr>
        <w:t> </w:t>
      </w:r>
      <w:r>
        <w:rPr>
          <w:spacing w:val="-1"/>
        </w:rPr>
        <w:t>maghiare</w:t>
      </w:r>
      <w:r>
        <w:rPr>
          <w:spacing w:val="12"/>
        </w:rPr>
        <w:t> </w:t>
      </w:r>
      <w:r>
        <w:rPr>
          <w:spacing w:val="-1"/>
        </w:rPr>
        <w:t>ale</w:t>
      </w:r>
      <w:r>
        <w:rPr>
          <w:spacing w:val="13"/>
        </w:rPr>
        <w:t> </w:t>
      </w:r>
      <w:r>
        <w:rPr/>
        <w:t>epocii</w:t>
      </w:r>
      <w:r>
        <w:rPr>
          <w:spacing w:val="99"/>
        </w:rPr>
        <w:t> </w:t>
      </w:r>
      <w:r>
        <w:rPr>
          <w:spacing w:val="-1"/>
        </w:rPr>
        <w:t>fruntașilor</w:t>
      </w:r>
      <w:r>
        <w:rPr>
          <w:spacing w:val="54"/>
        </w:rPr>
        <w:t> </w:t>
      </w:r>
      <w:r>
        <w:rPr/>
        <w:t>mișcării</w:t>
      </w:r>
      <w:r>
        <w:rPr>
          <w:spacing w:val="55"/>
        </w:rPr>
        <w:t> </w:t>
      </w:r>
      <w:r>
        <w:rPr/>
        <w:t>naționale</w:t>
      </w:r>
      <w:r>
        <w:rPr>
          <w:spacing w:val="54"/>
        </w:rPr>
        <w:t> </w:t>
      </w:r>
      <w:r>
        <w:rPr>
          <w:spacing w:val="-1"/>
        </w:rPr>
        <w:t>românești.</w:t>
      </w:r>
      <w:r>
        <w:rPr>
          <w:spacing w:val="57"/>
        </w:rPr>
        <w:t> </w:t>
      </w:r>
      <w:r>
        <w:rPr>
          <w:spacing w:val="-2"/>
        </w:rPr>
        <w:t>În</w:t>
      </w:r>
      <w:r>
        <w:rPr>
          <w:spacing w:val="57"/>
        </w:rPr>
        <w:t> </w:t>
      </w:r>
      <w:r>
        <w:rPr/>
        <w:t>cursul</w:t>
      </w:r>
      <w:r>
        <w:rPr>
          <w:spacing w:val="55"/>
        </w:rPr>
        <w:t> </w:t>
      </w:r>
      <w:r>
        <w:rPr>
          <w:spacing w:val="-1"/>
        </w:rPr>
        <w:t>acestui</w:t>
      </w:r>
      <w:r>
        <w:rPr>
          <w:spacing w:val="55"/>
        </w:rPr>
        <w:t> </w:t>
      </w:r>
      <w:r>
        <w:rPr>
          <w:spacing w:val="-1"/>
        </w:rPr>
        <w:t>proces,</w:t>
      </w:r>
      <w:r>
        <w:rPr>
          <w:spacing w:val="57"/>
        </w:rPr>
        <w:t> </w:t>
      </w:r>
      <w:r>
        <w:rPr/>
        <w:t>liderul</w:t>
      </w:r>
      <w:r>
        <w:rPr>
          <w:spacing w:val="55"/>
        </w:rPr>
        <w:t> </w:t>
      </w:r>
      <w:r>
        <w:rPr>
          <w:spacing w:val="-1"/>
        </w:rPr>
        <w:t>Partidului</w:t>
      </w:r>
      <w:r>
        <w:rPr>
          <w:spacing w:val="55"/>
        </w:rPr>
        <w:t> </w:t>
      </w:r>
      <w:r>
        <w:rPr>
          <w:spacing w:val="-1"/>
        </w:rPr>
        <w:t>Național</w:t>
      </w:r>
      <w:r>
        <w:rPr>
          <w:spacing w:val="87"/>
        </w:rPr>
        <w:t> </w:t>
      </w:r>
      <w:r>
        <w:rPr/>
        <w:t>Român,</w:t>
      </w:r>
      <w:r>
        <w:rPr>
          <w:spacing w:val="40"/>
        </w:rPr>
        <w:t> </w:t>
      </w:r>
      <w:r>
        <w:rPr/>
        <w:t>dr.</w:t>
      </w:r>
      <w:r>
        <w:rPr>
          <w:spacing w:val="42"/>
        </w:rPr>
        <w:t> </w:t>
      </w:r>
      <w:r>
        <w:rPr>
          <w:spacing w:val="-2"/>
        </w:rPr>
        <w:t>Ioan</w:t>
      </w:r>
      <w:r>
        <w:rPr>
          <w:spacing w:val="40"/>
        </w:rPr>
        <w:t> </w:t>
      </w:r>
      <w:r>
        <w:rPr/>
        <w:t>Rațiu,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rostit</w:t>
      </w:r>
      <w:r>
        <w:rPr>
          <w:spacing w:val="41"/>
        </w:rPr>
        <w:t> </w:t>
      </w:r>
      <w:r>
        <w:rPr>
          <w:spacing w:val="-1"/>
        </w:rPr>
        <w:t>istoricele</w:t>
      </w:r>
      <w:r>
        <w:rPr>
          <w:spacing w:val="40"/>
        </w:rPr>
        <w:t> </w:t>
      </w:r>
      <w:r>
        <w:rPr>
          <w:spacing w:val="-1"/>
        </w:rPr>
        <w:t>cuvinte:</w:t>
      </w:r>
      <w:r>
        <w:rPr>
          <w:spacing w:val="41"/>
        </w:rPr>
        <w:t> </w:t>
      </w:r>
      <w:r>
        <w:rPr/>
        <w:t>„Existența</w:t>
      </w:r>
      <w:r>
        <w:rPr>
          <w:spacing w:val="40"/>
        </w:rPr>
        <w:t> </w:t>
      </w:r>
      <w:r>
        <w:rPr/>
        <w:t>unui</w:t>
      </w:r>
      <w:r>
        <w:rPr>
          <w:spacing w:val="41"/>
        </w:rPr>
        <w:t> </w:t>
      </w:r>
      <w:r>
        <w:rPr>
          <w:spacing w:val="-1"/>
        </w:rPr>
        <w:t>popor</w:t>
      </w:r>
      <w:r>
        <w:rPr>
          <w:spacing w:val="39"/>
        </w:rPr>
        <w:t> </w:t>
      </w:r>
      <w:r>
        <w:rPr/>
        <w:t>nu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discută,</w:t>
      </w:r>
      <w:r>
        <w:rPr>
          <w:spacing w:val="40"/>
        </w:rPr>
        <w:t> </w:t>
      </w:r>
      <w:r>
        <w:rPr>
          <w:spacing w:val="-1"/>
        </w:rPr>
        <w:t>ea</w:t>
      </w:r>
      <w:r>
        <w:rPr>
          <w:spacing w:val="39"/>
        </w:rPr>
        <w:t> </w:t>
      </w:r>
      <w:r>
        <w:rPr>
          <w:spacing w:val="1"/>
        </w:rPr>
        <w:t>se</w:t>
      </w:r>
      <w:r>
        <w:rPr>
          <w:spacing w:val="55"/>
        </w:rPr>
        <w:t> </w:t>
      </w:r>
      <w:r>
        <w:rPr>
          <w:spacing w:val="-1"/>
        </w:rPr>
        <w:t>afirmă!”.</w:t>
      </w:r>
    </w:p>
    <w:p>
      <w:pPr>
        <w:pStyle w:val="BodyText"/>
        <w:spacing w:line="275" w:lineRule="auto" w:before="60"/>
        <w:ind w:right="117" w:firstLine="719"/>
        <w:jc w:val="both"/>
      </w:pPr>
      <w:r>
        <w:rPr>
          <w:spacing w:val="-2"/>
        </w:rPr>
        <w:t>În</w:t>
      </w:r>
      <w:r>
        <w:rPr>
          <w:spacing w:val="47"/>
        </w:rPr>
        <w:t> </w:t>
      </w:r>
      <w:r>
        <w:rPr>
          <w:spacing w:val="-1"/>
        </w:rPr>
        <w:t>anul</w:t>
      </w:r>
      <w:r>
        <w:rPr>
          <w:spacing w:val="45"/>
        </w:rPr>
        <w:t> </w:t>
      </w:r>
      <w:r>
        <w:rPr/>
        <w:t>1897,</w:t>
      </w:r>
      <w:r>
        <w:rPr>
          <w:spacing w:val="45"/>
        </w:rPr>
        <w:t> </w:t>
      </w:r>
      <w:r>
        <w:rPr/>
        <w:t>în</w:t>
      </w:r>
      <w:r>
        <w:rPr>
          <w:spacing w:val="45"/>
        </w:rPr>
        <w:t> </w:t>
      </w:r>
      <w:r>
        <w:rPr>
          <w:spacing w:val="-1"/>
        </w:rPr>
        <w:t>sala</w:t>
      </w:r>
      <w:r>
        <w:rPr>
          <w:spacing w:val="44"/>
        </w:rPr>
        <w:t> </w:t>
      </w:r>
      <w:r>
        <w:rPr/>
        <w:t>„Reduta”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avut</w:t>
      </w:r>
      <w:r>
        <w:rPr>
          <w:spacing w:val="45"/>
        </w:rPr>
        <w:t> </w:t>
      </w:r>
      <w:r>
        <w:rPr/>
        <w:t>loc</w:t>
      </w:r>
      <w:r>
        <w:rPr>
          <w:spacing w:val="44"/>
        </w:rPr>
        <w:t> </w:t>
      </w:r>
      <w:r>
        <w:rPr/>
        <w:t>prima</w:t>
      </w:r>
      <w:r>
        <w:rPr>
          <w:spacing w:val="44"/>
        </w:rPr>
        <w:t> </w:t>
      </w:r>
      <w:r>
        <w:rPr>
          <w:spacing w:val="-1"/>
        </w:rPr>
        <w:t>proiecție</w:t>
      </w:r>
      <w:r>
        <w:rPr>
          <w:spacing w:val="44"/>
        </w:rPr>
        <w:t> </w:t>
      </w:r>
      <w:r>
        <w:rPr>
          <w:spacing w:val="-1"/>
        </w:rPr>
        <w:t>cinematografică</w:t>
      </w:r>
      <w:r>
        <w:rPr>
          <w:spacing w:val="44"/>
        </w:rPr>
        <w:t> </w:t>
      </w:r>
      <w:r>
        <w:rPr/>
        <w:t>din</w:t>
      </w:r>
      <w:r>
        <w:rPr>
          <w:spacing w:val="45"/>
        </w:rPr>
        <w:t> </w:t>
      </w:r>
      <w:r>
        <w:rPr/>
        <w:t>istoria</w:t>
      </w:r>
      <w:r>
        <w:rPr>
          <w:spacing w:val="59"/>
        </w:rPr>
        <w:t> </w:t>
      </w:r>
      <w:r>
        <w:rPr>
          <w:spacing w:val="-1"/>
        </w:rPr>
        <w:t>orașului.</w:t>
      </w:r>
      <w:r>
        <w:rPr>
          <w:spacing w:val="26"/>
        </w:rPr>
        <w:t> </w:t>
      </w:r>
      <w:r>
        <w:rPr>
          <w:spacing w:val="-1"/>
        </w:rPr>
        <w:t>Clădirea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găzduit</w:t>
      </w:r>
      <w:r>
        <w:rPr>
          <w:spacing w:val="26"/>
        </w:rPr>
        <w:t> </w:t>
      </w:r>
      <w:r>
        <w:rPr>
          <w:spacing w:val="-1"/>
        </w:rPr>
        <w:t>congrese</w:t>
      </w:r>
      <w:r>
        <w:rPr>
          <w:spacing w:val="25"/>
        </w:rPr>
        <w:t> </w:t>
      </w:r>
      <w:r>
        <w:rPr/>
        <w:t>și</w:t>
      </w:r>
      <w:r>
        <w:rPr>
          <w:spacing w:val="26"/>
        </w:rPr>
        <w:t> </w:t>
      </w:r>
      <w:r>
        <w:rPr>
          <w:spacing w:val="-1"/>
        </w:rPr>
        <w:t>întruniri</w:t>
      </w:r>
      <w:r>
        <w:rPr>
          <w:spacing w:val="28"/>
        </w:rPr>
        <w:t> </w:t>
      </w:r>
      <w:r>
        <w:rPr>
          <w:spacing w:val="-1"/>
        </w:rPr>
        <w:t>ale</w:t>
      </w:r>
      <w:r>
        <w:rPr>
          <w:spacing w:val="25"/>
        </w:rPr>
        <w:t> </w:t>
      </w:r>
      <w:r>
        <w:rPr/>
        <w:t>partidelor</w:t>
      </w:r>
      <w:r>
        <w:rPr>
          <w:spacing w:val="25"/>
        </w:rPr>
        <w:t> </w:t>
      </w:r>
      <w:r>
        <w:rPr>
          <w:spacing w:val="-1"/>
        </w:rPr>
        <w:t>politice</w:t>
      </w:r>
      <w:r>
        <w:rPr>
          <w:spacing w:val="25"/>
        </w:rPr>
        <w:t> </w:t>
      </w:r>
      <w:r>
        <w:rPr/>
        <w:t>și</w:t>
      </w:r>
      <w:r>
        <w:rPr>
          <w:spacing w:val="29"/>
        </w:rPr>
        <w:t> </w:t>
      </w:r>
      <w:r>
        <w:rPr/>
        <w:t>asociațiilor</w:t>
      </w:r>
      <w:r>
        <w:rPr>
          <w:spacing w:val="25"/>
        </w:rPr>
        <w:t> </w:t>
      </w:r>
      <w:r>
        <w:rPr>
          <w:spacing w:val="-1"/>
        </w:rPr>
        <w:t>culturale,</w:t>
      </w:r>
      <w:r>
        <w:rPr>
          <w:spacing w:val="107"/>
        </w:rPr>
        <w:t> </w:t>
      </w:r>
      <w:r>
        <w:rPr>
          <w:spacing w:val="-1"/>
        </w:rPr>
        <w:t>campionate</w:t>
      </w:r>
      <w:r>
        <w:rPr>
          <w:spacing w:val="-6"/>
        </w:rPr>
        <w:t> </w:t>
      </w:r>
      <w:r>
        <w:rPr>
          <w:spacing w:val="1"/>
        </w:rPr>
        <w:t>de</w:t>
      </w:r>
      <w:r>
        <w:rPr>
          <w:spacing w:val="-6"/>
        </w:rPr>
        <w:t> </w:t>
      </w:r>
      <w:r>
        <w:rPr/>
        <w:t>scrimă,</w:t>
      </w:r>
      <w:r>
        <w:rPr>
          <w:spacing w:val="-5"/>
        </w:rPr>
        <w:t> </w:t>
      </w:r>
      <w:r>
        <w:rPr/>
        <w:t>baluri</w:t>
      </w:r>
      <w:r>
        <w:rPr>
          <w:spacing w:val="-5"/>
        </w:rPr>
        <w:t> </w:t>
      </w:r>
      <w:r>
        <w:rPr>
          <w:spacing w:val="-1"/>
        </w:rPr>
        <w:t>mascate. </w:t>
      </w:r>
      <w:r>
        <w:rPr>
          <w:spacing w:val="-2"/>
        </w:rPr>
        <w:t>În</w:t>
      </w:r>
      <w:r>
        <w:rPr>
          <w:spacing w:val="-3"/>
        </w:rPr>
        <w:t> </w:t>
      </w:r>
      <w:r>
        <w:rPr>
          <w:spacing w:val="-1"/>
        </w:rPr>
        <w:t>anul</w:t>
      </w:r>
      <w:r>
        <w:rPr>
          <w:spacing w:val="-5"/>
        </w:rPr>
        <w:t> </w:t>
      </w:r>
      <w:r>
        <w:rPr/>
        <w:t>1925,</w:t>
      </w:r>
      <w:r>
        <w:rPr>
          <w:spacing w:val="-5"/>
        </w:rPr>
        <w:t> </w:t>
      </w:r>
      <w:r>
        <w:rPr>
          <w:spacing w:val="-1"/>
        </w:rPr>
        <w:t>clădirea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fost</w:t>
      </w:r>
      <w:r>
        <w:rPr>
          <w:spacing w:val="-5"/>
        </w:rPr>
        <w:t> </w:t>
      </w:r>
      <w:r>
        <w:rPr/>
        <w:t>împrumutată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municipalitate</w:t>
      </w:r>
    </w:p>
    <w:p>
      <w:pPr>
        <w:spacing w:after="0" w:line="275" w:lineRule="auto"/>
        <w:jc w:val="both"/>
        <w:sectPr>
          <w:type w:val="continuous"/>
          <w:pgSz w:w="12240" w:h="15840"/>
          <w:pgMar w:top="1400" w:bottom="280" w:left="1340" w:right="1320"/>
        </w:sectPr>
      </w:pPr>
    </w:p>
    <w:p>
      <w:pPr>
        <w:pStyle w:val="BodyText"/>
        <w:spacing w:line="275" w:lineRule="auto" w:before="39"/>
        <w:ind w:right="122"/>
        <w:jc w:val="both"/>
      </w:pPr>
      <w:r>
        <w:rPr>
          <w:spacing w:val="-1"/>
        </w:rPr>
        <w:t>Armatei</w:t>
      </w:r>
      <w:r>
        <w:rPr>
          <w:spacing w:val="19"/>
        </w:rPr>
        <w:t> </w:t>
      </w:r>
      <w:r>
        <w:rPr>
          <w:spacing w:val="-1"/>
        </w:rPr>
        <w:t>române,</w:t>
      </w:r>
      <w:r>
        <w:rPr>
          <w:spacing w:val="18"/>
        </w:rPr>
        <w:t> </w:t>
      </w:r>
      <w:r>
        <w:rPr>
          <w:spacing w:val="-1"/>
        </w:rPr>
        <w:t>pentru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perioadă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25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ani.</w:t>
      </w:r>
      <w:r>
        <w:rPr>
          <w:spacing w:val="21"/>
        </w:rPr>
        <w:t> </w:t>
      </w:r>
      <w:r>
        <w:rPr>
          <w:spacing w:val="-3"/>
        </w:rPr>
        <w:t>În</w:t>
      </w:r>
      <w:r>
        <w:rPr>
          <w:spacing w:val="18"/>
        </w:rPr>
        <w:t> </w:t>
      </w:r>
      <w:r>
        <w:rPr>
          <w:spacing w:val="-1"/>
        </w:rPr>
        <w:t>această</w:t>
      </w:r>
      <w:r>
        <w:rPr>
          <w:spacing w:val="18"/>
        </w:rPr>
        <w:t> </w:t>
      </w:r>
      <w:r>
        <w:rPr>
          <w:spacing w:val="-1"/>
        </w:rPr>
        <w:t>perioadă,</w:t>
      </w:r>
      <w:r>
        <w:rPr>
          <w:spacing w:val="18"/>
        </w:rPr>
        <w:t> </w:t>
      </w:r>
      <w:r>
        <w:rPr/>
        <w:t>în</w:t>
      </w:r>
      <w:r>
        <w:rPr>
          <w:spacing w:val="19"/>
        </w:rPr>
        <w:t> </w:t>
      </w:r>
      <w:r>
        <w:rPr>
          <w:spacing w:val="-1"/>
        </w:rPr>
        <w:t>clădire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funcționat</w:t>
      </w:r>
      <w:r>
        <w:rPr>
          <w:spacing w:val="19"/>
        </w:rPr>
        <w:t> </w:t>
      </w:r>
      <w:r>
        <w:rPr/>
        <w:t>un</w:t>
      </w:r>
      <w:r>
        <w:rPr>
          <w:spacing w:val="93"/>
        </w:rPr>
        <w:t> </w:t>
      </w:r>
      <w:r>
        <w:rPr>
          <w:spacing w:val="-1"/>
        </w:rPr>
        <w:t>cazinou</w:t>
      </w:r>
      <w:r>
        <w:rPr/>
        <w:t> </w:t>
      </w:r>
      <w:r>
        <w:rPr>
          <w:spacing w:val="-1"/>
        </w:rPr>
        <w:t>ofițeresc.</w:t>
      </w:r>
    </w:p>
    <w:p>
      <w:pPr>
        <w:pStyle w:val="BodyText"/>
        <w:spacing w:line="240" w:lineRule="auto" w:before="61"/>
        <w:ind w:left="820" w:right="0"/>
        <w:jc w:val="left"/>
      </w:pPr>
      <w:r>
        <w:rPr>
          <w:spacing w:val="-2"/>
        </w:rPr>
        <w:t>În</w:t>
      </w:r>
      <w:r>
        <w:rPr>
          <w:spacing w:val="4"/>
        </w:rPr>
        <w:t> </w:t>
      </w:r>
      <w:r>
        <w:rPr>
          <w:spacing w:val="-1"/>
        </w:rPr>
        <w:t>prezent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clădirea</w:t>
      </w:r>
      <w:r>
        <w:rPr>
          <w:spacing w:val="3"/>
        </w:rPr>
        <w:t> </w:t>
      </w:r>
      <w:r>
        <w:rPr>
          <w:spacing w:val="-1"/>
        </w:rPr>
        <w:t>găzduiește</w:t>
      </w:r>
      <w:r>
        <w:rPr>
          <w:spacing w:val="3"/>
        </w:rPr>
        <w:t> </w:t>
      </w:r>
      <w:r>
        <w:rPr/>
        <w:t>expoziția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bază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Muzeului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Etnografic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Transilvaniei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–</w:t>
      </w:r>
    </w:p>
    <w:p>
      <w:pPr>
        <w:pStyle w:val="BodyText"/>
        <w:spacing w:line="275" w:lineRule="auto" w:before="43"/>
        <w:ind w:right="115"/>
        <w:jc w:val="both"/>
      </w:pPr>
      <w:r>
        <w:rPr/>
        <w:t>„Cultura</w:t>
      </w:r>
      <w:r>
        <w:rPr>
          <w:spacing w:val="17"/>
        </w:rPr>
        <w:t> </w:t>
      </w:r>
      <w:r>
        <w:rPr>
          <w:spacing w:val="-1"/>
        </w:rPr>
        <w:t>populară</w:t>
      </w:r>
      <w:r>
        <w:rPr>
          <w:spacing w:val="18"/>
        </w:rPr>
        <w:t> </w:t>
      </w:r>
      <w:r>
        <w:rPr/>
        <w:t>din</w:t>
      </w:r>
      <w:r>
        <w:rPr>
          <w:spacing w:val="19"/>
        </w:rPr>
        <w:t> </w:t>
      </w:r>
      <w:r>
        <w:rPr>
          <w:spacing w:val="-1"/>
        </w:rPr>
        <w:t>Transilvania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sec.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XVIII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XX”,</w:t>
      </w:r>
      <w:r>
        <w:rPr>
          <w:spacing w:val="18"/>
        </w:rPr>
        <w:t> </w:t>
      </w:r>
      <w:r>
        <w:rPr/>
        <w:t>expoziție</w:t>
      </w:r>
      <w:r>
        <w:rPr>
          <w:spacing w:val="18"/>
        </w:rPr>
        <w:t> </w:t>
      </w:r>
      <w:r>
        <w:rPr>
          <w:spacing w:val="-1"/>
        </w:rPr>
        <w:t>care</w:t>
      </w:r>
      <w:r>
        <w:rPr>
          <w:spacing w:val="17"/>
        </w:rPr>
        <w:t> </w:t>
      </w:r>
      <w:r>
        <w:rPr>
          <w:spacing w:val="-1"/>
        </w:rPr>
        <w:t>încearcă</w:t>
      </w:r>
      <w:r>
        <w:rPr>
          <w:spacing w:val="18"/>
        </w:rPr>
        <w:t> </w:t>
      </w:r>
      <w:r>
        <w:rPr/>
        <w:t>să</w:t>
      </w:r>
      <w:r>
        <w:rPr>
          <w:spacing w:val="18"/>
        </w:rPr>
        <w:t> </w:t>
      </w:r>
      <w:r>
        <w:rPr>
          <w:spacing w:val="-1"/>
        </w:rPr>
        <w:t>reconstituie,</w:t>
      </w:r>
      <w:r>
        <w:rPr>
          <w:spacing w:val="89"/>
        </w:rPr>
        <w:t> </w:t>
      </w:r>
      <w:r>
        <w:rPr>
          <w:rFonts w:ascii="Times New Roman" w:hAnsi="Times New Roman" w:cs="Times New Roman" w:eastAsia="Times New Roman"/>
        </w:rPr>
        <w:t>prin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exponate,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univers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rural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caracterizat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prin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organicitate,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/>
        <w:t>videnţiind</w:t>
      </w:r>
      <w:r>
        <w:rPr>
          <w:spacing w:val="14"/>
        </w:rPr>
        <w:t> </w:t>
      </w:r>
      <w:r>
        <w:rPr>
          <w:spacing w:val="-1"/>
        </w:rPr>
        <w:t>compl</w:t>
      </w:r>
      <w:r>
        <w:rPr>
          <w:rFonts w:ascii="Times New Roman" w:hAnsi="Times New Roman" w:cs="Times New Roman" w:eastAsia="Times New Roman"/>
          <w:spacing w:val="-1"/>
        </w:rPr>
        <w:t>exitatea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nebănuită </w:t>
      </w:r>
      <w:r>
        <w:rPr/>
        <w:t>şi </w:t>
      </w:r>
      <w:r>
        <w:rPr>
          <w:spacing w:val="-1"/>
        </w:rPr>
        <w:t>coerenţa</w:t>
      </w:r>
      <w:r>
        <w:rPr/>
        <w:t> </w:t>
      </w:r>
      <w:r>
        <w:rPr>
          <w:spacing w:val="-1"/>
        </w:rPr>
        <w:t>funcţională</w:t>
      </w:r>
      <w:r>
        <w:rPr/>
        <w:t> a</w:t>
      </w:r>
      <w:r>
        <w:rPr>
          <w:spacing w:val="-2"/>
        </w:rPr>
        <w:t> </w:t>
      </w:r>
      <w:r>
        <w:rPr/>
        <w:t>componentelor</w:t>
      </w:r>
      <w:r>
        <w:rPr>
          <w:spacing w:val="1"/>
        </w:rPr>
        <w:t> </w:t>
      </w:r>
      <w:r>
        <w:rPr>
          <w:spacing w:val="-1"/>
        </w:rPr>
        <w:t>sale.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65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32500" cy="1688973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500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top="1400" w:bottom="280" w:left="1340" w:right="13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Parcul</w:t>
      </w:r>
      <w:r>
        <w:rPr/>
        <w:t> Etnografic </w:t>
      </w:r>
      <w:r>
        <w:rPr>
          <w:spacing w:val="-1"/>
        </w:rPr>
        <w:t>Romulus</w:t>
      </w:r>
      <w:r>
        <w:rPr/>
        <w:t> Vuia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ăzduiește</w:t>
      </w:r>
      <w:r>
        <w:rPr>
          <w:spacing w:val="47"/>
        </w:rPr>
        <w:t> </w:t>
      </w:r>
      <w:r>
        <w:rPr>
          <w:spacing w:val="-1"/>
        </w:rPr>
        <w:t>secția</w:t>
      </w:r>
      <w:r>
        <w:rPr>
          <w:spacing w:val="48"/>
        </w:rPr>
        <w:t> </w:t>
      </w:r>
      <w:r>
        <w:rPr/>
        <w:t>în</w:t>
      </w:r>
      <w:r>
        <w:rPr>
          <w:spacing w:val="48"/>
        </w:rPr>
        <w:t> </w:t>
      </w:r>
      <w:r>
        <w:rPr>
          <w:spacing w:val="-1"/>
        </w:rPr>
        <w:t>aer</w:t>
      </w:r>
      <w:r>
        <w:rPr>
          <w:spacing w:val="49"/>
        </w:rPr>
        <w:t> </w:t>
      </w:r>
      <w:r>
        <w:rPr>
          <w:spacing w:val="-1"/>
        </w:rPr>
        <w:t>liber</w:t>
      </w:r>
      <w:r>
        <w:rPr>
          <w:spacing w:val="49"/>
        </w:rPr>
        <w:t> </w:t>
      </w:r>
      <w:r>
        <w:rPr/>
        <w:t>a</w:t>
      </w:r>
      <w:r>
        <w:rPr>
          <w:spacing w:val="37"/>
        </w:rPr>
        <w:t> </w:t>
      </w:r>
      <w:r>
        <w:rPr>
          <w:rFonts w:ascii="Times New Roman" w:hAnsi="Times New Roman"/>
        </w:rPr>
        <w:t>muzeului,</w:t>
      </w:r>
      <w:r>
        <w:rPr>
          <w:rFonts w:ascii="Times New Roman" w:hAnsi="Times New Roman"/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fost</w:t>
      </w:r>
      <w:r>
        <w:rPr>
          <w:spacing w:val="30"/>
        </w:rPr>
        <w:t> </w:t>
      </w:r>
      <w:r>
        <w:rPr/>
        <w:t>înfiinţat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1</w:t>
      </w:r>
      <w:r>
        <w:rPr>
          <w:spacing w:val="30"/>
        </w:rPr>
        <w:t> </w:t>
      </w:r>
      <w:r>
        <w:rPr/>
        <w:t>iunie</w:t>
      </w:r>
      <w:r>
        <w:rPr>
          <w:spacing w:val="30"/>
        </w:rPr>
        <w:t> </w:t>
      </w:r>
      <w:r>
        <w:rPr/>
        <w:t>1929,</w:t>
      </w:r>
      <w:r>
        <w:rPr>
          <w:spacing w:val="33"/>
        </w:rPr>
        <w:t> </w:t>
      </w:r>
      <w:r>
        <w:rPr/>
        <w:t>ca</w:t>
      </w:r>
      <w:r>
        <w:rPr>
          <w:spacing w:val="21"/>
        </w:rPr>
        <w:t> </w:t>
      </w:r>
      <w:r>
        <w:rPr>
          <w:spacing w:val="-1"/>
        </w:rPr>
        <w:t>secție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Muzeului</w:t>
      </w:r>
      <w:r>
        <w:rPr>
          <w:spacing w:val="-14"/>
        </w:rPr>
        <w:t> </w:t>
      </w:r>
      <w:r>
        <w:rPr>
          <w:spacing w:val="-1"/>
        </w:rPr>
        <w:t>Etnografic</w:t>
      </w:r>
      <w:r>
        <w:rPr>
          <w:spacing w:val="-16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Ardealului,</w:t>
      </w:r>
      <w:r>
        <w:rPr>
          <w:spacing w:val="-14"/>
        </w:rPr>
        <w:t> </w:t>
      </w:r>
      <w:r>
        <w:rPr/>
        <w:t>prin</w:t>
      </w:r>
      <w:r>
        <w:rPr>
          <w:spacing w:val="43"/>
        </w:rPr>
        <w:t> </w:t>
      </w:r>
      <w:r>
        <w:rPr>
          <w:spacing w:val="-1"/>
        </w:rPr>
        <w:t>hotărârea</w:t>
      </w:r>
      <w:r>
        <w:rPr>
          <w:spacing w:val="59"/>
        </w:rPr>
        <w:t> </w:t>
      </w:r>
      <w:r>
        <w:rPr>
          <w:spacing w:val="-1"/>
        </w:rPr>
        <w:t>Ministerului</w:t>
      </w:r>
      <w:r>
        <w:rPr>
          <w:spacing w:val="2"/>
        </w:rPr>
        <w:t> </w:t>
      </w:r>
      <w:r>
        <w:rPr>
          <w:spacing w:val="-1"/>
        </w:rPr>
        <w:t>Cultelor</w:t>
      </w:r>
      <w:r>
        <w:rPr>
          <w:spacing w:val="59"/>
        </w:rPr>
        <w:t> </w:t>
      </w:r>
      <w:r>
        <w:rPr/>
        <w:t>şi </w:t>
      </w:r>
      <w:r>
        <w:rPr>
          <w:spacing w:val="-1"/>
        </w:rPr>
        <w:t>Artelor.</w:t>
      </w:r>
      <w:r>
        <w:rPr>
          <w:spacing w:val="61"/>
        </w:rPr>
        <w:t> </w:t>
      </w:r>
      <w:r>
        <w:rPr>
          <w:spacing w:val="-1"/>
        </w:rPr>
        <w:t>Parcul</w:t>
      </w:r>
      <w:r>
        <w:rPr>
          <w:spacing w:val="33"/>
        </w:rPr>
        <w:t> </w:t>
      </w:r>
      <w:r>
        <w:rPr>
          <w:spacing w:val="-1"/>
        </w:rPr>
        <w:t>Naţional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fost</w:t>
      </w:r>
      <w:r>
        <w:rPr>
          <w:spacing w:val="33"/>
        </w:rPr>
        <w:t> </w:t>
      </w:r>
      <w:r>
        <w:rPr>
          <w:spacing w:val="-1"/>
        </w:rPr>
        <w:t>recunoscut</w:t>
      </w:r>
      <w:r>
        <w:rPr>
          <w:spacing w:val="33"/>
        </w:rPr>
        <w:t> </w:t>
      </w:r>
      <w:r>
        <w:rPr>
          <w:spacing w:val="-1"/>
        </w:rPr>
        <w:t>oficial</w:t>
      </w:r>
      <w:r>
        <w:rPr>
          <w:spacing w:val="33"/>
        </w:rPr>
        <w:t> </w:t>
      </w:r>
      <w:r>
        <w:rPr/>
        <w:t>prin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Legea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privitoare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organizarea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Muzeului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Etnografic</w:t>
      </w:r>
      <w:r>
        <w:rPr>
          <w:spacing w:val="15"/>
        </w:rPr>
        <w:t> </w:t>
      </w:r>
      <w:r>
        <w:rPr>
          <w:spacing w:val="-1"/>
        </w:rPr>
        <w:t>al</w:t>
      </w:r>
      <w:r>
        <w:rPr>
          <w:spacing w:val="17"/>
        </w:rPr>
        <w:t> </w:t>
      </w:r>
      <w:r>
        <w:rPr>
          <w:spacing w:val="-1"/>
        </w:rPr>
        <w:t>Transilvaniei</w:t>
      </w:r>
      <w:r>
        <w:rPr>
          <w:spacing w:val="16"/>
        </w:rPr>
        <w:t> </w:t>
      </w:r>
      <w:r>
        <w:rPr/>
        <w:t>şi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Parcului</w:t>
      </w:r>
      <w:r>
        <w:rPr>
          <w:spacing w:val="49"/>
        </w:rPr>
        <w:t> </w:t>
      </w:r>
      <w:r>
        <w:rPr>
          <w:spacing w:val="-1"/>
        </w:rPr>
        <w:t>Naţional</w:t>
      </w:r>
      <w:r>
        <w:rPr>
          <w:spacing w:val="50"/>
        </w:rPr>
        <w:t> </w:t>
      </w:r>
      <w:r>
        <w:rPr/>
        <w:t>din</w:t>
      </w:r>
      <w:r>
        <w:rPr>
          <w:spacing w:val="50"/>
        </w:rPr>
        <w:t> </w:t>
      </w:r>
      <w:r>
        <w:rPr/>
        <w:t>Cluj,</w:t>
      </w:r>
      <w:r>
        <w:rPr>
          <w:spacing w:val="50"/>
        </w:rPr>
        <w:t> </w:t>
      </w:r>
      <w:r>
        <w:rPr>
          <w:spacing w:val="-1"/>
        </w:rPr>
        <w:t>publicată</w:t>
      </w:r>
      <w:r>
        <w:rPr>
          <w:spacing w:val="49"/>
        </w:rPr>
        <w:t> </w:t>
      </w:r>
      <w:r>
        <w:rPr/>
        <w:t>în</w:t>
      </w:r>
      <w:r>
        <w:rPr>
          <w:spacing w:val="50"/>
        </w:rPr>
        <w:t> </w:t>
      </w:r>
      <w:r>
        <w:rPr/>
        <w:t>Monitorul</w:t>
      </w:r>
      <w:r>
        <w:rPr>
          <w:spacing w:val="25"/>
        </w:rPr>
        <w:t> </w:t>
      </w:r>
      <w:r>
        <w:rPr>
          <w:spacing w:val="-1"/>
        </w:rPr>
        <w:t>Oficial</w:t>
      </w:r>
      <w:r>
        <w:rPr>
          <w:spacing w:val="12"/>
        </w:rPr>
        <w:t> </w:t>
      </w:r>
      <w:r>
        <w:rPr/>
        <w:t>din</w:t>
      </w:r>
      <w:r>
        <w:rPr>
          <w:spacing w:val="12"/>
        </w:rPr>
        <w:t> </w:t>
      </w:r>
      <w:r>
        <w:rPr/>
        <w:t>5</w:t>
      </w:r>
      <w:r>
        <w:rPr>
          <w:spacing w:val="14"/>
        </w:rPr>
        <w:t> </w:t>
      </w:r>
      <w:r>
        <w:rPr>
          <w:spacing w:val="-1"/>
        </w:rPr>
        <w:t>aprilie</w:t>
      </w:r>
      <w:r>
        <w:rPr>
          <w:spacing w:val="13"/>
        </w:rPr>
        <w:t> </w:t>
      </w:r>
      <w:r>
        <w:rPr/>
        <w:t>1932.</w:t>
      </w:r>
      <w:r>
        <w:rPr>
          <w:spacing w:val="14"/>
        </w:rPr>
        <w:t> </w:t>
      </w:r>
      <w:r>
        <w:rPr>
          <w:spacing w:val="-1"/>
        </w:rPr>
        <w:t>Întemeietorul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parcului,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etnograful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Romulus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Vuia,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optat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1400" w:bottom="280" w:left="1340" w:right="1320"/>
          <w:cols w:num="2" w:equalWidth="0">
            <w:col w:w="4778" w:space="80"/>
            <w:col w:w="4722"/>
          </w:cols>
        </w:sectPr>
      </w:pPr>
    </w:p>
    <w:p>
      <w:pPr>
        <w:pStyle w:val="BodyText"/>
        <w:spacing w:line="275" w:lineRule="auto" w:before="3"/>
        <w:ind w:right="122"/>
        <w:jc w:val="left"/>
      </w:pPr>
      <w:r>
        <w:rPr/>
        <w:pict>
          <v:shape style="position:absolute;margin-left:72.75pt;margin-top:-157.246872pt;width:233.15pt;height:155.5pt;mso-position-horizontal-relative:page;mso-position-vertical-relative:paragraph;z-index:1048" type="#_x0000_t75" stroked="false">
            <v:imagedata r:id="rId8" o:title=""/>
          </v:shape>
        </w:pict>
      </w:r>
      <w:r>
        <w:rPr>
          <w:spacing w:val="-1"/>
        </w:rPr>
        <w:t>pentru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>
          <w:spacing w:val="-1"/>
        </w:rPr>
        <w:t>formă</w:t>
      </w:r>
      <w:r>
        <w:rPr>
          <w:spacing w:val="-15"/>
        </w:rPr>
        <w:t> </w:t>
      </w:r>
      <w:r>
        <w:rPr>
          <w:spacing w:val="1"/>
        </w:rPr>
        <w:t>de</w:t>
      </w:r>
      <w:r>
        <w:rPr>
          <w:spacing w:val="-16"/>
        </w:rPr>
        <w:t> </w:t>
      </w:r>
      <w:r>
        <w:rPr/>
        <w:t>organizare</w:t>
      </w:r>
      <w:r>
        <w:rPr>
          <w:spacing w:val="-17"/>
        </w:rPr>
        <w:t> </w:t>
      </w:r>
      <w:r>
        <w:rPr/>
        <w:t>în</w:t>
      </w:r>
      <w:r>
        <w:rPr>
          <w:spacing w:val="-14"/>
        </w:rPr>
        <w:t> </w:t>
      </w:r>
      <w:r>
        <w:rPr/>
        <w:t>care</w:t>
      </w:r>
      <w:r>
        <w:rPr>
          <w:spacing w:val="-17"/>
        </w:rPr>
        <w:t> </w:t>
      </w:r>
      <w:r>
        <w:rPr/>
        <w:t>unele</w:t>
      </w:r>
      <w:r>
        <w:rPr>
          <w:spacing w:val="-13"/>
        </w:rPr>
        <w:t> </w:t>
      </w:r>
      <w:r>
        <w:rPr>
          <w:spacing w:val="-1"/>
        </w:rPr>
        <w:t>gospodării</w:t>
      </w:r>
      <w:r>
        <w:rPr>
          <w:spacing w:val="-15"/>
        </w:rPr>
        <w:t> </w:t>
      </w:r>
      <w:r>
        <w:rPr>
          <w:spacing w:val="-1"/>
        </w:rPr>
        <w:t>rurale</w:t>
      </w:r>
      <w:r>
        <w:rPr>
          <w:spacing w:val="-15"/>
        </w:rPr>
        <w:t> </w:t>
      </w:r>
      <w:r>
        <w:rPr/>
        <w:t>originale</w:t>
      </w:r>
      <w:r>
        <w:rPr>
          <w:spacing w:val="-16"/>
        </w:rPr>
        <w:t> </w:t>
      </w:r>
      <w:r>
        <w:rPr>
          <w:spacing w:val="-1"/>
        </w:rPr>
        <w:t>urmau</w:t>
      </w:r>
      <w:r>
        <w:rPr>
          <w:spacing w:val="-12"/>
        </w:rPr>
        <w:t> </w:t>
      </w:r>
      <w:r>
        <w:rPr/>
        <w:t>să</w:t>
      </w:r>
      <w:r>
        <w:rPr>
          <w:spacing w:val="-16"/>
        </w:rPr>
        <w:t> </w:t>
      </w:r>
      <w:r>
        <w:rPr/>
        <w:t>fie</w:t>
      </w:r>
      <w:r>
        <w:rPr>
          <w:spacing w:val="-16"/>
        </w:rPr>
        <w:t> </w:t>
      </w:r>
      <w:r>
        <w:rPr/>
        <w:t>locuite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1"/>
        </w:rPr>
        <w:t>ţărani,</w:t>
      </w:r>
      <w:r>
        <w:rPr>
          <w:spacing w:val="59"/>
        </w:rPr>
        <w:t> </w:t>
      </w:r>
      <w:r>
        <w:rPr>
          <w:spacing w:val="-1"/>
        </w:rPr>
        <w:t>antrenaţi</w:t>
      </w:r>
      <w:r>
        <w:rPr/>
        <w:t> în </w:t>
      </w:r>
      <w:r>
        <w:rPr>
          <w:spacing w:val="-1"/>
        </w:rPr>
        <w:t>activităţi</w:t>
      </w:r>
      <w:r>
        <w:rPr/>
        <w:t> </w:t>
      </w:r>
      <w:r>
        <w:rPr>
          <w:spacing w:val="-1"/>
        </w:rPr>
        <w:t>economice tradiţionale.</w:t>
      </w:r>
      <w:r>
        <w:rPr/>
        <w:t> </w:t>
      </w:r>
      <w:r>
        <w:rPr>
          <w:spacing w:val="-1"/>
        </w:rPr>
        <w:t>Suprafața</w:t>
      </w:r>
      <w:r>
        <w:rPr/>
        <w:t> inițială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parcului</w:t>
      </w:r>
      <w:r>
        <w:rPr/>
        <w:t> 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75 de</w:t>
      </w:r>
      <w:r>
        <w:rPr>
          <w:spacing w:val="-1"/>
        </w:rPr>
        <w:t> hectare.</w:t>
      </w:r>
    </w:p>
    <w:p>
      <w:pPr>
        <w:pStyle w:val="BodyText"/>
        <w:spacing w:line="275" w:lineRule="auto" w:before="162"/>
        <w:ind w:right="116" w:firstLine="719"/>
        <w:jc w:val="both"/>
      </w:pPr>
      <w:r>
        <w:rPr>
          <w:spacing w:val="-2"/>
        </w:rPr>
        <w:t>În</w:t>
      </w:r>
      <w:r>
        <w:rPr>
          <w:spacing w:val="6"/>
        </w:rPr>
        <w:t> </w:t>
      </w:r>
      <w:r>
        <w:rPr/>
        <w:t>prezent,</w:t>
      </w:r>
      <w:r>
        <w:rPr>
          <w:spacing w:val="7"/>
        </w:rPr>
        <w:t> </w:t>
      </w:r>
      <w:r>
        <w:rPr>
          <w:spacing w:val="-1"/>
        </w:rPr>
        <w:t>secția</w:t>
      </w:r>
      <w:r>
        <w:rPr>
          <w:spacing w:val="7"/>
        </w:rPr>
        <w:t> </w:t>
      </w:r>
      <w:r>
        <w:rPr/>
        <w:t>în</w:t>
      </w:r>
      <w:r>
        <w:rPr>
          <w:spacing w:val="7"/>
        </w:rPr>
        <w:t> </w:t>
      </w:r>
      <w:r>
        <w:rPr/>
        <w:t>aer</w:t>
      </w:r>
      <w:r>
        <w:rPr>
          <w:spacing w:val="6"/>
        </w:rPr>
        <w:t> </w:t>
      </w:r>
      <w:r>
        <w:rPr>
          <w:spacing w:val="-1"/>
        </w:rPr>
        <w:t>liber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muzeului</w:t>
      </w:r>
      <w:r>
        <w:rPr>
          <w:spacing w:val="7"/>
        </w:rPr>
        <w:t> </w:t>
      </w:r>
      <w:r>
        <w:rPr>
          <w:spacing w:val="-1"/>
        </w:rPr>
        <w:t>este</w:t>
      </w:r>
      <w:r>
        <w:rPr>
          <w:spacing w:val="6"/>
        </w:rPr>
        <w:t> </w:t>
      </w:r>
      <w:r>
        <w:rPr>
          <w:spacing w:val="-1"/>
        </w:rPr>
        <w:t>structurată</w:t>
      </w:r>
      <w:r>
        <w:rPr>
          <w:spacing w:val="6"/>
        </w:rPr>
        <w:t> </w:t>
      </w:r>
      <w:r>
        <w:rPr/>
        <w:t>pe</w:t>
      </w:r>
      <w:r>
        <w:rPr>
          <w:spacing w:val="6"/>
        </w:rPr>
        <w:t> </w:t>
      </w:r>
      <w:r>
        <w:rPr/>
        <w:t>două</w:t>
      </w:r>
      <w:r>
        <w:rPr>
          <w:spacing w:val="6"/>
        </w:rPr>
        <w:t> </w:t>
      </w:r>
      <w:r>
        <w:rPr>
          <w:spacing w:val="-1"/>
        </w:rPr>
        <w:t>sectoare,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sectorul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tehnic</w:t>
      </w:r>
      <w:r>
        <w:rPr>
          <w:rFonts w:ascii="Times New Roman" w:hAnsi="Times New Roman"/>
          <w:spacing w:val="67"/>
        </w:rPr>
        <w:t> </w:t>
      </w:r>
      <w:r>
        <w:rPr/>
        <w:t>şi</w:t>
      </w:r>
      <w:r>
        <w:rPr>
          <w:spacing w:val="46"/>
        </w:rPr>
        <w:t> </w:t>
      </w:r>
      <w:r>
        <w:rPr>
          <w:spacing w:val="-1"/>
        </w:rPr>
        <w:t>cel</w:t>
      </w:r>
      <w:r>
        <w:rPr>
          <w:spacing w:val="45"/>
        </w:rPr>
        <w:t> </w:t>
      </w:r>
      <w:r>
        <w:rPr>
          <w:spacing w:val="-1"/>
        </w:rPr>
        <w:t>al</w:t>
      </w:r>
      <w:r>
        <w:rPr>
          <w:spacing w:val="45"/>
        </w:rPr>
        <w:t> </w:t>
      </w:r>
      <w:r>
        <w:rPr>
          <w:spacing w:val="-1"/>
        </w:rPr>
        <w:t>gospodăriilor</w:t>
      </w:r>
      <w:r>
        <w:rPr>
          <w:spacing w:val="47"/>
        </w:rPr>
        <w:t> </w:t>
      </w:r>
      <w:r>
        <w:rPr/>
        <w:t>zonale,</w:t>
      </w:r>
      <w:r>
        <w:rPr>
          <w:spacing w:val="44"/>
        </w:rPr>
        <w:t> </w:t>
      </w:r>
      <w:r>
        <w:rPr>
          <w:spacing w:val="-1"/>
        </w:rPr>
        <w:t>organizate</w:t>
      </w:r>
      <w:r>
        <w:rPr>
          <w:spacing w:val="44"/>
        </w:rPr>
        <w:t> </w:t>
      </w:r>
      <w:r>
        <w:rPr>
          <w:spacing w:val="-1"/>
        </w:rPr>
        <w:t>spaţial</w:t>
      </w:r>
      <w:r>
        <w:rPr>
          <w:spacing w:val="45"/>
        </w:rPr>
        <w:t> </w:t>
      </w:r>
      <w:r>
        <w:rPr/>
        <w:t>pe</w:t>
      </w:r>
      <w:r>
        <w:rPr>
          <w:spacing w:val="46"/>
        </w:rPr>
        <w:t> </w:t>
      </w:r>
      <w:r>
        <w:rPr/>
        <w:t>16</w:t>
      </w:r>
      <w:r>
        <w:rPr>
          <w:spacing w:val="45"/>
        </w:rPr>
        <w:t> </w:t>
      </w:r>
      <w:r>
        <w:rPr>
          <w:spacing w:val="-1"/>
        </w:rPr>
        <w:t>hectare,</w:t>
      </w:r>
      <w:r>
        <w:rPr>
          <w:spacing w:val="45"/>
        </w:rPr>
        <w:t> </w:t>
      </w:r>
      <w:r>
        <w:rPr/>
        <w:t>într</w:t>
      </w:r>
      <w:r>
        <w:rPr>
          <w:rFonts w:ascii="Times New Roman" w:hAnsi="Times New Roman"/>
        </w:rPr>
        <w:t>-</w:t>
      </w:r>
      <w:r>
        <w:rPr/>
        <w:t>o</w:t>
      </w:r>
      <w:r>
        <w:rPr>
          <w:spacing w:val="45"/>
        </w:rPr>
        <w:t> </w:t>
      </w:r>
      <w:r>
        <w:rPr>
          <w:spacing w:val="-1"/>
        </w:rPr>
        <w:t>reţea</w:t>
      </w:r>
      <w:r>
        <w:rPr>
          <w:spacing w:val="44"/>
        </w:rPr>
        <w:t> </w:t>
      </w:r>
      <w:r>
        <w:rPr>
          <w:spacing w:val="-1"/>
        </w:rPr>
        <w:t>aerată</w:t>
      </w:r>
      <w:r>
        <w:rPr>
          <w:spacing w:val="47"/>
        </w:rPr>
        <w:t> </w:t>
      </w:r>
      <w:r>
        <w:rPr>
          <w:spacing w:val="-1"/>
        </w:rPr>
        <w:t>ce</w:t>
      </w:r>
      <w:r>
        <w:rPr>
          <w:spacing w:val="87"/>
        </w:rPr>
        <w:t> </w:t>
      </w:r>
      <w:r>
        <w:rPr>
          <w:spacing w:val="-1"/>
        </w:rPr>
        <w:t>sugerează</w:t>
      </w:r>
      <w:r>
        <w:rPr>
          <w:spacing w:val="59"/>
        </w:rPr>
        <w:t> </w:t>
      </w:r>
      <w:r>
        <w:rPr/>
        <w:t>structura</w:t>
      </w:r>
      <w:r>
        <w:rPr>
          <w:spacing w:val="-2"/>
        </w:rPr>
        <w:t> </w:t>
      </w:r>
      <w:r>
        <w:rPr/>
        <w:t>unui</w:t>
      </w:r>
      <w:r>
        <w:rPr>
          <w:spacing w:val="2"/>
        </w:rPr>
        <w:t> </w:t>
      </w:r>
      <w:r>
        <w:rPr>
          <w:spacing w:val="-1"/>
        </w:rPr>
        <w:t>sat</w:t>
      </w:r>
      <w:r>
        <w:rPr/>
        <w:t> </w:t>
      </w:r>
      <w:r>
        <w:rPr>
          <w:spacing w:val="-1"/>
        </w:rPr>
        <w:t>tradiţional</w:t>
      </w:r>
      <w:r>
        <w:rPr/>
        <w:t> </w:t>
      </w:r>
      <w:r>
        <w:rPr>
          <w:spacing w:val="-1"/>
        </w:rPr>
        <w:t>răsfirat.</w:t>
      </w:r>
    </w:p>
    <w:p>
      <w:pPr>
        <w:pStyle w:val="BodyText"/>
        <w:spacing w:line="276" w:lineRule="auto" w:before="163"/>
        <w:ind w:right="118" w:firstLine="719"/>
        <w:jc w:val="both"/>
      </w:pPr>
      <w:r>
        <w:rPr>
          <w:rFonts w:ascii="Times New Roman" w:hAnsi="Times New Roman"/>
          <w:i/>
        </w:rPr>
        <w:t>Primul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  <w:spacing w:val="-1"/>
        </w:rPr>
        <w:t>sector</w:t>
      </w:r>
      <w:r>
        <w:rPr>
          <w:rFonts w:ascii="Times New Roman" w:hAnsi="Times New Roman"/>
          <w:i/>
          <w:spacing w:val="20"/>
        </w:rPr>
        <w:t> </w:t>
      </w:r>
      <w:r>
        <w:rPr/>
        <w:t>include</w:t>
      </w:r>
      <w:r>
        <w:rPr>
          <w:spacing w:val="18"/>
        </w:rPr>
        <w:t> </w:t>
      </w:r>
      <w:r>
        <w:rPr>
          <w:spacing w:val="-1"/>
        </w:rPr>
        <w:t>instalaţii</w:t>
      </w:r>
      <w:r>
        <w:rPr>
          <w:spacing w:val="19"/>
        </w:rPr>
        <w:t> </w:t>
      </w:r>
      <w:r>
        <w:rPr/>
        <w:t>tehnice</w:t>
      </w:r>
      <w:r>
        <w:rPr>
          <w:spacing w:val="18"/>
        </w:rPr>
        <w:t> </w:t>
      </w:r>
      <w:r>
        <w:rPr/>
        <w:t>şi</w:t>
      </w:r>
      <w:r>
        <w:rPr>
          <w:spacing w:val="19"/>
        </w:rPr>
        <w:t> </w:t>
      </w:r>
      <w:r>
        <w:rPr>
          <w:spacing w:val="-1"/>
        </w:rPr>
        <w:t>ateliere</w:t>
      </w:r>
      <w:r>
        <w:rPr>
          <w:spacing w:val="18"/>
        </w:rPr>
        <w:t> </w:t>
      </w:r>
      <w:r>
        <w:rPr>
          <w:spacing w:val="-1"/>
        </w:rPr>
        <w:t>ţărăneşti</w:t>
      </w:r>
      <w:r>
        <w:rPr>
          <w:spacing w:val="19"/>
        </w:rPr>
        <w:t> </w:t>
      </w:r>
      <w:r>
        <w:rPr>
          <w:spacing w:val="-1"/>
        </w:rPr>
        <w:t>databile</w:t>
      </w:r>
      <w:r>
        <w:rPr>
          <w:spacing w:val="18"/>
        </w:rPr>
        <w:t> </w:t>
      </w:r>
      <w:r>
        <w:rPr/>
        <w:t>în</w:t>
      </w:r>
      <w:r>
        <w:rPr>
          <w:spacing w:val="19"/>
        </w:rPr>
        <w:t> </w:t>
      </w:r>
      <w:r>
        <w:rPr>
          <w:spacing w:val="-1"/>
        </w:rPr>
        <w:t>perioada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secolelor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XVIII-</w:t>
      </w:r>
      <w:r>
        <w:rPr>
          <w:spacing w:val="-1"/>
        </w:rPr>
        <w:t>XX,</w:t>
      </w:r>
      <w:r>
        <w:rPr>
          <w:spacing w:val="6"/>
        </w:rPr>
        <w:t> </w:t>
      </w:r>
      <w:r>
        <w:rPr>
          <w:spacing w:val="-1"/>
        </w:rPr>
        <w:t>care</w:t>
      </w:r>
      <w:r>
        <w:rPr>
          <w:spacing w:val="3"/>
        </w:rPr>
        <w:t> </w:t>
      </w:r>
      <w:r>
        <w:rPr>
          <w:spacing w:val="-1"/>
        </w:rPr>
        <w:t>ilustrează</w:t>
      </w:r>
      <w:r>
        <w:rPr>
          <w:spacing w:val="3"/>
        </w:rPr>
        <w:t> </w:t>
      </w:r>
      <w:r>
        <w:rPr>
          <w:spacing w:val="-1"/>
        </w:rPr>
        <w:t>tehnicile</w:t>
      </w:r>
      <w:r>
        <w:rPr>
          <w:spacing w:val="3"/>
        </w:rPr>
        <w:t> </w:t>
      </w:r>
      <w:r>
        <w:rPr>
          <w:spacing w:val="-1"/>
        </w:rPr>
        <w:t>tradiţionale</w:t>
      </w:r>
      <w:r>
        <w:rPr>
          <w:spacing w:val="3"/>
        </w:rPr>
        <w:t> </w:t>
      </w:r>
      <w:r>
        <w:rPr>
          <w:spacing w:val="1"/>
        </w:rPr>
        <w:t>de</w:t>
      </w:r>
      <w:r>
        <w:rPr>
          <w:spacing w:val="5"/>
        </w:rPr>
        <w:t> </w:t>
      </w:r>
      <w:r>
        <w:rPr>
          <w:spacing w:val="-1"/>
        </w:rPr>
        <w:t>prelucrare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lemnului</w:t>
      </w:r>
      <w:r>
        <w:rPr>
          <w:spacing w:val="5"/>
        </w:rPr>
        <w:t> </w:t>
      </w:r>
      <w:r>
        <w:rPr/>
        <w:t>şi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fierului,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obţinere</w:t>
      </w:r>
      <w:r>
        <w:rPr>
          <w:spacing w:val="10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aurului,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prelucrare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ţesăturilor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lână,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lutului,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pietrei,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măcinare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cerealelor</w:t>
      </w:r>
      <w:r>
        <w:rPr>
          <w:spacing w:val="23"/>
        </w:rPr>
        <w:t> </w:t>
      </w:r>
      <w:r>
        <w:rPr/>
        <w:t>şi</w:t>
      </w:r>
      <w:r>
        <w:rPr>
          <w:spacing w:val="24"/>
        </w:rPr>
        <w:t> </w:t>
      </w:r>
      <w:r>
        <w:rPr/>
        <w:t>de</w:t>
      </w:r>
      <w:r>
        <w:rPr>
          <w:spacing w:val="75"/>
        </w:rPr>
        <w:t> </w:t>
      </w:r>
      <w:r>
        <w:rPr>
          <w:spacing w:val="-1"/>
        </w:rPr>
        <w:t>obţinere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uleiului comestibil.</w:t>
      </w:r>
    </w:p>
    <w:p>
      <w:pPr>
        <w:spacing w:after="0" w:line="276" w:lineRule="auto"/>
        <w:jc w:val="both"/>
        <w:sectPr>
          <w:type w:val="continuous"/>
          <w:pgSz w:w="12240" w:h="15840"/>
          <w:pgMar w:top="1400" w:bottom="280" w:left="1340" w:right="1320"/>
        </w:sectPr>
      </w:pPr>
    </w:p>
    <w:p>
      <w:pPr>
        <w:pStyle w:val="BodyText"/>
        <w:spacing w:line="276" w:lineRule="auto" w:before="79"/>
        <w:ind w:left="460" w:right="4177" w:firstLine="719"/>
        <w:jc w:val="both"/>
      </w:pPr>
      <w:r>
        <w:rPr/>
        <w:pict>
          <v:shape style="position:absolute;margin-left:353.200012pt;margin-top:3.993152pt;width:194.4pt;height:129.5pt;mso-position-horizontal-relative:page;mso-position-vertical-relative:paragraph;z-index:1072" type="#_x0000_t75" stroked="false">
            <v:imagedata r:id="rId9" o:title=""/>
          </v:shape>
        </w:pict>
      </w:r>
      <w:r>
        <w:rPr>
          <w:rFonts w:ascii="Times New Roman" w:hAnsi="Times New Roman"/>
          <w:i/>
        </w:rPr>
        <w:t>Al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doilea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1"/>
        </w:rPr>
        <w:t>sector</w:t>
      </w:r>
      <w:r>
        <w:rPr>
          <w:rFonts w:ascii="Times New Roman" w:hAnsi="Times New Roman"/>
          <w:i/>
          <w:spacing w:val="40"/>
        </w:rPr>
        <w:t> </w:t>
      </w:r>
      <w:r>
        <w:rPr>
          <w:spacing w:val="-1"/>
        </w:rPr>
        <w:t>conţine</w:t>
      </w:r>
      <w:r>
        <w:rPr>
          <w:spacing w:val="37"/>
        </w:rPr>
        <w:t> </w:t>
      </w:r>
      <w:r>
        <w:rPr>
          <w:spacing w:val="-1"/>
        </w:rPr>
        <w:t>gospodării</w:t>
      </w:r>
      <w:r>
        <w:rPr>
          <w:spacing w:val="38"/>
        </w:rPr>
        <w:t> </w:t>
      </w:r>
      <w:r>
        <w:rPr>
          <w:spacing w:val="-1"/>
        </w:rPr>
        <w:t>ţărăneşti</w:t>
      </w:r>
      <w:r>
        <w:rPr>
          <w:spacing w:val="61"/>
        </w:rPr>
        <w:t> </w:t>
      </w:r>
      <w:r>
        <w:rPr>
          <w:spacing w:val="-1"/>
        </w:rPr>
        <w:t>tradiţionale</w:t>
      </w:r>
      <w:r>
        <w:rPr>
          <w:spacing w:val="30"/>
        </w:rPr>
        <w:t> </w:t>
      </w:r>
      <w:r>
        <w:rPr/>
        <w:t>reprezentative</w:t>
      </w:r>
      <w:r>
        <w:rPr>
          <w:spacing w:val="30"/>
        </w:rPr>
        <w:t> </w:t>
      </w:r>
      <w:r>
        <w:rPr>
          <w:spacing w:val="-1"/>
        </w:rPr>
        <w:t>pentru</w:t>
      </w:r>
      <w:r>
        <w:rPr>
          <w:spacing w:val="30"/>
        </w:rPr>
        <w:t> </w:t>
      </w:r>
      <w:r>
        <w:rPr/>
        <w:t>zone</w:t>
      </w:r>
      <w:r>
        <w:rPr>
          <w:spacing w:val="32"/>
        </w:rPr>
        <w:t> </w:t>
      </w:r>
      <w:r>
        <w:rPr>
          <w:spacing w:val="-1"/>
        </w:rPr>
        <w:t>etnografice</w:t>
      </w:r>
      <w:r>
        <w:rPr>
          <w:spacing w:val="49"/>
        </w:rPr>
        <w:t> </w:t>
      </w:r>
      <w:r>
        <w:rPr/>
        <w:t>distincte</w:t>
      </w:r>
      <w:r>
        <w:rPr>
          <w:spacing w:val="20"/>
        </w:rPr>
        <w:t> </w:t>
      </w:r>
      <w:r>
        <w:rPr/>
        <w:t>din</w:t>
      </w:r>
      <w:r>
        <w:rPr>
          <w:spacing w:val="21"/>
        </w:rPr>
        <w:t> </w:t>
      </w:r>
      <w:r>
        <w:rPr>
          <w:spacing w:val="-1"/>
        </w:rPr>
        <w:t>Transilvania,</w:t>
      </w:r>
      <w:r>
        <w:rPr>
          <w:spacing w:val="21"/>
        </w:rPr>
        <w:t> </w:t>
      </w:r>
      <w:r>
        <w:rPr>
          <w:spacing w:val="-1"/>
        </w:rPr>
        <w:t>cuprinzând</w:t>
      </w:r>
      <w:r>
        <w:rPr>
          <w:spacing w:val="23"/>
        </w:rPr>
        <w:t> </w:t>
      </w:r>
      <w:r>
        <w:rPr>
          <w:spacing w:val="-1"/>
        </w:rPr>
        <w:t>construcţii</w:t>
      </w:r>
      <w:r>
        <w:rPr>
          <w:spacing w:val="24"/>
        </w:rPr>
        <w:t> </w:t>
      </w:r>
      <w:r>
        <w:rPr>
          <w:spacing w:val="-1"/>
        </w:rPr>
        <w:t>datate</w:t>
      </w:r>
      <w:r>
        <w:rPr>
          <w:spacing w:val="65"/>
        </w:rPr>
        <w:t> </w:t>
      </w:r>
      <w:r>
        <w:rPr/>
        <w:t>în</w:t>
      </w:r>
      <w:r>
        <w:rPr>
          <w:spacing w:val="14"/>
        </w:rPr>
        <w:t> </w:t>
      </w:r>
      <w:r>
        <w:rPr>
          <w:spacing w:val="-1"/>
        </w:rPr>
        <w:t>perioada</w:t>
      </w:r>
      <w:r>
        <w:rPr>
          <w:spacing w:val="13"/>
        </w:rPr>
        <w:t> </w:t>
      </w:r>
      <w:r>
        <w:rPr>
          <w:spacing w:val="-1"/>
        </w:rPr>
        <w:t>secolelor</w:t>
      </w:r>
      <w:r>
        <w:rPr>
          <w:spacing w:val="13"/>
        </w:rPr>
        <w:t> </w:t>
      </w:r>
      <w:r>
        <w:rPr>
          <w:spacing w:val="-1"/>
        </w:rPr>
        <w:t>XVII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XX,</w:t>
      </w:r>
      <w:r>
        <w:rPr>
          <w:spacing w:val="13"/>
        </w:rPr>
        <w:t> </w:t>
      </w:r>
      <w:r>
        <w:rPr>
          <w:spacing w:val="-1"/>
        </w:rPr>
        <w:t>echipate</w:t>
      </w:r>
      <w:r>
        <w:rPr>
          <w:spacing w:val="13"/>
        </w:rPr>
        <w:t> </w:t>
      </w:r>
      <w:r>
        <w:rPr>
          <w:spacing w:val="-1"/>
        </w:rPr>
        <w:t>cu</w:t>
      </w:r>
      <w:r>
        <w:rPr>
          <w:spacing w:val="14"/>
        </w:rPr>
        <w:t> </w:t>
      </w:r>
      <w:r>
        <w:rPr>
          <w:spacing w:val="-1"/>
        </w:rPr>
        <w:t>întregul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inventar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gospo</w:t>
      </w:r>
      <w:r>
        <w:rPr>
          <w:spacing w:val="-1"/>
        </w:rPr>
        <w:t>dăresc </w:t>
      </w:r>
      <w:r>
        <w:rPr/>
        <w:t>necesar.</w:t>
      </w:r>
    </w:p>
    <w:p>
      <w:pPr>
        <w:pStyle w:val="BodyText"/>
        <w:spacing w:line="276" w:lineRule="auto" w:before="61"/>
        <w:ind w:left="460" w:right="4173" w:firstLine="719"/>
        <w:jc w:val="both"/>
      </w:pPr>
      <w:r>
        <w:rPr>
          <w:spacing w:val="-1"/>
        </w:rPr>
        <w:t>Selectate</w:t>
      </w:r>
      <w:r>
        <w:rPr>
          <w:spacing w:val="58"/>
        </w:rPr>
        <w:t> </w:t>
      </w:r>
      <w:r>
        <w:rPr>
          <w:spacing w:val="-1"/>
        </w:rPr>
        <w:t>riguros,</w:t>
      </w:r>
      <w:r>
        <w:rPr>
          <w:spacing w:val="59"/>
        </w:rPr>
        <w:t> </w:t>
      </w:r>
      <w:r>
        <w:rPr>
          <w:spacing w:val="-1"/>
        </w:rPr>
        <w:t>cu</w:t>
      </w:r>
      <w:r>
        <w:rPr>
          <w:spacing w:val="59"/>
        </w:rPr>
        <w:t> </w:t>
      </w:r>
      <w:r>
        <w:rPr>
          <w:spacing w:val="-1"/>
        </w:rPr>
        <w:t>discernământ</w:t>
      </w:r>
      <w:r>
        <w:rPr/>
        <w:t> şi probitate</w:t>
      </w:r>
      <w:r>
        <w:rPr>
          <w:spacing w:val="49"/>
        </w:rPr>
        <w:t> </w:t>
      </w:r>
      <w:r>
        <w:rPr>
          <w:spacing w:val="-1"/>
        </w:rPr>
        <w:t>ştiinţifică,</w:t>
      </w:r>
      <w:r>
        <w:rPr>
          <w:spacing w:val="9"/>
        </w:rPr>
        <w:t> </w:t>
      </w:r>
      <w:r>
        <w:rPr/>
        <w:t>în</w:t>
      </w:r>
      <w:r>
        <w:rPr>
          <w:spacing w:val="9"/>
        </w:rPr>
        <w:t> </w:t>
      </w:r>
      <w:r>
        <w:rPr/>
        <w:t>urma</w:t>
      </w:r>
      <w:r>
        <w:rPr>
          <w:spacing w:val="8"/>
        </w:rPr>
        <w:t> </w:t>
      </w:r>
      <w:r>
        <w:rPr>
          <w:spacing w:val="-1"/>
        </w:rPr>
        <w:t>unor</w:t>
      </w:r>
      <w:r>
        <w:rPr>
          <w:spacing w:val="8"/>
        </w:rPr>
        <w:t> </w:t>
      </w:r>
      <w:r>
        <w:rPr>
          <w:spacing w:val="-1"/>
        </w:rPr>
        <w:t>îndelungate</w:t>
      </w:r>
      <w:r>
        <w:rPr>
          <w:spacing w:val="8"/>
        </w:rPr>
        <w:t> </w:t>
      </w:r>
      <w:r>
        <w:rPr/>
        <w:t>campanii</w:t>
      </w:r>
      <w:r>
        <w:rPr>
          <w:spacing w:val="10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cercetare,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către</w:t>
      </w:r>
      <w:r>
        <w:rPr/>
        <w:t> </w:t>
      </w:r>
      <w:r>
        <w:rPr>
          <w:spacing w:val="-1"/>
        </w:rPr>
        <w:t>trei</w:t>
      </w:r>
      <w:r>
        <w:rPr>
          <w:spacing w:val="2"/>
        </w:rPr>
        <w:t> </w:t>
      </w:r>
      <w:r>
        <w:rPr>
          <w:spacing w:val="-1"/>
        </w:rPr>
        <w:t>generaţii</w:t>
      </w:r>
      <w:r>
        <w:rPr/>
        <w:t> de </w:t>
      </w:r>
      <w:r>
        <w:rPr>
          <w:spacing w:val="-1"/>
        </w:rPr>
        <w:t>muzeografi</w:t>
      </w:r>
      <w:r>
        <w:rPr>
          <w:spacing w:val="1"/>
        </w:rPr>
        <w:t> </w:t>
      </w:r>
      <w:r>
        <w:rPr>
          <w:spacing w:val="-1"/>
        </w:rPr>
        <w:t>etnografi,</w:t>
      </w:r>
    </w:p>
    <w:p>
      <w:pPr>
        <w:pStyle w:val="BodyText"/>
        <w:spacing w:line="275" w:lineRule="auto"/>
        <w:ind w:left="460" w:right="260"/>
        <w:jc w:val="both"/>
      </w:pPr>
      <w:r>
        <w:rPr>
          <w:spacing w:val="-1"/>
        </w:rPr>
        <w:t>stimulaţi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devotamentul</w:t>
      </w:r>
      <w:r>
        <w:rPr>
          <w:spacing w:val="5"/>
        </w:rPr>
        <w:t> </w:t>
      </w:r>
      <w:r>
        <w:rPr>
          <w:spacing w:val="-1"/>
        </w:rPr>
        <w:t>profesional</w:t>
      </w:r>
      <w:r>
        <w:rPr>
          <w:spacing w:val="4"/>
        </w:rPr>
        <w:t> </w:t>
      </w:r>
      <w:r>
        <w:rPr>
          <w:spacing w:val="-1"/>
        </w:rPr>
        <w:t>al</w:t>
      </w:r>
      <w:r>
        <w:rPr>
          <w:spacing w:val="5"/>
        </w:rPr>
        <w:t> </w:t>
      </w:r>
      <w:r>
        <w:rPr/>
        <w:t>unor</w:t>
      </w:r>
      <w:r>
        <w:rPr>
          <w:spacing w:val="3"/>
        </w:rPr>
        <w:t> </w:t>
      </w:r>
      <w:r>
        <w:rPr>
          <w:spacing w:val="-1"/>
        </w:rPr>
        <w:t>personalităţi</w:t>
      </w:r>
      <w:r>
        <w:rPr>
          <w:spacing w:val="5"/>
        </w:rPr>
        <w:t> </w:t>
      </w:r>
      <w:r>
        <w:rPr>
          <w:spacing w:val="-1"/>
        </w:rPr>
        <w:t>marcante,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talia</w:t>
      </w:r>
      <w:r>
        <w:rPr>
          <w:spacing w:val="4"/>
        </w:rPr>
        <w:t> </w:t>
      </w:r>
      <w:r>
        <w:rPr/>
        <w:t>re</w:t>
      </w:r>
      <w:r>
        <w:rPr>
          <w:rFonts w:ascii="Times New Roman" w:hAnsi="Times New Roman"/>
        </w:rPr>
        <w:t>gretatului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Valeriu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Butură,</w:t>
      </w:r>
      <w:r>
        <w:rPr>
          <w:spacing w:val="6"/>
        </w:rPr>
        <w:t> </w:t>
      </w:r>
      <w:r>
        <w:rPr>
          <w:spacing w:val="-1"/>
        </w:rPr>
        <w:t>construcţiile</w:t>
      </w:r>
      <w:r>
        <w:rPr>
          <w:spacing w:val="3"/>
        </w:rPr>
        <w:t> </w:t>
      </w:r>
      <w:r>
        <w:rPr/>
        <w:t>expuse</w:t>
      </w:r>
      <w:r>
        <w:rPr>
          <w:spacing w:val="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majoritatea</w:t>
      </w:r>
      <w:r>
        <w:rPr>
          <w:spacing w:val="3"/>
        </w:rPr>
        <w:t> </w:t>
      </w:r>
      <w:r>
        <w:rPr/>
        <w:t>datate</w:t>
      </w:r>
      <w:r>
        <w:rPr>
          <w:spacing w:val="3"/>
        </w:rPr>
        <w:t> </w:t>
      </w:r>
      <w:r>
        <w:rPr/>
        <w:t>prin</w:t>
      </w:r>
      <w:r>
        <w:rPr>
          <w:spacing w:val="4"/>
        </w:rPr>
        <w:t> </w:t>
      </w:r>
      <w:r>
        <w:rPr>
          <w:spacing w:val="-1"/>
        </w:rPr>
        <w:t>inscripţii</w:t>
      </w:r>
      <w:r>
        <w:rPr>
          <w:spacing w:val="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numără</w:t>
      </w:r>
      <w:r>
        <w:rPr>
          <w:spacing w:val="7"/>
        </w:rPr>
        <w:t> </w:t>
      </w:r>
      <w:r>
        <w:rPr/>
        <w:t>printre</w:t>
      </w:r>
      <w:r>
        <w:rPr>
          <w:spacing w:val="3"/>
        </w:rPr>
        <w:t> </w:t>
      </w:r>
      <w:r>
        <w:rPr/>
        <w:t>cele</w:t>
      </w:r>
      <w:r>
        <w:rPr>
          <w:spacing w:val="4"/>
        </w:rPr>
        <w:t> </w:t>
      </w:r>
      <w:r>
        <w:rPr/>
        <w:t>mai</w:t>
      </w:r>
      <w:r>
        <w:rPr>
          <w:spacing w:val="4"/>
        </w:rPr>
        <w:t> </w:t>
      </w:r>
      <w:r>
        <w:rPr/>
        <w:t>vechi</w:t>
      </w:r>
      <w:r>
        <w:rPr>
          <w:spacing w:val="75"/>
        </w:rPr>
        <w:t> </w:t>
      </w:r>
      <w:r>
        <w:rPr/>
        <w:t>şi </w:t>
      </w:r>
      <w:r>
        <w:rPr>
          <w:spacing w:val="-1"/>
        </w:rPr>
        <w:t>mai</w:t>
      </w:r>
      <w:r>
        <w:rPr/>
        <w:t> </w:t>
      </w:r>
      <w:r>
        <w:rPr>
          <w:spacing w:val="-1"/>
        </w:rPr>
        <w:t>valoroase monumente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arhitectură</w:t>
      </w:r>
      <w:r>
        <w:rPr>
          <w:spacing w:val="-2"/>
        </w:rPr>
        <w:t> </w:t>
      </w:r>
      <w:r>
        <w:rPr/>
        <w:t>din patrimoniul </w:t>
      </w:r>
      <w:r>
        <w:rPr>
          <w:spacing w:val="-1"/>
        </w:rPr>
        <w:t>etnografic al</w:t>
      </w:r>
      <w:r>
        <w:rPr/>
        <w:t> </w:t>
      </w:r>
      <w:r>
        <w:rPr>
          <w:spacing w:val="-1"/>
        </w:rPr>
        <w:t>României.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65"/>
        <w:ind w:left="3529" w:right="3329"/>
        <w:jc w:val="center"/>
        <w:rPr>
          <w:b w:val="0"/>
          <w:bCs w:val="0"/>
        </w:rPr>
      </w:pPr>
      <w:r>
        <w:rPr>
          <w:spacing w:val="-1"/>
        </w:rPr>
        <w:t>Date </w:t>
      </w:r>
      <w:r>
        <w:rPr/>
        <w:t>de</w:t>
      </w:r>
      <w:r>
        <w:rPr>
          <w:spacing w:val="-1"/>
        </w:rPr>
        <w:t> contact:</w:t>
      </w:r>
      <w:r>
        <w:rPr>
          <w:b w:val="0"/>
        </w:rPr>
      </w:r>
    </w:p>
    <w:p>
      <w:pPr>
        <w:pStyle w:val="BodyText"/>
        <w:spacing w:line="240" w:lineRule="auto" w:before="101"/>
        <w:ind w:left="3529" w:right="332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Telefon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secretariat:</w:t>
      </w:r>
      <w:r>
        <w:rPr>
          <w:rFonts w:ascii="Times New Roman"/>
        </w:rPr>
        <w:t> 0264-592344</w:t>
      </w:r>
    </w:p>
    <w:p>
      <w:pPr>
        <w:pStyle w:val="BodyText"/>
        <w:spacing w:line="240" w:lineRule="auto" w:before="41"/>
        <w:ind w:left="3528" w:right="3329"/>
        <w:jc w:val="center"/>
      </w:pPr>
      <w:r>
        <w:rPr>
          <w:spacing w:val="-1"/>
        </w:rPr>
        <w:t>Telefon</w:t>
      </w:r>
      <w:r>
        <w:rPr/>
        <w:t> </w:t>
      </w:r>
      <w:r>
        <w:rPr>
          <w:spacing w:val="-1"/>
        </w:rPr>
        <w:t>centrală:</w:t>
      </w:r>
      <w:r>
        <w:rPr/>
        <w:t> 0371113733</w:t>
      </w:r>
    </w:p>
    <w:p>
      <w:pPr>
        <w:pStyle w:val="BodyText"/>
        <w:spacing w:line="240" w:lineRule="auto" w:before="43"/>
        <w:ind w:left="3529" w:right="332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Fax: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0264-592148</w:t>
      </w:r>
    </w:p>
    <w:p>
      <w:pPr>
        <w:pStyle w:val="BodyText"/>
        <w:spacing w:line="407" w:lineRule="auto" w:before="189"/>
        <w:ind w:left="3283" w:right="308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E-mail:</w:t>
      </w:r>
      <w:r>
        <w:rPr>
          <w:rFonts w:ascii="Times New Roman"/>
        </w:rPr>
        <w:t> </w:t>
      </w:r>
      <w:hyperlink r:id="rId10">
        <w:r>
          <w:rPr>
            <w:rFonts w:ascii="Times New Roman"/>
            <w:spacing w:val="-1"/>
            <w:u w:val="single" w:color="000000"/>
          </w:rPr>
          <w:t>contact@muzeul-etnografic.ro</w:t>
        </w:r>
        <w:r>
          <w:rPr>
            <w:rFonts w:ascii="Times New Roman"/>
          </w:rPr>
        </w:r>
      </w:hyperlink>
      <w:r>
        <w:rPr>
          <w:rFonts w:ascii="Times New Roman"/>
          <w:spacing w:val="55"/>
        </w:rPr>
        <w:t> </w:t>
      </w:r>
      <w:r>
        <w:rPr>
          <w:rFonts w:ascii="Times New Roman"/>
        </w:rPr>
        <w:t>Web:</w:t>
      </w:r>
      <w:r>
        <w:rPr>
          <w:rFonts w:ascii="Times New Roman"/>
        </w:rPr>
        <w:t> </w:t>
      </w:r>
      <w:hyperlink r:id="rId11">
        <w:r>
          <w:rPr>
            <w:rFonts w:ascii="Times New Roman"/>
          </w:rPr>
        </w:r>
        <w:r>
          <w:rPr>
            <w:rFonts w:ascii="Times New Roman"/>
            <w:spacing w:val="-1"/>
            <w:u w:val="single" w:color="000000"/>
          </w:rPr>
          <w:t>www.muzeul-etnografic.ro/ro</w:t>
        </w:r>
        <w:r>
          <w:rPr>
            <w:rFonts w:ascii="Times New Roman"/>
          </w:rPr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460" w:right="0"/>
        <w:jc w:val="left"/>
        <w:rPr>
          <w:b w:val="0"/>
          <w:bCs w:val="0"/>
        </w:rPr>
      </w:pPr>
      <w:r>
        <w:rPr>
          <w:spacing w:val="-1"/>
        </w:rPr>
        <w:t>PROGRAM </w:t>
      </w:r>
      <w:r>
        <w:rPr/>
        <w:t>DE </w:t>
      </w:r>
      <w:r>
        <w:rPr>
          <w:spacing w:val="-1"/>
        </w:rPr>
        <w:t>VIZITARE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rFonts w:ascii="Times New Roman" w:hAnsi="Times New Roman"/>
          <w:spacing w:val="-1"/>
        </w:rPr>
        <w:t>MIERCURI-</w:t>
      </w:r>
      <w:r>
        <w:rPr>
          <w:spacing w:val="-1"/>
        </w:rPr>
        <w:t>DUMINICĂ</w:t>
      </w:r>
      <w:r>
        <w:rPr>
          <w:spacing w:val="1"/>
        </w:rPr>
        <w:t> </w:t>
      </w:r>
      <w:r>
        <w:rPr>
          <w:spacing w:val="-1"/>
        </w:rPr>
        <w:t>(Luni</w:t>
      </w:r>
      <w:r>
        <w:rPr/>
        <w:t> și </w:t>
      </w:r>
      <w:r>
        <w:rPr>
          <w:spacing w:val="-1"/>
        </w:rPr>
        <w:t>marți</w:t>
      </w:r>
      <w:r>
        <w:rPr/>
        <w:t> închis)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519" w:lineRule="auto" w:before="0" w:after="0"/>
        <w:ind w:left="1540" w:right="3245" w:hanging="14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PALATUL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REDUTA</w:t>
      </w:r>
      <w:r>
        <w:rPr>
          <w:rFonts w:ascii="Times New Roman"/>
        </w:rPr>
        <w:t> (Sediul </w:t>
      </w:r>
      <w:r>
        <w:rPr>
          <w:rFonts w:ascii="Times New Roman"/>
          <w:spacing w:val="-1"/>
        </w:rPr>
        <w:t>central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Str. </w:t>
      </w:r>
      <w:r>
        <w:rPr>
          <w:rFonts w:ascii="Times New Roman"/>
          <w:spacing w:val="-1"/>
        </w:rPr>
        <w:t>Memorandumului</w:t>
      </w:r>
      <w:r>
        <w:rPr>
          <w:rFonts w:ascii="Times New Roman"/>
        </w:rPr>
        <w:t> 21):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10.00-18.00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(ULTIMA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INTRARE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17.00)</w:t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12" w:after="0"/>
        <w:ind w:left="460" w:right="0" w:hanging="360"/>
        <w:jc w:val="left"/>
      </w:pPr>
      <w:r>
        <w:rPr>
          <w:rFonts w:ascii="Times New Roman" w:hAnsi="Times New Roman" w:cs="Times New Roman" w:eastAsia="Times New Roman"/>
        </w:rPr>
        <w:t>P</w:t>
      </w:r>
      <w:r>
        <w:rPr/>
        <w:t>ARCUL</w:t>
      </w:r>
      <w:r>
        <w:rPr>
          <w:spacing w:val="-6"/>
        </w:rPr>
        <w:t> </w:t>
      </w:r>
      <w:r>
        <w:rPr>
          <w:spacing w:val="-1"/>
        </w:rPr>
        <w:t>ETNOGRAFIC</w:t>
      </w:r>
      <w:r>
        <w:rPr/>
        <w:t> </w:t>
      </w:r>
      <w:r>
        <w:rPr>
          <w:spacing w:val="-1"/>
        </w:rPr>
        <w:t>„Romulus</w:t>
      </w:r>
      <w:r>
        <w:rPr/>
        <w:t> </w:t>
      </w:r>
      <w:r>
        <w:rPr>
          <w:spacing w:val="-1"/>
        </w:rPr>
        <w:t>Vuia”</w:t>
      </w:r>
      <w:r>
        <w:rPr>
          <w:spacing w:val="1"/>
        </w:rPr>
        <w:t> </w:t>
      </w:r>
      <w:r>
        <w:rPr/>
        <w:t>(str. </w:t>
      </w:r>
      <w:r>
        <w:rPr>
          <w:spacing w:val="-1"/>
        </w:rPr>
        <w:t>Tăietura</w:t>
      </w:r>
      <w:r>
        <w:rPr>
          <w:spacing w:val="-2"/>
        </w:rPr>
        <w:t> </w:t>
      </w:r>
      <w:r>
        <w:rPr>
          <w:spacing w:val="-1"/>
        </w:rPr>
        <w:t>Turcului</w:t>
      </w:r>
      <w:r>
        <w:rPr/>
        <w:t> </w:t>
      </w:r>
      <w:r>
        <w:rPr>
          <w:spacing w:val="-1"/>
        </w:rPr>
        <w:t>fn):</w:t>
      </w:r>
    </w:p>
    <w:p>
      <w:pPr>
        <w:pStyle w:val="BodyText"/>
        <w:numPr>
          <w:ilvl w:val="1"/>
          <w:numId w:val="1"/>
        </w:numPr>
        <w:tabs>
          <w:tab w:pos="1181" w:val="left" w:leader="none"/>
        </w:tabs>
        <w:spacing w:line="240" w:lineRule="auto" w:before="41" w:after="0"/>
        <w:ind w:left="118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Orar</w:t>
      </w:r>
      <w:r>
        <w:rPr/>
        <w:t> de</w:t>
      </w:r>
      <w:r>
        <w:rPr>
          <w:spacing w:val="-1"/>
        </w:rPr>
        <w:t> iarnă</w:t>
      </w:r>
      <w:r>
        <w:rPr>
          <w:rFonts w:ascii="Times New Roman" w:hAnsi="Times New Roman"/>
          <w:b/>
          <w:spacing w:val="-1"/>
        </w:rPr>
        <w:t>: </w:t>
      </w:r>
      <w:r>
        <w:rPr>
          <w:rFonts w:ascii="Times New Roman" w:hAnsi="Times New Roman"/>
          <w:spacing w:val="-1"/>
        </w:rPr>
        <w:t>9.00-16.00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(ultima intrare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15.00)</w:t>
      </w:r>
    </w:p>
    <w:p>
      <w:pPr>
        <w:pStyle w:val="BodyText"/>
        <w:numPr>
          <w:ilvl w:val="1"/>
          <w:numId w:val="1"/>
        </w:numPr>
        <w:tabs>
          <w:tab w:pos="1181" w:val="left" w:leader="none"/>
        </w:tabs>
        <w:spacing w:line="240" w:lineRule="auto" w:before="41" w:after="0"/>
        <w:ind w:left="118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Orar</w:t>
      </w:r>
      <w:r>
        <w:rPr/>
        <w:t> de</w:t>
      </w:r>
      <w:r>
        <w:rPr>
          <w:spacing w:val="-1"/>
        </w:rPr>
        <w:t> vară</w:t>
      </w:r>
      <w:r>
        <w:rPr>
          <w:rFonts w:ascii="Times New Roman" w:hAnsi="Times New Roman"/>
          <w:b/>
          <w:spacing w:val="-1"/>
        </w:rPr>
        <w:t>: </w:t>
      </w:r>
      <w:r>
        <w:rPr>
          <w:rFonts w:ascii="Times New Roman" w:hAnsi="Times New Roman"/>
        </w:rPr>
        <w:t>10.00-18.00 (ultima</w:t>
      </w:r>
      <w:r>
        <w:rPr>
          <w:rFonts w:ascii="Times New Roman" w:hAnsi="Times New Roman"/>
          <w:spacing w:val="-1"/>
        </w:rPr>
        <w:t> intrare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17.00)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75" w:lineRule="auto" w:before="0"/>
        <w:ind w:left="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Orarul Parcului 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va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schimba odată cu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schimbarea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orei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(de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iarnă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 în octombrie, de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vară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– în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martie).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Acest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lucru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este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valabil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în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fiecare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sectPr>
      <w:pgSz w:w="12240" w:h="15840"/>
      <w:pgMar w:top="1360" w:bottom="280" w:left="9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540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contact@muzeul-etnografic.ro" TargetMode="External"/><Relationship Id="rId11" Type="http://schemas.openxmlformats.org/officeDocument/2006/relationships/hyperlink" Target="http://www.muzeul-etnografic.ro/ro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2020-06-04T13:29:07Z</dcterms:created>
  <dcterms:modified xsi:type="dcterms:W3CDTF">2020-06-04T13:29:07Z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2020-06-04T00:00:00Z</vt:filetime>
  </property>
</Properties>
</file>