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7"/>
        <w:ind w:left="918" w:right="5881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/>
        <w:pict>
          <v:shape style="position:absolute;margin-left:56.650002pt;margin-top:4.355874pt;width:35.85pt;height:35.9pt;mso-position-horizontal-relative:page;mso-position-vertical-relative:paragraph;z-index:-8344" type="#_x0000_t75" stroked="false">
            <v:imagedata r:id="rId5" o:title=""/>
          </v:shape>
        </w:pict>
      </w:r>
      <w:r>
        <w:rPr/>
        <w:pict>
          <v:shape style="position:absolute;margin-left:486.950012pt;margin-top:9.605874pt;width:57.85pt;height:67.6pt;mso-position-horizontal-relative:page;mso-position-vertical-relative:paragraph;z-index:1096" type="#_x0000_t75" stroked="false">
            <v:imagedata r:id="rId6" o:title=""/>
          </v:shape>
        </w:pict>
      </w:r>
      <w:r>
        <w:rPr/>
        <w:pict>
          <v:shape style="position:absolute;margin-left:300.600006pt;margin-top:25.105873pt;width:79.45pt;height:43.2pt;mso-position-horizontal-relative:page;mso-position-vertical-relative:paragraph;z-index:1120" type="#_x0000_t75" stroked="false">
            <v:imagedata r:id="rId7" o:title=""/>
          </v:shape>
        </w:pict>
      </w:r>
      <w:r>
        <w:rPr>
          <w:rFonts w:ascii="Arial Black"/>
          <w:b/>
          <w:spacing w:val="-1"/>
          <w:sz w:val="20"/>
        </w:rPr>
        <w:t>SPITALUL</w:t>
      </w:r>
      <w:r>
        <w:rPr>
          <w:rFonts w:ascii="Arial Black"/>
          <w:b/>
          <w:spacing w:val="-14"/>
          <w:sz w:val="20"/>
        </w:rPr>
        <w:t> </w:t>
      </w:r>
      <w:r>
        <w:rPr>
          <w:rFonts w:ascii="Arial Black"/>
          <w:b/>
          <w:sz w:val="20"/>
        </w:rPr>
        <w:t>CLINIC</w:t>
      </w:r>
      <w:r>
        <w:rPr>
          <w:rFonts w:ascii="Arial Black"/>
          <w:b/>
          <w:spacing w:val="-11"/>
          <w:sz w:val="20"/>
        </w:rPr>
        <w:t> </w:t>
      </w:r>
      <w:r>
        <w:rPr>
          <w:rFonts w:ascii="Arial Black"/>
          <w:b/>
          <w:sz w:val="20"/>
        </w:rPr>
        <w:t>DE</w:t>
      </w:r>
      <w:r>
        <w:rPr>
          <w:rFonts w:ascii="Arial Black"/>
          <w:b/>
          <w:spacing w:val="-12"/>
          <w:sz w:val="20"/>
        </w:rPr>
        <w:t> </w:t>
      </w:r>
      <w:r>
        <w:rPr>
          <w:rFonts w:ascii="Arial Black"/>
          <w:b/>
          <w:sz w:val="20"/>
        </w:rPr>
        <w:t>RECUPERARE</w:t>
      </w:r>
      <w:r>
        <w:rPr>
          <w:rFonts w:ascii="Arial Black"/>
          <w:b/>
          <w:spacing w:val="26"/>
          <w:w w:val="99"/>
          <w:sz w:val="20"/>
        </w:rPr>
        <w:t> </w:t>
      </w:r>
      <w:r>
        <w:rPr>
          <w:rFonts w:ascii="Arial Black"/>
          <w:b/>
          <w:spacing w:val="-1"/>
          <w:sz w:val="20"/>
        </w:rPr>
        <w:t>CLUJ</w:t>
      </w:r>
      <w:r>
        <w:rPr>
          <w:rFonts w:ascii="Arial Black"/>
          <w:b/>
          <w:spacing w:val="-15"/>
          <w:sz w:val="20"/>
        </w:rPr>
        <w:t> </w:t>
      </w:r>
      <w:r>
        <w:rPr>
          <w:rFonts w:ascii="Arial Black"/>
          <w:b/>
          <w:spacing w:val="-1"/>
          <w:sz w:val="20"/>
        </w:rPr>
        <w:t>NAPOCA</w:t>
      </w:r>
      <w:r>
        <w:rPr>
          <w:rFonts w:ascii="Arial Black"/>
          <w:sz w:val="20"/>
        </w:rPr>
      </w:r>
    </w:p>
    <w:p>
      <w:pPr>
        <w:spacing w:line="200" w:lineRule="atLeast"/>
        <w:ind w:left="159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sz w:val="20"/>
          <w:szCs w:val="20"/>
        </w:rPr>
        <w:pict>
          <v:group style="width:230.7pt;height:15.35pt;mso-position-horizontal-relative:char;mso-position-vertical-relative:line" coordorigin="0,0" coordsize="4614,307">
            <v:group style="position:absolute;left:60;top:237;width:2122;height:2" coordorigin="60,237" coordsize="2122,2">
              <v:shape style="position:absolute;left:60;top:237;width:2122;height:2" coordorigin="60,237" coordsize="2122,0" path="m60,237l2182,237e" filled="false" stroked="true" strokeweight="6pt" strokecolor="#000000">
                <v:path arrowok="t"/>
              </v:shape>
            </v:group>
            <v:group style="position:absolute;left:4430;top:1;width:182;height:296" coordorigin="4430,1" coordsize="182,296">
              <v:shape style="position:absolute;left:4430;top:1;width:182;height:296" coordorigin="4430,1" coordsize="182,296" path="m4612,1l4430,177,4430,297,4612,110,4612,1xe" filled="true" fillcolor="#e0e0e0" stroked="false">
                <v:path arrowok="t"/>
                <v:fill type="solid"/>
              </v:shape>
            </v:group>
            <v:group style="position:absolute;left:4430;top:110;width:182;height:187" coordorigin="4430,110" coordsize="182,187">
              <v:shape style="position:absolute;left:4430;top:110;width:182;height:187" coordorigin="4430,110" coordsize="182,187" path="m4430,297l4612,110e" filled="false" stroked="true" strokeweight=".140pt" strokecolor="#e0e0e0">
                <v:path arrowok="t"/>
              </v:shape>
            </v:group>
            <v:group style="position:absolute;left:2182;top:1;width:2430;height:176" coordorigin="2182,1" coordsize="2430,176">
              <v:shape style="position:absolute;left:2182;top:1;width:2430;height:176" coordorigin="2182,1" coordsize="2430,176" path="m4612,1l2571,1,2182,177,4430,177,4612,1xe" filled="true" fillcolor="#979797" stroked="false">
                <v:path arrowok="t"/>
                <v:fill type="solid"/>
              </v:shape>
            </v:group>
            <v:group style="position:absolute;left:4430;top:1;width:182;height:176" coordorigin="4430,1" coordsize="182,176">
              <v:shape style="position:absolute;left:4430;top:1;width:182;height:176" coordorigin="4430,1" coordsize="182,176" path="m4430,177l4612,1e" filled="false" stroked="true" strokeweight=".140pt" strokecolor="#979797">
                <v:path arrowok="t"/>
              </v:shape>
            </v:group>
            <v:group style="position:absolute;left:2182;top:177;width:2248;height:120" coordorigin="2182,177" coordsize="2248,120">
              <v:shape style="position:absolute;left:2182;top:177;width:2248;height:120" coordorigin="2182,177" coordsize="2248,120" path="m2182,297l4430,297,4430,177,2182,177,2182,297xe" filled="true" fillcolor="#c4c4c4" stroked="false">
                <v:path arrowok="t"/>
                <v:fill type="solid"/>
              </v:shape>
            </v:group>
            <v:group style="position:absolute;left:2182;top:177;width:2;height:120" coordorigin="2182,177" coordsize="2,120">
              <v:shape style="position:absolute;left:2182;top:177;width:2;height:120" coordorigin="2182,177" coordsize="0,120" path="m2182,177l2182,297e" filled="false" stroked="true" strokeweight=".96pt" strokecolor="#d5d5d5">
                <v:path arrowok="t"/>
              </v:shape>
            </v:group>
            <v:group style="position:absolute;left:2182;top:297;width:2248;height:2" coordorigin="2182,297" coordsize="2248,2">
              <v:shape style="position:absolute;left:2182;top:297;width:2248;height:2" coordorigin="2182,297" coordsize="2248,0" path="m2182,297l4430,297e" filled="false" stroked="true" strokeweight=".96pt" strokecolor="#b7b7b7">
                <v:path arrowok="t"/>
              </v:shape>
            </v:group>
            <v:group style="position:absolute;left:4430;top:177;width:2;height:120" coordorigin="4430,177" coordsize="2,120">
              <v:shape style="position:absolute;left:4430;top:177;width:2;height:120" coordorigin="4430,177" coordsize="0,120" path="m4430,297l4430,177e" filled="false" stroked="true" strokeweight=".96pt" strokecolor="#eaeaea">
                <v:path arrowok="t"/>
              </v:shape>
            </v:group>
            <v:group style="position:absolute;left:2182;top:177;width:2248;height:2" coordorigin="2182,177" coordsize="2248,2">
              <v:shape style="position:absolute;left:2182;top:177;width:2248;height:2" coordorigin="2182,177" coordsize="2248,0" path="m4430,177l2182,177e" filled="false" stroked="true" strokeweight=".96pt" strokecolor="#b7b7b7">
                <v:path arrowok="t"/>
              </v:shape>
            </v:group>
          </v:group>
        </w:pict>
      </w:r>
      <w:r>
        <w:rPr>
          <w:rFonts w:ascii="Arial Black" w:hAnsi="Arial Black" w:cs="Arial Black" w:eastAsia="Arial Black"/>
          <w:sz w:val="20"/>
          <w:szCs w:val="20"/>
        </w:rPr>
      </w: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6"/>
          <w:szCs w:val="6"/>
        </w:rPr>
      </w:pPr>
    </w:p>
    <w:p>
      <w:pPr>
        <w:spacing w:after="0" w:line="240" w:lineRule="auto"/>
        <w:rPr>
          <w:rFonts w:ascii="Arial Black" w:hAnsi="Arial Black" w:cs="Arial Black" w:eastAsia="Arial Black"/>
          <w:sz w:val="6"/>
          <w:szCs w:val="6"/>
        </w:rPr>
        <w:sectPr>
          <w:type w:val="continuous"/>
          <w:pgSz w:w="11910" w:h="16850"/>
          <w:pgMar w:top="620" w:bottom="280" w:left="1000" w:right="220"/>
        </w:sectPr>
      </w:pPr>
    </w:p>
    <w:p>
      <w:pPr>
        <w:spacing w:before="73"/>
        <w:ind w:left="168" w:right="302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VIILOR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Nr.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46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50,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Cluj-Napoca</w:t>
      </w:r>
      <w:r>
        <w:rPr>
          <w:rFonts w:ascii="Times New Roman" w:hAnsi="Times New Roman" w:cs="Times New Roman" w:eastAsia="Times New Roman"/>
          <w:spacing w:val="2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Tel.: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0264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207021-24;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Fax: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0264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453131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1"/>
        </w:numPr>
        <w:tabs>
          <w:tab w:pos="359" w:val="left" w:leader="none"/>
        </w:tabs>
        <w:spacing w:before="0"/>
        <w:ind w:left="358" w:right="0" w:hanging="19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mail:</w:t>
      </w:r>
      <w:r>
        <w:rPr>
          <w:rFonts w:ascii="Times New Roman"/>
          <w:spacing w:val="-25"/>
          <w:sz w:val="20"/>
        </w:rPr>
        <w:t> </w:t>
      </w:r>
      <w:hyperlink r:id="rId8">
        <w:r>
          <w:rPr>
            <w:rFonts w:ascii="Times New Roman"/>
            <w:sz w:val="20"/>
          </w:rPr>
          <w:t>recuperarecj@yahoo.com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36"/>
        <w:ind w:left="13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spacing w:val="-1"/>
          <w:sz w:val="18"/>
        </w:rPr>
        <w:t>CONSILIUL</w:t>
      </w:r>
      <w:r>
        <w:rPr>
          <w:rFonts w:ascii="Times New Roman"/>
          <w:b/>
          <w:sz w:val="18"/>
        </w:rPr>
        <w:t> </w:t>
      </w:r>
      <w:r>
        <w:rPr>
          <w:rFonts w:ascii="Times New Roman"/>
          <w:b/>
          <w:spacing w:val="-1"/>
          <w:sz w:val="18"/>
        </w:rPr>
        <w:t>JUDETEAN</w:t>
      </w:r>
      <w:r>
        <w:rPr>
          <w:rFonts w:ascii="Times New Roman"/>
          <w:b/>
          <w:sz w:val="18"/>
        </w:rPr>
        <w:t> CLUJ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50"/>
          <w:pgMar w:top="620" w:bottom="280" w:left="1000" w:right="220"/>
          <w:cols w:num="2" w:equalWidth="0">
            <w:col w:w="6601" w:space="1298"/>
            <w:col w:w="279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2.4pt;height:379.95pt;mso-position-horizontal-relative:char;mso-position-vertical-relative:line" coordorigin="0,0" coordsize="10048,7599">
            <v:shape style="position:absolute;left:13;top:0;width:10020;height:7545" type="#_x0000_t75" stroked="false">
              <v:imagedata r:id="rId9" o:title=""/>
            </v:shape>
            <v:group style="position:absolute;left:13;top:7586;width:10022;height:2" coordorigin="13,7586" coordsize="10022,2">
              <v:shape style="position:absolute;left:13;top:7586;width:10022;height:2" coordorigin="13,7586" coordsize="10022,0" path="m13,7586l10035,7586e" filled="false" stroked="true" strokeweight="1.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1"/>
        <w:spacing w:line="240" w:lineRule="auto" w:before="184"/>
        <w:ind w:left="6021" w:right="0"/>
        <w:jc w:val="left"/>
        <w:rPr>
          <w:b w:val="0"/>
          <w:bCs w:val="0"/>
        </w:rPr>
      </w:pPr>
      <w:r>
        <w:rPr/>
        <w:t>Dr.</w:t>
      </w:r>
      <w:r>
        <w:rPr>
          <w:spacing w:val="-16"/>
        </w:rPr>
        <w:t> </w:t>
      </w:r>
      <w:r>
        <w:rPr/>
        <w:t>SANDA</w:t>
      </w:r>
      <w:r>
        <w:rPr>
          <w:spacing w:val="-13"/>
        </w:rPr>
        <w:t> </w:t>
      </w:r>
      <w:r>
        <w:rPr/>
        <w:t>LIDIA</w:t>
      </w:r>
      <w:r>
        <w:rPr>
          <w:spacing w:val="-14"/>
        </w:rPr>
        <w:t> </w:t>
      </w:r>
      <w:r>
        <w:rPr/>
        <w:t>PATRICHI</w:t>
      </w:r>
      <w:r>
        <w:rPr>
          <w:b w:val="0"/>
        </w:rPr>
      </w:r>
    </w:p>
    <w:p>
      <w:pPr>
        <w:spacing w:before="55"/>
        <w:ind w:left="0" w:right="1584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w w:val="95"/>
          <w:sz w:val="32"/>
        </w:rPr>
        <w:t>Manager</w:t>
      </w:r>
      <w:r>
        <w:rPr>
          <w:rFonts w:ascii="Times New Roman"/>
          <w:sz w:val="3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1910" w:h="16850"/>
          <w:pgMar w:top="620" w:bottom="280" w:left="1000" w:right="220"/>
        </w:sectPr>
      </w:pPr>
    </w:p>
    <w:p>
      <w:pPr>
        <w:pStyle w:val="Heading2"/>
        <w:numPr>
          <w:ilvl w:val="1"/>
          <w:numId w:val="1"/>
        </w:numPr>
        <w:tabs>
          <w:tab w:pos="1774" w:val="left" w:leader="none"/>
        </w:tabs>
        <w:spacing w:line="240" w:lineRule="auto" w:before="47" w:after="0"/>
        <w:ind w:left="1773" w:right="0" w:hanging="720"/>
        <w:jc w:val="left"/>
        <w:rPr>
          <w:rFonts w:ascii="Times New Roman" w:hAnsi="Times New Roman" w:cs="Times New Roman" w:eastAsia="Times New Roman"/>
          <w:b w:val="0"/>
          <w:bCs w:val="0"/>
          <w:u w:val="none"/>
        </w:rPr>
      </w:pP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spacing w:val="-1"/>
          <w:u w:val="thick" w:color="000000"/>
        </w:rPr>
        <w:t>PRE</w:t>
      </w:r>
      <w:r>
        <w:rPr>
          <w:rFonts w:ascii="Times New Roman" w:hAnsi="Times New Roman"/>
          <w:u w:val="thick" w:color="000000"/>
        </w:rPr>
        <w:t>ZE</w:t>
      </w:r>
      <w:r>
        <w:rPr>
          <w:rFonts w:ascii="Times New Roman" w:hAnsi="Times New Roman"/>
          <w:spacing w:val="-1"/>
          <w:u w:val="thick" w:color="000000"/>
        </w:rPr>
        <w:t>NTARE</w:t>
      </w:r>
      <w:r>
        <w:rPr>
          <w:rFonts w:ascii="Times New Roman" w:hAnsi="Times New Roman"/>
          <w:u w:val="thick" w:color="000000"/>
        </w:rPr>
        <w:t> GE</w:t>
      </w:r>
      <w:r>
        <w:rPr>
          <w:rFonts w:ascii="Times New Roman" w:hAnsi="Times New Roman"/>
          <w:spacing w:val="-1"/>
          <w:u w:val="thick" w:color="000000"/>
        </w:rPr>
        <w:t>NERAL</w:t>
      </w:r>
      <w:r>
        <w:rPr>
          <w:rFonts w:ascii="Times New Roman" w:hAnsi="Times New Roman"/>
          <w:u w:val="thick" w:color="000000"/>
        </w:rPr>
        <w:t>Ǎ</w:t>
      </w:r>
      <w:r>
        <w:rPr>
          <w:rFonts w:ascii="Times New Roman" w:hAnsi="Times New Roman"/>
          <w:u w:val="thick" w:color="000000"/>
        </w:rPr>
        <w:t> </w:t>
      </w:r>
      <w:r>
        <w:rPr>
          <w:rFonts w:ascii="Times New Roman" w:hAnsi="Times New Roman"/>
          <w:u w:val="none"/>
        </w:rPr>
      </w:r>
      <w:r>
        <w:rPr>
          <w:rFonts w:ascii="Times New Roman" w:hAnsi="Times New Roman"/>
          <w:b w:val="0"/>
          <w:u w:val="none"/>
        </w:rPr>
      </w:r>
    </w:p>
    <w:p>
      <w:pPr>
        <w:spacing w:line="236" w:lineRule="auto" w:before="43"/>
        <w:ind w:left="332" w:right="34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Spitalul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Clinic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Recuperare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luat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fiin</w:t>
      </w:r>
      <w:r>
        <w:rPr>
          <w:rFonts w:ascii="Times New Roman" w:hAnsi="Times New Roman"/>
          <w:i/>
          <w:sz w:val="24"/>
        </w:rPr>
        <w:t>ţǎ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în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luna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mai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anului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1978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şi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este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format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dintr-un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ansamblu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construc</w:t>
      </w:r>
      <w:r>
        <w:rPr>
          <w:rFonts w:ascii="Times New Roman" w:hAnsi="Times New Roman"/>
          <w:i/>
          <w:spacing w:val="-1"/>
          <w:sz w:val="24"/>
        </w:rPr>
        <w:t>ţ</w:t>
      </w:r>
      <w:r>
        <w:rPr>
          <w:rFonts w:ascii="Times New Roman" w:hAnsi="Times New Roman"/>
          <w:i/>
          <w:spacing w:val="-1"/>
          <w:sz w:val="24"/>
        </w:rPr>
        <w:t>ii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z w:val="24"/>
        </w:rPr>
        <w:t>impun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z w:val="24"/>
        </w:rPr>
        <w:t>toare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ce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se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ridic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pe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unul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dintre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frumoasele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dealuri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ale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Clujului,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ca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rezultat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al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str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z w:val="24"/>
        </w:rPr>
        <w:t>duin</w:t>
      </w:r>
      <w:r>
        <w:rPr>
          <w:rFonts w:ascii="Times New Roman" w:hAnsi="Times New Roman"/>
          <w:i/>
          <w:sz w:val="24"/>
        </w:rPr>
        <w:t>ţ</w:t>
      </w:r>
      <w:r>
        <w:rPr>
          <w:rFonts w:ascii="Times New Roman" w:hAnsi="Times New Roman"/>
          <w:i/>
          <w:sz w:val="24"/>
        </w:rPr>
        <w:t>ei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şi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visurilor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î</w:t>
      </w:r>
      <w:r>
        <w:rPr>
          <w:rFonts w:ascii="Times New Roman" w:hAnsi="Times New Roman"/>
          <w:i/>
          <w:sz w:val="24"/>
        </w:rPr>
        <w:t>nainta</w:t>
      </w:r>
      <w:r>
        <w:rPr>
          <w:rFonts w:ascii="Times New Roman" w:hAnsi="Times New Roman"/>
          <w:i/>
          <w:sz w:val="24"/>
        </w:rPr>
        <w:t>ş</w:t>
      </w:r>
      <w:r>
        <w:rPr>
          <w:rFonts w:ascii="Times New Roman" w:hAnsi="Times New Roman"/>
          <w:i/>
          <w:sz w:val="24"/>
        </w:rPr>
        <w:t>ilor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consisten</w:t>
      </w:r>
      <w:r>
        <w:rPr>
          <w:rFonts w:ascii="Times New Roman" w:hAnsi="Times New Roman"/>
          <w:i/>
          <w:sz w:val="24"/>
        </w:rPr>
        <w:t>ţǎ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conceptului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reabilitare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medical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pacing w:val="58"/>
          <w:sz w:val="24"/>
        </w:rPr>
        <w:t> </w:t>
      </w:r>
      <w:r>
        <w:rPr>
          <w:rFonts w:ascii="Times New Roman" w:hAnsi="Times New Roman"/>
          <w:i/>
          <w:sz w:val="24"/>
        </w:rPr>
        <w:t>Patrimoniul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spitalului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cuprinde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22.758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</w:t>
      </w:r>
      <w:r>
        <w:rPr>
          <w:rFonts w:ascii="Times New Roman" w:hAnsi="Times New Roman"/>
          <w:i/>
          <w:spacing w:val="-1"/>
          <w:position w:val="9"/>
          <w:sz w:val="16"/>
        </w:rPr>
        <w:t>2</w:t>
      </w:r>
      <w:r>
        <w:rPr>
          <w:rFonts w:ascii="Times New Roman" w:hAnsi="Times New Roman"/>
          <w:i/>
          <w:spacing w:val="35"/>
          <w:position w:val="9"/>
          <w:sz w:val="16"/>
        </w:rPr>
        <w:t> </w:t>
      </w:r>
      <w:r>
        <w:rPr>
          <w:rFonts w:ascii="Times New Roman" w:hAnsi="Times New Roman"/>
          <w:i/>
          <w:sz w:val="24"/>
        </w:rPr>
        <w:t>teren,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5.046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i/>
          <w:position w:val="9"/>
          <w:sz w:val="16"/>
        </w:rPr>
        <w:t>2</w:t>
      </w:r>
      <w:r>
        <w:rPr>
          <w:rFonts w:ascii="Times New Roman" w:hAnsi="Times New Roman"/>
          <w:i/>
          <w:spacing w:val="35"/>
          <w:position w:val="9"/>
          <w:sz w:val="16"/>
        </w:rPr>
        <w:t> </w:t>
      </w:r>
      <w:r>
        <w:rPr>
          <w:rFonts w:ascii="Times New Roman" w:hAnsi="Times New Roman"/>
          <w:i/>
          <w:sz w:val="24"/>
        </w:rPr>
        <w:t>arie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construit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sol,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respectiv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16.919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i/>
          <w:position w:val="9"/>
          <w:sz w:val="16"/>
        </w:rPr>
        <w:t>2</w:t>
      </w:r>
      <w:r>
        <w:rPr>
          <w:rFonts w:ascii="Times New Roman" w:hAnsi="Times New Roman"/>
          <w:i/>
          <w:spacing w:val="48"/>
          <w:position w:val="9"/>
          <w:sz w:val="16"/>
        </w:rPr>
        <w:t> </w:t>
      </w:r>
      <w:r>
        <w:rPr>
          <w:rFonts w:ascii="Times New Roman" w:hAnsi="Times New Roman"/>
          <w:i/>
          <w:sz w:val="24"/>
        </w:rPr>
        <w:t>suprafa</w:t>
      </w:r>
      <w:r>
        <w:rPr>
          <w:rFonts w:ascii="Times New Roman" w:hAnsi="Times New Roman"/>
          <w:i/>
          <w:sz w:val="24"/>
        </w:rPr>
        <w:t>ţǎ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desf</w:t>
      </w:r>
      <w:r>
        <w:rPr>
          <w:rFonts w:ascii="Times New Roman" w:hAnsi="Times New Roman"/>
          <w:i/>
          <w:spacing w:val="-1"/>
          <w:sz w:val="24"/>
        </w:rPr>
        <w:t>ǎş</w:t>
      </w:r>
      <w:r>
        <w:rPr>
          <w:rFonts w:ascii="Times New Roman" w:hAnsi="Times New Roman"/>
          <w:i/>
          <w:spacing w:val="-1"/>
          <w:sz w:val="24"/>
        </w:rPr>
        <w:t>urat</w:t>
      </w:r>
      <w:r>
        <w:rPr>
          <w:rFonts w:ascii="Times New Roman" w:hAnsi="Times New Roman"/>
          <w:i/>
          <w:spacing w:val="-1"/>
          <w:sz w:val="24"/>
        </w:rPr>
        <w:t>ǎ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total</w:t>
      </w:r>
      <w:r>
        <w:rPr>
          <w:rFonts w:ascii="Times New Roman" w:hAnsi="Times New Roman"/>
          <w:i/>
          <w:spacing w:val="-1"/>
          <w:sz w:val="24"/>
        </w:rPr>
        <w:t>ǎ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restul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reprezent</w:t>
      </w:r>
      <w:r>
        <w:rPr>
          <w:rFonts w:ascii="Times New Roman" w:hAnsi="Times New Roman"/>
          <w:i/>
          <w:spacing w:val="-1"/>
          <w:sz w:val="24"/>
        </w:rPr>
        <w:t>â</w:t>
      </w:r>
      <w:r>
        <w:rPr>
          <w:rFonts w:ascii="Times New Roman" w:hAnsi="Times New Roman"/>
          <w:i/>
          <w:spacing w:val="-1"/>
          <w:sz w:val="24"/>
        </w:rPr>
        <w:t>nd</w:t>
      </w:r>
      <w:r>
        <w:rPr>
          <w:rFonts w:ascii="Times New Roman" w:hAnsi="Times New Roman"/>
          <w:i/>
          <w:sz w:val="24"/>
        </w:rPr>
        <w:t> spa</w:t>
      </w:r>
      <w:r>
        <w:rPr>
          <w:rFonts w:ascii="Times New Roman" w:hAnsi="Times New Roman"/>
          <w:i/>
          <w:sz w:val="24"/>
        </w:rPr>
        <w:t>ţ</w:t>
      </w:r>
      <w:r>
        <w:rPr>
          <w:rFonts w:ascii="Times New Roman" w:hAnsi="Times New Roman"/>
          <w:i/>
          <w:sz w:val="24"/>
        </w:rPr>
        <w:t>ii </w:t>
      </w:r>
      <w:r>
        <w:rPr>
          <w:rFonts w:ascii="Times New Roman" w:hAnsi="Times New Roman"/>
          <w:i/>
          <w:spacing w:val="-1"/>
          <w:sz w:val="24"/>
        </w:rPr>
        <w:t>verzi.</w:t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34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Activitatea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complex</w:t>
      </w:r>
      <w:r>
        <w:rPr>
          <w:rFonts w:ascii="Times New Roman" w:hAnsi="Times New Roman"/>
          <w:i/>
          <w:spacing w:val="-1"/>
          <w:sz w:val="24"/>
        </w:rPr>
        <w:t>ǎ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multidisciplinar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desfa</w:t>
      </w:r>
      <w:r>
        <w:rPr>
          <w:rFonts w:ascii="Times New Roman" w:hAnsi="Times New Roman"/>
          <w:i/>
          <w:spacing w:val="-1"/>
          <w:sz w:val="24"/>
        </w:rPr>
        <w:t>ş</w:t>
      </w:r>
      <w:r>
        <w:rPr>
          <w:rFonts w:ascii="Times New Roman" w:hAnsi="Times New Roman"/>
          <w:i/>
          <w:spacing w:val="-1"/>
          <w:sz w:val="24"/>
        </w:rPr>
        <w:t>urat</w:t>
      </w:r>
      <w:r>
        <w:rPr>
          <w:rFonts w:ascii="Times New Roman" w:hAnsi="Times New Roman"/>
          <w:i/>
          <w:spacing w:val="-1"/>
          <w:sz w:val="24"/>
        </w:rPr>
        <w:t>ǎ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în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spital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define</w:t>
      </w:r>
      <w:r>
        <w:rPr>
          <w:rFonts w:ascii="Times New Roman" w:hAnsi="Times New Roman"/>
          <w:i/>
          <w:spacing w:val="-1"/>
          <w:sz w:val="24"/>
        </w:rPr>
        <w:t>ş</w:t>
      </w:r>
      <w:r>
        <w:rPr>
          <w:rFonts w:ascii="Times New Roman" w:hAnsi="Times New Roman"/>
          <w:i/>
          <w:spacing w:val="-1"/>
          <w:sz w:val="24"/>
        </w:rPr>
        <w:t>te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oferta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servicii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medicale</w:t>
      </w:r>
      <w:r>
        <w:rPr>
          <w:rFonts w:ascii="Times New Roman" w:hAnsi="Times New Roman"/>
          <w:i/>
          <w:spacing w:val="97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recuperare,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av</w:t>
      </w:r>
      <w:r>
        <w:rPr>
          <w:rFonts w:ascii="Times New Roman" w:hAnsi="Times New Roman"/>
          <w:i/>
          <w:spacing w:val="-1"/>
          <w:sz w:val="24"/>
        </w:rPr>
        <w:t>â</w:t>
      </w:r>
      <w:r>
        <w:rPr>
          <w:rFonts w:ascii="Times New Roman" w:hAnsi="Times New Roman"/>
          <w:i/>
          <w:spacing w:val="-1"/>
          <w:sz w:val="24"/>
        </w:rPr>
        <w:t>nd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obiectiv</w:t>
      </w:r>
      <w:r>
        <w:rPr>
          <w:rFonts w:ascii="Times New Roman" w:hAnsi="Times New Roman"/>
          <w:i/>
          <w:spacing w:val="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prevenirea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sau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reducerea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minim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consecin</w:t>
      </w:r>
      <w:r>
        <w:rPr>
          <w:rFonts w:ascii="Times New Roman" w:hAnsi="Times New Roman"/>
          <w:i/>
          <w:spacing w:val="-1"/>
          <w:sz w:val="24"/>
        </w:rPr>
        <w:t>ţ</w:t>
      </w:r>
      <w:r>
        <w:rPr>
          <w:rFonts w:ascii="Times New Roman" w:hAnsi="Times New Roman"/>
          <w:i/>
          <w:spacing w:val="-1"/>
          <w:sz w:val="24"/>
        </w:rPr>
        <w:t>elor</w:t>
      </w:r>
      <w:r>
        <w:rPr>
          <w:rFonts w:ascii="Times New Roman" w:hAnsi="Times New Roman"/>
          <w:i/>
          <w:spacing w:val="8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fizice/func</w:t>
      </w:r>
      <w:r>
        <w:rPr>
          <w:rFonts w:ascii="Times New Roman" w:hAnsi="Times New Roman"/>
          <w:i/>
          <w:spacing w:val="-1"/>
          <w:sz w:val="24"/>
        </w:rPr>
        <w:t>ţ</w:t>
      </w:r>
      <w:r>
        <w:rPr>
          <w:rFonts w:ascii="Times New Roman" w:hAnsi="Times New Roman"/>
          <w:i/>
          <w:spacing w:val="-1"/>
          <w:sz w:val="24"/>
        </w:rPr>
        <w:t>ionale/psihice/socioprofesionale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rezultate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din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apari</w:t>
      </w:r>
      <w:r>
        <w:rPr>
          <w:rFonts w:ascii="Times New Roman" w:hAnsi="Times New Roman"/>
          <w:i/>
          <w:sz w:val="24"/>
        </w:rPr>
        <w:t>ţ</w:t>
      </w:r>
      <w:r>
        <w:rPr>
          <w:rFonts w:ascii="Times New Roman" w:hAnsi="Times New Roman"/>
          <w:i/>
          <w:sz w:val="24"/>
        </w:rPr>
        <w:t>ia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unei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boli,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procesul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recuperare</w:t>
      </w:r>
      <w:r>
        <w:rPr>
          <w:rFonts w:ascii="Times New Roman" w:hAnsi="Times New Roman"/>
          <w:i/>
          <w:spacing w:val="12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desf</w:t>
      </w:r>
      <w:r>
        <w:rPr>
          <w:rFonts w:ascii="Times New Roman" w:hAnsi="Times New Roman"/>
          <w:i/>
          <w:spacing w:val="-1"/>
          <w:sz w:val="24"/>
        </w:rPr>
        <w:t>ǎş</w:t>
      </w:r>
      <w:r>
        <w:rPr>
          <w:rFonts w:ascii="Times New Roman" w:hAnsi="Times New Roman"/>
          <w:i/>
          <w:spacing w:val="-1"/>
          <w:sz w:val="24"/>
        </w:rPr>
        <w:t>ur</w:t>
      </w:r>
      <w:r>
        <w:rPr>
          <w:rFonts w:ascii="Times New Roman" w:hAnsi="Times New Roman"/>
          <w:i/>
          <w:spacing w:val="-1"/>
          <w:sz w:val="24"/>
        </w:rPr>
        <w:t>â</w:t>
      </w:r>
      <w:r>
        <w:rPr>
          <w:rFonts w:ascii="Times New Roman" w:hAnsi="Times New Roman"/>
          <w:i/>
          <w:spacing w:val="-1"/>
          <w:sz w:val="24"/>
        </w:rPr>
        <w:t>ndu-se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la debutul </w:t>
      </w:r>
      <w:r>
        <w:rPr>
          <w:rFonts w:ascii="Times New Roman" w:hAnsi="Times New Roman"/>
          <w:i/>
          <w:spacing w:val="-1"/>
          <w:sz w:val="24"/>
        </w:rPr>
        <w:t>afec</w:t>
      </w:r>
      <w:r>
        <w:rPr>
          <w:rFonts w:ascii="Times New Roman" w:hAnsi="Times New Roman"/>
          <w:i/>
          <w:spacing w:val="-1"/>
          <w:sz w:val="24"/>
        </w:rPr>
        <w:t>ţ</w:t>
      </w:r>
      <w:r>
        <w:rPr>
          <w:rFonts w:ascii="Times New Roman" w:hAnsi="Times New Roman"/>
          <w:i/>
          <w:spacing w:val="-1"/>
          <w:sz w:val="24"/>
        </w:rPr>
        <w:t>iunii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z w:val="24"/>
        </w:rPr>
        <w:t>şi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z w:val="24"/>
        </w:rPr>
        <w:t>â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i/>
          <w:sz w:val="24"/>
        </w:rPr>
        <w:t>ǎ </w:t>
      </w:r>
      <w:r>
        <w:rPr>
          <w:rFonts w:ascii="Times New Roman" w:hAnsi="Times New Roman"/>
          <w:i/>
          <w:spacing w:val="-1"/>
          <w:sz w:val="24"/>
        </w:rPr>
        <w:t>la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epuizarea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restantului</w:t>
      </w:r>
      <w:r>
        <w:rPr>
          <w:rFonts w:ascii="Times New Roman" w:hAnsi="Times New Roman"/>
          <w:i/>
          <w:sz w:val="24"/>
        </w:rPr>
        <w:t> func</w:t>
      </w:r>
      <w:r>
        <w:rPr>
          <w:rFonts w:ascii="Times New Roman" w:hAnsi="Times New Roman"/>
          <w:i/>
          <w:sz w:val="24"/>
        </w:rPr>
        <w:t>ţ</w:t>
      </w:r>
      <w:r>
        <w:rPr>
          <w:rFonts w:ascii="Times New Roman" w:hAnsi="Times New Roman"/>
          <w:i/>
          <w:sz w:val="24"/>
        </w:rPr>
        <w:t>ional </w:t>
      </w:r>
      <w:r>
        <w:rPr>
          <w:rFonts w:ascii="Times New Roman" w:hAnsi="Times New Roman"/>
          <w:i/>
          <w:spacing w:val="-1"/>
          <w:sz w:val="24"/>
        </w:rPr>
        <w:t>bio-psiho-social.</w:t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34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În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contextul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interna</w:t>
      </w:r>
      <w:r>
        <w:rPr>
          <w:rFonts w:ascii="Times New Roman" w:hAnsi="Times New Roman"/>
          <w:i/>
          <w:spacing w:val="-1"/>
          <w:sz w:val="24"/>
        </w:rPr>
        <w:t>ţ</w:t>
      </w:r>
      <w:r>
        <w:rPr>
          <w:rFonts w:ascii="Times New Roman" w:hAnsi="Times New Roman"/>
          <w:i/>
          <w:spacing w:val="-1"/>
          <w:sz w:val="24"/>
        </w:rPr>
        <w:t>ional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actual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al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sistemelor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i/>
          <w:sz w:val="24"/>
        </w:rPr>
        <w:t>ǎ</w:t>
      </w:r>
      <w:r>
        <w:rPr>
          <w:rFonts w:ascii="Times New Roman" w:hAnsi="Times New Roman"/>
          <w:i/>
          <w:sz w:val="24"/>
        </w:rPr>
        <w:t>tate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profilul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recuperare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2"/>
          <w:sz w:val="24"/>
        </w:rPr>
        <w:t> </w:t>
      </w:r>
      <w:r>
        <w:rPr>
          <w:rFonts w:ascii="Times New Roman" w:hAnsi="Times New Roman"/>
          <w:i/>
          <w:sz w:val="24"/>
        </w:rPr>
        <w:t>ca</w:t>
      </w:r>
      <w:r>
        <w:rPr>
          <w:rFonts w:ascii="Times New Roman" w:hAnsi="Times New Roman"/>
          <w:i/>
          <w:sz w:val="24"/>
        </w:rPr>
        <w:t>ş</w:t>
      </w:r>
      <w:r>
        <w:rPr>
          <w:rFonts w:ascii="Times New Roman" w:hAnsi="Times New Roman"/>
          <w:i/>
          <w:sz w:val="24"/>
        </w:rPr>
        <w:t>tigat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89"/>
          <w:sz w:val="24"/>
        </w:rPr>
        <w:t> </w:t>
      </w:r>
      <w:r>
        <w:rPr>
          <w:rFonts w:ascii="Times New Roman" w:hAnsi="Times New Roman"/>
          <w:i/>
          <w:sz w:val="24"/>
        </w:rPr>
        <w:t>importan</w:t>
      </w:r>
      <w:r>
        <w:rPr>
          <w:rFonts w:ascii="Times New Roman" w:hAnsi="Times New Roman"/>
          <w:i/>
          <w:sz w:val="24"/>
        </w:rPr>
        <w:t>ţǎ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deosebit</w:t>
      </w:r>
      <w:r>
        <w:rPr>
          <w:rFonts w:ascii="Times New Roman" w:hAnsi="Times New Roman"/>
          <w:i/>
          <w:spacing w:val="-1"/>
          <w:sz w:val="24"/>
        </w:rPr>
        <w:t>ǎ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pe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pia</w:t>
      </w:r>
      <w:r>
        <w:rPr>
          <w:rFonts w:ascii="Times New Roman" w:hAnsi="Times New Roman"/>
          <w:i/>
          <w:sz w:val="24"/>
        </w:rPr>
        <w:t>ţ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serviciilor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medicale,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pornind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premisa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costului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inacceptabil</w:t>
      </w:r>
      <w:r>
        <w:rPr>
          <w:rFonts w:ascii="Times New Roman" w:hAnsi="Times New Roman"/>
          <w:i/>
          <w:spacing w:val="8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economic,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profesional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şi </w:t>
      </w:r>
      <w:r>
        <w:rPr>
          <w:rFonts w:ascii="Times New Roman" w:hAnsi="Times New Roman"/>
          <w:i/>
          <w:spacing w:val="-1"/>
          <w:sz w:val="24"/>
        </w:rPr>
        <w:t>social</w:t>
      </w:r>
      <w:r>
        <w:rPr>
          <w:rFonts w:ascii="Times New Roman" w:hAnsi="Times New Roman"/>
          <w:i/>
          <w:sz w:val="24"/>
        </w:rPr>
        <w:t> al </w:t>
      </w:r>
      <w:r>
        <w:rPr>
          <w:rFonts w:ascii="Times New Roman" w:hAnsi="Times New Roman"/>
          <w:i/>
          <w:spacing w:val="-1"/>
          <w:sz w:val="24"/>
        </w:rPr>
        <w:t>bolnavului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care </w:t>
      </w:r>
      <w:r>
        <w:rPr>
          <w:rFonts w:ascii="Times New Roman" w:hAnsi="Times New Roman"/>
          <w:i/>
          <w:sz w:val="24"/>
        </w:rPr>
        <w:t>nu a fost integrat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î</w:t>
      </w:r>
      <w:r>
        <w:rPr>
          <w:rFonts w:ascii="Times New Roman" w:hAnsi="Times New Roman"/>
          <w:i/>
          <w:spacing w:val="-1"/>
          <w:sz w:val="24"/>
        </w:rPr>
        <w:t>ntr-un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sistem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reabilitare</w:t>
      </w:r>
      <w:r>
        <w:rPr>
          <w:rFonts w:ascii="Times New Roman" w:hAnsi="Times New Roman"/>
          <w:i/>
          <w:spacing w:val="-1"/>
          <w:sz w:val="24"/>
        </w:rPr>
        <w:t> eficient.</w:t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34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Deasemeni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spitalul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fost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şi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rǎmâne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recunoscutǎ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i/>
          <w:sz w:val="24"/>
        </w:rPr>
        <w:t>şi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excelentǎ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bazǎ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învǎţǎmânt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medical,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de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6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cel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mediu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cel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universitar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şi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post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universitar.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z w:val="24"/>
        </w:rPr>
        <w:t>Dintr</w:t>
      </w:r>
      <w:r>
        <w:rPr>
          <w:rFonts w:ascii="Times New Roman" w:hAnsi="Times New Roman"/>
          <w:i/>
          <w:sz w:val="24"/>
        </w:rPr>
        <w:t>-un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total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73</w:t>
      </w:r>
      <w:r>
        <w:rPr>
          <w:rFonts w:ascii="Times New Roman" w:hAnsi="Times New Roman"/>
          <w:b/>
          <w:i/>
          <w:spacing w:val="1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medici</w:t>
      </w:r>
      <w:r>
        <w:rPr>
          <w:rFonts w:ascii="Times New Roman" w:hAnsi="Times New Roman"/>
          <w:i/>
          <w:spacing w:val="-1"/>
          <w:sz w:val="24"/>
        </w:rPr>
        <w:t>,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numǎr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23</w:t>
      </w:r>
      <w:r>
        <w:rPr>
          <w:rFonts w:ascii="Times New Roman" w:hAnsi="Times New Roman"/>
          <w:b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sunt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cadre</w:t>
      </w:r>
      <w:r>
        <w:rPr>
          <w:rFonts w:ascii="Times New Roman" w:hAnsi="Times New Roman"/>
          <w:b/>
          <w:i/>
          <w:spacing w:val="73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universitare</w:t>
      </w:r>
      <w:r>
        <w:rPr>
          <w:rFonts w:ascii="Times New Roman" w:hAnsi="Times New Roman"/>
          <w:b/>
          <w:i/>
          <w:sz w:val="24"/>
        </w:rPr>
        <w:t> integrate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Toate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acestea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reflectate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în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indicatorii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performanţǎ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favorabili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ai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spitalului</w:t>
      </w:r>
      <w:r>
        <w:rPr>
          <w:rFonts w:ascii="Times New Roman" w:hAnsi="Times New Roman" w:cs="Times New Roman" w:eastAsia="Times New Roman"/>
          <w:i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(managementul</w:t>
      </w:r>
      <w:r>
        <w:rPr>
          <w:rFonts w:ascii="Times New Roman" w:hAnsi="Times New Roman" w:cs="Times New Roman" w:eastAsia="Times New Roman"/>
          <w:i/>
          <w:spacing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resurselor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umane,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indicatori de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utilizare a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serviciilor,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indicatori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economico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financiari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şi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cei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de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calitate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2"/>
        <w:gridCol w:w="5346"/>
      </w:tblGrid>
      <w:tr>
        <w:trPr>
          <w:trHeight w:val="3896" w:hRule="exact"/>
        </w:trPr>
        <w:tc>
          <w:tcPr>
            <w:tcW w:w="5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2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3126190" cy="2345436"/>
                  <wp:effectExtent l="0" t="0" r="0" b="0"/>
                  <wp:docPr id="1" name="image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90" cy="234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5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3126190" cy="2345436"/>
                  <wp:effectExtent l="0" t="0" r="0" b="0"/>
                  <wp:docPr id="3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90" cy="234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3930" w:hRule="exact"/>
        </w:trPr>
        <w:tc>
          <w:tcPr>
            <w:tcW w:w="53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2"/>
                <w:szCs w:val="12"/>
              </w:rPr>
            </w:pPr>
          </w:p>
          <w:p>
            <w:pPr>
              <w:pStyle w:val="TableParagraph"/>
              <w:spacing w:line="200" w:lineRule="atLeast"/>
              <w:ind w:left="2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3157093" cy="2368296"/>
                  <wp:effectExtent l="0" t="0" r="0" b="0"/>
                  <wp:docPr id="5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093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53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2"/>
                <w:szCs w:val="12"/>
              </w:rPr>
            </w:pPr>
          </w:p>
          <w:p>
            <w:pPr>
              <w:pStyle w:val="TableParagraph"/>
              <w:spacing w:line="200" w:lineRule="atLeast"/>
              <w:ind w:left="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3168383" cy="2354580"/>
                  <wp:effectExtent l="0" t="0" r="0" b="0"/>
                  <wp:docPr id="7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83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332" w:right="34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Spitalul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Clinic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Recuperare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asigur</w:t>
      </w:r>
      <w:r>
        <w:rPr>
          <w:rFonts w:ascii="Times New Roman" w:hAnsi="Times New Roman" w:cs="Times New Roman" w:eastAsia="Times New Roman"/>
          <w:sz w:val="24"/>
          <w:szCs w:val="24"/>
        </w:rPr>
        <w:t>ǎ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servicii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medicale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în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specialităţile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cardiologie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neurologie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10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balneologie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reumatologie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ortopedie-traumatologie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chirurgie</w:t>
      </w:r>
      <w:r>
        <w:rPr>
          <w:rFonts w:ascii="Times New Roman" w:hAnsi="Times New Roman" w:cs="Times New Roman" w:eastAsia="Times New Roman"/>
          <w:b/>
          <w:bCs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plastică</w:t>
      </w:r>
      <w:r>
        <w:rPr>
          <w:rFonts w:ascii="Times New Roman" w:hAnsi="Times New Roman" w:cs="Times New Roman" w:eastAsia="Times New Roman"/>
          <w:b/>
          <w:bCs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şi</w:t>
      </w:r>
      <w:r>
        <w:rPr>
          <w:rFonts w:ascii="Times New Roman" w:hAnsi="Times New Roman" w:cs="Times New Roman" w:eastAsia="Times New Roman"/>
          <w:b/>
          <w:bCs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reparatorie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susţinute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spacing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activitatea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laboratoarelor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radiologie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şi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imagistică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medicală</w:t>
      </w:r>
      <w:r>
        <w:rPr>
          <w:rFonts w:ascii="Times New Roman" w:hAnsi="Times New Roman" w:cs="Times New Roman" w:eastAsia="Times New Roman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analize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medicale,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explorări</w:t>
      </w:r>
      <w:r>
        <w:rPr>
          <w:rFonts w:ascii="Times New Roman" w:hAnsi="Times New Roman" w:cs="Times New Roman" w:eastAsia="Times New Roman"/>
          <w:b/>
          <w:bCs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funcţional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precum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şi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bazei</w:t>
      </w:r>
      <w:r>
        <w:rPr>
          <w:rFonts w:ascii="Times New Roman" w:hAnsi="Times New Roman" w:cs="Times New Roman" w:eastAsia="Times New Roman"/>
          <w:b/>
          <w:bCs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tratament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Personalul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unităţii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704</w:t>
      </w:r>
      <w:r>
        <w:rPr>
          <w:rFonts w:ascii="Times New Roman" w:hAnsi="Times New Roman" w:cs="Times New Roman" w:eastAsia="Times New Roman"/>
          <w:b/>
          <w:bCs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angajaţi</w:t>
      </w:r>
      <w:r>
        <w:rPr>
          <w:rFonts w:ascii="Times New Roman" w:hAnsi="Times New Roman" w:cs="Times New Roman" w:eastAsia="Times New Roman"/>
          <w:b/>
          <w:bCs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aparţinând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diferitelor</w:t>
      </w:r>
      <w:r>
        <w:rPr>
          <w:rFonts w:ascii="Times New Roman" w:hAnsi="Times New Roman" w:cs="Times New Roman" w:eastAsia="Times New Roman"/>
          <w:spacing w:val="8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categorii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profesionale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asigură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desfăşurarea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actului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medical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în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beneficiul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unui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număr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mediu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cca.</w:t>
      </w:r>
    </w:p>
    <w:p>
      <w:pPr>
        <w:spacing w:before="0"/>
        <w:ind w:left="332" w:right="34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12.000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pacienţi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spitalizaţi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anual</w:t>
      </w:r>
      <w:r>
        <w:rPr>
          <w:rFonts w:ascii="Times New Roman" w:hAnsi="Times New Roman"/>
          <w:b/>
          <w:spacing w:val="33"/>
          <w:sz w:val="24"/>
        </w:rPr>
        <w:t> </w:t>
      </w:r>
      <w:r>
        <w:rPr>
          <w:rFonts w:ascii="Times New Roman" w:hAnsi="Times New Roman"/>
          <w:sz w:val="24"/>
        </w:rPr>
        <w:t>pe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cele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b/>
          <w:sz w:val="24"/>
        </w:rPr>
        <w:t>403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paturi.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şi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cca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33.000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z w:val="24"/>
        </w:rPr>
        <w:t>pacienţi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trataţi</w:t>
      </w:r>
      <w:r>
        <w:rPr>
          <w:rFonts w:ascii="Times New Roman" w:hAnsi="Times New Roman"/>
          <w:b/>
          <w:spacing w:val="30"/>
          <w:sz w:val="24"/>
        </w:rPr>
        <w:t> </w:t>
      </w:r>
      <w:r>
        <w:rPr>
          <w:rFonts w:ascii="Times New Roman" w:hAnsi="Times New Roman"/>
          <w:b/>
          <w:sz w:val="24"/>
        </w:rPr>
        <w:t>ambulatoriu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Î</w:t>
      </w:r>
      <w:r>
        <w:rPr>
          <w:rFonts w:ascii="Times New Roman" w:hAnsi="Times New Roman"/>
          <w:spacing w:val="-2"/>
          <w:sz w:val="24"/>
        </w:rPr>
        <w:t>n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structura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organizatoric</w:t>
      </w:r>
      <w:r>
        <w:rPr>
          <w:rFonts w:ascii="Times New Roman" w:hAnsi="Times New Roman"/>
          <w:sz w:val="24"/>
        </w:rPr>
        <w:t>ǎ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exist</w:t>
      </w:r>
      <w:r>
        <w:rPr>
          <w:rFonts w:ascii="Times New Roman" w:hAnsi="Times New Roman"/>
          <w:sz w:val="24"/>
        </w:rPr>
        <w:t>ǎ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paturi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însoţitori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dedicate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aparţ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z w:val="24"/>
        </w:rPr>
        <w:t>ǎ</w:t>
      </w:r>
      <w:r>
        <w:rPr>
          <w:rFonts w:ascii="Times New Roman" w:hAnsi="Times New Roman"/>
          <w:sz w:val="24"/>
        </w:rPr>
        <w:t>torilor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acelor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pacien</w:t>
      </w:r>
      <w:r>
        <w:rPr>
          <w:rFonts w:ascii="Times New Roman" w:hAnsi="Times New Roman"/>
          <w:sz w:val="24"/>
        </w:rPr>
        <w:t>ţ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care,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z w:val="24"/>
        </w:rPr>
        <w:t>î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conformitate cu</w:t>
      </w:r>
      <w:r>
        <w:rPr>
          <w:rFonts w:ascii="Times New Roman" w:hAnsi="Times New Roman"/>
          <w:sz w:val="24"/>
        </w:rPr>
        <w:t> prevederile</w:t>
      </w:r>
      <w:r>
        <w:rPr>
          <w:rFonts w:ascii="Times New Roman" w:hAnsi="Times New Roman"/>
          <w:spacing w:val="-1"/>
          <w:sz w:val="24"/>
        </w:rPr>
        <w:t> legale,</w:t>
      </w:r>
      <w:r>
        <w:rPr>
          <w:rFonts w:ascii="Times New Roman" w:hAnsi="Times New Roman"/>
          <w:sz w:val="24"/>
        </w:rPr>
        <w:t> necesit</w:t>
      </w:r>
      <w:r>
        <w:rPr>
          <w:rFonts w:ascii="Times New Roman" w:hAnsi="Times New Roman"/>
          <w:sz w:val="24"/>
        </w:rPr>
        <w:t>ǎ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prezen</w:t>
      </w:r>
      <w:r>
        <w:rPr>
          <w:rFonts w:ascii="Times New Roman" w:hAnsi="Times New Roman"/>
          <w:sz w:val="24"/>
        </w:rPr>
        <w:t>ţ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unui </w:t>
      </w:r>
      <w:r>
        <w:rPr>
          <w:rFonts w:ascii="Times New Roman" w:hAnsi="Times New Roman"/>
          <w:spacing w:val="-1"/>
          <w:sz w:val="24"/>
        </w:rPr>
        <w:t>membru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familiei</w:t>
      </w:r>
      <w:r>
        <w:rPr>
          <w:rFonts w:ascii="Times New Roman" w:hAnsi="Times New Roman"/>
          <w:sz w:val="24"/>
        </w:rPr>
        <w:t> pe </w:t>
      </w:r>
      <w:r>
        <w:rPr>
          <w:rFonts w:ascii="Times New Roman" w:hAnsi="Times New Roman"/>
          <w:spacing w:val="-1"/>
          <w:sz w:val="24"/>
        </w:rPr>
        <w:t>perioada </w:t>
      </w:r>
      <w:r>
        <w:rPr>
          <w:rFonts w:ascii="Times New Roman" w:hAnsi="Times New Roman"/>
          <w:sz w:val="24"/>
        </w:rPr>
        <w:t>spitaliz</w:t>
      </w:r>
      <w:r>
        <w:rPr>
          <w:rFonts w:ascii="Times New Roman" w:hAnsi="Times New Roman"/>
          <w:sz w:val="24"/>
        </w:rPr>
        <w:t>ǎ</w:t>
      </w:r>
      <w:r>
        <w:rPr>
          <w:rFonts w:ascii="Times New Roman" w:hAnsi="Times New Roman"/>
          <w:sz w:val="24"/>
        </w:rPr>
        <w:t>rii.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0"/>
          <w:pgSz w:w="11910" w:h="16850"/>
          <w:pgMar w:footer="231" w:header="0" w:top="700" w:bottom="420" w:left="800" w:right="220"/>
          <w:pgNumType w:start="2"/>
        </w:sectPr>
      </w:pPr>
    </w:p>
    <w:p>
      <w:pPr>
        <w:spacing w:before="50"/>
        <w:ind w:left="9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i/>
          <w:spacing w:val="-1"/>
          <w:sz w:val="24"/>
          <w:u w:val="single" w:color="000000"/>
        </w:rPr>
        <w:t>Direc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ţ</w:t>
      </w:r>
      <w:r>
        <w:rPr>
          <w:rFonts w:ascii="Times New Roman" w:hAnsi="Times New Roman"/>
          <w:i/>
          <w:sz w:val="24"/>
          <w:u w:val="single" w:color="000000"/>
        </w:rPr>
        <w:t>ii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strategice </w:t>
      </w:r>
      <w:r>
        <w:rPr>
          <w:rFonts w:ascii="Times New Roman" w:hAnsi="Times New Roman"/>
          <w:i/>
          <w:sz w:val="24"/>
          <w:u w:val="single" w:color="000000"/>
        </w:rPr>
        <w:t>manageriale</w:t>
      </w: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212" w:right="106" w:firstLine="360"/>
        <w:jc w:val="left"/>
      </w:pPr>
      <w:r>
        <w:rPr>
          <w:spacing w:val="-1"/>
        </w:rPr>
        <w:t>Jaloanele</w:t>
      </w:r>
      <w:r>
        <w:rPr>
          <w:spacing w:val="13"/>
        </w:rPr>
        <w:t> </w:t>
      </w:r>
      <w:r>
        <w:rPr/>
        <w:t>strategice</w:t>
      </w:r>
      <w:r>
        <w:rPr>
          <w:spacing w:val="13"/>
        </w:rPr>
        <w:t> </w:t>
      </w:r>
      <w:r>
        <w:rPr>
          <w:spacing w:val="-1"/>
        </w:rPr>
        <w:t>au</w:t>
      </w:r>
      <w:r>
        <w:rPr>
          <w:spacing w:val="14"/>
        </w:rPr>
        <w:t> </w:t>
      </w:r>
      <w:r>
        <w:rPr/>
        <w:t>fost</w:t>
      </w:r>
      <w:r>
        <w:rPr>
          <w:spacing w:val="14"/>
        </w:rPr>
        <w:t> </w:t>
      </w:r>
      <w:r>
        <w:rPr/>
        <w:t>stabilite</w:t>
      </w:r>
      <w:r>
        <w:rPr>
          <w:spacing w:val="13"/>
        </w:rPr>
        <w:t> </w:t>
      </w:r>
      <w:r>
        <w:rPr/>
        <w:t>pe</w:t>
      </w:r>
      <w:r>
        <w:rPr>
          <w:spacing w:val="13"/>
        </w:rPr>
        <w:t> </w:t>
      </w:r>
      <w:r>
        <w:rPr/>
        <w:t>domenii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activitate,</w:t>
      </w:r>
      <w:r>
        <w:rPr>
          <w:spacing w:val="13"/>
        </w:rPr>
        <w:t> </w:t>
      </w:r>
      <w:r>
        <w:rPr>
          <w:spacing w:val="-1"/>
        </w:rPr>
        <w:t>cuantificate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şi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controlate</w:t>
      </w:r>
      <w:r>
        <w:rPr>
          <w:spacing w:val="12"/>
        </w:rPr>
        <w:t> </w:t>
      </w:r>
      <w:r>
        <w:rPr/>
        <w:t>prin</w:t>
      </w:r>
      <w:r>
        <w:rPr>
          <w:spacing w:val="13"/>
        </w:rPr>
        <w:t> </w:t>
      </w:r>
      <w:r>
        <w:rPr>
          <w:spacing w:val="-1"/>
        </w:rPr>
        <w:t>indicatori</w:t>
      </w:r>
      <w:r>
        <w:rPr>
          <w:spacing w:val="85"/>
        </w:rPr>
        <w:t> </w:t>
      </w:r>
      <w:r>
        <w:rPr/>
        <w:t>de</w:t>
      </w:r>
      <w:r>
        <w:rPr>
          <w:spacing w:val="-1"/>
        </w:rPr>
        <w:t> management</w:t>
      </w:r>
      <w:r>
        <w:rPr/>
        <w:t> ai </w:t>
      </w:r>
      <w:r>
        <w:rPr>
          <w:spacing w:val="-1"/>
        </w:rPr>
        <w:t>resurselor</w:t>
      </w:r>
      <w:r>
        <w:rPr/>
        <w:t> </w:t>
      </w:r>
      <w:r>
        <w:rPr>
          <w:spacing w:val="-1"/>
        </w:rPr>
        <w:t>umane,</w:t>
      </w:r>
      <w:r>
        <w:rPr/>
        <w:t> de</w:t>
      </w:r>
      <w:r>
        <w:rPr>
          <w:spacing w:val="-1"/>
        </w:rPr>
        <w:t> </w:t>
      </w:r>
      <w:r>
        <w:rPr/>
        <w:t>utilizare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serviciilor,</w:t>
      </w:r>
      <w:r>
        <w:rPr/>
        <w:t> </w:t>
      </w:r>
      <w:r>
        <w:rPr>
          <w:spacing w:val="-1"/>
        </w:rPr>
        <w:t>economico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financiari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şi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calitate.</w:t>
      </w:r>
    </w:p>
    <w:p>
      <w:pPr>
        <w:pStyle w:val="BodyText"/>
        <w:spacing w:line="240" w:lineRule="auto"/>
        <w:ind w:left="212" w:right="106" w:firstLine="360"/>
        <w:jc w:val="left"/>
      </w:pPr>
      <w:r>
        <w:rPr/>
        <w:t>La</w:t>
      </w:r>
      <w:r>
        <w:rPr>
          <w:spacing w:val="8"/>
        </w:rPr>
        <w:t> </w:t>
      </w:r>
      <w:r>
        <w:rPr>
          <w:spacing w:val="-1"/>
        </w:rPr>
        <w:t>baza</w:t>
      </w:r>
      <w:r>
        <w:rPr>
          <w:spacing w:val="10"/>
        </w:rPr>
        <w:t> </w:t>
      </w:r>
      <w:r>
        <w:rPr>
          <w:spacing w:val="-1"/>
        </w:rPr>
        <w:t>acestora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stat</w:t>
      </w:r>
      <w:r>
        <w:rPr>
          <w:spacing w:val="9"/>
        </w:rPr>
        <w:t> </w:t>
      </w:r>
      <w:r>
        <w:rPr>
          <w:spacing w:val="-1"/>
        </w:rPr>
        <w:t>misiunea,</w:t>
      </w:r>
      <w:r>
        <w:rPr>
          <w:spacing w:val="9"/>
        </w:rPr>
        <w:t> </w:t>
      </w:r>
      <w:r>
        <w:rPr>
          <w:spacing w:val="-1"/>
        </w:rPr>
        <w:t>viziunea</w:t>
      </w:r>
      <w:r>
        <w:rPr>
          <w:spacing w:val="10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10"/>
        </w:rPr>
        <w:t> </w:t>
      </w:r>
      <w:r>
        <w:rPr/>
        <w:t>valorile</w:t>
      </w:r>
      <w:r>
        <w:rPr>
          <w:spacing w:val="8"/>
        </w:rPr>
        <w:t> </w:t>
      </w:r>
      <w:r>
        <w:rPr>
          <w:spacing w:val="-1"/>
        </w:rPr>
        <w:t>ce</w:t>
      </w:r>
      <w:r>
        <w:rPr>
          <w:spacing w:val="8"/>
        </w:rPr>
        <w:t> </w:t>
      </w:r>
      <w:r>
        <w:rPr>
          <w:spacing w:val="-1"/>
        </w:rPr>
        <w:t>caracterizeaz</w:t>
      </w:r>
      <w:r>
        <w:rPr>
          <w:rFonts w:ascii="Times New Roman" w:hAnsi="Times New Roman"/>
          <w:spacing w:val="-1"/>
        </w:rPr>
        <w:t>ǎ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orientarea</w:t>
      </w:r>
      <w:r>
        <w:rPr>
          <w:spacing w:val="8"/>
        </w:rPr>
        <w:t> </w:t>
      </w:r>
      <w:r>
        <w:rPr/>
        <w:t>echipei</w:t>
      </w:r>
      <w:r>
        <w:rPr>
          <w:spacing w:val="9"/>
        </w:rPr>
        <w:t> </w:t>
      </w:r>
      <w:r>
        <w:rPr>
          <w:spacing w:val="-1"/>
        </w:rPr>
        <w:t>manageriale</w:t>
      </w:r>
      <w:r>
        <w:rPr>
          <w:spacing w:val="109"/>
        </w:rPr>
        <w:t> </w:t>
      </w:r>
      <w:r>
        <w:rPr>
          <w:spacing w:val="-1"/>
        </w:rPr>
        <w:t>actuale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Spitalului</w:t>
      </w:r>
      <w:r>
        <w:rPr/>
        <w:t> </w:t>
      </w:r>
      <w:r>
        <w:rPr>
          <w:spacing w:val="-1"/>
        </w:rPr>
        <w:t>Clinic </w:t>
      </w:r>
      <w:r>
        <w:rPr/>
        <w:t>de</w:t>
      </w:r>
      <w:r>
        <w:rPr>
          <w:spacing w:val="-1"/>
        </w:rPr>
        <w:t> Recuperare</w:t>
      </w:r>
      <w:r>
        <w:rPr>
          <w:spacing w:val="-2"/>
        </w:rPr>
        <w:t> </w:t>
      </w:r>
      <w:r>
        <w:rPr/>
        <w:t>Cluj-Napoca:</w:t>
      </w:r>
    </w:p>
    <w:p>
      <w:pPr>
        <w:pStyle w:val="BodyText"/>
        <w:spacing w:line="240" w:lineRule="auto"/>
        <w:ind w:left="753" w:right="104" w:firstLine="0"/>
        <w:jc w:val="left"/>
      </w:pPr>
      <w:r>
        <w:rPr>
          <w:rFonts w:ascii="Times New Roman" w:hAnsi="Times New Roman"/>
          <w:i/>
        </w:rPr>
      </w:r>
      <w:r>
        <w:rPr>
          <w:rFonts w:ascii="Times New Roman" w:hAnsi="Times New Roman"/>
          <w:i/>
          <w:spacing w:val="-1"/>
          <w:u w:val="single" w:color="000000"/>
        </w:rPr>
        <w:t>Misiunea</w:t>
      </w:r>
      <w:r>
        <w:rPr>
          <w:rFonts w:ascii="Times New Roman" w:hAnsi="Times New Roman"/>
          <w:i/>
          <w:spacing w:val="-1"/>
        </w:rPr>
        <w:t>:</w:t>
      </w:r>
      <w:r>
        <w:rPr>
          <w:rFonts w:ascii="Times New Roman" w:hAnsi="Times New Roman"/>
          <w:i/>
          <w:spacing w:val="23"/>
        </w:rPr>
        <w:t> </w:t>
      </w:r>
      <w:r>
        <w:rPr>
          <w:spacing w:val="-1"/>
        </w:rPr>
        <w:t>acordarea</w:t>
      </w:r>
      <w:r>
        <w:rPr>
          <w:spacing w:val="22"/>
        </w:rPr>
        <w:t> </w:t>
      </w:r>
      <w:r>
        <w:rPr/>
        <w:t>celor</w:t>
      </w:r>
      <w:r>
        <w:rPr>
          <w:spacing w:val="23"/>
        </w:rPr>
        <w:t> </w:t>
      </w:r>
      <w:r>
        <w:rPr/>
        <w:t>mai</w:t>
      </w:r>
      <w:r>
        <w:rPr>
          <w:spacing w:val="23"/>
        </w:rPr>
        <w:t> </w:t>
      </w:r>
      <w:r>
        <w:rPr/>
        <w:t>bune</w:t>
      </w:r>
      <w:r>
        <w:rPr>
          <w:spacing w:val="22"/>
        </w:rPr>
        <w:t> </w:t>
      </w:r>
      <w:r>
        <w:rPr>
          <w:spacing w:val="-1"/>
        </w:rPr>
        <w:t>servicii</w:t>
      </w:r>
      <w:r>
        <w:rPr>
          <w:spacing w:val="24"/>
        </w:rPr>
        <w:t> </w:t>
      </w:r>
      <w:r>
        <w:rPr>
          <w:spacing w:val="-1"/>
        </w:rPr>
        <w:t>medicale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1"/>
        </w:rPr>
        <w:t>profil</w:t>
      </w:r>
      <w:r>
        <w:rPr>
          <w:spacing w:val="24"/>
        </w:rPr>
        <w:t> </w:t>
      </w:r>
      <w:r>
        <w:rPr>
          <w:spacing w:val="-1"/>
        </w:rPr>
        <w:t>recuperare</w:t>
      </w:r>
      <w:r>
        <w:rPr>
          <w:spacing w:val="22"/>
        </w:rPr>
        <w:t> </w:t>
      </w:r>
      <w:r>
        <w:rPr>
          <w:spacing w:val="-1"/>
        </w:rPr>
        <w:t>(eficiente,</w:t>
      </w:r>
      <w:r>
        <w:rPr>
          <w:spacing w:val="23"/>
        </w:rPr>
        <w:t> </w:t>
      </w:r>
      <w:r>
        <w:rPr>
          <w:spacing w:val="-1"/>
        </w:rPr>
        <w:t>eficace</w:t>
      </w:r>
      <w:r>
        <w:rPr>
          <w:spacing w:val="29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24"/>
        </w:rPr>
        <w:t> </w:t>
      </w:r>
      <w:r>
        <w:rPr/>
        <w:t>de</w:t>
      </w:r>
      <w:r>
        <w:rPr>
          <w:spacing w:val="93"/>
        </w:rPr>
        <w:t> </w:t>
      </w:r>
      <w:r>
        <w:rPr>
          <w:spacing w:val="-1"/>
        </w:rPr>
        <w:t>calitate)</w:t>
      </w:r>
      <w:r>
        <w:rPr/>
        <w:t> </w:t>
      </w:r>
      <w:r>
        <w:rPr>
          <w:spacing w:val="-1"/>
        </w:rPr>
        <w:t>astfel</w:t>
      </w:r>
      <w:r>
        <w:rPr/>
        <w:t> </w:t>
      </w: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nc</w:t>
      </w:r>
      <w:r>
        <w:rPr>
          <w:rFonts w:ascii="Times New Roman" w:hAnsi="Times New Roman"/>
          <w:spacing w:val="-1"/>
        </w:rPr>
        <w:t>â</w:t>
      </w:r>
      <w:r>
        <w:rPr>
          <w:spacing w:val="-1"/>
        </w:rPr>
        <w:t>t</w:t>
      </w:r>
      <w:r>
        <w:rPr/>
        <w:t> s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-1"/>
        </w:rPr>
        <w:t> </w:t>
      </w:r>
      <w:r>
        <w:rPr>
          <w:spacing w:val="1"/>
        </w:rPr>
        <w:t>se </w:t>
      </w:r>
      <w:r>
        <w:rPr>
          <w:spacing w:val="-1"/>
        </w:rPr>
        <w:t>realizeze</w:t>
      </w:r>
      <w:r>
        <w:rPr/>
        <w:t> </w:t>
      </w: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mbun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t</w:t>
      </w:r>
      <w:r>
        <w:rPr>
          <w:rFonts w:ascii="Times New Roman" w:hAnsi="Times New Roman"/>
          <w:spacing w:val="-1"/>
        </w:rPr>
        <w:t>ǎţ</w:t>
      </w:r>
      <w:r>
        <w:rPr>
          <w:spacing w:val="-1"/>
        </w:rPr>
        <w:t>irea </w:t>
      </w:r>
      <w:r>
        <w:rPr/>
        <w:t>st</w:t>
      </w:r>
      <w:r>
        <w:rPr>
          <w:rFonts w:ascii="Times New Roman" w:hAnsi="Times New Roman"/>
        </w:rPr>
        <w:t>ǎ</w:t>
      </w:r>
      <w:r>
        <w:rPr/>
        <w:t>rii de</w:t>
      </w:r>
      <w:r>
        <w:rPr>
          <w:spacing w:val="-1"/>
        </w:rPr>
        <w:t> s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tate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popula</w:t>
      </w:r>
      <w:r>
        <w:rPr>
          <w:rFonts w:ascii="Times New Roman" w:hAnsi="Times New Roman"/>
        </w:rPr>
        <w:t>ţ</w:t>
      </w:r>
      <w:r>
        <w:rPr/>
        <w:t>iei </w:t>
      </w:r>
      <w:r>
        <w:rPr>
          <w:spacing w:val="-1"/>
        </w:rPr>
        <w:t>deservite.</w:t>
      </w:r>
    </w:p>
    <w:p>
      <w:pPr>
        <w:spacing w:before="0"/>
        <w:ind w:left="7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</w:r>
      <w:r>
        <w:rPr>
          <w:rFonts w:ascii="Times New Roman"/>
          <w:i/>
          <w:spacing w:val="-1"/>
          <w:sz w:val="24"/>
          <w:u w:val="single" w:color="000000"/>
        </w:rPr>
        <w:t>Viziunea</w:t>
      </w:r>
      <w:r>
        <w:rPr>
          <w:rFonts w:ascii="Times New Roman"/>
          <w:i/>
          <w:spacing w:val="-1"/>
          <w:sz w:val="24"/>
        </w:rPr>
        <w:t>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0" w:hanging="281"/>
        <w:jc w:val="left"/>
      </w:pPr>
      <w:r>
        <w:rPr>
          <w:spacing w:val="-1"/>
        </w:rPr>
        <w:t>adaptarea serviciilor</w:t>
      </w:r>
      <w:r>
        <w:rPr/>
        <w:t> </w:t>
      </w:r>
      <w:r>
        <w:rPr>
          <w:spacing w:val="-1"/>
        </w:rPr>
        <w:t>medicale</w:t>
      </w:r>
      <w:r>
        <w:rPr/>
        <w:t> la</w:t>
      </w:r>
      <w:r>
        <w:rPr>
          <w:spacing w:val="-1"/>
        </w:rPr>
        <w:t> nevoile </w:t>
      </w:r>
      <w:r>
        <w:rPr/>
        <w:t>popula</w:t>
      </w:r>
      <w:r>
        <w:rPr>
          <w:rFonts w:ascii="Times New Roman" w:hAnsi="Times New Roman"/>
        </w:rPr>
        <w:t>ţ</w:t>
      </w:r>
      <w:r>
        <w:rPr/>
        <w:t>iei </w:t>
      </w:r>
      <w:r>
        <w:rPr>
          <w:spacing w:val="-1"/>
        </w:rPr>
        <w:t>deservite;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0" w:hanging="281"/>
        <w:jc w:val="left"/>
      </w:pPr>
      <w:r>
        <w:rPr>
          <w:spacing w:val="-1"/>
        </w:rPr>
        <w:t>cre</w:t>
      </w:r>
      <w:r>
        <w:rPr>
          <w:rFonts w:ascii="Times New Roman" w:hAnsi="Times New Roman"/>
          <w:spacing w:val="-1"/>
        </w:rPr>
        <w:t>ş</w:t>
      </w:r>
      <w:r>
        <w:rPr>
          <w:spacing w:val="-1"/>
        </w:rPr>
        <w:t>terea</w:t>
      </w:r>
      <w:r>
        <w:rPr>
          <w:spacing w:val="1"/>
        </w:rPr>
        <w:t> </w:t>
      </w:r>
      <w:r>
        <w:rPr>
          <w:spacing w:val="-1"/>
        </w:rPr>
        <w:t>calita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ii</w:t>
      </w:r>
      <w:r>
        <w:rPr/>
        <w:t> </w:t>
      </w:r>
      <w:r>
        <w:rPr>
          <w:spacing w:val="-1"/>
        </w:rPr>
        <w:t>serviciilor</w:t>
      </w:r>
      <w:r>
        <w:rPr/>
        <w:t> </w:t>
      </w:r>
      <w:r>
        <w:rPr>
          <w:spacing w:val="-1"/>
        </w:rPr>
        <w:t>medicale;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106" w:hanging="281"/>
        <w:jc w:val="left"/>
      </w:pPr>
      <w:r>
        <w:rPr>
          <w:spacing w:val="-1"/>
        </w:rPr>
        <w:t>sc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derea</w:t>
      </w:r>
      <w:r>
        <w:rPr>
          <w:spacing w:val="49"/>
        </w:rPr>
        <w:t> </w:t>
      </w:r>
      <w:r>
        <w:rPr/>
        <w:t>ponderii</w:t>
      </w:r>
      <w:r>
        <w:rPr>
          <w:spacing w:val="50"/>
        </w:rPr>
        <w:t> </w:t>
      </w:r>
      <w:r>
        <w:rPr>
          <w:spacing w:val="-1"/>
        </w:rPr>
        <w:t>serviciilor</w:t>
      </w:r>
      <w:r>
        <w:rPr>
          <w:spacing w:val="49"/>
        </w:rPr>
        <w:t> </w:t>
      </w:r>
      <w:r>
        <w:rPr>
          <w:spacing w:val="-1"/>
        </w:rPr>
        <w:t>medicale</w:t>
      </w:r>
      <w:r>
        <w:rPr>
          <w:spacing w:val="49"/>
        </w:rPr>
        <w:t> </w:t>
      </w:r>
      <w:r>
        <w:rPr>
          <w:spacing w:val="-1"/>
        </w:rPr>
        <w:t>realizate</w:t>
      </w:r>
      <w:r>
        <w:rPr>
          <w:spacing w:val="52"/>
        </w:rPr>
        <w:t> </w:t>
      </w:r>
      <w:r>
        <w:rPr/>
        <w:t>prin</w:t>
      </w:r>
      <w:r>
        <w:rPr>
          <w:spacing w:val="49"/>
        </w:rPr>
        <w:t> </w:t>
      </w:r>
      <w:r>
        <w:rPr/>
        <w:t>spitalizare</w:t>
      </w:r>
      <w:r>
        <w:rPr>
          <w:spacing w:val="48"/>
        </w:rPr>
        <w:t> </w:t>
      </w:r>
      <w:r>
        <w:rPr/>
        <w:t>continu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favoarea</w:t>
      </w:r>
      <w:r>
        <w:rPr>
          <w:spacing w:val="49"/>
        </w:rPr>
        <w:t> </w:t>
      </w:r>
      <w:r>
        <w:rPr/>
        <w:t>celor</w:t>
      </w:r>
      <w:r>
        <w:rPr>
          <w:spacing w:val="75"/>
        </w:rPr>
        <w:t> </w:t>
      </w:r>
      <w:r>
        <w:rPr>
          <w:spacing w:val="-1"/>
        </w:rPr>
        <w:t>ambulatorii</w:t>
      </w:r>
      <w:r>
        <w:rPr/>
        <w:t> </w:t>
      </w:r>
      <w:r>
        <w:rPr>
          <w:rFonts w:ascii="Times New Roman" w:hAnsi="Times New Roman"/>
        </w:rPr>
        <w:t>şi </w:t>
      </w:r>
      <w:r>
        <w:rPr/>
        <w:t>prin </w:t>
      </w:r>
      <w:r>
        <w:rPr>
          <w:spacing w:val="-1"/>
        </w:rPr>
        <w:t>spitalizare</w:t>
      </w:r>
      <w:r>
        <w:rPr>
          <w:spacing w:val="-2"/>
        </w:rPr>
        <w:t> </w:t>
      </w:r>
      <w:r>
        <w:rPr>
          <w:spacing w:val="1"/>
        </w:rPr>
        <w:t>de</w:t>
      </w:r>
      <w:r>
        <w:rPr>
          <w:spacing w:val="-1"/>
        </w:rPr>
        <w:t> </w:t>
      </w:r>
      <w:r>
        <w:rPr/>
        <w:t>zi;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104" w:hanging="281"/>
        <w:jc w:val="left"/>
      </w:pPr>
      <w:r>
        <w:rPr>
          <w:spacing w:val="-1"/>
        </w:rPr>
        <w:t>orientarea</w:t>
      </w:r>
      <w:r>
        <w:rPr>
          <w:spacing w:val="54"/>
        </w:rPr>
        <w:t> </w:t>
      </w:r>
      <w:r>
        <w:rPr>
          <w:spacing w:val="-1"/>
        </w:rPr>
        <w:t>profilului</w:t>
      </w:r>
      <w:r>
        <w:rPr>
          <w:spacing w:val="55"/>
        </w:rPr>
        <w:t> </w:t>
      </w:r>
      <w:r>
        <w:rPr/>
        <w:t>serviciilor</w:t>
      </w:r>
      <w:r>
        <w:rPr>
          <w:spacing w:val="54"/>
        </w:rPr>
        <w:t> </w:t>
      </w:r>
      <w:r>
        <w:rPr>
          <w:spacing w:val="-1"/>
        </w:rPr>
        <w:t>medicale</w:t>
      </w:r>
      <w:r>
        <w:rPr>
          <w:spacing w:val="54"/>
        </w:rPr>
        <w:t> </w:t>
      </w:r>
      <w:r>
        <w:rPr/>
        <w:t>c</w:t>
      </w:r>
      <w:r>
        <w:rPr>
          <w:rFonts w:ascii="Times New Roman" w:hAnsi="Times New Roman"/>
        </w:rPr>
        <w:t>ǎ</w:t>
      </w:r>
      <w:r>
        <w:rPr/>
        <w:t>tre</w:t>
      </w:r>
      <w:r>
        <w:rPr>
          <w:spacing w:val="55"/>
        </w:rPr>
        <w:t> </w:t>
      </w:r>
      <w:r>
        <w:rPr>
          <w:spacing w:val="-1"/>
        </w:rPr>
        <w:t>caracteristicile</w:t>
      </w:r>
      <w:r>
        <w:rPr>
          <w:spacing w:val="54"/>
        </w:rPr>
        <w:t> </w:t>
      </w:r>
      <w:r>
        <w:rPr/>
        <w:t>de</w:t>
      </w:r>
      <w:r>
        <w:rPr>
          <w:spacing w:val="54"/>
        </w:rPr>
        <w:t> </w:t>
      </w:r>
      <w:r>
        <w:rPr/>
        <w:t>morbiditate</w:t>
      </w:r>
      <w:r>
        <w:rPr>
          <w:spacing w:val="54"/>
        </w:rPr>
        <w:t> </w:t>
      </w:r>
      <w:r>
        <w:rPr>
          <w:spacing w:val="-1"/>
        </w:rPr>
        <w:t>al</w:t>
      </w:r>
      <w:r>
        <w:rPr>
          <w:spacing w:val="55"/>
        </w:rPr>
        <w:t> </w:t>
      </w:r>
      <w:r>
        <w:rPr/>
        <w:t>popula</w:t>
      </w:r>
      <w:r>
        <w:rPr>
          <w:rFonts w:ascii="Times New Roman" w:hAnsi="Times New Roman"/>
        </w:rPr>
        <w:t>ţ</w:t>
      </w:r>
      <w:r>
        <w:rPr/>
        <w:t>iei</w:t>
      </w:r>
      <w:r>
        <w:rPr>
          <w:spacing w:val="77"/>
        </w:rPr>
        <w:t> </w:t>
      </w:r>
      <w:r>
        <w:rPr>
          <w:spacing w:val="-1"/>
        </w:rPr>
        <w:t>actuale </w:t>
      </w:r>
      <w:r>
        <w:rPr>
          <w:rFonts w:ascii="Times New Roman" w:hAnsi="Times New Roman"/>
        </w:rPr>
        <w:t>şi </w:t>
      </w:r>
      <w:r>
        <w:rPr>
          <w:spacing w:val="-1"/>
        </w:rPr>
        <w:t>preconizate </w:t>
      </w:r>
      <w:r>
        <w:rPr/>
        <w:t>a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1"/>
        </w:rPr>
        <w:t> adresa </w:t>
      </w:r>
      <w:r>
        <w:rPr/>
        <w:t>unit</w:t>
      </w:r>
      <w:r>
        <w:rPr>
          <w:rFonts w:ascii="Times New Roman" w:hAnsi="Times New Roman"/>
        </w:rPr>
        <w:t>ǎţ</w:t>
      </w:r>
      <w:r>
        <w:rPr/>
        <w:t>ilor </w:t>
      </w:r>
      <w:r>
        <w:rPr>
          <w:spacing w:val="-1"/>
        </w:rPr>
        <w:t>sanitare.</w:t>
      </w:r>
    </w:p>
    <w:p>
      <w:pPr>
        <w:spacing w:before="0"/>
        <w:ind w:left="7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</w:r>
      <w:r>
        <w:rPr>
          <w:rFonts w:ascii="Times New Roman"/>
          <w:i/>
          <w:sz w:val="24"/>
          <w:u w:val="single" w:color="000000"/>
        </w:rPr>
        <w:t>Valori </w:t>
      </w:r>
      <w:r>
        <w:rPr>
          <w:rFonts w:ascii="Times New Roman"/>
          <w:i/>
          <w:sz w:val="24"/>
        </w:rPr>
      </w:r>
      <w:r>
        <w:rPr>
          <w:rFonts w:ascii="Times New Roman"/>
          <w:i/>
          <w:sz w:val="24"/>
        </w:rPr>
        <w:t>: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0" w:hanging="233"/>
        <w:jc w:val="left"/>
      </w:pPr>
      <w:r>
        <w:rPr>
          <w:spacing w:val="-1"/>
        </w:rPr>
        <w:t>primordialitatea </w:t>
      </w:r>
      <w:r>
        <w:rPr/>
        <w:t>criteriilor de</w:t>
      </w:r>
      <w:r>
        <w:rPr>
          <w:spacing w:val="-1"/>
        </w:rPr>
        <w:t> performan</w:t>
      </w:r>
      <w:r>
        <w:rPr>
          <w:rFonts w:ascii="Times New Roman" w:hAnsi="Times New Roman"/>
          <w:spacing w:val="-1"/>
        </w:rPr>
        <w:t>ţǎ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activitatea</w:t>
      </w:r>
      <w:r>
        <w:rPr>
          <w:spacing w:val="-2"/>
        </w:rPr>
        <w:t> </w:t>
      </w:r>
      <w:r>
        <w:rPr/>
        <w:t>unit</w:t>
      </w:r>
      <w:r>
        <w:rPr>
          <w:rFonts w:ascii="Times New Roman" w:hAnsi="Times New Roman"/>
        </w:rPr>
        <w:t>ǎţ</w:t>
      </w:r>
      <w:r>
        <w:rPr/>
        <w:t>ii </w:t>
      </w:r>
      <w:r>
        <w:rPr>
          <w:spacing w:val="-1"/>
        </w:rPr>
        <w:t>sanitare;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0" w:hanging="233"/>
        <w:jc w:val="left"/>
      </w:pPr>
      <w:r>
        <w:rPr>
          <w:spacing w:val="-1"/>
        </w:rPr>
        <w:t>optimizarea </w:t>
      </w:r>
      <w:r>
        <w:rPr/>
        <w:t>raportului cost / </w:t>
      </w:r>
      <w:r>
        <w:rPr>
          <w:spacing w:val="-1"/>
        </w:rPr>
        <w:t>eficienta</w:t>
      </w:r>
      <w:r>
        <w:rPr>
          <w:spacing w:val="1"/>
        </w:rPr>
        <w:t> </w:t>
      </w:r>
      <w:r>
        <w:rPr>
          <w:rFonts w:ascii="Times New Roman" w:hAnsi="Times New Roman"/>
        </w:rPr>
        <w:t>în </w:t>
      </w:r>
      <w:r>
        <w:rPr>
          <w:spacing w:val="-1"/>
        </w:rPr>
        <w:t>administrarea Spitalului</w:t>
      </w:r>
      <w:r>
        <w:rPr/>
        <w:t> Clinic de</w:t>
      </w:r>
      <w:r>
        <w:rPr>
          <w:spacing w:val="-2"/>
        </w:rPr>
        <w:t> </w:t>
      </w:r>
      <w:r>
        <w:rPr>
          <w:spacing w:val="-1"/>
        </w:rPr>
        <w:t>Recuperare;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0" w:hanging="233"/>
        <w:jc w:val="left"/>
      </w:pPr>
      <w:r>
        <w:rPr>
          <w:spacing w:val="-1"/>
        </w:rPr>
        <w:t>asigurarea condi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iilor</w:t>
      </w:r>
      <w:r>
        <w:rPr/>
        <w:t> de </w:t>
      </w:r>
      <w:r>
        <w:rPr>
          <w:spacing w:val="-1"/>
        </w:rPr>
        <w:t>accesibilitate</w:t>
      </w:r>
      <w:r>
        <w:rPr/>
        <w:t> </w:t>
      </w:r>
      <w:r>
        <w:rPr>
          <w:rFonts w:ascii="Times New Roman" w:hAnsi="Times New Roman"/>
        </w:rPr>
        <w:t>şi </w:t>
      </w:r>
      <w:r>
        <w:rPr>
          <w:spacing w:val="-1"/>
        </w:rPr>
        <w:t>echitate</w:t>
      </w:r>
      <w:r>
        <w:rPr>
          <w:spacing w:val="1"/>
        </w:rPr>
        <w:t> </w:t>
      </w:r>
      <w:r>
        <w:rPr/>
        <w:t>popula</w:t>
      </w:r>
      <w:r>
        <w:rPr>
          <w:rFonts w:ascii="Times New Roman" w:hAnsi="Times New Roman"/>
        </w:rPr>
        <w:t>ţ</w:t>
      </w:r>
      <w:r>
        <w:rPr/>
        <w:t>iei </w:t>
      </w:r>
      <w:r>
        <w:rPr>
          <w:spacing w:val="-1"/>
        </w:rPr>
        <w:t>deservite;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104" w:hanging="233"/>
        <w:jc w:val="left"/>
      </w:pP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mbun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t</w:t>
      </w:r>
      <w:r>
        <w:rPr>
          <w:rFonts w:ascii="Times New Roman" w:hAnsi="Times New Roman"/>
          <w:spacing w:val="-1"/>
        </w:rPr>
        <w:t>ǎţ</w:t>
      </w:r>
      <w:r>
        <w:rPr>
          <w:spacing w:val="-1"/>
        </w:rPr>
        <w:t>irea</w:t>
      </w:r>
      <w:r>
        <w:rPr/>
        <w:t> </w:t>
      </w:r>
      <w:r>
        <w:rPr>
          <w:spacing w:val="18"/>
        </w:rPr>
        <w:t> </w:t>
      </w:r>
      <w:r>
        <w:rPr/>
        <w:t>continu</w:t>
      </w:r>
      <w:r>
        <w:rPr>
          <w:rFonts w:ascii="Times New Roman" w:hAnsi="Times New Roman"/>
        </w:rPr>
        <w:t>ǎ </w:t>
      </w:r>
      <w:r>
        <w:rPr>
          <w:rFonts w:ascii="Times New Roman" w:hAnsi="Times New Roman"/>
          <w:spacing w:val="20"/>
        </w:rPr>
        <w:t> </w:t>
      </w:r>
      <w:r>
        <w:rPr/>
        <w:t>a </w:t>
      </w:r>
      <w:r>
        <w:rPr>
          <w:spacing w:val="18"/>
        </w:rPr>
        <w:t> </w:t>
      </w:r>
      <w:r>
        <w:rPr>
          <w:spacing w:val="-1"/>
        </w:rPr>
        <w:t>condi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iilor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implicate</w:t>
      </w:r>
      <w:r>
        <w:rPr/>
        <w:t> </w:t>
      </w:r>
      <w:r>
        <w:rPr>
          <w:spacing w:val="22"/>
        </w:rPr>
        <w:t> </w:t>
      </w:r>
      <w:r>
        <w:rPr>
          <w:rFonts w:ascii="Times New Roman" w:hAnsi="Times New Roman"/>
        </w:rPr>
        <w:t>în 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asigurarea</w:t>
      </w:r>
      <w:r>
        <w:rPr/>
        <w:t> </w:t>
      </w:r>
      <w:r>
        <w:rPr>
          <w:spacing w:val="18"/>
        </w:rPr>
        <w:t> </w:t>
      </w:r>
      <w:r>
        <w:rPr/>
        <w:t>satisfac</w:t>
      </w:r>
      <w:r>
        <w:rPr>
          <w:rFonts w:ascii="Times New Roman" w:hAnsi="Times New Roman"/>
        </w:rPr>
        <w:t>ţ</w:t>
      </w:r>
      <w:r>
        <w:rPr/>
        <w:t>iei </w:t>
      </w:r>
      <w:r>
        <w:rPr>
          <w:spacing w:val="19"/>
        </w:rPr>
        <w:t> </w:t>
      </w:r>
      <w:r>
        <w:rPr>
          <w:spacing w:val="-1"/>
        </w:rPr>
        <w:t>pacientului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</w:rPr>
        <w:t>şi </w:t>
      </w:r>
      <w:r>
        <w:rPr>
          <w:rFonts w:ascii="Times New Roman" w:hAnsi="Times New Roman"/>
          <w:spacing w:val="19"/>
        </w:rPr>
        <w:t> </w:t>
      </w:r>
      <w:r>
        <w:rPr/>
        <w:t>a</w:t>
      </w:r>
      <w:r>
        <w:rPr>
          <w:spacing w:val="87"/>
        </w:rPr>
        <w:t> </w:t>
      </w:r>
      <w:r>
        <w:rPr>
          <w:spacing w:val="-1"/>
        </w:rPr>
        <w:t>personalului</w:t>
      </w:r>
      <w:r>
        <w:rPr/>
        <w:t> </w:t>
      </w:r>
      <w:r>
        <w:rPr>
          <w:spacing w:val="-1"/>
        </w:rPr>
        <w:t>angajat.</w:t>
      </w:r>
    </w:p>
    <w:p>
      <w:pPr>
        <w:pStyle w:val="BodyText"/>
        <w:spacing w:line="240" w:lineRule="auto"/>
        <w:ind w:left="212" w:right="104" w:firstLine="360"/>
        <w:jc w:val="left"/>
      </w:pPr>
      <w:r>
        <w:rPr>
          <w:spacing w:val="-1"/>
        </w:rPr>
        <w:t>Direc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iile</w:t>
      </w:r>
      <w:r>
        <w:rPr/>
        <w:t> </w:t>
      </w:r>
      <w:r>
        <w:rPr>
          <w:spacing w:val="4"/>
        </w:rPr>
        <w:t> </w:t>
      </w:r>
      <w:r>
        <w:rPr/>
        <w:t>strategice </w:t>
      </w:r>
      <w:r>
        <w:rPr>
          <w:spacing w:val="3"/>
        </w:rPr>
        <w:t> </w:t>
      </w:r>
      <w:r>
        <w:rPr>
          <w:spacing w:val="-1"/>
        </w:rPr>
        <w:t>manageriale</w:t>
      </w:r>
      <w:r>
        <w:rPr/>
        <w:t> </w:t>
      </w:r>
      <w:r>
        <w:rPr>
          <w:spacing w:val="6"/>
        </w:rPr>
        <w:t> </w:t>
      </w:r>
      <w:r>
        <w:rPr/>
        <w:t>vizeaz</w:t>
      </w:r>
      <w:r>
        <w:rPr>
          <w:rFonts w:ascii="Times New Roman" w:hAnsi="Times New Roman"/>
        </w:rPr>
        <w:t>ǎ 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dezvoltarea</w:t>
      </w:r>
      <w:r>
        <w:rPr/>
        <w:t> </w:t>
      </w:r>
      <w:r>
        <w:rPr>
          <w:spacing w:val="3"/>
        </w:rPr>
        <w:t> </w:t>
      </w:r>
      <w:r>
        <w:rPr/>
        <w:t>unui </w:t>
      </w:r>
      <w:r>
        <w:rPr>
          <w:spacing w:val="7"/>
        </w:rPr>
        <w:t> </w:t>
      </w:r>
      <w:r>
        <w:rPr>
          <w:spacing w:val="-1"/>
        </w:rPr>
        <w:t>management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performant</w:t>
      </w:r>
      <w:r>
        <w:rPr/>
        <w:t> </w:t>
      </w:r>
      <w:r>
        <w:rPr>
          <w:spacing w:val="8"/>
        </w:rPr>
        <w:t> </w:t>
      </w:r>
      <w:r>
        <w:rPr>
          <w:rFonts w:ascii="Times New Roman" w:hAnsi="Times New Roman"/>
        </w:rPr>
        <w:t>în 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activitatea</w:t>
      </w:r>
      <w:r>
        <w:rPr>
          <w:spacing w:val="107"/>
        </w:rPr>
        <w:t> </w:t>
      </w:r>
      <w:r>
        <w:rPr/>
        <w:t>investi</w:t>
      </w:r>
      <w:r>
        <w:rPr>
          <w:rFonts w:ascii="Times New Roman" w:hAnsi="Times New Roman"/>
        </w:rPr>
        <w:t>ţ</w:t>
      </w:r>
      <w:r>
        <w:rPr/>
        <w:t>ional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ş</w:t>
      </w:r>
      <w:r>
        <w:rPr/>
        <w:t>i de </w:t>
      </w:r>
      <w:r>
        <w:rPr>
          <w:spacing w:val="-1"/>
        </w:rPr>
        <w:t>pregatire</w:t>
      </w:r>
      <w:r>
        <w:rPr>
          <w:spacing w:val="-2"/>
        </w:rPr>
        <w:t> </w:t>
      </w:r>
      <w:r>
        <w:rPr/>
        <w:t>profesional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personalului, </w:t>
      </w:r>
      <w:r>
        <w:rPr>
          <w:spacing w:val="-1"/>
        </w:rPr>
        <w:t>av</w:t>
      </w:r>
      <w:r>
        <w:rPr>
          <w:rFonts w:ascii="Times New Roman" w:hAnsi="Times New Roman"/>
          <w:spacing w:val="-1"/>
        </w:rPr>
        <w:t>â</w:t>
      </w:r>
      <w:r>
        <w:rPr>
          <w:spacing w:val="-1"/>
        </w:rPr>
        <w:t>nd</w:t>
      </w:r>
      <w:r>
        <w:rPr/>
        <w:t> </w:t>
      </w:r>
      <w:r>
        <w:rPr>
          <w:spacing w:val="-1"/>
        </w:rPr>
        <w:t>ca </w:t>
      </w:r>
      <w:r>
        <w:rPr/>
        <w:t>obiective: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0" w:hanging="281"/>
        <w:jc w:val="left"/>
      </w:pPr>
      <w:r>
        <w:rPr>
          <w:spacing w:val="-1"/>
        </w:rPr>
        <w:t>modernizarea </w:t>
      </w:r>
      <w:r>
        <w:rPr>
          <w:rFonts w:ascii="Times New Roman" w:hAnsi="Times New Roman"/>
        </w:rPr>
        <w:t>şi </w:t>
      </w:r>
      <w:r>
        <w:rPr>
          <w:spacing w:val="-1"/>
        </w:rPr>
        <w:t>reabilitarea Spitalului</w:t>
      </w:r>
      <w:r>
        <w:rPr/>
        <w:t> Clinic de</w:t>
      </w:r>
      <w:r>
        <w:rPr>
          <w:spacing w:val="-2"/>
        </w:rPr>
        <w:t> </w:t>
      </w:r>
      <w:r>
        <w:rPr>
          <w:spacing w:val="-1"/>
        </w:rPr>
        <w:t>Recuperare;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106" w:hanging="281"/>
        <w:jc w:val="left"/>
      </w:pPr>
      <w:r>
        <w:rPr>
          <w:spacing w:val="-1"/>
        </w:rPr>
        <w:t>dotarea</w:t>
      </w:r>
      <w:r>
        <w:rPr>
          <w:spacing w:val="39"/>
        </w:rPr>
        <w:t> </w:t>
      </w:r>
      <w:r>
        <w:rPr>
          <w:spacing w:val="-1"/>
        </w:rPr>
        <w:t>cu</w:t>
      </w:r>
      <w:r>
        <w:rPr>
          <w:spacing w:val="38"/>
        </w:rPr>
        <w:t> </w:t>
      </w:r>
      <w:r>
        <w:rPr/>
        <w:t>aparatur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medical</w:t>
      </w:r>
      <w:r>
        <w:rPr>
          <w:rFonts w:ascii="Times New Roman" w:hAnsi="Times New Roman"/>
          <w:spacing w:val="-1"/>
        </w:rPr>
        <w:t>ǎ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echipamente</w:t>
      </w:r>
      <w:r>
        <w:rPr>
          <w:spacing w:val="37"/>
        </w:rPr>
        <w:t> </w:t>
      </w:r>
      <w:r>
        <w:rPr>
          <w:spacing w:val="-1"/>
        </w:rPr>
        <w:t>performante</w:t>
      </w:r>
      <w:r>
        <w:rPr>
          <w:spacing w:val="38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nalt</w:t>
      </w:r>
      <w:r>
        <w:rPr>
          <w:spacing w:val="38"/>
        </w:rPr>
        <w:t> </w:t>
      </w:r>
      <w:r>
        <w:rPr>
          <w:spacing w:val="-1"/>
        </w:rPr>
        <w:t>performante,</w:t>
      </w:r>
      <w:r>
        <w:rPr>
          <w:spacing w:val="39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38"/>
        </w:rPr>
        <w:t> </w:t>
      </w:r>
      <w:r>
        <w:rPr/>
        <w:t>vederea</w:t>
      </w:r>
      <w:r>
        <w:rPr>
          <w:spacing w:val="93"/>
        </w:rPr>
        <w:t> </w:t>
      </w:r>
      <w:r>
        <w:rPr>
          <w:spacing w:val="-1"/>
        </w:rPr>
        <w:t>dezvolt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rii</w:t>
      </w:r>
      <w:r>
        <w:rPr/>
        <w:t> </w:t>
      </w:r>
      <w:r>
        <w:rPr>
          <w:spacing w:val="-1"/>
        </w:rPr>
        <w:t>platoului</w:t>
      </w:r>
      <w:r>
        <w:rPr/>
        <w:t> </w:t>
      </w:r>
      <w:r>
        <w:rPr>
          <w:spacing w:val="-1"/>
        </w:rPr>
        <w:t>tehnic</w:t>
      </w:r>
      <w:r>
        <w:rPr/>
        <w:t> </w:t>
      </w:r>
      <w:r>
        <w:rPr>
          <w:spacing w:val="-1"/>
        </w:rPr>
        <w:t>pentru</w:t>
      </w:r>
      <w:r>
        <w:rPr/>
        <w:t> </w:t>
      </w:r>
      <w:r>
        <w:rPr>
          <w:spacing w:val="-1"/>
        </w:rPr>
        <w:t>investiga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ii,</w:t>
      </w:r>
      <w:r>
        <w:rPr/>
        <w:t> </w:t>
      </w:r>
      <w:r>
        <w:rPr>
          <w:spacing w:val="-1"/>
        </w:rPr>
        <w:t>diagnosticare</w:t>
      </w:r>
      <w:r>
        <w:rPr>
          <w:spacing w:val="-2"/>
        </w:rPr>
        <w:t> </w:t>
      </w:r>
      <w:r>
        <w:rPr>
          <w:rFonts w:ascii="Times New Roman" w:hAnsi="Times New Roman"/>
        </w:rPr>
        <w:t>şi </w:t>
      </w:r>
      <w:r>
        <w:rPr>
          <w:spacing w:val="-1"/>
        </w:rPr>
        <w:t>terapie;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346" w:right="106" w:hanging="281"/>
        <w:jc w:val="left"/>
      </w:pPr>
      <w:r>
        <w:rPr>
          <w:spacing w:val="-1"/>
        </w:rPr>
        <w:t>modernizarea</w:t>
      </w:r>
      <w:r>
        <w:rPr>
          <w:spacing w:val="32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eficientizarea</w:t>
      </w:r>
      <w:r>
        <w:rPr>
          <w:spacing w:val="33"/>
        </w:rPr>
        <w:t> </w:t>
      </w:r>
      <w:r>
        <w:rPr/>
        <w:t>sistemului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gestionare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de</w:t>
      </w:r>
      <w:r>
        <w:rPr>
          <w:rFonts w:ascii="Times New Roman" w:hAnsi="Times New Roman"/>
        </w:rPr>
        <w:t>ş</w:t>
      </w:r>
      <w:r>
        <w:rPr/>
        <w:t>eurilor</w:t>
      </w:r>
      <w:r>
        <w:rPr>
          <w:spacing w:val="32"/>
        </w:rPr>
        <w:t> </w:t>
      </w:r>
      <w:r>
        <w:rPr>
          <w:spacing w:val="-1"/>
        </w:rPr>
        <w:t>rezultate</w:t>
      </w:r>
      <w:r>
        <w:rPr>
          <w:spacing w:val="32"/>
        </w:rPr>
        <w:t> </w:t>
      </w:r>
      <w:r>
        <w:rPr/>
        <w:t>din</w:t>
      </w:r>
      <w:r>
        <w:rPr>
          <w:spacing w:val="33"/>
        </w:rPr>
        <w:t> </w:t>
      </w:r>
      <w:r>
        <w:rPr>
          <w:spacing w:val="-1"/>
        </w:rPr>
        <w:t>activitatea</w:t>
      </w:r>
      <w:r>
        <w:rPr>
          <w:spacing w:val="85"/>
        </w:rPr>
        <w:t> </w:t>
      </w:r>
      <w:r>
        <w:rPr>
          <w:spacing w:val="-1"/>
        </w:rPr>
        <w:t>medical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;</w:t>
      </w:r>
    </w:p>
    <w:p>
      <w:pPr>
        <w:pStyle w:val="BodyText"/>
        <w:numPr>
          <w:ilvl w:val="0"/>
          <w:numId w:val="2"/>
        </w:numPr>
        <w:tabs>
          <w:tab w:pos="1346" w:val="left" w:leader="none"/>
        </w:tabs>
        <w:spacing w:line="240" w:lineRule="auto" w:before="0" w:after="0"/>
        <w:ind w:left="1113" w:right="106" w:hanging="48"/>
        <w:jc w:val="left"/>
      </w:pPr>
      <w:r>
        <w:rPr>
          <w:spacing w:val="-1"/>
        </w:rPr>
        <w:t>implementarea</w:t>
      </w:r>
      <w:r>
        <w:rPr>
          <w:spacing w:val="20"/>
        </w:rPr>
        <w:t> </w:t>
      </w:r>
      <w:r>
        <w:rPr/>
        <w:t>programelor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perfec</w:t>
      </w:r>
      <w:r>
        <w:rPr>
          <w:rFonts w:ascii="Times New Roman" w:hAnsi="Times New Roman"/>
        </w:rPr>
        <w:t>ţ</w:t>
      </w:r>
      <w:r>
        <w:rPr/>
        <w:t>ionare</w:t>
      </w:r>
      <w:r>
        <w:rPr>
          <w:spacing w:val="18"/>
        </w:rPr>
        <w:t> </w:t>
      </w:r>
      <w:r>
        <w:rPr/>
        <w:t>profesional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continu</w:t>
      </w:r>
      <w:r>
        <w:rPr>
          <w:rFonts w:ascii="Times New Roman" w:hAnsi="Times New Roman"/>
          <w:spacing w:val="-1"/>
        </w:rPr>
        <w:t>ǎ</w:t>
      </w:r>
      <w:r>
        <w:rPr>
          <w:rFonts w:ascii="Times New Roman" w:hAnsi="Times New Roman"/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personalului</w:t>
      </w:r>
      <w:r>
        <w:rPr>
          <w:spacing w:val="19"/>
        </w:rPr>
        <w:t> </w:t>
      </w:r>
      <w:r>
        <w:rPr>
          <w:spacing w:val="-1"/>
        </w:rPr>
        <w:t>angajat,</w:t>
      </w:r>
      <w:r>
        <w:rPr>
          <w:spacing w:val="19"/>
        </w:rPr>
        <w:t> </w:t>
      </w:r>
      <w:r>
        <w:rPr>
          <w:rFonts w:ascii="Times New Roman" w:hAnsi="Times New Roman"/>
          <w:spacing w:val="1"/>
        </w:rPr>
        <w:t>în</w:t>
      </w:r>
      <w:r>
        <w:rPr>
          <w:rFonts w:ascii="Times New Roman" w:hAnsi="Times New Roman"/>
          <w:spacing w:val="74"/>
        </w:rPr>
        <w:t> </w:t>
      </w:r>
      <w:r>
        <w:rPr>
          <w:spacing w:val="-1"/>
        </w:rPr>
        <w:t>vederea </w:t>
      </w:r>
      <w:r>
        <w:rPr/>
        <w:t>asigur</w:t>
      </w:r>
      <w:r>
        <w:rPr>
          <w:rFonts w:ascii="Times New Roman" w:hAnsi="Times New Roman"/>
        </w:rPr>
        <w:t>ǎ</w:t>
      </w:r>
      <w:r>
        <w:rPr/>
        <w:t>rii unui act </w:t>
      </w:r>
      <w:r>
        <w:rPr>
          <w:spacing w:val="-1"/>
        </w:rPr>
        <w:t>medical</w:t>
      </w:r>
      <w:r>
        <w:rPr/>
        <w:t> de </w:t>
      </w:r>
      <w:r>
        <w:rPr>
          <w:spacing w:val="-1"/>
        </w:rPr>
        <w:t>calitate.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9"/>
        <w:gridCol w:w="5378"/>
      </w:tblGrid>
      <w:tr>
        <w:trPr>
          <w:trHeight w:val="3736" w:hRule="exact"/>
        </w:trPr>
        <w:tc>
          <w:tcPr>
            <w:tcW w:w="49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997251" cy="2258568"/>
                  <wp:effectExtent l="0" t="0" r="0" b="0"/>
                  <wp:docPr id="9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51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537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980309" cy="2235708"/>
                  <wp:effectExtent l="0" t="0" r="0" b="0"/>
                  <wp:docPr id="11" name="image1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309" cy="223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3929" w:hRule="exact"/>
        </w:trPr>
        <w:tc>
          <w:tcPr>
            <w:tcW w:w="49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atLeas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693405" cy="2304288"/>
                  <wp:effectExtent l="0" t="0" r="0" b="0"/>
                  <wp:docPr id="13" name="image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405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</w:tc>
        <w:tc>
          <w:tcPr>
            <w:tcW w:w="537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atLeast"/>
              <w:ind w:left="1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3272706" cy="2455164"/>
                  <wp:effectExtent l="0" t="0" r="0" b="0"/>
                  <wp:docPr id="15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06" cy="245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after="0" w:line="200" w:lineRule="atLeas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0" w:footer="231" w:top="380" w:bottom="420" w:left="920" w:right="460"/>
        </w:sectPr>
      </w:pPr>
    </w:p>
    <w:p>
      <w:pPr>
        <w:spacing w:before="50"/>
        <w:ind w:left="6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i/>
          <w:spacing w:val="-1"/>
          <w:sz w:val="24"/>
          <w:u w:val="single" w:color="000000"/>
        </w:rPr>
        <w:t>Tendin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ţ</w:t>
      </w:r>
      <w:r>
        <w:rPr>
          <w:rFonts w:ascii="Times New Roman" w:hAnsi="Times New Roman"/>
          <w:i/>
          <w:sz w:val="24"/>
          <w:u w:val="single" w:color="000000"/>
        </w:rPr>
        <w:t>e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 </w:t>
      </w:r>
      <w:r>
        <w:rPr>
          <w:rFonts w:ascii="Times New Roman" w:hAnsi="Times New Roman"/>
          <w:i/>
          <w:sz w:val="24"/>
          <w:u w:val="single" w:color="000000"/>
        </w:rPr>
        <w:t>şi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priorit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ǎţ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i</w:t>
      </w:r>
      <w:r>
        <w:rPr>
          <w:rFonts w:ascii="Times New Roman" w:hAnsi="Times New Roman"/>
          <w:i/>
          <w:sz w:val="24"/>
          <w:u w:val="single" w:color="000000"/>
        </w:rPr>
        <w:t> </w:t>
      </w:r>
      <w:r>
        <w:rPr>
          <w:rFonts w:ascii="Times New Roman" w:hAnsi="Times New Roman"/>
          <w:i/>
          <w:spacing w:val="-1"/>
          <w:sz w:val="24"/>
          <w:u w:val="single" w:color="000000"/>
        </w:rPr>
        <w:t>manageriale</w:t>
      </w:r>
      <w:r>
        <w:rPr>
          <w:rFonts w:ascii="Times New Roman" w:hAnsi="Times New Roman"/>
          <w:i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60"/>
        <w:ind w:left="112" w:right="263" w:firstLine="720"/>
        <w:jc w:val="both"/>
      </w:pPr>
      <w:r>
        <w:rPr>
          <w:spacing w:val="-1"/>
        </w:rPr>
        <w:t>Managementul</w:t>
      </w:r>
      <w:r>
        <w:rPr>
          <w:spacing w:val="33"/>
        </w:rPr>
        <w:t> </w:t>
      </w:r>
      <w:r>
        <w:rPr>
          <w:spacing w:val="-1"/>
        </w:rPr>
        <w:t>actual</w:t>
      </w:r>
      <w:r>
        <w:rPr>
          <w:spacing w:val="33"/>
        </w:rPr>
        <w:t> </w:t>
      </w:r>
      <w:r>
        <w:rPr>
          <w:spacing w:val="-1"/>
        </w:rPr>
        <w:t>al</w:t>
      </w:r>
      <w:r>
        <w:rPr>
          <w:spacing w:val="31"/>
        </w:rPr>
        <w:t> </w:t>
      </w:r>
      <w:r>
        <w:rPr>
          <w:spacing w:val="-1"/>
        </w:rPr>
        <w:t>spitalului,</w:t>
      </w:r>
      <w:r>
        <w:rPr>
          <w:spacing w:val="31"/>
        </w:rPr>
        <w:t> </w:t>
      </w:r>
      <w:r>
        <w:rPr/>
        <w:t>urm</w:t>
      </w:r>
      <w:r>
        <w:rPr>
          <w:rFonts w:ascii="Times New Roman" w:hAnsi="Times New Roman"/>
        </w:rPr>
        <w:t>ǎ</w:t>
      </w:r>
      <w:r>
        <w:rPr/>
        <w:t>rind</w:t>
      </w:r>
      <w:r>
        <w:rPr>
          <w:spacing w:val="30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33"/>
        </w:rPr>
        <w:t> </w:t>
      </w:r>
      <w:r>
        <w:rPr/>
        <w:t>primul</w:t>
      </w:r>
      <w:r>
        <w:rPr>
          <w:spacing w:val="31"/>
        </w:rPr>
        <w:t> 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â</w:t>
      </w:r>
      <w:r>
        <w:rPr>
          <w:spacing w:val="-1"/>
        </w:rPr>
        <w:t>nd</w:t>
      </w:r>
      <w:r>
        <w:rPr>
          <w:spacing w:val="30"/>
        </w:rPr>
        <w:t> </w:t>
      </w:r>
      <w:r>
        <w:rPr>
          <w:spacing w:val="-1"/>
        </w:rPr>
        <w:t>interesul</w:t>
      </w:r>
      <w:r>
        <w:rPr>
          <w:spacing w:val="31"/>
        </w:rPr>
        <w:t> </w:t>
      </w:r>
      <w:r>
        <w:rPr/>
        <w:t>public,</w:t>
      </w:r>
      <w:r>
        <w:rPr>
          <w:spacing w:val="30"/>
        </w:rPr>
        <w:t> </w:t>
      </w:r>
      <w:r>
        <w:rPr>
          <w:spacing w:val="-1"/>
        </w:rPr>
        <w:t>este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ndreptat</w:t>
      </w:r>
      <w:r>
        <w:rPr>
          <w:spacing w:val="31"/>
        </w:rPr>
        <w:t> </w:t>
      </w:r>
      <w:r>
        <w:rPr/>
        <w:t>spre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î</w:t>
      </w:r>
      <w:r>
        <w:rPr>
          <w:spacing w:val="-1"/>
        </w:rPr>
        <w:t>ndeplinirea</w:t>
      </w:r>
      <w:r>
        <w:rPr>
          <w:spacing w:val="18"/>
        </w:rPr>
        <w:t> </w:t>
      </w:r>
      <w:r>
        <w:rPr>
          <w:spacing w:val="-1"/>
        </w:rPr>
        <w:t>scopului</w:t>
      </w:r>
      <w:r>
        <w:rPr>
          <w:spacing w:val="19"/>
        </w:rPr>
        <w:t> </w:t>
      </w:r>
      <w:r>
        <w:rPr/>
        <w:t>s</w:t>
      </w:r>
      <w:r>
        <w:rPr>
          <w:rFonts w:ascii="Times New Roman" w:hAnsi="Times New Roman"/>
        </w:rPr>
        <w:t>ǎ</w:t>
      </w:r>
      <w:r>
        <w:rPr/>
        <w:t>u:</w:t>
      </w:r>
      <w:r>
        <w:rPr>
          <w:spacing w:val="19"/>
        </w:rPr>
        <w:t> </w:t>
      </w:r>
      <w:r>
        <w:rPr>
          <w:spacing w:val="-1"/>
        </w:rPr>
        <w:t>furnizarea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-1"/>
        </w:rPr>
        <w:t>servicii</w:t>
      </w:r>
      <w:r>
        <w:rPr>
          <w:spacing w:val="19"/>
        </w:rPr>
        <w:t> </w:t>
      </w:r>
      <w:r>
        <w:rPr>
          <w:spacing w:val="-1"/>
        </w:rPr>
        <w:t>medicale</w:t>
      </w:r>
      <w:r>
        <w:rPr>
          <w:spacing w:val="18"/>
        </w:rPr>
        <w:t> </w:t>
      </w:r>
      <w:r>
        <w:rPr>
          <w:spacing w:val="-1"/>
        </w:rPr>
        <w:t>performante</w:t>
      </w:r>
      <w:r>
        <w:rPr>
          <w:spacing w:val="18"/>
        </w:rPr>
        <w:t> </w:t>
      </w:r>
      <w:r>
        <w:rPr/>
        <w:t>pentru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num</w:t>
      </w:r>
      <w:r>
        <w:rPr>
          <w:rFonts w:ascii="Times New Roman" w:hAnsi="Times New Roman"/>
        </w:rPr>
        <w:t>ǎ</w:t>
      </w:r>
      <w:r>
        <w:rPr/>
        <w:t>r</w:t>
      </w:r>
      <w:r>
        <w:rPr>
          <w:spacing w:val="18"/>
        </w:rPr>
        <w:t> </w:t>
      </w:r>
      <w:r>
        <w:rPr>
          <w:spacing w:val="-1"/>
        </w:rPr>
        <w:t>c</w:t>
      </w:r>
      <w:r>
        <w:rPr>
          <w:rFonts w:ascii="Times New Roman" w:hAnsi="Times New Roman"/>
          <w:spacing w:val="-1"/>
        </w:rPr>
        <w:t>â</w:t>
      </w:r>
      <w:r>
        <w:rPr>
          <w:spacing w:val="-1"/>
        </w:rPr>
        <w:t>t</w:t>
      </w:r>
      <w:r>
        <w:rPr>
          <w:spacing w:val="19"/>
        </w:rPr>
        <w:t> </w:t>
      </w:r>
      <w:r>
        <w:rPr/>
        <w:t>mai</w:t>
      </w:r>
      <w:r>
        <w:rPr>
          <w:spacing w:val="18"/>
        </w:rPr>
        <w:t> </w:t>
      </w:r>
      <w:r>
        <w:rPr>
          <w:spacing w:val="-1"/>
        </w:rPr>
        <w:t>mare</w:t>
      </w:r>
      <w:r>
        <w:rPr>
          <w:spacing w:val="18"/>
        </w:rPr>
        <w:t> </w:t>
      </w:r>
      <w:r>
        <w:rPr/>
        <w:t>de</w:t>
      </w:r>
      <w:r>
        <w:rPr>
          <w:spacing w:val="113"/>
        </w:rPr>
        <w:t> </w:t>
      </w:r>
      <w:r>
        <w:rPr>
          <w:spacing w:val="-1"/>
        </w:rPr>
        <w:t>pacien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</w:t>
      </w:r>
      <w:r>
        <w:rPr>
          <w:spacing w:val="43"/>
        </w:rPr>
        <w:t> </w:t>
      </w:r>
      <w:r>
        <w:rPr/>
        <w:t>care</w:t>
      </w:r>
      <w:r>
        <w:rPr>
          <w:spacing w:val="43"/>
        </w:rPr>
        <w:t> </w:t>
      </w:r>
      <w:r>
        <w:rPr/>
        <w:t>necesit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reabilitarea</w:t>
      </w:r>
      <w:r>
        <w:rPr>
          <w:spacing w:val="42"/>
        </w:rPr>
        <w:t> </w:t>
      </w:r>
      <w:r>
        <w:rPr/>
        <w:t>s</w:t>
      </w:r>
      <w:r>
        <w:rPr>
          <w:rFonts w:ascii="Times New Roman" w:hAnsi="Times New Roman"/>
        </w:rPr>
        <w:t>ǎ</w:t>
      </w:r>
      <w:r>
        <w:rPr/>
        <w:t>n</w:t>
      </w:r>
      <w:r>
        <w:rPr>
          <w:rFonts w:ascii="Times New Roman" w:hAnsi="Times New Roman"/>
        </w:rPr>
        <w:t>ǎ</w:t>
      </w:r>
      <w:r>
        <w:rPr/>
        <w:t>t</w:t>
      </w:r>
      <w:r>
        <w:rPr>
          <w:rFonts w:ascii="Times New Roman" w:hAnsi="Times New Roman"/>
        </w:rPr>
        <w:t>ǎţ</w:t>
      </w:r>
      <w:r>
        <w:rPr/>
        <w:t>ii.</w:t>
      </w:r>
      <w:r>
        <w:rPr>
          <w:spacing w:val="42"/>
        </w:rPr>
        <w:t> </w:t>
      </w:r>
      <w:r>
        <w:rPr/>
        <w:t>Acest</w:t>
      </w:r>
      <w:r>
        <w:rPr>
          <w:spacing w:val="43"/>
        </w:rPr>
        <w:t> </w:t>
      </w:r>
      <w:r>
        <w:rPr>
          <w:spacing w:val="-1"/>
        </w:rPr>
        <w:t>deziderat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poate</w:t>
      </w:r>
      <w:r>
        <w:rPr>
          <w:spacing w:val="44"/>
        </w:rPr>
        <w:t> </w:t>
      </w:r>
      <w:r>
        <w:rPr>
          <w:spacing w:val="-1"/>
        </w:rPr>
        <w:t>realiza</w:t>
      </w:r>
      <w:r>
        <w:rPr>
          <w:spacing w:val="41"/>
        </w:rPr>
        <w:t> </w:t>
      </w:r>
      <w:r>
        <w:rPr/>
        <w:t>at</w:t>
      </w:r>
      <w:r>
        <w:rPr>
          <w:rFonts w:ascii="Times New Roman" w:hAnsi="Times New Roman"/>
        </w:rPr>
        <w:t>â</w:t>
      </w:r>
      <w:r>
        <w:rPr/>
        <w:t>t</w:t>
      </w:r>
      <w:r>
        <w:rPr>
          <w:spacing w:val="45"/>
        </w:rPr>
        <w:t> </w:t>
      </w:r>
      <w:r>
        <w:rPr/>
        <w:t>prin</w:t>
      </w:r>
      <w:r>
        <w:rPr>
          <w:spacing w:val="42"/>
        </w:rPr>
        <w:t> </w:t>
      </w:r>
      <w:r>
        <w:rPr>
          <w:spacing w:val="-1"/>
        </w:rPr>
        <w:t>modernizarea</w:t>
      </w:r>
      <w:r>
        <w:rPr>
          <w:spacing w:val="44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reabilitarea</w:t>
      </w:r>
      <w:r>
        <w:rPr>
          <w:spacing w:val="32"/>
        </w:rPr>
        <w:t> </w:t>
      </w:r>
      <w:r>
        <w:rPr>
          <w:spacing w:val="-1"/>
        </w:rPr>
        <w:t>infrastructurii</w:t>
      </w:r>
      <w:r>
        <w:rPr>
          <w:spacing w:val="33"/>
        </w:rPr>
        <w:t> </w:t>
      </w:r>
      <w:r>
        <w:rPr>
          <w:spacing w:val="-1"/>
        </w:rPr>
        <w:t>spitalului,</w:t>
      </w:r>
      <w:r>
        <w:rPr>
          <w:spacing w:val="31"/>
        </w:rPr>
        <w:t> </w:t>
      </w:r>
      <w:r>
        <w:rPr/>
        <w:t>prin</w:t>
      </w:r>
      <w:r>
        <w:rPr>
          <w:spacing w:val="33"/>
        </w:rPr>
        <w:t> </w:t>
      </w:r>
      <w:r>
        <w:rPr>
          <w:spacing w:val="-1"/>
        </w:rPr>
        <w:t>dotarea</w:t>
      </w:r>
      <w:r>
        <w:rPr>
          <w:spacing w:val="32"/>
        </w:rPr>
        <w:t> </w:t>
      </w:r>
      <w:r>
        <w:rPr>
          <w:spacing w:val="-1"/>
        </w:rPr>
        <w:t>cu</w:t>
      </w:r>
      <w:r>
        <w:rPr>
          <w:spacing w:val="33"/>
        </w:rPr>
        <w:t> </w:t>
      </w:r>
      <w:r>
        <w:rPr/>
        <w:t>aparatur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32"/>
        </w:rPr>
        <w:t> </w:t>
      </w:r>
      <w:r>
        <w:rPr/>
        <w:t>medical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performant</w:t>
      </w:r>
      <w:r>
        <w:rPr>
          <w:rFonts w:ascii="Times New Roman" w:hAnsi="Times New Roman"/>
          <w:spacing w:val="-1"/>
        </w:rPr>
        <w:t>ǎ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scopul</w:t>
      </w:r>
      <w:r>
        <w:rPr>
          <w:spacing w:val="33"/>
        </w:rPr>
        <w:t> </w:t>
      </w:r>
      <w:r>
        <w:rPr>
          <w:spacing w:val="-1"/>
        </w:rPr>
        <w:t>cre</w:t>
      </w:r>
      <w:r>
        <w:rPr>
          <w:rFonts w:ascii="Times New Roman" w:hAnsi="Times New Roman"/>
          <w:spacing w:val="-1"/>
        </w:rPr>
        <w:t>ş</w:t>
      </w:r>
      <w:r>
        <w:rPr>
          <w:spacing w:val="-1"/>
        </w:rPr>
        <w:t>terii</w:t>
      </w:r>
      <w:r>
        <w:rPr>
          <w:spacing w:val="111"/>
        </w:rPr>
        <w:t> </w:t>
      </w:r>
      <w:r>
        <w:rPr>
          <w:spacing w:val="-1"/>
        </w:rPr>
        <w:t>gradului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>
          <w:spacing w:val="-1"/>
        </w:rPr>
        <w:t>acurate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diagnosticului</w:t>
      </w:r>
      <w:r>
        <w:rPr>
          <w:spacing w:val="42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eficien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ei</w:t>
      </w:r>
      <w:r>
        <w:rPr>
          <w:spacing w:val="41"/>
        </w:rPr>
        <w:t> </w:t>
      </w:r>
      <w:r>
        <w:rPr>
          <w:spacing w:val="-1"/>
        </w:rPr>
        <w:t>tratamentelor</w:t>
      </w:r>
      <w:r>
        <w:rPr>
          <w:spacing w:val="42"/>
        </w:rPr>
        <w:t> </w:t>
      </w:r>
      <w:r>
        <w:rPr>
          <w:spacing w:val="-1"/>
        </w:rPr>
        <w:t>administrate</w:t>
      </w:r>
      <w:r>
        <w:rPr>
          <w:spacing w:val="40"/>
        </w:rPr>
        <w:t> </w:t>
      </w:r>
      <w:r>
        <w:rPr>
          <w:spacing w:val="-1"/>
        </w:rPr>
        <w:t>pacien</w:t>
      </w:r>
      <w:r>
        <w:rPr>
          <w:rFonts w:ascii="Times New Roman" w:hAnsi="Times New Roman"/>
          <w:spacing w:val="-1"/>
        </w:rPr>
        <w:t>ţ</w:t>
      </w:r>
      <w:r>
        <w:rPr>
          <w:spacing w:val="-1"/>
        </w:rPr>
        <w:t>ilor,</w:t>
      </w:r>
      <w:r>
        <w:rPr>
          <w:spacing w:val="39"/>
        </w:rPr>
        <w:t> </w:t>
      </w:r>
      <w:r>
        <w:rPr/>
        <w:t>c</w:t>
      </w:r>
      <w:r>
        <w:rPr>
          <w:rFonts w:ascii="Times New Roman" w:hAnsi="Times New Roman"/>
        </w:rPr>
        <w:t>â</w:t>
      </w:r>
      <w:r>
        <w:rPr/>
        <w:t>t</w:t>
      </w:r>
      <w:r>
        <w:rPr>
          <w:spacing w:val="41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41"/>
        </w:rPr>
        <w:t> </w:t>
      </w:r>
      <w:r>
        <w:rPr/>
        <w:t>prin</w:t>
      </w:r>
      <w:r>
        <w:rPr>
          <w:spacing w:val="97"/>
        </w:rPr>
        <w:t> </w:t>
      </w:r>
      <w:r>
        <w:rPr>
          <w:spacing w:val="-1"/>
        </w:rPr>
        <w:t>preg</w:t>
      </w:r>
      <w:r>
        <w:rPr>
          <w:rFonts w:ascii="Times New Roman" w:hAnsi="Times New Roman"/>
          <w:spacing w:val="-1"/>
        </w:rPr>
        <w:t>ǎ</w:t>
      </w:r>
      <w:r>
        <w:rPr>
          <w:spacing w:val="-1"/>
        </w:rPr>
        <w:t>tirea profesional</w:t>
      </w:r>
      <w:r>
        <w:rPr>
          <w:rFonts w:ascii="Times New Roman" w:hAnsi="Times New Roman"/>
          <w:spacing w:val="-1"/>
        </w:rPr>
        <w:t>ǎ </w:t>
      </w:r>
      <w:r>
        <w:rPr/>
        <w:t>continu</w:t>
      </w:r>
      <w:r>
        <w:rPr>
          <w:rFonts w:ascii="Times New Roman" w:hAnsi="Times New Roman"/>
        </w:rPr>
        <w:t>ǎ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spacing w:val="-1"/>
        </w:rPr>
        <w:t> personalului</w:t>
      </w:r>
      <w:r>
        <w:rPr/>
        <w:t> angajat.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50"/>
          <w:pgMar w:header="0" w:footer="231" w:top="380" w:bottom="420" w:left="1020" w:right="300"/>
        </w:sectPr>
      </w:pPr>
    </w:p>
    <w:p>
      <w:pPr>
        <w:pStyle w:val="BodyText"/>
        <w:spacing w:line="240" w:lineRule="auto" w:before="69"/>
        <w:ind w:left="833" w:right="0" w:firstLine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u w:val="single" w:color="000000"/>
        </w:rPr>
        <w:t>G</w:t>
      </w:r>
      <w:r>
        <w:rPr>
          <w:spacing w:val="-2"/>
          <w:u w:val="single" w:color="000000"/>
        </w:rPr>
        <w:t>r</w:t>
      </w:r>
      <w:r>
        <w:rPr>
          <w:u w:val="single" w:color="000000"/>
        </w:rPr>
        <w:t>upurile</w:t>
      </w:r>
      <w:r>
        <w:rPr>
          <w:spacing w:val="42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ţ</w:t>
      </w:r>
      <w:r>
        <w:rPr>
          <w:u w:val="single" w:color="000000"/>
        </w:rPr>
        <w:t>int</w:t>
      </w:r>
      <w:r>
        <w:rPr>
          <w:rFonts w:ascii="Times New Roman" w:hAnsi="Times New Roman"/>
          <w:spacing w:val="-1"/>
          <w:u w:val="single" w:color="000000"/>
        </w:rPr>
        <w:t>ǎ</w:t>
      </w:r>
      <w:r>
        <w:rPr>
          <w:rFonts w:ascii="Times New Roman" w:hAnsi="Times New Roman"/>
        </w:rPr>
      </w:r>
      <w:r>
        <w:rPr>
          <w:spacing w:val="-66"/>
        </w:rPr>
        <w:t>:</w:t>
      </w:r>
      <w:r>
        <w:rPr>
          <w:rFonts w:ascii="Times New Roman" w:hAnsi="Times New Roman"/>
          <w:spacing w:val="-66"/>
        </w:rPr>
      </w:r>
      <w:r>
        <w:rPr>
          <w:rFonts w:ascii="Times New Roman" w:hAnsi="Times New Roman"/>
          <w:u w:val="single" w:color="000000"/>
        </w:rPr>
        <w:t> 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9"/>
        <w:ind w:left="69" w:right="0" w:firstLine="0"/>
        <w:jc w:val="left"/>
      </w:pPr>
      <w:r>
        <w:rPr/>
        <w:br w:type="column"/>
      </w:r>
      <w:r>
        <w:rPr/>
        <w:t>pacien</w:t>
      </w:r>
      <w:r>
        <w:rPr>
          <w:rFonts w:ascii="Times New Roman" w:hAnsi="Times New Roman"/>
        </w:rPr>
        <w:t>ţ</w:t>
      </w:r>
      <w:r>
        <w:rPr/>
        <w:t>ii</w:t>
      </w:r>
      <w:r>
        <w:rPr>
          <w:spacing w:val="43"/>
        </w:rPr>
        <w:t> </w:t>
      </w:r>
      <w:r>
        <w:rPr>
          <w:spacing w:val="-1"/>
        </w:rPr>
        <w:t>cu</w:t>
      </w:r>
      <w:r>
        <w:rPr>
          <w:spacing w:val="42"/>
        </w:rPr>
        <w:t> </w:t>
      </w:r>
      <w:r>
        <w:rPr/>
        <w:t>afec</w:t>
      </w:r>
      <w:r>
        <w:rPr>
          <w:rFonts w:ascii="Times New Roman" w:hAnsi="Times New Roman"/>
        </w:rPr>
        <w:t>ţ</w:t>
      </w:r>
      <w:r>
        <w:rPr/>
        <w:t>iuni</w:t>
      </w:r>
      <w:r>
        <w:rPr>
          <w:spacing w:val="43"/>
        </w:rPr>
        <w:t> </w:t>
      </w:r>
      <w:r>
        <w:rPr>
          <w:spacing w:val="-1"/>
        </w:rPr>
        <w:t>cardiologice,</w:t>
      </w:r>
      <w:r>
        <w:rPr>
          <w:spacing w:val="42"/>
        </w:rPr>
        <w:t> </w:t>
      </w:r>
      <w:r>
        <w:rPr>
          <w:spacing w:val="-1"/>
        </w:rPr>
        <w:t>neurologice,</w:t>
      </w:r>
      <w:r>
        <w:rPr>
          <w:spacing w:val="45"/>
        </w:rPr>
        <w:t> </w:t>
      </w:r>
      <w:r>
        <w:rPr>
          <w:spacing w:val="-1"/>
        </w:rPr>
        <w:t>balneologice,</w:t>
      </w:r>
      <w:r>
        <w:rPr>
          <w:spacing w:val="42"/>
        </w:rPr>
        <w:t> </w:t>
      </w:r>
      <w:r>
        <w:rPr/>
        <w:t>ortopedice</w:t>
      </w:r>
      <w:r>
        <w:rPr>
          <w:spacing w:val="47"/>
        </w:rPr>
        <w:t> </w:t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43"/>
        </w:rPr>
        <w:t> </w:t>
      </w:r>
      <w:r>
        <w:rPr/>
        <w:t>de</w:t>
      </w:r>
    </w:p>
    <w:p>
      <w:pPr>
        <w:spacing w:after="0" w:line="240" w:lineRule="auto"/>
        <w:jc w:val="left"/>
        <w:sectPr>
          <w:type w:val="continuous"/>
          <w:pgSz w:w="11910" w:h="16850"/>
          <w:pgMar w:top="620" w:bottom="280" w:left="1020" w:right="300"/>
          <w:cols w:num="2" w:equalWidth="0">
            <w:col w:w="2356" w:space="40"/>
            <w:col w:w="8194"/>
          </w:cols>
        </w:sectPr>
      </w:pPr>
    </w:p>
    <w:p>
      <w:pPr>
        <w:pStyle w:val="BodyText"/>
        <w:spacing w:line="240" w:lineRule="auto"/>
        <w:ind w:left="112" w:right="264" w:firstLine="0"/>
        <w:jc w:val="left"/>
      </w:pPr>
      <w:r>
        <w:rPr>
          <w:spacing w:val="-1"/>
        </w:rPr>
        <w:t>chirurgie</w:t>
      </w:r>
      <w:r>
        <w:rPr>
          <w:spacing w:val="6"/>
        </w:rPr>
        <w:t> </w:t>
      </w:r>
      <w:r>
        <w:rPr/>
        <w:t>plastic</w:t>
      </w:r>
      <w:r>
        <w:rPr>
          <w:rFonts w:ascii="Times New Roman" w:hAnsi="Times New Roman" w:cs="Times New Roman" w:eastAsia="Times New Roman"/>
        </w:rPr>
        <w:t>ǎ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care</w:t>
      </w:r>
      <w:r>
        <w:rPr>
          <w:spacing w:val="7"/>
        </w:rPr>
        <w:t> </w:t>
      </w:r>
      <w:r>
        <w:rPr/>
        <w:t>necesit</w:t>
      </w:r>
      <w:r>
        <w:rPr>
          <w:rFonts w:ascii="Times New Roman" w:hAnsi="Times New Roman" w:cs="Times New Roman" w:eastAsia="Times New Roman"/>
        </w:rPr>
        <w:t>ǎ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servicii</w:t>
      </w:r>
      <w:r>
        <w:rPr>
          <w:spacing w:val="7"/>
        </w:rPr>
        <w:t> </w:t>
      </w:r>
      <w:r>
        <w:rPr>
          <w:spacing w:val="-1"/>
        </w:rPr>
        <w:t>medicale</w:t>
      </w:r>
      <w:r>
        <w:rPr>
          <w:spacing w:val="8"/>
        </w:rPr>
        <w:t> </w:t>
      </w:r>
      <w:r>
        <w:rPr>
          <w:spacing w:val="1"/>
        </w:rPr>
        <w:t>de</w:t>
      </w:r>
      <w:r>
        <w:rPr>
          <w:spacing w:val="6"/>
        </w:rPr>
        <w:t> </w:t>
      </w:r>
      <w:r>
        <w:rPr>
          <w:spacing w:val="-1"/>
        </w:rPr>
        <w:t>recuperare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şi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urgen</w:t>
      </w:r>
      <w:r>
        <w:rPr>
          <w:rFonts w:ascii="Times New Roman" w:hAnsi="Times New Roman" w:cs="Times New Roman" w:eastAsia="Times New Roman"/>
        </w:rPr>
        <w:t>ţǎ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în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chirurgia</w:t>
      </w:r>
      <w:r>
        <w:rPr>
          <w:spacing w:val="5"/>
        </w:rPr>
        <w:t> </w:t>
      </w:r>
      <w:r>
        <w:rPr>
          <w:spacing w:val="-1"/>
        </w:rPr>
        <w:t>plastic</w:t>
      </w:r>
      <w:r>
        <w:rPr>
          <w:rFonts w:ascii="Times New Roman" w:hAnsi="Times New Roman" w:cs="Times New Roman" w:eastAsia="Times New Roman"/>
          <w:spacing w:val="-1"/>
        </w:rPr>
        <w:t>ǎ</w:t>
      </w:r>
      <w:r>
        <w:rPr>
          <w:spacing w:val="-1"/>
        </w:rPr>
        <w:t>.</w:t>
      </w:r>
      <w:r>
        <w:rPr>
          <w:spacing w:val="9"/>
        </w:rPr>
        <w:t> </w:t>
      </w:r>
      <w:r>
        <w:rPr/>
        <w:t>Aria</w:t>
      </w:r>
      <w:r>
        <w:rPr>
          <w:spacing w:val="5"/>
        </w:rPr>
        <w:t> </w:t>
      </w:r>
      <w:r>
        <w:rPr/>
        <w:t>de</w:t>
      </w:r>
      <w:r>
        <w:rPr>
          <w:spacing w:val="86"/>
        </w:rPr>
        <w:t> </w:t>
      </w:r>
      <w:r>
        <w:rPr>
          <w:spacing w:val="-1"/>
        </w:rPr>
        <w:t>acoperire:</w:t>
      </w:r>
      <w:r>
        <w:rPr/>
        <w:t> </w:t>
      </w:r>
      <w:r>
        <w:rPr>
          <w:spacing w:val="-1"/>
        </w:rPr>
        <w:t>toate</w:t>
      </w:r>
      <w:r>
        <w:rPr/>
        <w:t> jude</w:t>
      </w:r>
      <w:r>
        <w:rPr>
          <w:rFonts w:ascii="Times New Roman" w:hAnsi="Times New Roman" w:cs="Times New Roman" w:eastAsia="Times New Roman"/>
        </w:rPr>
        <w:t>ţ</w:t>
      </w:r>
      <w:r>
        <w:rPr/>
        <w:t>ele</w:t>
      </w:r>
      <w:r>
        <w:rPr>
          <w:spacing w:val="1"/>
        </w:rPr>
        <w:t> </w:t>
      </w:r>
      <w:r>
        <w:rPr/>
        <w:t>din </w:t>
      </w:r>
      <w:r>
        <w:rPr>
          <w:spacing w:val="-1"/>
        </w:rPr>
        <w:t>regiunea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nord </w:t>
      </w:r>
      <w:r>
        <w:rPr>
          <w:rFonts w:ascii="Times New Roman" w:hAnsi="Times New Roman" w:cs="Times New Roman" w:eastAsia="Times New Roman"/>
        </w:rPr>
        <w:t>– </w:t>
      </w:r>
      <w:r>
        <w:rPr/>
        <w:t>vest, </w:t>
      </w:r>
      <w:r>
        <w:rPr>
          <w:spacing w:val="-1"/>
        </w:rPr>
        <w:t>men</w:t>
      </w:r>
      <w:r>
        <w:rPr>
          <w:rFonts w:ascii="Times New Roman" w:hAnsi="Times New Roman" w:cs="Times New Roman" w:eastAsia="Times New Roman"/>
          <w:spacing w:val="-1"/>
        </w:rPr>
        <w:t>ţ</w:t>
      </w:r>
      <w:r>
        <w:rPr>
          <w:spacing w:val="-1"/>
        </w:rPr>
        <w:t>in</w:t>
      </w:r>
      <w:r>
        <w:rPr>
          <w:rFonts w:ascii="Times New Roman" w:hAnsi="Times New Roman" w:cs="Times New Roman" w:eastAsia="Times New Roman"/>
          <w:spacing w:val="-1"/>
        </w:rPr>
        <w:t>â</w:t>
      </w:r>
      <w:r>
        <w:rPr>
          <w:spacing w:val="-1"/>
        </w:rPr>
        <w:t>nd</w:t>
      </w:r>
      <w:r>
        <w:rPr/>
        <w:t> </w:t>
      </w:r>
      <w:r>
        <w:rPr>
          <w:spacing w:val="-1"/>
        </w:rPr>
        <w:t>accesibilitatea</w:t>
      </w:r>
      <w:r>
        <w:rPr>
          <w:spacing w:val="-2"/>
        </w:rPr>
        <w:t> </w:t>
      </w:r>
      <w:r>
        <w:rPr>
          <w:spacing w:val="-1"/>
        </w:rPr>
        <w:t>pentru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î</w:t>
      </w:r>
      <w:r>
        <w:rPr>
          <w:spacing w:val="-1"/>
        </w:rPr>
        <w:t>ntreg</w:t>
      </w:r>
      <w:r>
        <w:rPr/>
        <w:t> teritoriul.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18.65pt;height:193.55pt;mso-position-horizontal-relative:char;mso-position-vertical-relative:line" coordorigin="0,0" coordsize="10373,3871">
            <v:shape style="position:absolute;left:0;top:0;width:5160;height:3871" type="#_x0000_t75" stroked="false">
              <v:imagedata r:id="rId19" o:title=""/>
            </v:shape>
            <v:shape style="position:absolute;left:5213;top:0;width:5160;height:3871" type="#_x0000_t75" stroked="false">
              <v:imagedata r:id="rId2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numPr>
          <w:ilvl w:val="1"/>
          <w:numId w:val="1"/>
        </w:numPr>
        <w:tabs>
          <w:tab w:pos="1554" w:val="left" w:leader="none"/>
        </w:tabs>
        <w:spacing w:line="240" w:lineRule="auto" w:before="69" w:after="0"/>
        <w:ind w:left="1553" w:right="0" w:hanging="720"/>
        <w:jc w:val="left"/>
        <w:rPr>
          <w:b w:val="0"/>
          <w:bCs w:val="0"/>
          <w:u w:val="none"/>
        </w:rPr>
      </w:pPr>
      <w:r>
        <w:rPr>
          <w:spacing w:val="-1"/>
          <w:u w:val="thick" w:color="000000"/>
        </w:rPr>
        <w:t>ACTIVITATEA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INVESTITIONALA</w:t>
      </w:r>
      <w:r>
        <w:rPr>
          <w:spacing w:val="2"/>
          <w:u w:val="thick" w:color="000000"/>
        </w:rPr>
        <w:t> </w:t>
      </w:r>
      <w:r>
        <w:rPr>
          <w:u w:val="thick" w:color="000000"/>
        </w:rPr>
        <w:t>si </w:t>
      </w:r>
      <w:r>
        <w:rPr>
          <w:spacing w:val="-1"/>
          <w:u w:val="thick" w:color="000000"/>
        </w:rPr>
        <w:t>ADMINISTRATIVA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Heading3"/>
        <w:spacing w:line="240" w:lineRule="auto"/>
        <w:ind w:left="112" w:right="262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Certific</w:t>
      </w:r>
      <w:r>
        <w:rPr>
          <w:rFonts w:ascii="Times New Roman" w:hAnsi="Times New Roman"/>
          <w:i/>
          <w:spacing w:val="-1"/>
        </w:rPr>
        <w:t>ă</w:t>
      </w:r>
      <w:r>
        <w:rPr>
          <w:i/>
          <w:spacing w:val="-1"/>
        </w:rPr>
        <w:t>rile</w:t>
      </w:r>
      <w:r>
        <w:rPr>
          <w:i/>
          <w:spacing w:val="25"/>
        </w:rPr>
        <w:t> </w:t>
      </w:r>
      <w:r>
        <w:rPr>
          <w:i/>
        </w:rPr>
        <w:t>ISO</w:t>
      </w:r>
      <w:r>
        <w:rPr>
          <w:i/>
          <w:spacing w:val="26"/>
        </w:rPr>
        <w:t> </w:t>
      </w:r>
      <w:r>
        <w:rPr>
          <w:i/>
          <w:spacing w:val="-1"/>
        </w:rPr>
        <w:t>9001:2008</w:t>
      </w:r>
      <w:r>
        <w:rPr>
          <w:i/>
          <w:spacing w:val="26"/>
        </w:rPr>
        <w:t> </w:t>
      </w:r>
      <w:r>
        <w:rPr>
          <w:i/>
        </w:rPr>
        <w:t>din</w:t>
      </w:r>
      <w:r>
        <w:rPr>
          <w:i/>
          <w:spacing w:val="27"/>
        </w:rPr>
        <w:t> </w:t>
      </w:r>
      <w:r>
        <w:rPr>
          <w:i/>
          <w:spacing w:val="-1"/>
        </w:rPr>
        <w:t>decembrie</w:t>
      </w:r>
      <w:r>
        <w:rPr>
          <w:i/>
          <w:spacing w:val="25"/>
        </w:rPr>
        <w:t> </w:t>
      </w:r>
      <w:r>
        <w:rPr>
          <w:i/>
          <w:spacing w:val="-1"/>
        </w:rPr>
        <w:t>2009,</w:t>
      </w:r>
      <w:r>
        <w:rPr>
          <w:i/>
          <w:spacing w:val="26"/>
        </w:rPr>
        <w:t> </w:t>
      </w:r>
      <w:r>
        <w:rPr>
          <w:i/>
        </w:rPr>
        <w:t>ISO</w:t>
      </w:r>
      <w:r>
        <w:rPr>
          <w:i/>
          <w:spacing w:val="25"/>
        </w:rPr>
        <w:t> </w:t>
      </w:r>
      <w:r>
        <w:rPr>
          <w:i/>
          <w:spacing w:val="-1"/>
        </w:rPr>
        <w:t>9001:2015</w:t>
      </w:r>
      <w:r>
        <w:rPr>
          <w:i/>
          <w:spacing w:val="26"/>
        </w:rPr>
        <w:t> </w:t>
      </w:r>
      <w:r>
        <w:rPr>
          <w:i/>
          <w:spacing w:val="-1"/>
        </w:rPr>
        <w:t>din</w:t>
      </w:r>
      <w:r>
        <w:rPr>
          <w:i/>
          <w:spacing w:val="27"/>
        </w:rPr>
        <w:t> </w:t>
      </w:r>
      <w:r>
        <w:rPr>
          <w:i/>
          <w:spacing w:val="-1"/>
        </w:rPr>
        <w:t>noiembtie</w:t>
      </w:r>
      <w:r>
        <w:rPr>
          <w:i/>
          <w:spacing w:val="25"/>
        </w:rPr>
        <w:t> </w:t>
      </w:r>
      <w:r>
        <w:rPr>
          <w:i/>
        </w:rPr>
        <w:t>2017</w:t>
      </w:r>
      <w:r>
        <w:rPr>
          <w:i/>
          <w:spacing w:val="26"/>
        </w:rPr>
        <w:t> </w:t>
      </w:r>
      <w:r>
        <w:rPr>
          <w:i/>
          <w:spacing w:val="-2"/>
        </w:rPr>
        <w:t>si</w:t>
      </w:r>
      <w:r>
        <w:rPr>
          <w:i/>
          <w:spacing w:val="85"/>
        </w:rPr>
        <w:t> </w:t>
      </w:r>
      <w:r>
        <w:rPr>
          <w:i/>
          <w:spacing w:val="-1"/>
        </w:rPr>
        <w:t>septembrie</w:t>
      </w:r>
      <w:r>
        <w:rPr>
          <w:i/>
          <w:spacing w:val="46"/>
        </w:rPr>
        <w:t> </w:t>
      </w:r>
      <w:r>
        <w:rPr>
          <w:i/>
        </w:rPr>
        <w:t>2019</w:t>
      </w:r>
      <w:r>
        <w:rPr>
          <w:i/>
          <w:spacing w:val="48"/>
        </w:rPr>
        <w:t> </w:t>
      </w:r>
      <w:r>
        <w:rPr>
          <w:rFonts w:ascii="Times New Roman" w:hAnsi="Times New Roman"/>
          <w:b w:val="0"/>
          <w:i/>
          <w:spacing w:val="-1"/>
        </w:rPr>
        <w:t>precum</w:t>
      </w:r>
      <w:r>
        <w:rPr>
          <w:rFonts w:ascii="Times New Roman" w:hAnsi="Times New Roman"/>
          <w:b w:val="0"/>
          <w:i/>
          <w:spacing w:val="47"/>
        </w:rPr>
        <w:t> </w:t>
      </w:r>
      <w:r>
        <w:rPr>
          <w:rFonts w:ascii="Times New Roman" w:hAnsi="Times New Roman"/>
          <w:b w:val="0"/>
          <w:i/>
        </w:rPr>
        <w:t>şi</w:t>
      </w:r>
      <w:r>
        <w:rPr>
          <w:rFonts w:ascii="Times New Roman" w:hAnsi="Times New Roman"/>
          <w:b w:val="0"/>
          <w:i/>
          <w:spacing w:val="48"/>
        </w:rPr>
        <w:t> </w:t>
      </w:r>
      <w:r>
        <w:rPr>
          <w:i/>
          <w:spacing w:val="-1"/>
        </w:rPr>
        <w:t>acreditarea</w:t>
      </w:r>
      <w:r>
        <w:rPr>
          <w:i/>
          <w:spacing w:val="47"/>
        </w:rPr>
        <w:t> </w:t>
      </w:r>
      <w:r>
        <w:rPr>
          <w:i/>
          <w:spacing w:val="-1"/>
        </w:rPr>
        <w:t>spitalului</w:t>
      </w:r>
      <w:r>
        <w:rPr>
          <w:i/>
          <w:spacing w:val="48"/>
        </w:rPr>
        <w:t> </w:t>
      </w:r>
      <w:r>
        <w:rPr>
          <w:i/>
          <w:spacing w:val="-1"/>
        </w:rPr>
        <w:t>din</w:t>
      </w:r>
      <w:r>
        <w:rPr>
          <w:i/>
          <w:spacing w:val="48"/>
        </w:rPr>
        <w:t> </w:t>
      </w:r>
      <w:r>
        <w:rPr>
          <w:i/>
        </w:rPr>
        <w:t>2015,</w:t>
      </w:r>
      <w:r>
        <w:rPr>
          <w:i/>
          <w:spacing w:val="48"/>
        </w:rPr>
        <w:t> </w:t>
      </w:r>
      <w:r>
        <w:rPr>
          <w:i/>
          <w:spacing w:val="-2"/>
        </w:rPr>
        <w:t>au</w:t>
      </w:r>
      <w:r>
        <w:rPr>
          <w:i/>
          <w:spacing w:val="48"/>
        </w:rPr>
        <w:t> </w:t>
      </w:r>
      <w:r>
        <w:rPr>
          <w:rFonts w:ascii="Times New Roman" w:hAnsi="Times New Roman"/>
          <w:i/>
          <w:spacing w:val="-1"/>
        </w:rPr>
        <w:t>încunun</w:t>
      </w:r>
      <w:r>
        <w:rPr>
          <w:i/>
          <w:spacing w:val="-1"/>
        </w:rPr>
        <w:t>at</w:t>
      </w:r>
      <w:r>
        <w:rPr>
          <w:i/>
          <w:spacing w:val="48"/>
        </w:rPr>
        <w:t> </w:t>
      </w:r>
      <w:r>
        <w:rPr>
          <w:rFonts w:ascii="Times New Roman" w:hAnsi="Times New Roman"/>
          <w:i/>
          <w:spacing w:val="-1"/>
        </w:rPr>
        <w:t>activitatea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  <w:spacing w:val="-1"/>
        </w:rPr>
        <w:t>investiţională,</w:t>
      </w:r>
      <w:r>
        <w:rPr>
          <w:rFonts w:ascii="Times New Roman" w:hAnsi="Times New Roman"/>
          <w:i/>
          <w:spacing w:val="111"/>
        </w:rPr>
        <w:t> </w:t>
      </w:r>
      <w:r>
        <w:rPr>
          <w:i/>
          <w:spacing w:val="-1"/>
        </w:rPr>
        <w:t>administrativ</w:t>
      </w:r>
      <w:r>
        <w:rPr>
          <w:rFonts w:ascii="Times New Roman" w:hAnsi="Times New Roman"/>
          <w:i/>
          <w:spacing w:val="-1"/>
        </w:rPr>
        <w:t>ă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şi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organizatorică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susţinută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conducerii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Spitalului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Clinic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1"/>
        </w:rPr>
        <w:t>Recuperare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în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ultimii</w:t>
      </w:r>
      <w:r>
        <w:rPr>
          <w:rFonts w:ascii="Times New Roman" w:hAnsi="Times New Roman"/>
          <w:i/>
          <w:spacing w:val="37"/>
        </w:rPr>
        <w:t> </w:t>
      </w:r>
      <w:r>
        <w:rPr>
          <w:i/>
        </w:rPr>
        <w:t>11</w:t>
      </w:r>
      <w:r>
        <w:rPr>
          <w:i/>
          <w:spacing w:val="109"/>
        </w:rPr>
        <w:t> </w:t>
      </w:r>
      <w:r>
        <w:rPr>
          <w:i/>
        </w:rPr>
        <w:t>ani</w:t>
      </w:r>
      <w:r>
        <w:rPr>
          <w:rFonts w:ascii="Times New Roman" w:hAnsi="Times New Roman"/>
          <w:b w:val="0"/>
          <w:i w:val="0"/>
        </w:rPr>
        <w:t>,</w:t>
      </w:r>
      <w:r>
        <w:rPr>
          <w:rFonts w:ascii="Times New Roman" w:hAnsi="Times New Roman"/>
          <w:b w:val="0"/>
          <w:i w:val="0"/>
          <w:spacing w:val="14"/>
        </w:rPr>
        <w:t> </w:t>
      </w:r>
      <w:r>
        <w:rPr>
          <w:rFonts w:ascii="Times New Roman" w:hAnsi="Times New Roman"/>
          <w:b w:val="0"/>
          <w:i w:val="0"/>
        </w:rPr>
        <w:t>în</w:t>
      </w:r>
      <w:r>
        <w:rPr>
          <w:rFonts w:ascii="Times New Roman" w:hAnsi="Times New Roman"/>
          <w:b w:val="0"/>
          <w:i w:val="0"/>
          <w:spacing w:val="14"/>
        </w:rPr>
        <w:t> </w:t>
      </w:r>
      <w:r>
        <w:rPr>
          <w:rFonts w:ascii="Times New Roman" w:hAnsi="Times New Roman"/>
          <w:b w:val="0"/>
          <w:i w:val="0"/>
          <w:spacing w:val="-1"/>
        </w:rPr>
        <w:t>conformitate</w:t>
      </w:r>
      <w:r>
        <w:rPr>
          <w:rFonts w:ascii="Times New Roman" w:hAnsi="Times New Roman"/>
          <w:b w:val="0"/>
          <w:i w:val="0"/>
          <w:spacing w:val="15"/>
        </w:rPr>
        <w:t> </w:t>
      </w:r>
      <w:r>
        <w:rPr>
          <w:rFonts w:ascii="Times New Roman" w:hAnsi="Times New Roman"/>
          <w:b w:val="0"/>
          <w:i w:val="0"/>
          <w:spacing w:val="-1"/>
        </w:rPr>
        <w:t>cu</w:t>
      </w:r>
      <w:r>
        <w:rPr>
          <w:rFonts w:ascii="Times New Roman" w:hAnsi="Times New Roman"/>
          <w:b w:val="0"/>
          <w:i w:val="0"/>
          <w:spacing w:val="15"/>
        </w:rPr>
        <w:t> </w:t>
      </w:r>
      <w:r>
        <w:rPr>
          <w:rFonts w:ascii="Times New Roman" w:hAnsi="Times New Roman"/>
          <w:i w:val="0"/>
          <w:spacing w:val="-1"/>
        </w:rPr>
        <w:t>strategia</w:t>
      </w:r>
      <w:r>
        <w:rPr>
          <w:rFonts w:ascii="Times New Roman" w:hAnsi="Times New Roman"/>
          <w:i w:val="0"/>
          <w:spacing w:val="16"/>
        </w:rPr>
        <w:t> </w:t>
      </w:r>
      <w:r>
        <w:rPr>
          <w:rFonts w:ascii="Times New Roman" w:hAnsi="Times New Roman"/>
          <w:i w:val="0"/>
        </w:rPr>
        <w:t>unităţi</w:t>
      </w:r>
      <w:r>
        <w:rPr>
          <w:rFonts w:ascii="Times New Roman" w:hAnsi="Times New Roman"/>
          <w:i w:val="0"/>
        </w:rPr>
        <w:t>i</w:t>
      </w:r>
      <w:r>
        <w:rPr>
          <w:rFonts w:ascii="Times New Roman" w:hAnsi="Times New Roman"/>
          <w:b w:val="0"/>
          <w:i w:val="0"/>
        </w:rPr>
        <w:t>:</w:t>
      </w:r>
      <w:r>
        <w:rPr>
          <w:rFonts w:ascii="Times New Roman" w:hAnsi="Times New Roman"/>
          <w:b w:val="0"/>
          <w:i w:val="0"/>
          <w:spacing w:val="14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furniza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servicii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medicale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  <w:spacing w:val="-1"/>
        </w:rPr>
        <w:t>calitate,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eficiente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şi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eficace</w:t>
      </w:r>
      <w:r>
        <w:rPr>
          <w:rFonts w:ascii="Times New Roman" w:hAnsi="Times New Roman"/>
          <w:i/>
          <w:spacing w:val="107"/>
        </w:rPr>
        <w:t> </w:t>
      </w:r>
      <w:r>
        <w:rPr>
          <w:rFonts w:ascii="Times New Roman" w:hAnsi="Times New Roman"/>
          <w:i/>
        </w:rPr>
        <w:t>tuturor </w:t>
      </w:r>
      <w:r>
        <w:rPr>
          <w:rFonts w:ascii="Times New Roman" w:hAnsi="Times New Roman"/>
          <w:i/>
          <w:spacing w:val="-1"/>
        </w:rPr>
        <w:t>pacienţilor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care </w:t>
      </w:r>
      <w:r>
        <w:rPr>
          <w:rFonts w:ascii="Times New Roman" w:hAnsi="Times New Roman"/>
          <w:i/>
        </w:rPr>
        <w:t>se</w:t>
      </w:r>
      <w:r>
        <w:rPr>
          <w:rFonts w:ascii="Times New Roman" w:hAnsi="Times New Roman"/>
          <w:i/>
          <w:spacing w:val="-1"/>
        </w:rPr>
        <w:t> adresează</w:t>
      </w:r>
      <w:r>
        <w:rPr>
          <w:rFonts w:ascii="Times New Roman" w:hAnsi="Times New Roman"/>
          <w:i/>
        </w:rPr>
        <w:t> unităţii </w:t>
      </w:r>
      <w:r>
        <w:rPr>
          <w:rFonts w:ascii="Times New Roman" w:hAnsi="Times New Roman"/>
          <w:i/>
          <w:spacing w:val="-1"/>
        </w:rPr>
        <w:t>noastre,</w:t>
      </w:r>
      <w:r>
        <w:rPr>
          <w:rFonts w:ascii="Times New Roman" w:hAnsi="Times New Roman"/>
          <w:i/>
        </w:rPr>
        <w:t> în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mod </w:t>
      </w:r>
      <w:r>
        <w:rPr>
          <w:rFonts w:ascii="Times New Roman" w:hAnsi="Times New Roman"/>
          <w:i/>
          <w:spacing w:val="-1"/>
        </w:rPr>
        <w:t>echitabil.</w:t>
      </w:r>
      <w:r>
        <w:rPr>
          <w:rFonts w:ascii="Times New Roman" w:hAnsi="Times New Roman"/>
          <w:b w:val="0"/>
          <w:i w:val="0"/>
        </w:rPr>
      </w:r>
    </w:p>
    <w:p>
      <w:pPr>
        <w:spacing w:before="0"/>
        <w:ind w:left="112" w:right="26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Atingerea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standardelor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calitate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impuse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certificarea</w:t>
      </w:r>
      <w:r>
        <w:rPr>
          <w:rFonts w:ascii="Times New Roman" w:hAnsi="Times New Roman"/>
          <w:b/>
          <w:i/>
          <w:spacing w:val="3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ISO</w:t>
      </w:r>
      <w:r>
        <w:rPr>
          <w:rFonts w:ascii="Times New Roman" w:hAnsi="Times New Roman"/>
          <w:b/>
          <w:i/>
          <w:spacing w:val="3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9001:2008</w:t>
      </w:r>
      <w:r>
        <w:rPr>
          <w:rFonts w:ascii="Times New Roman" w:hAnsi="Times New Roman"/>
          <w:b/>
          <w:i/>
          <w:spacing w:val="3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şi</w:t>
      </w:r>
      <w:r>
        <w:rPr>
          <w:rFonts w:ascii="Times New Roman" w:hAnsi="Times New Roman"/>
          <w:b/>
          <w:i/>
          <w:spacing w:val="37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ISO</w:t>
      </w:r>
      <w:r>
        <w:rPr>
          <w:rFonts w:ascii="Times New Roman" w:hAnsi="Times New Roman"/>
          <w:b/>
          <w:i/>
          <w:spacing w:val="3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9001:2015</w:t>
      </w:r>
      <w:r>
        <w:rPr>
          <w:rFonts w:ascii="Times New Roman" w:hAnsi="Times New Roman"/>
          <w:b/>
          <w:i/>
          <w:spacing w:val="36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8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implicat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în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cursul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ani</w:t>
      </w:r>
      <w:r>
        <w:rPr>
          <w:rFonts w:ascii="Times New Roman" w:hAnsi="Times New Roman"/>
          <w:i/>
          <w:sz w:val="24"/>
        </w:rPr>
        <w:t>lor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2006-2018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atragerea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2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fonduri</w:t>
      </w:r>
      <w:r>
        <w:rPr>
          <w:rFonts w:ascii="Times New Roman" w:hAnsi="Times New Roman"/>
          <w:b/>
          <w:i/>
          <w:spacing w:val="1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pentru</w:t>
      </w:r>
      <w:r>
        <w:rPr>
          <w:rFonts w:ascii="Times New Roman" w:hAnsi="Times New Roman"/>
          <w:b/>
          <w:i/>
          <w:spacing w:val="2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reabilitarea</w:t>
      </w:r>
      <w:r>
        <w:rPr>
          <w:rFonts w:ascii="Times New Roman" w:hAnsi="Times New Roman"/>
          <w:b/>
          <w:i/>
          <w:spacing w:val="1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infrastructurii</w:t>
      </w:r>
      <w:r>
        <w:rPr>
          <w:rFonts w:ascii="Times New Roman" w:hAnsi="Times New Roman"/>
          <w:b/>
          <w:i/>
          <w:spacing w:val="1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spitalului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9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precum</w:t>
      </w:r>
      <w:r>
        <w:rPr>
          <w:rFonts w:ascii="Times New Roman" w:hAnsi="Times New Roman"/>
          <w:i/>
          <w:sz w:val="24"/>
        </w:rPr>
        <w:t> şi pentru </w:t>
      </w:r>
      <w:r>
        <w:rPr>
          <w:rFonts w:ascii="Times New Roman" w:hAnsi="Times New Roman"/>
          <w:b/>
          <w:i/>
          <w:spacing w:val="-1"/>
          <w:sz w:val="24"/>
        </w:rPr>
        <w:t>dotarea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acestuia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cu</w:t>
      </w:r>
      <w:r>
        <w:rPr>
          <w:rFonts w:ascii="Times New Roman" w:hAnsi="Times New Roman"/>
          <w:i/>
          <w:sz w:val="24"/>
        </w:rPr>
        <w:t> aparatură medicală, utilaje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şi </w:t>
      </w:r>
      <w:r>
        <w:rPr>
          <w:rFonts w:ascii="Times New Roman" w:hAnsi="Times New Roman"/>
          <w:i/>
          <w:spacing w:val="-1"/>
          <w:sz w:val="24"/>
        </w:rPr>
        <w:t>echipamente.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numPr>
          <w:ilvl w:val="2"/>
          <w:numId w:val="1"/>
        </w:numPr>
        <w:tabs>
          <w:tab w:pos="1554" w:val="left" w:leader="none"/>
        </w:tabs>
        <w:spacing w:line="240" w:lineRule="auto" w:before="0" w:after="0"/>
        <w:ind w:left="1553" w:right="0" w:hanging="360"/>
        <w:jc w:val="left"/>
        <w:rPr>
          <w:b w:val="0"/>
          <w:bCs w:val="0"/>
          <w:u w:val="none"/>
        </w:rPr>
      </w:pPr>
      <w:r>
        <w:rPr>
          <w:u w:val="thick" w:color="000000"/>
        </w:rPr>
        <w:t>Dinamica</w:t>
      </w:r>
      <w:r>
        <w:rPr>
          <w:spacing w:val="-3"/>
          <w:u w:val="thick" w:color="000000"/>
        </w:rPr>
        <w:t> </w:t>
      </w:r>
      <w:r>
        <w:rPr>
          <w:spacing w:val="-1"/>
          <w:u w:val="thick" w:color="000000"/>
        </w:rPr>
        <w:t>managementului</w:t>
      </w:r>
      <w:r>
        <w:rPr>
          <w:spacing w:val="3"/>
          <w:u w:val="thick" w:color="000000"/>
        </w:rPr>
        <w:t> </w:t>
      </w:r>
      <w:r>
        <w:rPr>
          <w:rFonts w:ascii="Times New Roman" w:hAnsi="Times New Roman"/>
          <w:spacing w:val="-1"/>
          <w:u w:val="thick" w:color="000000"/>
        </w:rPr>
        <w:t>investiţion</w:t>
      </w:r>
      <w:r>
        <w:rPr>
          <w:rFonts w:ascii="Times New Roman" w:hAnsi="Times New Roman"/>
          <w:u w:val="thick" w:color="000000"/>
        </w:rPr>
        <w:t>al</w:t>
      </w:r>
      <w:r>
        <w:rPr>
          <w:rFonts w:ascii="Times New Roman" w:hAnsi="Times New Roman"/>
          <w:spacing w:val="1"/>
          <w:u w:val="thick" w:color="000000"/>
        </w:rPr>
        <w:t> </w:t>
      </w:r>
      <w:r>
        <w:rPr>
          <w:spacing w:val="-1"/>
          <w:u w:val="thick" w:color="000000"/>
        </w:rPr>
        <w:t>2006-2017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tabs>
          <w:tab w:pos="5873" w:val="left" w:leader="none"/>
        </w:tabs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3046590" cy="1381887"/>
            <wp:effectExtent l="0" t="0" r="0" b="0"/>
            <wp:docPr id="1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590" cy="13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09943" cy="1311687"/>
            <wp:effectExtent l="0" t="0" r="0" b="0"/>
            <wp:docPr id="1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943" cy="131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12" w:right="26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Începând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anul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2006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/>
        <w:t>-au</w:t>
      </w:r>
      <w:r>
        <w:rPr>
          <w:spacing w:val="40"/>
        </w:rPr>
        <w:t> </w:t>
      </w:r>
      <w:r>
        <w:rPr>
          <w:spacing w:val="-1"/>
        </w:rPr>
        <w:t>accesat</w:t>
      </w:r>
      <w:r>
        <w:rPr>
          <w:spacing w:val="42"/>
        </w:rPr>
        <w:t> </w:t>
      </w:r>
      <w:r>
        <w:rPr>
          <w:rFonts w:ascii="Times New Roman" w:hAnsi="Times New Roman"/>
        </w:rPr>
        <w:t>toate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posibilităţile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finanţare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şi,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deşi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ultimii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fost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afectaţi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recesiune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economică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severǎ,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conducerea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spitalului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găsit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soluţii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externe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care,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completare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</w:t>
      </w:r>
      <w:r>
        <w:rPr>
          <w:rFonts w:ascii="Times New Roman" w:hAnsi="Times New Roman"/>
          <w:spacing w:val="125"/>
        </w:rPr>
        <w:t> </w:t>
      </w:r>
      <w:r>
        <w:rPr>
          <w:rFonts w:ascii="Times New Roman" w:hAnsi="Times New Roman"/>
          <w:spacing w:val="-1"/>
        </w:rPr>
        <w:t>resursele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proprii,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asigurat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trend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crescător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investiţiilor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în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b/>
          <w:spacing w:val="25"/>
        </w:rPr>
      </w:r>
      <w:r>
        <w:rPr>
          <w:rFonts w:ascii="Times New Roman" w:hAnsi="Times New Roman"/>
          <w:b/>
          <w:spacing w:val="-1"/>
          <w:u w:val="thick" w:color="000000"/>
        </w:rPr>
        <w:t>reabilitarea</w:t>
      </w:r>
      <w:r>
        <w:rPr>
          <w:rFonts w:ascii="Times New Roman" w:hAnsi="Times New Roman"/>
          <w:b/>
          <w:spacing w:val="18"/>
          <w:u w:val="thick" w:color="000000"/>
        </w:rPr>
        <w:t> </w:t>
      </w:r>
      <w:r>
        <w:rPr>
          <w:rFonts w:ascii="Times New Roman" w:hAnsi="Times New Roman"/>
          <w:b/>
          <w:spacing w:val="-1"/>
          <w:u w:val="thick" w:color="000000"/>
        </w:rPr>
        <w:t>infrastructurii</w:t>
      </w:r>
      <w:r>
        <w:rPr>
          <w:rFonts w:ascii="Times New Roman" w:hAnsi="Times New Roman"/>
          <w:b/>
          <w:spacing w:val="21"/>
          <w:u w:val="thick" w:color="000000"/>
        </w:rPr>
        <w:t> </w:t>
      </w:r>
      <w:r>
        <w:rPr>
          <w:rFonts w:ascii="Times New Roman" w:hAnsi="Times New Roman"/>
          <w:b/>
          <w:spacing w:val="21"/>
        </w:rPr>
      </w:r>
      <w:r>
        <w:rPr>
          <w:rFonts w:ascii="Times New Roman" w:hAnsi="Times New Roman"/>
        </w:rPr>
        <w:t>şi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dotarea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cu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echipamente</w:t>
      </w:r>
      <w:r>
        <w:rPr>
          <w:rFonts w:ascii="Times New Roman" w:hAnsi="Times New Roman"/>
        </w:rPr>
        <w:t> şi aparatură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tuturor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domeniilor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"/>
        </w:rPr>
        <w:t> activitate.</w:t>
      </w:r>
    </w:p>
    <w:p>
      <w:pPr>
        <w:spacing w:before="0"/>
        <w:ind w:left="112" w:right="26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În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privinţa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aparaturii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medicale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investiţiile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din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2008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z w:val="24"/>
        </w:rPr>
        <w:t>-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2018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au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adus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spitalul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z w:val="24"/>
        </w:rPr>
        <w:t>la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un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nivel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relativ</w:t>
      </w:r>
      <w:r>
        <w:rPr>
          <w:rFonts w:ascii="Times New Roman" w:hAnsi="Times New Roman"/>
          <w:i/>
          <w:spacing w:val="5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ridicat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dotare,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marea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majoritate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aparatelor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perimate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fiind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înlocuite.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Sunt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necesare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în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continuare</w:t>
      </w:r>
      <w:r>
        <w:rPr>
          <w:rFonts w:ascii="Times New Roman" w:hAnsi="Times New Roman"/>
          <w:i/>
          <w:spacing w:val="85"/>
          <w:sz w:val="24"/>
        </w:rPr>
        <w:t> </w:t>
      </w:r>
      <w:r>
        <w:rPr>
          <w:rFonts w:ascii="Times New Roman" w:hAnsi="Times New Roman"/>
          <w:i/>
          <w:sz w:val="24"/>
        </w:rPr>
        <w:t>aparate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înaltǎ performanţǎ care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sǎ </w:t>
      </w:r>
      <w:r>
        <w:rPr>
          <w:rFonts w:ascii="Times New Roman" w:hAnsi="Times New Roman"/>
          <w:i/>
          <w:spacing w:val="-1"/>
          <w:sz w:val="24"/>
        </w:rPr>
        <w:t>creascǎ</w:t>
      </w:r>
      <w:r>
        <w:rPr>
          <w:rFonts w:ascii="Times New Roman" w:hAnsi="Times New Roman"/>
          <w:i/>
          <w:sz w:val="24"/>
        </w:rPr>
        <w:t> gradul de </w:t>
      </w:r>
      <w:r>
        <w:rPr>
          <w:rFonts w:ascii="Times New Roman" w:hAnsi="Times New Roman"/>
          <w:i/>
          <w:spacing w:val="-1"/>
          <w:sz w:val="24"/>
        </w:rPr>
        <w:t>acurateţ</w:t>
      </w:r>
      <w:r>
        <w:rPr>
          <w:rFonts w:ascii="Times New Roman" w:hAnsi="Times New Roman"/>
          <w:i/>
          <w:spacing w:val="-1"/>
          <w:sz w:val="24"/>
        </w:rPr>
        <w:t>e </w:t>
      </w:r>
      <w:r>
        <w:rPr>
          <w:rFonts w:ascii="Times New Roman" w:hAnsi="Times New Roman"/>
          <w:i/>
          <w:sz w:val="24"/>
        </w:rPr>
        <w:t>al diagnosticului.</w:t>
      </w:r>
      <w:r>
        <w:rPr>
          <w:rFonts w:ascii="Times New Roman" w:hAnsi="Times New Roman"/>
          <w:sz w:val="2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50"/>
          <w:pgMar w:top="620" w:bottom="280" w:left="1020" w:right="300"/>
        </w:sectPr>
      </w:pPr>
    </w:p>
    <w:p>
      <w:pPr>
        <w:pStyle w:val="Heading3"/>
        <w:spacing w:line="240" w:lineRule="auto" w:before="50"/>
        <w:ind w:right="339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b w:val="0"/>
          <w:i/>
        </w:rPr>
        <w:t>Planul strategic</w:t>
      </w:r>
      <w:r>
        <w:rPr>
          <w:rFonts w:ascii="Times New Roman" w:hAnsi="Times New Roman"/>
          <w:b w:val="0"/>
          <w:i/>
          <w:spacing w:val="-1"/>
        </w:rPr>
        <w:t> </w:t>
      </w:r>
      <w:r>
        <w:rPr>
          <w:rFonts w:ascii="Times New Roman" w:hAnsi="Times New Roman"/>
          <w:i/>
          <w:spacing w:val="-1"/>
        </w:rPr>
        <w:t>cuprinde </w:t>
      </w:r>
      <w:r>
        <w:rPr>
          <w:rFonts w:ascii="Times New Roman" w:hAnsi="Times New Roman"/>
          <w:i/>
        </w:rPr>
        <w:t>în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principal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reabilitarea</w:t>
      </w:r>
      <w:r>
        <w:rPr>
          <w:rFonts w:ascii="Times New Roman" w:hAnsi="Times New Roman"/>
          <w:i/>
          <w:spacing w:val="2"/>
        </w:rPr>
        <w:t> </w:t>
      </w:r>
      <w:r>
        <w:rPr>
          <w:i/>
        </w:rPr>
        <w:t>higro</w:t>
      </w:r>
      <w:r>
        <w:rPr>
          <w:rFonts w:ascii="Times New Roman" w:hAnsi="Times New Roman"/>
          <w:i/>
        </w:rPr>
        <w:t>termicǎ a </w:t>
      </w:r>
      <w:r>
        <w:rPr>
          <w:rFonts w:ascii="Times New Roman" w:hAnsi="Times New Roman"/>
          <w:i/>
          <w:spacing w:val="-1"/>
        </w:rPr>
        <w:t>clǎdirilor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spitalului,</w:t>
      </w:r>
      <w:r>
        <w:rPr>
          <w:rFonts w:ascii="Times New Roman" w:hAnsi="Times New Roman"/>
          <w:i/>
          <w:spacing w:val="2"/>
        </w:rPr>
        <w:t> </w:t>
      </w:r>
      <w:r>
        <w:rPr>
          <w:i/>
        </w:rPr>
        <w:t>lucr</w:t>
      </w:r>
      <w:r>
        <w:rPr>
          <w:rFonts w:ascii="Times New Roman" w:hAnsi="Times New Roman"/>
          <w:i/>
        </w:rPr>
        <w:t>ă</w:t>
      </w:r>
      <w:r>
        <w:rPr>
          <w:i/>
        </w:rPr>
        <w:t>ri de</w:t>
      </w:r>
      <w:r>
        <w:rPr>
          <w:i/>
          <w:spacing w:val="71"/>
        </w:rPr>
        <w:t> </w:t>
      </w:r>
      <w:r>
        <w:rPr>
          <w:i/>
          <w:spacing w:val="-1"/>
        </w:rPr>
        <w:t>modificare</w:t>
      </w:r>
      <w:r>
        <w:rPr>
          <w:i/>
          <w:spacing w:val="7"/>
        </w:rPr>
        <w:t> </w:t>
      </w:r>
      <w:r>
        <w:rPr>
          <w:rFonts w:ascii="Times New Roman" w:hAnsi="Times New Roman"/>
          <w:i/>
        </w:rPr>
        <w:t>şi</w:t>
      </w:r>
      <w:r>
        <w:rPr>
          <w:rFonts w:ascii="Times New Roman" w:hAnsi="Times New Roman"/>
          <w:i/>
          <w:spacing w:val="7"/>
        </w:rPr>
        <w:t> </w:t>
      </w:r>
      <w:r>
        <w:rPr>
          <w:i/>
          <w:spacing w:val="-1"/>
        </w:rPr>
        <w:t>modernizare</w:t>
      </w:r>
      <w:r>
        <w:rPr>
          <w:i/>
          <w:spacing w:val="6"/>
        </w:rPr>
        <w:t> </w:t>
      </w:r>
      <w:r>
        <w:rPr>
          <w:i/>
        </w:rPr>
        <w:t>a</w:t>
      </w:r>
      <w:r>
        <w:rPr>
          <w:i/>
          <w:spacing w:val="6"/>
        </w:rPr>
        <w:t> </w:t>
      </w:r>
      <w:r>
        <w:rPr>
          <w:i/>
        </w:rPr>
        <w:t>cl</w:t>
      </w:r>
      <w:r>
        <w:rPr>
          <w:rFonts w:ascii="Times New Roman" w:hAnsi="Times New Roman"/>
          <w:i/>
        </w:rPr>
        <w:t>ă</w:t>
      </w:r>
      <w:r>
        <w:rPr>
          <w:i/>
        </w:rPr>
        <w:t>dirilor,</w:t>
      </w:r>
      <w:r>
        <w:rPr>
          <w:i/>
          <w:spacing w:val="4"/>
        </w:rPr>
        <w:t> </w:t>
      </w:r>
      <w:r>
        <w:rPr>
          <w:i/>
          <w:spacing w:val="-1"/>
        </w:rPr>
        <w:t>dotarea</w:t>
      </w:r>
      <w:r>
        <w:rPr>
          <w:i/>
          <w:spacing w:val="6"/>
        </w:rPr>
        <w:t> </w:t>
      </w:r>
      <w:r>
        <w:rPr>
          <w:i/>
          <w:spacing w:val="-2"/>
        </w:rPr>
        <w:t>cu</w:t>
      </w:r>
      <w:r>
        <w:rPr>
          <w:i/>
          <w:spacing w:val="7"/>
        </w:rPr>
        <w:t> </w:t>
      </w:r>
      <w:r>
        <w:rPr>
          <w:i/>
          <w:spacing w:val="-1"/>
        </w:rPr>
        <w:t>echipamente,</w:t>
      </w:r>
      <w:r>
        <w:rPr>
          <w:i/>
          <w:spacing w:val="6"/>
        </w:rPr>
        <w:t> </w:t>
      </w:r>
      <w:r>
        <w:rPr>
          <w:i/>
          <w:spacing w:val="-1"/>
        </w:rPr>
        <w:t>achizi</w:t>
      </w:r>
      <w:r>
        <w:rPr>
          <w:rFonts w:ascii="Times New Roman" w:hAnsi="Times New Roman"/>
          <w:i/>
          <w:spacing w:val="-1"/>
        </w:rPr>
        <w:t>ţ</w:t>
      </w:r>
      <w:r>
        <w:rPr>
          <w:i/>
          <w:spacing w:val="-1"/>
        </w:rPr>
        <w:t>ionarea</w:t>
      </w:r>
      <w:r>
        <w:rPr>
          <w:i/>
          <w:spacing w:val="7"/>
        </w:rPr>
        <w:t> </w:t>
      </w:r>
      <w:r>
        <w:rPr>
          <w:rFonts w:ascii="Times New Roman" w:hAnsi="Times New Roman"/>
          <w:i/>
        </w:rPr>
        <w:t>şi</w:t>
      </w:r>
      <w:r>
        <w:rPr>
          <w:rFonts w:ascii="Times New Roman" w:hAnsi="Times New Roman"/>
          <w:i/>
          <w:spacing w:val="7"/>
        </w:rPr>
        <w:t> </w:t>
      </w:r>
      <w:r>
        <w:rPr>
          <w:i/>
          <w:spacing w:val="-1"/>
        </w:rPr>
        <w:t>punerea</w:t>
      </w:r>
      <w:r>
        <w:rPr>
          <w:i/>
          <w:spacing w:val="8"/>
        </w:rPr>
        <w:t> </w:t>
      </w:r>
      <w:r>
        <w:rPr>
          <w:rFonts w:ascii="Times New Roman" w:hAnsi="Times New Roman"/>
          <w:i/>
        </w:rPr>
        <w:t>în</w:t>
      </w:r>
      <w:r>
        <w:rPr>
          <w:rFonts w:ascii="Times New Roman" w:hAnsi="Times New Roman"/>
          <w:i/>
          <w:spacing w:val="5"/>
        </w:rPr>
        <w:t> </w:t>
      </w:r>
      <w:r>
        <w:rPr>
          <w:i/>
          <w:spacing w:val="-1"/>
        </w:rPr>
        <w:t>func</w:t>
      </w:r>
      <w:r>
        <w:rPr>
          <w:rFonts w:ascii="Times New Roman" w:hAnsi="Times New Roman"/>
          <w:i/>
          <w:spacing w:val="-1"/>
        </w:rPr>
        <w:t>ţ</w:t>
      </w:r>
      <w:r>
        <w:rPr>
          <w:i/>
          <w:spacing w:val="-1"/>
        </w:rPr>
        <w:t>iune</w:t>
      </w:r>
      <w:r>
        <w:rPr>
          <w:i/>
          <w:spacing w:val="103"/>
        </w:rPr>
        <w:t> </w:t>
      </w:r>
      <w:r>
        <w:rPr>
          <w:i/>
        </w:rPr>
        <w:t>a </w:t>
      </w:r>
      <w:r>
        <w:rPr>
          <w:i/>
          <w:spacing w:val="-1"/>
        </w:rPr>
        <w:t>terapiei</w:t>
      </w:r>
      <w:r>
        <w:rPr>
          <w:i/>
        </w:rPr>
        <w:t> hiperbare</w:t>
      </w:r>
      <w:r>
        <w:rPr>
          <w:i/>
          <w:spacing w:val="-1"/>
        </w:rPr>
        <w:t> </w:t>
      </w:r>
      <w:r>
        <w:rPr>
          <w:rFonts w:ascii="Times New Roman" w:hAnsi="Times New Roman"/>
          <w:i/>
        </w:rPr>
        <w:t>precum şi </w:t>
      </w:r>
      <w:r>
        <w:rPr>
          <w:rFonts w:ascii="Times New Roman" w:hAnsi="Times New Roman"/>
          <w:i/>
          <w:spacing w:val="-1"/>
        </w:rPr>
        <w:t>reparaţiile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curente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aferente</w:t>
      </w:r>
      <w:r>
        <w:rPr>
          <w:rFonts w:ascii="Times New Roman" w:hAnsi="Times New Roman"/>
          <w:i/>
        </w:rPr>
        <w:t> tuturor </w:t>
      </w:r>
      <w:r>
        <w:rPr>
          <w:rFonts w:ascii="Times New Roman" w:hAnsi="Times New Roman"/>
          <w:i/>
          <w:spacing w:val="-1"/>
        </w:rPr>
        <w:t>clǎdirilor</w:t>
      </w:r>
      <w:r>
        <w:rPr>
          <w:rFonts w:ascii="Times New Roman" w:hAnsi="Times New Roman"/>
          <w:i/>
        </w:rPr>
        <w:t> şi </w:t>
      </w:r>
      <w:r>
        <w:rPr>
          <w:rFonts w:ascii="Times New Roman" w:hAnsi="Times New Roman"/>
          <w:i/>
          <w:spacing w:val="-1"/>
        </w:rPr>
        <w:t>curţilor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interioare.</w:t>
      </w:r>
      <w:r>
        <w:rPr>
          <w:rFonts w:ascii="Times New Roman" w:hAnsi="Times New Roman"/>
          <w:b w:val="0"/>
          <w:i w:val="0"/>
        </w:rPr>
      </w:r>
    </w:p>
    <w:p>
      <w:pPr>
        <w:spacing w:before="0"/>
        <w:ind w:left="332" w:right="34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</w:r>
      <w:r>
        <w:rPr>
          <w:rFonts w:ascii="Times New Roman" w:hAnsi="Times New Roman"/>
          <w:b/>
          <w:i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În pri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vin</w:t>
      </w:r>
      <w:r>
        <w:rPr>
          <w:rFonts w:ascii="Times New Roman" w:hAnsi="Times New Roman"/>
          <w:b/>
          <w:i/>
          <w:spacing w:val="-59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ţa aparatu</w:t>
      </w:r>
      <w:r>
        <w:rPr>
          <w:rFonts w:ascii="Times New Roman" w:hAnsi="Times New Roman"/>
          <w:b/>
          <w:i/>
          <w:spacing w:val="-59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rii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medicale</w:t>
      </w:r>
      <w:r>
        <w:rPr>
          <w:rFonts w:ascii="Times New Roman" w:hAnsi="Times New Roman"/>
          <w:b/>
          <w:i/>
          <w:spacing w:val="1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"/>
          <w:sz w:val="24"/>
        </w:rPr>
      </w:r>
      <w:r>
        <w:rPr>
          <w:rFonts w:ascii="Times New Roman" w:hAnsi="Times New Roman"/>
          <w:b/>
          <w:i/>
          <w:spacing w:val="-1"/>
          <w:sz w:val="24"/>
        </w:rPr>
        <w:t>investiţiile </w:t>
      </w:r>
      <w:r>
        <w:rPr>
          <w:rFonts w:ascii="Times New Roman" w:hAnsi="Times New Roman"/>
          <w:b/>
          <w:i/>
          <w:sz w:val="24"/>
        </w:rPr>
        <w:t>din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2006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-</w:t>
      </w:r>
      <w:r>
        <w:rPr>
          <w:rFonts w:ascii="Times New Roman" w:hAnsi="Times New Roman"/>
          <w:b/>
          <w:i/>
          <w:spacing w:val="-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2017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au adus spitalul la </w:t>
      </w:r>
      <w:r>
        <w:rPr>
          <w:rFonts w:ascii="Times New Roman" w:hAnsi="Times New Roman"/>
          <w:b/>
          <w:i/>
          <w:spacing w:val="1"/>
          <w:sz w:val="24"/>
        </w:rPr>
        <w:t>un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nivel</w:t>
      </w:r>
      <w:r>
        <w:rPr>
          <w:rFonts w:ascii="Times New Roman" w:hAnsi="Times New Roman"/>
          <w:b/>
          <w:i/>
          <w:sz w:val="24"/>
        </w:rPr>
        <w:t> ridicat de</w:t>
      </w:r>
      <w:r>
        <w:rPr>
          <w:rFonts w:ascii="Times New Roman" w:hAnsi="Times New Roman"/>
          <w:b/>
          <w:i/>
          <w:spacing w:val="4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dotare,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marea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majoritate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aparatelor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perimate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fiind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înlocuite,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reuşi</w:t>
      </w:r>
      <w:r>
        <w:rPr>
          <w:rFonts w:ascii="Times New Roman" w:hAnsi="Times New Roman"/>
          <w:b/>
          <w:i/>
          <w:spacing w:val="-1"/>
          <w:sz w:val="24"/>
        </w:rPr>
        <w:t>ndu-se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achizi</w:t>
      </w:r>
      <w:r>
        <w:rPr>
          <w:rFonts w:ascii="Times New Roman" w:hAnsi="Times New Roman"/>
          <w:b/>
          <w:i/>
          <w:sz w:val="24"/>
        </w:rPr>
        <w:t>ţ</w:t>
      </w:r>
      <w:r>
        <w:rPr>
          <w:rFonts w:ascii="Times New Roman" w:hAnsi="Times New Roman"/>
          <w:b/>
          <w:i/>
          <w:sz w:val="24"/>
        </w:rPr>
        <w:t>ionarea</w:t>
      </w:r>
      <w:r>
        <w:rPr>
          <w:rFonts w:ascii="Times New Roman" w:hAnsi="Times New Roman"/>
          <w:b/>
          <w:i/>
          <w:spacing w:val="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</w:t>
      </w:r>
      <w:r>
        <w:rPr>
          <w:rFonts w:ascii="Times New Roman" w:hAnsi="Times New Roman"/>
          <w:b/>
          <w:i/>
          <w:spacing w:val="1"/>
          <w:sz w:val="24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mai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multor</w:t>
      </w:r>
      <w:r>
        <w:rPr>
          <w:rFonts w:ascii="Times New Roman" w:hAnsi="Times New Roman"/>
          <w:b/>
          <w:i/>
          <w:sz w:val="24"/>
        </w:rPr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</w:r>
      <w:r>
        <w:rPr>
          <w:rFonts w:ascii="Times New Roman" w:hAnsi="Times New Roman"/>
          <w:b/>
          <w:i/>
          <w:spacing w:val="-60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aparate </w:t>
      </w:r>
      <w:r>
        <w:rPr>
          <w:rFonts w:ascii="Times New Roman" w:hAnsi="Times New Roman"/>
          <w:b/>
          <w:i/>
          <w:spacing w:val="15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5"/>
          <w:sz w:val="24"/>
        </w:rPr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medicale</w:t>
      </w:r>
      <w:r>
        <w:rPr>
          <w:rFonts w:ascii="Times New Roman" w:hAnsi="Times New Roman"/>
          <w:b/>
          <w:i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6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6"/>
          <w:sz w:val="24"/>
        </w:rPr>
      </w:r>
      <w:r>
        <w:rPr>
          <w:rFonts w:ascii="Times New Roman" w:hAnsi="Times New Roman"/>
          <w:b/>
          <w:i/>
          <w:sz w:val="24"/>
          <w:u w:val="thick" w:color="000000"/>
        </w:rPr>
        <w:t>de </w:t>
      </w:r>
      <w:r>
        <w:rPr>
          <w:rFonts w:ascii="Times New Roman" w:hAnsi="Times New Roman"/>
          <w:b/>
          <w:i/>
          <w:spacing w:val="15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5"/>
          <w:sz w:val="24"/>
        </w:rPr>
      </w:r>
      <w:r>
        <w:rPr>
          <w:rFonts w:ascii="Times New Roman" w:hAnsi="Times New Roman"/>
          <w:b/>
          <w:i/>
          <w:sz w:val="24"/>
          <w:u w:val="thick" w:color="000000"/>
        </w:rPr>
        <w:t>în</w:t>
      </w:r>
      <w:r>
        <w:rPr>
          <w:rFonts w:ascii="Times New Roman" w:hAnsi="Times New Roman"/>
          <w:b/>
          <w:i/>
          <w:spacing w:val="-59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altǎ </w:t>
      </w:r>
      <w:r>
        <w:rPr>
          <w:rFonts w:ascii="Times New Roman" w:hAnsi="Times New Roman"/>
          <w:b/>
          <w:i/>
          <w:spacing w:val="16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6"/>
          <w:sz w:val="24"/>
        </w:rPr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performan</w:t>
      </w:r>
      <w:r>
        <w:rPr>
          <w:rFonts w:ascii="Times New Roman" w:hAnsi="Times New Roman"/>
          <w:b/>
          <w:i/>
          <w:sz w:val="24"/>
          <w:u w:val="thick" w:color="000000"/>
        </w:rPr>
        <w:t>ţǎ</w:t>
      </w:r>
      <w:r>
        <w:rPr>
          <w:rFonts w:ascii="Times New Roman" w:hAnsi="Times New Roman"/>
          <w:b/>
          <w:i/>
          <w:spacing w:val="-57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, </w:t>
      </w:r>
      <w:r>
        <w:rPr>
          <w:rFonts w:ascii="Times New Roman" w:hAnsi="Times New Roman"/>
          <w:b/>
          <w:i/>
          <w:spacing w:val="14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printre</w:t>
      </w:r>
      <w:r>
        <w:rPr>
          <w:rFonts w:ascii="Times New Roman" w:hAnsi="Times New Roman"/>
          <w:b/>
          <w:i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6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care</w:t>
      </w:r>
      <w:r>
        <w:rPr>
          <w:rFonts w:ascii="Times New Roman" w:hAnsi="Times New Roman"/>
          <w:b/>
          <w:i/>
          <w:spacing w:val="-1"/>
          <w:sz w:val="24"/>
        </w:rPr>
        <w:t>: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16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Ecografe</w:t>
      </w:r>
      <w:r>
        <w:rPr>
          <w:rFonts w:ascii="Times New Roman" w:hAnsi="Times New Roman"/>
          <w:b/>
          <w:i/>
          <w:sz w:val="24"/>
        </w:rPr>
      </w:r>
      <w:r>
        <w:rPr>
          <w:rFonts w:ascii="Times New Roman" w:hAnsi="Times New Roman"/>
          <w:b/>
          <w:i/>
          <w:spacing w:val="-1"/>
          <w:sz w:val="24"/>
        </w:rPr>
        <w:t>,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1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un 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Angiograf</w:t>
      </w:r>
      <w:r>
        <w:rPr>
          <w:rFonts w:ascii="Times New Roman" w:hAnsi="Times New Roman"/>
          <w:b/>
          <w:i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7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17"/>
          <w:sz w:val="24"/>
        </w:rPr>
      </w:r>
      <w:r>
        <w:rPr>
          <w:rFonts w:ascii="Times New Roman" w:hAnsi="Times New Roman"/>
          <w:b/>
          <w:i/>
          <w:sz w:val="24"/>
        </w:rPr>
        <w:t>si </w:t>
      </w:r>
      <w:r>
        <w:rPr>
          <w:rFonts w:ascii="Times New Roman" w:hAnsi="Times New Roman"/>
          <w:b/>
          <w:i/>
          <w:spacing w:val="14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un </w:t>
      </w:r>
      <w:r>
        <w:rPr>
          <w:rFonts w:ascii="Times New Roman" w:hAnsi="Times New Roman"/>
          <w:b/>
          <w:i/>
          <w:spacing w:val="1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Computer</w:t>
      </w:r>
      <w:r>
        <w:rPr>
          <w:rFonts w:ascii="Times New Roman" w:hAnsi="Times New Roman"/>
          <w:b/>
          <w:i/>
          <w:sz w:val="24"/>
        </w:rPr>
      </w:r>
      <w:r>
        <w:rPr>
          <w:rFonts w:ascii="Times New Roman" w:hAnsi="Times New Roman"/>
          <w:b/>
          <w:i/>
          <w:spacing w:val="85"/>
          <w:sz w:val="24"/>
        </w:rPr>
        <w:t> </w:t>
      </w:r>
      <w:r>
        <w:rPr>
          <w:rFonts w:ascii="Times New Roman" w:hAnsi="Times New Roman"/>
          <w:b/>
          <w:i/>
          <w:sz w:val="24"/>
          <w:u w:val="thick" w:color="000000"/>
        </w:rPr>
        <w:t>Tomograf</w:t>
      </w:r>
      <w:r>
        <w:rPr>
          <w:rFonts w:ascii="Times New Roman" w:hAnsi="Times New Roman"/>
          <w:b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34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Beneficiind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37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susținerea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Consi</w:t>
      </w:r>
      <w:r>
        <w:rPr>
          <w:rFonts w:ascii="Times New Roman" w:hAnsi="Times New Roman"/>
          <w:b/>
          <w:sz w:val="24"/>
        </w:rPr>
        <w:t>liului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Judetean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Cluj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î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anul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b/>
          <w:sz w:val="24"/>
        </w:rPr>
        <w:t>2018,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spitalul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38"/>
          <w:sz w:val="24"/>
        </w:rPr>
        <w:t> </w:t>
      </w:r>
      <w:r>
        <w:rPr>
          <w:rFonts w:ascii="Times New Roman" w:hAnsi="Times New Roman"/>
          <w:b/>
          <w:sz w:val="24"/>
        </w:rPr>
        <w:t>fost</w:t>
      </w:r>
      <w:r>
        <w:rPr>
          <w:rFonts w:ascii="Times New Roman" w:hAnsi="Times New Roman"/>
          <w:b/>
          <w:spacing w:val="36"/>
          <w:sz w:val="24"/>
        </w:rPr>
        <w:t> </w:t>
      </w:r>
      <w:r>
        <w:rPr>
          <w:rFonts w:ascii="Times New Roman" w:hAnsi="Times New Roman"/>
          <w:b/>
          <w:sz w:val="24"/>
        </w:rPr>
        <w:t>inclus</w:t>
      </w:r>
      <w:r>
        <w:rPr>
          <w:rFonts w:ascii="Times New Roman" w:hAnsi="Times New Roman"/>
          <w:b/>
          <w:spacing w:val="41"/>
          <w:sz w:val="24"/>
        </w:rPr>
        <w:t> </w:t>
      </w:r>
      <w:r>
        <w:rPr>
          <w:rFonts w:ascii="Times New Roman" w:hAnsi="Times New Roman"/>
          <w:b/>
          <w:sz w:val="24"/>
        </w:rPr>
        <w:t>î</w:t>
      </w:r>
      <w:r>
        <w:rPr>
          <w:rFonts w:ascii="Times New Roman" w:hAnsi="Times New Roman"/>
          <w:b/>
          <w:sz w:val="24"/>
        </w:rPr>
        <w:t>n</w:t>
      </w:r>
      <w:r>
        <w:rPr>
          <w:rFonts w:ascii="Times New Roman" w:hAnsi="Times New Roman"/>
          <w:b/>
          <w:spacing w:val="5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Programul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Na</w:t>
      </w:r>
      <w:r>
        <w:rPr>
          <w:rFonts w:ascii="Times New Roman" w:hAnsi="Times New Roman"/>
          <w:b/>
          <w:sz w:val="24"/>
        </w:rPr>
        <w:t>ț</w:t>
      </w:r>
      <w:r>
        <w:rPr>
          <w:rFonts w:ascii="Times New Roman" w:hAnsi="Times New Roman"/>
          <w:b/>
          <w:sz w:val="24"/>
        </w:rPr>
        <w:t>ional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Dezvoltare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Local</w:t>
      </w:r>
      <w:r>
        <w:rPr>
          <w:rFonts w:ascii="Times New Roman" w:hAnsi="Times New Roman"/>
          <w:b/>
          <w:sz w:val="24"/>
        </w:rPr>
        <w:t>ă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2017-2020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astfel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beneficiat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dotarea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cu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echipamente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ș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aparatur</w:t>
      </w:r>
      <w:r>
        <w:rPr>
          <w:rFonts w:ascii="Times New Roman" w:hAnsi="Times New Roman"/>
          <w:spacing w:val="-1"/>
          <w:sz w:val="24"/>
        </w:rPr>
        <w:t>ă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î</w:t>
      </w:r>
      <w:r>
        <w:rPr>
          <w:rFonts w:ascii="Times New Roman" w:hAnsi="Times New Roman"/>
          <w:spacing w:val="-1"/>
          <w:sz w:val="24"/>
        </w:rPr>
        <w:t>nalt</w:t>
      </w:r>
      <w:r>
        <w:rPr>
          <w:rFonts w:ascii="Times New Roman" w:hAnsi="Times New Roman"/>
          <w:spacing w:val="-1"/>
          <w:sz w:val="24"/>
        </w:rPr>
        <w:t>ă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performan</w:t>
      </w:r>
      <w:r>
        <w:rPr>
          <w:rFonts w:ascii="Times New Roman" w:hAnsi="Times New Roman"/>
          <w:spacing w:val="-1"/>
          <w:sz w:val="24"/>
        </w:rPr>
        <w:t>ță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52"/>
          <w:sz w:val="24"/>
        </w:rPr>
        <w:t> </w:t>
      </w:r>
      <w:r>
        <w:rPr>
          <w:rFonts w:ascii="Times New Roman" w:hAnsi="Times New Roman"/>
          <w:sz w:val="24"/>
        </w:rPr>
        <w:t>astfel: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b/>
          <w:spacing w:val="54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Aparat</w:t>
      </w:r>
      <w:r>
        <w:rPr>
          <w:rFonts w:ascii="Times New Roman" w:hAnsi="Times New Roman"/>
          <w:b/>
          <w:spacing w:val="51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Diapuls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b/>
          <w:spacing w:val="53"/>
          <w:sz w:val="24"/>
        </w:rPr>
      </w:r>
      <w:r>
        <w:rPr>
          <w:rFonts w:ascii="Times New Roman" w:hAnsi="Times New Roman"/>
          <w:b/>
          <w:spacing w:val="-1"/>
          <w:sz w:val="24"/>
          <w:u w:val="thick" w:color="000000"/>
        </w:rPr>
        <w:t>Microscop</w:t>
      </w:r>
      <w:r>
        <w:rPr>
          <w:rFonts w:ascii="Times New Roman" w:hAnsi="Times New Roman"/>
          <w:b/>
          <w:spacing w:val="53"/>
          <w:sz w:val="24"/>
          <w:u w:val="thick" w:color="000000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operator,</w:t>
      </w:r>
      <w:r>
        <w:rPr>
          <w:rFonts w:ascii="Times New Roman" w:hAnsi="Times New Roman"/>
          <w:b/>
          <w:spacing w:val="55"/>
          <w:sz w:val="24"/>
          <w:u w:val="thick" w:color="000000"/>
        </w:rPr>
        <w:t> </w:t>
      </w:r>
      <w:r>
        <w:rPr>
          <w:rFonts w:ascii="Times New Roman" w:hAnsi="Times New Roman"/>
          <w:b/>
          <w:spacing w:val="55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Aparat</w:t>
      </w:r>
      <w:r>
        <w:rPr>
          <w:rFonts w:ascii="Times New Roman" w:hAnsi="Times New Roman"/>
          <w:b/>
          <w:spacing w:val="51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Roentgen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Heading2"/>
        <w:spacing w:line="240" w:lineRule="auto"/>
        <w:ind w:left="332" w:right="0" w:firstLine="0"/>
        <w:jc w:val="left"/>
        <w:rPr>
          <w:b w:val="0"/>
          <w:bCs w:val="0"/>
          <w:u w:val="none"/>
        </w:rPr>
      </w:pPr>
      <w:r>
        <w:rPr>
          <w:rFonts w:ascii="Times New Roman" w:hAnsi="Times New Roman"/>
          <w:u w:val="none"/>
        </w:rPr>
      </w:r>
      <w:r>
        <w:rPr>
          <w:rFonts w:ascii="Times New Roman" w:hAnsi="Times New Roman"/>
          <w:spacing w:val="-60"/>
          <w:u w:val="thick" w:color="000000"/>
        </w:rPr>
        <w:t> </w:t>
      </w:r>
      <w:r>
        <w:rPr>
          <w:rFonts w:ascii="Times New Roman" w:hAnsi="Times New Roman"/>
          <w:spacing w:val="-1"/>
          <w:u w:val="thick" w:color="000000"/>
        </w:rPr>
        <w:t>(rad</w:t>
      </w:r>
      <w:r>
        <w:rPr>
          <w:rFonts w:ascii="Times New Roman" w:hAnsi="Times New Roman"/>
          <w:u w:val="thick" w:color="000000"/>
        </w:rPr>
        <w:t>ioscopie</w:t>
      </w:r>
      <w:r>
        <w:rPr>
          <w:rFonts w:ascii="Times New Roman" w:hAnsi="Times New Roman"/>
          <w:spacing w:val="-1"/>
          <w:u w:val="thick" w:color="000000"/>
        </w:rPr>
        <w:t> </w:t>
      </w:r>
      <w:r>
        <w:rPr>
          <w:rFonts w:ascii="Times New Roman" w:hAnsi="Times New Roman"/>
          <w:u w:val="thick" w:color="000000"/>
        </w:rPr>
        <w:t>digitală)</w:t>
      </w:r>
      <w:r>
        <w:rPr>
          <w:rFonts w:ascii="Times New Roman" w:hAnsi="Times New Roman"/>
          <w:u w:val="none"/>
        </w:rPr>
      </w:r>
      <w:r>
        <w:rPr>
          <w:rFonts w:ascii="Times New Roman" w:hAnsi="Times New Roman"/>
          <w:b w:val="0"/>
          <w:u w:val="none"/>
        </w:rPr>
        <w:t>, </w:t>
      </w:r>
      <w:r>
        <w:rPr>
          <w:u w:val="none"/>
        </w:rPr>
      </w:r>
      <w:r>
        <w:rPr>
          <w:u w:val="thick" w:color="000000"/>
        </w:rPr>
        <w:t>Aparat</w:t>
      </w:r>
      <w:r>
        <w:rPr>
          <w:spacing w:val="-2"/>
          <w:u w:val="thick" w:color="000000"/>
        </w:rPr>
        <w:t> </w:t>
      </w:r>
      <w:r>
        <w:rPr>
          <w:u w:val="thick" w:color="000000"/>
        </w:rPr>
        <w:t>de</w:t>
      </w:r>
      <w:r>
        <w:rPr>
          <w:spacing w:val="-1"/>
          <w:u w:val="thick" w:color="000000"/>
        </w:rPr>
        <w:t> sterilizare cu</w:t>
      </w:r>
      <w:r>
        <w:rPr>
          <w:spacing w:val="3"/>
          <w:u w:val="thick" w:color="000000"/>
        </w:rPr>
        <w:t> </w:t>
      </w:r>
      <w:r>
        <w:rPr>
          <w:u w:val="thick" w:color="000000"/>
        </w:rPr>
        <w:t>plasma,</w:t>
      </w:r>
      <w:r>
        <w:rPr>
          <w:spacing w:val="-2"/>
          <w:u w:val="thick" w:color="000000"/>
        </w:rPr>
        <w:t> </w:t>
      </w:r>
      <w:r>
        <w:rPr>
          <w:spacing w:val="-2"/>
          <w:u w:val="none"/>
        </w:rPr>
      </w:r>
      <w:r>
        <w:rPr>
          <w:spacing w:val="-1"/>
          <w:u w:val="thick" w:color="000000"/>
        </w:rPr>
        <w:t>Ecograf,</w:t>
      </w:r>
      <w:r>
        <w:rPr>
          <w:u w:val="thick" w:color="000000"/>
        </w:rPr>
        <w:t> </w:t>
      </w:r>
      <w:r>
        <w:rPr>
          <w:u w:val="none"/>
        </w:rPr>
      </w:r>
      <w:r>
        <w:rPr>
          <w:spacing w:val="-1"/>
          <w:u w:val="thick" w:color="000000"/>
        </w:rPr>
        <w:t>Sistem</w:t>
      </w:r>
      <w:r>
        <w:rPr>
          <w:spacing w:val="1"/>
          <w:u w:val="thick" w:color="000000"/>
        </w:rPr>
        <w:t> </w:t>
      </w:r>
      <w:r>
        <w:rPr>
          <w:u w:val="thick" w:color="000000"/>
        </w:rPr>
        <w:t>de</w:t>
      </w:r>
      <w:r>
        <w:rPr>
          <w:spacing w:val="-1"/>
          <w:u w:val="thick" w:color="000000"/>
        </w:rPr>
        <w:t> mapping</w:t>
      </w:r>
      <w:r>
        <w:rPr>
          <w:u w:val="thick" w:color="000000"/>
        </w:rPr>
        <w:t> </w:t>
      </w:r>
      <w:r>
        <w:rPr>
          <w:spacing w:val="-1"/>
          <w:u w:val="thick" w:color="000000"/>
        </w:rPr>
        <w:t>tridimensional</w:t>
      </w:r>
      <w:r>
        <w:rPr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5"/>
        <w:gridCol w:w="5264"/>
      </w:tblGrid>
      <w:tr>
        <w:trPr>
          <w:trHeight w:val="3394" w:hRule="exact"/>
        </w:trPr>
        <w:tc>
          <w:tcPr>
            <w:tcW w:w="54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878" w:hRule="exact"/>
        </w:trPr>
        <w:tc>
          <w:tcPr>
            <w:tcW w:w="54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numPr>
          <w:ilvl w:val="2"/>
          <w:numId w:val="1"/>
        </w:numPr>
        <w:tabs>
          <w:tab w:pos="1774" w:val="left" w:leader="none"/>
        </w:tabs>
        <w:spacing w:before="69"/>
        <w:ind w:left="1773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6.650002pt;margin-top:-367.976868pt;width:253.45pt;height:357.6pt;mso-position-horizontal-relative:page;mso-position-vertical-relative:paragraph;z-index:-8248" coordorigin="1133,-7360" coordsize="5069,7152">
            <v:shape style="position:absolute;left:1133;top:-7360;width:4377;height:3283" type="#_x0000_t75" stroked="false">
              <v:imagedata r:id="rId23" o:title=""/>
            </v:shape>
            <v:shape style="position:absolute;left:1133;top:-4026;width:5069;height:3818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320.649994pt;margin-top:-367.976868pt;width:246.45pt;height:351.6pt;mso-position-horizontal-relative:page;mso-position-vertical-relative:paragraph;z-index:-8224" coordorigin="6413,-7360" coordsize="4929,7032">
            <v:shape style="position:absolute;left:6413;top:-7360;width:4469;height:3334" type="#_x0000_t75" stroked="false">
              <v:imagedata r:id="rId25" o:title=""/>
            </v:shape>
            <v:shape style="position:absolute;left:6413;top:-4026;width:4929;height:3698" type="#_x0000_t75" stroked="false">
              <v:imagedata r:id="rId26" o:title=""/>
            </v:shape>
            <w10:wrap type="none"/>
          </v:group>
        </w:pict>
      </w:r>
      <w:r>
        <w:rPr>
          <w:rFonts w:ascii="Times New Roman" w:hAnsi="Times New Roman"/>
          <w:b/>
          <w:spacing w:val="-1"/>
          <w:sz w:val="24"/>
          <w:u w:val="thick" w:color="000000"/>
        </w:rPr>
        <w:t>Proiecte europene</w:t>
      </w:r>
      <w:r>
        <w:rPr>
          <w:rFonts w:ascii="Times New Roman" w:hAnsi="Times New Roman"/>
          <w:b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şi </w:t>
      </w:r>
      <w:r>
        <w:rPr>
          <w:rFonts w:ascii="Times New Roman" w:hAnsi="Times New Roman"/>
          <w:b/>
          <w:sz w:val="24"/>
          <w:u w:val="thick" w:color="000000"/>
        </w:rPr>
        <w:t>na</w:t>
      </w:r>
      <w:r>
        <w:rPr>
          <w:rFonts w:ascii="Times New Roman" w:hAnsi="Times New Roman"/>
          <w:b/>
          <w:sz w:val="24"/>
          <w:u w:val="thick" w:color="000000"/>
        </w:rPr>
        <w:t>ţ</w:t>
      </w:r>
      <w:r>
        <w:rPr>
          <w:rFonts w:ascii="Times New Roman" w:hAnsi="Times New Roman"/>
          <w:b/>
          <w:sz w:val="24"/>
          <w:u w:val="thick" w:color="000000"/>
        </w:rPr>
        <w:t>ionale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</w:r>
    </w:p>
    <w:p>
      <w:pPr>
        <w:spacing w:before="0"/>
        <w:ind w:left="332" w:right="342" w:firstLine="1133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P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â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n</w:t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ǎ</w:t>
      </w:r>
      <w:r>
        <w:rPr>
          <w:rFonts w:ascii="Times New Roman" w:hAnsi="Times New Roman"/>
          <w:b/>
          <w:i/>
          <w:spacing w:val="52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52"/>
          <w:sz w:val="24"/>
        </w:rPr>
      </w:r>
      <w:r>
        <w:rPr>
          <w:rFonts w:ascii="Times New Roman" w:hAnsi="Times New Roman"/>
          <w:b/>
          <w:i/>
          <w:sz w:val="24"/>
          <w:u w:val="thick" w:color="000000"/>
        </w:rPr>
        <w:t>în</w:t>
      </w:r>
      <w:r>
        <w:rPr>
          <w:rFonts w:ascii="Times New Roman" w:hAnsi="Times New Roman"/>
          <w:b/>
          <w:i/>
          <w:spacing w:val="53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53"/>
          <w:sz w:val="24"/>
        </w:rPr>
      </w:r>
      <w:r>
        <w:rPr>
          <w:rFonts w:ascii="Times New Roman" w:hAnsi="Times New Roman"/>
          <w:b/>
          <w:i/>
          <w:spacing w:val="53"/>
          <w:sz w:val="24"/>
        </w:rPr>
      </w:r>
      <w:r>
        <w:rPr>
          <w:rFonts w:ascii="Times New Roman" w:hAnsi="Times New Roman"/>
          <w:b/>
          <w:i/>
          <w:spacing w:val="-1"/>
          <w:sz w:val="24"/>
          <w:u w:val="thick" w:color="000000"/>
        </w:rPr>
        <w:t>prezent</w:t>
      </w:r>
      <w:r>
        <w:rPr>
          <w:rFonts w:ascii="Times New Roman" w:hAnsi="Times New Roman"/>
          <w:b/>
          <w:i/>
          <w:spacing w:val="54"/>
          <w:sz w:val="24"/>
          <w:u w:val="thick" w:color="000000"/>
        </w:rPr>
        <w:t> </w:t>
      </w:r>
      <w:r>
        <w:rPr>
          <w:rFonts w:ascii="Times New Roman" w:hAnsi="Times New Roman"/>
          <w:b/>
          <w:i/>
          <w:spacing w:val="54"/>
          <w:sz w:val="24"/>
        </w:rPr>
      </w:r>
      <w:r>
        <w:rPr>
          <w:rFonts w:ascii="Times New Roman" w:hAnsi="Times New Roman"/>
          <w:b/>
          <w:sz w:val="24"/>
        </w:rPr>
        <w:t>au</w:t>
      </w:r>
      <w:r>
        <w:rPr>
          <w:rFonts w:ascii="Times New Roman" w:hAnsi="Times New Roman"/>
          <w:b/>
          <w:spacing w:val="53"/>
          <w:sz w:val="24"/>
        </w:rPr>
        <w:t> </w:t>
      </w:r>
      <w:r>
        <w:rPr>
          <w:rFonts w:ascii="Times New Roman" w:hAnsi="Times New Roman"/>
          <w:b/>
          <w:sz w:val="24"/>
        </w:rPr>
        <w:t>fost</w:t>
      </w:r>
      <w:r>
        <w:rPr>
          <w:rFonts w:ascii="Times New Roman" w:hAnsi="Times New Roman"/>
          <w:b/>
          <w:spacing w:val="52"/>
          <w:sz w:val="24"/>
        </w:rPr>
        <w:t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finalizate</w:t>
      </w:r>
      <w:r>
        <w:rPr>
          <w:rFonts w:ascii="Times New Roman" w:hAnsi="Times New Roman"/>
          <w:b/>
          <w:spacing w:val="51"/>
          <w:sz w:val="24"/>
          <w:u w:val="thick" w:color="000000"/>
        </w:rPr>
        <w:t> </w:t>
      </w:r>
      <w:r>
        <w:rPr>
          <w:rFonts w:ascii="Times New Roman" w:hAnsi="Times New Roman"/>
          <w:b/>
          <w:spacing w:val="51"/>
          <w:sz w:val="24"/>
        </w:rPr>
      </w:r>
      <w:r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b/>
          <w:spacing w:val="52"/>
          <w:sz w:val="24"/>
        </w:rPr>
        <w:t> </w:t>
      </w:r>
      <w:r>
        <w:rPr>
          <w:rFonts w:ascii="Times New Roman" w:hAnsi="Times New Roman"/>
          <w:b/>
          <w:sz w:val="24"/>
        </w:rPr>
        <w:t>proiecte</w:t>
      </w:r>
      <w:r>
        <w:rPr>
          <w:rFonts w:ascii="Times New Roman" w:hAnsi="Times New Roman"/>
          <w:b/>
          <w:spacing w:val="5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cu</w:t>
      </w:r>
      <w:r>
        <w:rPr>
          <w:rFonts w:ascii="Times New Roman" w:hAnsi="Times New Roman"/>
          <w:b/>
          <w:spacing w:val="53"/>
          <w:sz w:val="24"/>
        </w:rPr>
        <w:t> </w:t>
      </w:r>
      <w:r>
        <w:rPr>
          <w:rFonts w:ascii="Times New Roman" w:hAnsi="Times New Roman"/>
          <w:b/>
          <w:sz w:val="24"/>
        </w:rPr>
        <w:t>finan</w:t>
      </w:r>
      <w:r>
        <w:rPr>
          <w:rFonts w:ascii="Times New Roman" w:hAnsi="Times New Roman"/>
          <w:b/>
          <w:sz w:val="24"/>
        </w:rPr>
        <w:t>ţ</w:t>
      </w:r>
      <w:r>
        <w:rPr>
          <w:rFonts w:ascii="Times New Roman" w:hAnsi="Times New Roman"/>
          <w:b/>
          <w:sz w:val="24"/>
        </w:rPr>
        <w:t>are</w:t>
      </w:r>
      <w:r>
        <w:rPr>
          <w:rFonts w:ascii="Times New Roman" w:hAnsi="Times New Roman"/>
          <w:b/>
          <w:spacing w:val="51"/>
          <w:sz w:val="24"/>
        </w:rPr>
        <w:t> </w:t>
      </w:r>
      <w:r>
        <w:rPr>
          <w:rFonts w:ascii="Times New Roman" w:hAnsi="Times New Roman"/>
          <w:b/>
          <w:sz w:val="24"/>
        </w:rPr>
        <w:t>european</w:t>
      </w:r>
      <w:r>
        <w:rPr>
          <w:rFonts w:ascii="Times New Roman" w:hAnsi="Times New Roman"/>
          <w:b/>
          <w:sz w:val="24"/>
        </w:rPr>
        <w:t>ǎ</w:t>
      </w:r>
      <w:r>
        <w:rPr>
          <w:rFonts w:ascii="Times New Roman" w:hAnsi="Times New Roman"/>
          <w:b/>
          <w:spacing w:val="5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avand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ca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obiect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reabilitarea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z w:val="24"/>
        </w:rPr>
        <w:t>infrastructurii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(Ambulator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corp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F-hidroterapie),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reabilitarea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retelei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informatice,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dotarea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cu</w:t>
      </w:r>
      <w:r>
        <w:rPr>
          <w:rFonts w:ascii="Times New Roman" w:hAnsi="Times New Roman"/>
          <w:spacing w:val="1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echipamente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medicale,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dezvoltarea resurselor</w:t>
      </w:r>
      <w:r>
        <w:rPr>
          <w:rFonts w:ascii="Times New Roman" w:hAnsi="Times New Roman"/>
          <w:sz w:val="24"/>
        </w:rPr>
        <w:t> umane, </w:t>
      </w:r>
      <w:r>
        <w:rPr>
          <w:rFonts w:ascii="Times New Roman" w:hAnsi="Times New Roman"/>
          <w:spacing w:val="-1"/>
          <w:sz w:val="24"/>
        </w:rPr>
        <w:t>cercetare aplicativa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terapia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prin</w:t>
      </w:r>
      <w:r>
        <w:rPr>
          <w:rFonts w:ascii="Times New Roman" w:hAnsi="Times New Roman"/>
          <w:sz w:val="24"/>
        </w:rPr>
        <w:t> arta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pacientilor.</w:t>
      </w:r>
      <w:r>
        <w:rPr>
          <w:rFonts w:ascii="Times New Roman" w:hAnsi="Times New Roman"/>
          <w:spacing w:val="115"/>
          <w:sz w:val="24"/>
        </w:rPr>
        <w:t> </w:t>
      </w:r>
      <w:r>
        <w:rPr>
          <w:rFonts w:ascii="Times New Roman" w:hAnsi="Times New Roman"/>
          <w:sz w:val="24"/>
        </w:rPr>
        <w:t>Tot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în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anul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b/>
          <w:spacing w:val="32"/>
          <w:sz w:val="24"/>
        </w:rPr>
      </w:r>
      <w:r>
        <w:rPr>
          <w:rFonts w:ascii="Times New Roman" w:hAnsi="Times New Roman"/>
          <w:b/>
          <w:sz w:val="24"/>
          <w:u w:val="thick" w:color="000000"/>
        </w:rPr>
        <w:t>2018</w:t>
      </w: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spitalul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în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parteneriat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cu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b/>
          <w:sz w:val="24"/>
        </w:rPr>
        <w:t>CJ</w:t>
      </w:r>
      <w:r>
        <w:rPr>
          <w:rFonts w:ascii="Times New Roman" w:hAnsi="Times New Roman"/>
          <w:b/>
          <w:spacing w:val="32"/>
          <w:sz w:val="24"/>
        </w:rPr>
        <w:t> </w:t>
      </w:r>
      <w:r>
        <w:rPr>
          <w:rFonts w:ascii="Times New Roman" w:hAnsi="Times New Roman"/>
          <w:b/>
          <w:sz w:val="24"/>
        </w:rPr>
        <w:t>Cluj</w:t>
      </w:r>
      <w:r>
        <w:rPr>
          <w:rFonts w:ascii="Times New Roman" w:hAnsi="Times New Roman"/>
          <w:b/>
          <w:spacing w:val="3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aplicat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pacing w:val="30"/>
          <w:sz w:val="24"/>
        </w:rPr>
        <w:t> </w:t>
      </w:r>
      <w:r>
        <w:rPr>
          <w:rFonts w:ascii="Times New Roman" w:hAnsi="Times New Roman"/>
          <w:b/>
          <w:sz w:val="24"/>
        </w:rPr>
        <w:t>proiecte</w:t>
      </w:r>
      <w:r>
        <w:rPr>
          <w:rFonts w:ascii="Times New Roman" w:hAnsi="Times New Roman"/>
          <w:b/>
          <w:spacing w:val="30"/>
          <w:sz w:val="24"/>
        </w:rPr>
        <w:t> </w:t>
      </w:r>
      <w:r>
        <w:rPr>
          <w:rFonts w:ascii="Times New Roman" w:hAnsi="Times New Roman"/>
          <w:sz w:val="24"/>
        </w:rPr>
        <w:t>pe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b/>
          <w:sz w:val="24"/>
        </w:rPr>
        <w:t>POR</w:t>
      </w:r>
      <w:r>
        <w:rPr>
          <w:rFonts w:ascii="Times New Roman" w:hAnsi="Times New Roman"/>
          <w:b/>
          <w:spacing w:val="30"/>
          <w:sz w:val="24"/>
        </w:rPr>
        <w:t> </w:t>
      </w:r>
      <w:r>
        <w:rPr>
          <w:rFonts w:ascii="Times New Roman" w:hAnsi="Times New Roman"/>
          <w:b/>
          <w:sz w:val="24"/>
        </w:rPr>
        <w:t>2014-2020</w:t>
      </w:r>
      <w:r>
        <w:rPr>
          <w:rFonts w:ascii="Times New Roman" w:hAnsi="Times New Roman"/>
          <w:sz w:val="24"/>
        </w:rPr>
        <w:t>,</w:t>
      </w:r>
    </w:p>
    <w:p>
      <w:pPr>
        <w:pStyle w:val="BodyText"/>
        <w:spacing w:line="240" w:lineRule="auto"/>
        <w:ind w:left="474" w:right="0" w:firstLine="0"/>
        <w:jc w:val="left"/>
      </w:pPr>
      <w:r>
        <w:rPr>
          <w:spacing w:val="-1"/>
        </w:rPr>
        <w:t>astfel:</w:t>
      </w:r>
    </w:p>
    <w:p>
      <w:pPr>
        <w:pStyle w:val="Heading2"/>
        <w:numPr>
          <w:ilvl w:val="0"/>
          <w:numId w:val="3"/>
        </w:numPr>
        <w:tabs>
          <w:tab w:pos="1414" w:val="left" w:leader="none"/>
          <w:tab w:pos="3864" w:val="left" w:leader="none"/>
          <w:tab w:pos="6431" w:val="left" w:leader="none"/>
          <w:tab w:pos="8571" w:val="left" w:leader="none"/>
          <w:tab w:pos="9339" w:val="left" w:leader="none"/>
        </w:tabs>
        <w:spacing w:line="240" w:lineRule="auto" w:before="0" w:after="0"/>
        <w:ind w:left="1413" w:right="347" w:hanging="360"/>
        <w:jc w:val="left"/>
        <w:rPr>
          <w:b w:val="0"/>
          <w:bCs w:val="0"/>
          <w:u w:val="none"/>
        </w:rPr>
      </w:pPr>
      <w:r>
        <w:rPr>
          <w:spacing w:val="-1"/>
          <w:u w:val="none"/>
        </w:rPr>
        <w:t>REABILITAREA,</w:t>
        <w:tab/>
        <w:t>MODERNIZAREA</w:t>
        <w:tab/>
      </w:r>
      <w:r>
        <w:rPr>
          <w:w w:val="95"/>
          <w:u w:val="none"/>
        </w:rPr>
        <w:t>EXTINDEREA</w:t>
        <w:tab/>
        <w:t>SI</w:t>
        <w:tab/>
      </w:r>
      <w:r>
        <w:rPr>
          <w:spacing w:val="-1"/>
          <w:u w:val="none"/>
        </w:rPr>
        <w:t>DOTAREA</w:t>
      </w:r>
      <w:r>
        <w:rPr>
          <w:spacing w:val="51"/>
          <w:u w:val="none"/>
        </w:rPr>
        <w:t> </w:t>
      </w:r>
      <w:r>
        <w:rPr>
          <w:spacing w:val="-1"/>
          <w:u w:val="none"/>
        </w:rPr>
        <w:t>AMBULATORIULUI</w:t>
      </w:r>
      <w:r>
        <w:rPr>
          <w:u w:val="none"/>
        </w:rPr>
        <w:t> SPITALULUI CLINIC DE </w:t>
      </w:r>
      <w:r>
        <w:rPr>
          <w:spacing w:val="-1"/>
          <w:u w:val="none"/>
        </w:rPr>
        <w:t>RECUPERARE</w:t>
      </w:r>
      <w:r>
        <w:rPr>
          <w:u w:val="none"/>
        </w:rPr>
        <w:t> CLUJ-NAPOCA</w:t>
      </w:r>
      <w:r>
        <w:rPr>
          <w:b w:val="0"/>
          <w:u w:val="none"/>
        </w:rPr>
      </w:r>
    </w:p>
    <w:p>
      <w:pPr>
        <w:numPr>
          <w:ilvl w:val="0"/>
          <w:numId w:val="3"/>
        </w:numPr>
        <w:tabs>
          <w:tab w:pos="1414" w:val="left" w:leader="none"/>
        </w:tabs>
        <w:spacing w:before="0"/>
        <w:ind w:left="1413" w:right="34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DOTAREA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pacing w:val="-1"/>
          <w:sz w:val="24"/>
        </w:rPr>
        <w:t>AMBULATORIULUI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pacing w:val="-1"/>
          <w:sz w:val="24"/>
        </w:rPr>
        <w:t>SPITALULUI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CLINIC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DE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pacing w:val="-1"/>
          <w:sz w:val="24"/>
        </w:rPr>
        <w:t>RECUPERARE</w:t>
      </w:r>
      <w:r>
        <w:rPr>
          <w:rFonts w:ascii="Times New Roman"/>
          <w:b/>
          <w:spacing w:val="41"/>
          <w:sz w:val="24"/>
        </w:rPr>
        <w:t> </w:t>
      </w:r>
      <w:r>
        <w:rPr>
          <w:rFonts w:ascii="Times New Roman"/>
          <w:b/>
          <w:sz w:val="24"/>
        </w:rPr>
        <w:t>CLUJ-</w:t>
      </w:r>
      <w:r>
        <w:rPr>
          <w:rFonts w:ascii="Times New Roman"/>
          <w:b/>
          <w:spacing w:val="77"/>
          <w:sz w:val="24"/>
        </w:rPr>
        <w:t> </w:t>
      </w:r>
      <w:r>
        <w:rPr>
          <w:rFonts w:ascii="Times New Roman"/>
          <w:b/>
          <w:spacing w:val="-1"/>
          <w:sz w:val="24"/>
        </w:rPr>
        <w:t>NAPOCA</w:t>
      </w:r>
      <w:r>
        <w:rPr>
          <w:rFonts w:ascii="Times New Roman"/>
          <w:sz w:val="24"/>
        </w:rPr>
      </w:r>
    </w:p>
    <w:p>
      <w:pPr>
        <w:spacing w:before="0"/>
        <w:ind w:left="474" w:right="342" w:firstLine="57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Cele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2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proiecte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care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au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z w:val="24"/>
        </w:rPr>
        <w:t>fost</w:t>
      </w:r>
      <w:r>
        <w:rPr>
          <w:rFonts w:ascii="Times New Roman" w:hAnsi="Times New Roman"/>
          <w:b/>
          <w:spacing w:val="8"/>
          <w:sz w:val="24"/>
        </w:rPr>
        <w:t> </w:t>
      </w:r>
      <w:r>
        <w:rPr>
          <w:rFonts w:ascii="Times New Roman" w:hAnsi="Times New Roman"/>
          <w:b/>
          <w:sz w:val="24"/>
        </w:rPr>
        <w:t>evaluate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sz w:val="24"/>
        </w:rPr>
        <w:t>în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cursul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anului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curent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b/>
          <w:sz w:val="24"/>
        </w:rPr>
        <w:t>si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selectate</w:t>
      </w:r>
      <w:r>
        <w:rPr>
          <w:rFonts w:ascii="Times New Roman" w:hAnsi="Times New Roman"/>
          <w:b/>
          <w:spacing w:val="1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pentru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z w:val="24"/>
        </w:rPr>
        <w:t>finantare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sunt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rezultatul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preocup</w:t>
      </w:r>
      <w:r>
        <w:rPr>
          <w:rFonts w:ascii="Times New Roman" w:hAnsi="Times New Roman"/>
          <w:sz w:val="24"/>
        </w:rPr>
        <w:t>ă</w:t>
      </w:r>
      <w:r>
        <w:rPr>
          <w:rFonts w:ascii="Times New Roman" w:hAnsi="Times New Roman"/>
          <w:sz w:val="24"/>
        </w:rPr>
        <w:t>rilor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constante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managementului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spitalului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constand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î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reabilitarea</w:t>
      </w:r>
      <w:r>
        <w:rPr>
          <w:rFonts w:ascii="Times New Roman" w:hAnsi="Times New Roman"/>
          <w:b/>
          <w:spacing w:val="7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infrastructurii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dotarea</w:t>
      </w:r>
      <w:r>
        <w:rPr>
          <w:rFonts w:ascii="Times New Roman" w:hAnsi="Times New Roman"/>
          <w:b/>
          <w:spacing w:val="1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cu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z w:val="24"/>
        </w:rPr>
        <w:t>aparatur</w:t>
      </w:r>
      <w:r>
        <w:rPr>
          <w:rFonts w:ascii="Times New Roman" w:hAnsi="Times New Roman"/>
          <w:b/>
          <w:sz w:val="24"/>
        </w:rPr>
        <w:t>ă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sz w:val="24"/>
        </w:rPr>
        <w:t>și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introducerea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10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tehnologii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z w:val="24"/>
        </w:rPr>
        <w:t>noi</w:t>
      </w:r>
      <w:r>
        <w:rPr>
          <w:rFonts w:ascii="Times New Roman" w:hAnsi="Times New Roman"/>
          <w:b/>
          <w:spacing w:val="1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(terapia</w:t>
      </w:r>
      <w:r>
        <w:rPr>
          <w:rFonts w:ascii="Times New Roman" w:hAnsi="Times New Roman"/>
          <w:b/>
          <w:spacing w:val="9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hiperbară)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menite</w:t>
      </w:r>
      <w:r>
        <w:rPr>
          <w:rFonts w:ascii="Times New Roman" w:hAnsi="Times New Roman"/>
          <w:spacing w:val="105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ă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creasc</w:t>
      </w:r>
      <w:r>
        <w:rPr>
          <w:rFonts w:ascii="Times New Roman" w:hAnsi="Times New Roman"/>
          <w:spacing w:val="-1"/>
          <w:sz w:val="24"/>
        </w:rPr>
        <w:t>ă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calitatea </w:t>
      </w:r>
      <w:r>
        <w:rPr>
          <w:rFonts w:ascii="Times New Roman" w:hAnsi="Times New Roman"/>
          <w:sz w:val="24"/>
        </w:rPr>
        <w:t>actului </w:t>
      </w:r>
      <w:r>
        <w:rPr>
          <w:rFonts w:ascii="Times New Roman" w:hAnsi="Times New Roman"/>
          <w:spacing w:val="-1"/>
          <w:sz w:val="24"/>
        </w:rPr>
        <w:t>medical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ş</w:t>
      </w:r>
      <w:r>
        <w:rPr>
          <w:rFonts w:ascii="Times New Roman" w:hAnsi="Times New Roman"/>
          <w:sz w:val="24"/>
        </w:rPr>
        <w:t>i s</w:t>
      </w:r>
      <w:r>
        <w:rPr>
          <w:rFonts w:ascii="Times New Roman" w:hAnsi="Times New Roman"/>
          <w:sz w:val="24"/>
        </w:rPr>
        <w:t>ă</w:t>
      </w:r>
      <w:r>
        <w:rPr>
          <w:rFonts w:ascii="Times New Roman" w:hAnsi="Times New Roman"/>
          <w:spacing w:val="-1"/>
          <w:sz w:val="24"/>
        </w:rPr>
        <w:t> î</w:t>
      </w:r>
      <w:r>
        <w:rPr>
          <w:rFonts w:ascii="Times New Roman" w:hAnsi="Times New Roman"/>
          <w:spacing w:val="-1"/>
          <w:sz w:val="24"/>
        </w:rPr>
        <w:t>mbunata</w:t>
      </w:r>
      <w:r>
        <w:rPr>
          <w:rFonts w:ascii="Times New Roman" w:hAnsi="Times New Roman"/>
          <w:spacing w:val="-1"/>
          <w:sz w:val="24"/>
        </w:rPr>
        <w:t>ţ</w:t>
      </w:r>
      <w:r>
        <w:rPr>
          <w:rFonts w:ascii="Times New Roman" w:hAnsi="Times New Roman"/>
          <w:spacing w:val="-1"/>
          <w:sz w:val="24"/>
        </w:rPr>
        <w:t>easc</w:t>
      </w:r>
      <w:r>
        <w:rPr>
          <w:rFonts w:ascii="Times New Roman" w:hAnsi="Times New Roman"/>
          <w:spacing w:val="-1"/>
          <w:sz w:val="24"/>
        </w:rPr>
        <w:t>ă </w:t>
      </w:r>
      <w:r>
        <w:rPr>
          <w:rFonts w:ascii="Times New Roman" w:hAnsi="Times New Roman"/>
          <w:spacing w:val="-1"/>
          <w:sz w:val="24"/>
        </w:rPr>
        <w:t>starea </w:t>
      </w:r>
      <w:r>
        <w:rPr>
          <w:rFonts w:ascii="Times New Roman" w:hAnsi="Times New Roman"/>
          <w:spacing w:val="1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ă</w:t>
      </w:r>
      <w:r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ă</w:t>
      </w:r>
      <w:r>
        <w:rPr>
          <w:rFonts w:ascii="Times New Roman" w:hAnsi="Times New Roman"/>
          <w:sz w:val="24"/>
        </w:rPr>
        <w:t>tate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popula</w:t>
      </w:r>
      <w:r>
        <w:rPr>
          <w:rFonts w:ascii="Times New Roman" w:hAnsi="Times New Roman"/>
          <w:spacing w:val="-1"/>
          <w:sz w:val="24"/>
        </w:rPr>
        <w:t>ţ</w:t>
      </w:r>
      <w:r>
        <w:rPr>
          <w:rFonts w:ascii="Times New Roman" w:hAnsi="Times New Roman"/>
          <w:spacing w:val="-1"/>
          <w:sz w:val="24"/>
        </w:rPr>
        <w:t>iei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deservite.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50"/>
          <w:pgMar w:header="0" w:footer="231" w:top="380" w:bottom="420" w:left="800" w:right="2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321.25pt;margin-top:21.599977pt;width:245.75pt;height:332.15pt;mso-position-horizontal-relative:page;mso-position-vertical-relative:page;z-index:-8200" coordorigin="6425,432" coordsize="4915,6643">
            <v:shape style="position:absolute;left:6425;top:432;width:4915;height:3667" type="#_x0000_t75" stroked="false">
              <v:imagedata r:id="rId27" o:title=""/>
            </v:shape>
            <v:shape style="position:absolute;left:6425;top:4099;width:4495;height:2976" type="#_x0000_t75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56.650002pt;margin-top:21.599977pt;width:244.17493pt;height:337.32pt;mso-position-horizontal-relative:page;mso-position-vertical-relative:page;z-index:-8176" type="#_x0000_t75" stroked="false">
            <v:imagedata r:id="rId29" o:title=""/>
          </v:shape>
        </w:pict>
      </w: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1"/>
        <w:gridCol w:w="5347"/>
      </w:tblGrid>
      <w:tr>
        <w:trPr>
          <w:trHeight w:val="3727" w:hRule="exact"/>
        </w:trPr>
        <w:tc>
          <w:tcPr>
            <w:tcW w:w="5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24" w:hRule="exact"/>
        </w:trPr>
        <w:tc>
          <w:tcPr>
            <w:tcW w:w="5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88" w:hRule="exact"/>
        </w:trPr>
        <w:tc>
          <w:tcPr>
            <w:tcW w:w="53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00" w:lineRule="atLeast"/>
              <w:ind w:left="2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876660" cy="2089403"/>
                  <wp:effectExtent l="0" t="0" r="0" b="0"/>
                  <wp:docPr id="21" name="image2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60" cy="208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53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200" w:lineRule="atLeast"/>
              <w:ind w:left="2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3091054" cy="2061972"/>
                  <wp:effectExtent l="0" t="0" r="0" b="0"/>
                  <wp:docPr id="23" name="image2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054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Heading2"/>
        <w:spacing w:line="240" w:lineRule="auto" w:before="69"/>
        <w:ind w:left="1466" w:right="0" w:firstLine="0"/>
        <w:jc w:val="left"/>
        <w:rPr>
          <w:b w:val="0"/>
          <w:bCs w:val="0"/>
          <w:u w:val="none"/>
        </w:rPr>
      </w:pPr>
      <w:r>
        <w:rPr>
          <w:rFonts w:ascii="Times New Roman" w:hAnsi="Times New Roman" w:cs="Times New Roman" w:eastAsia="Times New Roman"/>
          <w:u w:val="none"/>
        </w:rPr>
        <w:t>„</w:t>
      </w:r>
      <w:r>
        <w:rPr>
          <w:u w:val="none"/>
        </w:rPr>
      </w:r>
      <w:r>
        <w:rPr>
          <w:u w:val="thick" w:color="000000"/>
        </w:rPr>
        <w:t>Alte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aspecte administrative</w:t>
      </w:r>
      <w:r>
        <w:rPr>
          <w:u w:val="none"/>
        </w:rPr>
      </w:r>
      <w:r>
        <w:rPr>
          <w:b w:val="0"/>
          <w:bCs w:val="0"/>
          <w:u w:val="none"/>
        </w:rPr>
      </w:r>
    </w:p>
    <w:p>
      <w:pPr>
        <w:pStyle w:val="Heading3"/>
        <w:spacing w:line="276" w:lineRule="auto"/>
        <w:ind w:right="340"/>
        <w:jc w:val="both"/>
        <w:rPr>
          <w:b w:val="0"/>
          <w:bCs w:val="0"/>
          <w:i w:val="0"/>
        </w:rPr>
      </w:pPr>
      <w:r>
        <w:rPr>
          <w:i/>
          <w:spacing w:val="-1"/>
        </w:rPr>
        <w:t>Cerificatul</w:t>
      </w:r>
      <w:r>
        <w:rPr>
          <w:i/>
          <w:spacing w:val="9"/>
        </w:rPr>
        <w:t> </w:t>
      </w:r>
      <w:r>
        <w:rPr>
          <w:i/>
        </w:rPr>
        <w:t>de</w:t>
      </w:r>
      <w:r>
        <w:rPr>
          <w:i/>
          <w:spacing w:val="8"/>
        </w:rPr>
        <w:t> </w:t>
      </w:r>
      <w:r>
        <w:rPr>
          <w:i/>
          <w:spacing w:val="-1"/>
        </w:rPr>
        <w:t>acreditare</w:t>
      </w:r>
      <w:r>
        <w:rPr>
          <w:i/>
          <w:spacing w:val="10"/>
        </w:rPr>
        <w:t> </w:t>
      </w:r>
      <w:r>
        <w:rPr>
          <w:i/>
        </w:rPr>
        <w:t>al</w:t>
      </w:r>
      <w:r>
        <w:rPr>
          <w:i/>
          <w:spacing w:val="9"/>
        </w:rPr>
        <w:t> </w:t>
      </w:r>
      <w:r>
        <w:rPr>
          <w:i/>
          <w:spacing w:val="-1"/>
        </w:rPr>
        <w:t>spitalului</w:t>
      </w:r>
      <w:r>
        <w:rPr>
          <w:i/>
          <w:spacing w:val="9"/>
        </w:rPr>
        <w:t> </w:t>
      </w:r>
      <w:r>
        <w:rPr>
          <w:i/>
          <w:spacing w:val="-1"/>
        </w:rPr>
        <w:t>(</w:t>
      </w:r>
      <w:r>
        <w:rPr>
          <w:rFonts w:ascii="Times New Roman" w:hAnsi="Times New Roman"/>
          <w:i/>
          <w:spacing w:val="-1"/>
        </w:rPr>
        <w:t>procentul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  <w:spacing w:val="-1"/>
        </w:rPr>
        <w:t>neconformităților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  <w:spacing w:val="-1"/>
        </w:rPr>
        <w:t>fiind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sub</w:t>
      </w:r>
      <w:r>
        <w:rPr>
          <w:rFonts w:ascii="Times New Roman" w:hAnsi="Times New Roman"/>
          <w:i/>
          <w:spacing w:val="13"/>
        </w:rPr>
        <w:t> </w:t>
      </w:r>
      <w:r>
        <w:rPr>
          <w:i/>
        </w:rPr>
        <w:t>1</w:t>
      </w:r>
      <w:r>
        <w:rPr>
          <w:i/>
          <w:spacing w:val="9"/>
        </w:rPr>
        <w:t> </w:t>
      </w:r>
      <w:r>
        <w:rPr>
          <w:i/>
        </w:rPr>
        <w:t>%)</w:t>
      </w:r>
      <w:r>
        <w:rPr>
          <w:i/>
          <w:spacing w:val="9"/>
        </w:rPr>
        <w:t> </w:t>
      </w:r>
      <w:r>
        <w:rPr>
          <w:i/>
        </w:rPr>
        <w:t>a</w:t>
      </w:r>
      <w:r>
        <w:rPr>
          <w:i/>
          <w:spacing w:val="6"/>
        </w:rPr>
        <w:t> </w:t>
      </w:r>
      <w:r>
        <w:rPr>
          <w:i/>
        </w:rPr>
        <w:t>fost</w:t>
      </w:r>
      <w:r>
        <w:rPr>
          <w:i/>
          <w:spacing w:val="9"/>
        </w:rPr>
        <w:t> </w:t>
      </w:r>
      <w:r>
        <w:rPr>
          <w:i/>
          <w:spacing w:val="-1"/>
        </w:rPr>
        <w:t>ob</w:t>
      </w:r>
      <w:r>
        <w:rPr>
          <w:rFonts w:ascii="Times New Roman" w:hAnsi="Times New Roman"/>
          <w:i/>
          <w:spacing w:val="-1"/>
        </w:rPr>
        <w:t>ţ</w:t>
      </w:r>
      <w:r>
        <w:rPr>
          <w:i/>
          <w:spacing w:val="-1"/>
        </w:rPr>
        <w:t>inut</w:t>
      </w:r>
      <w:r>
        <w:rPr>
          <w:i/>
          <w:spacing w:val="115"/>
        </w:rPr>
        <w:t> </w:t>
      </w:r>
      <w:r>
        <w:rPr>
          <w:rFonts w:ascii="Times New Roman" w:hAnsi="Times New Roman"/>
          <w:i/>
        </w:rPr>
        <w:t>î</w:t>
      </w:r>
      <w:r>
        <w:rPr>
          <w:i/>
        </w:rPr>
        <w:t>n baza Ordinului Pre</w:t>
      </w:r>
      <w:r>
        <w:rPr>
          <w:rFonts w:ascii="Times New Roman" w:hAnsi="Times New Roman"/>
          <w:i/>
        </w:rPr>
        <w:t>ş</w:t>
      </w:r>
      <w:r>
        <w:rPr>
          <w:i/>
        </w:rPr>
        <w:t>edintelui </w:t>
      </w:r>
      <w:r>
        <w:rPr>
          <w:i/>
          <w:spacing w:val="-1"/>
        </w:rPr>
        <w:t>ANMCS</w:t>
      </w:r>
      <w:r>
        <w:rPr>
          <w:i/>
        </w:rPr>
        <w:t> nr. 603/29.09.2016 </w:t>
      </w:r>
      <w:r>
        <w:rPr>
          <w:i/>
          <w:spacing w:val="-1"/>
        </w:rPr>
        <w:t>fiind</w:t>
      </w:r>
      <w:r>
        <w:rPr>
          <w:i/>
        </w:rPr>
        <w:t> </w:t>
      </w:r>
      <w:r>
        <w:rPr>
          <w:i/>
          <w:spacing w:val="-1"/>
        </w:rPr>
        <w:t>valabil</w:t>
      </w:r>
      <w:r>
        <w:rPr>
          <w:i/>
        </w:rPr>
        <w:t> de la data </w:t>
      </w:r>
      <w:r>
        <w:rPr>
          <w:i/>
          <w:spacing w:val="1"/>
        </w:rPr>
        <w:t>de</w:t>
      </w:r>
      <w:r>
        <w:rPr>
          <w:i/>
          <w:spacing w:val="-1"/>
        </w:rPr>
        <w:t> </w:t>
      </w:r>
      <w:r>
        <w:rPr>
          <w:i/>
        </w:rPr>
        <w:t>09.07.2015</w:t>
      </w:r>
      <w:r>
        <w:rPr>
          <w:i/>
          <w:spacing w:val="2"/>
        </w:rPr>
        <w:t> </w:t>
      </w:r>
      <w:r>
        <w:rPr>
          <w:i/>
        </w:rPr>
        <w:t>p</w:t>
      </w:r>
      <w:r>
        <w:rPr>
          <w:rFonts w:ascii="Times New Roman" w:hAnsi="Times New Roman"/>
          <w:i/>
        </w:rPr>
        <w:t>â</w:t>
      </w:r>
      <w:r>
        <w:rPr>
          <w:i/>
        </w:rPr>
        <w:t>n</w:t>
      </w:r>
      <w:r>
        <w:rPr>
          <w:rFonts w:ascii="Times New Roman" w:hAnsi="Times New Roman"/>
          <w:i/>
        </w:rPr>
        <w:t>ă</w:t>
      </w:r>
      <w:r>
        <w:rPr>
          <w:rFonts w:ascii="Times New Roman" w:hAnsi="Times New Roman"/>
          <w:i/>
          <w:spacing w:val="32"/>
        </w:rPr>
        <w:t> </w:t>
      </w:r>
      <w:r>
        <w:rPr>
          <w:i/>
        </w:rPr>
        <w:t>la data de</w:t>
      </w:r>
      <w:r>
        <w:rPr>
          <w:i/>
          <w:spacing w:val="-1"/>
        </w:rPr>
        <w:t> </w:t>
      </w:r>
      <w:r>
        <w:rPr>
          <w:i/>
        </w:rPr>
        <w:t>08.07.2020.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0"/>
        <w:ind w:left="474" w:right="340" w:firstLine="57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În</w:t>
      </w:r>
      <w:r>
        <w:rPr>
          <w:rFonts w:ascii="Times New Roman" w:hAnsi="Times New Roman"/>
          <w:b/>
          <w:i/>
          <w:spacing w:val="41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cadrul</w:t>
      </w:r>
      <w:r>
        <w:rPr>
          <w:rFonts w:ascii="Times New Roman" w:hAnsi="Times New Roman"/>
          <w:b/>
          <w:i/>
          <w:spacing w:val="3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spitalului</w:t>
      </w:r>
      <w:r>
        <w:rPr>
          <w:rFonts w:ascii="Times New Roman" w:hAnsi="Times New Roman"/>
          <w:b/>
          <w:i/>
          <w:spacing w:val="38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funcţionează</w:t>
      </w:r>
      <w:r>
        <w:rPr>
          <w:rFonts w:ascii="Times New Roman" w:hAnsi="Times New Roman"/>
          <w:b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un</w:t>
      </w:r>
      <w:r>
        <w:rPr>
          <w:rFonts w:ascii="Times New Roman" w:hAnsi="Times New Roman"/>
          <w:b/>
          <w:i/>
          <w:spacing w:val="3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Consiliu</w:t>
      </w:r>
      <w:r>
        <w:rPr>
          <w:rFonts w:ascii="Times New Roman" w:hAnsi="Times New Roman"/>
          <w:b/>
          <w:i/>
          <w:spacing w:val="3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etic,</w:t>
      </w:r>
      <w:r>
        <w:rPr>
          <w:rFonts w:ascii="Times New Roman" w:hAnsi="Times New Roman"/>
          <w:b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ca</w:t>
      </w:r>
      <w:r>
        <w:rPr>
          <w:rFonts w:ascii="Times New Roman" w:hAnsi="Times New Roman"/>
          <w:b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for</w:t>
      </w:r>
      <w:r>
        <w:rPr>
          <w:rFonts w:ascii="Times New Roman" w:hAnsi="Times New Roman"/>
          <w:b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3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autoritate</w:t>
      </w:r>
      <w:r>
        <w:rPr>
          <w:rFonts w:ascii="Times New Roman" w:hAnsi="Times New Roman"/>
          <w:b/>
          <w:i/>
          <w:spacing w:val="37"/>
          <w:sz w:val="24"/>
        </w:rPr>
        <w:t> </w:t>
      </w:r>
      <w:r>
        <w:rPr>
          <w:rFonts w:ascii="Times New Roman" w:hAnsi="Times New Roman"/>
          <w:b/>
          <w:i/>
          <w:spacing w:val="1"/>
          <w:sz w:val="24"/>
        </w:rPr>
        <w:t>morală</w:t>
      </w:r>
      <w:r>
        <w:rPr>
          <w:rFonts w:ascii="Times New Roman" w:hAnsi="Times New Roman"/>
          <w:b/>
          <w:i/>
          <w:spacing w:val="1"/>
          <w:sz w:val="24"/>
        </w:rPr>
        <w:t>,</w:t>
      </w:r>
      <w:r>
        <w:rPr>
          <w:rFonts w:ascii="Times New Roman" w:hAnsi="Times New Roman"/>
          <w:b/>
          <w:i/>
          <w:spacing w:val="4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constituit</w:t>
      </w:r>
      <w:r>
        <w:rPr>
          <w:rFonts w:ascii="Times New Roman" w:hAnsi="Times New Roman"/>
          <w:b/>
          <w:i/>
          <w:spacing w:val="42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î</w:t>
      </w:r>
      <w:r>
        <w:rPr>
          <w:rFonts w:ascii="Times New Roman" w:hAnsi="Times New Roman"/>
          <w:b/>
          <w:i/>
          <w:spacing w:val="-1"/>
          <w:sz w:val="24"/>
        </w:rPr>
        <w:t>n</w:t>
      </w:r>
      <w:r>
        <w:rPr>
          <w:rFonts w:ascii="Times New Roman" w:hAnsi="Times New Roman"/>
          <w:b/>
          <w:i/>
          <w:spacing w:val="91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vederea</w:t>
      </w:r>
      <w:r>
        <w:rPr>
          <w:rFonts w:ascii="Times New Roman" w:hAnsi="Times New Roman"/>
          <w:b/>
          <w:i/>
          <w:spacing w:val="1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garant</w:t>
      </w:r>
      <w:r>
        <w:rPr>
          <w:rFonts w:ascii="Times New Roman" w:hAnsi="Times New Roman"/>
          <w:b/>
          <w:i/>
          <w:sz w:val="24"/>
        </w:rPr>
        <w:t>ă</w:t>
      </w:r>
      <w:r>
        <w:rPr>
          <w:rFonts w:ascii="Times New Roman" w:hAnsi="Times New Roman"/>
          <w:b/>
          <w:i/>
          <w:sz w:val="24"/>
        </w:rPr>
        <w:t>rii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punerii</w:t>
      </w:r>
      <w:r>
        <w:rPr>
          <w:rFonts w:ascii="Times New Roman" w:hAnsi="Times New Roman"/>
          <w:b/>
          <w:i/>
          <w:spacing w:val="1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î</w:t>
      </w:r>
      <w:r>
        <w:rPr>
          <w:rFonts w:ascii="Times New Roman" w:hAnsi="Times New Roman"/>
          <w:b/>
          <w:i/>
          <w:sz w:val="24"/>
        </w:rPr>
        <w:t>n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valoare</w:t>
      </w:r>
      <w:r>
        <w:rPr>
          <w:rFonts w:ascii="Times New Roman" w:hAnsi="Times New Roman"/>
          <w:b/>
          <w:i/>
          <w:spacing w:val="1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</w:t>
      </w:r>
      <w:r>
        <w:rPr>
          <w:rFonts w:ascii="Times New Roman" w:hAnsi="Times New Roman"/>
          <w:b/>
          <w:i/>
          <w:spacing w:val="1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principiilor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morale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z w:val="24"/>
        </w:rPr>
        <w:t>ş</w:t>
      </w:r>
      <w:r>
        <w:rPr>
          <w:rFonts w:ascii="Times New Roman" w:hAnsi="Times New Roman"/>
          <w:b/>
          <w:i/>
          <w:sz w:val="24"/>
        </w:rPr>
        <w:t>i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deontologice.</w:t>
      </w:r>
      <w:r>
        <w:rPr>
          <w:rFonts w:ascii="Times New Roman" w:hAnsi="Times New Roman"/>
          <w:b/>
          <w:i/>
          <w:spacing w:val="16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Acest</w:t>
      </w:r>
      <w:r>
        <w:rPr>
          <w:rFonts w:ascii="Times New Roman" w:hAnsi="Times New Roman"/>
          <w:b/>
          <w:i/>
          <w:spacing w:val="17"/>
          <w:sz w:val="24"/>
        </w:rPr>
        <w:t> </w:t>
      </w:r>
      <w:r>
        <w:rPr>
          <w:rFonts w:ascii="Times New Roman" w:hAnsi="Times New Roman"/>
          <w:b/>
          <w:i/>
          <w:sz w:val="24"/>
        </w:rPr>
        <w:t>Consiliu</w:t>
      </w:r>
      <w:r>
        <w:rPr>
          <w:rFonts w:ascii="Times New Roman" w:hAnsi="Times New Roman"/>
          <w:b/>
          <w:i/>
          <w:spacing w:val="1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îş</w:t>
      </w:r>
      <w:r>
        <w:rPr>
          <w:rFonts w:ascii="Times New Roman" w:hAnsi="Times New Roman"/>
          <w:b/>
          <w:i/>
          <w:sz w:val="24"/>
        </w:rPr>
        <w:t>i</w:t>
      </w:r>
      <w:r>
        <w:rPr>
          <w:rFonts w:ascii="Times New Roman" w:hAnsi="Times New Roman"/>
          <w:b/>
          <w:i/>
          <w:spacing w:val="5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desfasoar</w:t>
      </w:r>
      <w:r>
        <w:rPr>
          <w:rFonts w:ascii="Times New Roman" w:hAnsi="Times New Roman"/>
          <w:b/>
          <w:i/>
          <w:spacing w:val="-1"/>
          <w:sz w:val="24"/>
        </w:rPr>
        <w:t>ă</w:t>
      </w:r>
      <w:r>
        <w:rPr>
          <w:rFonts w:ascii="Times New Roman" w:hAnsi="Times New Roman"/>
          <w:b/>
          <w:i/>
          <w:spacing w:val="45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activitatea</w:t>
      </w:r>
      <w:r>
        <w:rPr>
          <w:rFonts w:ascii="Times New Roman" w:hAnsi="Times New Roman"/>
          <w:b/>
          <w:i/>
          <w:spacing w:val="4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î</w:t>
      </w:r>
      <w:r>
        <w:rPr>
          <w:rFonts w:ascii="Times New Roman" w:hAnsi="Times New Roman"/>
          <w:b/>
          <w:i/>
          <w:sz w:val="24"/>
        </w:rPr>
        <w:t>n</w:t>
      </w:r>
      <w:r>
        <w:rPr>
          <w:rFonts w:ascii="Times New Roman" w:hAnsi="Times New Roman"/>
          <w:b/>
          <w:i/>
          <w:spacing w:val="46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mod</w:t>
      </w:r>
      <w:r>
        <w:rPr>
          <w:rFonts w:ascii="Times New Roman" w:hAnsi="Times New Roman"/>
          <w:b/>
          <w:i/>
          <w:spacing w:val="43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transparent</w:t>
      </w:r>
      <w:r>
        <w:rPr>
          <w:rFonts w:ascii="Times New Roman" w:hAnsi="Times New Roman"/>
          <w:b/>
          <w:i/>
          <w:spacing w:val="4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î</w:t>
      </w:r>
      <w:r>
        <w:rPr>
          <w:rFonts w:ascii="Times New Roman" w:hAnsi="Times New Roman"/>
          <w:b/>
          <w:i/>
          <w:spacing w:val="-1"/>
          <w:sz w:val="24"/>
        </w:rPr>
        <w:t>n</w:t>
      </w:r>
      <w:r>
        <w:rPr>
          <w:rFonts w:ascii="Times New Roman" w:hAnsi="Times New Roman"/>
          <w:b/>
          <w:i/>
          <w:spacing w:val="46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conformitate</w:t>
      </w:r>
      <w:r>
        <w:rPr>
          <w:rFonts w:ascii="Times New Roman" w:hAnsi="Times New Roman"/>
          <w:b/>
          <w:i/>
          <w:spacing w:val="42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cu</w:t>
      </w:r>
      <w:r>
        <w:rPr>
          <w:rFonts w:ascii="Times New Roman" w:hAnsi="Times New Roman"/>
          <w:b/>
          <w:i/>
          <w:spacing w:val="46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prevederile</w:t>
      </w:r>
      <w:r>
        <w:rPr>
          <w:rFonts w:ascii="Times New Roman" w:hAnsi="Times New Roman"/>
          <w:b/>
          <w:i/>
          <w:spacing w:val="44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legale,</w:t>
      </w:r>
      <w:r>
        <w:rPr>
          <w:rFonts w:ascii="Times New Roman" w:hAnsi="Times New Roman"/>
          <w:b/>
          <w:i/>
          <w:spacing w:val="45"/>
          <w:sz w:val="24"/>
        </w:rPr>
        <w:t> </w:t>
      </w:r>
      <w:r>
        <w:rPr>
          <w:rFonts w:ascii="Times New Roman" w:hAnsi="Times New Roman"/>
          <w:b/>
          <w:i/>
          <w:sz w:val="24"/>
        </w:rPr>
        <w:t>promov</w:t>
      </w:r>
      <w:r>
        <w:rPr>
          <w:rFonts w:ascii="Times New Roman" w:hAnsi="Times New Roman"/>
          <w:b/>
          <w:i/>
          <w:sz w:val="24"/>
        </w:rPr>
        <w:t>â</w:t>
      </w:r>
      <w:r>
        <w:rPr>
          <w:rFonts w:ascii="Times New Roman" w:hAnsi="Times New Roman"/>
          <w:b/>
          <w:i/>
          <w:sz w:val="24"/>
        </w:rPr>
        <w:t>nd</w:t>
      </w:r>
      <w:r>
        <w:rPr>
          <w:rFonts w:ascii="Times New Roman" w:hAnsi="Times New Roman"/>
          <w:b/>
          <w:i/>
          <w:spacing w:val="101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integritatea,</w:t>
      </w:r>
      <w:r>
        <w:rPr>
          <w:rFonts w:ascii="Times New Roman" w:hAnsi="Times New Roman"/>
          <w:b/>
          <w:i/>
          <w:spacing w:val="9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etica</w:t>
      </w:r>
      <w:r>
        <w:rPr>
          <w:rFonts w:ascii="Times New Roman" w:hAnsi="Times New Roman"/>
          <w:b/>
          <w:i/>
          <w:spacing w:val="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medicală</w:t>
      </w:r>
      <w:r>
        <w:rPr>
          <w:rFonts w:ascii="Times New Roman" w:hAnsi="Times New Roman"/>
          <w:b/>
          <w:i/>
          <w:spacing w:val="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şi</w:t>
      </w:r>
      <w:r>
        <w:rPr>
          <w:rFonts w:ascii="Times New Roman" w:hAnsi="Times New Roman"/>
          <w:b/>
          <w:i/>
          <w:spacing w:val="1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organizaţională</w:t>
      </w:r>
      <w:r>
        <w:rPr>
          <w:rFonts w:ascii="Times New Roman" w:hAnsi="Times New Roman"/>
          <w:b/>
          <w:i/>
          <w:spacing w:val="1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la</w:t>
      </w:r>
      <w:r>
        <w:rPr>
          <w:rFonts w:ascii="Times New Roman" w:hAnsi="Times New Roman"/>
          <w:b/>
          <w:i/>
          <w:spacing w:val="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nivelul</w:t>
      </w:r>
      <w:r>
        <w:rPr>
          <w:rFonts w:ascii="Times New Roman" w:hAnsi="Times New Roman"/>
          <w:b/>
          <w:i/>
          <w:spacing w:val="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spitalului.</w:t>
      </w:r>
      <w:r>
        <w:rPr>
          <w:rFonts w:ascii="Times New Roman" w:hAnsi="Times New Roman"/>
          <w:b/>
          <w:i/>
          <w:spacing w:val="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7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asemenea,</w:t>
      </w:r>
      <w:r>
        <w:rPr>
          <w:rFonts w:ascii="Times New Roman" w:hAnsi="Times New Roman"/>
          <w:b/>
          <w:i/>
          <w:spacing w:val="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in</w:t>
      </w:r>
      <w:r>
        <w:rPr>
          <w:rFonts w:ascii="Times New Roman" w:hAnsi="Times New Roman"/>
          <w:b/>
          <w:i/>
          <w:spacing w:val="10"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cadrul</w:t>
      </w:r>
      <w:r>
        <w:rPr>
          <w:rFonts w:ascii="Times New Roman" w:hAnsi="Times New Roman"/>
          <w:b/>
          <w:i/>
          <w:spacing w:val="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spitalului</w:t>
      </w:r>
      <w:r>
        <w:rPr>
          <w:rFonts w:ascii="Times New Roman" w:hAnsi="Times New Roman"/>
          <w:b/>
          <w:i/>
          <w:spacing w:val="8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a fost </w:t>
      </w:r>
      <w:r>
        <w:rPr>
          <w:rFonts w:ascii="Times New Roman" w:hAnsi="Times New Roman"/>
          <w:b/>
          <w:i/>
          <w:spacing w:val="-1"/>
          <w:sz w:val="24"/>
        </w:rPr>
        <w:t>constituit</w:t>
      </w:r>
      <w:r>
        <w:rPr>
          <w:rFonts w:ascii="Times New Roman" w:hAnsi="Times New Roman"/>
          <w:b/>
          <w:i/>
          <w:sz w:val="24"/>
        </w:rPr>
        <w:t> </w:t>
      </w:r>
      <w:r>
        <w:rPr>
          <w:rFonts w:ascii="Times New Roman" w:hAnsi="Times New Roman"/>
          <w:b/>
          <w:i/>
          <w:spacing w:val="-1"/>
          <w:sz w:val="24"/>
        </w:rPr>
        <w:t>Comitetul</w:t>
      </w:r>
      <w:r>
        <w:rPr>
          <w:rFonts w:ascii="Times New Roman" w:hAnsi="Times New Roman"/>
          <w:b/>
          <w:i/>
          <w:sz w:val="24"/>
        </w:rPr>
        <w:t> de </w:t>
      </w:r>
      <w:r>
        <w:rPr>
          <w:rFonts w:ascii="Times New Roman" w:hAnsi="Times New Roman"/>
          <w:b/>
          <w:i/>
          <w:spacing w:val="-1"/>
          <w:sz w:val="24"/>
        </w:rPr>
        <w:t>conformare anticoruptie.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pStyle w:val="BodyText"/>
        <w:spacing w:line="240" w:lineRule="auto"/>
        <w:ind w:left="0" w:right="2015" w:firstLine="0"/>
        <w:jc w:val="right"/>
      </w:pPr>
      <w:r>
        <w:rPr/>
        <w:pict>
          <v:shape style="position:absolute;margin-left:107.650002pt;margin-top:3.673127pt;width:147.950pt;height:111.6pt;mso-position-horizontal-relative:page;mso-position-vertical-relative:paragraph;z-index:1264" type="#_x0000_t75" stroked="false">
            <v:imagedata r:id="rId32" o:title=""/>
          </v:shape>
        </w:pict>
      </w:r>
      <w:r>
        <w:rPr>
          <w:spacing w:val="-1"/>
          <w:w w:val="95"/>
        </w:rPr>
        <w:t>Manager,</w:t>
      </w:r>
    </w:p>
    <w:p>
      <w:pPr>
        <w:pStyle w:val="BodyText"/>
        <w:spacing w:line="240" w:lineRule="auto"/>
        <w:ind w:left="0" w:right="1589" w:firstLine="0"/>
        <w:jc w:val="right"/>
      </w:pPr>
      <w:r>
        <w:rPr>
          <w:spacing w:val="-1"/>
        </w:rPr>
        <w:t>Dr.</w:t>
      </w:r>
      <w:r>
        <w:rPr/>
        <w:t> </w:t>
      </w:r>
      <w:r>
        <w:rPr>
          <w:spacing w:val="-1"/>
        </w:rPr>
        <w:t>Sanda Patrichi</w:t>
      </w:r>
    </w:p>
    <w:sectPr>
      <w:pgSz w:w="11910" w:h="16850"/>
      <w:pgMar w:header="0" w:footer="231" w:top="300" w:bottom="420" w:left="80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410004pt;margin-top:819.465454pt;width:9pt;height:12pt;mso-position-horizontal-relative:page;mso-position-vertical-relative:page;z-index:-8392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413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3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0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4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1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346" w:hanging="281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264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2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0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8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6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4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0" w:hanging="281"/>
      </w:pPr>
      <w:rPr>
        <w:rFonts w:hint="default"/>
      </w:rPr>
    </w:lvl>
  </w:abstractNum>
  <w:abstractNum w:abstractNumId="0">
    <w:multiLevelType w:val="hybridMultilevel"/>
    <w:lvl w:ilvl="0">
      <w:start w:val="5"/>
      <w:numFmt w:val="upperLetter"/>
      <w:lvlText w:val="%1-"/>
      <w:lvlJc w:val="left"/>
      <w:pPr>
        <w:ind w:left="358" w:hanging="191"/>
        <w:jc w:val="left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upperRoman"/>
      <w:lvlText w:val="%2."/>
      <w:lvlJc w:val="left"/>
      <w:pPr>
        <w:ind w:left="1773" w:hanging="7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553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79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46" w:hanging="281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55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413" w:hanging="360"/>
      <w:outlineLvl w:val="2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Heading3" w:type="paragraph">
    <w:name w:val="Heading 3"/>
    <w:basedOn w:val="Normal"/>
    <w:uiPriority w:val="1"/>
    <w:qFormat/>
    <w:pPr>
      <w:ind w:left="332" w:firstLine="720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recuperarecj@yahoo.com" TargetMode="External"/><Relationship Id="rId9" Type="http://schemas.openxmlformats.org/officeDocument/2006/relationships/image" Target="media/image4.jpeg"/><Relationship Id="rId10" Type="http://schemas.openxmlformats.org/officeDocument/2006/relationships/footer" Target="footer1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dc:title>I</dc:title>
  <dcterms:created xsi:type="dcterms:W3CDTF">2020-06-03T11:41:35Z</dcterms:created>
  <dcterms:modified xsi:type="dcterms:W3CDTF">2020-06-03T11:41:35Z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LastSaved">
    <vt:filetime>2020-06-03T00:00:00Z</vt:filetime>
  </property>
</Properties>
</file>