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3045F" w14:textId="50E0DF4F" w:rsidR="00D709F0" w:rsidRPr="004344FC" w:rsidRDefault="00D709F0" w:rsidP="00C31B71">
      <w:pPr>
        <w:ind w:firstLine="720"/>
        <w:rPr>
          <w:rFonts w:ascii="Montserrat Light" w:hAnsi="Montserrat Light"/>
          <w:noProof/>
          <w:lang w:val="ro-RO"/>
        </w:rPr>
      </w:pPr>
      <w:r w:rsidRPr="004344FC">
        <w:rPr>
          <w:rFonts w:ascii="Montserrat Light" w:hAnsi="Montserrat Light"/>
          <w:noProof/>
          <w:lang w:val="ro-RO"/>
        </w:rPr>
        <w:t>Nr.</w:t>
      </w:r>
      <w:r w:rsidR="004F00BF" w:rsidRPr="004344FC">
        <w:rPr>
          <w:rFonts w:ascii="Montserrat Light" w:hAnsi="Montserrat Light"/>
          <w:noProof/>
          <w:lang w:val="ro-RO"/>
        </w:rPr>
        <w:t xml:space="preserve"> </w:t>
      </w:r>
      <w:r w:rsidR="00266AF5">
        <w:rPr>
          <w:rFonts w:ascii="Montserrat Light" w:hAnsi="Montserrat Light"/>
          <w:noProof/>
          <w:lang w:val="ro-RO"/>
        </w:rPr>
        <w:t>27073/23.07.2021</w:t>
      </w:r>
    </w:p>
    <w:p w14:paraId="456550CB" w14:textId="415649AB" w:rsidR="00D709F0" w:rsidRPr="004344FC" w:rsidRDefault="00D709F0" w:rsidP="00D709F0">
      <w:pPr>
        <w:autoSpaceDE w:val="0"/>
        <w:autoSpaceDN w:val="0"/>
        <w:adjustRightInd w:val="0"/>
        <w:spacing w:line="240" w:lineRule="auto"/>
        <w:contextualSpacing/>
        <w:jc w:val="center"/>
        <w:rPr>
          <w:rFonts w:ascii="Montserrat Light" w:eastAsia="Times New Roman" w:hAnsi="Montserrat Light" w:cs="Times New Roman"/>
          <w:b/>
          <w:noProof/>
          <w:lang w:val="ro-RO" w:eastAsia="ro-RO"/>
        </w:rPr>
      </w:pPr>
      <w:bookmarkStart w:id="0" w:name="_lo1dgo7s1ifp" w:colFirst="0" w:colLast="0"/>
      <w:bookmarkEnd w:id="0"/>
      <w:r w:rsidRPr="004344FC">
        <w:rPr>
          <w:rFonts w:ascii="Montserrat Light" w:eastAsia="Times New Roman" w:hAnsi="Montserrat Light" w:cs="Times New Roman"/>
          <w:b/>
          <w:noProof/>
          <w:lang w:val="ro-RO" w:eastAsia="ro-RO"/>
        </w:rPr>
        <w:t>REFERAT DE APROBARE</w:t>
      </w:r>
    </w:p>
    <w:p w14:paraId="0D71F029" w14:textId="1464F369" w:rsidR="00850153" w:rsidRDefault="00D709F0" w:rsidP="00945998">
      <w:pPr>
        <w:spacing w:line="240" w:lineRule="auto"/>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noProof/>
          <w:lang w:val="ro-RO" w:eastAsia="ro-RO"/>
        </w:rPr>
        <w:t xml:space="preserve">la Proiectul de hotărâre </w:t>
      </w:r>
      <w:r w:rsidR="00945998" w:rsidRPr="004344FC">
        <w:rPr>
          <w:rFonts w:ascii="Montserrat Light" w:eastAsia="Times New Roman" w:hAnsi="Montserrat Light" w:cs="Times New Roman"/>
          <w:b/>
          <w:bCs/>
          <w:noProof/>
          <w:lang w:val="ro-RO" w:eastAsia="ro-RO"/>
        </w:rPr>
        <w:t>privind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w:t>
      </w:r>
    </w:p>
    <w:p w14:paraId="7FDAD1BE" w14:textId="77777777" w:rsidR="004344FC" w:rsidRPr="004344FC" w:rsidRDefault="004344FC" w:rsidP="00945998">
      <w:pPr>
        <w:spacing w:line="240" w:lineRule="auto"/>
        <w:jc w:val="center"/>
        <w:rPr>
          <w:rFonts w:ascii="Montserrat Light" w:eastAsia="Times New Roman" w:hAnsi="Montserrat Light" w:cs="Times New Roman"/>
          <w:b/>
          <w:bCs/>
          <w:noProof/>
          <w:lang w:val="ro-RO" w:eastAsia="ro-RO"/>
        </w:rPr>
      </w:pPr>
    </w:p>
    <w:p w14:paraId="53D307C1" w14:textId="77777777" w:rsidR="006B5AA0" w:rsidRPr="004344FC" w:rsidRDefault="006B5AA0" w:rsidP="00945998">
      <w:pPr>
        <w:spacing w:line="240" w:lineRule="auto"/>
        <w:jc w:val="center"/>
        <w:rPr>
          <w:rFonts w:ascii="Montserrat Light" w:eastAsia="Times New Roman" w:hAnsi="Montserrat Light" w:cs="Times New Roman"/>
          <w:b/>
          <w:noProof/>
          <w:lang w:val="ro-RO" w:eastAsia="ro-RO"/>
        </w:rPr>
      </w:pPr>
    </w:p>
    <w:tbl>
      <w:tblPr>
        <w:tblW w:w="98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7"/>
      </w:tblGrid>
      <w:tr w:rsidR="00D709F0" w:rsidRPr="004344FC" w14:paraId="6EF8DD88" w14:textId="77777777" w:rsidTr="004344FC">
        <w:trPr>
          <w:trHeight w:val="355"/>
        </w:trPr>
        <w:tc>
          <w:tcPr>
            <w:tcW w:w="9877" w:type="dxa"/>
            <w:tcBorders>
              <w:top w:val="single" w:sz="4" w:space="0" w:color="auto"/>
              <w:left w:val="single" w:sz="4" w:space="0" w:color="auto"/>
              <w:bottom w:val="single" w:sz="4" w:space="0" w:color="auto"/>
              <w:right w:val="single" w:sz="4" w:space="0" w:color="auto"/>
            </w:tcBorders>
          </w:tcPr>
          <w:p w14:paraId="47ADBB57" w14:textId="6544EF63" w:rsidR="00D709F0" w:rsidRPr="004344FC" w:rsidRDefault="00D709F0" w:rsidP="005C786A">
            <w:pPr>
              <w:spacing w:line="240" w:lineRule="auto"/>
              <w:contextualSpacing/>
              <w:jc w:val="both"/>
              <w:outlineLvl w:val="1"/>
              <w:rPr>
                <w:rFonts w:ascii="Montserrat Light" w:eastAsia="Calibri" w:hAnsi="Montserrat Light" w:cs="Times New Roman"/>
                <w:b/>
                <w:bCs/>
                <w:noProof/>
                <w:lang w:val="ro-RO" w:eastAsia="ro-RO"/>
              </w:rPr>
            </w:pPr>
            <w:r w:rsidRPr="004344FC">
              <w:rPr>
                <w:rFonts w:ascii="Montserrat Light" w:eastAsia="Times New Roman" w:hAnsi="Montserrat Light" w:cs="Times New Roman"/>
                <w:b/>
                <w:bCs/>
                <w:noProof/>
                <w:lang w:val="ro-RO" w:eastAsia="ro-RO"/>
              </w:rPr>
              <w:t>Secțiunea 1</w:t>
            </w:r>
            <w:r w:rsidRPr="004344FC">
              <w:rPr>
                <w:rFonts w:ascii="Montserrat Light" w:eastAsia="Times New Roman" w:hAnsi="Montserrat Light" w:cs="Times New Roman"/>
                <w:noProof/>
                <w:lang w:val="ro-RO" w:eastAsia="ro-RO"/>
              </w:rPr>
              <w:t xml:space="preserve"> - </w:t>
            </w:r>
            <w:r w:rsidRPr="004344FC">
              <w:rPr>
                <w:rFonts w:ascii="Montserrat Light" w:eastAsia="Times New Roman" w:hAnsi="Montserrat Light" w:cs="Times New Roman"/>
                <w:b/>
                <w:bCs/>
                <w:noProof/>
                <w:lang w:val="ro-RO" w:eastAsia="ro-RO"/>
              </w:rPr>
              <w:t xml:space="preserve">Motivul adoptării </w:t>
            </w:r>
            <w:r w:rsidRPr="004344FC">
              <w:rPr>
                <w:rFonts w:ascii="Montserrat Light" w:eastAsia="Times New Roman" w:hAnsi="Montserrat Light" w:cs="Times New Roman"/>
                <w:b/>
                <w:bCs/>
                <w:noProof/>
                <w:shd w:val="clear" w:color="auto" w:fill="FFFFFF"/>
                <w:lang w:val="ro-RO" w:eastAsia="ro-RO"/>
              </w:rPr>
              <w:t>actului administrativ</w:t>
            </w:r>
            <w:r w:rsidRPr="004344FC">
              <w:rPr>
                <w:rFonts w:ascii="Montserrat Light" w:eastAsia="Times New Roman" w:hAnsi="Montserrat Light" w:cs="Times New Roman"/>
                <w:b/>
                <w:bCs/>
                <w:noProof/>
                <w:lang w:val="ro-RO" w:eastAsia="ro-RO"/>
              </w:rPr>
              <w:t xml:space="preserve">: </w:t>
            </w:r>
          </w:p>
        </w:tc>
      </w:tr>
      <w:tr w:rsidR="00D709F0" w:rsidRPr="004344FC" w14:paraId="27C0134B" w14:textId="77777777" w:rsidTr="004344FC">
        <w:tc>
          <w:tcPr>
            <w:tcW w:w="9877" w:type="dxa"/>
            <w:tcBorders>
              <w:top w:val="single" w:sz="4" w:space="0" w:color="auto"/>
              <w:left w:val="single" w:sz="4" w:space="0" w:color="auto"/>
              <w:bottom w:val="single" w:sz="4" w:space="0" w:color="auto"/>
              <w:right w:val="single" w:sz="4" w:space="0" w:color="auto"/>
            </w:tcBorders>
          </w:tcPr>
          <w:p w14:paraId="5C579DF2" w14:textId="07D437F3" w:rsidR="00D709F0" w:rsidRPr="004344FC" w:rsidRDefault="00D709F0" w:rsidP="00AC412F">
            <w:pPr>
              <w:numPr>
                <w:ilvl w:val="0"/>
                <w:numId w:val="1"/>
              </w:numPr>
              <w:spacing w:after="240" w:line="240" w:lineRule="auto"/>
              <w:ind w:left="48" w:firstLine="0"/>
              <w:contextualSpacing/>
              <w:jc w:val="both"/>
              <w:rPr>
                <w:rFonts w:ascii="Montserrat Light" w:eastAsia="Calibri" w:hAnsi="Montserrat Light" w:cs="Times New Roman"/>
                <w:b/>
                <w:bCs/>
                <w:noProof/>
                <w:lang w:val="ro-RO" w:eastAsia="ro-RO"/>
              </w:rPr>
            </w:pPr>
            <w:r w:rsidRPr="004344FC">
              <w:rPr>
                <w:rFonts w:ascii="Montserrat Light" w:eastAsia="Times New Roman" w:hAnsi="Montserrat Light" w:cs="Times New Roman"/>
                <w:b/>
                <w:bCs/>
                <w:noProof/>
                <w:lang w:val="ro-RO" w:eastAsia="ro-RO"/>
              </w:rPr>
              <w:t>Descrierea situației actuale:</w:t>
            </w:r>
          </w:p>
          <w:p w14:paraId="28532A5A" w14:textId="655E96D9" w:rsidR="00D709F0" w:rsidRPr="004344FC" w:rsidRDefault="00D709F0"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color w:val="000000"/>
                <w:lang w:val="ro-RO"/>
              </w:rPr>
              <w:t>În</w:t>
            </w:r>
            <w:r w:rsidRPr="004344FC">
              <w:rPr>
                <w:rFonts w:ascii="Montserrat Light" w:hAnsi="Montserrat Light" w:cs="Times New Roman"/>
                <w:noProof/>
                <w:lang w:val="ro-RO"/>
              </w:rPr>
              <w:t xml:space="preserve"> conformitate cu</w:t>
            </w:r>
            <w:r w:rsidR="00C86FE3" w:rsidRPr="004344FC">
              <w:rPr>
                <w:rFonts w:ascii="Montserrat Light" w:hAnsi="Montserrat Light" w:cs="Times New Roman"/>
                <w:noProof/>
                <w:lang w:val="ro-RO"/>
              </w:rPr>
              <w:t xml:space="preserve"> </w:t>
            </w:r>
            <w:r w:rsidRPr="004344FC">
              <w:rPr>
                <w:rFonts w:ascii="Montserrat Light" w:hAnsi="Montserrat Light" w:cs="Times New Roman"/>
                <w:noProof/>
                <w:lang w:val="ro-RO"/>
              </w:rPr>
              <w:t>dispoziţiile Legii serviciilor de transport public local nr. 92/2007, cu modificările şi completările ulterioare</w:t>
            </w:r>
            <w:r w:rsidRPr="004344FC">
              <w:rPr>
                <w:rFonts w:ascii="Montserrat Light" w:eastAsia="Times New Roman" w:hAnsi="Montserrat Light" w:cs="Times New Roman"/>
                <w:noProof/>
                <w:color w:val="000000"/>
                <w:lang w:val="ro-RO"/>
              </w:rPr>
              <w:t>, Consiliul Judeţean Cluj a aprobat, prin Hotărârea nr.</w:t>
            </w:r>
            <w:r w:rsidRPr="004344FC">
              <w:rPr>
                <w:rFonts w:ascii="Montserrat Light" w:hAnsi="Montserrat Light" w:cs="Times New Roman"/>
                <w:noProof/>
                <w:lang w:val="ro-RO"/>
              </w:rPr>
              <w:t xml:space="preserve"> 328/2012</w:t>
            </w:r>
            <w:r w:rsidRPr="004344FC">
              <w:rPr>
                <w:rFonts w:ascii="Montserrat Light" w:eastAsia="Times New Roman" w:hAnsi="Montserrat Light" w:cs="Times New Roman"/>
                <w:noProof/>
                <w:color w:val="000000"/>
                <w:lang w:val="ro-RO"/>
              </w:rPr>
              <w:t xml:space="preserve">, </w:t>
            </w:r>
            <w:r w:rsidRPr="004344FC">
              <w:rPr>
                <w:rFonts w:ascii="Montserrat Light" w:hAnsi="Montserrat Light" w:cs="Times New Roman"/>
                <w:noProof/>
                <w:lang w:val="ro-RO"/>
              </w:rPr>
              <w:t>Programul de transport public de persoane prin curse regulate în trafic judeţean pe anii 2014-2021</w:t>
            </w:r>
            <w:r w:rsidRPr="004344FC">
              <w:rPr>
                <w:rFonts w:ascii="Montserrat Light" w:eastAsia="Times New Roman" w:hAnsi="Montserrat Light" w:cs="Times New Roman"/>
                <w:noProof/>
                <w:color w:val="000000"/>
                <w:lang w:val="ro-RO"/>
              </w:rPr>
              <w:t>, numit în continuare</w:t>
            </w:r>
            <w:r w:rsidR="00C86FE3" w:rsidRPr="004344FC">
              <w:rPr>
                <w:rFonts w:ascii="Montserrat Light" w:eastAsia="Times New Roman" w:hAnsi="Montserrat Light" w:cs="Times New Roman"/>
                <w:noProof/>
                <w:color w:val="000000"/>
                <w:lang w:val="ro-RO"/>
              </w:rPr>
              <w:t xml:space="preserve"> </w:t>
            </w:r>
            <w:r w:rsidRPr="004344FC">
              <w:rPr>
                <w:rFonts w:ascii="Montserrat Light" w:eastAsia="Times New Roman" w:hAnsi="Montserrat Light" w:cs="Times New Roman"/>
                <w:bCs/>
                <w:noProof/>
                <w:color w:val="000000"/>
                <w:lang w:val="ro-RO"/>
              </w:rPr>
              <w:t xml:space="preserve">Programul judeţean de </w:t>
            </w:r>
            <w:r w:rsidRPr="004344FC">
              <w:rPr>
                <w:rFonts w:ascii="Montserrat Light" w:eastAsia="Times New Roman" w:hAnsi="Montserrat Light" w:cs="Times New Roman"/>
                <w:bCs/>
                <w:noProof/>
                <w:lang w:val="ro-RO"/>
              </w:rPr>
              <w:t>transport</w:t>
            </w:r>
            <w:r w:rsidR="00787823" w:rsidRPr="004344FC">
              <w:rPr>
                <w:rFonts w:ascii="Montserrat Light" w:eastAsia="Times New Roman" w:hAnsi="Montserrat Light" w:cs="Times New Roman"/>
                <w:noProof/>
                <w:lang w:val="ro-RO"/>
              </w:rPr>
              <w:t>.</w:t>
            </w:r>
          </w:p>
          <w:p w14:paraId="2E16494E" w14:textId="2B5E0E0E" w:rsidR="00496D98" w:rsidRPr="004344FC" w:rsidRDefault="00496D98" w:rsidP="00AC412F">
            <w:pPr>
              <w:spacing w:after="240" w:line="240" w:lineRule="auto"/>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noProof/>
                <w:lang w:val="ro-RO"/>
              </w:rPr>
              <w:t xml:space="preserve">Potrivit modificărilor legislative aduse prin </w:t>
            </w:r>
            <w:bookmarkStart w:id="1" w:name="_Hlk66692457"/>
            <w:r w:rsidRPr="004344FC">
              <w:rPr>
                <w:rFonts w:ascii="Montserrat Light" w:eastAsia="Times New Roman" w:hAnsi="Montserrat Light" w:cs="Times New Roman"/>
                <w:noProof/>
                <w:lang w:val="ro-RO"/>
              </w:rPr>
              <w:t>articolul 66</w:t>
            </w:r>
            <w:r w:rsidR="007425CA" w:rsidRPr="004344FC">
              <w:rPr>
                <w:rFonts w:ascii="Montserrat Light" w:eastAsia="Times New Roman" w:hAnsi="Montserrat Light" w:cs="Times New Roman"/>
                <w:noProof/>
                <w:lang w:val="ro-RO"/>
              </w:rPr>
              <w:t xml:space="preserve"> alin. (2)</w:t>
            </w:r>
            <w:r w:rsidRPr="004344FC">
              <w:rPr>
                <w:rFonts w:ascii="Montserrat Light" w:eastAsia="Times New Roman" w:hAnsi="Montserrat Light" w:cs="Times New Roman"/>
                <w:noProof/>
                <w:lang w:val="ro-RO"/>
              </w:rPr>
              <w:t xml:space="preserve"> din Ordonanța de Urgență a Guvernului nr. 70/2020 privind reglementarea unor măsuri, începând cu data de 15 mai 2020, în contextul situaţiei epidemiologice determinate de răspândirea coronavirusului SARS-CoV-2, pentru prelungirea unor termene, pentru modificarea şi completarea Legii nr. 227/2015 privind Codul fiscal, a Legii educaţiei naţionale nr. 1/2011, precum şi a altor acte normative</w:t>
            </w:r>
            <w:bookmarkEnd w:id="1"/>
            <w:r w:rsidRPr="004344FC">
              <w:rPr>
                <w:rFonts w:ascii="Montserrat Light" w:eastAsia="Times New Roman" w:hAnsi="Montserrat Light" w:cs="Times New Roman"/>
                <w:noProof/>
                <w:lang w:val="ro-RO"/>
              </w:rPr>
              <w:t>,</w:t>
            </w:r>
            <w:r w:rsidR="00D16198" w:rsidRPr="004344FC">
              <w:rPr>
                <w:rFonts w:ascii="Montserrat Light" w:eastAsia="Times New Roman" w:hAnsi="Montserrat Light" w:cs="Times New Roman"/>
                <w:noProof/>
                <w:lang w:val="ro-RO"/>
              </w:rPr>
              <w:t xml:space="preserve"> </w:t>
            </w:r>
            <w:r w:rsidRPr="004344FC">
              <w:rPr>
                <w:rFonts w:ascii="Montserrat Light" w:eastAsia="Times New Roman" w:hAnsi="Montserrat Light" w:cs="Times New Roman"/>
                <w:i/>
                <w:iCs/>
                <w:noProof/>
                <w:lang w:val="ro-RO"/>
              </w:rPr>
              <w:t xml:space="preserve">”(1) </w:t>
            </w:r>
            <w:r w:rsidRPr="004344FC">
              <w:rPr>
                <w:rFonts w:ascii="Montserrat Light" w:eastAsia="Times New Roman" w:hAnsi="Montserrat Light" w:cs="Times New Roman"/>
                <w:i/>
                <w:iCs/>
                <w:noProof/>
                <w:u w:val="single"/>
                <w:lang w:val="ro-RO"/>
              </w:rPr>
              <w:t>Transportul rutier judeţean de persoane prin curse regulate se desfăşoară, până la data de 31.12.2021, în baza programelor de transport judeţene şi a licenţelor aflate în vigoare</w:t>
            </w:r>
            <w:r w:rsidRPr="004344FC">
              <w:rPr>
                <w:rFonts w:ascii="Montserrat Light" w:eastAsia="Times New Roman" w:hAnsi="Montserrat Light" w:cs="Times New Roman"/>
                <w:i/>
                <w:iCs/>
                <w:noProof/>
                <w:lang w:val="ro-RO"/>
              </w:rPr>
              <w:t xml:space="preserve"> la data publicării în Monitorul Oficial al României a Legii nr. 34/2020 privind respingerea Ordonanţei de urgenţă a Guvernului nr. 51/2019 pentru modificarea şi completarea unor acte normative în domeniul transportului de persoane.”</w:t>
            </w:r>
          </w:p>
          <w:p w14:paraId="4CBD7BE5" w14:textId="1B7F2512" w:rsidR="00350C9D" w:rsidRPr="004344FC" w:rsidRDefault="00D55F57"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În vederea determinării cerințelor de transport public județean și a anticipării evoluției acestora, precum și în vederea stabilirii traseelor principale și secundare </w:t>
            </w:r>
            <w:r w:rsidR="00F7611F" w:rsidRPr="004344FC">
              <w:rPr>
                <w:rFonts w:ascii="Montserrat Light" w:eastAsia="Times New Roman" w:hAnsi="Montserrat Light" w:cs="Times New Roman"/>
                <w:noProof/>
                <w:lang w:val="ro-RO"/>
              </w:rPr>
              <w:t>aferente</w:t>
            </w:r>
            <w:r w:rsidRPr="004344FC">
              <w:rPr>
                <w:rFonts w:ascii="Montserrat Light" w:eastAsia="Times New Roman" w:hAnsi="Montserrat Light" w:cs="Times New Roman"/>
                <w:noProof/>
                <w:lang w:val="ro-RO"/>
              </w:rPr>
              <w:t xml:space="preserve"> viitorului program </w:t>
            </w:r>
            <w:r w:rsidR="00EF1F66" w:rsidRPr="004344FC">
              <w:rPr>
                <w:rFonts w:ascii="Montserrat Light" w:eastAsia="Times New Roman" w:hAnsi="Montserrat Light" w:cs="Times New Roman"/>
                <w:noProof/>
                <w:lang w:val="ro-RO"/>
              </w:rPr>
              <w:t xml:space="preserve">județean </w:t>
            </w:r>
            <w:r w:rsidRPr="004344FC">
              <w:rPr>
                <w:rFonts w:ascii="Montserrat Light" w:eastAsia="Times New Roman" w:hAnsi="Montserrat Light" w:cs="Times New Roman"/>
                <w:noProof/>
                <w:lang w:val="ro-RO"/>
              </w:rPr>
              <w:t xml:space="preserve">de transport, </w:t>
            </w:r>
            <w:r w:rsidR="00EF1F66" w:rsidRPr="004344FC">
              <w:rPr>
                <w:rFonts w:ascii="Montserrat Light" w:eastAsia="Times New Roman" w:hAnsi="Montserrat Light" w:cs="Times New Roman"/>
                <w:noProof/>
                <w:lang w:val="ro-RO"/>
              </w:rPr>
              <w:t xml:space="preserve">Asocierea Societăților Koncylion SRL &amp; Addvances Corp SRL, în temeiul contractului de prestări servicii nr. 39861/296/28.11.2018, a elaborat un studiu în acest sens, </w:t>
            </w:r>
            <w:r w:rsidR="003F48DA" w:rsidRPr="004344FC">
              <w:rPr>
                <w:rFonts w:ascii="Montserrat Light" w:eastAsia="Times New Roman" w:hAnsi="Montserrat Light" w:cs="Times New Roman"/>
                <w:noProof/>
                <w:lang w:val="ro-RO"/>
              </w:rPr>
              <w:t xml:space="preserve">pe </w:t>
            </w:r>
            <w:r w:rsidR="00350C9D" w:rsidRPr="004344FC">
              <w:rPr>
                <w:rFonts w:ascii="Montserrat Light" w:eastAsia="Times New Roman" w:hAnsi="Montserrat Light" w:cs="Times New Roman"/>
                <w:noProof/>
                <w:lang w:val="ro-RO"/>
              </w:rPr>
              <w:t xml:space="preserve">raza administrativ-teritorială a județului Cluj. </w:t>
            </w:r>
          </w:p>
          <w:p w14:paraId="4618EE96" w14:textId="530C2313" w:rsidR="00340670" w:rsidRPr="004344FC" w:rsidRDefault="0022728A" w:rsidP="00AC412F">
            <w:pPr>
              <w:spacing w:after="240" w:line="240" w:lineRule="auto"/>
              <w:jc w:val="both"/>
              <w:rPr>
                <w:rFonts w:ascii="Montserrat Light" w:eastAsia="Times New Roman" w:hAnsi="Montserrat Light" w:cs="Times New Roman"/>
                <w:noProof/>
                <w:color w:val="FF0000"/>
                <w:lang w:val="ro-RO"/>
              </w:rPr>
            </w:pPr>
            <w:r w:rsidRPr="004344FC">
              <w:rPr>
                <w:rFonts w:ascii="Montserrat Light" w:eastAsia="Times New Roman" w:hAnsi="Montserrat Light" w:cs="Times New Roman"/>
                <w:noProof/>
                <w:lang w:val="ro-RO"/>
              </w:rPr>
              <w:t xml:space="preserve">Prin studiul menționat a fost propusă </w:t>
            </w:r>
            <w:r w:rsidR="005D09C8" w:rsidRPr="004344FC">
              <w:rPr>
                <w:rFonts w:ascii="Montserrat Light" w:eastAsia="Times New Roman" w:hAnsi="Montserrat Light" w:cs="Times New Roman"/>
                <w:noProof/>
                <w:lang w:val="ro-RO"/>
              </w:rPr>
              <w:t xml:space="preserve">atribuirea prin gestiune delegată pentru grupe de trasee. </w:t>
            </w:r>
            <w:r w:rsidR="00340670" w:rsidRPr="004344FC">
              <w:rPr>
                <w:rFonts w:ascii="Montserrat Light" w:eastAsia="Times New Roman" w:hAnsi="Montserrat Light" w:cs="Times New Roman"/>
                <w:noProof/>
                <w:lang w:val="ro-RO"/>
              </w:rPr>
              <w:t xml:space="preserve">Motivul pentru care Programul </w:t>
            </w:r>
            <w:r w:rsidRPr="004344FC">
              <w:rPr>
                <w:rFonts w:ascii="Montserrat Light" w:eastAsia="Times New Roman" w:hAnsi="Montserrat Light" w:cs="Times New Roman"/>
                <w:noProof/>
                <w:lang w:val="ro-RO"/>
              </w:rPr>
              <w:t xml:space="preserve">județean </w:t>
            </w:r>
            <w:r w:rsidR="00340670" w:rsidRPr="004344FC">
              <w:rPr>
                <w:rFonts w:ascii="Montserrat Light" w:eastAsia="Times New Roman" w:hAnsi="Montserrat Light" w:cs="Times New Roman"/>
                <w:noProof/>
                <w:lang w:val="ro-RO"/>
              </w:rPr>
              <w:t xml:space="preserve">de transport a fost structurat sub forma grupelor de trasee </w:t>
            </w:r>
            <w:r w:rsidR="00247AED" w:rsidRPr="004344FC">
              <w:rPr>
                <w:rFonts w:ascii="Montserrat Light" w:eastAsia="Times New Roman" w:hAnsi="Montserrat Light" w:cs="Times New Roman"/>
                <w:noProof/>
                <w:lang w:val="ro-RO"/>
              </w:rPr>
              <w:t>se datorează disfuncționalităților observate de-a lungul timpului, disfuncționalități caracterizate de structura programelor de transport care lăsau posibilitatea operatorilor de a ține funcționale doar acele trasee rentabile, în timp ce, celelalte trasee, mai puțin profitabile ajungeau să rămână neoperate, afectând astfel categoriile sociale cele mai vulnerabile</w:t>
            </w:r>
            <w:r w:rsidR="008E0592" w:rsidRPr="004344FC">
              <w:rPr>
                <w:rFonts w:ascii="Montserrat Light" w:eastAsia="Times New Roman" w:hAnsi="Montserrat Light" w:cs="Times New Roman"/>
                <w:noProof/>
                <w:color w:val="FF0000"/>
                <w:lang w:val="ro-RO"/>
              </w:rPr>
              <w:t>.</w:t>
            </w:r>
          </w:p>
          <w:p w14:paraId="6CF4F8DA" w14:textId="588024B2" w:rsidR="008E10AE" w:rsidRPr="004344FC" w:rsidRDefault="00835676"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Acest mod de abordare corespunde legislației în vigoare, care urmărește </w:t>
            </w:r>
            <w:r w:rsidR="008E10AE" w:rsidRPr="004344FC">
              <w:rPr>
                <w:rFonts w:ascii="Montserrat Light" w:eastAsia="Times New Roman" w:hAnsi="Montserrat Light" w:cs="Times New Roman"/>
                <w:noProof/>
                <w:lang w:val="ro-RO"/>
              </w:rPr>
              <w:t>gruparea echilibrată a traseelor</w:t>
            </w:r>
            <w:r w:rsidR="00831748" w:rsidRPr="004344FC">
              <w:rPr>
                <w:rFonts w:ascii="Montserrat Light" w:eastAsia="Times New Roman" w:hAnsi="Montserrat Light" w:cs="Times New Roman"/>
                <w:noProof/>
                <w:lang w:val="ro-RO"/>
              </w:rPr>
              <w:t xml:space="preserve"> și </w:t>
            </w:r>
            <w:r w:rsidR="008E10AE" w:rsidRPr="004344FC">
              <w:rPr>
                <w:rFonts w:ascii="Montserrat Light" w:eastAsia="Times New Roman" w:hAnsi="Montserrat Light" w:cs="Times New Roman"/>
                <w:noProof/>
                <w:lang w:val="ro-RO"/>
              </w:rPr>
              <w:t>evitarea suprapunerii traseelor sau a mai multor operatori pe acelaşi traseu</w:t>
            </w:r>
            <w:r w:rsidRPr="004344FC">
              <w:rPr>
                <w:rFonts w:ascii="Montserrat Light" w:eastAsia="Times New Roman" w:hAnsi="Montserrat Light" w:cs="Times New Roman"/>
                <w:noProof/>
                <w:lang w:val="ro-RO"/>
              </w:rPr>
              <w:t xml:space="preserve">, dar și evitarea lipsei unor servicii de transport public pentru anumite localități. În acest fel se încearcă asigurarea unei dezvoltări echilibrate la nivelul întregului teritoriu al </w:t>
            </w:r>
            <w:r w:rsidR="00AF01A7" w:rsidRPr="004344FC">
              <w:rPr>
                <w:rFonts w:ascii="Montserrat Light" w:eastAsia="Times New Roman" w:hAnsi="Montserrat Light" w:cs="Times New Roman"/>
                <w:noProof/>
                <w:lang w:val="ro-RO"/>
              </w:rPr>
              <w:t>J</w:t>
            </w:r>
            <w:r w:rsidRPr="004344FC">
              <w:rPr>
                <w:rFonts w:ascii="Montserrat Light" w:eastAsia="Times New Roman" w:hAnsi="Montserrat Light" w:cs="Times New Roman"/>
                <w:noProof/>
                <w:lang w:val="ro-RO"/>
              </w:rPr>
              <w:t>udețului</w:t>
            </w:r>
            <w:r w:rsidR="0022728A" w:rsidRPr="004344FC">
              <w:rPr>
                <w:rFonts w:ascii="Montserrat Light" w:eastAsia="Times New Roman" w:hAnsi="Montserrat Light" w:cs="Times New Roman"/>
                <w:noProof/>
                <w:lang w:val="ro-RO"/>
              </w:rPr>
              <w:t xml:space="preserve"> Cluj</w:t>
            </w:r>
            <w:r w:rsidRPr="004344FC">
              <w:rPr>
                <w:rFonts w:ascii="Montserrat Light" w:eastAsia="Times New Roman" w:hAnsi="Montserrat Light" w:cs="Times New Roman"/>
                <w:noProof/>
                <w:lang w:val="ro-RO"/>
              </w:rPr>
              <w:t>.</w:t>
            </w:r>
          </w:p>
          <w:p w14:paraId="380B38B1" w14:textId="720974EC" w:rsidR="00786172" w:rsidRPr="004344FC" w:rsidRDefault="00930AD1"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Modalitatea de gestiune a serviciului public de transport persoane prin curse regulate în județul Cluj</w:t>
            </w:r>
            <w:r w:rsidR="004041A4" w:rsidRPr="004344FC">
              <w:rPr>
                <w:rFonts w:ascii="Montserrat Light" w:eastAsia="Times New Roman" w:hAnsi="Montserrat Light" w:cs="Times New Roman"/>
                <w:noProof/>
                <w:lang w:val="ro-RO"/>
              </w:rPr>
              <w:t>, potrivit Hotărârii Consiliului Județean Cluj nr. 423/3013</w:t>
            </w:r>
            <w:r w:rsidRPr="004344FC">
              <w:rPr>
                <w:rFonts w:ascii="Montserrat Light" w:eastAsia="Times New Roman" w:hAnsi="Montserrat Light" w:cs="Times New Roman"/>
                <w:noProof/>
                <w:lang w:val="ro-RO"/>
              </w:rPr>
              <w:t xml:space="preserve"> este gestiunea delegată.</w:t>
            </w:r>
          </w:p>
          <w:p w14:paraId="1897F5CB" w14:textId="415714C6" w:rsidR="003B6577" w:rsidRPr="004344FC" w:rsidRDefault="00E91A45"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Atribuirea traseelor cuprinse în Programul judeţean de transport s-a realizat prin licitaţie electronică, organizată la nivel naţional de către Agenţia pentru Agenda Digitală a </w:t>
            </w:r>
            <w:r w:rsidRPr="004344FC">
              <w:rPr>
                <w:rFonts w:ascii="Montserrat Light" w:eastAsia="Times New Roman" w:hAnsi="Montserrat Light" w:cs="Times New Roman"/>
                <w:noProof/>
                <w:lang w:val="ro-RO"/>
              </w:rPr>
              <w:lastRenderedPageBreak/>
              <w:t xml:space="preserve">României - Serviciul Informatic de Atribuire Electronică în Transporturi, </w:t>
            </w:r>
            <w:r w:rsidR="000B20A7" w:rsidRPr="004344FC">
              <w:rPr>
                <w:rFonts w:ascii="Montserrat Light" w:eastAsia="Times New Roman" w:hAnsi="Montserrat Light" w:cs="Times New Roman"/>
                <w:noProof/>
                <w:lang w:val="ro-RO"/>
              </w:rPr>
              <w:t>pentru fiecare judeţ şi care</w:t>
            </w:r>
            <w:r w:rsidR="0055772A" w:rsidRPr="004344FC">
              <w:rPr>
                <w:rFonts w:ascii="Montserrat Light" w:eastAsia="Times New Roman" w:hAnsi="Montserrat Light" w:cs="Times New Roman"/>
                <w:noProof/>
                <w:lang w:val="ro-RO"/>
              </w:rPr>
              <w:t xml:space="preserve"> a</w:t>
            </w:r>
            <w:r w:rsidR="000B20A7" w:rsidRPr="004344FC">
              <w:rPr>
                <w:rFonts w:ascii="Montserrat Light" w:eastAsia="Times New Roman" w:hAnsi="Montserrat Light" w:cs="Times New Roman"/>
                <w:noProof/>
                <w:lang w:val="ro-RO"/>
              </w:rPr>
              <w:t xml:space="preserve"> desemn</w:t>
            </w:r>
            <w:r w:rsidR="0055772A" w:rsidRPr="004344FC">
              <w:rPr>
                <w:rFonts w:ascii="Montserrat Light" w:eastAsia="Times New Roman" w:hAnsi="Montserrat Light" w:cs="Times New Roman"/>
                <w:noProof/>
                <w:lang w:val="ro-RO"/>
              </w:rPr>
              <w:t>at</w:t>
            </w:r>
            <w:r w:rsidR="000B20A7" w:rsidRPr="004344FC">
              <w:rPr>
                <w:rFonts w:ascii="Montserrat Light" w:eastAsia="Times New Roman" w:hAnsi="Montserrat Light" w:cs="Times New Roman"/>
                <w:noProof/>
                <w:lang w:val="ro-RO"/>
              </w:rPr>
              <w:t xml:space="preserve"> operatorii de transport câştigători pe aceste trasee.</w:t>
            </w:r>
            <w:r w:rsidR="003B6577" w:rsidRPr="004344FC">
              <w:rPr>
                <w:rFonts w:ascii="Montserrat Light" w:eastAsia="Times New Roman" w:hAnsi="Montserrat Light" w:cs="Times New Roman"/>
                <w:noProof/>
                <w:lang w:val="ro-RO"/>
              </w:rPr>
              <w:t xml:space="preserve"> </w:t>
            </w:r>
          </w:p>
          <w:p w14:paraId="280969CF" w14:textId="257F9EBA" w:rsidR="00624076" w:rsidRPr="004344FC" w:rsidRDefault="00624076"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De asemenea,</w:t>
            </w:r>
            <w:r w:rsidRPr="004344FC">
              <w:rPr>
                <w:rFonts w:ascii="Montserrat Light" w:hAnsi="Montserrat Light"/>
                <w:noProof/>
                <w:lang w:val="ro-RO"/>
              </w:rPr>
              <w:t xml:space="preserve"> în temeiul </w:t>
            </w:r>
            <w:r w:rsidRPr="004344FC">
              <w:rPr>
                <w:rFonts w:ascii="Montserrat Light" w:eastAsia="Times New Roman" w:hAnsi="Montserrat Light" w:cs="Times New Roman"/>
                <w:noProof/>
                <w:lang w:val="ro-RO"/>
              </w:rPr>
              <w:t xml:space="preserve">Hotărârii Consiliului Județean Cluj nr. 202/30.10.2019 </w:t>
            </w:r>
            <w:r w:rsidRPr="004344FC">
              <w:rPr>
                <w:rFonts w:ascii="Montserrat Light" w:eastAsia="Times New Roman" w:hAnsi="Montserrat Light" w:cs="Times New Roman"/>
                <w:i/>
                <w:iCs/>
                <w:noProof/>
                <w:lang w:val="ro-RO"/>
              </w:rPr>
              <w:t>privind aprobarea procedurii de atribuire directă a traseelor cuprinse în Programul de transport public de persoane prin curse regulate în trafic județean, în Județul Cluj,</w:t>
            </w:r>
            <w:r w:rsidRPr="004344FC">
              <w:rPr>
                <w:rFonts w:ascii="Montserrat Light" w:eastAsia="Times New Roman" w:hAnsi="Montserrat Light" w:cs="Times New Roman"/>
                <w:noProof/>
                <w:lang w:val="ro-RO"/>
              </w:rPr>
              <w:t xml:space="preserve"> Consiliul Județean Cluj, în calitate de autoritate contractantă, a organizat ședinta de atribuire având ca obiect atribuirea, pentru o perioadă determinată de 60 de zile, a mai multor trasee, cuprinse în Programul de transport public de persoane prin curse regulate la nivel județean.</w:t>
            </w:r>
          </w:p>
          <w:p w14:paraId="1F56AECC" w14:textId="2921DFD4" w:rsidR="003B6577" w:rsidRPr="004344FC" w:rsidRDefault="003B6577"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După întrarea în vigoare a Legii nr. 34/2020 </w:t>
            </w:r>
            <w:r w:rsidRPr="004344FC">
              <w:rPr>
                <w:rFonts w:ascii="Montserrat Light" w:eastAsia="Times New Roman" w:hAnsi="Montserrat Light" w:cs="Times New Roman"/>
                <w:i/>
                <w:iCs/>
                <w:noProof/>
                <w:lang w:val="ro-RO"/>
              </w:rPr>
              <w:t xml:space="preserve">privind respingerea Ordonanţei de urgenţă a Guvernului nr. 51/2019 pentru modificarea şi completarea unor acte normative în domeniul transportului de persoane, </w:t>
            </w:r>
            <w:r w:rsidRPr="004344FC">
              <w:rPr>
                <w:rFonts w:ascii="Montserrat Light" w:eastAsia="Times New Roman" w:hAnsi="Montserrat Light" w:cs="Times New Roman"/>
                <w:noProof/>
                <w:lang w:val="ro-RO"/>
              </w:rPr>
              <w:t>începând cu data de</w:t>
            </w:r>
            <w:r w:rsidRPr="004344FC">
              <w:rPr>
                <w:rFonts w:ascii="Montserrat Light" w:eastAsia="Times New Roman" w:hAnsi="Montserrat Light" w:cs="Times New Roman"/>
                <w:i/>
                <w:iCs/>
                <w:noProof/>
                <w:lang w:val="ro-RO"/>
              </w:rPr>
              <w:t xml:space="preserve"> 04.04.2020, </w:t>
            </w:r>
            <w:r w:rsidRPr="004344FC">
              <w:rPr>
                <w:rFonts w:ascii="Montserrat Light" w:eastAsia="Times New Roman" w:hAnsi="Montserrat Light" w:cs="Times New Roman"/>
                <w:noProof/>
                <w:lang w:val="ro-RO"/>
              </w:rPr>
              <w:t>transportul rutier de persoane la nivel județean este</w:t>
            </w:r>
            <w:r w:rsidR="00AE1546" w:rsidRPr="004344FC">
              <w:rPr>
                <w:rFonts w:ascii="Montserrat Light" w:eastAsia="Times New Roman" w:hAnsi="Montserrat Light" w:cs="Times New Roman"/>
                <w:noProof/>
                <w:lang w:val="ro-RO"/>
              </w:rPr>
              <w:t xml:space="preserve"> considerat</w:t>
            </w:r>
            <w:r w:rsidRPr="004344FC">
              <w:rPr>
                <w:rFonts w:ascii="Montserrat Light" w:eastAsia="Times New Roman" w:hAnsi="Montserrat Light" w:cs="Times New Roman"/>
                <w:noProof/>
                <w:lang w:val="ro-RO"/>
              </w:rPr>
              <w:t xml:space="preserve"> serviciu public. </w:t>
            </w:r>
            <w:r w:rsidR="00872274" w:rsidRPr="004344FC">
              <w:rPr>
                <w:rFonts w:ascii="Montserrat Light" w:eastAsia="Times New Roman" w:hAnsi="Montserrat Light" w:cs="Times New Roman"/>
                <w:noProof/>
                <w:lang w:val="ro-RO"/>
              </w:rPr>
              <w:t>Astfel, pentru asigurarea transportului rutier județean de persoane, județul are obligația de a încheia contracte de servicii publice potrivit prevederilor Legii nr. 51/2006</w:t>
            </w:r>
            <w:r w:rsidRPr="004344FC">
              <w:rPr>
                <w:rFonts w:ascii="Montserrat Light" w:eastAsia="Times New Roman" w:hAnsi="Montserrat Light" w:cs="Times New Roman"/>
                <w:noProof/>
                <w:lang w:val="ro-RO"/>
              </w:rPr>
              <w:t xml:space="preserve"> </w:t>
            </w:r>
            <w:r w:rsidR="00872274" w:rsidRPr="004344FC">
              <w:rPr>
                <w:rFonts w:ascii="Montserrat Light" w:eastAsia="Times New Roman" w:hAnsi="Montserrat Light" w:cs="Times New Roman"/>
                <w:noProof/>
                <w:lang w:val="ro-RO"/>
              </w:rPr>
              <w:t>și a legislației în domeniul achizițiilor publice.</w:t>
            </w:r>
          </w:p>
          <w:p w14:paraId="381CFBE9" w14:textId="6FD76FE0" w:rsidR="0053394C" w:rsidRPr="004344FC" w:rsidRDefault="0053394C"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În conformitate cu prevederile art. 7 alin. (2) din Regulamentul (CE) nr. 1370/2007 al Parlamentului European și al Consiliului privind serviciile publice de transport feroviar și de călători, Consiliul Județean Cluj a publicat în Jurnalul Oficial al Uniunii Europene anunțul S </w:t>
            </w:r>
            <w:r w:rsidR="00D67326" w:rsidRPr="004344FC">
              <w:rPr>
                <w:rFonts w:ascii="Montserrat Light" w:eastAsia="Times New Roman" w:hAnsi="Montserrat Light" w:cs="Times New Roman"/>
                <w:noProof/>
                <w:lang w:val="ro-RO"/>
              </w:rPr>
              <w:t>212</w:t>
            </w:r>
            <w:r w:rsidRPr="004344FC">
              <w:rPr>
                <w:rFonts w:ascii="Montserrat Light" w:eastAsia="Times New Roman" w:hAnsi="Montserrat Light" w:cs="Times New Roman"/>
                <w:noProof/>
                <w:lang w:val="ro-RO"/>
              </w:rPr>
              <w:t xml:space="preserve"> – </w:t>
            </w:r>
            <w:r w:rsidR="00021CE3" w:rsidRPr="004344FC">
              <w:rPr>
                <w:rFonts w:ascii="Montserrat Light" w:eastAsia="Times New Roman" w:hAnsi="Montserrat Light" w:cs="Times New Roman"/>
                <w:noProof/>
                <w:lang w:val="ro-RO"/>
              </w:rPr>
              <w:t>485452</w:t>
            </w:r>
            <w:r w:rsidRPr="004344FC">
              <w:rPr>
                <w:rFonts w:ascii="Montserrat Light" w:eastAsia="Times New Roman" w:hAnsi="Montserrat Light" w:cs="Times New Roman"/>
                <w:noProof/>
                <w:lang w:val="ro-RO"/>
              </w:rPr>
              <w:t xml:space="preserve">, la data de </w:t>
            </w:r>
            <w:r w:rsidR="00021CE3" w:rsidRPr="004344FC">
              <w:rPr>
                <w:rFonts w:ascii="Montserrat Light" w:eastAsia="Times New Roman" w:hAnsi="Montserrat Light" w:cs="Times New Roman"/>
                <w:noProof/>
                <w:lang w:val="ro-RO"/>
              </w:rPr>
              <w:t>03</w:t>
            </w:r>
            <w:r w:rsidRPr="004344FC">
              <w:rPr>
                <w:rFonts w:ascii="Montserrat Light" w:eastAsia="Times New Roman" w:hAnsi="Montserrat Light" w:cs="Times New Roman"/>
                <w:noProof/>
                <w:lang w:val="ro-RO"/>
              </w:rPr>
              <w:t>.</w:t>
            </w:r>
            <w:r w:rsidR="00021CE3" w:rsidRPr="004344FC">
              <w:rPr>
                <w:rFonts w:ascii="Montserrat Light" w:eastAsia="Times New Roman" w:hAnsi="Montserrat Light" w:cs="Times New Roman"/>
                <w:noProof/>
                <w:lang w:val="ro-RO"/>
              </w:rPr>
              <w:t>11</w:t>
            </w:r>
            <w:r w:rsidRPr="004344FC">
              <w:rPr>
                <w:rFonts w:ascii="Montserrat Light" w:eastAsia="Times New Roman" w:hAnsi="Montserrat Light" w:cs="Times New Roman"/>
                <w:noProof/>
                <w:lang w:val="ro-RO"/>
              </w:rPr>
              <w:t>.20</w:t>
            </w:r>
            <w:r w:rsidR="00021CE3" w:rsidRPr="004344FC">
              <w:rPr>
                <w:rFonts w:ascii="Montserrat Light" w:eastAsia="Times New Roman" w:hAnsi="Montserrat Light" w:cs="Times New Roman"/>
                <w:noProof/>
                <w:lang w:val="ro-RO"/>
              </w:rPr>
              <w:t>18</w:t>
            </w:r>
            <w:r w:rsidRPr="004344FC">
              <w:rPr>
                <w:rFonts w:ascii="Montserrat Light" w:eastAsia="Times New Roman" w:hAnsi="Montserrat Light" w:cs="Times New Roman"/>
                <w:noProof/>
                <w:lang w:val="ro-RO"/>
              </w:rPr>
              <w:t xml:space="preserve">, respectând cerința de a publica un anunț cu cel puțin un an înainte de lansarea invitației de participare la procedura competitivă de atribuire a contractelor de delegare a gestiunii serviciilor publice de transport călători pentru Programul de transport public județean care va intra în vigoare începând cu data de 01.01.2022. </w:t>
            </w:r>
          </w:p>
          <w:p w14:paraId="355037CC" w14:textId="77777777" w:rsidR="00896AC7" w:rsidRPr="004344FC" w:rsidRDefault="00E5490B" w:rsidP="00AC412F">
            <w:pPr>
              <w:spacing w:after="240" w:line="240" w:lineRule="auto"/>
              <w:jc w:val="both"/>
              <w:rPr>
                <w:noProof/>
                <w:lang w:val="ro-RO"/>
              </w:rPr>
            </w:pPr>
            <w:r w:rsidRPr="004344FC">
              <w:rPr>
                <w:rFonts w:ascii="Montserrat Light" w:eastAsia="Times New Roman" w:hAnsi="Montserrat Light" w:cs="Times New Roman"/>
                <w:noProof/>
                <w:lang w:val="ro-RO"/>
              </w:rPr>
              <w:t>Activităţile specifice serviciului public de transport județean se organizează şi se desfăşoară în conformitate cu prevederile regulamentelor serviciilor publice de transport, elaborate de autorităţile locale de transport şi aprobate prin hotărâri ale consiliilor judeţene.</w:t>
            </w:r>
            <w:r w:rsidR="00B80DA1" w:rsidRPr="004344FC">
              <w:rPr>
                <w:noProof/>
                <w:lang w:val="ro-RO"/>
              </w:rPr>
              <w:t xml:space="preserve"> </w:t>
            </w:r>
          </w:p>
          <w:p w14:paraId="198A46DE" w14:textId="09DB93BD" w:rsidR="00717761" w:rsidRPr="004344FC" w:rsidRDefault="00717761"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Regulamentul pentru efectuarea transportului public judeţean de persoane în Judeţul Cluj şi Caietul de sarcini al Serviciului de transport public judeţean de persoane, au fost aprobate prin Hotărârea Consiliului Județean Cluj nr. 102/2008, cu modificările și completările ulterioare</w:t>
            </w:r>
            <w:r w:rsidR="00680AE8" w:rsidRPr="004344FC">
              <w:rPr>
                <w:rFonts w:ascii="Montserrat Light" w:eastAsia="Times New Roman" w:hAnsi="Montserrat Light" w:cs="Times New Roman"/>
                <w:noProof/>
                <w:lang w:val="ro-RO"/>
              </w:rPr>
              <w:t xml:space="preserve">, </w:t>
            </w:r>
            <w:r w:rsidR="00896AC7" w:rsidRPr="004344FC">
              <w:rPr>
                <w:rFonts w:ascii="Montserrat Light" w:eastAsia="Times New Roman" w:hAnsi="Montserrat Light" w:cs="Times New Roman"/>
                <w:noProof/>
                <w:lang w:val="ro-RO"/>
              </w:rPr>
              <w:t xml:space="preserve">în concordanță cu regulamentele-cadru existente, respective </w:t>
            </w:r>
            <w:r w:rsidR="00680AE8" w:rsidRPr="004344FC">
              <w:rPr>
                <w:rFonts w:ascii="Montserrat Light" w:eastAsia="Times New Roman" w:hAnsi="Montserrat Light" w:cs="Times New Roman"/>
                <w:noProof/>
                <w:lang w:val="ro-RO"/>
              </w:rPr>
              <w:t xml:space="preserve">cu </w:t>
            </w:r>
            <w:r w:rsidR="00896AC7" w:rsidRPr="004344FC">
              <w:rPr>
                <w:rFonts w:ascii="Montserrat Light" w:eastAsia="Times New Roman" w:hAnsi="Montserrat Light" w:cs="Times New Roman"/>
                <w:noProof/>
                <w:lang w:val="ro-RO"/>
              </w:rPr>
              <w:t xml:space="preserve">prevederile </w:t>
            </w:r>
            <w:r w:rsidR="00680AE8" w:rsidRPr="004344FC">
              <w:rPr>
                <w:rFonts w:ascii="Montserrat Light" w:eastAsia="Times New Roman" w:hAnsi="Montserrat Light" w:cs="Times New Roman"/>
                <w:noProof/>
                <w:lang w:val="ro-RO"/>
              </w:rPr>
              <w:t>Ordinul</w:t>
            </w:r>
            <w:r w:rsidR="00896AC7" w:rsidRPr="004344FC">
              <w:rPr>
                <w:rFonts w:ascii="Montserrat Light" w:eastAsia="Times New Roman" w:hAnsi="Montserrat Light" w:cs="Times New Roman"/>
                <w:noProof/>
                <w:lang w:val="ro-RO"/>
              </w:rPr>
              <w:t>ui</w:t>
            </w:r>
            <w:r w:rsidR="00680AE8" w:rsidRPr="004344FC">
              <w:rPr>
                <w:rFonts w:ascii="Montserrat Light" w:eastAsia="Times New Roman" w:hAnsi="Montserrat Light" w:cs="Times New Roman"/>
                <w:noProof/>
                <w:lang w:val="ro-RO"/>
              </w:rPr>
              <w:t xml:space="preserve"> ministrului transporturilor nr. 972/2007 </w:t>
            </w:r>
            <w:r w:rsidR="00680AE8" w:rsidRPr="004344FC">
              <w:rPr>
                <w:rFonts w:ascii="Montserrat Light" w:eastAsia="Times New Roman" w:hAnsi="Montserrat Light" w:cs="Times New Roman"/>
                <w:i/>
                <w:iCs/>
                <w:noProof/>
                <w:lang w:val="ro-RO"/>
              </w:rPr>
              <w:t>pentru aprobarea Regulamentului-cadru pentru efectuarea transportului public local şi a Caietului de sarcini-cadru al serviciilor de transport public local.</w:t>
            </w:r>
          </w:p>
          <w:p w14:paraId="68CD6B11" w14:textId="77777777" w:rsidR="00717761" w:rsidRPr="004344FC" w:rsidRDefault="00717761"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În conformitate cu prevederile art. III al Legii 328/</w:t>
            </w:r>
            <w:r w:rsidRPr="004344FC">
              <w:rPr>
                <w:rFonts w:ascii="Montserrat Light" w:eastAsia="Times New Roman" w:hAnsi="Montserrat Light" w:cs="Times New Roman"/>
                <w:i/>
                <w:iCs/>
                <w:noProof/>
                <w:lang w:val="ro-RO"/>
              </w:rPr>
              <w:t>2018 pentru modificarea şi completarea Legii serviciilor de transport public local nr. 92/2007,</w:t>
            </w:r>
            <w:r w:rsidRPr="004344FC">
              <w:rPr>
                <w:rFonts w:ascii="Montserrat Light" w:eastAsia="Times New Roman" w:hAnsi="Montserrat Light" w:cs="Times New Roman"/>
                <w:noProof/>
                <w:lang w:val="ro-RO"/>
              </w:rPr>
              <w:t xml:space="preserve"> serviciile regulate speciale de transport călători se efectuează în baza unui contract de transport, încheiat între operator şi beneficiarul transportului sau persoana care a angajat transportul. Așadar, serviciul regulat special de transport călători nu se mai efectuează în baza unei licențe de traseu sau a unui contract de delegare a gestiunii încheiat cu autoritățile administrației publice locale, așa cum era prevăzut prin  HCJ 102/2008, cu modificările și completările ulterioare.</w:t>
            </w:r>
          </w:p>
          <w:p w14:paraId="2AFC2FBC" w14:textId="4D3C6E1C" w:rsidR="00D709F0" w:rsidRPr="004344FC" w:rsidRDefault="00717761" w:rsidP="00AC412F">
            <w:pPr>
              <w:spacing w:after="240" w:line="240" w:lineRule="auto"/>
              <w:jc w:val="both"/>
              <w:rPr>
                <w:rFonts w:ascii="Montserrat Light" w:eastAsia="Calibri" w:hAnsi="Montserrat Light" w:cs="Times New Roman"/>
                <w:b/>
                <w:bCs/>
                <w:noProof/>
                <w:lang w:val="ro-RO" w:eastAsia="ro-RO"/>
              </w:rPr>
            </w:pPr>
            <w:r w:rsidRPr="004344FC">
              <w:rPr>
                <w:rFonts w:ascii="Montserrat Light" w:eastAsia="Times New Roman" w:hAnsi="Montserrat Light" w:cs="Times New Roman"/>
                <w:noProof/>
                <w:lang w:val="ro-RO"/>
              </w:rPr>
              <w:t xml:space="preserve">Regulamentul pentru efectuarea transportului public judeţean de persoane în Judeţul Cluj şi Caietul de sarcini al Serviciului de transport public judeţean prevede drepturile şi obligaţiile operatorilor de transport rutier care desfăşoară activităţi de serviciu public de transport județean, precum şi raporturile dintre operatorii de transport rutier şi utilizatorii </w:t>
            </w:r>
            <w:r w:rsidRPr="004344FC">
              <w:rPr>
                <w:rFonts w:ascii="Montserrat Light" w:eastAsia="Times New Roman" w:hAnsi="Montserrat Light" w:cs="Times New Roman"/>
                <w:noProof/>
                <w:lang w:val="ro-RO"/>
              </w:rPr>
              <w:lastRenderedPageBreak/>
              <w:t>serviciilor și constituie anexe la contractele de delegare a gestiunii aprobate prin hotărâri de atribuire.</w:t>
            </w:r>
          </w:p>
        </w:tc>
      </w:tr>
      <w:tr w:rsidR="00D709F0" w:rsidRPr="004344FC" w14:paraId="57244A7D" w14:textId="77777777" w:rsidTr="004344FC">
        <w:tc>
          <w:tcPr>
            <w:tcW w:w="9877" w:type="dxa"/>
            <w:tcBorders>
              <w:top w:val="single" w:sz="4" w:space="0" w:color="auto"/>
              <w:left w:val="single" w:sz="4" w:space="0" w:color="auto"/>
              <w:bottom w:val="single" w:sz="4" w:space="0" w:color="auto"/>
              <w:right w:val="single" w:sz="4" w:space="0" w:color="auto"/>
            </w:tcBorders>
          </w:tcPr>
          <w:p w14:paraId="0EB0EF7A" w14:textId="1DE66994" w:rsidR="00D709F0" w:rsidRPr="004344FC" w:rsidRDefault="00D709F0" w:rsidP="00AC412F">
            <w:pPr>
              <w:numPr>
                <w:ilvl w:val="1"/>
                <w:numId w:val="1"/>
              </w:numPr>
              <w:spacing w:line="240" w:lineRule="auto"/>
              <w:ind w:left="48" w:firstLine="0"/>
              <w:contextualSpacing/>
              <w:jc w:val="both"/>
              <w:rPr>
                <w:rFonts w:ascii="Montserrat Light" w:eastAsia="Calibri" w:hAnsi="Montserrat Light" w:cs="Times New Roman"/>
                <w:b/>
                <w:bCs/>
                <w:noProof/>
                <w:lang w:val="ro-RO" w:eastAsia="ro-RO"/>
              </w:rPr>
            </w:pPr>
            <w:r w:rsidRPr="004344FC">
              <w:rPr>
                <w:rFonts w:ascii="Montserrat Light" w:eastAsia="Times New Roman" w:hAnsi="Montserrat Light" w:cs="Times New Roman"/>
                <w:b/>
                <w:bCs/>
                <w:noProof/>
                <w:shd w:val="clear" w:color="auto" w:fill="FFFFFF"/>
                <w:lang w:val="ro-RO" w:eastAsia="ro-RO"/>
              </w:rPr>
              <w:lastRenderedPageBreak/>
              <w:t>Cerinţe care reclamă necesitatea actului administrativ:</w:t>
            </w:r>
            <w:r w:rsidRPr="004344FC">
              <w:rPr>
                <w:rFonts w:ascii="Montserrat Light" w:hAnsi="Montserrat Light"/>
                <w:noProof/>
                <w:lang w:val="ro-RO"/>
              </w:rPr>
              <w:t xml:space="preserve"> </w:t>
            </w:r>
          </w:p>
          <w:p w14:paraId="75F6DA2A" w14:textId="77777777" w:rsidR="00966851" w:rsidRPr="004344FC" w:rsidRDefault="00966851" w:rsidP="00AC412F">
            <w:p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Pentru asigurarea măsurilor care se impun pentru atribuirea contractelor de servicii publice de transport rutier județean de călători, cu aplicarea procedurilor competitive, transparente și echilibrate, prevăzute de Regulamentul (CE) nr. 1370/2007 și de legislația în domeniul achizițiilor sectoriale, care să asigure existența unui contract de servicii publice conform, ulterior datei de 31.12.2021, se are în vedere pregătirea documentaţiei de atribuire a contractelor de delegare a gestiunii serviciului public de transport călători, care, potrivit prevederilor art.  23^1(1) al Legii nr. 92/2007</w:t>
            </w:r>
            <w:r w:rsidRPr="004344FC">
              <w:rPr>
                <w:rFonts w:ascii="Montserrat Light" w:eastAsia="Times New Roman" w:hAnsi="Montserrat Light" w:cs="Times New Roman"/>
                <w:i/>
                <w:iCs/>
                <w:noProof/>
                <w:lang w:val="ro-RO"/>
              </w:rPr>
              <w:t xml:space="preserve"> ”se întocmeşte de autoritatea de transport şi se aprobă prin hotărâre a autorităţii locale competente” </w:t>
            </w:r>
            <w:r w:rsidRPr="004344FC">
              <w:rPr>
                <w:rFonts w:ascii="Montserrat Light" w:eastAsia="Times New Roman" w:hAnsi="Montserrat Light" w:cs="Times New Roman"/>
                <w:noProof/>
                <w:lang w:val="ro-RO"/>
              </w:rPr>
              <w:t>și care include, în mod obligatoriu, următoarele:</w:t>
            </w:r>
          </w:p>
          <w:p w14:paraId="1A1C772B" w14:textId="199E6D7A" w:rsidR="00966851" w:rsidRPr="004344FC" w:rsidRDefault="00966851" w:rsidP="00AC412F">
            <w:pPr>
              <w:pStyle w:val="Listparagraf"/>
              <w:numPr>
                <w:ilvl w:val="0"/>
                <w:numId w:val="19"/>
              </w:num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formularele tipizate, care să faciliteze elaborarea şi prezentarea ofertei şi a documentelor care o însoţesc; </w:t>
            </w:r>
          </w:p>
          <w:p w14:paraId="5114747A" w14:textId="1D89FA14" w:rsidR="00966851" w:rsidRPr="004344FC" w:rsidRDefault="00966851" w:rsidP="00AC412F">
            <w:pPr>
              <w:pStyle w:val="Listparagraf"/>
              <w:numPr>
                <w:ilvl w:val="0"/>
                <w:numId w:val="19"/>
              </w:num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programul de transport;</w:t>
            </w:r>
          </w:p>
          <w:p w14:paraId="18C54D94" w14:textId="31E4F702" w:rsidR="00966851" w:rsidRPr="004344FC" w:rsidRDefault="00966851" w:rsidP="00AC412F">
            <w:pPr>
              <w:pStyle w:val="Listparagraf"/>
              <w:numPr>
                <w:ilvl w:val="0"/>
                <w:numId w:val="19"/>
              </w:num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criteriile de calificare şi selecţie a ofertelor;</w:t>
            </w:r>
          </w:p>
          <w:p w14:paraId="643DF7C3" w14:textId="7D42FF6B" w:rsidR="00966851" w:rsidRPr="004344FC" w:rsidRDefault="00966851" w:rsidP="00AC412F">
            <w:pPr>
              <w:pStyle w:val="Listparagraf"/>
              <w:numPr>
                <w:ilvl w:val="0"/>
                <w:numId w:val="19"/>
              </w:num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criteriul de atribuire a contractului;</w:t>
            </w:r>
          </w:p>
          <w:p w14:paraId="3856DB3E" w14:textId="00398863" w:rsidR="00966851" w:rsidRPr="004344FC" w:rsidRDefault="00966851" w:rsidP="00AC412F">
            <w:pPr>
              <w:pStyle w:val="Listparagraf"/>
              <w:numPr>
                <w:ilvl w:val="0"/>
                <w:numId w:val="19"/>
              </w:num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modelul de contract de delegare a gestiunii serviciului;</w:t>
            </w:r>
          </w:p>
          <w:p w14:paraId="7725A679" w14:textId="68AAC70D" w:rsidR="00966851" w:rsidRPr="004344FC" w:rsidRDefault="00966851" w:rsidP="00AC412F">
            <w:pPr>
              <w:pStyle w:val="Listparagraf"/>
              <w:numPr>
                <w:ilvl w:val="0"/>
                <w:numId w:val="19"/>
              </w:num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valoarea estimată a contractului.</w:t>
            </w:r>
          </w:p>
          <w:p w14:paraId="7A705EB3" w14:textId="0F93AB35" w:rsidR="00966851" w:rsidRPr="004344FC" w:rsidRDefault="00966851"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Potrivit prevederilor art. 29 alin. (10) lit. a) și b) din Legea serviciilor comunitare de utilități publice nr. 51/2006, republicată, cu modificările și completările ulterioare, Contractul de delegare a gestiunii va fi însoțit</w:t>
            </w:r>
            <w:r w:rsidR="00B80DA1" w:rsidRPr="004344FC">
              <w:rPr>
                <w:rFonts w:ascii="Montserrat Light" w:eastAsia="Times New Roman" w:hAnsi="Montserrat Light" w:cs="Times New Roman"/>
                <w:noProof/>
                <w:lang w:val="ro-RO"/>
              </w:rPr>
              <w:t xml:space="preserve">, </w:t>
            </w:r>
            <w:r w:rsidRPr="004344FC">
              <w:rPr>
                <w:rFonts w:ascii="Montserrat Light" w:eastAsia="Times New Roman" w:hAnsi="Montserrat Light" w:cs="Times New Roman"/>
                <w:noProof/>
                <w:lang w:val="ro-RO"/>
              </w:rPr>
              <w:t>în mod obligatoriu</w:t>
            </w:r>
            <w:r w:rsidR="00B80DA1" w:rsidRPr="004344FC">
              <w:rPr>
                <w:rFonts w:ascii="Montserrat Light" w:eastAsia="Times New Roman" w:hAnsi="Montserrat Light" w:cs="Times New Roman"/>
                <w:noProof/>
                <w:lang w:val="ro-RO"/>
              </w:rPr>
              <w:t>,</w:t>
            </w:r>
            <w:r w:rsidRPr="004344FC">
              <w:rPr>
                <w:rFonts w:ascii="Montserrat Light" w:eastAsia="Times New Roman" w:hAnsi="Montserrat Light" w:cs="Times New Roman"/>
                <w:noProof/>
                <w:lang w:val="ro-RO"/>
              </w:rPr>
              <w:t xml:space="preserve"> de Regulamentul pentru efectuarea serviciului public de transport persoane prin curse regulate și de Caietul de sarcini al serviciului. </w:t>
            </w:r>
          </w:p>
          <w:p w14:paraId="07E08936" w14:textId="1BC19226" w:rsidR="00D9573E" w:rsidRPr="004344FC" w:rsidRDefault="00C942F8"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Cadrul legislativ care instituie în sarcina consiliilor județene obligativitatea </w:t>
            </w:r>
            <w:r w:rsidR="00D9573E" w:rsidRPr="004344FC">
              <w:rPr>
                <w:rFonts w:ascii="Montserrat Light" w:eastAsia="Times New Roman" w:hAnsi="Montserrat Light" w:cs="Times New Roman"/>
                <w:noProof/>
                <w:lang w:val="ro-RO"/>
              </w:rPr>
              <w:t xml:space="preserve"> asigurării, organizării, reglementării, coordonării şi controlului cu privire la prestarea serviciului public de transport de persoane prin servicii regulate, desfăşurat între localităţile judeţului </w:t>
            </w:r>
            <w:r w:rsidRPr="004344FC">
              <w:rPr>
                <w:rFonts w:ascii="Montserrat Light" w:eastAsia="Times New Roman" w:hAnsi="Montserrat Light" w:cs="Times New Roman"/>
                <w:noProof/>
                <w:lang w:val="ro-RO"/>
              </w:rPr>
              <w:t>este creat de dispozițiile</w:t>
            </w:r>
            <w:r w:rsidRPr="004344FC">
              <w:rPr>
                <w:noProof/>
                <w:lang w:val="ro-RO"/>
              </w:rPr>
              <w:t xml:space="preserve"> </w:t>
            </w:r>
            <w:r w:rsidRPr="004344FC">
              <w:rPr>
                <w:rFonts w:ascii="Montserrat Light" w:eastAsia="Times New Roman" w:hAnsi="Montserrat Light" w:cs="Times New Roman"/>
                <w:noProof/>
                <w:lang w:val="ro-RO"/>
              </w:rPr>
              <w:t xml:space="preserve">Legii nr. 92/2007, cu modificările şi completările ulterioare. </w:t>
            </w:r>
          </w:p>
          <w:p w14:paraId="603DC55A" w14:textId="66118B42" w:rsidR="00C25843" w:rsidRPr="004344FC" w:rsidRDefault="00C25843" w:rsidP="00AC412F">
            <w:p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Între atribuțiile consiliilor județene</w:t>
            </w:r>
            <w:r w:rsidR="00EC6281" w:rsidRPr="004344FC">
              <w:rPr>
                <w:rFonts w:ascii="Montserrat Light" w:eastAsia="Times New Roman" w:hAnsi="Montserrat Light" w:cs="Times New Roman"/>
                <w:noProof/>
                <w:lang w:val="ro-RO"/>
              </w:rPr>
              <w:t xml:space="preserve"> menționate</w:t>
            </w:r>
            <w:r w:rsidRPr="004344FC">
              <w:rPr>
                <w:rFonts w:ascii="Montserrat Light" w:eastAsia="Times New Roman" w:hAnsi="Montserrat Light" w:cs="Times New Roman"/>
                <w:noProof/>
                <w:lang w:val="ro-RO"/>
              </w:rPr>
              <w:t xml:space="preserve"> la </w:t>
            </w:r>
            <w:r w:rsidR="00C942F8" w:rsidRPr="004344FC">
              <w:rPr>
                <w:rFonts w:ascii="Montserrat Light" w:eastAsia="Times New Roman" w:hAnsi="Montserrat Light" w:cs="Times New Roman"/>
                <w:noProof/>
                <w:lang w:val="ro-RO"/>
              </w:rPr>
              <w:t>art.</w:t>
            </w:r>
            <w:r w:rsidR="009F2587" w:rsidRPr="004344FC">
              <w:rPr>
                <w:rFonts w:ascii="Montserrat Light" w:eastAsia="Times New Roman" w:hAnsi="Montserrat Light" w:cs="Times New Roman"/>
                <w:noProof/>
                <w:lang w:val="ro-RO"/>
              </w:rPr>
              <w:t xml:space="preserve"> </w:t>
            </w:r>
            <w:r w:rsidR="00C942F8" w:rsidRPr="004344FC">
              <w:rPr>
                <w:rFonts w:ascii="Montserrat Light" w:eastAsia="Times New Roman" w:hAnsi="Montserrat Light" w:cs="Times New Roman"/>
                <w:noProof/>
                <w:lang w:val="ro-RO"/>
              </w:rPr>
              <w:t>17 alin.</w:t>
            </w:r>
            <w:r w:rsidR="00237909" w:rsidRPr="004344FC">
              <w:rPr>
                <w:rFonts w:ascii="Montserrat Light" w:eastAsia="Times New Roman" w:hAnsi="Montserrat Light" w:cs="Times New Roman"/>
                <w:noProof/>
                <w:lang w:val="ro-RO"/>
              </w:rPr>
              <w:t xml:space="preserve"> </w:t>
            </w:r>
            <w:r w:rsidR="00C942F8" w:rsidRPr="004344FC">
              <w:rPr>
                <w:rFonts w:ascii="Montserrat Light" w:eastAsia="Times New Roman" w:hAnsi="Montserrat Light" w:cs="Times New Roman"/>
                <w:noProof/>
                <w:lang w:val="ro-RO"/>
              </w:rPr>
              <w:t>(1)</w:t>
            </w:r>
            <w:r w:rsidRPr="004344FC">
              <w:rPr>
                <w:rFonts w:ascii="Montserrat Light" w:eastAsia="Times New Roman" w:hAnsi="Montserrat Light" w:cs="Times New Roman"/>
                <w:noProof/>
                <w:lang w:val="ro-RO"/>
              </w:rPr>
              <w:t xml:space="preserve"> în actul normativ menționat se prevăd:</w:t>
            </w:r>
          </w:p>
          <w:p w14:paraId="39D7ED74" w14:textId="299D1A96" w:rsidR="00C25843" w:rsidRPr="004344FC" w:rsidRDefault="00C25843" w:rsidP="00AC412F">
            <w:pPr>
              <w:spacing w:line="240" w:lineRule="auto"/>
              <w:ind w:left="318"/>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 xml:space="preserve">”b) </w:t>
            </w:r>
            <w:r w:rsidRPr="004344FC">
              <w:rPr>
                <w:rFonts w:ascii="Montserrat Light" w:eastAsia="Times New Roman" w:hAnsi="Montserrat Light" w:cs="Times New Roman"/>
                <w:i/>
                <w:iCs/>
                <w:noProof/>
                <w:u w:val="single"/>
                <w:lang w:val="ro-RO"/>
              </w:rPr>
              <w:t>stabilirea traseelor principale şi secundare şi a programelor de transport privind serviciul public de transport de persoane prin curse regulate</w:t>
            </w:r>
            <w:r w:rsidRPr="004344FC">
              <w:rPr>
                <w:rFonts w:ascii="Montserrat Light" w:eastAsia="Times New Roman" w:hAnsi="Montserrat Light" w:cs="Times New Roman"/>
                <w:i/>
                <w:iCs/>
                <w:noProof/>
                <w:lang w:val="ro-RO"/>
              </w:rPr>
              <w:t xml:space="preserve"> şi atribuirea acestora odată cu atribuirea în gestiune a serviciului, în conformitate cu prevederile prezentei legi. Programele de transport pot fi stabilite şi în baza unui studiu de mobilitate;</w:t>
            </w:r>
          </w:p>
          <w:p w14:paraId="55A12684" w14:textId="32D8EE7A" w:rsidR="00C25843" w:rsidRPr="004344FC" w:rsidRDefault="00C25843" w:rsidP="00AC412F">
            <w:pPr>
              <w:spacing w:line="240" w:lineRule="auto"/>
              <w:ind w:left="318"/>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w:t>
            </w:r>
          </w:p>
          <w:p w14:paraId="6A3BD84E" w14:textId="45FA9E1A" w:rsidR="003E3990" w:rsidRPr="004344FC" w:rsidRDefault="003E3990" w:rsidP="00AC412F">
            <w:pPr>
              <w:spacing w:line="240" w:lineRule="auto"/>
              <w:ind w:left="318"/>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h) încheierea contractelor de delegare a gestiunii serviciului public de transport local și județean de persoane;</w:t>
            </w:r>
          </w:p>
          <w:p w14:paraId="5E41D32D" w14:textId="0A2B9B89" w:rsidR="003E3990" w:rsidRPr="004344FC" w:rsidRDefault="003E3990" w:rsidP="00AC412F">
            <w:pPr>
              <w:spacing w:line="240" w:lineRule="auto"/>
              <w:ind w:left="318"/>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w:t>
            </w:r>
          </w:p>
          <w:p w14:paraId="483C848F" w14:textId="5EB10AD6" w:rsidR="00C25843" w:rsidRPr="004344FC" w:rsidRDefault="00C25843" w:rsidP="00AC412F">
            <w:pPr>
              <w:spacing w:line="240" w:lineRule="auto"/>
              <w:ind w:left="318"/>
              <w:jc w:val="both"/>
              <w:rPr>
                <w:rFonts w:ascii="Montserrat Light" w:eastAsia="Times New Roman" w:hAnsi="Montserrat Light" w:cs="Times New Roman"/>
                <w:i/>
                <w:iCs/>
                <w:noProof/>
                <w:u w:val="single"/>
                <w:lang w:val="ro-RO"/>
              </w:rPr>
            </w:pPr>
            <w:r w:rsidRPr="004344FC">
              <w:rPr>
                <w:rFonts w:ascii="Montserrat Light" w:eastAsia="Times New Roman" w:hAnsi="Montserrat Light" w:cs="Times New Roman"/>
                <w:i/>
                <w:iCs/>
                <w:noProof/>
                <w:lang w:val="ro-RO"/>
              </w:rPr>
              <w:t xml:space="preserve">j^2) </w:t>
            </w:r>
            <w:r w:rsidRPr="004344FC">
              <w:rPr>
                <w:rFonts w:ascii="Montserrat Light" w:eastAsia="Times New Roman" w:hAnsi="Montserrat Light" w:cs="Times New Roman"/>
                <w:i/>
                <w:iCs/>
                <w:noProof/>
                <w:u w:val="single"/>
                <w:lang w:val="ro-RO"/>
              </w:rPr>
              <w:t>aprobarea programului de transport public judeţean</w:t>
            </w:r>
            <w:r w:rsidRPr="004344FC">
              <w:rPr>
                <w:rFonts w:ascii="Montserrat Light" w:eastAsia="Times New Roman" w:hAnsi="Montserrat Light" w:cs="Times New Roman"/>
                <w:i/>
                <w:iCs/>
                <w:noProof/>
                <w:lang w:val="ro-RO"/>
              </w:rPr>
              <w:t xml:space="preserve">, precum şi emiterea licenţelor de traseu în serviciul public de transport judeţean de persoane prin curse regulate se fac </w:t>
            </w:r>
            <w:r w:rsidRPr="004344FC">
              <w:rPr>
                <w:rFonts w:ascii="Montserrat Light" w:eastAsia="Times New Roman" w:hAnsi="Montserrat Light" w:cs="Times New Roman"/>
                <w:i/>
                <w:iCs/>
                <w:noProof/>
                <w:u w:val="single"/>
                <w:lang w:val="ro-RO"/>
              </w:rPr>
              <w:t xml:space="preserve">cu respectarea staţiilor de îmbarcare/debarcare </w:t>
            </w:r>
            <w:r w:rsidRPr="004344FC">
              <w:rPr>
                <w:rFonts w:ascii="Montserrat Light" w:eastAsia="Times New Roman" w:hAnsi="Montserrat Light" w:cs="Times New Roman"/>
                <w:i/>
                <w:iCs/>
                <w:noProof/>
                <w:lang w:val="ro-RO"/>
              </w:rPr>
              <w:t>prevăzute în contractele de delegare a gestiunii serviciului public de transport judeţean de călători;</w:t>
            </w:r>
          </w:p>
          <w:p w14:paraId="48F990F4" w14:textId="325B2B52" w:rsidR="00185EC8" w:rsidRPr="004344FC" w:rsidRDefault="00185EC8" w:rsidP="00AC412F">
            <w:pPr>
              <w:spacing w:line="240" w:lineRule="auto"/>
              <w:ind w:left="318"/>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w:t>
            </w:r>
          </w:p>
          <w:p w14:paraId="75E9F287" w14:textId="26B48CE5" w:rsidR="00973E62" w:rsidRPr="004344FC" w:rsidRDefault="00C25843" w:rsidP="00AC412F">
            <w:pPr>
              <w:spacing w:line="240" w:lineRule="auto"/>
              <w:ind w:left="318"/>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l)</w:t>
            </w:r>
            <w:r w:rsidR="00185EC8" w:rsidRPr="004344FC">
              <w:rPr>
                <w:i/>
                <w:iCs/>
                <w:noProof/>
                <w:lang w:val="ro-RO"/>
              </w:rPr>
              <w:t xml:space="preserve"> </w:t>
            </w:r>
            <w:r w:rsidR="00185EC8" w:rsidRPr="004344FC">
              <w:rPr>
                <w:rFonts w:ascii="Montserrat Light" w:eastAsia="Times New Roman" w:hAnsi="Montserrat Light" w:cs="Times New Roman"/>
                <w:i/>
                <w:iCs/>
                <w:noProof/>
                <w:lang w:val="ro-RO"/>
              </w:rPr>
              <w:t>elaborarea şi aprobarea normelor locale şi a regulamentelor serviciilor publice de transport local şi judeţean;</w:t>
            </w:r>
            <w:r w:rsidR="002E7EF8" w:rsidRPr="004344FC">
              <w:rPr>
                <w:rFonts w:ascii="Montserrat Light" w:eastAsia="Times New Roman" w:hAnsi="Montserrat Light" w:cs="Times New Roman"/>
                <w:i/>
                <w:iCs/>
                <w:noProof/>
                <w:lang w:val="ro-RO"/>
              </w:rPr>
              <w:t>”</w:t>
            </w:r>
            <w:r w:rsidR="001E0165" w:rsidRPr="004344FC">
              <w:rPr>
                <w:rFonts w:ascii="Montserrat Light" w:eastAsia="Times New Roman" w:hAnsi="Montserrat Light" w:cs="Times New Roman"/>
                <w:i/>
                <w:iCs/>
                <w:noProof/>
                <w:lang w:val="ro-RO"/>
              </w:rPr>
              <w:t xml:space="preserve"> </w:t>
            </w:r>
          </w:p>
          <w:p w14:paraId="126FDA4A" w14:textId="2AA7891F" w:rsidR="00F76526" w:rsidRPr="004344FC" w:rsidRDefault="0057349E" w:rsidP="00AC412F">
            <w:pPr>
              <w:spacing w:before="240"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A</w:t>
            </w:r>
            <w:r w:rsidR="002E7EF8" w:rsidRPr="004344FC">
              <w:rPr>
                <w:rFonts w:ascii="Montserrat Light" w:eastAsia="Times New Roman" w:hAnsi="Montserrat Light" w:cs="Times New Roman"/>
                <w:noProof/>
                <w:lang w:val="ro-RO"/>
              </w:rPr>
              <w:t>rt</w:t>
            </w:r>
            <w:r w:rsidR="004B35F8" w:rsidRPr="004344FC">
              <w:rPr>
                <w:rFonts w:ascii="Montserrat Light" w:eastAsia="Times New Roman" w:hAnsi="Montserrat Light" w:cs="Times New Roman"/>
                <w:noProof/>
                <w:lang w:val="ro-RO"/>
              </w:rPr>
              <w:t>i</w:t>
            </w:r>
            <w:r w:rsidRPr="004344FC">
              <w:rPr>
                <w:rFonts w:ascii="Montserrat Light" w:eastAsia="Times New Roman" w:hAnsi="Montserrat Light" w:cs="Times New Roman"/>
                <w:noProof/>
                <w:lang w:val="ro-RO"/>
              </w:rPr>
              <w:t>colul</w:t>
            </w:r>
            <w:r w:rsidR="002E7EF8" w:rsidRPr="004344FC">
              <w:rPr>
                <w:rFonts w:ascii="Montserrat Light" w:eastAsia="Times New Roman" w:hAnsi="Montserrat Light" w:cs="Times New Roman"/>
                <w:noProof/>
                <w:lang w:val="ro-RO"/>
              </w:rPr>
              <w:t xml:space="preserve"> 37</w:t>
            </w:r>
            <w:r w:rsidRPr="004344FC">
              <w:rPr>
                <w:rFonts w:ascii="Montserrat Light" w:eastAsia="Times New Roman" w:hAnsi="Montserrat Light" w:cs="Times New Roman"/>
                <w:noProof/>
                <w:lang w:val="ro-RO"/>
              </w:rPr>
              <w:t xml:space="preserve"> alin. </w:t>
            </w:r>
            <w:r w:rsidR="002E7EF8" w:rsidRPr="004344FC">
              <w:rPr>
                <w:rFonts w:ascii="Montserrat Light" w:eastAsia="Times New Roman" w:hAnsi="Montserrat Light" w:cs="Times New Roman"/>
                <w:noProof/>
                <w:lang w:val="ro-RO"/>
              </w:rPr>
              <w:t xml:space="preserve">(2) din </w:t>
            </w:r>
            <w:r w:rsidR="004F0D95" w:rsidRPr="004344FC">
              <w:rPr>
                <w:rFonts w:ascii="Montserrat Light" w:eastAsia="Times New Roman" w:hAnsi="Montserrat Light" w:cs="Times New Roman"/>
                <w:noProof/>
                <w:lang w:val="ro-RO"/>
              </w:rPr>
              <w:t xml:space="preserve">Legea nr. 92/2007, </w:t>
            </w:r>
            <w:r w:rsidR="00396F9E" w:rsidRPr="004344FC">
              <w:rPr>
                <w:rFonts w:ascii="Montserrat Light" w:eastAsia="Times New Roman" w:hAnsi="Montserrat Light" w:cs="Times New Roman"/>
                <w:noProof/>
                <w:lang w:val="ro-RO"/>
              </w:rPr>
              <w:t xml:space="preserve">prevede că, </w:t>
            </w:r>
            <w:r w:rsidR="004F0D95" w:rsidRPr="004344FC">
              <w:rPr>
                <w:rFonts w:ascii="Montserrat Light" w:eastAsia="Times New Roman" w:hAnsi="Montserrat Light" w:cs="Times New Roman"/>
                <w:noProof/>
                <w:lang w:val="ro-RO"/>
              </w:rPr>
              <w:t>o</w:t>
            </w:r>
            <w:r w:rsidR="002E7EF8" w:rsidRPr="004344FC">
              <w:rPr>
                <w:rFonts w:ascii="Montserrat Light" w:eastAsia="Times New Roman" w:hAnsi="Montserrat Light" w:cs="Times New Roman"/>
                <w:noProof/>
                <w:lang w:val="ro-RO"/>
              </w:rPr>
              <w:t xml:space="preserve">dată cu aprobarea programului public de transport judeţean de persoane prin curse regulate, consiliile judeţene, vor </w:t>
            </w:r>
            <w:r w:rsidR="002E7EF8" w:rsidRPr="004344FC">
              <w:rPr>
                <w:rFonts w:ascii="Montserrat Light" w:eastAsia="Times New Roman" w:hAnsi="Montserrat Light" w:cs="Times New Roman"/>
                <w:noProof/>
                <w:lang w:val="ro-RO"/>
              </w:rPr>
              <w:lastRenderedPageBreak/>
              <w:t>stabili modalităţile de atribuire în gestiune, pentru executarea serviciului public de transport local, pe întreaga reţea de trasee, pe grupe de trasee şi pe trasee.</w:t>
            </w:r>
          </w:p>
          <w:p w14:paraId="6DC8C262" w14:textId="2ED44848" w:rsidR="00944E9A" w:rsidRPr="004344FC" w:rsidRDefault="004B35F8" w:rsidP="00AC412F">
            <w:pPr>
              <w:spacing w:after="240"/>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noProof/>
                <w:lang w:val="ro-RO"/>
              </w:rPr>
              <w:t>În același sens, a</w:t>
            </w:r>
            <w:r w:rsidR="00944E9A" w:rsidRPr="004344FC">
              <w:rPr>
                <w:rFonts w:ascii="Montserrat Light" w:eastAsia="Times New Roman" w:hAnsi="Montserrat Light" w:cs="Times New Roman"/>
                <w:noProof/>
                <w:lang w:val="ro-RO"/>
              </w:rPr>
              <w:t>rticolul 22 alin. (3) din</w:t>
            </w:r>
            <w:r w:rsidRPr="004344FC">
              <w:rPr>
                <w:noProof/>
                <w:lang w:val="ro-RO"/>
              </w:rPr>
              <w:t xml:space="preserve"> </w:t>
            </w:r>
            <w:r w:rsidRPr="004344FC">
              <w:rPr>
                <w:rFonts w:ascii="Montserrat Light" w:eastAsia="Times New Roman" w:hAnsi="Montserrat Light" w:cs="Times New Roman"/>
                <w:noProof/>
                <w:lang w:val="ro-RO"/>
              </w:rPr>
              <w:t>Legea serviciilor comunitare de utilități publice nr. 51/2006, republicată, cu modificările și completările ulterioare, statuează că:</w:t>
            </w:r>
            <w:r w:rsidR="00944E9A" w:rsidRPr="004344FC">
              <w:rPr>
                <w:rFonts w:ascii="Montserrat Light" w:eastAsia="Times New Roman" w:hAnsi="Montserrat Light" w:cs="Times New Roman"/>
                <w:i/>
                <w:iCs/>
                <w:noProof/>
                <w:lang w:val="ro-RO"/>
              </w:rPr>
              <w:t xml:space="preserve"> </w:t>
            </w:r>
            <w:r w:rsidRPr="004344FC">
              <w:rPr>
                <w:rFonts w:ascii="Montserrat Light" w:eastAsia="Times New Roman" w:hAnsi="Montserrat Light" w:cs="Times New Roman"/>
                <w:i/>
                <w:iCs/>
                <w:noProof/>
                <w:lang w:val="ro-RO"/>
              </w:rPr>
              <w:t>”</w:t>
            </w:r>
            <w:r w:rsidR="00944E9A" w:rsidRPr="004344FC">
              <w:rPr>
                <w:rFonts w:ascii="Montserrat Light" w:eastAsia="Times New Roman" w:hAnsi="Montserrat Light" w:cs="Times New Roman"/>
                <w:i/>
                <w:iCs/>
                <w:noProof/>
                <w:lang w:val="ro-RO"/>
              </w:rPr>
              <w:t>Modalitatea de gestiune a serviciilor de utilităţi publice se stabileşte prin hotărâri ale autorităţilor deliberative ale unităţilor administrativ-teritoriale, în baza unui studiu de oportunitate, în funcţie de natura şi starea serviciului, de necesitatea asigurării celui mai bun raport preţ/calitate, de interesele actuale şi de perspectivă ale unităţilor administrativ-teritoriale, precum şi de mărimea şi complexitatea sistemelor de utilităţi publice.</w:t>
            </w:r>
            <w:r w:rsidRPr="004344FC">
              <w:rPr>
                <w:rFonts w:ascii="Montserrat Light" w:eastAsia="Times New Roman" w:hAnsi="Montserrat Light" w:cs="Times New Roman"/>
                <w:i/>
                <w:iCs/>
                <w:noProof/>
                <w:lang w:val="ro-RO"/>
              </w:rPr>
              <w:t>”</w:t>
            </w:r>
          </w:p>
          <w:p w14:paraId="5171752D" w14:textId="77777777" w:rsidR="00D25980" w:rsidRPr="004344FC" w:rsidRDefault="00D25980" w:rsidP="00AC412F">
            <w:p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Potrivit art. 21 din Legea nr. 92/2007, serviciul public de transport județean se poate administra prin atribuirea acestuia în următoarele modalități:</w:t>
            </w:r>
          </w:p>
          <w:p w14:paraId="08A90F00" w14:textId="77777777" w:rsidR="00D25980" w:rsidRPr="004344FC" w:rsidRDefault="00D25980" w:rsidP="00AC412F">
            <w:p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      - gestiune directă;</w:t>
            </w:r>
          </w:p>
          <w:p w14:paraId="58B129B2" w14:textId="6B810FC8" w:rsidR="00D25980" w:rsidRPr="004344FC" w:rsidRDefault="00D25980"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      - gestiune delegată;</w:t>
            </w:r>
          </w:p>
          <w:p w14:paraId="1F99826F" w14:textId="6C106F81" w:rsidR="00D25980" w:rsidRPr="004344FC" w:rsidRDefault="00CF037E"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În conformitate cu</w:t>
            </w:r>
            <w:r w:rsidR="00D25980" w:rsidRPr="004344FC">
              <w:rPr>
                <w:rFonts w:ascii="Montserrat Light" w:eastAsia="Times New Roman" w:hAnsi="Montserrat Light" w:cs="Times New Roman"/>
                <w:noProof/>
                <w:lang w:val="ro-RO"/>
              </w:rPr>
              <w:t xml:space="preserve"> prevederilor </w:t>
            </w:r>
            <w:r w:rsidR="007C27F0" w:rsidRPr="004344FC">
              <w:rPr>
                <w:rFonts w:ascii="Montserrat Light" w:eastAsia="Times New Roman" w:hAnsi="Montserrat Light" w:cs="Times New Roman"/>
                <w:noProof/>
                <w:lang w:val="ro-RO"/>
              </w:rPr>
              <w:t>actului normativ menționat</w:t>
            </w:r>
            <w:r w:rsidR="00D25980" w:rsidRPr="004344FC">
              <w:rPr>
                <w:rFonts w:ascii="Montserrat Light" w:eastAsia="Times New Roman" w:hAnsi="Montserrat Light" w:cs="Times New Roman"/>
                <w:noProof/>
                <w:lang w:val="ro-RO"/>
              </w:rPr>
              <w:t xml:space="preserve">, </w:t>
            </w:r>
            <w:r w:rsidR="00D25980" w:rsidRPr="004344FC">
              <w:rPr>
                <w:rFonts w:ascii="Montserrat Light" w:eastAsia="Times New Roman" w:hAnsi="Montserrat Light" w:cs="Times New Roman"/>
                <w:b/>
                <w:bCs/>
                <w:noProof/>
                <w:lang w:val="ro-RO"/>
              </w:rPr>
              <w:t>în cazul gestiunii directe</w:t>
            </w:r>
            <w:r w:rsidR="00D25980" w:rsidRPr="004344FC">
              <w:rPr>
                <w:rFonts w:ascii="Montserrat Light" w:eastAsia="Times New Roman" w:hAnsi="Montserrat Light" w:cs="Times New Roman"/>
                <w:noProof/>
                <w:lang w:val="ro-RO"/>
              </w:rPr>
              <w:t>, autoritățile administrației publice locale</w:t>
            </w:r>
            <w:r w:rsidRPr="004344FC">
              <w:rPr>
                <w:rFonts w:ascii="Montserrat Light" w:eastAsia="Times New Roman" w:hAnsi="Montserrat Light" w:cs="Times New Roman"/>
                <w:noProof/>
                <w:lang w:val="ro-RO"/>
              </w:rPr>
              <w:t xml:space="preserve"> </w:t>
            </w:r>
            <w:r w:rsidR="00D25980" w:rsidRPr="004344FC">
              <w:rPr>
                <w:rFonts w:ascii="Montserrat Light" w:eastAsia="Times New Roman" w:hAnsi="Montserrat Light" w:cs="Times New Roman"/>
                <w:noProof/>
                <w:lang w:val="ro-RO"/>
              </w:rPr>
              <w:t>își asumă nemijlocit prestarea serviciului public de transport şi toate sarcinile şi responsabilităţile, potrivit legii, privind organizarea, coordonarea, exploatarea, finanţarea şi controlul funcţionării serviciului de transport public județean, precum și administrarea sistemului de utilități publice aferente.</w:t>
            </w:r>
          </w:p>
          <w:p w14:paraId="0D98956D" w14:textId="77777777" w:rsidR="00985AE0" w:rsidRPr="004344FC" w:rsidRDefault="00D25980"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Gestiunea direct</w:t>
            </w:r>
            <w:r w:rsidR="002863FC" w:rsidRPr="004344FC">
              <w:rPr>
                <w:rFonts w:ascii="Montserrat Light" w:eastAsia="Times New Roman" w:hAnsi="Montserrat Light" w:cs="Times New Roman"/>
                <w:noProof/>
                <w:lang w:val="ro-RO"/>
              </w:rPr>
              <w:t>ă</w:t>
            </w:r>
            <w:r w:rsidRPr="004344FC">
              <w:rPr>
                <w:rFonts w:ascii="Montserrat Light" w:eastAsia="Times New Roman" w:hAnsi="Montserrat Light" w:cs="Times New Roman"/>
                <w:noProof/>
                <w:lang w:val="ro-RO"/>
              </w:rPr>
              <w:t xml:space="preserve"> se realizează prin intermediul unor operatori de transport rutier, care sunt structur</w:t>
            </w:r>
            <w:r w:rsidR="002863FC" w:rsidRPr="004344FC">
              <w:rPr>
                <w:rFonts w:ascii="Montserrat Light" w:eastAsia="Times New Roman" w:hAnsi="Montserrat Light" w:cs="Times New Roman"/>
                <w:noProof/>
                <w:lang w:val="ro-RO"/>
              </w:rPr>
              <w:t>i</w:t>
            </w:r>
            <w:r w:rsidRPr="004344FC">
              <w:rPr>
                <w:rFonts w:ascii="Montserrat Light" w:eastAsia="Times New Roman" w:hAnsi="Montserrat Light" w:cs="Times New Roman"/>
                <w:noProof/>
                <w:lang w:val="ro-RO"/>
              </w:rPr>
              <w:t xml:space="preserve"> propri</w:t>
            </w:r>
            <w:r w:rsidR="002863FC" w:rsidRPr="004344FC">
              <w:rPr>
                <w:rFonts w:ascii="Montserrat Light" w:eastAsia="Times New Roman" w:hAnsi="Montserrat Light" w:cs="Times New Roman"/>
                <w:noProof/>
                <w:lang w:val="ro-RO"/>
              </w:rPr>
              <w:t>i</w:t>
            </w:r>
            <w:r w:rsidRPr="004344FC">
              <w:rPr>
                <w:rFonts w:ascii="Montserrat Light" w:eastAsia="Times New Roman" w:hAnsi="Montserrat Light" w:cs="Times New Roman"/>
                <w:noProof/>
                <w:lang w:val="ro-RO"/>
              </w:rPr>
              <w:t xml:space="preserve"> ale autorităților a</w:t>
            </w:r>
            <w:r w:rsidR="002863FC" w:rsidRPr="004344FC">
              <w:rPr>
                <w:rFonts w:ascii="Montserrat Light" w:eastAsia="Times New Roman" w:hAnsi="Montserrat Light" w:cs="Times New Roman"/>
                <w:noProof/>
                <w:lang w:val="ro-RO"/>
              </w:rPr>
              <w:t>dministrației publice</w:t>
            </w:r>
            <w:r w:rsidR="00B6257C" w:rsidRPr="004344FC">
              <w:rPr>
                <w:rFonts w:ascii="Montserrat Light" w:eastAsia="Times New Roman" w:hAnsi="Montserrat Light" w:cs="Times New Roman"/>
                <w:noProof/>
                <w:lang w:val="ro-RO"/>
              </w:rPr>
              <w:t>,</w:t>
            </w:r>
            <w:r w:rsidR="002863FC" w:rsidRPr="004344FC">
              <w:rPr>
                <w:rFonts w:ascii="Montserrat Light" w:eastAsia="Times New Roman" w:hAnsi="Montserrat Light" w:cs="Times New Roman"/>
                <w:noProof/>
                <w:lang w:val="ro-RO"/>
              </w:rPr>
              <w:t xml:space="preserve"> deținătoare de licențe sau autorizații de transport.</w:t>
            </w:r>
            <w:r w:rsidR="00985AE0" w:rsidRPr="004344FC">
              <w:rPr>
                <w:rFonts w:ascii="Montserrat Light" w:eastAsia="Times New Roman" w:hAnsi="Montserrat Light" w:cs="Times New Roman"/>
                <w:noProof/>
                <w:lang w:val="ro-RO"/>
              </w:rPr>
              <w:t xml:space="preserve"> </w:t>
            </w:r>
          </w:p>
          <w:p w14:paraId="2ED3DCB4" w14:textId="31A92E6C" w:rsidR="00F4481F" w:rsidRPr="004344FC" w:rsidRDefault="00F4481F" w:rsidP="00AC412F">
            <w:p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În acest sens, Legea 51/2006</w:t>
            </w:r>
            <w:r w:rsidRPr="004344FC">
              <w:rPr>
                <w:noProof/>
                <w:lang w:val="ro-RO"/>
              </w:rPr>
              <w:t xml:space="preserve"> </w:t>
            </w:r>
            <w:r w:rsidRPr="004344FC">
              <w:rPr>
                <w:rFonts w:ascii="Montserrat Light" w:eastAsia="Times New Roman" w:hAnsi="Montserrat Light" w:cs="Times New Roman"/>
                <w:noProof/>
                <w:lang w:val="ro-RO"/>
              </w:rPr>
              <w:t>a serviciilor comunitare de utilități publice, republicată, cu modificările și completările ulterioare, prevede:</w:t>
            </w:r>
          </w:p>
          <w:p w14:paraId="07FACB1B" w14:textId="77777777" w:rsidR="00F4481F" w:rsidRPr="004344FC" w:rsidRDefault="00F4481F" w:rsidP="00AC412F">
            <w:pPr>
              <w:spacing w:line="240" w:lineRule="auto"/>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”Art. 28(1) Gestiunea directă este modalitatea de gestiune în care autorităţile deliberative şi executive, în numele unităţilor administrativ-teritoriale pe care le reprezintă, îşi asumă şi exercită nemijlocit toate competenţele şi responsabilităţile ce le revin potrivit legii cu privire la furnizarea/prestarea serviciilor de utilităţi publice, respectiv la administrarea, funcţionarea şi exploatarea sistemelor de utilităţi publice aferente acestora.</w:t>
            </w:r>
          </w:p>
          <w:p w14:paraId="4D526810" w14:textId="77777777" w:rsidR="00F4481F" w:rsidRPr="004344FC" w:rsidRDefault="00F4481F" w:rsidP="00AC412F">
            <w:pPr>
              <w:spacing w:line="240" w:lineRule="auto"/>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(2) Gestiunea directă se realizează prin intermediul unor operatori de drept public sau privat, astfel cum sunt definiţi la art. 2 lit. g), respectiv lit. h), fără aplicarea prevederilor Legii nr. 98/2016 privind achiziţiile publice, Legii nr. 99/2016 privind achiziţiile sectoriale şi Legii nr. 100/2016 privind concesiunile de lucrări şi concesiunile de servicii, care pot fi:</w:t>
            </w:r>
          </w:p>
          <w:p w14:paraId="56D60B3A" w14:textId="77777777" w:rsidR="00F4481F" w:rsidRPr="004344FC" w:rsidRDefault="00F4481F" w:rsidP="00AC412F">
            <w:pPr>
              <w:spacing w:line="240" w:lineRule="auto"/>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a) servicii publice de interes local sau judeţean, specializate, cu personalitate juridică, înfiinţate şi organizate în subordinea consiliilor locale sau consiliilor judeţene, după caz, prin hotărâri ale autorităţilor deliberative ale unităţilor administrativ-teritoriale respective;</w:t>
            </w:r>
          </w:p>
          <w:p w14:paraId="0B2E66E4" w14:textId="6E60D76B" w:rsidR="00D25980" w:rsidRPr="004344FC" w:rsidRDefault="00F4481F" w:rsidP="00AC412F">
            <w:pPr>
              <w:spacing w:after="240" w:line="240" w:lineRule="auto"/>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i/>
                <w:iCs/>
                <w:noProof/>
                <w:lang w:val="ro-RO"/>
              </w:rPr>
              <w:t>b) societăţi reglementate de Legea nr. 31/1990, republicată, cu modificările şi completările ulterioare, cu capital social integral al unităţilor administrativ-teritoriale, înfiinţate de autorităţile deliberative ale unităţilor administrativ-teritoriale respective.”</w:t>
            </w:r>
          </w:p>
          <w:p w14:paraId="5F2D9DF6" w14:textId="244E3318" w:rsidR="00D25980" w:rsidRPr="004344FC" w:rsidRDefault="00D25980"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b/>
                <w:bCs/>
                <w:noProof/>
                <w:lang w:val="ro-RO"/>
              </w:rPr>
              <w:t>În cazul gestiunii delegate</w:t>
            </w:r>
            <w:r w:rsidRPr="004344FC">
              <w:rPr>
                <w:rFonts w:ascii="Montserrat Light" w:eastAsia="Times New Roman" w:hAnsi="Montserrat Light" w:cs="Times New Roman"/>
                <w:noProof/>
                <w:lang w:val="ro-RO"/>
              </w:rPr>
              <w:t xml:space="preserve">, pentru asigurarea serviciului public de transport, autoritățile administrației publice </w:t>
            </w:r>
            <w:r w:rsidR="002863FC" w:rsidRPr="004344FC">
              <w:rPr>
                <w:rFonts w:ascii="Montserrat Light" w:eastAsia="Times New Roman" w:hAnsi="Montserrat Light" w:cs="Times New Roman"/>
                <w:noProof/>
                <w:lang w:val="ro-RO"/>
              </w:rPr>
              <w:t xml:space="preserve">județene transferă unuia sau mai multor operatori de transport rutier sarcinile și </w:t>
            </w:r>
            <w:r w:rsidRPr="004344FC">
              <w:rPr>
                <w:rFonts w:ascii="Montserrat Light" w:eastAsia="Times New Roman" w:hAnsi="Montserrat Light" w:cs="Times New Roman"/>
                <w:noProof/>
                <w:lang w:val="ro-RO"/>
              </w:rPr>
              <w:t xml:space="preserve">responsabilitățile proprii </w:t>
            </w:r>
            <w:r w:rsidR="002863FC" w:rsidRPr="004344FC">
              <w:rPr>
                <w:rFonts w:ascii="Montserrat Light" w:eastAsia="Times New Roman" w:hAnsi="Montserrat Light" w:cs="Times New Roman"/>
                <w:noProof/>
                <w:lang w:val="ro-RO"/>
              </w:rPr>
              <w:t>cu privire la</w:t>
            </w:r>
            <w:r w:rsidRPr="004344FC">
              <w:rPr>
                <w:rFonts w:ascii="Montserrat Light" w:eastAsia="Times New Roman" w:hAnsi="Montserrat Light" w:cs="Times New Roman"/>
                <w:noProof/>
                <w:lang w:val="ro-RO"/>
              </w:rPr>
              <w:t xml:space="preserve"> </w:t>
            </w:r>
            <w:r w:rsidR="002863FC" w:rsidRPr="004344FC">
              <w:rPr>
                <w:rFonts w:ascii="Montserrat Light" w:eastAsia="Times New Roman" w:hAnsi="Montserrat Light" w:cs="Times New Roman"/>
                <w:noProof/>
                <w:lang w:val="ro-RO"/>
              </w:rPr>
              <w:t>prestarea</w:t>
            </w:r>
            <w:r w:rsidRPr="004344FC">
              <w:rPr>
                <w:rFonts w:ascii="Montserrat Light" w:eastAsia="Times New Roman" w:hAnsi="Montserrat Light" w:cs="Times New Roman"/>
                <w:noProof/>
                <w:lang w:val="ro-RO"/>
              </w:rPr>
              <w:t xml:space="preserve"> propriu-zisă a serviciului, în baza unui contract de delegare a gestiunii.</w:t>
            </w:r>
          </w:p>
          <w:p w14:paraId="670AEC5E" w14:textId="0B5FA9EA" w:rsidR="004B561B" w:rsidRPr="004344FC" w:rsidRDefault="004B561B" w:rsidP="00AC412F">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Alegerea modalităţii de atribuire a serviciilor publice de transport judeţean se face prin hotărâre adoptată de consiliile judeţene</w:t>
            </w:r>
            <w:r w:rsidR="00B41E6A" w:rsidRPr="004344FC">
              <w:rPr>
                <w:rFonts w:ascii="Montserrat Light" w:eastAsia="Times New Roman" w:hAnsi="Montserrat Light" w:cs="Times New Roman"/>
                <w:noProof/>
                <w:lang w:val="ro-RO"/>
              </w:rPr>
              <w:t>.</w:t>
            </w:r>
          </w:p>
          <w:p w14:paraId="70061A6C" w14:textId="2736E62B" w:rsidR="00B41E6A" w:rsidRPr="004344FC" w:rsidRDefault="00B41E6A" w:rsidP="00AC412F">
            <w:pPr>
              <w:spacing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În considerarea faptului că:</w:t>
            </w:r>
          </w:p>
          <w:p w14:paraId="7E6414AB" w14:textId="4A5EEF38" w:rsidR="008A1300" w:rsidRPr="004344FC" w:rsidRDefault="00866C3C" w:rsidP="00AC412F">
            <w:pPr>
              <w:pStyle w:val="Listparagraf"/>
              <w:numPr>
                <w:ilvl w:val="0"/>
                <w:numId w:val="16"/>
              </w:numPr>
              <w:spacing w:after="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lastRenderedPageBreak/>
              <w:t>s</w:t>
            </w:r>
            <w:r w:rsidR="00E4117C" w:rsidRPr="004344FC">
              <w:rPr>
                <w:rFonts w:ascii="Montserrat Light" w:eastAsia="Times New Roman" w:hAnsi="Montserrat Light" w:cs="Times New Roman"/>
                <w:noProof/>
                <w:lang w:val="ro-RO"/>
              </w:rPr>
              <w:t>erviciile publice de transport se realizează prin intermediul unei infrastructuri tehnico-edilitare specifice care, împreună cu mijloacele de transport, formează sistemul serviciului public de transport;</w:t>
            </w:r>
          </w:p>
          <w:p w14:paraId="7D053CAE" w14:textId="71C54274" w:rsidR="007D3FFF" w:rsidRPr="004344FC" w:rsidRDefault="00B41E6A" w:rsidP="00AC412F">
            <w:pPr>
              <w:pStyle w:val="Listparagraf"/>
              <w:numPr>
                <w:ilvl w:val="0"/>
                <w:numId w:val="16"/>
              </w:numPr>
              <w:spacing w:after="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Consiliul Județean Cluj nu are în structu</w:t>
            </w:r>
            <w:r w:rsidR="005558F6" w:rsidRPr="004344FC">
              <w:rPr>
                <w:rFonts w:ascii="Montserrat Light" w:eastAsia="Times New Roman" w:hAnsi="Montserrat Light" w:cs="Times New Roman"/>
                <w:noProof/>
                <w:lang w:val="ro-RO"/>
              </w:rPr>
              <w:t>ra</w:t>
            </w:r>
            <w:r w:rsidRPr="004344FC">
              <w:rPr>
                <w:rFonts w:ascii="Montserrat Light" w:eastAsia="Times New Roman" w:hAnsi="Montserrat Light" w:cs="Times New Roman"/>
                <w:noProof/>
                <w:lang w:val="ro-RO"/>
              </w:rPr>
              <w:t xml:space="preserve"> propri</w:t>
            </w:r>
            <w:r w:rsidR="005558F6" w:rsidRPr="004344FC">
              <w:rPr>
                <w:rFonts w:ascii="Montserrat Light" w:eastAsia="Times New Roman" w:hAnsi="Montserrat Light" w:cs="Times New Roman"/>
                <w:noProof/>
                <w:lang w:val="ro-RO"/>
              </w:rPr>
              <w:t>e</w:t>
            </w:r>
            <w:r w:rsidRPr="004344FC">
              <w:rPr>
                <w:rFonts w:ascii="Montserrat Light" w:eastAsia="Times New Roman" w:hAnsi="Montserrat Light" w:cs="Times New Roman"/>
                <w:noProof/>
                <w:lang w:val="ro-RO"/>
              </w:rPr>
              <w:t xml:space="preserve"> operatori de transport rutier, deținători de licențe de traseu sau autorizații de transport</w:t>
            </w:r>
            <w:r w:rsidR="001F2C02" w:rsidRPr="004344FC">
              <w:rPr>
                <w:rFonts w:ascii="Montserrat Light" w:eastAsia="Times New Roman" w:hAnsi="Montserrat Light" w:cs="Times New Roman"/>
                <w:noProof/>
                <w:lang w:val="ro-RO"/>
              </w:rPr>
              <w:t xml:space="preserve"> </w:t>
            </w:r>
            <w:r w:rsidRPr="004344FC">
              <w:rPr>
                <w:rFonts w:ascii="Montserrat Light" w:eastAsia="Times New Roman" w:hAnsi="Montserrat Light" w:cs="Times New Roman"/>
                <w:noProof/>
                <w:lang w:val="ro-RO"/>
              </w:rPr>
              <w:t xml:space="preserve">și </w:t>
            </w:r>
            <w:r w:rsidR="004676F8" w:rsidRPr="004344FC">
              <w:rPr>
                <w:rFonts w:ascii="Montserrat Light" w:eastAsia="Times New Roman" w:hAnsi="Montserrat Light" w:cs="Times New Roman"/>
                <w:noProof/>
                <w:lang w:val="ro-RO"/>
              </w:rPr>
              <w:t xml:space="preserve">nici </w:t>
            </w:r>
            <w:r w:rsidRPr="004344FC">
              <w:rPr>
                <w:rFonts w:ascii="Montserrat Light" w:eastAsia="Times New Roman" w:hAnsi="Montserrat Light" w:cs="Times New Roman"/>
                <w:noProof/>
                <w:lang w:val="ro-RO"/>
              </w:rPr>
              <w:t>sistemul de organizare necesar,</w:t>
            </w:r>
            <w:r w:rsidR="007D3FFF" w:rsidRPr="004344FC">
              <w:rPr>
                <w:rFonts w:ascii="Montserrat Light" w:eastAsia="Times New Roman" w:hAnsi="Montserrat Light" w:cs="Times New Roman"/>
                <w:noProof/>
                <w:lang w:val="ro-RO"/>
              </w:rPr>
              <w:t xml:space="preserve"> respectiv infrastructura tehnico-edilitatră specifică definită la art</w:t>
            </w:r>
            <w:r w:rsidR="00924D92" w:rsidRPr="004344FC">
              <w:rPr>
                <w:rFonts w:ascii="Montserrat Light" w:eastAsia="Times New Roman" w:hAnsi="Montserrat Light" w:cs="Times New Roman"/>
                <w:noProof/>
                <w:lang w:val="ro-RO"/>
              </w:rPr>
              <w:t xml:space="preserve">. </w:t>
            </w:r>
            <w:r w:rsidR="007D3FFF" w:rsidRPr="004344FC">
              <w:rPr>
                <w:rFonts w:ascii="Montserrat Light" w:eastAsia="Times New Roman" w:hAnsi="Montserrat Light" w:cs="Times New Roman"/>
                <w:noProof/>
                <w:lang w:val="ro-RO"/>
              </w:rPr>
              <w:t>14 alin. (2) al Legii nr. 92/2007</w:t>
            </w:r>
            <w:r w:rsidR="00E4117C" w:rsidRPr="004344FC">
              <w:rPr>
                <w:rFonts w:ascii="Montserrat Light" w:eastAsia="Times New Roman" w:hAnsi="Montserrat Light" w:cs="Times New Roman"/>
                <w:noProof/>
                <w:lang w:val="ro-RO"/>
              </w:rPr>
              <w:t xml:space="preserve"> (</w:t>
            </w:r>
            <w:r w:rsidR="00E4117C" w:rsidRPr="004344FC">
              <w:rPr>
                <w:rFonts w:ascii="Montserrat Light" w:eastAsia="Times New Roman" w:hAnsi="Montserrat Light" w:cs="Times New Roman"/>
                <w:noProof/>
                <w:lang w:val="ro-RO" w:eastAsia="ro-MD"/>
              </w:rPr>
              <w:t>construcţii, instalaţii şi echipamente specifice pentru întreţinerea, repararea şi parcarea mijloacelor de transport, precum: depouri, autobaze, garaje, ateliere, staţii de spălare şi igienizare, dispecerate şi dotări speciale de urmărire şi coordonare în trafic a vehiculelor de transport, de intervenţie şi de depanare, autogări şi terminale pentru îmbarcare, debarcare sau schimb de călători etc)</w:t>
            </w:r>
            <w:r w:rsidR="00924D92" w:rsidRPr="004344FC">
              <w:rPr>
                <w:rFonts w:ascii="Montserrat Light" w:eastAsia="Times New Roman" w:hAnsi="Montserrat Light" w:cs="Times New Roman"/>
                <w:noProof/>
                <w:lang w:val="ro-RO"/>
              </w:rPr>
              <w:t>;</w:t>
            </w:r>
          </w:p>
          <w:p w14:paraId="2DFF6D0A" w14:textId="63415DA9" w:rsidR="00B41E6A" w:rsidRPr="004344FC" w:rsidRDefault="00866C3C" w:rsidP="00866C3C">
            <w:pPr>
              <w:pStyle w:val="Listparagraf"/>
              <w:numPr>
                <w:ilvl w:val="0"/>
                <w:numId w:val="16"/>
              </w:numPr>
              <w:spacing w:after="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p</w:t>
            </w:r>
            <w:r w:rsidR="00B41E6A" w:rsidRPr="004344FC">
              <w:rPr>
                <w:rFonts w:ascii="Montserrat Light" w:eastAsia="Times New Roman" w:hAnsi="Montserrat Light" w:cs="Times New Roman"/>
                <w:noProof/>
                <w:lang w:val="ro-RO"/>
              </w:rPr>
              <w:t xml:space="preserve">rogramele județene de transport: 2004-2008, 2008-2013, 2014-2021 în care a fost efectuat serviciul public de transport </w:t>
            </w:r>
            <w:r w:rsidR="009801BE" w:rsidRPr="004344FC">
              <w:rPr>
                <w:rFonts w:ascii="Montserrat Light" w:eastAsia="Times New Roman" w:hAnsi="Montserrat Light" w:cs="Times New Roman"/>
                <w:noProof/>
                <w:lang w:val="ro-RO"/>
              </w:rPr>
              <w:t>persoane</w:t>
            </w:r>
            <w:r w:rsidR="00B41E6A" w:rsidRPr="004344FC">
              <w:rPr>
                <w:rFonts w:ascii="Montserrat Light" w:eastAsia="Times New Roman" w:hAnsi="Montserrat Light" w:cs="Times New Roman"/>
                <w:noProof/>
                <w:lang w:val="ro-RO"/>
              </w:rPr>
              <w:t xml:space="preserve"> </w:t>
            </w:r>
            <w:r w:rsidR="00AA3A4B" w:rsidRPr="004344FC">
              <w:rPr>
                <w:rFonts w:ascii="Montserrat Light" w:eastAsia="Times New Roman" w:hAnsi="Montserrat Light" w:cs="Times New Roman"/>
                <w:noProof/>
                <w:lang w:val="ro-RO"/>
              </w:rPr>
              <w:t xml:space="preserve">în județul Cluj </w:t>
            </w:r>
            <w:bookmarkStart w:id="2" w:name="_Hlk71799070"/>
            <w:r w:rsidR="00B41E6A" w:rsidRPr="004344FC">
              <w:rPr>
                <w:rFonts w:ascii="Montserrat Light" w:eastAsia="Times New Roman" w:hAnsi="Montserrat Light" w:cs="Times New Roman"/>
                <w:noProof/>
                <w:lang w:val="ro-RO"/>
              </w:rPr>
              <w:t>s-a desfășurat în bune condiții, prin delegare</w:t>
            </w:r>
            <w:r w:rsidR="00FF6B60" w:rsidRPr="004344FC">
              <w:rPr>
                <w:rFonts w:ascii="Montserrat Light" w:eastAsia="Times New Roman" w:hAnsi="Montserrat Light" w:cs="Times New Roman"/>
                <w:noProof/>
                <w:lang w:val="ro-RO"/>
              </w:rPr>
              <w:t>a</w:t>
            </w:r>
            <w:r w:rsidR="00B41E6A" w:rsidRPr="004344FC">
              <w:rPr>
                <w:rFonts w:ascii="Montserrat Light" w:eastAsia="Times New Roman" w:hAnsi="Montserrat Light" w:cs="Times New Roman"/>
                <w:noProof/>
                <w:lang w:val="ro-RO"/>
              </w:rPr>
              <w:t xml:space="preserve"> gestiun</w:t>
            </w:r>
            <w:r w:rsidR="00FF6B60" w:rsidRPr="004344FC">
              <w:rPr>
                <w:rFonts w:ascii="Montserrat Light" w:eastAsia="Times New Roman" w:hAnsi="Montserrat Light" w:cs="Times New Roman"/>
                <w:noProof/>
                <w:lang w:val="ro-RO"/>
              </w:rPr>
              <w:t>ii unor operatori de transport rutier priva</w:t>
            </w:r>
            <w:r w:rsidR="005558F6" w:rsidRPr="004344FC">
              <w:rPr>
                <w:rFonts w:ascii="Montserrat Light" w:eastAsia="Times New Roman" w:hAnsi="Montserrat Light" w:cs="Times New Roman"/>
                <w:noProof/>
                <w:lang w:val="ro-RO"/>
              </w:rPr>
              <w:t>ți</w:t>
            </w:r>
            <w:r w:rsidR="00FF6B60" w:rsidRPr="004344FC">
              <w:rPr>
                <w:rFonts w:ascii="Montserrat Light" w:eastAsia="Times New Roman" w:hAnsi="Montserrat Light" w:cs="Times New Roman"/>
                <w:noProof/>
                <w:lang w:val="ro-RO"/>
              </w:rPr>
              <w:t>, iar  Consiliul Județean Cluj a avut doar sarcini privind organizarea, reglementarea şi controlul cu privire la prestarea serviciului</w:t>
            </w:r>
            <w:r w:rsidR="00DA7E48" w:rsidRPr="004344FC">
              <w:rPr>
                <w:rFonts w:ascii="Montserrat Light" w:eastAsia="Times New Roman" w:hAnsi="Montserrat Light" w:cs="Times New Roman"/>
                <w:noProof/>
                <w:lang w:val="ro-RO"/>
              </w:rPr>
              <w:t>,</w:t>
            </w:r>
          </w:p>
          <w:bookmarkEnd w:id="2"/>
          <w:p w14:paraId="066CF785" w14:textId="38AB0A4B" w:rsidR="00DA7E48" w:rsidRPr="004344FC" w:rsidRDefault="00866C3C" w:rsidP="00866C3C">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p</w:t>
            </w:r>
            <w:r w:rsidR="001F2C02" w:rsidRPr="004344FC">
              <w:rPr>
                <w:rFonts w:ascii="Montserrat Light" w:eastAsia="Times New Roman" w:hAnsi="Montserrat Light" w:cs="Times New Roman"/>
                <w:noProof/>
                <w:lang w:val="ro-RO"/>
              </w:rPr>
              <w:t xml:space="preserve">e perioada de valabilitate a viitorului Program </w:t>
            </w:r>
            <w:r w:rsidR="00B34E44" w:rsidRPr="004344FC">
              <w:rPr>
                <w:rFonts w:ascii="Montserrat Light" w:eastAsia="Times New Roman" w:hAnsi="Montserrat Light" w:cs="Times New Roman"/>
                <w:noProof/>
                <w:lang w:val="ro-RO"/>
              </w:rPr>
              <w:t xml:space="preserve">județean </w:t>
            </w:r>
            <w:r w:rsidR="001F2C02" w:rsidRPr="004344FC">
              <w:rPr>
                <w:rFonts w:ascii="Montserrat Light" w:eastAsia="Times New Roman" w:hAnsi="Montserrat Light" w:cs="Times New Roman"/>
                <w:noProof/>
                <w:lang w:val="ro-RO"/>
              </w:rPr>
              <w:t>de transport se propune ca administrarea serviciului public de transport persoane prin curse regulate în județul Cluj să se facă prin gestiune delegată.</w:t>
            </w:r>
          </w:p>
          <w:p w14:paraId="10F62196" w14:textId="1CEA692C" w:rsidR="0081002C" w:rsidRPr="004344FC" w:rsidRDefault="0081002C" w:rsidP="00866C3C">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Indiferent de modalitatea de atribuire adoptată, activităţile specifice serviciului public de transport local şi judeţean se organizează şi se desfăşoară în conformitate cu prevederile </w:t>
            </w:r>
            <w:r w:rsidRPr="004344FC">
              <w:rPr>
                <w:rFonts w:ascii="Montserrat Light" w:eastAsia="Times New Roman" w:hAnsi="Montserrat Light" w:cs="Times New Roman"/>
                <w:b/>
                <w:bCs/>
                <w:noProof/>
                <w:lang w:val="ro-RO"/>
              </w:rPr>
              <w:t xml:space="preserve">regulamentelor serviciilor publice de transport local şi judeţean </w:t>
            </w:r>
            <w:r w:rsidRPr="004344FC">
              <w:rPr>
                <w:rFonts w:ascii="Montserrat Light" w:eastAsia="Times New Roman" w:hAnsi="Montserrat Light" w:cs="Times New Roman"/>
                <w:noProof/>
                <w:lang w:val="ro-RO"/>
              </w:rPr>
              <w:t>elaborate de autorităţile locale de transport şi aprobate prin hotărâri ale consiliilor locale, ale consiliilor judeţene, ale Consiliului General al Municipiului Bucureşti, pe baza regulamentului-cadru al serviciului public de transport local şi judeţean, elaborat de autoritatea naţională de reglementare competentă.” (art.21 alin.(3) din Legea 92/2007).</w:t>
            </w:r>
          </w:p>
          <w:p w14:paraId="61374C15" w14:textId="5DCB8F71" w:rsidR="00C14D39" w:rsidRPr="004344FC" w:rsidRDefault="009C393F" w:rsidP="00866C3C">
            <w:pPr>
              <w:spacing w:after="240" w:line="240" w:lineRule="auto"/>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noProof/>
                <w:lang w:val="ro-RO"/>
              </w:rPr>
              <w:t xml:space="preserve">Cu privire </w:t>
            </w:r>
            <w:r w:rsidRPr="004344FC">
              <w:rPr>
                <w:rFonts w:ascii="Montserrat Light" w:eastAsia="Times New Roman" w:hAnsi="Montserrat Light" w:cs="Times New Roman"/>
                <w:b/>
                <w:bCs/>
                <w:noProof/>
                <w:lang w:val="ro-RO"/>
              </w:rPr>
              <w:t>la durata delegării</w:t>
            </w:r>
            <w:r w:rsidRPr="004344FC">
              <w:rPr>
                <w:rFonts w:ascii="Montserrat Light" w:eastAsia="Times New Roman" w:hAnsi="Montserrat Light" w:cs="Times New Roman"/>
                <w:noProof/>
                <w:lang w:val="ro-RO"/>
              </w:rPr>
              <w:t xml:space="preserve"> gestiunii serviciului public de transport județean,</w:t>
            </w:r>
            <w:r w:rsidR="00C251BC" w:rsidRPr="004344FC">
              <w:rPr>
                <w:rFonts w:ascii="Montserrat Light" w:eastAsia="Times New Roman" w:hAnsi="Montserrat Light" w:cs="Times New Roman"/>
                <w:noProof/>
                <w:lang w:val="ro-RO"/>
              </w:rPr>
              <w:t xml:space="preserve"> dispozițiile art. 28 alin. (1) ale Legii nr. 92/2007 stipulează că:</w:t>
            </w:r>
            <w:r w:rsidR="000517F3" w:rsidRPr="004344FC">
              <w:rPr>
                <w:rFonts w:ascii="Montserrat Light" w:eastAsia="Times New Roman" w:hAnsi="Montserrat Light" w:cs="Times New Roman"/>
                <w:noProof/>
                <w:lang w:val="ro-RO"/>
              </w:rPr>
              <w:t xml:space="preserve"> </w:t>
            </w:r>
            <w:r w:rsidR="000517F3" w:rsidRPr="004344FC">
              <w:rPr>
                <w:rFonts w:ascii="Montserrat Light" w:eastAsia="Times New Roman" w:hAnsi="Montserrat Light" w:cs="Times New Roman"/>
                <w:i/>
                <w:iCs/>
                <w:noProof/>
                <w:lang w:val="ro-RO"/>
              </w:rPr>
              <w:t xml:space="preserve">”Durata încredinţării gestiunii serviciului public de transport local și județean se stabileşte prin hotărâri de dare în administrare sau </w:t>
            </w:r>
            <w:r w:rsidR="000517F3" w:rsidRPr="004344FC">
              <w:rPr>
                <w:rFonts w:ascii="Montserrat Light" w:eastAsia="Times New Roman" w:hAnsi="Montserrat Light" w:cs="Times New Roman"/>
                <w:i/>
                <w:iCs/>
                <w:noProof/>
                <w:u w:val="single"/>
                <w:lang w:val="ro-RO"/>
              </w:rPr>
              <w:t>prin contracte de delegare a gestiunii</w:t>
            </w:r>
            <w:r w:rsidR="000517F3" w:rsidRPr="004344FC">
              <w:rPr>
                <w:rFonts w:ascii="Montserrat Light" w:eastAsia="Times New Roman" w:hAnsi="Montserrat Light" w:cs="Times New Roman"/>
                <w:i/>
                <w:iCs/>
                <w:noProof/>
                <w:lang w:val="ro-RO"/>
              </w:rPr>
              <w:t xml:space="preserve"> de către autorităţile administraţiei publice locale ori asociaţiile de dezvoltare intercomunitară sau alte forme de asociere între unităţile administrativ-teritoriale şi trebuie să fie </w:t>
            </w:r>
            <w:r w:rsidR="000517F3" w:rsidRPr="004344FC">
              <w:rPr>
                <w:rFonts w:ascii="Montserrat Light" w:eastAsia="Times New Roman" w:hAnsi="Montserrat Light" w:cs="Times New Roman"/>
                <w:i/>
                <w:iCs/>
                <w:noProof/>
                <w:u w:val="single"/>
                <w:lang w:val="ro-RO"/>
              </w:rPr>
              <w:t>corelată cu durata necesară recuperării investiţiilor prevăzute în sarcina operatorului</w:t>
            </w:r>
            <w:r w:rsidR="000517F3" w:rsidRPr="004344FC">
              <w:rPr>
                <w:rFonts w:ascii="Montserrat Light" w:eastAsia="Times New Roman" w:hAnsi="Montserrat Light" w:cs="Times New Roman"/>
                <w:i/>
                <w:iCs/>
                <w:noProof/>
                <w:lang w:val="ro-RO"/>
              </w:rPr>
              <w:t>, dar nu mai mult de:</w:t>
            </w:r>
            <w:r w:rsidR="00866C3C" w:rsidRPr="004344FC">
              <w:rPr>
                <w:rFonts w:ascii="Montserrat Light" w:eastAsia="Times New Roman" w:hAnsi="Montserrat Light" w:cs="Times New Roman"/>
                <w:i/>
                <w:iCs/>
                <w:noProof/>
                <w:lang w:val="ro-RO"/>
              </w:rPr>
              <w:t xml:space="preserve"> </w:t>
            </w:r>
            <w:r w:rsidR="000517F3" w:rsidRPr="004344FC">
              <w:rPr>
                <w:rFonts w:ascii="Montserrat Light" w:eastAsia="Times New Roman" w:hAnsi="Montserrat Light" w:cs="Times New Roman"/>
                <w:i/>
                <w:iCs/>
                <w:noProof/>
                <w:lang w:val="ro-RO"/>
              </w:rPr>
              <w:t xml:space="preserve"> a) 10 ani, în cazul serviciului public de transport rutier realizat cu autobuze, troleibuze sau autocare;”</w:t>
            </w:r>
          </w:p>
          <w:p w14:paraId="38660D10" w14:textId="7029BC06" w:rsidR="000517F3" w:rsidRPr="004344FC" w:rsidRDefault="009C393F" w:rsidP="00866C3C">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În același sens, articolul 32 alin. (3) din Legea nr. 51/2006, stabilește că</w:t>
            </w:r>
            <w:r w:rsidRPr="004344FC">
              <w:rPr>
                <w:noProof/>
                <w:lang w:val="ro-RO"/>
              </w:rPr>
              <w:t xml:space="preserve"> </w:t>
            </w:r>
            <w:r w:rsidRPr="004344FC">
              <w:rPr>
                <w:rFonts w:ascii="Montserrat Light" w:eastAsia="Times New Roman" w:hAnsi="Montserrat Light" w:cs="Times New Roman"/>
                <w:noProof/>
                <w:lang w:val="ro-RO"/>
              </w:rPr>
              <w:t>durata delegării gestiunii serviciului public de transport județean nu va depăşi durata maximă necesară recuperării investiţiilor prevăzute în sarcina operatorului prin contractul de delegare.</w:t>
            </w:r>
          </w:p>
          <w:p w14:paraId="38EB4618" w14:textId="77777777" w:rsidR="0058730D" w:rsidRPr="004344FC" w:rsidRDefault="0058730D" w:rsidP="00866C3C">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În scopul reducerii emisiilor poluante se impun o serie de măsuri constante de modernizare a mijloacelor de transport în comun și achiziționarea de către operatorii de transport a unor autobuze cu un nivel al normei de poluare cât mai ridicat, în conformitate cu legislaţia comunitară aplicabilă.</w:t>
            </w:r>
          </w:p>
          <w:p w14:paraId="34ECD8D7" w14:textId="6463920D" w:rsidR="0058730D" w:rsidRPr="004344FC" w:rsidRDefault="0058730D" w:rsidP="00866C3C">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Prin stabilirea unei durate mai mari a valabilității Programului de transport județean se asigură operatorului de transport siguranța desfășurării activității de transport pe întreaga perioadă a acestuia, ceea ce ar asigura durata necesară recuperării investiţiilor constând în achiziționarea unor mijloace de transport modern</w:t>
            </w:r>
            <w:r w:rsidR="003D7928" w:rsidRPr="004344FC">
              <w:rPr>
                <w:rFonts w:ascii="Montserrat Light" w:eastAsia="Times New Roman" w:hAnsi="Montserrat Light" w:cs="Times New Roman"/>
                <w:noProof/>
                <w:lang w:val="ro-RO"/>
              </w:rPr>
              <w:t>e</w:t>
            </w:r>
            <w:r w:rsidRPr="004344FC">
              <w:rPr>
                <w:rFonts w:ascii="Montserrat Light" w:eastAsia="Times New Roman" w:hAnsi="Montserrat Light" w:cs="Times New Roman"/>
                <w:noProof/>
                <w:lang w:val="ro-RO"/>
              </w:rPr>
              <w:t xml:space="preserve">, dotări și modernizări  prevăzute în sarcina operatorului. Toate acestea ar putea fi amortizate într-un timp mai îndelungat, </w:t>
            </w:r>
            <w:r w:rsidRPr="004344FC">
              <w:rPr>
                <w:rFonts w:ascii="Montserrat Light" w:eastAsia="Times New Roman" w:hAnsi="Montserrat Light" w:cs="Times New Roman"/>
                <w:noProof/>
                <w:lang w:val="ro-RO"/>
              </w:rPr>
              <w:lastRenderedPageBreak/>
              <w:t>rezultând în final, pe lângă condiții mai bune de transport și o scădere a tarifului biletelor/legitimațiilor de călătorie.</w:t>
            </w:r>
          </w:p>
          <w:p w14:paraId="273B5A6E" w14:textId="5AE6E8EB" w:rsidR="0058730D" w:rsidRPr="004344FC" w:rsidRDefault="0058730D" w:rsidP="00866C3C">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De asemenea, la stabilirea duratei delegării gestiunii serviciului public de transport persoane s</w:t>
            </w:r>
            <w:r w:rsidR="00BF7D29" w:rsidRPr="004344FC">
              <w:rPr>
                <w:rFonts w:ascii="Montserrat Light" w:eastAsia="Times New Roman" w:hAnsi="Montserrat Light" w:cs="Times New Roman"/>
                <w:noProof/>
                <w:lang w:val="ro-RO"/>
              </w:rPr>
              <w:t>e</w:t>
            </w:r>
            <w:r w:rsidRPr="004344FC">
              <w:rPr>
                <w:rFonts w:ascii="Montserrat Light" w:eastAsia="Times New Roman" w:hAnsi="Montserrat Light" w:cs="Times New Roman"/>
                <w:noProof/>
                <w:lang w:val="ro-RO"/>
              </w:rPr>
              <w:t xml:space="preserve"> a</w:t>
            </w:r>
            <w:r w:rsidR="00BF7D29" w:rsidRPr="004344FC">
              <w:rPr>
                <w:rFonts w:ascii="Montserrat Light" w:eastAsia="Times New Roman" w:hAnsi="Montserrat Light" w:cs="Times New Roman"/>
                <w:noProof/>
                <w:lang w:val="ro-RO"/>
              </w:rPr>
              <w:t>u</w:t>
            </w:r>
            <w:r w:rsidRPr="004344FC">
              <w:rPr>
                <w:rFonts w:ascii="Montserrat Light" w:eastAsia="Times New Roman" w:hAnsi="Montserrat Light" w:cs="Times New Roman"/>
                <w:noProof/>
                <w:lang w:val="ro-RO"/>
              </w:rPr>
              <w:t xml:space="preserve"> în vedere dispozițiile Hotărârii Guvernului nr. 2139/2004 </w:t>
            </w:r>
            <w:r w:rsidRPr="004344FC">
              <w:rPr>
                <w:rFonts w:ascii="Montserrat Light" w:eastAsia="Times New Roman" w:hAnsi="Montserrat Light" w:cs="Times New Roman"/>
                <w:i/>
                <w:iCs/>
                <w:noProof/>
                <w:lang w:val="ro-RO"/>
              </w:rPr>
              <w:t>pentru aprobarea catalogului privind clasificarea şi duratele normale de funcţionare a mijloacelor fixe</w:t>
            </w:r>
            <w:r w:rsidRPr="004344FC">
              <w:rPr>
                <w:rFonts w:ascii="Montserrat Light" w:eastAsia="Times New Roman" w:hAnsi="Montserrat Light" w:cs="Times New Roman"/>
                <w:noProof/>
                <w:lang w:val="ro-RO"/>
              </w:rPr>
              <w:t>, cu modificările și completările ulterioare potrivit căreia, durata normală de funcţionare, care corespund cu durata de amortizare pentru autobuze este de 5-9 ani.</w:t>
            </w:r>
          </w:p>
          <w:p w14:paraId="6782644C" w14:textId="25278629" w:rsidR="003D7928" w:rsidRPr="004344FC" w:rsidRDefault="003D7928" w:rsidP="00866C3C">
            <w:pPr>
              <w:spacing w:after="240" w:line="240" w:lineRule="auto"/>
              <w:jc w:val="both"/>
              <w:rPr>
                <w:rFonts w:ascii="Montserrat Light" w:eastAsia="Times New Roman" w:hAnsi="Montserrat Light" w:cs="Times New Roman"/>
                <w:b/>
                <w:bCs/>
                <w:noProof/>
                <w:lang w:val="ro-RO"/>
              </w:rPr>
            </w:pPr>
            <w:r w:rsidRPr="004344FC">
              <w:rPr>
                <w:rFonts w:ascii="Montserrat Light" w:eastAsia="Times New Roman" w:hAnsi="Montserrat Light" w:cs="Times New Roman"/>
                <w:noProof/>
                <w:lang w:val="ro-RO"/>
              </w:rPr>
              <w:t xml:space="preserve">Față de cele de mai sus, </w:t>
            </w:r>
            <w:r w:rsidRPr="004344FC">
              <w:rPr>
                <w:rFonts w:ascii="Montserrat Light" w:eastAsia="Times New Roman" w:hAnsi="Montserrat Light" w:cs="Times New Roman"/>
                <w:b/>
                <w:bCs/>
                <w:noProof/>
                <w:lang w:val="ro-RO"/>
              </w:rPr>
              <w:t xml:space="preserve">propunem ca </w:t>
            </w:r>
            <w:r w:rsidR="00EC39D8" w:rsidRPr="004344FC">
              <w:rPr>
                <w:rFonts w:ascii="Montserrat Light" w:eastAsia="Times New Roman" w:hAnsi="Montserrat Light" w:cs="Times New Roman"/>
                <w:b/>
                <w:bCs/>
                <w:noProof/>
                <w:lang w:val="ro-RO"/>
              </w:rPr>
              <w:t xml:space="preserve">durata </w:t>
            </w:r>
            <w:r w:rsidR="007342ED" w:rsidRPr="004344FC">
              <w:rPr>
                <w:rFonts w:ascii="Montserrat Light" w:eastAsia="Times New Roman" w:hAnsi="Montserrat Light" w:cs="Times New Roman"/>
                <w:b/>
                <w:bCs/>
                <w:noProof/>
                <w:lang w:val="ro-RO"/>
              </w:rPr>
              <w:t xml:space="preserve">delegării </w:t>
            </w:r>
            <w:r w:rsidR="00EC39D8" w:rsidRPr="004344FC">
              <w:rPr>
                <w:rFonts w:ascii="Montserrat Light" w:eastAsia="Times New Roman" w:hAnsi="Montserrat Light" w:cs="Times New Roman"/>
                <w:b/>
                <w:bCs/>
                <w:noProof/>
                <w:lang w:val="ro-RO"/>
              </w:rPr>
              <w:t xml:space="preserve">gestiunii serviciului public de transport </w:t>
            </w:r>
            <w:r w:rsidRPr="004344FC">
              <w:rPr>
                <w:rFonts w:ascii="Montserrat Light" w:eastAsia="Times New Roman" w:hAnsi="Montserrat Light" w:cs="Times New Roman"/>
                <w:b/>
                <w:bCs/>
                <w:noProof/>
                <w:lang w:val="ro-RO"/>
              </w:rPr>
              <w:t>public județean de persoane prin curse regulate, în județul Cluj să fie de 6 ani.</w:t>
            </w:r>
          </w:p>
          <w:p w14:paraId="108382EE" w14:textId="78C30A9C" w:rsidR="0058730D" w:rsidRPr="004344FC" w:rsidRDefault="00BF7D29" w:rsidP="00866C3C">
            <w:pPr>
              <w:spacing w:after="240" w:line="240" w:lineRule="auto"/>
              <w:jc w:val="both"/>
              <w:rPr>
                <w:rFonts w:ascii="Montserrat Light" w:eastAsia="Times New Roman" w:hAnsi="Montserrat Light" w:cs="Times New Roman"/>
                <w:i/>
                <w:iCs/>
                <w:noProof/>
                <w:lang w:val="ro-RO"/>
              </w:rPr>
            </w:pPr>
            <w:r w:rsidRPr="004344FC">
              <w:rPr>
                <w:rFonts w:ascii="Montserrat Light" w:eastAsia="Times New Roman" w:hAnsi="Montserrat Light" w:cs="Times New Roman"/>
                <w:noProof/>
                <w:lang w:val="ro-RO"/>
              </w:rPr>
              <w:t>Durata Contractului poate fi prelungită prin act adiţional, pe o perioadă de cel mult jumătate din durata iniţială, în conformitate cu prevederile art. 4 alin. (4) din Regulamentul (CE) nr. 1370/2007</w:t>
            </w:r>
            <w:r w:rsidR="00280DBA" w:rsidRPr="004344FC">
              <w:rPr>
                <w:rFonts w:ascii="Montserrat Light" w:eastAsia="Times New Roman" w:hAnsi="Montserrat Light" w:cs="Times New Roman"/>
                <w:noProof/>
                <w:lang w:val="ro-RO"/>
              </w:rPr>
              <w:t>:</w:t>
            </w:r>
            <w:r w:rsidR="00866C3C" w:rsidRPr="004344FC">
              <w:rPr>
                <w:rFonts w:ascii="Montserrat Light" w:eastAsia="Times New Roman" w:hAnsi="Montserrat Light" w:cs="Times New Roman"/>
                <w:noProof/>
                <w:lang w:val="ro-RO"/>
              </w:rPr>
              <w:t xml:space="preserve"> </w:t>
            </w:r>
            <w:r w:rsidR="00280DBA" w:rsidRPr="004344FC">
              <w:rPr>
                <w:rFonts w:ascii="Montserrat Light" w:eastAsia="Times New Roman" w:hAnsi="Montserrat Light" w:cs="Times New Roman"/>
                <w:i/>
                <w:iCs/>
                <w:noProof/>
                <w:lang w:val="ro-RO"/>
              </w:rPr>
              <w:t>”</w:t>
            </w:r>
            <w:r w:rsidRPr="004344FC">
              <w:rPr>
                <w:rFonts w:ascii="Montserrat Light" w:eastAsia="Times New Roman" w:hAnsi="Montserrat Light" w:cs="Times New Roman"/>
                <w:i/>
                <w:iCs/>
                <w:noProof/>
                <w:lang w:val="ro-RO"/>
              </w:rPr>
              <w:t>Dacă este necesar, ținând seama de condițiile de amortizare a activelor, durata contractului de servicii publice poate fi prelungită cu cel mult jumătate din durata inițială, în cazul în care operatorul de serviciu public pune la dispoziție active care sunt atât importante în raport cu activele generale necesare pentru prestarea serviciilor de transport de călători vizate de contractul de servicii publice, cât și legate preponderent de serviciile de transport de călători vizate de contract.</w:t>
            </w:r>
            <w:r w:rsidR="00280DBA" w:rsidRPr="004344FC">
              <w:rPr>
                <w:rFonts w:ascii="Montserrat Light" w:eastAsia="Times New Roman" w:hAnsi="Montserrat Light" w:cs="Times New Roman"/>
                <w:i/>
                <w:iCs/>
                <w:noProof/>
                <w:lang w:val="ro-RO"/>
              </w:rPr>
              <w:t>”</w:t>
            </w:r>
          </w:p>
          <w:p w14:paraId="455DB22B" w14:textId="77777777" w:rsidR="00940390" w:rsidRPr="004344FC" w:rsidRDefault="00940390" w:rsidP="00AC412F">
            <w:pPr>
              <w:keepNext/>
              <w:widowControl w:val="0"/>
              <w:numPr>
                <w:ilvl w:val="1"/>
                <w:numId w:val="1"/>
              </w:numPr>
              <w:autoSpaceDE w:val="0"/>
              <w:autoSpaceDN w:val="0"/>
              <w:adjustRightInd w:val="0"/>
              <w:spacing w:line="240" w:lineRule="auto"/>
              <w:contextualSpacing/>
              <w:jc w:val="both"/>
              <w:outlineLvl w:val="1"/>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lang w:val="ro-RO" w:eastAsia="ro-RO"/>
              </w:rPr>
              <w:t>Cerinţe care reclamă oportunitatea actului administrativ:</w:t>
            </w:r>
          </w:p>
          <w:p w14:paraId="71D9BD13" w14:textId="7A11CBFF" w:rsidR="00837970" w:rsidRPr="004344FC" w:rsidRDefault="00940390" w:rsidP="00AC412F">
            <w:pPr>
              <w:spacing w:line="240" w:lineRule="auto"/>
              <w:jc w:val="both"/>
              <w:rPr>
                <w:noProof/>
                <w:lang w:val="ro-RO"/>
              </w:rPr>
            </w:pPr>
            <w:r w:rsidRPr="004344FC">
              <w:rPr>
                <w:rFonts w:ascii="Montserrat Light" w:hAnsi="Montserrat Light"/>
                <w:noProof/>
                <w:lang w:val="ro-RO"/>
              </w:rPr>
              <w:t>Prin</w:t>
            </w:r>
            <w:r w:rsidR="00385538" w:rsidRPr="004344FC">
              <w:rPr>
                <w:rFonts w:ascii="Montserrat Light" w:hAnsi="Montserrat Light"/>
                <w:noProof/>
                <w:lang w:val="ro-RO"/>
              </w:rPr>
              <w:t xml:space="preserve"> </w:t>
            </w:r>
            <w:r w:rsidR="000374AF" w:rsidRPr="004344FC">
              <w:rPr>
                <w:rFonts w:ascii="Montserrat Light" w:hAnsi="Montserrat Light"/>
                <w:noProof/>
                <w:lang w:val="ro-RO"/>
              </w:rPr>
              <w:t xml:space="preserve">prezentul </w:t>
            </w:r>
            <w:r w:rsidRPr="004344FC">
              <w:rPr>
                <w:rFonts w:ascii="Montserrat Light" w:hAnsi="Montserrat Light"/>
                <w:noProof/>
                <w:lang w:val="ro-RO"/>
              </w:rPr>
              <w:t xml:space="preserve">Proiect de hotărâre se aprobă </w:t>
            </w:r>
            <w:r w:rsidR="000374AF" w:rsidRPr="004344FC">
              <w:rPr>
                <w:rFonts w:ascii="Montserrat Light" w:hAnsi="Montserrat Light"/>
                <w:noProof/>
                <w:lang w:val="ro-RO"/>
              </w:rPr>
              <w:t>Studiul de oportunitate și modalitatea de atribuire a Serviciului public de transport județean de persoane prin curse regulate, precum și</w:t>
            </w:r>
            <w:r w:rsidRPr="004344FC">
              <w:rPr>
                <w:rFonts w:ascii="Montserrat Light" w:hAnsi="Montserrat Light"/>
                <w:noProof/>
                <w:lang w:val="ro-RO"/>
              </w:rPr>
              <w:t xml:space="preserve"> documentația aferentă atribuirii contractelor de delegare a gestiunii </w:t>
            </w:r>
            <w:r w:rsidRPr="004344FC">
              <w:rPr>
                <w:rFonts w:ascii="Montserrat Light" w:hAnsi="Montserrat Light"/>
                <w:noProof/>
                <w:shd w:val="clear" w:color="auto" w:fill="FFFFFF"/>
                <w:lang w:val="ro-RO"/>
              </w:rPr>
              <w:t xml:space="preserve">serviciului public de transport persoane în aria teritorială de competenţă a </w:t>
            </w:r>
            <w:r w:rsidR="00554574" w:rsidRPr="004344FC">
              <w:rPr>
                <w:rFonts w:ascii="Montserrat Light" w:hAnsi="Montserrat Light"/>
                <w:noProof/>
                <w:shd w:val="clear" w:color="auto" w:fill="FFFFFF"/>
                <w:lang w:val="ro-RO"/>
              </w:rPr>
              <w:t>J</w:t>
            </w:r>
            <w:r w:rsidRPr="004344FC">
              <w:rPr>
                <w:rFonts w:ascii="Montserrat Light" w:hAnsi="Montserrat Light"/>
                <w:noProof/>
                <w:shd w:val="clear" w:color="auto" w:fill="FFFFFF"/>
                <w:lang w:val="ro-RO"/>
              </w:rPr>
              <w:t>udețului Cluj</w:t>
            </w:r>
            <w:r w:rsidR="00554574" w:rsidRPr="004344FC">
              <w:rPr>
                <w:rFonts w:ascii="Montserrat Light" w:hAnsi="Montserrat Light"/>
                <w:noProof/>
                <w:shd w:val="clear" w:color="auto" w:fill="FFFFFF"/>
                <w:lang w:val="ro-RO"/>
              </w:rPr>
              <w:t>.</w:t>
            </w:r>
            <w:r w:rsidR="00554574" w:rsidRPr="004344FC">
              <w:rPr>
                <w:noProof/>
                <w:lang w:val="ro-RO"/>
              </w:rPr>
              <w:t xml:space="preserve"> </w:t>
            </w:r>
            <w:r w:rsidR="00837970" w:rsidRPr="004344FC">
              <w:rPr>
                <w:rFonts w:ascii="Montserrat Light" w:hAnsi="Montserrat Light"/>
                <w:noProof/>
                <w:shd w:val="clear" w:color="auto" w:fill="FFFFFF"/>
                <w:lang w:val="ro-RO"/>
              </w:rPr>
              <w:t xml:space="preserve">Efectuarea serviciului public de transport  județean de persoane prin curse regulate trebuie să asigure: </w:t>
            </w:r>
          </w:p>
          <w:p w14:paraId="493777D7" w14:textId="52DCC58F" w:rsidR="00837970" w:rsidRPr="004344FC" w:rsidRDefault="00837970" w:rsidP="00866C3C">
            <w:pPr>
              <w:pStyle w:val="Listparagraf"/>
              <w:numPr>
                <w:ilvl w:val="0"/>
                <w:numId w:val="21"/>
              </w:numPr>
              <w:spacing w:line="240" w:lineRule="auto"/>
              <w:jc w:val="both"/>
              <w:rPr>
                <w:rFonts w:ascii="Montserrat Light" w:hAnsi="Montserrat Light"/>
                <w:noProof/>
                <w:shd w:val="clear" w:color="auto" w:fill="FFFFFF"/>
                <w:lang w:val="ro-RO"/>
              </w:rPr>
            </w:pPr>
            <w:r w:rsidRPr="004344FC">
              <w:rPr>
                <w:rFonts w:ascii="Montserrat Light" w:hAnsi="Montserrat Light"/>
                <w:noProof/>
                <w:shd w:val="clear" w:color="auto" w:fill="FFFFFF"/>
                <w:lang w:val="ro-RO"/>
              </w:rPr>
              <w:t xml:space="preserve">satisfacerea cu prioritate a nevoilor de transport ale populației și operatorilor economici pe teritoriul județului Cluj; </w:t>
            </w:r>
          </w:p>
          <w:p w14:paraId="6FFD4958" w14:textId="066343E6" w:rsidR="00837970" w:rsidRPr="004344FC" w:rsidRDefault="00837970" w:rsidP="00866C3C">
            <w:pPr>
              <w:pStyle w:val="Listparagraf"/>
              <w:numPr>
                <w:ilvl w:val="0"/>
                <w:numId w:val="21"/>
              </w:numPr>
              <w:spacing w:line="240" w:lineRule="auto"/>
              <w:jc w:val="both"/>
              <w:rPr>
                <w:rFonts w:ascii="Montserrat Light" w:hAnsi="Montserrat Light"/>
                <w:noProof/>
                <w:shd w:val="clear" w:color="auto" w:fill="FFFFFF"/>
                <w:lang w:val="ro-RO"/>
              </w:rPr>
            </w:pPr>
            <w:r w:rsidRPr="004344FC">
              <w:rPr>
                <w:rFonts w:ascii="Montserrat Light" w:hAnsi="Montserrat Light"/>
                <w:noProof/>
                <w:shd w:val="clear" w:color="auto" w:fill="FFFFFF"/>
                <w:lang w:val="ro-RO"/>
              </w:rPr>
              <w:t xml:space="preserve">creşterea nivelului de calitate a serviciului şi de confort al utilizatorilor; </w:t>
            </w:r>
          </w:p>
          <w:p w14:paraId="62F3B7CB" w14:textId="374F81A1" w:rsidR="00837970" w:rsidRPr="004344FC" w:rsidRDefault="00837970" w:rsidP="00866C3C">
            <w:pPr>
              <w:pStyle w:val="Listparagraf"/>
              <w:numPr>
                <w:ilvl w:val="0"/>
                <w:numId w:val="21"/>
              </w:numPr>
              <w:spacing w:line="240" w:lineRule="auto"/>
              <w:jc w:val="both"/>
              <w:rPr>
                <w:rFonts w:ascii="Montserrat Light" w:hAnsi="Montserrat Light"/>
                <w:noProof/>
                <w:shd w:val="clear" w:color="auto" w:fill="FFFFFF"/>
                <w:lang w:val="ro-RO"/>
              </w:rPr>
            </w:pPr>
            <w:r w:rsidRPr="004344FC">
              <w:rPr>
                <w:rFonts w:ascii="Montserrat Light" w:hAnsi="Montserrat Light"/>
                <w:noProof/>
                <w:shd w:val="clear" w:color="auto" w:fill="FFFFFF"/>
                <w:lang w:val="ro-RO"/>
              </w:rPr>
              <w:t xml:space="preserve">accesul la serviciile de transport public județean ; </w:t>
            </w:r>
          </w:p>
          <w:p w14:paraId="3ADEC648" w14:textId="2422D1A5" w:rsidR="00837970" w:rsidRPr="004344FC" w:rsidRDefault="00837970" w:rsidP="00866C3C">
            <w:pPr>
              <w:pStyle w:val="Listparagraf"/>
              <w:numPr>
                <w:ilvl w:val="0"/>
                <w:numId w:val="21"/>
              </w:numPr>
              <w:spacing w:line="240" w:lineRule="auto"/>
              <w:jc w:val="both"/>
              <w:rPr>
                <w:rFonts w:ascii="Montserrat Light" w:hAnsi="Montserrat Light"/>
                <w:noProof/>
                <w:shd w:val="clear" w:color="auto" w:fill="FFFFFF"/>
                <w:lang w:val="ro-RO"/>
              </w:rPr>
            </w:pPr>
            <w:r w:rsidRPr="004344FC">
              <w:rPr>
                <w:rFonts w:ascii="Montserrat Light" w:hAnsi="Montserrat Light"/>
                <w:noProof/>
                <w:shd w:val="clear" w:color="auto" w:fill="FFFFFF"/>
                <w:lang w:val="ro-RO"/>
              </w:rPr>
              <w:t xml:space="preserve">informarea publicului călător; </w:t>
            </w:r>
          </w:p>
          <w:p w14:paraId="0F698257" w14:textId="365B48FE" w:rsidR="00837970" w:rsidRPr="004344FC" w:rsidRDefault="00837970" w:rsidP="00866C3C">
            <w:pPr>
              <w:pStyle w:val="Listparagraf"/>
              <w:numPr>
                <w:ilvl w:val="0"/>
                <w:numId w:val="21"/>
              </w:numPr>
              <w:spacing w:line="240" w:lineRule="auto"/>
              <w:jc w:val="both"/>
              <w:rPr>
                <w:rFonts w:ascii="Montserrat Light" w:hAnsi="Montserrat Light"/>
                <w:noProof/>
                <w:shd w:val="clear" w:color="auto" w:fill="FFFFFF"/>
                <w:lang w:val="ro-RO"/>
              </w:rPr>
            </w:pPr>
            <w:r w:rsidRPr="004344FC">
              <w:rPr>
                <w:rFonts w:ascii="Montserrat Light" w:hAnsi="Montserrat Light"/>
                <w:noProof/>
                <w:shd w:val="clear" w:color="auto" w:fill="FFFFFF"/>
                <w:lang w:val="ro-RO"/>
              </w:rPr>
              <w:t xml:space="preserve">executarea transportului public județean de persoane prin curse regulate, în condiţii de continuitate, regularitate, siguranţă şi confort; </w:t>
            </w:r>
          </w:p>
          <w:p w14:paraId="5DB9F056" w14:textId="082646D9" w:rsidR="00837970" w:rsidRPr="004344FC" w:rsidRDefault="00837970" w:rsidP="00866C3C">
            <w:pPr>
              <w:pStyle w:val="Listparagraf"/>
              <w:numPr>
                <w:ilvl w:val="0"/>
                <w:numId w:val="21"/>
              </w:numPr>
              <w:spacing w:line="240" w:lineRule="auto"/>
              <w:jc w:val="both"/>
              <w:rPr>
                <w:rFonts w:ascii="Montserrat Light" w:hAnsi="Montserrat Light"/>
                <w:noProof/>
                <w:shd w:val="clear" w:color="auto" w:fill="FFFFFF"/>
                <w:lang w:val="ro-RO"/>
              </w:rPr>
            </w:pPr>
            <w:r w:rsidRPr="004344FC">
              <w:rPr>
                <w:rFonts w:ascii="Montserrat Light" w:hAnsi="Montserrat Light"/>
                <w:noProof/>
                <w:shd w:val="clear" w:color="auto" w:fill="FFFFFF"/>
                <w:lang w:val="ro-RO"/>
              </w:rPr>
              <w:t xml:space="preserve">corelarea capacităţii de transport cu cererea de transport existentă; </w:t>
            </w:r>
          </w:p>
          <w:p w14:paraId="0B29A179" w14:textId="5E32ACDC" w:rsidR="00940390" w:rsidRPr="004344FC" w:rsidRDefault="00837970" w:rsidP="00866C3C">
            <w:pPr>
              <w:pStyle w:val="Listparagraf"/>
              <w:numPr>
                <w:ilvl w:val="0"/>
                <w:numId w:val="21"/>
              </w:numPr>
              <w:spacing w:line="240" w:lineRule="auto"/>
              <w:jc w:val="both"/>
              <w:rPr>
                <w:rFonts w:ascii="Montserrat Light" w:hAnsi="Montserrat Light"/>
                <w:noProof/>
                <w:lang w:val="ro-RO"/>
              </w:rPr>
            </w:pPr>
            <w:r w:rsidRPr="004344FC">
              <w:rPr>
                <w:rFonts w:ascii="Montserrat Light" w:hAnsi="Montserrat Light"/>
                <w:noProof/>
                <w:shd w:val="clear" w:color="auto" w:fill="FFFFFF"/>
                <w:lang w:val="ro-RO"/>
              </w:rPr>
              <w:t>stimularea cetățenilor pentru utilizarea transportului public județean prin creșterea continuă a atractivității față de acest tip de transport.</w:t>
            </w:r>
          </w:p>
        </w:tc>
      </w:tr>
      <w:tr w:rsidR="00D709F0" w:rsidRPr="004344FC" w14:paraId="72A015AE"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10ED1735" w14:textId="77777777" w:rsidR="00D709F0" w:rsidRPr="004344FC" w:rsidRDefault="00D709F0" w:rsidP="00940390">
            <w:pPr>
              <w:keepNext/>
              <w:widowControl w:val="0"/>
              <w:numPr>
                <w:ilvl w:val="0"/>
                <w:numId w:val="1"/>
              </w:numPr>
              <w:autoSpaceDE w:val="0"/>
              <w:autoSpaceDN w:val="0"/>
              <w:adjustRightInd w:val="0"/>
              <w:spacing w:line="240" w:lineRule="auto"/>
              <w:ind w:left="48" w:firstLine="0"/>
              <w:contextualSpacing/>
              <w:jc w:val="both"/>
              <w:outlineLvl w:val="1"/>
              <w:rPr>
                <w:rFonts w:ascii="Montserrat Light" w:eastAsia="Calibri" w:hAnsi="Montserrat Light" w:cs="Times New Roman"/>
                <w:b/>
                <w:bCs/>
                <w:noProof/>
                <w:lang w:val="ro-RO" w:eastAsia="ro-RO"/>
              </w:rPr>
            </w:pPr>
            <w:r w:rsidRPr="004344FC">
              <w:rPr>
                <w:rFonts w:ascii="Montserrat Light" w:eastAsia="Times New Roman" w:hAnsi="Montserrat Light" w:cs="Times New Roman"/>
                <w:b/>
                <w:bCs/>
                <w:noProof/>
                <w:lang w:val="ro-RO" w:eastAsia="ro-RO"/>
              </w:rPr>
              <w:lastRenderedPageBreak/>
              <w:t xml:space="preserve">Schimbari preconizate: </w:t>
            </w:r>
          </w:p>
        </w:tc>
      </w:tr>
      <w:tr w:rsidR="00D709F0" w:rsidRPr="004344FC" w14:paraId="1F5D97BD"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30DD1D02" w14:textId="77777777" w:rsidR="00866C3C" w:rsidRPr="004344FC" w:rsidRDefault="00333E0A" w:rsidP="00866C3C">
            <w:pPr>
              <w:spacing w:after="240" w:line="240" w:lineRule="auto"/>
              <w:ind w:left="72" w:hanging="24"/>
              <w:contextualSpacing/>
              <w:jc w:val="both"/>
              <w:rPr>
                <w:rFonts w:ascii="Montserrat Light" w:hAnsi="Montserrat Light" w:cs="Times New Roman"/>
                <w:noProof/>
                <w:lang w:val="ro-RO"/>
              </w:rPr>
            </w:pPr>
            <w:r w:rsidRPr="004344FC">
              <w:rPr>
                <w:rFonts w:ascii="Montserrat Light" w:hAnsi="Montserrat Light" w:cs="Times New Roman"/>
                <w:noProof/>
                <w:lang w:val="ro-RO"/>
              </w:rPr>
              <w:t>Prin aprobarea Studiului de oportunitate elaborat, modalitatea de atribuire a Serviciului public de transport județean de persoane</w:t>
            </w:r>
            <w:r w:rsidR="007170A8" w:rsidRPr="004344FC">
              <w:rPr>
                <w:noProof/>
                <w:lang w:val="ro-RO"/>
              </w:rPr>
              <w:t xml:space="preserve"> </w:t>
            </w:r>
            <w:r w:rsidR="007170A8" w:rsidRPr="004344FC">
              <w:rPr>
                <w:rFonts w:ascii="Montserrat Light" w:hAnsi="Montserrat Light" w:cs="Times New Roman"/>
                <w:noProof/>
                <w:lang w:val="ro-RO"/>
              </w:rPr>
              <w:t>prin curse regulate, în Judeţul Cluj</w:t>
            </w:r>
            <w:r w:rsidR="00CB6C4E" w:rsidRPr="004344FC">
              <w:rPr>
                <w:rFonts w:ascii="Montserrat Light" w:hAnsi="Montserrat Light" w:cs="Times New Roman"/>
                <w:noProof/>
                <w:lang w:val="ro-RO"/>
              </w:rPr>
              <w:t xml:space="preserve"> este gestiunea delegat</w:t>
            </w:r>
            <w:r w:rsidR="0027328F" w:rsidRPr="004344FC">
              <w:rPr>
                <w:rFonts w:ascii="Montserrat Light" w:hAnsi="Montserrat Light" w:cs="Times New Roman"/>
                <w:noProof/>
                <w:lang w:val="ro-RO"/>
              </w:rPr>
              <w:t>ă</w:t>
            </w:r>
            <w:r w:rsidR="00CB6C4E" w:rsidRPr="004344FC">
              <w:rPr>
                <w:rFonts w:ascii="Montserrat Light" w:hAnsi="Montserrat Light" w:cs="Times New Roman"/>
                <w:noProof/>
                <w:lang w:val="ro-RO"/>
              </w:rPr>
              <w:t>.</w:t>
            </w:r>
            <w:r w:rsidR="00866C3C" w:rsidRPr="004344FC">
              <w:rPr>
                <w:rFonts w:ascii="Montserrat Light" w:hAnsi="Montserrat Light" w:cs="Times New Roman"/>
                <w:noProof/>
                <w:lang w:val="ro-RO"/>
              </w:rPr>
              <w:t xml:space="preserve"> </w:t>
            </w:r>
          </w:p>
          <w:p w14:paraId="21BA5D8A" w14:textId="77777777" w:rsidR="00866C3C" w:rsidRPr="004344FC" w:rsidRDefault="00866C3C" w:rsidP="00866C3C">
            <w:pPr>
              <w:spacing w:after="240" w:line="240" w:lineRule="auto"/>
              <w:ind w:left="72" w:hanging="24"/>
              <w:contextualSpacing/>
              <w:jc w:val="both"/>
              <w:rPr>
                <w:rFonts w:ascii="Montserrat Light" w:hAnsi="Montserrat Light" w:cs="Times New Roman"/>
                <w:noProof/>
                <w:lang w:val="ro-RO"/>
              </w:rPr>
            </w:pPr>
          </w:p>
          <w:p w14:paraId="3D479BBB" w14:textId="2DAEB09E" w:rsidR="00801769" w:rsidRPr="004344FC" w:rsidRDefault="00524478" w:rsidP="00866C3C">
            <w:pPr>
              <w:spacing w:line="240" w:lineRule="auto"/>
              <w:ind w:left="72" w:hanging="24"/>
              <w:contextualSpacing/>
              <w:jc w:val="both"/>
              <w:rPr>
                <w:rFonts w:ascii="Montserrat Light" w:hAnsi="Montserrat Light" w:cs="Times New Roman"/>
                <w:noProof/>
                <w:lang w:val="ro-RO"/>
              </w:rPr>
            </w:pPr>
            <w:r w:rsidRPr="004344FC">
              <w:rPr>
                <w:rFonts w:ascii="Montserrat Light" w:hAnsi="Montserrat Light" w:cs="Times New Roman"/>
                <w:noProof/>
                <w:lang w:val="ro-RO"/>
              </w:rPr>
              <w:t>Documentaţia de atribuire elabor</w:t>
            </w:r>
            <w:r w:rsidR="00801769" w:rsidRPr="004344FC">
              <w:rPr>
                <w:rFonts w:ascii="Montserrat Light" w:hAnsi="Montserrat Light" w:cs="Times New Roman"/>
                <w:noProof/>
                <w:lang w:val="ro-RO"/>
              </w:rPr>
              <w:t>ată</w:t>
            </w:r>
            <w:r w:rsidR="00AD2DA5" w:rsidRPr="004344FC">
              <w:rPr>
                <w:rFonts w:ascii="Montserrat Light" w:hAnsi="Montserrat Light" w:cs="Times New Roman"/>
                <w:noProof/>
                <w:lang w:val="ro-RO"/>
              </w:rPr>
              <w:t xml:space="preserve"> </w:t>
            </w:r>
            <w:r w:rsidR="00801769" w:rsidRPr="004344FC">
              <w:rPr>
                <w:rFonts w:ascii="Montserrat Light" w:hAnsi="Montserrat Light" w:cs="Times New Roman"/>
                <w:noProof/>
                <w:lang w:val="ro-RO"/>
              </w:rPr>
              <w:t>î</w:t>
            </w:r>
            <w:r w:rsidRPr="004344FC">
              <w:rPr>
                <w:rFonts w:ascii="Montserrat Light" w:hAnsi="Montserrat Light" w:cs="Times New Roman"/>
                <w:noProof/>
                <w:lang w:val="ro-RO"/>
              </w:rPr>
              <w:t xml:space="preserve">n vederea atribuirii contractului de delegare a gestiunii serviciului public de transport judeţean de persoane prin curse regulate, </w:t>
            </w:r>
            <w:r w:rsidR="00801769" w:rsidRPr="004344FC">
              <w:rPr>
                <w:rFonts w:ascii="Montserrat Light" w:hAnsi="Montserrat Light" w:cs="Times New Roman"/>
                <w:noProof/>
                <w:lang w:val="ro-RO"/>
              </w:rPr>
              <w:t>în județul</w:t>
            </w:r>
            <w:r w:rsidR="00BF7C95" w:rsidRPr="004344FC">
              <w:rPr>
                <w:rFonts w:ascii="Montserrat Light" w:hAnsi="Montserrat Light" w:cs="Times New Roman"/>
                <w:noProof/>
                <w:lang w:val="ro-RO"/>
              </w:rPr>
              <w:t xml:space="preserve"> </w:t>
            </w:r>
            <w:r w:rsidR="00801769" w:rsidRPr="004344FC">
              <w:rPr>
                <w:rFonts w:ascii="Montserrat Light" w:hAnsi="Montserrat Light" w:cs="Times New Roman"/>
                <w:noProof/>
                <w:lang w:val="ro-RO"/>
              </w:rPr>
              <w:t>Cluj, vizează următoarele aspecte:</w:t>
            </w:r>
          </w:p>
          <w:p w14:paraId="29699A94" w14:textId="3ECC1F6E" w:rsidR="00801769" w:rsidRPr="004344FC" w:rsidRDefault="00E453F4" w:rsidP="00866C3C">
            <w:pPr>
              <w:pStyle w:val="Listparagraf"/>
              <w:numPr>
                <w:ilvl w:val="0"/>
                <w:numId w:val="23"/>
              </w:numPr>
              <w:spacing w:line="240" w:lineRule="auto"/>
              <w:jc w:val="both"/>
              <w:rPr>
                <w:rFonts w:ascii="Montserrat Light" w:eastAsia="Times New Roman" w:hAnsi="Montserrat Light" w:cs="Times New Roman"/>
                <w:noProof/>
                <w:color w:val="000000"/>
                <w:lang w:val="ro-RO"/>
              </w:rPr>
            </w:pPr>
            <w:r w:rsidRPr="004344FC">
              <w:rPr>
                <w:rFonts w:ascii="Montserrat Light" w:eastAsia="Times New Roman" w:hAnsi="Montserrat Light" w:cs="Times New Roman"/>
                <w:noProof/>
                <w:color w:val="000000"/>
                <w:lang w:val="ro-RO"/>
              </w:rPr>
              <w:t>aprobarea formularelor tipizate</w:t>
            </w:r>
            <w:r w:rsidR="00524478" w:rsidRPr="004344FC">
              <w:rPr>
                <w:rFonts w:ascii="Montserrat Light" w:eastAsia="Times New Roman" w:hAnsi="Montserrat Light" w:cs="Times New Roman"/>
                <w:noProof/>
                <w:color w:val="000000"/>
                <w:lang w:val="ro-RO"/>
              </w:rPr>
              <w:t>, utilizate în elaborarea și</w:t>
            </w:r>
            <w:r w:rsidR="009142B7" w:rsidRPr="004344FC">
              <w:rPr>
                <w:rFonts w:ascii="Montserrat Light" w:eastAsia="Times New Roman" w:hAnsi="Montserrat Light" w:cs="Times New Roman"/>
                <w:noProof/>
                <w:color w:val="000000"/>
                <w:lang w:val="ro-RO"/>
              </w:rPr>
              <w:t xml:space="preserve"> </w:t>
            </w:r>
            <w:r w:rsidR="00524478" w:rsidRPr="004344FC">
              <w:rPr>
                <w:rFonts w:ascii="Montserrat Light" w:eastAsia="Times New Roman" w:hAnsi="Montserrat Light" w:cs="Times New Roman"/>
                <w:noProof/>
                <w:color w:val="000000"/>
                <w:lang w:val="ro-RO"/>
              </w:rPr>
              <w:t>prezentarea documentației de atribuire</w:t>
            </w:r>
            <w:r w:rsidR="00801769" w:rsidRPr="004344FC">
              <w:rPr>
                <w:rFonts w:ascii="Montserrat Light" w:eastAsia="Times New Roman" w:hAnsi="Montserrat Light" w:cs="Times New Roman"/>
                <w:noProof/>
                <w:color w:val="000000"/>
                <w:lang w:val="ro-RO"/>
              </w:rPr>
              <w:t xml:space="preserve"> și a documentelor care o însoțesc</w:t>
            </w:r>
            <w:r w:rsidR="00BF7C95" w:rsidRPr="004344FC">
              <w:rPr>
                <w:rFonts w:ascii="Montserrat Light" w:eastAsia="Times New Roman" w:hAnsi="Montserrat Light" w:cs="Times New Roman"/>
                <w:noProof/>
                <w:color w:val="000000"/>
                <w:lang w:val="ro-RO"/>
              </w:rPr>
              <w:t xml:space="preserve"> </w:t>
            </w:r>
            <w:r w:rsidR="00801769" w:rsidRPr="004344FC">
              <w:rPr>
                <w:rFonts w:ascii="Montserrat Light" w:eastAsia="Times New Roman" w:hAnsi="Montserrat Light" w:cs="Times New Roman"/>
                <w:noProof/>
                <w:color w:val="000000"/>
                <w:lang w:val="ro-RO"/>
              </w:rPr>
              <w:t>;</w:t>
            </w:r>
          </w:p>
          <w:p w14:paraId="21152294" w14:textId="62A9CC0B" w:rsidR="00BF7C95" w:rsidRPr="004344FC" w:rsidRDefault="00E453F4" w:rsidP="00866C3C">
            <w:pPr>
              <w:pStyle w:val="Listparagraf"/>
              <w:numPr>
                <w:ilvl w:val="0"/>
                <w:numId w:val="23"/>
              </w:numPr>
              <w:spacing w:line="240" w:lineRule="auto"/>
              <w:jc w:val="both"/>
              <w:rPr>
                <w:rFonts w:ascii="Montserrat Light" w:eastAsia="Times New Roman" w:hAnsi="Montserrat Light" w:cs="Times New Roman"/>
                <w:noProof/>
                <w:color w:val="000000"/>
                <w:lang w:val="ro-RO"/>
              </w:rPr>
            </w:pPr>
            <w:r w:rsidRPr="004344FC">
              <w:rPr>
                <w:rFonts w:ascii="Montserrat Light" w:eastAsia="Times New Roman" w:hAnsi="Montserrat Light" w:cs="Times New Roman"/>
                <w:noProof/>
                <w:color w:val="000000"/>
                <w:lang w:val="ro-RO"/>
              </w:rPr>
              <w:t xml:space="preserve">aprobarea Programului de transport public județean de persoane prin curse regulate, </w:t>
            </w:r>
            <w:r w:rsidR="009142B7" w:rsidRPr="004344FC">
              <w:rPr>
                <w:rFonts w:ascii="Montserrat Light" w:eastAsia="Times New Roman" w:hAnsi="Montserrat Light" w:cs="Times New Roman"/>
                <w:noProof/>
                <w:color w:val="000000"/>
                <w:lang w:val="ro-RO"/>
              </w:rPr>
              <w:t>în judeţul Cluj</w:t>
            </w:r>
            <w:r w:rsidR="00BF7C95" w:rsidRPr="004344FC">
              <w:rPr>
                <w:rFonts w:ascii="Montserrat Light" w:eastAsia="Times New Roman" w:hAnsi="Montserrat Light" w:cs="Times New Roman"/>
                <w:noProof/>
                <w:color w:val="000000"/>
                <w:lang w:val="ro-RO"/>
              </w:rPr>
              <w:t> ;</w:t>
            </w:r>
          </w:p>
          <w:p w14:paraId="7DEE6FE5" w14:textId="77777777" w:rsidR="004344FC" w:rsidRDefault="009142B7" w:rsidP="004344FC">
            <w:pPr>
              <w:pStyle w:val="Listparagraf"/>
              <w:numPr>
                <w:ilvl w:val="0"/>
                <w:numId w:val="23"/>
              </w:numPr>
              <w:spacing w:line="240" w:lineRule="auto"/>
              <w:jc w:val="both"/>
              <w:rPr>
                <w:rFonts w:ascii="Montserrat Light" w:eastAsia="Times New Roman" w:hAnsi="Montserrat Light" w:cs="Times New Roman"/>
                <w:noProof/>
                <w:color w:val="000000"/>
                <w:lang w:val="ro-RO"/>
              </w:rPr>
            </w:pPr>
            <w:r w:rsidRPr="004344FC">
              <w:rPr>
                <w:rFonts w:ascii="Montserrat Light" w:eastAsia="Times New Roman" w:hAnsi="Montserrat Light" w:cs="Times New Roman"/>
                <w:noProof/>
                <w:color w:val="000000"/>
                <w:lang w:val="ro-RO"/>
              </w:rPr>
              <w:t>aprobarea criteriilor de calificare și selecție a ofertelor;</w:t>
            </w:r>
          </w:p>
          <w:p w14:paraId="17F6E068" w14:textId="1DE89024" w:rsidR="00866C3C" w:rsidRPr="004344FC" w:rsidRDefault="009142B7" w:rsidP="004344FC">
            <w:pPr>
              <w:pStyle w:val="Listparagraf"/>
              <w:numPr>
                <w:ilvl w:val="0"/>
                <w:numId w:val="23"/>
              </w:numPr>
              <w:spacing w:line="240" w:lineRule="auto"/>
              <w:jc w:val="both"/>
              <w:rPr>
                <w:rFonts w:ascii="Montserrat Light" w:eastAsia="Times New Roman" w:hAnsi="Montserrat Light" w:cs="Times New Roman"/>
                <w:noProof/>
                <w:color w:val="000000"/>
                <w:lang w:val="ro-RO"/>
              </w:rPr>
            </w:pPr>
            <w:r w:rsidRPr="004344FC">
              <w:rPr>
                <w:rFonts w:ascii="Montserrat Light" w:eastAsia="Times New Roman" w:hAnsi="Montserrat Light" w:cs="Times New Roman"/>
                <w:noProof/>
                <w:color w:val="000000"/>
                <w:lang w:val="ro-RO"/>
              </w:rPr>
              <w:t>aprobarea criteriului de atribuire a Contractului;</w:t>
            </w:r>
          </w:p>
          <w:p w14:paraId="539C1EB0" w14:textId="3D2A39C4" w:rsidR="009142B7" w:rsidRPr="004344FC" w:rsidRDefault="009142B7" w:rsidP="00866C3C">
            <w:pPr>
              <w:pStyle w:val="Listparagraf"/>
              <w:numPr>
                <w:ilvl w:val="1"/>
                <w:numId w:val="26"/>
              </w:numPr>
              <w:spacing w:line="240" w:lineRule="auto"/>
              <w:ind w:left="678"/>
              <w:jc w:val="both"/>
              <w:rPr>
                <w:rFonts w:ascii="Montserrat Light" w:eastAsia="Times New Roman" w:hAnsi="Montserrat Light" w:cs="Times New Roman"/>
                <w:noProof/>
                <w:color w:val="000000"/>
                <w:lang w:val="ro-RO"/>
              </w:rPr>
            </w:pPr>
            <w:r w:rsidRPr="004344FC">
              <w:rPr>
                <w:rFonts w:ascii="Montserrat Light" w:eastAsia="Times New Roman" w:hAnsi="Montserrat Light" w:cs="Times New Roman"/>
                <w:noProof/>
                <w:color w:val="000000"/>
                <w:lang w:val="ro-RO"/>
              </w:rPr>
              <w:lastRenderedPageBreak/>
              <w:t>aprobarea modelului de Contract de delegare a gestiunii serviciului de transport public județean de persoane prin curse regulate, în judeţul Cluj;</w:t>
            </w:r>
          </w:p>
          <w:p w14:paraId="49C95162" w14:textId="362E56E9" w:rsidR="009142B7" w:rsidRPr="004344FC" w:rsidRDefault="009142B7" w:rsidP="00866C3C">
            <w:pPr>
              <w:pStyle w:val="Listparagraf"/>
              <w:numPr>
                <w:ilvl w:val="1"/>
                <w:numId w:val="26"/>
              </w:numPr>
              <w:spacing w:line="240" w:lineRule="auto"/>
              <w:ind w:left="678"/>
              <w:jc w:val="both"/>
              <w:rPr>
                <w:rFonts w:ascii="Montserrat Light" w:eastAsia="Times New Roman" w:hAnsi="Montserrat Light" w:cs="Times New Roman"/>
                <w:noProof/>
                <w:color w:val="000000"/>
                <w:lang w:val="ro-RO"/>
              </w:rPr>
            </w:pPr>
            <w:r w:rsidRPr="004344FC">
              <w:rPr>
                <w:rFonts w:ascii="Montserrat Light" w:eastAsia="Times New Roman" w:hAnsi="Montserrat Light" w:cs="Times New Roman"/>
                <w:noProof/>
                <w:color w:val="000000"/>
                <w:lang w:val="ro-RO"/>
              </w:rPr>
              <w:t>aprobarea valorii estimate a Contractului.</w:t>
            </w:r>
          </w:p>
          <w:p w14:paraId="026CB4B8" w14:textId="767C3B49" w:rsidR="00AD2DA5" w:rsidRPr="004344FC" w:rsidRDefault="00AD2DA5" w:rsidP="00C50EA0">
            <w:pPr>
              <w:spacing w:line="240" w:lineRule="auto"/>
              <w:ind w:left="72" w:hanging="24"/>
              <w:contextualSpacing/>
              <w:jc w:val="both"/>
              <w:rPr>
                <w:rFonts w:ascii="Montserrat Light" w:eastAsia="Times New Roman" w:hAnsi="Montserrat Light" w:cs="Times New Roman"/>
                <w:noProof/>
                <w:color w:val="000000"/>
                <w:lang w:val="ro-RO"/>
              </w:rPr>
            </w:pPr>
          </w:p>
        </w:tc>
      </w:tr>
      <w:tr w:rsidR="00D709F0" w:rsidRPr="004344FC" w14:paraId="7615535F"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6492FD89" w14:textId="77777777" w:rsidR="00D709F0" w:rsidRPr="004344FC"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4344FC">
              <w:rPr>
                <w:rFonts w:ascii="Montserrat Light" w:eastAsia="Times New Roman" w:hAnsi="Montserrat Light" w:cs="Times New Roman"/>
                <w:b/>
                <w:bCs/>
                <w:noProof/>
                <w:lang w:val="ro-RO" w:eastAsia="ro-RO"/>
              </w:rPr>
              <w:lastRenderedPageBreak/>
              <w:t xml:space="preserve">Secțiunea a 2-a - Impactul socio-economic: </w:t>
            </w:r>
          </w:p>
        </w:tc>
      </w:tr>
      <w:tr w:rsidR="00D709F0" w:rsidRPr="004344FC" w14:paraId="6133B2A4"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2B2C6537" w14:textId="2A85B5C8" w:rsidR="00D709F0" w:rsidRPr="004344FC" w:rsidRDefault="00801941" w:rsidP="005C786A">
            <w:pPr>
              <w:spacing w:line="240" w:lineRule="auto"/>
              <w:ind w:left="48"/>
              <w:contextualSpacing/>
              <w:jc w:val="both"/>
              <w:rPr>
                <w:rFonts w:ascii="Montserrat Light" w:eastAsia="Calibri" w:hAnsi="Montserrat Light" w:cs="Times New Roman"/>
                <w:noProof/>
                <w:lang w:val="ro-RO" w:eastAsia="ro-RO"/>
              </w:rPr>
            </w:pPr>
            <w:r w:rsidRPr="004344FC">
              <w:rPr>
                <w:rFonts w:ascii="Montserrat Light" w:eastAsia="Calibri" w:hAnsi="Montserrat Light" w:cs="Times New Roman"/>
                <w:noProof/>
                <w:lang w:val="ro-RO" w:eastAsia="ro-RO"/>
              </w:rPr>
              <w:t xml:space="preserve">Asigurarea </w:t>
            </w:r>
            <w:r w:rsidR="00166554" w:rsidRPr="004344FC">
              <w:rPr>
                <w:rFonts w:ascii="Montserrat Light" w:eastAsia="Calibri" w:hAnsi="Montserrat Light" w:cs="Times New Roman"/>
                <w:noProof/>
                <w:lang w:val="ro-RO" w:eastAsia="ro-RO"/>
              </w:rPr>
              <w:t xml:space="preserve">unui </w:t>
            </w:r>
            <w:r w:rsidRPr="004344FC">
              <w:rPr>
                <w:rFonts w:ascii="Montserrat Light" w:eastAsia="Calibri" w:hAnsi="Montserrat Light" w:cs="Times New Roman"/>
                <w:noProof/>
                <w:lang w:val="ro-RO" w:eastAsia="ro-RO"/>
              </w:rPr>
              <w:t>serviciu de transport public județean persoane prin curse regulate în județul Cluj</w:t>
            </w:r>
            <w:r w:rsidR="00AD2DA5" w:rsidRPr="004344FC">
              <w:rPr>
                <w:rFonts w:ascii="Montserrat Light" w:eastAsia="Calibri" w:hAnsi="Montserrat Light" w:cs="Times New Roman"/>
                <w:noProof/>
                <w:lang w:val="ro-RO" w:eastAsia="ro-RO"/>
              </w:rPr>
              <w:t>,</w:t>
            </w:r>
            <w:r w:rsidR="00AD2DA5" w:rsidRPr="004344FC">
              <w:rPr>
                <w:rFonts w:ascii="Montserrat Light" w:hAnsi="Montserrat Light" w:cs="Times New Roman"/>
                <w:noProof/>
                <w:color w:val="000000"/>
                <w:lang w:val="ro-RO" w:eastAsia="ro-MD"/>
              </w:rPr>
              <w:t xml:space="preserve"> </w:t>
            </w:r>
            <w:r w:rsidRPr="004344FC">
              <w:rPr>
                <w:rFonts w:ascii="Montserrat Light" w:hAnsi="Montserrat Light" w:cs="Times New Roman"/>
                <w:noProof/>
                <w:color w:val="000000"/>
                <w:lang w:val="ro-RO" w:eastAsia="ro-MD"/>
              </w:rPr>
              <w:t>în condiții de legalitate</w:t>
            </w:r>
            <w:r w:rsidR="00BE5B0E" w:rsidRPr="004344FC">
              <w:rPr>
                <w:rFonts w:ascii="Montserrat Light" w:hAnsi="Montserrat Light" w:cs="Times New Roman"/>
                <w:noProof/>
                <w:color w:val="000000"/>
                <w:lang w:val="ro-RO" w:eastAsia="ro-MD"/>
              </w:rPr>
              <w:t>;</w:t>
            </w:r>
          </w:p>
        </w:tc>
      </w:tr>
      <w:tr w:rsidR="00D709F0" w:rsidRPr="004344FC" w14:paraId="5003D41F"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1759183F" w14:textId="77777777" w:rsidR="00D709F0" w:rsidRPr="004344FC"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4344FC">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D709F0" w:rsidRPr="004344FC" w14:paraId="5AAEBAEB" w14:textId="77777777" w:rsidTr="004344FC">
        <w:tc>
          <w:tcPr>
            <w:tcW w:w="9877" w:type="dxa"/>
            <w:tcBorders>
              <w:top w:val="single" w:sz="4" w:space="0" w:color="auto"/>
              <w:left w:val="single" w:sz="4" w:space="0" w:color="auto"/>
              <w:bottom w:val="single" w:sz="4" w:space="0" w:color="auto"/>
              <w:right w:val="single" w:sz="4" w:space="0" w:color="auto"/>
            </w:tcBorders>
          </w:tcPr>
          <w:p w14:paraId="3DED7BAF" w14:textId="77777777" w:rsidR="00D709F0" w:rsidRPr="004344FC" w:rsidRDefault="00D709F0" w:rsidP="005C786A">
            <w:pPr>
              <w:keepNext/>
              <w:widowControl w:val="0"/>
              <w:autoSpaceDE w:val="0"/>
              <w:autoSpaceDN w:val="0"/>
              <w:adjustRightInd w:val="0"/>
              <w:spacing w:line="240" w:lineRule="auto"/>
              <w:ind w:left="48"/>
              <w:contextualSpacing/>
              <w:jc w:val="both"/>
              <w:outlineLvl w:val="1"/>
              <w:rPr>
                <w:rFonts w:ascii="Montserrat Light" w:eastAsia="Times New Roman" w:hAnsi="Montserrat Light" w:cs="Times New Roman"/>
                <w:noProof/>
                <w:lang w:val="ro-RO" w:eastAsia="ro-RO"/>
              </w:rPr>
            </w:pPr>
            <w:r w:rsidRPr="004344FC">
              <w:rPr>
                <w:rFonts w:ascii="Montserrat Light" w:eastAsia="Calibri" w:hAnsi="Montserrat Light" w:cs="Times New Roman"/>
                <w:noProof/>
                <w:lang w:val="ro-RO" w:eastAsia="ro-RO"/>
              </w:rPr>
              <w:t>Nu este cazul.</w:t>
            </w:r>
          </w:p>
        </w:tc>
      </w:tr>
      <w:tr w:rsidR="00D709F0" w:rsidRPr="004344FC" w14:paraId="1A281709" w14:textId="77777777" w:rsidTr="004344FC">
        <w:trPr>
          <w:trHeight w:val="573"/>
        </w:trPr>
        <w:tc>
          <w:tcPr>
            <w:tcW w:w="9877" w:type="dxa"/>
            <w:tcBorders>
              <w:top w:val="single" w:sz="4" w:space="0" w:color="auto"/>
              <w:left w:val="single" w:sz="4" w:space="0" w:color="auto"/>
              <w:bottom w:val="single" w:sz="4" w:space="0" w:color="auto"/>
              <w:right w:val="single" w:sz="4" w:space="0" w:color="auto"/>
            </w:tcBorders>
            <w:hideMark/>
          </w:tcPr>
          <w:p w14:paraId="7C45BB1C" w14:textId="77777777" w:rsidR="00D709F0" w:rsidRPr="004344FC" w:rsidRDefault="00D709F0" w:rsidP="005C786A">
            <w:pPr>
              <w:autoSpaceDE w:val="0"/>
              <w:autoSpaceDN w:val="0"/>
              <w:adjustRightInd w:val="0"/>
              <w:spacing w:line="240" w:lineRule="auto"/>
              <w:jc w:val="both"/>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4344FC">
              <w:rPr>
                <w:rFonts w:ascii="Montserrat Light" w:eastAsia="Times New Roman" w:hAnsi="Montserrat Light" w:cs="Times New Roman"/>
                <w:b/>
                <w:bCs/>
                <w:noProof/>
                <w:shd w:val="clear" w:color="auto" w:fill="FFFFFF"/>
                <w:lang w:val="ro-RO" w:eastAsia="ro-RO"/>
              </w:rPr>
              <w:t>actului administrativ</w:t>
            </w:r>
            <w:r w:rsidRPr="004344FC">
              <w:rPr>
                <w:rFonts w:ascii="Montserrat Light" w:eastAsia="Times New Roman" w:hAnsi="Montserrat Light" w:cs="Times New Roman"/>
                <w:b/>
                <w:bCs/>
                <w:noProof/>
                <w:lang w:val="ro-RO" w:eastAsia="ro-RO"/>
              </w:rPr>
              <w:t>:</w:t>
            </w:r>
          </w:p>
        </w:tc>
      </w:tr>
      <w:tr w:rsidR="00D709F0" w:rsidRPr="004344FC" w14:paraId="5C4C1062" w14:textId="77777777" w:rsidTr="004344FC">
        <w:trPr>
          <w:trHeight w:val="275"/>
        </w:trPr>
        <w:tc>
          <w:tcPr>
            <w:tcW w:w="9877" w:type="dxa"/>
            <w:tcBorders>
              <w:top w:val="single" w:sz="4" w:space="0" w:color="auto"/>
              <w:left w:val="single" w:sz="4" w:space="0" w:color="auto"/>
              <w:bottom w:val="single" w:sz="4" w:space="0" w:color="auto"/>
              <w:right w:val="single" w:sz="4" w:space="0" w:color="auto"/>
            </w:tcBorders>
            <w:hideMark/>
          </w:tcPr>
          <w:p w14:paraId="0F088379" w14:textId="77777777" w:rsidR="00D709F0" w:rsidRPr="004344FC" w:rsidRDefault="00D709F0" w:rsidP="005C786A">
            <w:pPr>
              <w:spacing w:line="240" w:lineRule="auto"/>
              <w:contextualSpacing/>
              <w:jc w:val="both"/>
              <w:rPr>
                <w:rFonts w:ascii="Montserrat Light" w:hAnsi="Montserrat Light"/>
                <w:noProof/>
                <w:lang w:val="ro-RO"/>
              </w:rPr>
            </w:pPr>
            <w:r w:rsidRPr="004344FC">
              <w:rPr>
                <w:rFonts w:ascii="Montserrat Light" w:hAnsi="Montserrat Light"/>
                <w:noProof/>
                <w:lang w:val="ro-RO"/>
              </w:rPr>
              <w:t>Având în vedere caracterul normativ al proiectului de hotărâre, acesta se va aduce la cunoștința publicului în termenele și condițiile prevederilor legale în vigoare și va fi transmis spre analiză și avizare după definitivare, pe baza eventualelor observații și propuneri formulate de persoanele sau organizațiile interesate.</w:t>
            </w:r>
          </w:p>
          <w:p w14:paraId="54A86C35" w14:textId="77777777" w:rsidR="00D709F0" w:rsidRPr="004344FC" w:rsidRDefault="00D709F0" w:rsidP="005C786A">
            <w:pPr>
              <w:spacing w:line="240" w:lineRule="auto"/>
              <w:contextualSpacing/>
              <w:jc w:val="both"/>
              <w:rPr>
                <w:rFonts w:ascii="Montserrat Light" w:eastAsia="Times New Roman" w:hAnsi="Montserrat Light" w:cs="Times New Roman"/>
                <w:b/>
                <w:bCs/>
                <w:noProof/>
                <w:lang w:val="ro-RO" w:eastAsia="ro-RO"/>
              </w:rPr>
            </w:pPr>
          </w:p>
        </w:tc>
      </w:tr>
      <w:tr w:rsidR="00D709F0" w:rsidRPr="004344FC" w14:paraId="1BC6212A"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6D1D655A" w14:textId="77777777" w:rsidR="00D709F0" w:rsidRPr="004344FC" w:rsidRDefault="00D709F0" w:rsidP="005C786A">
            <w:pPr>
              <w:spacing w:line="240" w:lineRule="auto"/>
              <w:ind w:left="48"/>
              <w:contextualSpacing/>
              <w:jc w:val="both"/>
              <w:outlineLvl w:val="1"/>
              <w:rPr>
                <w:rFonts w:ascii="Montserrat Light" w:eastAsia="Times New Roman" w:hAnsi="Montserrat Light" w:cs="Times New Roman"/>
                <w:b/>
                <w:noProof/>
                <w:lang w:val="ro-RO" w:eastAsia="ro-RO"/>
              </w:rPr>
            </w:pPr>
            <w:r w:rsidRPr="004344FC">
              <w:rPr>
                <w:rFonts w:ascii="Montserrat Light" w:eastAsia="Times New Roman" w:hAnsi="Montserrat Light" w:cs="Times New Roman"/>
                <w:b/>
                <w:bCs/>
                <w:noProof/>
                <w:lang w:val="ro-RO" w:eastAsia="ro-RO"/>
              </w:rPr>
              <w:t xml:space="preserve">Secțiunea a 5-a - </w:t>
            </w:r>
            <w:r w:rsidRPr="004344FC">
              <w:rPr>
                <w:rFonts w:ascii="Montserrat Light" w:eastAsia="Times New Roman" w:hAnsi="Montserrat Light" w:cs="Times New Roman"/>
                <w:b/>
                <w:noProof/>
                <w:lang w:val="ro-RO" w:eastAsia="ro-RO"/>
              </w:rPr>
              <w:t xml:space="preserve">Efectele </w:t>
            </w:r>
            <w:r w:rsidRPr="004344FC">
              <w:rPr>
                <w:rFonts w:ascii="Montserrat Light" w:eastAsia="Times New Roman" w:hAnsi="Montserrat Light" w:cs="Times New Roman"/>
                <w:b/>
                <w:bCs/>
                <w:noProof/>
                <w:shd w:val="clear" w:color="auto" w:fill="FFFFFF"/>
                <w:lang w:val="ro-RO" w:eastAsia="ro-RO"/>
              </w:rPr>
              <w:t>actului administrativ</w:t>
            </w:r>
            <w:r w:rsidRPr="004344FC">
              <w:rPr>
                <w:rFonts w:ascii="Montserrat Light" w:eastAsia="Times New Roman" w:hAnsi="Montserrat Light" w:cs="Times New Roman"/>
                <w:b/>
                <w:noProof/>
                <w:lang w:val="ro-RO" w:eastAsia="ro-RO"/>
              </w:rPr>
              <w:t xml:space="preserve"> asupra actelor administrative în vigoare</w:t>
            </w:r>
            <w:r w:rsidRPr="004344FC">
              <w:rPr>
                <w:rFonts w:ascii="Montserrat Light" w:eastAsia="Times New Roman" w:hAnsi="Montserrat Light" w:cs="Times New Roman"/>
                <w:b/>
                <w:bCs/>
                <w:noProof/>
                <w:lang w:val="ro-RO" w:eastAsia="ro-RO"/>
              </w:rPr>
              <w:t xml:space="preserve"> și măsuri de implementare: </w:t>
            </w:r>
          </w:p>
        </w:tc>
      </w:tr>
      <w:tr w:rsidR="00D709F0" w:rsidRPr="004344FC" w14:paraId="0F12F884" w14:textId="77777777" w:rsidTr="004344FC">
        <w:trPr>
          <w:trHeight w:val="305"/>
        </w:trPr>
        <w:tc>
          <w:tcPr>
            <w:tcW w:w="9877" w:type="dxa"/>
            <w:tcBorders>
              <w:top w:val="single" w:sz="4" w:space="0" w:color="auto"/>
              <w:left w:val="single" w:sz="4" w:space="0" w:color="auto"/>
              <w:bottom w:val="single" w:sz="4" w:space="0" w:color="auto"/>
              <w:right w:val="single" w:sz="4" w:space="0" w:color="auto"/>
            </w:tcBorders>
            <w:hideMark/>
          </w:tcPr>
          <w:p w14:paraId="5AD27965" w14:textId="56A92C4C" w:rsidR="00DD3F7A" w:rsidRPr="004344FC" w:rsidRDefault="00DD3F7A" w:rsidP="00866C3C">
            <w:pPr>
              <w:autoSpaceDE w:val="0"/>
              <w:autoSpaceDN w:val="0"/>
              <w:adjustRightInd w:val="0"/>
              <w:spacing w:after="240" w:line="240" w:lineRule="auto"/>
              <w:jc w:val="both"/>
              <w:rPr>
                <w:rFonts w:ascii="Montserrat Light" w:hAnsi="Montserrat Light" w:cs="Times New Roman"/>
                <w:noProof/>
                <w:lang w:val="ro-RO"/>
              </w:rPr>
            </w:pPr>
            <w:bookmarkStart w:id="3" w:name="_Hlk503274411"/>
            <w:r w:rsidRPr="004344FC">
              <w:rPr>
                <w:rFonts w:ascii="Montserrat Light" w:hAnsi="Montserrat Light" w:cs="Times New Roman"/>
                <w:noProof/>
                <w:lang w:val="ro-RO"/>
              </w:rPr>
              <w:t>Prevederile prezentei hotărâri sunt aplicabile Programului de transport public județean de persoane prin curse regulate în județul Cluj, în baza căruia se va desfăşura serviciul public de transport de persoane prin curse regulate pe traseele judeţene, începând cu data de 1 ianuarie 2022.</w:t>
            </w:r>
          </w:p>
          <w:p w14:paraId="554435F9" w14:textId="4EC556DB" w:rsidR="006A5D43" w:rsidRPr="004344FC" w:rsidRDefault="00E21F70" w:rsidP="00CE084D">
            <w:pPr>
              <w:autoSpaceDE w:val="0"/>
              <w:autoSpaceDN w:val="0"/>
              <w:adjustRightInd w:val="0"/>
              <w:spacing w:line="240" w:lineRule="auto"/>
              <w:jc w:val="both"/>
              <w:rPr>
                <w:rFonts w:ascii="Montserrat Light" w:hAnsi="Montserrat Light" w:cs="Times New Roman"/>
                <w:noProof/>
                <w:lang w:val="ro-RO"/>
              </w:rPr>
            </w:pPr>
            <w:r w:rsidRPr="004344FC">
              <w:rPr>
                <w:rFonts w:ascii="Montserrat Light" w:hAnsi="Montserrat Light" w:cs="Times New Roman"/>
                <w:noProof/>
                <w:lang w:val="ro-RO"/>
              </w:rPr>
              <w:t>La data la care prevederile prezentei hotărâri sunt aplicabile</w:t>
            </w:r>
            <w:r w:rsidR="00D709F0" w:rsidRPr="004344FC">
              <w:rPr>
                <w:rFonts w:ascii="Montserrat Light" w:hAnsi="Montserrat Light" w:cs="Times New Roman"/>
                <w:noProof/>
                <w:lang w:val="ro-RO"/>
              </w:rPr>
              <w:t>,</w:t>
            </w:r>
            <w:r w:rsidRPr="004344FC">
              <w:rPr>
                <w:rFonts w:ascii="Montserrat Light" w:hAnsi="Montserrat Light" w:cs="Times New Roman"/>
                <w:noProof/>
                <w:lang w:val="ro-RO"/>
              </w:rPr>
              <w:t xml:space="preserve"> </w:t>
            </w:r>
            <w:r w:rsidR="00D709F0" w:rsidRPr="004344FC">
              <w:rPr>
                <w:rFonts w:ascii="Montserrat Light" w:hAnsi="Montserrat Light" w:cs="Times New Roman"/>
                <w:noProof/>
                <w:lang w:val="ro-RO"/>
              </w:rPr>
              <w:t xml:space="preserve">se </w:t>
            </w:r>
            <w:bookmarkEnd w:id="3"/>
            <w:r w:rsidR="00DA2EEC" w:rsidRPr="004344FC">
              <w:rPr>
                <w:rFonts w:ascii="Montserrat Light" w:hAnsi="Montserrat Light" w:cs="Times New Roman"/>
                <w:noProof/>
                <w:lang w:val="ro-RO"/>
              </w:rPr>
              <w:t>abrogă</w:t>
            </w:r>
            <w:r w:rsidR="006A5D43" w:rsidRPr="004344FC">
              <w:rPr>
                <w:rFonts w:ascii="Montserrat Light" w:hAnsi="Montserrat Light" w:cs="Times New Roman"/>
                <w:noProof/>
                <w:lang w:val="ro-RO"/>
              </w:rPr>
              <w:t>:</w:t>
            </w:r>
          </w:p>
          <w:p w14:paraId="50B8686D" w14:textId="727F6C8A" w:rsidR="006A5D43" w:rsidRPr="004344FC" w:rsidRDefault="006A5D43" w:rsidP="00866C3C">
            <w:pPr>
              <w:pStyle w:val="Listparagraf"/>
              <w:numPr>
                <w:ilvl w:val="0"/>
                <w:numId w:val="27"/>
              </w:numPr>
              <w:autoSpaceDE w:val="0"/>
              <w:autoSpaceDN w:val="0"/>
              <w:adjustRightInd w:val="0"/>
              <w:spacing w:line="240" w:lineRule="auto"/>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Hotărârea Consiliului Județean Cluj nr. 102/2008 privind aprobarea Regulamentului pentru efectuarea transportului public judeţean de persoane în Judeţul Cluj şi a Caietului de sarcini al Serviciului de transport public judeţean de persoane, cu modificările  ulterioare;</w:t>
            </w:r>
          </w:p>
          <w:p w14:paraId="011CE00E" w14:textId="3C5F9050" w:rsidR="00262416" w:rsidRPr="004344FC" w:rsidRDefault="006A5D43" w:rsidP="00866C3C">
            <w:pPr>
              <w:pStyle w:val="Listparagraf"/>
              <w:numPr>
                <w:ilvl w:val="0"/>
                <w:numId w:val="27"/>
              </w:numPr>
              <w:autoSpaceDE w:val="0"/>
              <w:autoSpaceDN w:val="0"/>
              <w:adjustRightInd w:val="0"/>
              <w:spacing w:line="240" w:lineRule="auto"/>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Hotărârea Consiliului Județean Cluj nr. 167/2008 cu privire la aprobarea proiectului de contract de delegare a gestiunii Serviciului de transport public judeţean de persoane prin curse regulate în judeţul Cluj.</w:t>
            </w:r>
          </w:p>
          <w:p w14:paraId="762BF2EA" w14:textId="5EADCD95" w:rsidR="00866C3C" w:rsidRPr="004344FC" w:rsidRDefault="006A5D43" w:rsidP="00106745">
            <w:pPr>
              <w:pStyle w:val="Listparagraf"/>
              <w:numPr>
                <w:ilvl w:val="0"/>
                <w:numId w:val="27"/>
              </w:numPr>
              <w:autoSpaceDE w:val="0"/>
              <w:autoSpaceDN w:val="0"/>
              <w:adjustRightInd w:val="0"/>
              <w:spacing w:after="0" w:line="240" w:lineRule="auto"/>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c)</w:t>
            </w:r>
            <w:r w:rsidR="00973E2C" w:rsidRPr="004344FC">
              <w:rPr>
                <w:noProof/>
                <w:lang w:val="ro-RO"/>
              </w:rPr>
              <w:t xml:space="preserve"> </w:t>
            </w:r>
            <w:r w:rsidR="00973E2C" w:rsidRPr="004344FC">
              <w:rPr>
                <w:rFonts w:ascii="Montserrat Light" w:eastAsia="Times New Roman" w:hAnsi="Montserrat Light" w:cs="Times New Roman"/>
                <w:noProof/>
                <w:lang w:val="ro-RO" w:eastAsia="ro-RO"/>
              </w:rPr>
              <w:t xml:space="preserve">Hotărârea Consiliului Județean Cluj nr. 202/30.10.2019 </w:t>
            </w:r>
            <w:r w:rsidR="0063508D" w:rsidRPr="004344FC">
              <w:rPr>
                <w:rFonts w:ascii="Montserrat Light" w:eastAsia="Times New Roman" w:hAnsi="Montserrat Light" w:cs="Times New Roman"/>
                <w:noProof/>
                <w:lang w:val="ro-RO" w:eastAsia="ro-RO"/>
              </w:rPr>
              <w:t>privind aprobarea procedurii de atribuire directă a traseelor cuprinse în Programul de transport public de persoane prin curse regulate în trafic județean, în Județul Cluj</w:t>
            </w:r>
            <w:r w:rsidR="00106745" w:rsidRPr="004344FC">
              <w:rPr>
                <w:rFonts w:ascii="Montserrat Light" w:eastAsia="Times New Roman" w:hAnsi="Montserrat Light" w:cs="Times New Roman"/>
                <w:noProof/>
                <w:lang w:val="ro-RO" w:eastAsia="ro-RO"/>
              </w:rPr>
              <w:t>.</w:t>
            </w:r>
          </w:p>
        </w:tc>
      </w:tr>
      <w:tr w:rsidR="00D709F0" w:rsidRPr="004344FC" w14:paraId="2898A415"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65D49D05" w14:textId="77777777" w:rsidR="00D709F0" w:rsidRPr="004344FC" w:rsidRDefault="00D709F0" w:rsidP="005C786A">
            <w:pPr>
              <w:keepNext/>
              <w:widowControl w:val="0"/>
              <w:autoSpaceDE w:val="0"/>
              <w:autoSpaceDN w:val="0"/>
              <w:adjustRightInd w:val="0"/>
              <w:spacing w:line="240" w:lineRule="auto"/>
              <w:ind w:left="48"/>
              <w:contextualSpacing/>
              <w:jc w:val="both"/>
              <w:outlineLvl w:val="1"/>
              <w:rPr>
                <w:rFonts w:ascii="Montserrat Light" w:eastAsia="Calibri" w:hAnsi="Montserrat Light" w:cs="Times New Roman"/>
                <w:b/>
                <w:bCs/>
                <w:noProof/>
                <w:lang w:val="ro-RO" w:eastAsia="ro-RO"/>
              </w:rPr>
            </w:pPr>
            <w:r w:rsidRPr="004344FC">
              <w:rPr>
                <w:rFonts w:ascii="Montserrat Light" w:eastAsia="Times New Roman" w:hAnsi="Montserrat Light" w:cs="Times New Roman"/>
                <w:b/>
                <w:bCs/>
                <w:noProof/>
                <w:lang w:val="ro-RO" w:eastAsia="ro-RO"/>
              </w:rPr>
              <w:t>Secțiunea a 6-a - Anexe la referatul de aprobare:</w:t>
            </w:r>
          </w:p>
        </w:tc>
      </w:tr>
      <w:tr w:rsidR="00D709F0" w:rsidRPr="004344FC" w14:paraId="385426B4" w14:textId="77777777" w:rsidTr="004344FC">
        <w:tc>
          <w:tcPr>
            <w:tcW w:w="9877" w:type="dxa"/>
            <w:tcBorders>
              <w:top w:val="single" w:sz="4" w:space="0" w:color="auto"/>
              <w:left w:val="single" w:sz="4" w:space="0" w:color="auto"/>
              <w:bottom w:val="single" w:sz="4" w:space="0" w:color="auto"/>
              <w:right w:val="single" w:sz="4" w:space="0" w:color="auto"/>
            </w:tcBorders>
            <w:hideMark/>
          </w:tcPr>
          <w:p w14:paraId="02DB7640" w14:textId="008DD572" w:rsidR="00D709F0" w:rsidRPr="004344FC" w:rsidRDefault="00106745" w:rsidP="005C786A">
            <w:pPr>
              <w:keepNext/>
              <w:widowControl w:val="0"/>
              <w:autoSpaceDE w:val="0"/>
              <w:autoSpaceDN w:val="0"/>
              <w:adjustRightInd w:val="0"/>
              <w:spacing w:line="240" w:lineRule="auto"/>
              <w:contextualSpacing/>
              <w:jc w:val="both"/>
              <w:outlineLvl w:val="1"/>
              <w:rPr>
                <w:rFonts w:ascii="Montserrat Light" w:eastAsia="Calibri" w:hAnsi="Montserrat Light" w:cs="Times New Roman"/>
                <w:b/>
                <w:bCs/>
                <w:noProof/>
                <w:lang w:val="ro-RO" w:eastAsia="ro-RO"/>
              </w:rPr>
            </w:pPr>
            <w:r w:rsidRPr="004344FC">
              <w:rPr>
                <w:rFonts w:ascii="Montserrat Light" w:eastAsia="Times New Roman" w:hAnsi="Montserrat Light" w:cs="Times New Roman"/>
                <w:noProof/>
                <w:lang w:val="ro-RO" w:eastAsia="ro-RO"/>
              </w:rPr>
              <w:t>adresa Ministerului Dezvoltării, Lucrărilor Publice și Administrației nr. 22872/26.02.2021</w:t>
            </w:r>
          </w:p>
        </w:tc>
      </w:tr>
    </w:tbl>
    <w:p w14:paraId="48238151" w14:textId="77777777" w:rsidR="00577796" w:rsidRPr="004344FC" w:rsidRDefault="00577796"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6691AC6" w14:textId="77777777" w:rsidR="002B4F96" w:rsidRPr="004344FC" w:rsidRDefault="002B4F96"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40024FA" w14:textId="77777777" w:rsidR="002B4F96" w:rsidRPr="004344FC" w:rsidRDefault="002B4F96"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063EA05" w14:textId="193511FF" w:rsidR="00D709F0" w:rsidRPr="004344FC"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 xml:space="preserve">INIȚIATOR, </w:t>
      </w:r>
    </w:p>
    <w:p w14:paraId="4F9FDCC0" w14:textId="77777777" w:rsidR="00C57CC0" w:rsidRPr="004344FC"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PREȘEDINTE</w:t>
      </w:r>
    </w:p>
    <w:p w14:paraId="1880760F" w14:textId="169AFDC4" w:rsidR="00D709F0" w:rsidRPr="004344FC" w:rsidRDefault="00D709F0"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Alin Tișe</w:t>
      </w:r>
    </w:p>
    <w:p w14:paraId="53060079" w14:textId="0D6922FB" w:rsidR="00134DCE" w:rsidRPr="004344FC" w:rsidRDefault="00134DCE"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56FA15F" w14:textId="3F479496" w:rsidR="00134DCE" w:rsidRDefault="00134DCE"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81C03A7" w14:textId="25C4EA3F" w:rsid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E5B3ECB" w14:textId="5D84A54C" w:rsid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4C62D40" w14:textId="01C2C586" w:rsid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8204DEB" w14:textId="7A59F89A" w:rsid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8A320AE" w14:textId="5529B36A" w:rsid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BD4BB2E" w14:textId="6B1DAD19" w:rsid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868CAB" w14:textId="00CF6E3E" w:rsid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0C4E637" w14:textId="77777777" w:rsidR="004344FC" w:rsidRPr="004344FC" w:rsidRDefault="004344FC"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D673C5F" w14:textId="77777777" w:rsidR="00106745" w:rsidRPr="004344FC" w:rsidRDefault="00106745"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27C061F" w14:textId="7B03BFD4" w:rsidR="00134DCE" w:rsidRPr="004344FC" w:rsidRDefault="00134DCE" w:rsidP="005C786A">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9619E4E" w14:textId="5534545E" w:rsidR="00D709F0" w:rsidRPr="004344FC" w:rsidRDefault="00D709F0" w:rsidP="00853E65">
      <w:pPr>
        <w:autoSpaceDE w:val="0"/>
        <w:autoSpaceDN w:val="0"/>
        <w:adjustRightInd w:val="0"/>
        <w:spacing w:line="240" w:lineRule="auto"/>
        <w:ind w:right="-99"/>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lastRenderedPageBreak/>
        <w:t>P R O I E C T   DE   H O T Ă R Â R E</w:t>
      </w:r>
    </w:p>
    <w:p w14:paraId="6B046428" w14:textId="1F90B8D3" w:rsidR="009E42DE" w:rsidRPr="004344FC" w:rsidRDefault="00E075A2" w:rsidP="00E075A2">
      <w:pPr>
        <w:spacing w:line="240" w:lineRule="auto"/>
        <w:jc w:val="center"/>
        <w:rPr>
          <w:rFonts w:ascii="Montserrat Light" w:eastAsia="Times New Roman" w:hAnsi="Montserrat Light" w:cs="Times New Roman"/>
          <w:b/>
          <w:bCs/>
          <w:noProof/>
          <w:lang w:val="ro-RO" w:eastAsia="ro-RO"/>
        </w:rPr>
      </w:pPr>
      <w:bookmarkStart w:id="4" w:name="_Hlk73516417"/>
      <w:r w:rsidRPr="004344FC">
        <w:rPr>
          <w:rFonts w:ascii="Montserrat Light" w:eastAsia="Times New Roman" w:hAnsi="Montserrat Light" w:cs="Times New Roman"/>
          <w:b/>
          <w:bCs/>
          <w:noProof/>
          <w:lang w:val="ro-RO" w:eastAsia="ro-RO"/>
        </w:rPr>
        <w:t xml:space="preserve">privind aprobarea </w:t>
      </w:r>
      <w:r w:rsidR="00E145A7" w:rsidRPr="004344FC">
        <w:rPr>
          <w:rFonts w:ascii="Montserrat Light" w:eastAsia="Times New Roman" w:hAnsi="Montserrat Light" w:cs="Times New Roman"/>
          <w:b/>
          <w:bCs/>
          <w:noProof/>
          <w:lang w:val="ro-RO" w:eastAsia="ro-RO"/>
        </w:rPr>
        <w:t xml:space="preserve">Studiului de oportunitate, a modalității de atribuire a Serviciului public de transport județean de persoane prin curse regulate și a </w:t>
      </w:r>
      <w:r w:rsidRPr="004344FC">
        <w:rPr>
          <w:rFonts w:ascii="Montserrat Light" w:eastAsia="Times New Roman" w:hAnsi="Montserrat Light" w:cs="Times New Roman"/>
          <w:b/>
          <w:bCs/>
          <w:noProof/>
          <w:lang w:val="ro-RO" w:eastAsia="ro-RO"/>
        </w:rPr>
        <w:t xml:space="preserve">documentației de atribuire a Contractului de delegare a gestiunii </w:t>
      </w:r>
      <w:bookmarkStart w:id="5" w:name="_Hlk71724947"/>
      <w:r w:rsidRPr="004344FC">
        <w:rPr>
          <w:rFonts w:ascii="Montserrat Light" w:eastAsia="Times New Roman" w:hAnsi="Montserrat Light" w:cs="Times New Roman"/>
          <w:b/>
          <w:bCs/>
          <w:noProof/>
          <w:lang w:val="ro-RO" w:eastAsia="ro-RO"/>
        </w:rPr>
        <w:t>serviciului public de transport județean de persoane</w:t>
      </w:r>
      <w:bookmarkEnd w:id="5"/>
      <w:r w:rsidR="00414452" w:rsidRPr="004344FC">
        <w:rPr>
          <w:rFonts w:ascii="Montserrat Light" w:eastAsia="Times New Roman" w:hAnsi="Montserrat Light" w:cs="Times New Roman"/>
          <w:b/>
          <w:bCs/>
          <w:noProof/>
          <w:lang w:val="ro-RO" w:eastAsia="ro-RO"/>
        </w:rPr>
        <w:t xml:space="preserve"> </w:t>
      </w:r>
      <w:r w:rsidRPr="004344FC">
        <w:rPr>
          <w:rFonts w:ascii="Montserrat Light" w:eastAsia="Times New Roman" w:hAnsi="Montserrat Light" w:cs="Times New Roman"/>
          <w:b/>
          <w:bCs/>
          <w:noProof/>
          <w:lang w:val="ro-RO" w:eastAsia="ro-RO"/>
        </w:rPr>
        <w:t>prin curse regulate,</w:t>
      </w:r>
      <w:r w:rsidR="00945998" w:rsidRPr="004344FC">
        <w:rPr>
          <w:rFonts w:ascii="Montserrat Light" w:eastAsia="Times New Roman" w:hAnsi="Montserrat Light" w:cs="Times New Roman"/>
          <w:b/>
          <w:bCs/>
          <w:noProof/>
          <w:lang w:val="ro-RO" w:eastAsia="ro-RO"/>
        </w:rPr>
        <w:t xml:space="preserve"> </w:t>
      </w:r>
      <w:r w:rsidRPr="004344FC">
        <w:rPr>
          <w:rFonts w:ascii="Montserrat Light" w:eastAsia="Times New Roman" w:hAnsi="Montserrat Light" w:cs="Times New Roman"/>
          <w:b/>
          <w:bCs/>
          <w:noProof/>
          <w:lang w:val="ro-RO" w:eastAsia="ro-RO"/>
        </w:rPr>
        <w:t xml:space="preserve">în </w:t>
      </w:r>
      <w:r w:rsidR="006B5AA0" w:rsidRPr="004344FC">
        <w:rPr>
          <w:rFonts w:ascii="Montserrat Light" w:eastAsia="Times New Roman" w:hAnsi="Montserrat Light" w:cs="Times New Roman"/>
          <w:b/>
          <w:bCs/>
          <w:noProof/>
          <w:lang w:val="ro-RO" w:eastAsia="ro-RO"/>
        </w:rPr>
        <w:t>J</w:t>
      </w:r>
      <w:r w:rsidRPr="004344FC">
        <w:rPr>
          <w:rFonts w:ascii="Montserrat Light" w:eastAsia="Times New Roman" w:hAnsi="Montserrat Light" w:cs="Times New Roman"/>
          <w:b/>
          <w:bCs/>
          <w:noProof/>
          <w:lang w:val="ro-RO" w:eastAsia="ro-RO"/>
        </w:rPr>
        <w:t>udeţul Cluj</w:t>
      </w:r>
    </w:p>
    <w:bookmarkEnd w:id="4"/>
    <w:p w14:paraId="17EF75CD" w14:textId="77777777" w:rsidR="00A82C81" w:rsidRPr="004344FC" w:rsidRDefault="00A82C81" w:rsidP="00E075A2">
      <w:pPr>
        <w:spacing w:line="240" w:lineRule="auto"/>
        <w:jc w:val="center"/>
        <w:rPr>
          <w:rFonts w:ascii="Montserrat Light" w:eastAsia="Times New Roman" w:hAnsi="Montserrat Light" w:cs="Times New Roman"/>
          <w:b/>
          <w:bCs/>
          <w:noProof/>
          <w:lang w:val="ro-RO" w:eastAsia="ro-RO"/>
        </w:rPr>
      </w:pPr>
    </w:p>
    <w:p w14:paraId="21848656" w14:textId="77777777" w:rsidR="00E075A2" w:rsidRPr="004344FC" w:rsidRDefault="00E075A2" w:rsidP="00277D65">
      <w:pPr>
        <w:spacing w:line="240" w:lineRule="auto"/>
        <w:jc w:val="both"/>
        <w:rPr>
          <w:rFonts w:ascii="Montserrat Light" w:eastAsia="Times New Roman" w:hAnsi="Montserrat Light" w:cs="Times New Roman"/>
          <w:noProof/>
          <w:lang w:val="ro-RO" w:eastAsia="ro-RO"/>
        </w:rPr>
      </w:pPr>
    </w:p>
    <w:p w14:paraId="30B5F159" w14:textId="77777777" w:rsidR="00D709F0" w:rsidRPr="004344FC" w:rsidRDefault="00D709F0" w:rsidP="00106745">
      <w:pPr>
        <w:spacing w:after="240" w:line="240" w:lineRule="auto"/>
        <w:ind w:right="-99" w:firstLine="708"/>
        <w:contextualSpacing/>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Consiliul Judeţean Cluj întrunit în şedinţă ordinară/extraordinară;</w:t>
      </w:r>
    </w:p>
    <w:p w14:paraId="4EF89EC0" w14:textId="6C146C69" w:rsidR="00D709F0" w:rsidRPr="00682165" w:rsidRDefault="00D709F0" w:rsidP="00682165">
      <w:pPr>
        <w:spacing w:before="240" w:after="240" w:line="240" w:lineRule="auto"/>
        <w:ind w:firstLine="708"/>
        <w:jc w:val="both"/>
        <w:rPr>
          <w:rFonts w:ascii="Montserrat Light" w:eastAsia="Calibri" w:hAnsi="Montserrat Light" w:cs="Times New Roman"/>
          <w:noProof/>
          <w:lang w:val="ro-RO" w:eastAsia="ro-RO"/>
        </w:rPr>
      </w:pPr>
      <w:r w:rsidRPr="004344FC">
        <w:rPr>
          <w:rFonts w:ascii="Montserrat Light" w:eastAsia="Calibri" w:hAnsi="Montserrat Light" w:cs="Times New Roman"/>
          <w:noProof/>
          <w:lang w:val="ro-RO" w:eastAsia="ro-RO"/>
        </w:rPr>
        <w:t xml:space="preserve">Având în vedere Proiectul de hotărâre înregistrat cu nr. </w:t>
      </w:r>
      <w:bookmarkStart w:id="6" w:name="_Hlk57361537"/>
      <w:r w:rsidRPr="004344FC">
        <w:rPr>
          <w:rFonts w:ascii="Montserrat Light" w:eastAsia="Calibri" w:hAnsi="Montserrat Light" w:cs="Times New Roman"/>
          <w:noProof/>
          <w:lang w:val="ro-RO" w:eastAsia="ro-RO"/>
        </w:rPr>
        <w:t xml:space="preserve">.... din .....  </w:t>
      </w:r>
      <w:bookmarkEnd w:id="6"/>
      <w:r w:rsidR="00277D65" w:rsidRPr="004344FC">
        <w:rPr>
          <w:rFonts w:ascii="Montserrat Light" w:eastAsia="Times New Roman" w:hAnsi="Montserrat Light" w:cs="Times New Roman"/>
          <w:noProof/>
          <w:lang w:val="ro-RO" w:eastAsia="ro-RO"/>
        </w:rPr>
        <w:t>privind 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w:t>
      </w:r>
      <w:r w:rsidR="00D8031B" w:rsidRPr="004344FC">
        <w:rPr>
          <w:rFonts w:ascii="Montserrat Light" w:eastAsia="Times New Roman" w:hAnsi="Montserrat Light" w:cs="Times New Roman"/>
          <w:noProof/>
          <w:lang w:val="ro-RO" w:eastAsia="ro-RO"/>
        </w:rPr>
        <w:t xml:space="preserve"> </w:t>
      </w:r>
      <w:r w:rsidR="00277D65" w:rsidRPr="004344FC">
        <w:rPr>
          <w:rFonts w:ascii="Montserrat Light" w:eastAsia="Times New Roman" w:hAnsi="Montserrat Light" w:cs="Times New Roman"/>
          <w:noProof/>
          <w:lang w:val="ro-RO" w:eastAsia="ro-RO"/>
        </w:rPr>
        <w:t xml:space="preserve">în </w:t>
      </w:r>
      <w:r w:rsidR="006B5AA0" w:rsidRPr="004344FC">
        <w:rPr>
          <w:rFonts w:ascii="Montserrat Light" w:eastAsia="Times New Roman" w:hAnsi="Montserrat Light" w:cs="Times New Roman"/>
          <w:noProof/>
          <w:lang w:val="ro-RO" w:eastAsia="ro-RO"/>
        </w:rPr>
        <w:t>J</w:t>
      </w:r>
      <w:r w:rsidR="00277D65" w:rsidRPr="004344FC">
        <w:rPr>
          <w:rFonts w:ascii="Montserrat Light" w:eastAsia="Times New Roman" w:hAnsi="Montserrat Light" w:cs="Times New Roman"/>
          <w:noProof/>
          <w:lang w:val="ro-RO" w:eastAsia="ro-RO"/>
        </w:rPr>
        <w:t>udeţul Cluj</w:t>
      </w:r>
      <w:r w:rsidRPr="004344FC">
        <w:rPr>
          <w:rFonts w:ascii="Montserrat Light" w:eastAsia="Times New Roman" w:hAnsi="Montserrat Light" w:cs="Times New Roman"/>
          <w:noProof/>
          <w:lang w:val="ro-RO" w:eastAsia="ro-RO"/>
        </w:rPr>
        <w:t xml:space="preserve">, </w:t>
      </w:r>
      <w:r w:rsidRPr="004344FC">
        <w:rPr>
          <w:rFonts w:ascii="Montserrat Light" w:eastAsia="Calibri" w:hAnsi="Montserrat Light" w:cs="Times New Roman"/>
          <w:noProof/>
          <w:lang w:val="ro-RO" w:eastAsia="ro-RO"/>
        </w:rPr>
        <w:t>propus de Preşedintele Consiliului Judeţean Cluj, domnul Alin Tişe, care este însoţit de Referatul de aprobare cu nr</w:t>
      </w:r>
      <w:r w:rsidR="00682165">
        <w:rPr>
          <w:rFonts w:ascii="Montserrat Light" w:eastAsia="Calibri" w:hAnsi="Montserrat Light" w:cs="Times New Roman"/>
          <w:noProof/>
          <w:lang w:val="ro-RO" w:eastAsia="ro-RO"/>
        </w:rPr>
        <w:t xml:space="preserve">. </w:t>
      </w:r>
      <w:r w:rsidR="00682165" w:rsidRPr="00682165">
        <w:rPr>
          <w:rFonts w:ascii="Montserrat Light" w:eastAsia="Calibri" w:hAnsi="Montserrat Light" w:cs="Times New Roman"/>
          <w:noProof/>
          <w:lang w:val="ro-RO" w:eastAsia="ro-RO"/>
        </w:rPr>
        <w:t>27073/23.07.2021</w:t>
      </w:r>
      <w:r w:rsidR="00682165">
        <w:rPr>
          <w:rFonts w:ascii="Montserrat Light" w:eastAsia="Calibri" w:hAnsi="Montserrat Light" w:cs="Times New Roman"/>
          <w:noProof/>
          <w:lang w:val="ro-RO" w:eastAsia="ro-RO"/>
        </w:rPr>
        <w:t xml:space="preserve">; </w:t>
      </w:r>
      <w:r w:rsidRPr="004344FC">
        <w:rPr>
          <w:rFonts w:ascii="Montserrat Light" w:eastAsia="Calibri" w:hAnsi="Montserrat Light" w:cs="Times New Roman"/>
          <w:noProof/>
          <w:lang w:val="ro-RO" w:eastAsia="ro-RO"/>
        </w:rPr>
        <w:t xml:space="preserve">Raportul de specialitate întocmit de compartimentul de resort din cadrul aparatului de specialitate al Consiliului Judeţean Cluj cu </w:t>
      </w:r>
      <w:r w:rsidRPr="00682165">
        <w:rPr>
          <w:rFonts w:ascii="Montserrat Light" w:eastAsia="Calibri" w:hAnsi="Montserrat Light" w:cs="Times New Roman"/>
          <w:noProof/>
          <w:lang w:val="ro-RO" w:eastAsia="ro-RO"/>
        </w:rPr>
        <w:t>nr</w:t>
      </w:r>
      <w:r w:rsidR="00F77DA2" w:rsidRPr="00682165">
        <w:rPr>
          <w:rFonts w:ascii="Montserrat Light" w:eastAsia="Calibri" w:hAnsi="Montserrat Light" w:cs="Times New Roman"/>
          <w:noProof/>
          <w:lang w:val="ro-RO" w:eastAsia="ro-RO"/>
        </w:rPr>
        <w:t xml:space="preserve">. </w:t>
      </w:r>
      <w:r w:rsidR="00682165" w:rsidRPr="00682165">
        <w:rPr>
          <w:rFonts w:ascii="Montserrat Light" w:eastAsia="Calibri" w:hAnsi="Montserrat Light" w:cs="Times New Roman"/>
          <w:noProof/>
          <w:lang w:val="ro-RO" w:eastAsia="ro-RO"/>
        </w:rPr>
        <w:t>27081</w:t>
      </w:r>
      <w:r w:rsidRPr="00682165">
        <w:rPr>
          <w:rFonts w:ascii="Montserrat Light" w:eastAsia="Calibri" w:hAnsi="Montserrat Light" w:cs="Times New Roman"/>
          <w:noProof/>
          <w:lang w:val="ro-RO" w:eastAsia="ro-RO"/>
        </w:rPr>
        <w:t>/202</w:t>
      </w:r>
      <w:r w:rsidR="00F77DA2" w:rsidRPr="00682165">
        <w:rPr>
          <w:rFonts w:ascii="Montserrat Light" w:eastAsia="Calibri" w:hAnsi="Montserrat Light" w:cs="Times New Roman"/>
          <w:noProof/>
          <w:lang w:val="ro-RO" w:eastAsia="ro-RO"/>
        </w:rPr>
        <w:t>1</w:t>
      </w:r>
      <w:r w:rsidRPr="00682165">
        <w:rPr>
          <w:rFonts w:ascii="Montserrat Light" w:eastAsia="Calibri" w:hAnsi="Montserrat Light" w:cs="Times New Roman"/>
          <w:noProof/>
          <w:lang w:val="ro-RO" w:eastAsia="ro-RO"/>
        </w:rPr>
        <w:t xml:space="preserve"> </w:t>
      </w:r>
      <w:r w:rsidRPr="004344FC">
        <w:rPr>
          <w:rFonts w:ascii="Montserrat Light" w:eastAsia="Calibri" w:hAnsi="Montserrat Light" w:cs="Times New Roman"/>
          <w:noProof/>
          <w:lang w:val="ro-RO" w:eastAsia="ro-RO"/>
        </w:rPr>
        <w:t xml:space="preserve">şi Avizul cu nr........... din ............ adoptat de Comisia de specialitate nr. …....…, în conformitate cu art. 182 alin. (4) coroborat cu art. 136 din Ordonanța de urgență a Guvernului nr. 57/2019 privind Codul administrativ, cu  modificările și completările ulterioare; </w:t>
      </w:r>
    </w:p>
    <w:p w14:paraId="7480F9AD" w14:textId="77777777" w:rsidR="009F0A7E" w:rsidRPr="004344FC" w:rsidRDefault="00D709F0" w:rsidP="00853E65">
      <w:pPr>
        <w:spacing w:line="240" w:lineRule="auto"/>
        <w:ind w:firstLine="708"/>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Ţinând cont de</w:t>
      </w:r>
      <w:r w:rsidR="009F0A7E" w:rsidRPr="004344FC">
        <w:rPr>
          <w:rFonts w:ascii="Montserrat Light" w:eastAsia="Times New Roman" w:hAnsi="Montserrat Light" w:cs="Times New Roman"/>
          <w:noProof/>
          <w:lang w:val="ro-RO" w:eastAsia="ro-RO"/>
        </w:rPr>
        <w:t>:</w:t>
      </w:r>
    </w:p>
    <w:p w14:paraId="140FCB77" w14:textId="77777777" w:rsidR="009F0A7E" w:rsidRPr="004344FC" w:rsidRDefault="00172DB0" w:rsidP="009F0A7E">
      <w:pPr>
        <w:pStyle w:val="Listparagraf"/>
        <w:numPr>
          <w:ilvl w:val="0"/>
          <w:numId w:val="30"/>
        </w:numPr>
        <w:spacing w:line="240" w:lineRule="auto"/>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 xml:space="preserve">adresa </w:t>
      </w:r>
      <w:r w:rsidR="003B749C" w:rsidRPr="004344FC">
        <w:rPr>
          <w:rFonts w:ascii="Montserrat Light" w:eastAsia="Times New Roman" w:hAnsi="Montserrat Light" w:cs="Times New Roman"/>
          <w:noProof/>
          <w:lang w:val="ro-RO" w:eastAsia="ro-RO"/>
        </w:rPr>
        <w:t>M</w:t>
      </w:r>
      <w:r w:rsidRPr="004344FC">
        <w:rPr>
          <w:rFonts w:ascii="Montserrat Light" w:eastAsia="Times New Roman" w:hAnsi="Montserrat Light" w:cs="Times New Roman"/>
          <w:noProof/>
          <w:lang w:val="ro-RO" w:eastAsia="ro-RO"/>
        </w:rPr>
        <w:t>inisterului Dezvoltării, Lucrărilor Publice și Administrației nr. 22872/26.02.2021,  înregistrată la Consiliul Județean Cluj sub nr.</w:t>
      </w:r>
      <w:r w:rsidR="003B749C" w:rsidRPr="004344FC">
        <w:rPr>
          <w:rFonts w:ascii="Montserrat Light" w:eastAsia="Times New Roman" w:hAnsi="Montserrat Light" w:cs="Times New Roman"/>
          <w:noProof/>
          <w:lang w:val="ro-RO" w:eastAsia="ro-RO"/>
        </w:rPr>
        <w:t xml:space="preserve"> </w:t>
      </w:r>
      <w:r w:rsidRPr="004344FC">
        <w:rPr>
          <w:rFonts w:ascii="Montserrat Light" w:eastAsia="Times New Roman" w:hAnsi="Montserrat Light" w:cs="Times New Roman"/>
          <w:noProof/>
          <w:lang w:val="ro-RO" w:eastAsia="ro-RO"/>
        </w:rPr>
        <w:t>7781/02.03.2021</w:t>
      </w:r>
      <w:r w:rsidR="00172B74" w:rsidRPr="004344FC">
        <w:rPr>
          <w:rFonts w:ascii="Montserrat Light" w:eastAsia="Times New Roman" w:hAnsi="Montserrat Light" w:cs="Times New Roman"/>
          <w:noProof/>
          <w:lang w:val="ro-RO" w:eastAsia="ro-RO"/>
        </w:rPr>
        <w:t>;</w:t>
      </w:r>
    </w:p>
    <w:p w14:paraId="0684BF78" w14:textId="6E5D804C" w:rsidR="009F0A7E" w:rsidRPr="004344FC" w:rsidRDefault="009F0A7E" w:rsidP="009F0A7E">
      <w:pPr>
        <w:pStyle w:val="Listparagraf"/>
        <w:numPr>
          <w:ilvl w:val="0"/>
          <w:numId w:val="30"/>
        </w:numPr>
        <w:spacing w:line="240" w:lineRule="auto"/>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lang w:val="ro-RO" w:eastAsia="ro-RO"/>
        </w:rPr>
        <w:t>procedura derulată în conformitate cu dispozițiile Legii nr. 52/2003 privind transparenţa decizională în administraţia publică, republicată.</w:t>
      </w:r>
    </w:p>
    <w:p w14:paraId="5316C81E" w14:textId="77777777" w:rsidR="00A82C81" w:rsidRPr="004344FC" w:rsidRDefault="00A82C81" w:rsidP="00853E65">
      <w:pPr>
        <w:spacing w:line="240" w:lineRule="auto"/>
        <w:ind w:firstLine="708"/>
        <w:jc w:val="both"/>
        <w:rPr>
          <w:rFonts w:ascii="Montserrat Light" w:eastAsia="Times New Roman" w:hAnsi="Montserrat Light" w:cs="Times New Roman"/>
          <w:noProof/>
          <w:lang w:val="ro-RO" w:eastAsia="ro-RO"/>
        </w:rPr>
      </w:pPr>
    </w:p>
    <w:p w14:paraId="16F2A0D0" w14:textId="77777777" w:rsidR="00D709F0" w:rsidRPr="004344FC" w:rsidRDefault="00D709F0" w:rsidP="00853E65">
      <w:pPr>
        <w:autoSpaceDE w:val="0"/>
        <w:autoSpaceDN w:val="0"/>
        <w:adjustRightInd w:val="0"/>
        <w:spacing w:line="240" w:lineRule="auto"/>
        <w:ind w:firstLine="708"/>
        <w:jc w:val="both"/>
        <w:rPr>
          <w:rFonts w:ascii="Montserrat Light" w:hAnsi="Montserrat Light" w:cs="Times New Roman"/>
          <w:noProof/>
          <w:lang w:val="ro-RO"/>
        </w:rPr>
      </w:pPr>
      <w:r w:rsidRPr="004344FC">
        <w:rPr>
          <w:rFonts w:ascii="Montserrat Light" w:hAnsi="Montserrat Light" w:cs="Times New Roman"/>
          <w:noProof/>
          <w:lang w:val="ro-RO"/>
        </w:rPr>
        <w:t>Luând în considerare prevederile:</w:t>
      </w:r>
      <w:bookmarkStart w:id="7" w:name="_Hlk53670636"/>
      <w:bookmarkStart w:id="8" w:name="_Hlk508022111"/>
    </w:p>
    <w:p w14:paraId="75101B22" w14:textId="77777777" w:rsidR="00D709F0" w:rsidRPr="004344FC" w:rsidRDefault="00D709F0" w:rsidP="00853E65">
      <w:pPr>
        <w:pStyle w:val="Listparagraf"/>
        <w:numPr>
          <w:ilvl w:val="0"/>
          <w:numId w:val="2"/>
        </w:numPr>
        <w:autoSpaceDE w:val="0"/>
        <w:autoSpaceDN w:val="0"/>
        <w:adjustRightInd w:val="0"/>
        <w:spacing w:after="0" w:line="240" w:lineRule="auto"/>
        <w:jc w:val="both"/>
        <w:rPr>
          <w:rFonts w:ascii="Montserrat Light" w:hAnsi="Montserrat Light" w:cs="Times New Roman"/>
          <w:noProof/>
          <w:color w:val="000000" w:themeColor="text1"/>
          <w:lang w:val="ro-RO"/>
        </w:rPr>
      </w:pPr>
      <w:r w:rsidRPr="004344FC">
        <w:rPr>
          <w:rFonts w:ascii="Montserrat Light" w:hAnsi="Montserrat Light" w:cs="Times New Roman"/>
          <w:noProof/>
          <w:color w:val="000000" w:themeColor="text1"/>
          <w:lang w:val="ro-RO" w:eastAsia="ro-RO"/>
        </w:rPr>
        <w:t xml:space="preserve">art. 2, </w:t>
      </w:r>
      <w:r w:rsidRPr="004344FC">
        <w:rPr>
          <w:rFonts w:ascii="Montserrat Light" w:hAnsi="Montserrat Light" w:cs="Times New Roman"/>
          <w:noProof/>
          <w:color w:val="000000" w:themeColor="text1"/>
          <w:lang w:val="ro-RO"/>
        </w:rPr>
        <w:t xml:space="preserve">ale art. </w:t>
      </w:r>
      <w:r w:rsidRPr="004344FC">
        <w:rPr>
          <w:rFonts w:ascii="Montserrat Light" w:hAnsi="Montserrat Light" w:cs="Times New Roman"/>
          <w:noProof/>
          <w:color w:val="000000" w:themeColor="text1"/>
          <w:lang w:val="ro-RO" w:eastAsia="ro-RO"/>
        </w:rPr>
        <w:t xml:space="preserve">58 alin. (1) și (3), ale art. 59 </w:t>
      </w:r>
      <w:r w:rsidRPr="004344FC">
        <w:rPr>
          <w:rFonts w:ascii="Montserrat Light" w:eastAsia="Times New Roman" w:hAnsi="Montserrat Light" w:cs="Times New Roman"/>
          <w:noProof/>
          <w:color w:val="000000" w:themeColor="text1"/>
          <w:lang w:val="ro-RO" w:eastAsia="ro-RO"/>
        </w:rPr>
        <w:t xml:space="preserve">și ale art. 61 - 62 </w:t>
      </w:r>
      <w:r w:rsidRPr="004344FC">
        <w:rPr>
          <w:rFonts w:ascii="Montserrat Light" w:hAnsi="Montserrat Light" w:cs="Times New Roman"/>
          <w:noProof/>
          <w:color w:val="000000" w:themeColor="text1"/>
          <w:lang w:val="ro-RO" w:eastAsia="ro-RO"/>
        </w:rPr>
        <w:t>din Legea privind normele de tehnică legislativă pentru elaborarea actelor normative nr. 24/2000, republicată, cu modificările şi completările ulterioare;</w:t>
      </w:r>
    </w:p>
    <w:p w14:paraId="05EDE3D0" w14:textId="77777777" w:rsidR="00D709F0" w:rsidRPr="004344FC" w:rsidRDefault="00D709F0" w:rsidP="004344FC">
      <w:pPr>
        <w:pStyle w:val="Listparagraf"/>
        <w:numPr>
          <w:ilvl w:val="0"/>
          <w:numId w:val="2"/>
        </w:numPr>
        <w:autoSpaceDE w:val="0"/>
        <w:autoSpaceDN w:val="0"/>
        <w:adjustRightInd w:val="0"/>
        <w:spacing w:line="240" w:lineRule="auto"/>
        <w:jc w:val="both"/>
        <w:rPr>
          <w:rFonts w:ascii="Montserrat Light" w:hAnsi="Montserrat Light" w:cs="Times New Roman"/>
          <w:noProof/>
          <w:color w:val="000000" w:themeColor="text1"/>
          <w:lang w:val="ro-RO"/>
        </w:rPr>
      </w:pPr>
      <w:r w:rsidRPr="004344FC">
        <w:rPr>
          <w:rFonts w:ascii="Montserrat Light" w:hAnsi="Montserrat Light" w:cs="Times New Roman"/>
          <w:noProof/>
          <w:color w:val="000000" w:themeColor="text1"/>
          <w:lang w:val="ro-RO" w:eastAsia="ro-RO"/>
        </w:rPr>
        <w:t>art. 123 – 140, ale art. 142 -156, art. 215 - 216 și ale art. 218 din Regulamentul de organizare şi funcţionare a Consiliului Judeţean Cluj, aprobat prin Hotărârea Consiliului Judeţean Cluj nr. 170/2020;</w:t>
      </w:r>
    </w:p>
    <w:bookmarkEnd w:id="7"/>
    <w:bookmarkEnd w:id="8"/>
    <w:p w14:paraId="06296385" w14:textId="77777777" w:rsidR="00613576" w:rsidRPr="004344FC" w:rsidRDefault="00D709F0" w:rsidP="00853E65">
      <w:pPr>
        <w:spacing w:line="240" w:lineRule="auto"/>
        <w:jc w:val="both"/>
        <w:rPr>
          <w:rFonts w:ascii="Montserrat Light" w:eastAsia="Times New Roman" w:hAnsi="Montserrat Light" w:cs="Times New Roman"/>
          <w:noProof/>
          <w:color w:val="000000" w:themeColor="text1"/>
          <w:lang w:val="ro-RO" w:eastAsia="ro-RO"/>
        </w:rPr>
      </w:pPr>
      <w:r w:rsidRPr="004344FC">
        <w:rPr>
          <w:rFonts w:ascii="Montserrat Light" w:eastAsia="Calibri" w:hAnsi="Montserrat Light" w:cs="Times New Roman"/>
          <w:noProof/>
          <w:lang w:val="ro-RO" w:eastAsia="ro-RO"/>
        </w:rPr>
        <w:tab/>
      </w:r>
      <w:r w:rsidRPr="004344FC">
        <w:rPr>
          <w:rFonts w:ascii="Montserrat Light" w:eastAsia="Times New Roman" w:hAnsi="Montserrat Light" w:cs="Times New Roman"/>
          <w:noProof/>
          <w:color w:val="000000" w:themeColor="text1"/>
          <w:lang w:val="ro-RO" w:eastAsia="ro-RO"/>
        </w:rPr>
        <w:t>În conformitate cu prevederile</w:t>
      </w:r>
      <w:bookmarkStart w:id="9" w:name="_Hlk13557324"/>
      <w:r w:rsidR="00613576" w:rsidRPr="004344FC">
        <w:rPr>
          <w:rFonts w:ascii="Montserrat Light" w:eastAsia="Times New Roman" w:hAnsi="Montserrat Light" w:cs="Times New Roman"/>
          <w:noProof/>
          <w:color w:val="000000" w:themeColor="text1"/>
          <w:lang w:val="ro-RO" w:eastAsia="ro-RO"/>
        </w:rPr>
        <w:t xml:space="preserve">: </w:t>
      </w:r>
    </w:p>
    <w:p w14:paraId="19C2DF4B" w14:textId="3C2F9E1A" w:rsidR="00613576" w:rsidRPr="004344FC" w:rsidRDefault="00613576" w:rsidP="00613576">
      <w:pPr>
        <w:pStyle w:val="Listparagraf"/>
        <w:numPr>
          <w:ilvl w:val="0"/>
          <w:numId w:val="3"/>
        </w:numPr>
        <w:spacing w:line="240" w:lineRule="auto"/>
        <w:jc w:val="both"/>
        <w:rPr>
          <w:rFonts w:ascii="Montserrat Light" w:eastAsia="Times New Roman" w:hAnsi="Montserrat Light" w:cs="Times New Roman"/>
          <w:noProof/>
          <w:color w:val="000000" w:themeColor="text1"/>
          <w:lang w:val="ro-RO" w:eastAsia="ro-RO"/>
        </w:rPr>
      </w:pPr>
      <w:bookmarkStart w:id="10" w:name="_Hlk71789592"/>
      <w:r w:rsidRPr="004344FC">
        <w:rPr>
          <w:rFonts w:ascii="Montserrat Light" w:hAnsi="Montserrat Light"/>
          <w:noProof/>
          <w:lang w:val="ro-RO"/>
        </w:rPr>
        <w:t>Regulamentului (CE) nr. 1.370/2007 al Parlamentului European și al Consiliului din 23 octombrie 2007 privind serviciile publice de transport feroviar și rutier de călători și de abrogare a Regulamentelor (CEE) nr. 1.191/69 și nr. 1.107/70 ale Consiliului, cu modificările și completările ulterioare;</w:t>
      </w:r>
    </w:p>
    <w:bookmarkEnd w:id="10"/>
    <w:p w14:paraId="539FAF87" w14:textId="77777777" w:rsidR="009F0A7E" w:rsidRPr="004344FC" w:rsidRDefault="009F0A7E" w:rsidP="009F0A7E">
      <w:pPr>
        <w:pStyle w:val="Listparagraf"/>
        <w:numPr>
          <w:ilvl w:val="0"/>
          <w:numId w:val="3"/>
        </w:numPr>
        <w:jc w:val="both"/>
        <w:rPr>
          <w:rFonts w:ascii="Montserrat Light" w:eastAsia="Calibri" w:hAnsi="Montserrat Light" w:cs="Arial"/>
          <w:noProof/>
          <w:color w:val="000000" w:themeColor="text1"/>
          <w:lang w:val="ro-RO"/>
        </w:rPr>
      </w:pPr>
      <w:r w:rsidRPr="004344FC">
        <w:rPr>
          <w:rFonts w:ascii="Montserrat Light" w:eastAsia="Calibri" w:hAnsi="Montserrat Light"/>
          <w:noProof/>
          <w:color w:val="000000" w:themeColor="text1"/>
          <w:lang w:val="ro-RO"/>
        </w:rPr>
        <w:t xml:space="preserve">art. 173 </w:t>
      </w:r>
      <w:bookmarkStart w:id="11" w:name="_Hlk57898019"/>
      <w:r w:rsidRPr="004344FC">
        <w:rPr>
          <w:rFonts w:ascii="Montserrat Light" w:eastAsia="Calibri" w:hAnsi="Montserrat Light"/>
          <w:noProof/>
          <w:color w:val="000000" w:themeColor="text1"/>
          <w:lang w:val="ro-RO"/>
        </w:rPr>
        <w:t>alin. (1) lit. d</w:t>
      </w:r>
      <w:bookmarkEnd w:id="11"/>
      <w:r w:rsidRPr="004344FC">
        <w:rPr>
          <w:rFonts w:ascii="Montserrat Light" w:eastAsia="Calibri" w:hAnsi="Montserrat Light"/>
          <w:noProof/>
          <w:color w:val="000000" w:themeColor="text1"/>
          <w:lang w:val="ro-RO"/>
        </w:rPr>
        <w:t>) și ale alin. (5) lit. m) din Ordonanța de urgență a Guvernului nr. 57/2019 privind Codul administrativ, cu modificările și completările ulterioare;</w:t>
      </w:r>
    </w:p>
    <w:p w14:paraId="5931F4B4" w14:textId="53914891" w:rsidR="00143187" w:rsidRPr="004344FC" w:rsidRDefault="00143187" w:rsidP="00C97803">
      <w:pPr>
        <w:pStyle w:val="Listparagraf"/>
        <w:numPr>
          <w:ilvl w:val="0"/>
          <w:numId w:val="3"/>
        </w:numPr>
        <w:jc w:val="both"/>
        <w:rPr>
          <w:rFonts w:ascii="Montserrat Light" w:eastAsia="Calibri" w:hAnsi="Montserrat Light" w:cs="Arial"/>
          <w:noProof/>
          <w:color w:val="000000" w:themeColor="text1"/>
          <w:lang w:val="ro-RO"/>
        </w:rPr>
      </w:pPr>
      <w:r w:rsidRPr="004344FC">
        <w:rPr>
          <w:rFonts w:ascii="Montserrat Light" w:eastAsia="Calibri" w:hAnsi="Montserrat Light" w:cs="Arial"/>
          <w:noProof/>
          <w:color w:val="000000" w:themeColor="text1"/>
          <w:lang w:val="ro-RO"/>
        </w:rPr>
        <w:t xml:space="preserve">art. 17 alin. (1) lit. b), h), j^2), l), art. 20 alin. (7) lit. a), art. 21 alin. (3), </w:t>
      </w:r>
      <w:r w:rsidRPr="004344FC">
        <w:rPr>
          <w:rFonts w:ascii="Montserrat Light" w:eastAsia="Calibri" w:hAnsi="Montserrat Light" w:cs="Arial"/>
          <w:noProof/>
          <w:lang w:val="ro-RO"/>
        </w:rPr>
        <w:t xml:space="preserve">art. 23 </w:t>
      </w:r>
      <w:r w:rsidR="00613576" w:rsidRPr="004344FC">
        <w:rPr>
          <w:rFonts w:ascii="Montserrat Light" w:eastAsia="Calibri" w:hAnsi="Montserrat Light" w:cs="Arial"/>
          <w:noProof/>
          <w:lang w:val="ro-RO"/>
        </w:rPr>
        <w:t>^1</w:t>
      </w:r>
      <w:r w:rsidRPr="004344FC">
        <w:rPr>
          <w:rFonts w:ascii="Montserrat Light" w:eastAsia="Calibri" w:hAnsi="Montserrat Light" w:cs="Arial"/>
          <w:noProof/>
          <w:lang w:val="ro-RO"/>
        </w:rPr>
        <w:t xml:space="preserve"> </w:t>
      </w:r>
      <w:r w:rsidRPr="004344FC">
        <w:rPr>
          <w:rFonts w:ascii="Montserrat Light" w:eastAsia="Calibri" w:hAnsi="Montserrat Light" w:cs="Arial"/>
          <w:noProof/>
          <w:color w:val="000000" w:themeColor="text1"/>
          <w:lang w:val="ro-RO"/>
        </w:rPr>
        <w:t xml:space="preserve">și art. 28 alin. (1)  din Legea </w:t>
      </w:r>
      <w:r w:rsidR="0090600C" w:rsidRPr="004344FC">
        <w:rPr>
          <w:rFonts w:ascii="Montserrat Light" w:eastAsia="Calibri" w:hAnsi="Montserrat Light" w:cs="Arial"/>
          <w:noProof/>
          <w:color w:val="000000" w:themeColor="text1"/>
          <w:lang w:val="ro-RO"/>
        </w:rPr>
        <w:t xml:space="preserve">serviciilor de transport public local </w:t>
      </w:r>
      <w:r w:rsidRPr="004344FC">
        <w:rPr>
          <w:rFonts w:ascii="Montserrat Light" w:eastAsia="Calibri" w:hAnsi="Montserrat Light" w:cs="Arial"/>
          <w:noProof/>
          <w:color w:val="000000" w:themeColor="text1"/>
          <w:lang w:val="ro-RO"/>
        </w:rPr>
        <w:t>nr. 92/2007</w:t>
      </w:r>
      <w:r w:rsidR="006574FD" w:rsidRPr="004344FC">
        <w:rPr>
          <w:rFonts w:ascii="Montserrat Light" w:eastAsia="Calibri" w:hAnsi="Montserrat Light" w:cs="Arial"/>
          <w:noProof/>
          <w:color w:val="000000" w:themeColor="text1"/>
          <w:lang w:val="ro-RO"/>
        </w:rPr>
        <w:t>,</w:t>
      </w:r>
      <w:r w:rsidRPr="004344FC">
        <w:rPr>
          <w:rFonts w:ascii="Montserrat Light" w:eastAsia="Calibri" w:hAnsi="Montserrat Light" w:cs="Arial"/>
          <w:noProof/>
          <w:color w:val="000000" w:themeColor="text1"/>
          <w:lang w:val="ro-RO"/>
        </w:rPr>
        <w:t xml:space="preserve"> cu modificările </w:t>
      </w:r>
      <w:r w:rsidR="00D77694" w:rsidRPr="004344FC">
        <w:rPr>
          <w:rFonts w:ascii="Montserrat Light" w:eastAsia="Calibri" w:hAnsi="Montserrat Light" w:cs="Arial"/>
          <w:noProof/>
          <w:color w:val="000000" w:themeColor="text1"/>
          <w:lang w:val="ro-RO"/>
        </w:rPr>
        <w:t>ș</w:t>
      </w:r>
      <w:r w:rsidRPr="004344FC">
        <w:rPr>
          <w:rFonts w:ascii="Montserrat Light" w:eastAsia="Calibri" w:hAnsi="Montserrat Light" w:cs="Arial"/>
          <w:noProof/>
          <w:color w:val="000000" w:themeColor="text1"/>
          <w:lang w:val="ro-RO"/>
        </w:rPr>
        <w:t>i completările ulterioare;</w:t>
      </w:r>
    </w:p>
    <w:p w14:paraId="2F8857B0" w14:textId="2FE71F36" w:rsidR="00D77694" w:rsidRPr="004344FC" w:rsidRDefault="00D77694" w:rsidP="00B1107D">
      <w:pPr>
        <w:pStyle w:val="Listparagraf"/>
        <w:numPr>
          <w:ilvl w:val="0"/>
          <w:numId w:val="3"/>
        </w:numPr>
        <w:jc w:val="both"/>
        <w:rPr>
          <w:rFonts w:ascii="Montserrat Light" w:eastAsia="Calibri" w:hAnsi="Montserrat Light" w:cs="Arial"/>
          <w:noProof/>
          <w:color w:val="000000" w:themeColor="text1"/>
          <w:lang w:val="ro-RO"/>
        </w:rPr>
      </w:pPr>
      <w:bookmarkStart w:id="12" w:name="_Hlk73094947"/>
      <w:r w:rsidRPr="004344FC">
        <w:rPr>
          <w:rFonts w:ascii="Montserrat Light" w:eastAsia="Calibri" w:hAnsi="Montserrat Light" w:cs="Arial"/>
          <w:noProof/>
          <w:color w:val="000000" w:themeColor="text1"/>
          <w:lang w:val="ro-RO"/>
        </w:rPr>
        <w:t>Legea nr.</w:t>
      </w:r>
      <w:bookmarkEnd w:id="12"/>
      <w:r w:rsidRPr="004344FC">
        <w:rPr>
          <w:rFonts w:ascii="Montserrat Light" w:eastAsia="Calibri" w:hAnsi="Montserrat Light" w:cs="Arial"/>
          <w:noProof/>
          <w:color w:val="000000" w:themeColor="text1"/>
          <w:lang w:val="ro-RO"/>
        </w:rPr>
        <w:t xml:space="preserve"> </w:t>
      </w:r>
      <w:r w:rsidR="001962C4" w:rsidRPr="004344FC">
        <w:rPr>
          <w:rFonts w:ascii="Montserrat Light" w:eastAsia="Calibri" w:hAnsi="Montserrat Light" w:cs="Arial"/>
          <w:noProof/>
          <w:color w:val="000000" w:themeColor="text1"/>
          <w:lang w:val="ro-RO"/>
        </w:rPr>
        <w:t>5</w:t>
      </w:r>
      <w:r w:rsidRPr="004344FC">
        <w:rPr>
          <w:rFonts w:ascii="Montserrat Light" w:eastAsia="Calibri" w:hAnsi="Montserrat Light" w:cs="Arial"/>
          <w:noProof/>
          <w:color w:val="000000" w:themeColor="text1"/>
          <w:lang w:val="ro-RO"/>
        </w:rPr>
        <w:t>1/2006 a serviciilor comunitare de utilități publice, republicată, cu modificările și completările ulterioare;</w:t>
      </w:r>
    </w:p>
    <w:p w14:paraId="3A9A8174" w14:textId="5E1060C7" w:rsidR="00B1107D" w:rsidRPr="004344FC" w:rsidRDefault="00A63942" w:rsidP="00B1107D">
      <w:pPr>
        <w:pStyle w:val="Listparagraf"/>
        <w:numPr>
          <w:ilvl w:val="0"/>
          <w:numId w:val="3"/>
        </w:numPr>
        <w:jc w:val="both"/>
        <w:rPr>
          <w:rFonts w:ascii="Montserrat Light" w:eastAsia="Calibri" w:hAnsi="Montserrat Light" w:cs="Arial"/>
          <w:noProof/>
          <w:color w:val="000000" w:themeColor="text1"/>
          <w:lang w:val="ro-RO"/>
        </w:rPr>
      </w:pPr>
      <w:r w:rsidRPr="004344FC">
        <w:rPr>
          <w:rFonts w:ascii="Montserrat Light" w:eastAsia="Calibri" w:hAnsi="Montserrat Light"/>
          <w:noProof/>
          <w:color w:val="000000" w:themeColor="text1"/>
          <w:lang w:val="ro-RO"/>
        </w:rPr>
        <w:t>Legea nr. 52/2003 privind transparenţa decizională în administraţia publică, republicată</w:t>
      </w:r>
      <w:r w:rsidRPr="004344FC">
        <w:rPr>
          <w:rFonts w:ascii="Montserrat Light" w:eastAsia="Calibri" w:hAnsi="Montserrat Light" w:cs="Arial"/>
          <w:noProof/>
          <w:color w:val="000000" w:themeColor="text1"/>
          <w:lang w:val="ro-RO"/>
        </w:rPr>
        <w:t>;</w:t>
      </w:r>
    </w:p>
    <w:p w14:paraId="38A1F5E3" w14:textId="5254B42C" w:rsidR="00D77694" w:rsidRPr="004344FC" w:rsidRDefault="00D77694" w:rsidP="00A64552">
      <w:pPr>
        <w:pStyle w:val="Listparagraf"/>
        <w:numPr>
          <w:ilvl w:val="0"/>
          <w:numId w:val="3"/>
        </w:numPr>
        <w:jc w:val="both"/>
        <w:rPr>
          <w:rFonts w:ascii="Montserrat Light" w:eastAsia="Calibri" w:hAnsi="Montserrat Light" w:cs="Arial"/>
          <w:noProof/>
          <w:color w:val="000000" w:themeColor="text1"/>
          <w:lang w:val="ro-RO"/>
        </w:rPr>
      </w:pPr>
      <w:bookmarkStart w:id="13" w:name="_Hlk68767872"/>
      <w:r w:rsidRPr="004344FC">
        <w:rPr>
          <w:rFonts w:ascii="Montserrat Light" w:eastAsia="Calibri" w:hAnsi="Montserrat Light"/>
          <w:noProof/>
          <w:color w:val="000000" w:themeColor="text1"/>
          <w:lang w:val="ro-RO"/>
        </w:rPr>
        <w:t xml:space="preserve">Legea nr. 99/2016 privind achizițiile sectoriale, </w:t>
      </w:r>
      <w:r w:rsidRPr="004344FC">
        <w:rPr>
          <w:rFonts w:ascii="Montserrat Light" w:eastAsia="Calibri" w:hAnsi="Montserrat Light" w:cs="Arial"/>
          <w:noProof/>
          <w:color w:val="000000" w:themeColor="text1"/>
          <w:lang w:val="ro-RO"/>
        </w:rPr>
        <w:t>cu modificările și completările ulterioare;</w:t>
      </w:r>
    </w:p>
    <w:bookmarkEnd w:id="13"/>
    <w:p w14:paraId="4E5B98E3" w14:textId="4773FE8D" w:rsidR="00F72545" w:rsidRPr="004344FC" w:rsidRDefault="00F72545" w:rsidP="00C97803">
      <w:pPr>
        <w:pStyle w:val="Listparagraf"/>
        <w:numPr>
          <w:ilvl w:val="0"/>
          <w:numId w:val="3"/>
        </w:numPr>
        <w:spacing w:line="240" w:lineRule="auto"/>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art. 66</w:t>
      </w:r>
      <w:r w:rsidR="00AD4A58" w:rsidRPr="004344FC">
        <w:rPr>
          <w:rFonts w:ascii="Montserrat Light" w:eastAsia="Times New Roman" w:hAnsi="Montserrat Light" w:cs="Times New Roman"/>
          <w:noProof/>
          <w:lang w:val="ro-RO" w:eastAsia="ro-RO"/>
        </w:rPr>
        <w:t xml:space="preserve"> alin.</w:t>
      </w:r>
      <w:r w:rsidR="00811016" w:rsidRPr="004344FC">
        <w:rPr>
          <w:rFonts w:ascii="Montserrat Light" w:eastAsia="Times New Roman" w:hAnsi="Montserrat Light" w:cs="Times New Roman"/>
          <w:noProof/>
          <w:lang w:val="ro-RO" w:eastAsia="ro-RO"/>
        </w:rPr>
        <w:t xml:space="preserve"> </w:t>
      </w:r>
      <w:r w:rsidR="00AD4A58" w:rsidRPr="004344FC">
        <w:rPr>
          <w:rFonts w:ascii="Montserrat Light" w:eastAsia="Times New Roman" w:hAnsi="Montserrat Light" w:cs="Times New Roman"/>
          <w:noProof/>
          <w:lang w:val="ro-RO" w:eastAsia="ro-RO"/>
        </w:rPr>
        <w:t>(2)</w:t>
      </w:r>
      <w:r w:rsidRPr="004344FC">
        <w:rPr>
          <w:rFonts w:ascii="Montserrat Light" w:eastAsia="Times New Roman" w:hAnsi="Montserrat Light" w:cs="Times New Roman"/>
          <w:noProof/>
          <w:lang w:val="ro-RO" w:eastAsia="ro-RO"/>
        </w:rPr>
        <w:t xml:space="preserve"> din Ordonanța de Urgență a Guvernului nr. 70/2020 privind reglementarea unor măsuri, începând cu data de 15 mai 2020, în contextul </w:t>
      </w:r>
      <w:r w:rsidRPr="004344FC">
        <w:rPr>
          <w:rFonts w:ascii="Montserrat Light" w:eastAsia="Times New Roman" w:hAnsi="Montserrat Light" w:cs="Times New Roman"/>
          <w:noProof/>
          <w:lang w:val="ro-RO" w:eastAsia="ro-RO"/>
        </w:rPr>
        <w:lastRenderedPageBreak/>
        <w:t>situaţiei epidemiologice determinate de răspândirea coronavirusului SARS-CoV-2, pentru prelungirea unor termene, pentru modificarea şi completarea Legii nr. 227/2015 privind Codul fiscal, a Legii educaţiei naţionale nr. 1/2011, precum şi a altor acte normative;</w:t>
      </w:r>
    </w:p>
    <w:p w14:paraId="6B38052C" w14:textId="0CB6D6D4" w:rsidR="00D77694" w:rsidRPr="004344FC" w:rsidRDefault="00D77694" w:rsidP="00D77694">
      <w:pPr>
        <w:pStyle w:val="Listparagraf"/>
        <w:numPr>
          <w:ilvl w:val="0"/>
          <w:numId w:val="3"/>
        </w:numPr>
        <w:jc w:val="both"/>
        <w:rPr>
          <w:rFonts w:ascii="Montserrat Light" w:eastAsia="Calibri" w:hAnsi="Montserrat Light" w:cs="Arial"/>
          <w:noProof/>
          <w:lang w:val="ro-RO"/>
        </w:rPr>
      </w:pPr>
      <w:r w:rsidRPr="004344FC">
        <w:rPr>
          <w:rFonts w:ascii="Montserrat Light" w:hAnsi="Montserrat Light"/>
          <w:noProof/>
          <w:lang w:val="ro-RO"/>
        </w:rPr>
        <w:t xml:space="preserve">Hotărârea Guvernului nr. 394/2016 pentru aprobarea Normelor metodologice de aplicare a prevederilor referitoare la atribuirea contractului sectorial/acordului-cadru din </w:t>
      </w:r>
      <w:r w:rsidRPr="004344FC">
        <w:rPr>
          <w:rFonts w:ascii="Montserrat Light" w:eastAsia="Calibri" w:hAnsi="Montserrat Light"/>
          <w:noProof/>
          <w:lang w:val="ro-RO"/>
        </w:rPr>
        <w:t xml:space="preserve">Legea nr. 99/2016 privind achizițiile sectoriale, </w:t>
      </w:r>
      <w:bookmarkStart w:id="14" w:name="_Hlk68768897"/>
      <w:r w:rsidRPr="004344FC">
        <w:rPr>
          <w:rFonts w:ascii="Montserrat Light" w:eastAsia="Calibri" w:hAnsi="Montserrat Light" w:cs="Arial"/>
          <w:noProof/>
          <w:lang w:val="ro-RO"/>
        </w:rPr>
        <w:t>cu modificările și completările ulterioare;</w:t>
      </w:r>
    </w:p>
    <w:bookmarkEnd w:id="14"/>
    <w:p w14:paraId="4F96B46B" w14:textId="0AD0C5CD" w:rsidR="00436758" w:rsidRPr="004344FC" w:rsidRDefault="00436758" w:rsidP="00436758">
      <w:pPr>
        <w:pStyle w:val="Listparagraf"/>
        <w:numPr>
          <w:ilvl w:val="0"/>
          <w:numId w:val="3"/>
        </w:numPr>
        <w:jc w:val="both"/>
        <w:rPr>
          <w:rFonts w:ascii="Montserrat Light" w:eastAsia="Calibri" w:hAnsi="Montserrat Light" w:cs="Arial"/>
          <w:noProof/>
          <w:lang w:val="ro-RO"/>
        </w:rPr>
      </w:pPr>
      <w:r w:rsidRPr="004344FC">
        <w:rPr>
          <w:rFonts w:ascii="Montserrat Light" w:eastAsia="Calibri" w:hAnsi="Montserrat Light" w:cs="Arial"/>
          <w:noProof/>
          <w:lang w:val="ro-RO"/>
        </w:rPr>
        <w:t>Ordinul ministrului transporturilor nr. 972/2007 pentru aprobarea Regulamentului-cadru pentru efectuarea transportului public local şi a Caietului de sarcini-cadru al serviciilor de transport public local;</w:t>
      </w:r>
    </w:p>
    <w:p w14:paraId="09EFD2B0" w14:textId="54588C5C" w:rsidR="00436758" w:rsidRPr="004344FC" w:rsidRDefault="00436758" w:rsidP="00436758">
      <w:pPr>
        <w:pStyle w:val="Listparagraf"/>
        <w:numPr>
          <w:ilvl w:val="0"/>
          <w:numId w:val="3"/>
        </w:numPr>
        <w:jc w:val="both"/>
        <w:rPr>
          <w:rFonts w:ascii="Montserrat Light" w:eastAsia="Calibri" w:hAnsi="Montserrat Light" w:cs="Arial"/>
          <w:noProof/>
          <w:lang w:val="ro-RO"/>
        </w:rPr>
      </w:pPr>
      <w:r w:rsidRPr="004344FC">
        <w:rPr>
          <w:rFonts w:ascii="Montserrat Light" w:eastAsia="Calibri" w:hAnsi="Montserrat Light" w:cs="Arial"/>
          <w:noProof/>
          <w:lang w:val="ro-RO"/>
        </w:rPr>
        <w:t>Ordinul președintelui</w:t>
      </w:r>
      <w:r w:rsidRPr="004344FC">
        <w:rPr>
          <w:rFonts w:ascii="Montserrat Light" w:hAnsi="Montserrat Light"/>
          <w:noProof/>
          <w:lang w:val="ro-RO"/>
        </w:rPr>
        <w:t xml:space="preserve"> Autorității Naţionale de Reglementare pentru Serviciile Comunitare de Utilităţi Publice nr. 272/2007 pentru aprobarea Normelor-cadru privind stabilirea, ajustarea şi modificarea tarifelor pentru serviciile de transport public local de persoane,</w:t>
      </w:r>
      <w:r w:rsidRPr="004344FC">
        <w:rPr>
          <w:rFonts w:ascii="Montserrat Light" w:eastAsia="Calibri" w:hAnsi="Montserrat Light" w:cs="Arial"/>
          <w:noProof/>
          <w:lang w:val="ro-RO"/>
        </w:rPr>
        <w:t xml:space="preserve"> cu modificările și completările ulterioare;</w:t>
      </w:r>
    </w:p>
    <w:p w14:paraId="6EAEA8D7" w14:textId="1B450475" w:rsidR="00697590" w:rsidRPr="004344FC" w:rsidRDefault="00697590" w:rsidP="00C77410">
      <w:pPr>
        <w:pStyle w:val="Listparagraf"/>
        <w:numPr>
          <w:ilvl w:val="0"/>
          <w:numId w:val="3"/>
        </w:numPr>
        <w:autoSpaceDE w:val="0"/>
        <w:autoSpaceDN w:val="0"/>
        <w:adjustRightInd w:val="0"/>
        <w:spacing w:after="0" w:line="240" w:lineRule="auto"/>
        <w:jc w:val="both"/>
        <w:rPr>
          <w:rFonts w:ascii="Montserrat Light" w:hAnsi="Montserrat Light"/>
          <w:noProof/>
          <w:lang w:val="ro-RO"/>
        </w:rPr>
      </w:pPr>
      <w:r w:rsidRPr="004344FC">
        <w:rPr>
          <w:rFonts w:ascii="Montserrat Light" w:hAnsi="Montserrat Light"/>
          <w:noProof/>
          <w:lang w:val="ro-RO"/>
        </w:rPr>
        <w:t xml:space="preserve">Ordinul  </w:t>
      </w:r>
      <w:r w:rsidR="007A3E74" w:rsidRPr="004344FC">
        <w:rPr>
          <w:rFonts w:ascii="Montserrat Light" w:hAnsi="Montserrat Light"/>
          <w:noProof/>
          <w:lang w:val="ro-RO"/>
        </w:rPr>
        <w:t xml:space="preserve">comun al </w:t>
      </w:r>
      <w:r w:rsidR="00A3219F" w:rsidRPr="004344FC">
        <w:rPr>
          <w:rFonts w:ascii="Montserrat Light" w:hAnsi="Montserrat Light"/>
          <w:noProof/>
          <w:lang w:val="ro-RO"/>
        </w:rPr>
        <w:t xml:space="preserve">președintelui </w:t>
      </w:r>
      <w:r w:rsidR="007A3E74" w:rsidRPr="004344FC">
        <w:rPr>
          <w:rFonts w:ascii="Montserrat Light" w:hAnsi="Montserrat Light"/>
          <w:noProof/>
          <w:lang w:val="ro-RO"/>
        </w:rPr>
        <w:t xml:space="preserve">Autorității Naţionale de Reglementare pentru Serviciile Comunitare de Utilităţi Publice și al </w:t>
      </w:r>
      <w:r w:rsidR="00AB14D1" w:rsidRPr="004344FC">
        <w:rPr>
          <w:rFonts w:ascii="Montserrat Light" w:hAnsi="Montserrat Light"/>
          <w:noProof/>
          <w:lang w:val="ro-RO"/>
        </w:rPr>
        <w:t xml:space="preserve">președintelui </w:t>
      </w:r>
      <w:r w:rsidR="007A3E74" w:rsidRPr="004344FC">
        <w:rPr>
          <w:rFonts w:ascii="Montserrat Light" w:hAnsi="Montserrat Light"/>
          <w:noProof/>
          <w:lang w:val="ro-RO"/>
        </w:rPr>
        <w:t>Agenţiei Naţionale pentru Achiziţii Publice</w:t>
      </w:r>
      <w:r w:rsidR="00346D21" w:rsidRPr="004344FC">
        <w:rPr>
          <w:rFonts w:ascii="Montserrat Light" w:hAnsi="Montserrat Light"/>
          <w:noProof/>
          <w:lang w:val="ro-RO"/>
        </w:rPr>
        <w:t>.</w:t>
      </w:r>
      <w:r w:rsidRPr="004344FC">
        <w:rPr>
          <w:rFonts w:ascii="Montserrat Light" w:hAnsi="Montserrat Light"/>
          <w:noProof/>
          <w:lang w:val="ro-RO"/>
        </w:rPr>
        <w:t xml:space="preserve"> nr. 131/1.401/2019 privind documentele standard şi contractul-cadru care vor fi utilizate în cadrul procedurilor  de delegare a gestiunii serviciului public de transport de persoane în unităţile  administrativ-teritoriale, realizat cu autobuze, troleibuze şi/sau tramvaie</w:t>
      </w:r>
      <w:r w:rsidR="00F67204" w:rsidRPr="004344FC">
        <w:rPr>
          <w:rFonts w:ascii="Montserrat Light" w:hAnsi="Montserrat Light"/>
          <w:noProof/>
          <w:lang w:val="ro-RO"/>
        </w:rPr>
        <w:t>;</w:t>
      </w:r>
    </w:p>
    <w:p w14:paraId="41C8C376" w14:textId="77777777" w:rsidR="001F6F29" w:rsidRPr="004344FC" w:rsidRDefault="001F6F29" w:rsidP="001F6F29">
      <w:pPr>
        <w:pStyle w:val="Listparagraf"/>
        <w:autoSpaceDE w:val="0"/>
        <w:autoSpaceDN w:val="0"/>
        <w:adjustRightInd w:val="0"/>
        <w:spacing w:after="0" w:line="240" w:lineRule="auto"/>
        <w:ind w:left="1440"/>
        <w:jc w:val="both"/>
        <w:rPr>
          <w:rFonts w:ascii="Montserrat Light" w:hAnsi="Montserrat Light"/>
          <w:noProof/>
          <w:lang w:val="ro-RO"/>
        </w:rPr>
      </w:pPr>
    </w:p>
    <w:p w14:paraId="3F50C05F" w14:textId="2C080862" w:rsidR="00D709F0" w:rsidRPr="004344FC" w:rsidRDefault="00D709F0" w:rsidP="00C77410">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r w:rsidRPr="004344FC">
        <w:rPr>
          <w:rFonts w:ascii="Montserrat Light" w:eastAsia="Times New Roman" w:hAnsi="Montserrat Light"/>
          <w:noProof/>
          <w:color w:val="000000"/>
          <w:spacing w:val="5"/>
          <w:shd w:val="clear" w:color="auto" w:fill="FFFFFF"/>
          <w:lang w:val="ro-RO"/>
        </w:rPr>
        <w:tab/>
      </w:r>
      <w:r w:rsidRPr="004344FC">
        <w:rPr>
          <w:rFonts w:ascii="Montserrat Light" w:eastAsia="Times New Roman" w:hAnsi="Montserrat Light" w:cs="Times New Roman"/>
          <w:noProof/>
          <w:lang w:val="ro-RO" w:eastAsia="ro-RO"/>
        </w:rPr>
        <w:t>În temeiul competențelor stabilite prin art. 182 alin. (1) și art. 196 alin. (1) lit. a) din Ordonanța de urgență a Guvernului nr. 57/2019 privind Codul administrativ, cu modificările și completările ulterioare;</w:t>
      </w:r>
    </w:p>
    <w:p w14:paraId="4B365724" w14:textId="2D22CC96" w:rsidR="00A82C81" w:rsidRPr="004344FC" w:rsidRDefault="00A82C81" w:rsidP="00C77410">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bookmarkEnd w:id="9"/>
    <w:p w14:paraId="78BE604E" w14:textId="77777777" w:rsidR="00665818" w:rsidRPr="004344FC" w:rsidRDefault="00665818" w:rsidP="00853E65">
      <w:pPr>
        <w:spacing w:line="240" w:lineRule="auto"/>
        <w:ind w:right="-99"/>
        <w:contextualSpacing/>
        <w:jc w:val="center"/>
        <w:rPr>
          <w:rFonts w:ascii="Montserrat Light" w:eastAsia="Times New Roman" w:hAnsi="Montserrat Light" w:cs="Times New Roman"/>
          <w:b/>
          <w:bCs/>
          <w:noProof/>
          <w:lang w:val="ro-RO" w:eastAsia="ro-RO"/>
        </w:rPr>
      </w:pPr>
    </w:p>
    <w:p w14:paraId="2B19FB3E" w14:textId="46F9D071" w:rsidR="00D709F0" w:rsidRPr="004344FC" w:rsidRDefault="00D709F0" w:rsidP="00853E65">
      <w:pPr>
        <w:spacing w:line="240" w:lineRule="auto"/>
        <w:ind w:right="-99"/>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hotărăşte:</w:t>
      </w:r>
    </w:p>
    <w:p w14:paraId="012A167A" w14:textId="77777777" w:rsidR="00A82C81" w:rsidRPr="004344FC" w:rsidRDefault="00A82C81" w:rsidP="00853E65">
      <w:pPr>
        <w:spacing w:line="240" w:lineRule="auto"/>
        <w:ind w:right="-99"/>
        <w:contextualSpacing/>
        <w:jc w:val="center"/>
        <w:rPr>
          <w:rFonts w:ascii="Montserrat Light" w:eastAsia="Times New Roman" w:hAnsi="Montserrat Light" w:cs="Times New Roman"/>
          <w:b/>
          <w:bCs/>
          <w:noProof/>
          <w:lang w:val="ro-RO" w:eastAsia="ro-RO"/>
        </w:rPr>
      </w:pPr>
    </w:p>
    <w:p w14:paraId="6F506784" w14:textId="66AF1879"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1.</w:t>
      </w:r>
      <w:r w:rsidRPr="004344FC">
        <w:rPr>
          <w:rFonts w:ascii="Montserrat Light" w:hAnsi="Montserrat Light"/>
          <w:noProof/>
          <w:lang w:val="ro-RO"/>
        </w:rPr>
        <w:t xml:space="preserve"> Se aprobă </w:t>
      </w:r>
      <w:r w:rsidRPr="004344FC">
        <w:rPr>
          <w:rFonts w:ascii="Montserrat Light" w:hAnsi="Montserrat Light"/>
          <w:b/>
          <w:bCs/>
          <w:i/>
          <w:iCs/>
          <w:noProof/>
          <w:lang w:val="ro-RO"/>
        </w:rPr>
        <w:t>Studiul de oportunitate</w:t>
      </w:r>
      <w:r w:rsidRPr="004344FC">
        <w:rPr>
          <w:rFonts w:ascii="Montserrat Light" w:hAnsi="Montserrat Light"/>
          <w:noProof/>
          <w:lang w:val="ro-RO"/>
        </w:rPr>
        <w:t xml:space="preserve"> în vederea stabilirii modalităţii de atribuire a serviciului public de transport judeţean de persoane prin curse regulate, în Judeţul Cluj, conform </w:t>
      </w:r>
      <w:r w:rsidRPr="004344FC">
        <w:rPr>
          <w:rFonts w:ascii="Montserrat Light" w:hAnsi="Montserrat Light"/>
          <w:b/>
          <w:bCs/>
          <w:i/>
          <w:iCs/>
          <w:noProof/>
          <w:lang w:val="ro-RO"/>
        </w:rPr>
        <w:t>anexei nr. 1</w:t>
      </w:r>
      <w:bookmarkStart w:id="15" w:name="_Hlk73087460"/>
      <w:r w:rsidRPr="004344FC">
        <w:rPr>
          <w:rFonts w:ascii="Montserrat Light" w:hAnsi="Montserrat Light"/>
          <w:b/>
          <w:bCs/>
          <w:i/>
          <w:iCs/>
          <w:noProof/>
          <w:lang w:val="ro-RO"/>
        </w:rPr>
        <w:t>,</w:t>
      </w:r>
      <w:r w:rsidRPr="004344FC">
        <w:rPr>
          <w:rFonts w:ascii="Montserrat Light" w:hAnsi="Montserrat Light"/>
          <w:noProof/>
          <w:lang w:val="ro-RO"/>
        </w:rPr>
        <w:t xml:space="preserve"> care face parte integrantă din prezenta hotărâre.  </w:t>
      </w:r>
      <w:bookmarkEnd w:id="15"/>
    </w:p>
    <w:p w14:paraId="7AA02CC9" w14:textId="3C8FBC15"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2.</w:t>
      </w:r>
      <w:r w:rsidRPr="004344FC">
        <w:rPr>
          <w:rFonts w:ascii="Montserrat Light" w:hAnsi="Montserrat Light"/>
          <w:noProof/>
          <w:lang w:val="ro-RO"/>
        </w:rPr>
        <w:t xml:space="preserve"> Se aprobă atribuirea în </w:t>
      </w:r>
      <w:r w:rsidRPr="004344FC">
        <w:rPr>
          <w:rFonts w:ascii="Montserrat Light" w:hAnsi="Montserrat Light"/>
          <w:b/>
          <w:bCs/>
          <w:i/>
          <w:iCs/>
          <w:noProof/>
          <w:lang w:val="ro-RO"/>
        </w:rPr>
        <w:t>gestiune delegată</w:t>
      </w:r>
      <w:r w:rsidRPr="004344FC">
        <w:rPr>
          <w:rFonts w:ascii="Montserrat Light" w:hAnsi="Montserrat Light"/>
          <w:noProof/>
          <w:lang w:val="ro-RO"/>
        </w:rPr>
        <w:t xml:space="preserve"> a serviciului public de transport județean de persoane prin curse regulate, în Judeţul Cluj.</w:t>
      </w:r>
    </w:p>
    <w:p w14:paraId="6DE30258" w14:textId="48B87675"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3.</w:t>
      </w:r>
      <w:r w:rsidRPr="004344FC">
        <w:rPr>
          <w:rFonts w:ascii="Montserrat Light" w:hAnsi="Montserrat Light"/>
          <w:noProof/>
          <w:lang w:val="ro-RO"/>
        </w:rPr>
        <w:t xml:space="preserve"> Se aprobă </w:t>
      </w:r>
      <w:r w:rsidRPr="004344FC">
        <w:rPr>
          <w:rFonts w:ascii="Montserrat Light" w:hAnsi="Montserrat Light"/>
          <w:b/>
          <w:bCs/>
          <w:i/>
          <w:iCs/>
          <w:noProof/>
          <w:lang w:val="ro-RO"/>
        </w:rPr>
        <w:t>Regulamentul serviciului</w:t>
      </w:r>
      <w:r w:rsidRPr="004344FC">
        <w:rPr>
          <w:rFonts w:ascii="Montserrat Light" w:hAnsi="Montserrat Light"/>
          <w:b/>
          <w:bCs/>
          <w:noProof/>
          <w:lang w:val="ro-RO"/>
        </w:rPr>
        <w:t xml:space="preserve"> </w:t>
      </w:r>
      <w:r w:rsidRPr="004344FC">
        <w:rPr>
          <w:rFonts w:ascii="Montserrat Light" w:hAnsi="Montserrat Light"/>
          <w:noProof/>
          <w:lang w:val="ro-RO"/>
        </w:rPr>
        <w:t>public de transport județean de persoane prin curse regulate în Judeţu</w:t>
      </w:r>
      <w:r w:rsidR="0029077C" w:rsidRPr="004344FC">
        <w:rPr>
          <w:rFonts w:ascii="Montserrat Light" w:hAnsi="Montserrat Light"/>
          <w:noProof/>
          <w:lang w:val="ro-RO"/>
        </w:rPr>
        <w:t>l</w:t>
      </w:r>
      <w:r w:rsidRPr="004344FC">
        <w:rPr>
          <w:rFonts w:ascii="Montserrat Light" w:hAnsi="Montserrat Light"/>
          <w:noProof/>
          <w:lang w:val="ro-RO"/>
        </w:rPr>
        <w:t xml:space="preserve"> Cluj, conform </w:t>
      </w:r>
      <w:r w:rsidRPr="004344FC">
        <w:rPr>
          <w:rFonts w:ascii="Montserrat Light" w:hAnsi="Montserrat Light"/>
          <w:b/>
          <w:bCs/>
          <w:i/>
          <w:iCs/>
          <w:noProof/>
          <w:lang w:val="ro-RO"/>
        </w:rPr>
        <w:t>anexei nr. 2</w:t>
      </w:r>
      <w:r w:rsidRPr="004344FC">
        <w:rPr>
          <w:rFonts w:ascii="Montserrat Light" w:hAnsi="Montserrat Light"/>
          <w:b/>
          <w:bCs/>
          <w:noProof/>
          <w:lang w:val="ro-RO"/>
        </w:rPr>
        <w:t>,</w:t>
      </w:r>
      <w:r w:rsidRPr="004344FC">
        <w:rPr>
          <w:rFonts w:ascii="Montserrat Light" w:hAnsi="Montserrat Light"/>
          <w:noProof/>
          <w:lang w:val="ro-RO"/>
        </w:rPr>
        <w:t xml:space="preserve"> care face parte integrantă din prezenta hotărâre. </w:t>
      </w:r>
    </w:p>
    <w:p w14:paraId="38DDD664" w14:textId="1FE8140C"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4.</w:t>
      </w:r>
      <w:r w:rsidRPr="004344FC">
        <w:rPr>
          <w:rFonts w:ascii="Montserrat Light" w:hAnsi="Montserrat Light"/>
          <w:noProof/>
          <w:lang w:val="ro-RO"/>
        </w:rPr>
        <w:t xml:space="preserve"> Se aprobă </w:t>
      </w:r>
      <w:r w:rsidRPr="004344FC">
        <w:rPr>
          <w:rFonts w:ascii="Montserrat Light" w:hAnsi="Montserrat Light"/>
          <w:b/>
          <w:bCs/>
          <w:i/>
          <w:iCs/>
          <w:noProof/>
          <w:lang w:val="ro-RO"/>
        </w:rPr>
        <w:t>Programul de transport</w:t>
      </w:r>
      <w:r w:rsidRPr="004344FC">
        <w:rPr>
          <w:rFonts w:ascii="Montserrat Light" w:hAnsi="Montserrat Light"/>
          <w:noProof/>
          <w:lang w:val="ro-RO"/>
        </w:rPr>
        <w:t xml:space="preserve"> </w:t>
      </w:r>
      <w:bookmarkStart w:id="16" w:name="_Hlk73357709"/>
      <w:r w:rsidRPr="004344FC">
        <w:rPr>
          <w:rFonts w:ascii="Montserrat Light" w:hAnsi="Montserrat Light"/>
          <w:noProof/>
          <w:lang w:val="ro-RO"/>
        </w:rPr>
        <w:t>public județean de persoane prin curse regulate în județul Cluj</w:t>
      </w:r>
      <w:bookmarkEnd w:id="16"/>
      <w:r w:rsidRPr="004344FC">
        <w:rPr>
          <w:rFonts w:ascii="Montserrat Light" w:hAnsi="Montserrat Light"/>
          <w:noProof/>
          <w:lang w:val="ro-RO"/>
        </w:rPr>
        <w:t xml:space="preserve">, conform </w:t>
      </w:r>
      <w:r w:rsidRPr="004344FC">
        <w:rPr>
          <w:rFonts w:ascii="Montserrat Light" w:hAnsi="Montserrat Light"/>
          <w:b/>
          <w:bCs/>
          <w:i/>
          <w:iCs/>
          <w:noProof/>
          <w:lang w:val="ro-RO"/>
        </w:rPr>
        <w:t>anexei nr. 3</w:t>
      </w:r>
      <w:r w:rsidRPr="004344FC">
        <w:rPr>
          <w:rFonts w:ascii="Montserrat Light" w:hAnsi="Montserrat Light"/>
          <w:noProof/>
          <w:lang w:val="ro-RO"/>
        </w:rPr>
        <w:t xml:space="preserve">, care face parte integrantă din prezenta hotărâre. </w:t>
      </w:r>
    </w:p>
    <w:p w14:paraId="2555CCAE" w14:textId="7D523916" w:rsidR="00D075C7" w:rsidRPr="004344FC" w:rsidRDefault="00D075C7" w:rsidP="005551B4">
      <w:pPr>
        <w:spacing w:before="240"/>
        <w:ind w:firstLine="708"/>
        <w:jc w:val="both"/>
        <w:rPr>
          <w:rFonts w:ascii="Montserrat Light" w:hAnsi="Montserrat Light"/>
          <w:noProof/>
          <w:lang w:val="ro-RO"/>
        </w:rPr>
      </w:pPr>
      <w:bookmarkStart w:id="17" w:name="_Hlk73355138"/>
      <w:r w:rsidRPr="004344FC">
        <w:rPr>
          <w:rFonts w:ascii="Montserrat Light" w:hAnsi="Montserrat Light"/>
          <w:b/>
          <w:bCs/>
          <w:noProof/>
          <w:lang w:val="ro-RO"/>
        </w:rPr>
        <w:t>Art. 5</w:t>
      </w:r>
      <w:r w:rsidR="003C1A87" w:rsidRPr="004344FC">
        <w:rPr>
          <w:rFonts w:ascii="Montserrat Light" w:hAnsi="Montserrat Light"/>
          <w:b/>
          <w:bCs/>
          <w:noProof/>
          <w:lang w:val="ro-RO"/>
        </w:rPr>
        <w:t>.</w:t>
      </w:r>
      <w:r w:rsidR="003C1A87" w:rsidRPr="004344FC">
        <w:rPr>
          <w:rFonts w:ascii="Montserrat Light" w:hAnsi="Montserrat Light"/>
          <w:noProof/>
          <w:lang w:val="ro-RO"/>
        </w:rPr>
        <w:t xml:space="preserve"> </w:t>
      </w:r>
      <w:r w:rsidRPr="004344FC">
        <w:rPr>
          <w:rFonts w:ascii="Montserrat Light" w:hAnsi="Montserrat Light"/>
          <w:noProof/>
          <w:lang w:val="ro-RO"/>
        </w:rPr>
        <w:t xml:space="preserve">Se aprobă </w:t>
      </w:r>
      <w:r w:rsidRPr="004344FC">
        <w:rPr>
          <w:rFonts w:ascii="Montserrat Light" w:hAnsi="Montserrat Light"/>
          <w:b/>
          <w:bCs/>
          <w:i/>
          <w:iCs/>
          <w:noProof/>
          <w:lang w:val="ro-RO"/>
        </w:rPr>
        <w:t>Lista stațiilor</w:t>
      </w:r>
      <w:r w:rsidRPr="004344FC">
        <w:rPr>
          <w:rFonts w:ascii="Montserrat Light" w:hAnsi="Montserrat Light"/>
          <w:b/>
          <w:bCs/>
          <w:noProof/>
          <w:lang w:val="ro-RO"/>
        </w:rPr>
        <w:t xml:space="preserve"> </w:t>
      </w:r>
      <w:r w:rsidRPr="004344FC">
        <w:rPr>
          <w:rFonts w:ascii="Montserrat Light" w:hAnsi="Montserrat Light"/>
          <w:noProof/>
          <w:lang w:val="ro-RO"/>
        </w:rPr>
        <w:t xml:space="preserve">aferente fiecărui traseu din Programul </w:t>
      </w:r>
      <w:r w:rsidR="0029077C" w:rsidRPr="004344FC">
        <w:rPr>
          <w:rFonts w:ascii="Montserrat Light" w:hAnsi="Montserrat Light"/>
          <w:noProof/>
          <w:lang w:val="ro-RO"/>
        </w:rPr>
        <w:t xml:space="preserve">de transport </w:t>
      </w:r>
      <w:bookmarkStart w:id="18" w:name="_Hlk73356258"/>
      <w:r w:rsidR="0029077C" w:rsidRPr="004344FC">
        <w:rPr>
          <w:rFonts w:ascii="Montserrat Light" w:hAnsi="Montserrat Light"/>
          <w:noProof/>
          <w:lang w:val="ro-RO"/>
        </w:rPr>
        <w:t>menţionat la art. 4</w:t>
      </w:r>
      <w:bookmarkEnd w:id="18"/>
      <w:r w:rsidR="00D5395E" w:rsidRPr="004344FC">
        <w:rPr>
          <w:rFonts w:ascii="Montserrat Light" w:hAnsi="Montserrat Light"/>
          <w:noProof/>
          <w:lang w:val="ro-RO"/>
        </w:rPr>
        <w:t xml:space="preserve"> </w:t>
      </w:r>
      <w:bookmarkStart w:id="19" w:name="_Hlk73357475"/>
      <w:r w:rsidR="00D5395E" w:rsidRPr="004344FC">
        <w:rPr>
          <w:rFonts w:ascii="Montserrat Light" w:hAnsi="Montserrat Light"/>
          <w:noProof/>
          <w:lang w:val="ro-RO"/>
        </w:rPr>
        <w:t>al prezentei hotărâri</w:t>
      </w:r>
      <w:bookmarkEnd w:id="19"/>
      <w:r w:rsidR="0029077C" w:rsidRPr="004344FC">
        <w:rPr>
          <w:rFonts w:ascii="Montserrat Light" w:hAnsi="Montserrat Light"/>
          <w:noProof/>
          <w:lang w:val="ro-RO"/>
        </w:rPr>
        <w:t>,</w:t>
      </w:r>
      <w:r w:rsidRPr="004344FC">
        <w:rPr>
          <w:rFonts w:ascii="Montserrat Light" w:hAnsi="Montserrat Light"/>
          <w:noProof/>
          <w:lang w:val="ro-RO"/>
        </w:rPr>
        <w:t xml:space="preserve"> conform </w:t>
      </w:r>
      <w:r w:rsidRPr="004344FC">
        <w:rPr>
          <w:rFonts w:ascii="Montserrat Light" w:hAnsi="Montserrat Light"/>
          <w:b/>
          <w:bCs/>
          <w:i/>
          <w:iCs/>
          <w:noProof/>
          <w:lang w:val="ro-RO"/>
        </w:rPr>
        <w:t>anexei nr. 4</w:t>
      </w:r>
      <w:r w:rsidRPr="004344FC">
        <w:rPr>
          <w:rFonts w:ascii="Montserrat Light" w:hAnsi="Montserrat Light"/>
          <w:b/>
          <w:bCs/>
          <w:noProof/>
          <w:lang w:val="ro-RO"/>
        </w:rPr>
        <w:t>,</w:t>
      </w:r>
      <w:r w:rsidRPr="004344FC">
        <w:rPr>
          <w:rFonts w:ascii="Montserrat Light" w:hAnsi="Montserrat Light"/>
          <w:noProof/>
          <w:lang w:val="ro-RO"/>
        </w:rPr>
        <w:t xml:space="preserve"> care face parte integrantă din prezenta hotărâre.</w:t>
      </w:r>
    </w:p>
    <w:bookmarkEnd w:id="17"/>
    <w:p w14:paraId="326CA0D8" w14:textId="1B3DB339" w:rsidR="00540C3F" w:rsidRPr="004344FC" w:rsidRDefault="00D075C7"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lastRenderedPageBreak/>
        <w:t xml:space="preserve">Art. </w:t>
      </w:r>
      <w:r w:rsidR="003C1A87" w:rsidRPr="004344FC">
        <w:rPr>
          <w:rFonts w:ascii="Montserrat Light" w:hAnsi="Montserrat Light"/>
          <w:b/>
          <w:bCs/>
          <w:noProof/>
          <w:lang w:val="ro-RO"/>
        </w:rPr>
        <w:t>6.</w:t>
      </w:r>
      <w:r w:rsidR="003C1A87" w:rsidRPr="004344FC">
        <w:rPr>
          <w:rFonts w:ascii="Montserrat Light" w:hAnsi="Montserrat Light"/>
          <w:noProof/>
          <w:lang w:val="ro-RO"/>
        </w:rPr>
        <w:t xml:space="preserve"> </w:t>
      </w:r>
      <w:r w:rsidRPr="004344FC">
        <w:rPr>
          <w:rFonts w:ascii="Montserrat Light" w:hAnsi="Montserrat Light"/>
          <w:noProof/>
          <w:lang w:val="ro-RO"/>
        </w:rPr>
        <w:t xml:space="preserve">Se aprobă </w:t>
      </w:r>
      <w:r w:rsidRPr="004344FC">
        <w:rPr>
          <w:rFonts w:ascii="Montserrat Light" w:hAnsi="Montserrat Light"/>
          <w:b/>
          <w:bCs/>
          <w:i/>
          <w:iCs/>
          <w:noProof/>
          <w:lang w:val="ro-RO"/>
        </w:rPr>
        <w:t>Graficele de circulație</w:t>
      </w:r>
      <w:r w:rsidRPr="004344FC">
        <w:rPr>
          <w:rFonts w:ascii="Montserrat Light" w:hAnsi="Montserrat Light"/>
          <w:b/>
          <w:bCs/>
          <w:noProof/>
          <w:lang w:val="ro-RO"/>
        </w:rPr>
        <w:t xml:space="preserve"> </w:t>
      </w:r>
      <w:r w:rsidRPr="004344FC">
        <w:rPr>
          <w:rFonts w:ascii="Montserrat Light" w:hAnsi="Montserrat Light"/>
          <w:noProof/>
          <w:lang w:val="ro-RO"/>
        </w:rPr>
        <w:t xml:space="preserve">aferente fiecărui traseu din Programul de transport </w:t>
      </w:r>
      <w:r w:rsidR="0029077C" w:rsidRPr="004344FC">
        <w:rPr>
          <w:rFonts w:ascii="Montserrat Light" w:hAnsi="Montserrat Light"/>
          <w:noProof/>
          <w:lang w:val="ro-RO"/>
        </w:rPr>
        <w:t>menţionat la art. 4</w:t>
      </w:r>
      <w:r w:rsidR="00D5395E" w:rsidRPr="004344FC">
        <w:rPr>
          <w:noProof/>
          <w:lang w:val="ro-RO"/>
        </w:rPr>
        <w:t xml:space="preserve"> </w:t>
      </w:r>
      <w:r w:rsidR="00D5395E" w:rsidRPr="004344FC">
        <w:rPr>
          <w:rFonts w:ascii="Montserrat Light" w:hAnsi="Montserrat Light"/>
          <w:noProof/>
          <w:lang w:val="ro-RO"/>
        </w:rPr>
        <w:t>al prezentei hotărâri</w:t>
      </w:r>
      <w:r w:rsidRPr="004344FC">
        <w:rPr>
          <w:rFonts w:ascii="Montserrat Light" w:hAnsi="Montserrat Light"/>
          <w:noProof/>
          <w:lang w:val="ro-RO"/>
        </w:rPr>
        <w:t xml:space="preserve">, conform </w:t>
      </w:r>
      <w:r w:rsidRPr="004344FC">
        <w:rPr>
          <w:rFonts w:ascii="Montserrat Light" w:hAnsi="Montserrat Light"/>
          <w:b/>
          <w:bCs/>
          <w:i/>
          <w:iCs/>
          <w:noProof/>
          <w:lang w:val="ro-RO"/>
        </w:rPr>
        <w:t xml:space="preserve">anexei nr. </w:t>
      </w:r>
      <w:r w:rsidR="0029077C" w:rsidRPr="004344FC">
        <w:rPr>
          <w:rFonts w:ascii="Montserrat Light" w:hAnsi="Montserrat Light"/>
          <w:b/>
          <w:bCs/>
          <w:i/>
          <w:iCs/>
          <w:noProof/>
          <w:lang w:val="ro-RO"/>
        </w:rPr>
        <w:t>5</w:t>
      </w:r>
      <w:r w:rsidRPr="004344FC">
        <w:rPr>
          <w:rFonts w:ascii="Montserrat Light" w:hAnsi="Montserrat Light"/>
          <w:b/>
          <w:bCs/>
          <w:noProof/>
          <w:lang w:val="ro-RO"/>
        </w:rPr>
        <w:t>,</w:t>
      </w:r>
      <w:r w:rsidRPr="004344FC">
        <w:rPr>
          <w:rFonts w:ascii="Montserrat Light" w:hAnsi="Montserrat Light"/>
          <w:noProof/>
          <w:lang w:val="ro-RO"/>
        </w:rPr>
        <w:t xml:space="preserve"> care face parte integrantă din prezenta hotărâre.</w:t>
      </w:r>
    </w:p>
    <w:p w14:paraId="182BC616" w14:textId="77777777" w:rsidR="00540C3F"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 xml:space="preserve">Art. </w:t>
      </w:r>
      <w:r w:rsidR="004930D0" w:rsidRPr="004344FC">
        <w:rPr>
          <w:rFonts w:ascii="Montserrat Light" w:hAnsi="Montserrat Light"/>
          <w:b/>
          <w:bCs/>
          <w:noProof/>
          <w:lang w:val="ro-RO"/>
        </w:rPr>
        <w:t>7</w:t>
      </w:r>
      <w:r w:rsidRPr="004344FC">
        <w:rPr>
          <w:rFonts w:ascii="Montserrat Light" w:hAnsi="Montserrat Light"/>
          <w:b/>
          <w:bCs/>
          <w:noProof/>
          <w:lang w:val="ro-RO"/>
        </w:rPr>
        <w:t>.</w:t>
      </w:r>
      <w:r w:rsidRPr="004344FC">
        <w:rPr>
          <w:rFonts w:ascii="Montserrat Light" w:hAnsi="Montserrat Light"/>
          <w:noProof/>
          <w:lang w:val="ro-RO"/>
        </w:rPr>
        <w:t xml:space="preserve"> Se aprobă </w:t>
      </w:r>
      <w:r w:rsidRPr="004344FC">
        <w:rPr>
          <w:rFonts w:ascii="Montserrat Light" w:hAnsi="Montserrat Light"/>
          <w:b/>
          <w:bCs/>
          <w:i/>
          <w:iCs/>
          <w:noProof/>
          <w:lang w:val="ro-RO"/>
        </w:rPr>
        <w:t>Caietul de sarcini</w:t>
      </w:r>
      <w:r w:rsidRPr="004344FC">
        <w:rPr>
          <w:rFonts w:ascii="Montserrat Light" w:hAnsi="Montserrat Light"/>
          <w:i/>
          <w:iCs/>
          <w:noProof/>
          <w:lang w:val="ro-RO"/>
        </w:rPr>
        <w:t xml:space="preserve"> </w:t>
      </w:r>
      <w:r w:rsidRPr="004344FC">
        <w:rPr>
          <w:rFonts w:ascii="Montserrat Light" w:hAnsi="Montserrat Light"/>
          <w:b/>
          <w:bCs/>
          <w:i/>
          <w:iCs/>
          <w:noProof/>
          <w:lang w:val="ro-RO"/>
        </w:rPr>
        <w:t>al serviciului</w:t>
      </w:r>
      <w:r w:rsidRPr="004344FC">
        <w:rPr>
          <w:rFonts w:ascii="Montserrat Light" w:hAnsi="Montserrat Light"/>
          <w:noProof/>
          <w:lang w:val="ro-RO"/>
        </w:rPr>
        <w:t xml:space="preserve"> public de transport județean de persoane prin curse regulate, în Judeţul Cluj, conform </w:t>
      </w:r>
      <w:r w:rsidRPr="004344FC">
        <w:rPr>
          <w:rFonts w:ascii="Montserrat Light" w:hAnsi="Montserrat Light"/>
          <w:b/>
          <w:bCs/>
          <w:i/>
          <w:iCs/>
          <w:noProof/>
          <w:lang w:val="ro-RO"/>
        </w:rPr>
        <w:t xml:space="preserve">anexei nr. </w:t>
      </w:r>
      <w:r w:rsidR="00C550CD" w:rsidRPr="004344FC">
        <w:rPr>
          <w:rFonts w:ascii="Montserrat Light" w:hAnsi="Montserrat Light"/>
          <w:b/>
          <w:bCs/>
          <w:i/>
          <w:iCs/>
          <w:noProof/>
          <w:lang w:val="ro-RO"/>
        </w:rPr>
        <w:t>6</w:t>
      </w:r>
      <w:r w:rsidRPr="004344FC">
        <w:rPr>
          <w:rFonts w:ascii="Montserrat Light" w:hAnsi="Montserrat Light"/>
          <w:noProof/>
          <w:lang w:val="ro-RO"/>
        </w:rPr>
        <w:t xml:space="preserve">, care face parte integrantă din prezenta hotărâre.  </w:t>
      </w:r>
    </w:p>
    <w:p w14:paraId="2C2D9228" w14:textId="193B6F5B"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 xml:space="preserve">Art. </w:t>
      </w:r>
      <w:r w:rsidR="004930D0" w:rsidRPr="004344FC">
        <w:rPr>
          <w:rFonts w:ascii="Montserrat Light" w:hAnsi="Montserrat Light"/>
          <w:b/>
          <w:bCs/>
          <w:noProof/>
          <w:lang w:val="ro-RO"/>
        </w:rPr>
        <w:t>8</w:t>
      </w:r>
      <w:r w:rsidRPr="004344FC">
        <w:rPr>
          <w:rFonts w:ascii="Montserrat Light" w:hAnsi="Montserrat Light"/>
          <w:b/>
          <w:bCs/>
          <w:noProof/>
          <w:lang w:val="ro-RO"/>
        </w:rPr>
        <w:t>.</w:t>
      </w:r>
      <w:r w:rsidRPr="004344FC">
        <w:rPr>
          <w:rFonts w:ascii="Montserrat Light" w:hAnsi="Montserrat Light"/>
          <w:noProof/>
          <w:lang w:val="ro-RO"/>
        </w:rPr>
        <w:t xml:space="preserve"> Se aprobă modelul de </w:t>
      </w:r>
      <w:r w:rsidRPr="004344FC">
        <w:rPr>
          <w:rFonts w:ascii="Montserrat Light" w:hAnsi="Montserrat Light"/>
          <w:b/>
          <w:bCs/>
          <w:i/>
          <w:iCs/>
          <w:noProof/>
          <w:lang w:val="ro-RO"/>
        </w:rPr>
        <w:t>Contract de delegare</w:t>
      </w:r>
      <w:r w:rsidRPr="004344FC">
        <w:rPr>
          <w:rFonts w:ascii="Montserrat Light" w:hAnsi="Montserrat Light"/>
          <w:noProof/>
          <w:lang w:val="ro-RO"/>
        </w:rPr>
        <w:t xml:space="preserve"> a gestiunii serviciului public de transport </w:t>
      </w:r>
      <w:bookmarkStart w:id="20" w:name="_Hlk73090305"/>
      <w:r w:rsidRPr="004344FC">
        <w:rPr>
          <w:rFonts w:ascii="Montserrat Light" w:hAnsi="Montserrat Light"/>
          <w:noProof/>
          <w:lang w:val="ro-RO"/>
        </w:rPr>
        <w:t>judeţean de persoane prin curse regulate, în Județul Cluj</w:t>
      </w:r>
      <w:bookmarkEnd w:id="20"/>
      <w:r w:rsidRPr="004344FC">
        <w:rPr>
          <w:rFonts w:ascii="Montserrat Light" w:hAnsi="Montserrat Light"/>
          <w:noProof/>
          <w:lang w:val="ro-RO"/>
        </w:rPr>
        <w:t xml:space="preserve">, conform </w:t>
      </w:r>
      <w:r w:rsidRPr="004344FC">
        <w:rPr>
          <w:rFonts w:ascii="Montserrat Light" w:hAnsi="Montserrat Light"/>
          <w:b/>
          <w:bCs/>
          <w:i/>
          <w:iCs/>
          <w:noProof/>
          <w:lang w:val="ro-RO"/>
        </w:rPr>
        <w:t xml:space="preserve">anexei nr. </w:t>
      </w:r>
      <w:r w:rsidR="002A6F60" w:rsidRPr="004344FC">
        <w:rPr>
          <w:rFonts w:ascii="Montserrat Light" w:hAnsi="Montserrat Light"/>
          <w:b/>
          <w:bCs/>
          <w:i/>
          <w:iCs/>
          <w:noProof/>
          <w:lang w:val="ro-RO"/>
        </w:rPr>
        <w:t>7</w:t>
      </w:r>
      <w:r w:rsidRPr="004344FC">
        <w:rPr>
          <w:rFonts w:ascii="Montserrat Light" w:hAnsi="Montserrat Light"/>
          <w:b/>
          <w:bCs/>
          <w:i/>
          <w:iCs/>
          <w:noProof/>
          <w:lang w:val="ro-RO"/>
        </w:rPr>
        <w:t>,</w:t>
      </w:r>
      <w:r w:rsidRPr="004344FC">
        <w:rPr>
          <w:rFonts w:ascii="Montserrat Light" w:hAnsi="Montserrat Light"/>
          <w:noProof/>
          <w:lang w:val="ro-RO"/>
        </w:rPr>
        <w:t xml:space="preserve"> care face parte integrantă din prezenta hotărâre.  </w:t>
      </w:r>
    </w:p>
    <w:p w14:paraId="7FA66767" w14:textId="44935630"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 xml:space="preserve">Art. </w:t>
      </w:r>
      <w:r w:rsidR="004930D0" w:rsidRPr="004344FC">
        <w:rPr>
          <w:rFonts w:ascii="Montserrat Light" w:hAnsi="Montserrat Light"/>
          <w:b/>
          <w:bCs/>
          <w:noProof/>
          <w:lang w:val="ro-RO"/>
        </w:rPr>
        <w:t>9</w:t>
      </w:r>
      <w:r w:rsidRPr="004344FC">
        <w:rPr>
          <w:rFonts w:ascii="Montserrat Light" w:hAnsi="Montserrat Light"/>
          <w:b/>
          <w:bCs/>
          <w:noProof/>
          <w:lang w:val="ro-RO"/>
        </w:rPr>
        <w:t>.</w:t>
      </w:r>
      <w:r w:rsidRPr="004344FC">
        <w:rPr>
          <w:rFonts w:ascii="Montserrat Light" w:hAnsi="Montserrat Light"/>
          <w:noProof/>
          <w:lang w:val="ro-RO"/>
        </w:rPr>
        <w:t xml:space="preserve"> Se aprobă </w:t>
      </w:r>
      <w:r w:rsidRPr="004344FC">
        <w:rPr>
          <w:rFonts w:ascii="Montserrat Light" w:hAnsi="Montserrat Light"/>
          <w:b/>
          <w:bCs/>
          <w:i/>
          <w:iCs/>
          <w:noProof/>
          <w:lang w:val="ro-RO"/>
        </w:rPr>
        <w:t>Criteriile de calificare şi selecţie a ofertelor</w:t>
      </w:r>
      <w:r w:rsidRPr="004344FC">
        <w:rPr>
          <w:rFonts w:ascii="Montserrat Light" w:hAnsi="Montserrat Light"/>
          <w:noProof/>
          <w:lang w:val="ro-RO"/>
        </w:rPr>
        <w:t xml:space="preserve">, conform </w:t>
      </w:r>
      <w:r w:rsidRPr="004344FC">
        <w:rPr>
          <w:rFonts w:ascii="Montserrat Light" w:hAnsi="Montserrat Light"/>
          <w:b/>
          <w:bCs/>
          <w:i/>
          <w:iCs/>
          <w:noProof/>
          <w:lang w:val="ro-RO"/>
        </w:rPr>
        <w:t>anexei nr.</w:t>
      </w:r>
      <w:r w:rsidR="00E21596" w:rsidRPr="004344FC">
        <w:rPr>
          <w:rFonts w:ascii="Montserrat Light" w:hAnsi="Montserrat Light"/>
          <w:b/>
          <w:bCs/>
          <w:i/>
          <w:iCs/>
          <w:noProof/>
          <w:lang w:val="ro-RO"/>
        </w:rPr>
        <w:t xml:space="preserve"> </w:t>
      </w:r>
      <w:r w:rsidR="00D52A13" w:rsidRPr="004344FC">
        <w:rPr>
          <w:rFonts w:ascii="Montserrat Light" w:hAnsi="Montserrat Light"/>
          <w:b/>
          <w:bCs/>
          <w:i/>
          <w:iCs/>
          <w:noProof/>
          <w:lang w:val="ro-RO"/>
        </w:rPr>
        <w:t>8</w:t>
      </w:r>
      <w:r w:rsidRPr="004344FC">
        <w:rPr>
          <w:rFonts w:ascii="Montserrat Light" w:hAnsi="Montserrat Light"/>
          <w:noProof/>
          <w:lang w:val="ro-RO"/>
        </w:rPr>
        <w:t xml:space="preserve">, care face parte integrantă din prezenta hotărâre.  </w:t>
      </w:r>
    </w:p>
    <w:p w14:paraId="38D8A03B" w14:textId="3A8187B3" w:rsidR="00360768" w:rsidRPr="004344FC" w:rsidRDefault="00360768"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 xml:space="preserve">Art. </w:t>
      </w:r>
      <w:r w:rsidR="004930D0" w:rsidRPr="004344FC">
        <w:rPr>
          <w:rFonts w:ascii="Montserrat Light" w:hAnsi="Montserrat Light"/>
          <w:b/>
          <w:bCs/>
          <w:noProof/>
          <w:lang w:val="ro-RO"/>
        </w:rPr>
        <w:t>10</w:t>
      </w:r>
      <w:r w:rsidRPr="004344FC">
        <w:rPr>
          <w:rFonts w:ascii="Montserrat Light" w:hAnsi="Montserrat Light"/>
          <w:b/>
          <w:bCs/>
          <w:noProof/>
          <w:lang w:val="ro-RO"/>
        </w:rPr>
        <w:t>.</w:t>
      </w:r>
      <w:r w:rsidRPr="004344FC">
        <w:rPr>
          <w:rFonts w:ascii="Montserrat Light" w:hAnsi="Montserrat Light"/>
          <w:noProof/>
          <w:lang w:val="ro-RO"/>
        </w:rPr>
        <w:t xml:space="preserve"> Se aprobă </w:t>
      </w:r>
      <w:r w:rsidRPr="004344FC">
        <w:rPr>
          <w:rFonts w:ascii="Montserrat Light" w:hAnsi="Montserrat Light"/>
          <w:b/>
          <w:bCs/>
          <w:i/>
          <w:iCs/>
          <w:noProof/>
          <w:lang w:val="ro-RO"/>
        </w:rPr>
        <w:t>criteriul de atribuire a Contractului</w:t>
      </w:r>
      <w:r w:rsidRPr="004344FC">
        <w:rPr>
          <w:rFonts w:ascii="Montserrat Light" w:hAnsi="Montserrat Light"/>
          <w:noProof/>
          <w:lang w:val="ro-RO"/>
        </w:rPr>
        <w:t xml:space="preserve"> </w:t>
      </w:r>
      <w:r w:rsidR="00D52A13" w:rsidRPr="004344FC">
        <w:rPr>
          <w:rFonts w:ascii="Montserrat Light" w:hAnsi="Montserrat Light"/>
          <w:noProof/>
          <w:lang w:val="ro-RO"/>
        </w:rPr>
        <w:t>menţionat la art. 8</w:t>
      </w:r>
      <w:r w:rsidR="00D5395E" w:rsidRPr="004344FC">
        <w:rPr>
          <w:noProof/>
          <w:lang w:val="ro-RO"/>
        </w:rPr>
        <w:t xml:space="preserve"> </w:t>
      </w:r>
      <w:r w:rsidR="00D5395E" w:rsidRPr="004344FC">
        <w:rPr>
          <w:rFonts w:ascii="Montserrat Light" w:hAnsi="Montserrat Light"/>
          <w:noProof/>
          <w:lang w:val="ro-RO"/>
        </w:rPr>
        <w:t>al prezentei hotărâri</w:t>
      </w:r>
      <w:r w:rsidRPr="004344FC">
        <w:rPr>
          <w:rFonts w:ascii="Montserrat Light" w:hAnsi="Montserrat Light"/>
          <w:noProof/>
          <w:lang w:val="ro-RO"/>
        </w:rPr>
        <w:t xml:space="preserve">, conform </w:t>
      </w:r>
      <w:r w:rsidRPr="004344FC">
        <w:rPr>
          <w:rFonts w:ascii="Montserrat Light" w:hAnsi="Montserrat Light"/>
          <w:b/>
          <w:bCs/>
          <w:i/>
          <w:iCs/>
          <w:noProof/>
          <w:lang w:val="ro-RO"/>
        </w:rPr>
        <w:t xml:space="preserve">anexei nr. </w:t>
      </w:r>
      <w:r w:rsidR="00BF47E9" w:rsidRPr="004344FC">
        <w:rPr>
          <w:rFonts w:ascii="Montserrat Light" w:hAnsi="Montserrat Light"/>
          <w:b/>
          <w:bCs/>
          <w:i/>
          <w:iCs/>
          <w:noProof/>
          <w:lang w:val="ro-RO"/>
        </w:rPr>
        <w:t>9</w:t>
      </w:r>
      <w:r w:rsidRPr="004344FC">
        <w:rPr>
          <w:rFonts w:ascii="Montserrat Light" w:hAnsi="Montserrat Light"/>
          <w:i/>
          <w:iCs/>
          <w:noProof/>
          <w:lang w:val="ro-RO"/>
        </w:rPr>
        <w:t>,</w:t>
      </w:r>
      <w:r w:rsidRPr="004344FC">
        <w:rPr>
          <w:rFonts w:ascii="Montserrat Light" w:hAnsi="Montserrat Light"/>
          <w:noProof/>
          <w:lang w:val="ro-RO"/>
        </w:rPr>
        <w:t xml:space="preserve"> care face parte integrantă din prezenta hotărâre.</w:t>
      </w:r>
    </w:p>
    <w:p w14:paraId="5318B622" w14:textId="77777777" w:rsidR="003B0938"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 xml:space="preserve">Art. </w:t>
      </w:r>
      <w:r w:rsidR="004930D0" w:rsidRPr="004344FC">
        <w:rPr>
          <w:rFonts w:ascii="Montserrat Light" w:hAnsi="Montserrat Light"/>
          <w:b/>
          <w:bCs/>
          <w:noProof/>
          <w:lang w:val="ro-RO"/>
        </w:rPr>
        <w:t>11</w:t>
      </w:r>
      <w:r w:rsidRPr="004344FC">
        <w:rPr>
          <w:rFonts w:ascii="Montserrat Light" w:hAnsi="Montserrat Light"/>
          <w:b/>
          <w:bCs/>
          <w:noProof/>
          <w:lang w:val="ro-RO"/>
        </w:rPr>
        <w:t>.</w:t>
      </w:r>
      <w:r w:rsidRPr="004344FC">
        <w:rPr>
          <w:rFonts w:ascii="Montserrat Light" w:hAnsi="Montserrat Light"/>
          <w:noProof/>
          <w:lang w:val="ro-RO"/>
        </w:rPr>
        <w:t xml:space="preserve"> </w:t>
      </w:r>
      <w:r w:rsidR="003B0938" w:rsidRPr="004344FC">
        <w:rPr>
          <w:rFonts w:ascii="Montserrat Light" w:hAnsi="Montserrat Light"/>
          <w:b/>
          <w:bCs/>
          <w:noProof/>
          <w:lang w:val="ro-RO"/>
        </w:rPr>
        <w:t>(1)</w:t>
      </w:r>
      <w:r w:rsidR="003B0938" w:rsidRPr="004344FC">
        <w:rPr>
          <w:rFonts w:ascii="Montserrat Light" w:hAnsi="Montserrat Light"/>
          <w:noProof/>
          <w:lang w:val="ro-RO"/>
        </w:rPr>
        <w:t xml:space="preserve"> </w:t>
      </w:r>
      <w:r w:rsidRPr="004344FC">
        <w:rPr>
          <w:rFonts w:ascii="Montserrat Light" w:hAnsi="Montserrat Light"/>
          <w:noProof/>
          <w:lang w:val="ro-RO"/>
        </w:rPr>
        <w:t xml:space="preserve">Se aprobă </w:t>
      </w:r>
      <w:r w:rsidRPr="004344FC">
        <w:rPr>
          <w:rFonts w:ascii="Montserrat Light" w:hAnsi="Montserrat Light"/>
          <w:b/>
          <w:bCs/>
          <w:i/>
          <w:iCs/>
          <w:noProof/>
          <w:lang w:val="ro-RO"/>
        </w:rPr>
        <w:t>valoarea estimată a Contractului</w:t>
      </w:r>
      <w:r w:rsidRPr="004344FC">
        <w:rPr>
          <w:rFonts w:ascii="Montserrat Light" w:hAnsi="Montserrat Light"/>
          <w:noProof/>
          <w:lang w:val="ro-RO"/>
        </w:rPr>
        <w:t xml:space="preserve"> de delegare a gestiunii serviciului public de transport judeţean de persoane prin curse regulate, în Județul Cluj, în sumă de </w:t>
      </w:r>
      <w:r w:rsidR="00A64354" w:rsidRPr="004344FC">
        <w:rPr>
          <w:rFonts w:ascii="Montserrat Light" w:hAnsi="Montserrat Light"/>
          <w:b/>
          <w:bCs/>
          <w:i/>
          <w:iCs/>
          <w:noProof/>
          <w:lang w:val="ro-RO"/>
        </w:rPr>
        <w:t>360.355.867,2</w:t>
      </w:r>
      <w:r w:rsidRPr="004344FC">
        <w:rPr>
          <w:rFonts w:ascii="Montserrat Light" w:hAnsi="Montserrat Light"/>
          <w:b/>
          <w:bCs/>
          <w:i/>
          <w:iCs/>
          <w:noProof/>
          <w:lang w:val="ro-RO"/>
        </w:rPr>
        <w:t xml:space="preserve"> Lei,</w:t>
      </w:r>
      <w:r w:rsidRPr="004344FC">
        <w:rPr>
          <w:rFonts w:ascii="Montserrat Light" w:hAnsi="Montserrat Light"/>
          <w:noProof/>
          <w:lang w:val="ro-RO"/>
        </w:rPr>
        <w:t xml:space="preserve"> fără TVA, pe o durată de </w:t>
      </w:r>
      <w:r w:rsidR="00A64354" w:rsidRPr="004344FC">
        <w:rPr>
          <w:rFonts w:ascii="Montserrat Light" w:hAnsi="Montserrat Light"/>
          <w:noProof/>
          <w:lang w:val="ro-RO"/>
        </w:rPr>
        <w:t>6</w:t>
      </w:r>
      <w:r w:rsidRPr="004344FC">
        <w:rPr>
          <w:rFonts w:ascii="Montserrat Light" w:hAnsi="Montserrat Light"/>
          <w:noProof/>
          <w:lang w:val="ro-RO"/>
        </w:rPr>
        <w:t xml:space="preserve"> ani.</w:t>
      </w:r>
      <w:r w:rsidR="005551B4" w:rsidRPr="004344FC">
        <w:rPr>
          <w:rFonts w:ascii="Montserrat Light" w:hAnsi="Montserrat Light"/>
          <w:noProof/>
          <w:lang w:val="ro-RO"/>
        </w:rPr>
        <w:t xml:space="preserve"> </w:t>
      </w:r>
    </w:p>
    <w:p w14:paraId="2DD9E7CF" w14:textId="0DB250C0" w:rsidR="00CA30D1" w:rsidRPr="004344FC" w:rsidRDefault="003B0938" w:rsidP="003B0938">
      <w:pPr>
        <w:ind w:firstLine="708"/>
        <w:jc w:val="both"/>
        <w:rPr>
          <w:rFonts w:ascii="Montserrat Light" w:hAnsi="Montserrat Light"/>
          <w:noProof/>
          <w:lang w:val="ro-RO"/>
        </w:rPr>
      </w:pPr>
      <w:r w:rsidRPr="004344FC">
        <w:rPr>
          <w:rFonts w:ascii="Montserrat Light" w:hAnsi="Montserrat Light"/>
          <w:b/>
          <w:bCs/>
          <w:noProof/>
          <w:lang w:val="ro-RO"/>
        </w:rPr>
        <w:t>(2)</w:t>
      </w:r>
      <w:r w:rsidRPr="004344FC">
        <w:rPr>
          <w:rFonts w:ascii="Montserrat Light" w:hAnsi="Montserrat Light"/>
          <w:noProof/>
          <w:lang w:val="ro-RO"/>
        </w:rPr>
        <w:t xml:space="preserve"> </w:t>
      </w:r>
      <w:r w:rsidR="00CA30D1" w:rsidRPr="004344FC">
        <w:rPr>
          <w:rFonts w:ascii="Montserrat Light" w:hAnsi="Montserrat Light"/>
          <w:noProof/>
          <w:lang w:val="ro-RO"/>
        </w:rPr>
        <w:t xml:space="preserve">Atribuirea contractului menţionat se va realiza pe loturi corespunzătoare fiecărui traseu/grupă de trasee din Programul de transport menţionat la art. 4 al prezentei hotărâri, a căror valoare estimată este prezentată în </w:t>
      </w:r>
      <w:r w:rsidR="00CA30D1" w:rsidRPr="004344FC">
        <w:rPr>
          <w:rFonts w:ascii="Montserrat Light" w:hAnsi="Montserrat Light"/>
          <w:b/>
          <w:bCs/>
          <w:i/>
          <w:iCs/>
          <w:noProof/>
          <w:lang w:val="ro-RO"/>
        </w:rPr>
        <w:t xml:space="preserve">anexa nr. </w:t>
      </w:r>
      <w:r w:rsidR="00E21596" w:rsidRPr="004344FC">
        <w:rPr>
          <w:rFonts w:ascii="Montserrat Light" w:hAnsi="Montserrat Light"/>
          <w:b/>
          <w:bCs/>
          <w:i/>
          <w:iCs/>
          <w:noProof/>
          <w:lang w:val="ro-RO"/>
        </w:rPr>
        <w:t>10</w:t>
      </w:r>
      <w:r w:rsidR="00CA30D1" w:rsidRPr="004344FC">
        <w:rPr>
          <w:rFonts w:ascii="Montserrat Light" w:hAnsi="Montserrat Light"/>
          <w:i/>
          <w:iCs/>
          <w:noProof/>
          <w:lang w:val="ro-RO"/>
        </w:rPr>
        <w:t>,</w:t>
      </w:r>
      <w:r w:rsidR="00CA30D1" w:rsidRPr="004344FC">
        <w:rPr>
          <w:rFonts w:ascii="Montserrat Light" w:hAnsi="Montserrat Light"/>
          <w:noProof/>
          <w:lang w:val="ro-RO"/>
        </w:rPr>
        <w:t xml:space="preserve"> care face parte integrantă din prezenta hotărâre.</w:t>
      </w:r>
    </w:p>
    <w:p w14:paraId="57356C21" w14:textId="65DF1E54" w:rsidR="00EB5CC9" w:rsidRPr="004344FC" w:rsidRDefault="00EB5CC9"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1</w:t>
      </w:r>
      <w:r w:rsidR="004930D0" w:rsidRPr="004344FC">
        <w:rPr>
          <w:rFonts w:ascii="Montserrat Light" w:hAnsi="Montserrat Light"/>
          <w:b/>
          <w:bCs/>
          <w:noProof/>
          <w:lang w:val="ro-RO"/>
        </w:rPr>
        <w:t>2</w:t>
      </w:r>
      <w:r w:rsidRPr="004344FC">
        <w:rPr>
          <w:rFonts w:ascii="Montserrat Light" w:hAnsi="Montserrat Light"/>
          <w:b/>
          <w:bCs/>
          <w:noProof/>
          <w:lang w:val="ro-RO"/>
        </w:rPr>
        <w:t>.</w:t>
      </w:r>
      <w:r w:rsidRPr="004344FC">
        <w:rPr>
          <w:rFonts w:ascii="Montserrat Light" w:hAnsi="Montserrat Light"/>
          <w:noProof/>
          <w:lang w:val="ro-RO"/>
        </w:rPr>
        <w:t xml:space="preserve"> Se aprobă </w:t>
      </w:r>
      <w:r w:rsidR="005260B5" w:rsidRPr="004344FC">
        <w:rPr>
          <w:rFonts w:ascii="Montserrat Light" w:hAnsi="Montserrat Light"/>
          <w:b/>
          <w:bCs/>
          <w:i/>
          <w:iCs/>
          <w:noProof/>
          <w:lang w:val="ro-RO"/>
        </w:rPr>
        <w:t>F</w:t>
      </w:r>
      <w:r w:rsidRPr="004344FC">
        <w:rPr>
          <w:rFonts w:ascii="Montserrat Light" w:hAnsi="Montserrat Light"/>
          <w:b/>
          <w:bCs/>
          <w:i/>
          <w:iCs/>
          <w:noProof/>
          <w:lang w:val="ro-RO"/>
        </w:rPr>
        <w:t xml:space="preserve">ormularele tipizate și </w:t>
      </w:r>
      <w:r w:rsidR="005260B5" w:rsidRPr="004344FC">
        <w:rPr>
          <w:rFonts w:ascii="Montserrat Light" w:hAnsi="Montserrat Light"/>
          <w:b/>
          <w:bCs/>
          <w:i/>
          <w:iCs/>
          <w:noProof/>
          <w:lang w:val="ro-RO"/>
        </w:rPr>
        <w:t>Instrucțiuni pentru ofertanți</w:t>
      </w:r>
      <w:r w:rsidRPr="004344FC">
        <w:rPr>
          <w:rFonts w:ascii="Montserrat Light" w:hAnsi="Montserrat Light"/>
          <w:b/>
          <w:bCs/>
          <w:i/>
          <w:iCs/>
          <w:noProof/>
          <w:lang w:val="ro-RO"/>
        </w:rPr>
        <w:t>,</w:t>
      </w:r>
      <w:r w:rsidRPr="004344FC">
        <w:rPr>
          <w:rFonts w:ascii="Montserrat Light" w:hAnsi="Montserrat Light"/>
          <w:i/>
          <w:iCs/>
          <w:noProof/>
          <w:lang w:val="ro-RO"/>
        </w:rPr>
        <w:t xml:space="preserve"> </w:t>
      </w:r>
      <w:r w:rsidRPr="004344FC">
        <w:rPr>
          <w:rFonts w:ascii="Montserrat Light" w:hAnsi="Montserrat Light"/>
          <w:noProof/>
          <w:lang w:val="ro-RO"/>
        </w:rPr>
        <w:t>care fac parte din documentația de atribuire a Contractului menționat la art.</w:t>
      </w:r>
      <w:r w:rsidR="00AE74E4" w:rsidRPr="004344FC">
        <w:rPr>
          <w:rFonts w:ascii="Montserrat Light" w:hAnsi="Montserrat Light"/>
          <w:noProof/>
          <w:lang w:val="ro-RO"/>
        </w:rPr>
        <w:t xml:space="preserve"> </w:t>
      </w:r>
      <w:r w:rsidR="00C0079A" w:rsidRPr="004344FC">
        <w:rPr>
          <w:rFonts w:ascii="Montserrat Light" w:hAnsi="Montserrat Light"/>
          <w:noProof/>
          <w:lang w:val="ro-RO"/>
        </w:rPr>
        <w:t>8</w:t>
      </w:r>
      <w:r w:rsidR="00D5395E" w:rsidRPr="004344FC">
        <w:rPr>
          <w:noProof/>
          <w:lang w:val="ro-RO"/>
        </w:rPr>
        <w:t xml:space="preserve"> </w:t>
      </w:r>
      <w:r w:rsidR="00D5395E" w:rsidRPr="004344FC">
        <w:rPr>
          <w:rFonts w:ascii="Montserrat Light" w:hAnsi="Montserrat Light"/>
          <w:noProof/>
          <w:lang w:val="ro-RO"/>
        </w:rPr>
        <w:t>al prezentei hotărâri</w:t>
      </w:r>
      <w:r w:rsidRPr="004344FC">
        <w:rPr>
          <w:rFonts w:ascii="Montserrat Light" w:hAnsi="Montserrat Light"/>
          <w:noProof/>
          <w:lang w:val="ro-RO"/>
        </w:rPr>
        <w:t xml:space="preserve">, conform </w:t>
      </w:r>
      <w:r w:rsidRPr="004344FC">
        <w:rPr>
          <w:rFonts w:ascii="Montserrat Light" w:hAnsi="Montserrat Light"/>
          <w:b/>
          <w:bCs/>
          <w:i/>
          <w:iCs/>
          <w:noProof/>
          <w:lang w:val="ro-RO"/>
        </w:rPr>
        <w:t xml:space="preserve">anexei nr. </w:t>
      </w:r>
      <w:r w:rsidR="00E21596" w:rsidRPr="004344FC">
        <w:rPr>
          <w:rFonts w:ascii="Montserrat Light" w:hAnsi="Montserrat Light"/>
          <w:b/>
          <w:bCs/>
          <w:i/>
          <w:iCs/>
          <w:noProof/>
          <w:lang w:val="ro-RO"/>
        </w:rPr>
        <w:t>11</w:t>
      </w:r>
      <w:r w:rsidRPr="004344FC">
        <w:rPr>
          <w:rFonts w:ascii="Montserrat Light" w:hAnsi="Montserrat Light"/>
          <w:b/>
          <w:bCs/>
          <w:i/>
          <w:iCs/>
          <w:noProof/>
          <w:lang w:val="ro-RO"/>
        </w:rPr>
        <w:t>,</w:t>
      </w:r>
      <w:r w:rsidRPr="004344FC">
        <w:rPr>
          <w:rFonts w:ascii="Montserrat Light" w:hAnsi="Montserrat Light"/>
          <w:noProof/>
          <w:lang w:val="ro-RO"/>
        </w:rPr>
        <w:t xml:space="preserve"> care face parte integrantă din prezenta hotărâre.  </w:t>
      </w:r>
    </w:p>
    <w:p w14:paraId="1B9EC0C0" w14:textId="015A2F27"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1</w:t>
      </w:r>
      <w:r w:rsidR="004930D0" w:rsidRPr="004344FC">
        <w:rPr>
          <w:rFonts w:ascii="Montserrat Light" w:hAnsi="Montserrat Light"/>
          <w:b/>
          <w:bCs/>
          <w:noProof/>
          <w:lang w:val="ro-RO"/>
        </w:rPr>
        <w:t>3</w:t>
      </w:r>
      <w:r w:rsidRPr="004344FC">
        <w:rPr>
          <w:rFonts w:ascii="Montserrat Light" w:hAnsi="Montserrat Light"/>
          <w:b/>
          <w:bCs/>
          <w:noProof/>
          <w:lang w:val="ro-RO"/>
        </w:rPr>
        <w:t>.</w:t>
      </w:r>
      <w:r w:rsidRPr="004344FC">
        <w:rPr>
          <w:rFonts w:ascii="Montserrat Light" w:hAnsi="Montserrat Light"/>
          <w:noProof/>
          <w:lang w:val="ro-RO"/>
        </w:rPr>
        <w:t xml:space="preserve"> Prevederile prezentei hotărâri sunt aplicabile </w:t>
      </w:r>
      <w:r w:rsidR="006816B0" w:rsidRPr="004344FC">
        <w:rPr>
          <w:rFonts w:ascii="Montserrat Light" w:hAnsi="Montserrat Light"/>
          <w:noProof/>
          <w:lang w:val="ro-RO"/>
        </w:rPr>
        <w:t>P</w:t>
      </w:r>
      <w:r w:rsidRPr="004344FC">
        <w:rPr>
          <w:rFonts w:ascii="Montserrat Light" w:hAnsi="Montserrat Light"/>
          <w:noProof/>
          <w:lang w:val="ro-RO"/>
        </w:rPr>
        <w:t xml:space="preserve">rogramului de transport </w:t>
      </w:r>
      <w:r w:rsidR="00CE6390" w:rsidRPr="004344FC">
        <w:rPr>
          <w:rFonts w:ascii="Montserrat Light" w:hAnsi="Montserrat Light"/>
          <w:noProof/>
          <w:lang w:val="ro-RO"/>
        </w:rPr>
        <w:t>public județean de persoane prin curse regulate în județul Cluj</w:t>
      </w:r>
      <w:r w:rsidRPr="004344FC">
        <w:rPr>
          <w:rFonts w:ascii="Montserrat Light" w:hAnsi="Montserrat Light"/>
          <w:noProof/>
          <w:lang w:val="ro-RO"/>
        </w:rPr>
        <w:t>, în baza căruia se va desfăşura serviciul public de transport de persoane prin curse regulate pe traseele judeţene</w:t>
      </w:r>
      <w:r w:rsidR="002C759E" w:rsidRPr="004344FC">
        <w:rPr>
          <w:rFonts w:ascii="Montserrat Light" w:hAnsi="Montserrat Light"/>
          <w:noProof/>
          <w:lang w:val="ro-RO"/>
        </w:rPr>
        <w:t>,</w:t>
      </w:r>
      <w:r w:rsidRPr="004344FC">
        <w:rPr>
          <w:rFonts w:ascii="Montserrat Light" w:hAnsi="Montserrat Light"/>
          <w:noProof/>
          <w:lang w:val="ro-RO"/>
        </w:rPr>
        <w:t xml:space="preserve"> începând cu data de 1 ianuarie 2022</w:t>
      </w:r>
      <w:r w:rsidR="00CE6390" w:rsidRPr="004344FC">
        <w:rPr>
          <w:rFonts w:ascii="Montserrat Light" w:hAnsi="Montserrat Light"/>
          <w:noProof/>
          <w:lang w:val="ro-RO"/>
        </w:rPr>
        <w:t>.</w:t>
      </w:r>
    </w:p>
    <w:p w14:paraId="34554358" w14:textId="0C634D86"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1</w:t>
      </w:r>
      <w:r w:rsidR="004930D0" w:rsidRPr="004344FC">
        <w:rPr>
          <w:rFonts w:ascii="Montserrat Light" w:hAnsi="Montserrat Light"/>
          <w:b/>
          <w:bCs/>
          <w:noProof/>
          <w:lang w:val="ro-RO"/>
        </w:rPr>
        <w:t>4</w:t>
      </w:r>
      <w:r w:rsidRPr="004344FC">
        <w:rPr>
          <w:rFonts w:ascii="Montserrat Light" w:hAnsi="Montserrat Light"/>
          <w:b/>
          <w:bCs/>
          <w:noProof/>
          <w:lang w:val="ro-RO"/>
        </w:rPr>
        <w:t>.</w:t>
      </w:r>
      <w:r w:rsidRPr="004344FC">
        <w:rPr>
          <w:rFonts w:ascii="Montserrat Light" w:hAnsi="Montserrat Light"/>
          <w:noProof/>
          <w:lang w:val="ro-RO"/>
        </w:rPr>
        <w:t xml:space="preserve"> Se împuterniceşte Preşedintele Consiliului Judeţean Cluj să aprobe, în numele şi pe seama Consiliului Judeţean Cluj, modificarea modelului de contract având ca obiect delegarea</w:t>
      </w:r>
      <w:r w:rsidR="002313B5" w:rsidRPr="004344FC">
        <w:rPr>
          <w:rFonts w:ascii="Montserrat Light" w:hAnsi="Montserrat Light"/>
          <w:noProof/>
          <w:lang w:val="ro-RO"/>
        </w:rPr>
        <w:t xml:space="preserve"> </w:t>
      </w:r>
      <w:r w:rsidRPr="004344FC">
        <w:rPr>
          <w:rFonts w:ascii="Montserrat Light" w:hAnsi="Montserrat Light"/>
          <w:noProof/>
          <w:lang w:val="ro-RO"/>
        </w:rPr>
        <w:t>gestiunii serviciului public de transport judeţean de persoane prin curse regulate în Judeţul Cluj, ca urmare a măsurilor de remediere confirmate prin decizii ale Consiliului Naţional de Soluţionare a Contestaţiilor, de instanţele judecătoreşti sau a altor măsuri justificate care se impun pe parcursul procedurii de delegare-licitaţie deschisă.</w:t>
      </w:r>
    </w:p>
    <w:p w14:paraId="46054648" w14:textId="06CBE1EC" w:rsidR="00CA30D1" w:rsidRPr="004344FC" w:rsidRDefault="00CA30D1" w:rsidP="003B0938">
      <w:pPr>
        <w:spacing w:before="240"/>
        <w:ind w:firstLine="708"/>
        <w:jc w:val="both"/>
        <w:rPr>
          <w:rFonts w:ascii="Montserrat Light" w:hAnsi="Montserrat Light"/>
          <w:noProof/>
          <w:lang w:val="ro-RO"/>
        </w:rPr>
      </w:pPr>
      <w:r w:rsidRPr="004344FC">
        <w:rPr>
          <w:rFonts w:ascii="Montserrat Light" w:hAnsi="Montserrat Light"/>
          <w:b/>
          <w:bCs/>
          <w:noProof/>
          <w:lang w:val="ro-RO"/>
        </w:rPr>
        <w:t>Art. 1</w:t>
      </w:r>
      <w:r w:rsidR="004930D0" w:rsidRPr="004344FC">
        <w:rPr>
          <w:rFonts w:ascii="Montserrat Light" w:hAnsi="Montserrat Light"/>
          <w:b/>
          <w:bCs/>
          <w:noProof/>
          <w:lang w:val="ro-RO"/>
        </w:rPr>
        <w:t>5</w:t>
      </w:r>
      <w:r w:rsidRPr="004344FC">
        <w:rPr>
          <w:rFonts w:ascii="Montserrat Light" w:hAnsi="Montserrat Light"/>
          <w:b/>
          <w:bCs/>
          <w:noProof/>
          <w:lang w:val="ro-RO"/>
        </w:rPr>
        <w:t>.</w:t>
      </w:r>
      <w:r w:rsidRPr="004344FC">
        <w:rPr>
          <w:rFonts w:ascii="Montserrat Light" w:hAnsi="Montserrat Light"/>
          <w:noProof/>
          <w:lang w:val="ro-RO"/>
        </w:rPr>
        <w:t xml:space="preserve"> La data la care </w:t>
      </w:r>
      <w:r w:rsidR="00367716" w:rsidRPr="004344FC">
        <w:rPr>
          <w:rFonts w:ascii="Montserrat Light" w:hAnsi="Montserrat Light"/>
          <w:noProof/>
          <w:lang w:val="ro-RO"/>
        </w:rPr>
        <w:t xml:space="preserve">prevederile </w:t>
      </w:r>
      <w:r w:rsidRPr="004344FC">
        <w:rPr>
          <w:rFonts w:ascii="Montserrat Light" w:hAnsi="Montserrat Light"/>
          <w:noProof/>
          <w:lang w:val="ro-RO"/>
        </w:rPr>
        <w:t>prezen</w:t>
      </w:r>
      <w:r w:rsidR="00367716" w:rsidRPr="004344FC">
        <w:rPr>
          <w:rFonts w:ascii="Montserrat Light" w:hAnsi="Montserrat Light"/>
          <w:noProof/>
          <w:lang w:val="ro-RO"/>
        </w:rPr>
        <w:t>tei</w:t>
      </w:r>
      <w:r w:rsidRPr="004344FC">
        <w:rPr>
          <w:rFonts w:ascii="Montserrat Light" w:hAnsi="Montserrat Light"/>
          <w:noProof/>
          <w:lang w:val="ro-RO"/>
        </w:rPr>
        <w:t xml:space="preserve"> hotărâr</w:t>
      </w:r>
      <w:r w:rsidR="00367716" w:rsidRPr="004344FC">
        <w:rPr>
          <w:rFonts w:ascii="Montserrat Light" w:hAnsi="Montserrat Light"/>
          <w:noProof/>
          <w:lang w:val="ro-RO"/>
        </w:rPr>
        <w:t>i</w:t>
      </w:r>
      <w:r w:rsidRPr="004344FC">
        <w:rPr>
          <w:rFonts w:ascii="Montserrat Light" w:hAnsi="Montserrat Light"/>
          <w:noProof/>
          <w:lang w:val="ro-RO"/>
        </w:rPr>
        <w:t xml:space="preserve"> </w:t>
      </w:r>
      <w:r w:rsidR="00367716" w:rsidRPr="004344FC">
        <w:rPr>
          <w:rFonts w:ascii="Montserrat Light" w:hAnsi="Montserrat Light"/>
          <w:noProof/>
          <w:lang w:val="ro-RO"/>
        </w:rPr>
        <w:t>sunt aplicabile</w:t>
      </w:r>
      <w:r w:rsidRPr="004344FC">
        <w:rPr>
          <w:rFonts w:ascii="Montserrat Light" w:hAnsi="Montserrat Light"/>
          <w:noProof/>
          <w:lang w:val="ro-RO"/>
        </w:rPr>
        <w:t>, se abrogă:</w:t>
      </w:r>
    </w:p>
    <w:p w14:paraId="536624A7" w14:textId="77777777" w:rsidR="00CA30D1" w:rsidRPr="004344FC" w:rsidRDefault="00CA30D1" w:rsidP="003B0938">
      <w:pPr>
        <w:ind w:firstLine="708"/>
        <w:jc w:val="both"/>
        <w:rPr>
          <w:rFonts w:ascii="Montserrat Light" w:hAnsi="Montserrat Light"/>
          <w:noProof/>
          <w:lang w:val="ro-RO"/>
        </w:rPr>
      </w:pPr>
      <w:r w:rsidRPr="004344FC">
        <w:rPr>
          <w:rFonts w:ascii="Montserrat Light" w:hAnsi="Montserrat Light"/>
          <w:noProof/>
          <w:lang w:val="ro-RO"/>
        </w:rPr>
        <w:t>a) Hotărârea Consiliului Județean Cluj nr. 102/2008 privind aprobarea Regulamentului pentru efectuarea transportului public judeţean de persoane în Judeţul Cluj şi a Caietului de sarcini al Serviciului de transport public judeţean de persoane, cu modificările  ulterioare;</w:t>
      </w:r>
    </w:p>
    <w:p w14:paraId="1098F51C" w14:textId="77777777" w:rsidR="00CA30D1" w:rsidRPr="004344FC" w:rsidRDefault="00CA30D1" w:rsidP="003B0938">
      <w:pPr>
        <w:ind w:firstLine="708"/>
        <w:jc w:val="both"/>
        <w:rPr>
          <w:rFonts w:ascii="Montserrat Light" w:hAnsi="Montserrat Light"/>
          <w:noProof/>
          <w:lang w:val="ro-RO"/>
        </w:rPr>
      </w:pPr>
      <w:r w:rsidRPr="004344FC">
        <w:rPr>
          <w:rFonts w:ascii="Montserrat Light" w:hAnsi="Montserrat Light"/>
          <w:noProof/>
          <w:lang w:val="ro-RO"/>
        </w:rPr>
        <w:lastRenderedPageBreak/>
        <w:t>b) Hotărârea Consiliului Județean Cluj nr. 167/2008 cu privire la aprobarea proiectului de contract de delegare a gestiunii Serviciului de transport public judeţean de persoane prin curse regulate în judeţul Cluj;</w:t>
      </w:r>
    </w:p>
    <w:p w14:paraId="56FFEFDD" w14:textId="77777777" w:rsidR="00CA30D1" w:rsidRPr="004344FC" w:rsidRDefault="00CA30D1" w:rsidP="003B0938">
      <w:pPr>
        <w:ind w:firstLine="708"/>
        <w:jc w:val="both"/>
        <w:rPr>
          <w:rFonts w:ascii="Montserrat Light" w:hAnsi="Montserrat Light"/>
          <w:noProof/>
          <w:lang w:val="ro-RO"/>
        </w:rPr>
      </w:pPr>
      <w:r w:rsidRPr="004344FC">
        <w:rPr>
          <w:rFonts w:ascii="Montserrat Light" w:hAnsi="Montserrat Light"/>
          <w:noProof/>
          <w:lang w:val="ro-RO"/>
        </w:rPr>
        <w:t>c) Hotărârea Consiliului Județean Cluj nr. 202/30.10.2019 privind aprobarea procedurii de atribuire directă a traseelor cuprinse în Programul de transport public de persoane prin curse regulate în trafic județean, în Județul Cluj.</w:t>
      </w:r>
    </w:p>
    <w:p w14:paraId="33A1D012" w14:textId="3C9F3C1B"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1</w:t>
      </w:r>
      <w:r w:rsidR="004930D0" w:rsidRPr="004344FC">
        <w:rPr>
          <w:rFonts w:ascii="Montserrat Light" w:hAnsi="Montserrat Light"/>
          <w:b/>
          <w:bCs/>
          <w:noProof/>
          <w:lang w:val="ro-RO"/>
        </w:rPr>
        <w:t>6</w:t>
      </w:r>
      <w:r w:rsidRPr="004344FC">
        <w:rPr>
          <w:rFonts w:ascii="Montserrat Light" w:hAnsi="Montserrat Light"/>
          <w:b/>
          <w:bCs/>
          <w:noProof/>
          <w:lang w:val="ro-RO"/>
        </w:rPr>
        <w:t>.</w:t>
      </w:r>
      <w:r w:rsidRPr="004344FC">
        <w:rPr>
          <w:rFonts w:ascii="Montserrat Light" w:hAnsi="Montserrat Light"/>
          <w:noProof/>
          <w:lang w:val="ro-RO"/>
        </w:rPr>
        <w:t xml:space="preserve"> Cu punerea în aplicare a prevederilor prezentei hotărâri se încredinţează Preşedintele Consiliului Judeţean Cluj prin Direcţia Juridică – Compartiment Autoritatea Judeţeană de Transport.</w:t>
      </w:r>
    </w:p>
    <w:p w14:paraId="61B813C2" w14:textId="151FB6A0" w:rsidR="00CA30D1" w:rsidRPr="004344FC" w:rsidRDefault="00CA30D1" w:rsidP="005551B4">
      <w:pPr>
        <w:spacing w:before="240"/>
        <w:ind w:firstLine="708"/>
        <w:jc w:val="both"/>
        <w:rPr>
          <w:rFonts w:ascii="Montserrat Light" w:hAnsi="Montserrat Light"/>
          <w:noProof/>
          <w:lang w:val="ro-RO"/>
        </w:rPr>
      </w:pPr>
      <w:r w:rsidRPr="004344FC">
        <w:rPr>
          <w:rFonts w:ascii="Montserrat Light" w:hAnsi="Montserrat Light"/>
          <w:b/>
          <w:bCs/>
          <w:noProof/>
          <w:lang w:val="ro-RO"/>
        </w:rPr>
        <w:t>Art. 1</w:t>
      </w:r>
      <w:r w:rsidR="004930D0" w:rsidRPr="004344FC">
        <w:rPr>
          <w:rFonts w:ascii="Montserrat Light" w:hAnsi="Montserrat Light"/>
          <w:b/>
          <w:bCs/>
          <w:noProof/>
          <w:lang w:val="ro-RO"/>
        </w:rPr>
        <w:t>7</w:t>
      </w:r>
      <w:r w:rsidRPr="004344FC">
        <w:rPr>
          <w:rFonts w:ascii="Montserrat Light" w:hAnsi="Montserrat Light"/>
          <w:b/>
          <w:bCs/>
          <w:noProof/>
          <w:lang w:val="ro-RO"/>
        </w:rPr>
        <w:t>.</w:t>
      </w:r>
      <w:r w:rsidRPr="004344FC">
        <w:rPr>
          <w:rFonts w:ascii="Montserrat Light" w:hAnsi="Montserrat Light"/>
          <w:noProof/>
          <w:lang w:val="ro-RO"/>
        </w:rPr>
        <w:t xml:space="preserve"> Prezenta hotărâre se comunică Direcţiei Juridice – Compartiment Autoritatea Judeţeană de Transport, precum şi Prefectului Judeţului Cluj şi se aduce la cunoştinţă publică prin afişare la sediul Consiliului Judeţean Cluj şi pe pagina de internet ”www.cjcluj.ro ”.</w:t>
      </w:r>
    </w:p>
    <w:p w14:paraId="1430BD8F" w14:textId="77777777" w:rsidR="00134DCE" w:rsidRPr="004344FC" w:rsidRDefault="00134DCE" w:rsidP="00697F3B">
      <w:pPr>
        <w:spacing w:line="240" w:lineRule="auto"/>
        <w:ind w:right="-1" w:firstLine="720"/>
        <w:contextualSpacing/>
        <w:jc w:val="both"/>
        <w:rPr>
          <w:rFonts w:ascii="Montserrat Light" w:hAnsi="Montserrat Light"/>
          <w:noProof/>
          <w:color w:val="000000"/>
          <w:lang w:val="ro-RO"/>
        </w:rPr>
      </w:pPr>
    </w:p>
    <w:p w14:paraId="3F7D1E35" w14:textId="5DA1CD87" w:rsidR="00D709F0" w:rsidRPr="004344FC" w:rsidRDefault="00D709F0" w:rsidP="003F59F5">
      <w:pPr>
        <w:spacing w:line="240" w:lineRule="auto"/>
        <w:ind w:right="-1" w:firstLine="720"/>
        <w:contextualSpacing/>
        <w:jc w:val="both"/>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lang w:val="ro-RO" w:eastAsia="ro-RO"/>
        </w:rPr>
        <w:t xml:space="preserve"> </w:t>
      </w:r>
      <w:r w:rsidR="0064646F" w:rsidRPr="004344FC">
        <w:rPr>
          <w:rFonts w:ascii="Montserrat Light" w:eastAsia="Calibri" w:hAnsi="Montserrat Light" w:cs="Times New Roman"/>
          <w:b/>
          <w:bCs/>
          <w:noProof/>
          <w:lang w:val="ro-RO" w:eastAsia="ro-RO"/>
        </w:rPr>
        <w:tab/>
      </w:r>
      <w:r w:rsidR="0064646F" w:rsidRPr="004344FC">
        <w:rPr>
          <w:rFonts w:ascii="Montserrat Light" w:eastAsia="Calibri" w:hAnsi="Montserrat Light" w:cs="Times New Roman"/>
          <w:b/>
          <w:bCs/>
          <w:noProof/>
          <w:lang w:val="ro-RO" w:eastAsia="ro-RO"/>
        </w:rPr>
        <w:tab/>
      </w:r>
      <w:r w:rsidR="0064646F" w:rsidRPr="004344FC">
        <w:rPr>
          <w:rFonts w:ascii="Montserrat Light" w:eastAsia="Calibri" w:hAnsi="Montserrat Light" w:cs="Times New Roman"/>
          <w:b/>
          <w:bCs/>
          <w:noProof/>
          <w:lang w:val="ro-RO" w:eastAsia="ro-RO"/>
        </w:rPr>
        <w:tab/>
      </w:r>
      <w:r w:rsidR="0064646F" w:rsidRPr="004344FC">
        <w:rPr>
          <w:rFonts w:ascii="Montserrat Light" w:eastAsia="Calibri" w:hAnsi="Montserrat Light" w:cs="Times New Roman"/>
          <w:b/>
          <w:bCs/>
          <w:noProof/>
          <w:lang w:val="ro-RO" w:eastAsia="ro-RO"/>
        </w:rPr>
        <w:tab/>
      </w:r>
      <w:r w:rsidR="0064646F" w:rsidRPr="004344FC">
        <w:rPr>
          <w:rFonts w:ascii="Montserrat Light" w:eastAsia="Calibri" w:hAnsi="Montserrat Light" w:cs="Times New Roman"/>
          <w:b/>
          <w:bCs/>
          <w:noProof/>
          <w:lang w:val="ro-RO" w:eastAsia="ro-RO"/>
        </w:rPr>
        <w:tab/>
      </w:r>
      <w:r w:rsidR="0064646F" w:rsidRPr="004344FC">
        <w:rPr>
          <w:rFonts w:ascii="Montserrat Light" w:eastAsia="Calibri" w:hAnsi="Montserrat Light" w:cs="Times New Roman"/>
          <w:b/>
          <w:bCs/>
          <w:noProof/>
          <w:lang w:val="ro-RO" w:eastAsia="ro-RO"/>
        </w:rPr>
        <w:tab/>
      </w:r>
      <w:r w:rsidR="0064646F" w:rsidRPr="004344FC">
        <w:rPr>
          <w:rFonts w:ascii="Montserrat Light" w:eastAsia="Calibri" w:hAnsi="Montserrat Light" w:cs="Times New Roman"/>
          <w:b/>
          <w:bCs/>
          <w:noProof/>
          <w:lang w:val="ro-RO" w:eastAsia="ro-RO"/>
        </w:rPr>
        <w:tab/>
      </w:r>
      <w:r w:rsidR="0064646F" w:rsidRPr="004344FC">
        <w:rPr>
          <w:rFonts w:ascii="Montserrat Light" w:eastAsia="Calibri" w:hAnsi="Montserrat Light" w:cs="Times New Roman"/>
          <w:b/>
          <w:bCs/>
          <w:noProof/>
          <w:lang w:val="ro-RO" w:eastAsia="ro-RO"/>
        </w:rPr>
        <w:tab/>
      </w:r>
      <w:r w:rsidRPr="004344FC">
        <w:rPr>
          <w:rFonts w:ascii="Montserrat Light" w:eastAsia="Calibri" w:hAnsi="Montserrat Light" w:cs="Times New Roman"/>
          <w:b/>
          <w:bCs/>
          <w:noProof/>
          <w:lang w:val="ro-RO" w:eastAsia="ro-RO"/>
        </w:rPr>
        <w:t>Contrasemnează:</w:t>
      </w:r>
    </w:p>
    <w:p w14:paraId="3DFC9EBC" w14:textId="77777777" w:rsidR="00D709F0" w:rsidRPr="004344FC"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lang w:val="ro-RO" w:eastAsia="ro-RO"/>
        </w:rPr>
        <w:t xml:space="preserve">                 PREŞEDINTE,</w:t>
      </w:r>
      <w:r w:rsidRPr="004344FC">
        <w:rPr>
          <w:rFonts w:ascii="Montserrat Light" w:eastAsia="Calibri" w:hAnsi="Montserrat Light" w:cs="Times New Roman"/>
          <w:b/>
          <w:bCs/>
          <w:noProof/>
          <w:lang w:val="ro-RO" w:eastAsia="ro-RO"/>
        </w:rPr>
        <w:tab/>
      </w:r>
      <w:r w:rsidRPr="004344FC">
        <w:rPr>
          <w:rFonts w:ascii="Montserrat Light" w:eastAsia="Calibri" w:hAnsi="Montserrat Light" w:cs="Times New Roman"/>
          <w:b/>
          <w:bCs/>
          <w:noProof/>
          <w:lang w:val="ro-RO" w:eastAsia="ro-RO"/>
        </w:rPr>
        <w:tab/>
        <w:t xml:space="preserve">                         SECRETAR GENERAL AL JUDEŢULUI,</w:t>
      </w:r>
    </w:p>
    <w:p w14:paraId="3265E14B" w14:textId="77777777" w:rsidR="00172B74" w:rsidRPr="004344FC" w:rsidRDefault="00D709F0" w:rsidP="00853E65">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color w:val="FF0000"/>
          <w:lang w:val="ro-RO" w:eastAsia="ro-RO"/>
        </w:rPr>
        <w:t xml:space="preserve">             </w:t>
      </w:r>
      <w:r w:rsidRPr="004344FC">
        <w:rPr>
          <w:rFonts w:ascii="Montserrat Light" w:eastAsia="Calibri" w:hAnsi="Montserrat Light" w:cs="Times New Roman"/>
          <w:b/>
          <w:bCs/>
          <w:noProof/>
          <w:lang w:val="ro-RO" w:eastAsia="ro-RO"/>
        </w:rPr>
        <w:t xml:space="preserve">           </w:t>
      </w:r>
    </w:p>
    <w:p w14:paraId="1F7EF982" w14:textId="0807D196" w:rsidR="00D709F0" w:rsidRPr="004344FC" w:rsidRDefault="00172B74" w:rsidP="00853E65">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lang w:val="ro-RO" w:eastAsia="ro-RO"/>
        </w:rPr>
        <w:t xml:space="preserve">  </w:t>
      </w:r>
      <w:r w:rsidRPr="004344FC">
        <w:rPr>
          <w:rFonts w:ascii="Montserrat Light" w:eastAsia="Calibri" w:hAnsi="Montserrat Light" w:cs="Times New Roman"/>
          <w:b/>
          <w:bCs/>
          <w:noProof/>
          <w:lang w:val="ro-RO" w:eastAsia="ro-RO"/>
        </w:rPr>
        <w:tab/>
        <w:t xml:space="preserve">           </w:t>
      </w:r>
      <w:r w:rsidR="00D709F0" w:rsidRPr="004344FC">
        <w:rPr>
          <w:rFonts w:ascii="Montserrat Light" w:eastAsia="Calibri" w:hAnsi="Montserrat Light" w:cs="Times New Roman"/>
          <w:b/>
          <w:bCs/>
          <w:noProof/>
          <w:lang w:val="ro-RO" w:eastAsia="ro-RO"/>
        </w:rPr>
        <w:t xml:space="preserve">Alin Tișe                                                             </w:t>
      </w:r>
      <w:r w:rsidR="0064646F" w:rsidRPr="004344FC">
        <w:rPr>
          <w:rFonts w:ascii="Montserrat Light" w:eastAsia="Calibri" w:hAnsi="Montserrat Light" w:cs="Times New Roman"/>
          <w:b/>
          <w:bCs/>
          <w:noProof/>
          <w:lang w:val="ro-RO" w:eastAsia="ro-RO"/>
        </w:rPr>
        <w:t xml:space="preserve">           </w:t>
      </w:r>
      <w:r w:rsidR="00D709F0" w:rsidRPr="004344FC">
        <w:rPr>
          <w:rFonts w:ascii="Montserrat Light" w:eastAsia="Calibri" w:hAnsi="Montserrat Light" w:cs="Times New Roman"/>
          <w:b/>
          <w:bCs/>
          <w:noProof/>
          <w:lang w:val="ro-RO" w:eastAsia="ro-RO"/>
        </w:rPr>
        <w:t>Simona Gaci</w:t>
      </w:r>
    </w:p>
    <w:p w14:paraId="2F0023BC" w14:textId="3367BEA3" w:rsidR="00A82C81" w:rsidRPr="004344FC" w:rsidRDefault="00A82C81" w:rsidP="00853E65">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1F711170" w14:textId="77777777"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2D0BC75D" w14:textId="77777777"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740030E7" w14:textId="77777777"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11766EE5" w14:textId="77777777"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2ED40EF9" w14:textId="77777777"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137D38EB" w14:textId="078906BC" w:rsidR="00A82C81" w:rsidRPr="004344FC" w:rsidRDefault="00A82C81"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lang w:val="ro-RO" w:eastAsia="ro-RO"/>
        </w:rPr>
        <w:t>INIȚIATOR,</w:t>
      </w:r>
    </w:p>
    <w:p w14:paraId="45FD5162" w14:textId="77777777" w:rsidR="00A82C81" w:rsidRPr="004344FC" w:rsidRDefault="00A82C81"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lang w:val="ro-RO" w:eastAsia="ro-RO"/>
        </w:rPr>
        <w:t>PREȘEDINTE</w:t>
      </w:r>
    </w:p>
    <w:p w14:paraId="2227F76B" w14:textId="7D160B5E" w:rsidR="00A82C81" w:rsidRDefault="00A82C81"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r w:rsidRPr="004344FC">
        <w:rPr>
          <w:rFonts w:ascii="Montserrat Light" w:eastAsia="Calibri" w:hAnsi="Montserrat Light" w:cs="Times New Roman"/>
          <w:b/>
          <w:bCs/>
          <w:noProof/>
          <w:lang w:val="ro-RO" w:eastAsia="ro-RO"/>
        </w:rPr>
        <w:t>Alin Tișe</w:t>
      </w:r>
    </w:p>
    <w:p w14:paraId="51BF11AE" w14:textId="2A1615DB"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2C513DA3" w14:textId="43B67034"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48FB5A80" w14:textId="6DCBB1A5"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3A6AFC48" w14:textId="355D1B04"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4FE23F85" w14:textId="35ABADB4"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1633AACF" w14:textId="572C8790"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62597A46" w14:textId="1DB4BCE7"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39BFABDB" w14:textId="0930C468"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2EEB8713" w14:textId="1CA9ADB6"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3479CF5F" w14:textId="40154874"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0B8954EC" w14:textId="2E8B9FDA"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3D8037ED" w14:textId="7AEE4EBE"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234FD273" w14:textId="48495055"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4E4D385A" w14:textId="0377AFAA"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219AAD81" w14:textId="45FEEFCD" w:rsidR="008520EB"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60425F51" w14:textId="77777777" w:rsidR="008520EB" w:rsidRPr="004344FC" w:rsidRDefault="008520EB" w:rsidP="00A82C81">
      <w:pPr>
        <w:autoSpaceDE w:val="0"/>
        <w:autoSpaceDN w:val="0"/>
        <w:adjustRightInd w:val="0"/>
        <w:spacing w:line="240" w:lineRule="auto"/>
        <w:ind w:right="-99"/>
        <w:contextualSpacing/>
        <w:jc w:val="center"/>
        <w:rPr>
          <w:rFonts w:ascii="Montserrat Light" w:eastAsia="Calibri" w:hAnsi="Montserrat Light" w:cs="Times New Roman"/>
          <w:b/>
          <w:bCs/>
          <w:noProof/>
          <w:lang w:val="ro-RO" w:eastAsia="ro-RO"/>
        </w:rPr>
      </w:pPr>
    </w:p>
    <w:p w14:paraId="0D84163F" w14:textId="1F563A31" w:rsidR="00A82C81" w:rsidRPr="004344FC" w:rsidRDefault="00A82C81" w:rsidP="00853E65">
      <w:pPr>
        <w:autoSpaceDE w:val="0"/>
        <w:autoSpaceDN w:val="0"/>
        <w:adjustRightInd w:val="0"/>
        <w:spacing w:line="240" w:lineRule="auto"/>
        <w:ind w:right="-99"/>
        <w:contextualSpacing/>
        <w:rPr>
          <w:rFonts w:ascii="Montserrat Light" w:eastAsia="Calibri" w:hAnsi="Montserrat Light" w:cs="Times New Roman"/>
          <w:b/>
          <w:bCs/>
          <w:noProof/>
          <w:lang w:val="ro-RO" w:eastAsia="ro-RO"/>
        </w:rPr>
      </w:pPr>
    </w:p>
    <w:p w14:paraId="5FFFEDD2" w14:textId="7C6CF684" w:rsidR="00D709F0" w:rsidRPr="004344FC" w:rsidRDefault="00D709F0" w:rsidP="00853E65">
      <w:pPr>
        <w:autoSpaceDE w:val="0"/>
        <w:autoSpaceDN w:val="0"/>
        <w:adjustRightInd w:val="0"/>
        <w:spacing w:line="240" w:lineRule="auto"/>
        <w:ind w:right="-99"/>
        <w:contextualSpacing/>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 xml:space="preserve">Nr. </w:t>
      </w:r>
      <w:r w:rsidR="00143187" w:rsidRPr="004344FC">
        <w:rPr>
          <w:rFonts w:ascii="Montserrat Light" w:eastAsia="Times New Roman" w:hAnsi="Montserrat Light" w:cs="Times New Roman"/>
          <w:b/>
          <w:bCs/>
          <w:noProof/>
          <w:lang w:val="ro-RO" w:eastAsia="ro-RO"/>
        </w:rPr>
        <w:t>..</w:t>
      </w:r>
      <w:r w:rsidRPr="004344FC">
        <w:rPr>
          <w:rFonts w:ascii="Montserrat Light" w:eastAsia="Times New Roman" w:hAnsi="Montserrat Light" w:cs="Times New Roman"/>
          <w:b/>
          <w:bCs/>
          <w:noProof/>
          <w:lang w:val="ro-RO" w:eastAsia="ro-RO"/>
        </w:rPr>
        <w:t>…</w:t>
      </w:r>
      <w:r w:rsidR="00753F9C" w:rsidRPr="004344FC">
        <w:rPr>
          <w:rFonts w:ascii="Montserrat Light" w:eastAsia="Times New Roman" w:hAnsi="Montserrat Light" w:cs="Times New Roman"/>
          <w:b/>
          <w:bCs/>
          <w:noProof/>
          <w:lang w:val="ro-RO" w:eastAsia="ro-RO"/>
        </w:rPr>
        <w:t>...</w:t>
      </w:r>
      <w:r w:rsidRPr="004344FC">
        <w:rPr>
          <w:rFonts w:ascii="Montserrat Light" w:eastAsia="Times New Roman" w:hAnsi="Montserrat Light" w:cs="Times New Roman"/>
          <w:b/>
          <w:bCs/>
          <w:noProof/>
          <w:lang w:val="ro-RO" w:eastAsia="ro-RO"/>
        </w:rPr>
        <w:t>. din …………...</w:t>
      </w:r>
    </w:p>
    <w:p w14:paraId="78537E28" w14:textId="5E569D98" w:rsidR="00D709F0" w:rsidRPr="004344FC" w:rsidRDefault="00D709F0" w:rsidP="00853E65">
      <w:pPr>
        <w:autoSpaceDE w:val="0"/>
        <w:autoSpaceDN w:val="0"/>
        <w:adjustRightInd w:val="0"/>
        <w:spacing w:line="240" w:lineRule="auto"/>
        <w:ind w:right="-99"/>
        <w:contextualSpacing/>
        <w:jc w:val="both"/>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noProof/>
          <w:lang w:val="ro-RO" w:eastAsia="ro-RO"/>
        </w:rPr>
        <w:t>Prezenta hotărâre a fost adoptată cu ...... voturi “pentru” ...… voturi “împotrivă”, ….... ”abţineri” şi ….... membri ai Consiliului județean nu au votat, fiind astfel respectate prevederile legale privind majoritatea de voturi necesară.</w:t>
      </w:r>
      <w:r w:rsidRPr="004344FC">
        <w:rPr>
          <w:rFonts w:ascii="Montserrat Light" w:eastAsia="Times New Roman" w:hAnsi="Montserrat Light" w:cs="Times New Roman"/>
          <w:b/>
          <w:bCs/>
          <w:noProof/>
          <w:vertAlign w:val="superscript"/>
          <w:lang w:val="ro-RO" w:eastAsia="ro-RO"/>
        </w:rPr>
        <w:t xml:space="preserve">  </w:t>
      </w:r>
      <w:r w:rsidRPr="004344FC">
        <w:rPr>
          <w:rFonts w:ascii="Montserrat Light" w:eastAsia="Times New Roman" w:hAnsi="Montserrat Light" w:cs="Times New Roman"/>
          <w:b/>
          <w:bCs/>
          <w:noProof/>
          <w:lang w:val="ro-RO" w:eastAsia="ro-RO"/>
        </w:rPr>
        <w:t xml:space="preserve"> </w:t>
      </w:r>
    </w:p>
    <w:p w14:paraId="3BE8BC6A" w14:textId="77777777" w:rsidR="00A82C81" w:rsidRPr="004344FC" w:rsidRDefault="00A82C81" w:rsidP="00853E65">
      <w:pPr>
        <w:autoSpaceDE w:val="0"/>
        <w:autoSpaceDN w:val="0"/>
        <w:adjustRightInd w:val="0"/>
        <w:spacing w:line="240" w:lineRule="auto"/>
        <w:ind w:right="-99"/>
        <w:contextualSpacing/>
        <w:jc w:val="both"/>
        <w:rPr>
          <w:rFonts w:ascii="Montserrat Light" w:eastAsia="Times New Roman" w:hAnsi="Montserrat Light" w:cs="Times New Roman"/>
          <w:noProof/>
          <w:lang w:val="ro-RO" w:eastAsia="ro-RO"/>
        </w:rPr>
      </w:pPr>
    </w:p>
    <w:p w14:paraId="6248CF98" w14:textId="77777777" w:rsidR="004344FC" w:rsidRDefault="004344FC" w:rsidP="00D709F0">
      <w:pPr>
        <w:spacing w:line="240" w:lineRule="auto"/>
        <w:contextualSpacing/>
        <w:jc w:val="both"/>
        <w:rPr>
          <w:rFonts w:ascii="Montserrat Light" w:eastAsia="Times New Roman" w:hAnsi="Montserrat Light" w:cs="Times New Roman"/>
          <w:noProof/>
          <w:lang w:val="ro-RO" w:eastAsia="ro-RO"/>
        </w:rPr>
      </w:pPr>
    </w:p>
    <w:p w14:paraId="69D64D07" w14:textId="12CEE5AD" w:rsidR="00D709F0" w:rsidRPr="00AA45CE" w:rsidRDefault="00D709F0" w:rsidP="00D709F0">
      <w:pPr>
        <w:spacing w:line="240" w:lineRule="auto"/>
        <w:contextualSpacing/>
        <w:jc w:val="both"/>
        <w:rPr>
          <w:rFonts w:ascii="Montserrat Light" w:eastAsia="Times New Roman" w:hAnsi="Montserrat Light" w:cs="Times New Roman"/>
          <w:noProof/>
          <w:lang w:val="ro-RO" w:eastAsia="ro-RO"/>
        </w:rPr>
      </w:pPr>
      <w:r w:rsidRPr="00AA45CE">
        <w:rPr>
          <w:rFonts w:ascii="Montserrat Light" w:eastAsia="Times New Roman" w:hAnsi="Montserrat Light" w:cs="Times New Roman"/>
          <w:noProof/>
          <w:lang w:val="ro-RO" w:eastAsia="ro-RO"/>
        </w:rPr>
        <w:lastRenderedPageBreak/>
        <w:t xml:space="preserve">Nr. </w:t>
      </w:r>
      <w:r w:rsidR="00AA45CE" w:rsidRPr="00AA45CE">
        <w:rPr>
          <w:rFonts w:ascii="Montserrat Light" w:eastAsia="Times New Roman" w:hAnsi="Montserrat Light" w:cs="Times New Roman"/>
          <w:noProof/>
          <w:lang w:val="ro-RO" w:eastAsia="ro-RO"/>
        </w:rPr>
        <w:t>27081/23.07.2021</w:t>
      </w:r>
    </w:p>
    <w:p w14:paraId="5D55F3E9" w14:textId="77777777" w:rsidR="00D709F0" w:rsidRPr="004344FC" w:rsidRDefault="00D709F0" w:rsidP="00D709F0">
      <w:pPr>
        <w:spacing w:line="240" w:lineRule="auto"/>
        <w:contextualSpacing/>
        <w:jc w:val="both"/>
        <w:rPr>
          <w:rFonts w:ascii="Montserrat Light" w:eastAsia="Times New Roman" w:hAnsi="Montserrat Light" w:cs="Times New Roman"/>
          <w:iCs/>
          <w:noProof/>
          <w:lang w:val="ro-RO" w:eastAsia="ro-RO"/>
        </w:rPr>
      </w:pPr>
    </w:p>
    <w:p w14:paraId="70D80301" w14:textId="1F008D6C" w:rsidR="00D709F0" w:rsidRPr="004344FC" w:rsidRDefault="00D709F0" w:rsidP="00D709F0">
      <w:pPr>
        <w:autoSpaceDE w:val="0"/>
        <w:autoSpaceDN w:val="0"/>
        <w:adjustRightInd w:val="0"/>
        <w:spacing w:line="240" w:lineRule="auto"/>
        <w:ind w:firstLine="709"/>
        <w:contextualSpacing/>
        <w:jc w:val="center"/>
        <w:rPr>
          <w:rFonts w:ascii="Montserrat Light" w:eastAsia="Times New Roman" w:hAnsi="Montserrat Light" w:cs="Times New Roman"/>
          <w:b/>
          <w:iCs/>
          <w:noProof/>
          <w:lang w:val="ro-RO" w:eastAsia="ro-RO"/>
        </w:rPr>
      </w:pPr>
      <w:r w:rsidRPr="004344FC">
        <w:rPr>
          <w:rFonts w:ascii="Montserrat Light" w:eastAsia="Times New Roman" w:hAnsi="Montserrat Light" w:cs="Times New Roman"/>
          <w:b/>
          <w:bCs/>
          <w:iCs/>
          <w:noProof/>
          <w:lang w:val="ro-RO" w:eastAsia="ro-RO"/>
        </w:rPr>
        <w:t>RAPORT DE SPECIALITATE</w:t>
      </w:r>
      <w:r w:rsidRPr="004344FC">
        <w:rPr>
          <w:rFonts w:ascii="Montserrat Light" w:eastAsia="Times New Roman" w:hAnsi="Montserrat Light" w:cs="Times New Roman"/>
          <w:b/>
          <w:iCs/>
          <w:noProof/>
          <w:lang w:val="ro-RO" w:eastAsia="ro-RO"/>
        </w:rPr>
        <w:t xml:space="preserve"> </w:t>
      </w:r>
    </w:p>
    <w:p w14:paraId="733E387B" w14:textId="77777777" w:rsidR="006B60AA" w:rsidRPr="004344FC" w:rsidRDefault="006B60AA" w:rsidP="00D709F0">
      <w:pPr>
        <w:autoSpaceDE w:val="0"/>
        <w:autoSpaceDN w:val="0"/>
        <w:adjustRightInd w:val="0"/>
        <w:spacing w:line="240" w:lineRule="auto"/>
        <w:ind w:firstLine="709"/>
        <w:contextualSpacing/>
        <w:jc w:val="center"/>
        <w:rPr>
          <w:rFonts w:ascii="Montserrat Light" w:eastAsia="Times New Roman" w:hAnsi="Montserrat Light" w:cs="Times New Roman"/>
          <w:b/>
          <w:iCs/>
          <w:noProof/>
          <w:lang w:val="ro-RO" w:eastAsia="ro-RO"/>
        </w:rPr>
      </w:pPr>
    </w:p>
    <w:p w14:paraId="19EA08E6" w14:textId="77777777" w:rsidR="0090600C" w:rsidRPr="004344FC" w:rsidRDefault="0090600C" w:rsidP="00D709F0">
      <w:pPr>
        <w:autoSpaceDE w:val="0"/>
        <w:autoSpaceDN w:val="0"/>
        <w:adjustRightInd w:val="0"/>
        <w:spacing w:line="240" w:lineRule="auto"/>
        <w:ind w:firstLine="709"/>
        <w:contextualSpacing/>
        <w:jc w:val="center"/>
        <w:rPr>
          <w:rFonts w:ascii="Montserrat Light" w:eastAsia="Times New Roman" w:hAnsi="Montserrat Light" w:cs="Times New Roman"/>
          <w:b/>
          <w:iCs/>
          <w:noProof/>
          <w:lang w:val="ro-RO" w:eastAsia="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5"/>
        <w:gridCol w:w="5820"/>
      </w:tblGrid>
      <w:tr w:rsidR="00D709F0" w:rsidRPr="004344FC" w14:paraId="13F93BFD" w14:textId="77777777" w:rsidTr="003B0938">
        <w:trPr>
          <w:trHeight w:val="278"/>
        </w:trPr>
        <w:tc>
          <w:tcPr>
            <w:tcW w:w="3985" w:type="dxa"/>
            <w:tcBorders>
              <w:top w:val="single" w:sz="4" w:space="0" w:color="auto"/>
              <w:left w:val="single" w:sz="4" w:space="0" w:color="auto"/>
              <w:bottom w:val="single" w:sz="4" w:space="0" w:color="auto"/>
              <w:right w:val="single" w:sz="4" w:space="0" w:color="auto"/>
            </w:tcBorders>
            <w:hideMark/>
          </w:tcPr>
          <w:p w14:paraId="03B7E084" w14:textId="77777777" w:rsidR="00D709F0" w:rsidRPr="004344FC" w:rsidRDefault="00D709F0" w:rsidP="00047DE6">
            <w:pPr>
              <w:spacing w:line="240" w:lineRule="auto"/>
              <w:contextualSpacing/>
              <w:jc w:val="both"/>
              <w:rPr>
                <w:rFonts w:ascii="Montserrat Light" w:eastAsia="Times New Roman" w:hAnsi="Montserrat Light" w:cs="Times New Roman"/>
                <w:b/>
                <w:bCs/>
                <w:iCs/>
                <w:noProof/>
                <w:lang w:val="ro-RO" w:eastAsia="ro-RO"/>
              </w:rPr>
            </w:pPr>
            <w:r w:rsidRPr="004344FC">
              <w:rPr>
                <w:rFonts w:ascii="Montserrat Light" w:eastAsia="Times New Roman" w:hAnsi="Montserrat Light" w:cs="Times New Roman"/>
                <w:b/>
                <w:bCs/>
                <w:iCs/>
                <w:noProof/>
                <w:lang w:val="ro-RO" w:eastAsia="ro-RO"/>
              </w:rPr>
              <w:t>Titlul proiectului de hotărâre</w:t>
            </w:r>
          </w:p>
        </w:tc>
        <w:tc>
          <w:tcPr>
            <w:tcW w:w="5820" w:type="dxa"/>
            <w:tcBorders>
              <w:top w:val="single" w:sz="4" w:space="0" w:color="auto"/>
              <w:left w:val="single" w:sz="4" w:space="0" w:color="auto"/>
              <w:bottom w:val="single" w:sz="4" w:space="0" w:color="auto"/>
              <w:right w:val="single" w:sz="4" w:space="0" w:color="auto"/>
            </w:tcBorders>
          </w:tcPr>
          <w:p w14:paraId="402CDBCE" w14:textId="7053A95B" w:rsidR="00D709F0" w:rsidRPr="004344FC" w:rsidRDefault="006B5AA0" w:rsidP="006B5AA0">
            <w:pPr>
              <w:spacing w:line="240" w:lineRule="auto"/>
              <w:jc w:val="both"/>
              <w:rPr>
                <w:rFonts w:ascii="Montserrat Light" w:eastAsia="Times New Roman" w:hAnsi="Montserrat Light" w:cs="Times New Roman"/>
                <w:bCs/>
                <w:noProof/>
                <w:lang w:val="ro-RO" w:eastAsia="ro-RO"/>
              </w:rPr>
            </w:pPr>
            <w:r w:rsidRPr="004344FC">
              <w:rPr>
                <w:rFonts w:ascii="Montserrat Light" w:eastAsia="Times New Roman" w:hAnsi="Montserrat Light" w:cs="Times New Roman"/>
                <w:bCs/>
                <w:noProof/>
                <w:lang w:val="ro-RO" w:eastAsia="ro-RO"/>
              </w:rPr>
              <w:t>aprobarea Studiului de oportunitate, a modalității de atribuire a Serviciului public de transport județean de persoane prin curse regulate și a documentației de atribuire a Contractului de delegare a gestiunii serviciului public de transport județean de persoane prin curse regulate, în Judeţul Cluj</w:t>
            </w:r>
          </w:p>
        </w:tc>
      </w:tr>
      <w:tr w:rsidR="00D709F0" w:rsidRPr="004344FC" w14:paraId="2720EA59" w14:textId="77777777" w:rsidTr="003B0938">
        <w:tc>
          <w:tcPr>
            <w:tcW w:w="3985" w:type="dxa"/>
            <w:tcBorders>
              <w:top w:val="single" w:sz="4" w:space="0" w:color="auto"/>
              <w:left w:val="single" w:sz="4" w:space="0" w:color="auto"/>
              <w:bottom w:val="single" w:sz="4" w:space="0" w:color="auto"/>
              <w:right w:val="single" w:sz="4" w:space="0" w:color="auto"/>
            </w:tcBorders>
            <w:hideMark/>
          </w:tcPr>
          <w:p w14:paraId="5B7F1DB1" w14:textId="77777777" w:rsidR="00D709F0" w:rsidRPr="004344FC" w:rsidRDefault="00D709F0" w:rsidP="00047DE6">
            <w:pPr>
              <w:spacing w:line="240" w:lineRule="auto"/>
              <w:contextualSpacing/>
              <w:jc w:val="both"/>
              <w:rPr>
                <w:rFonts w:ascii="Montserrat Light" w:eastAsia="Calibri" w:hAnsi="Montserrat Light" w:cs="Times New Roman"/>
                <w:b/>
                <w:bCs/>
                <w:iCs/>
                <w:noProof/>
                <w:lang w:val="ro-RO" w:eastAsia="ro-RO"/>
              </w:rPr>
            </w:pPr>
            <w:r w:rsidRPr="004344FC">
              <w:rPr>
                <w:rFonts w:ascii="Montserrat Light" w:eastAsia="Calibri" w:hAnsi="Montserrat Light" w:cs="Times New Roman"/>
                <w:b/>
                <w:bCs/>
                <w:iCs/>
                <w:noProof/>
                <w:lang w:val="ro-RO" w:eastAsia="ro-RO"/>
              </w:rPr>
              <w:t>Compartiment de resort:</w:t>
            </w:r>
          </w:p>
        </w:tc>
        <w:tc>
          <w:tcPr>
            <w:tcW w:w="5820" w:type="dxa"/>
            <w:tcBorders>
              <w:top w:val="single" w:sz="4" w:space="0" w:color="auto"/>
              <w:left w:val="single" w:sz="4" w:space="0" w:color="auto"/>
              <w:bottom w:val="single" w:sz="4" w:space="0" w:color="auto"/>
              <w:right w:val="single" w:sz="4" w:space="0" w:color="auto"/>
            </w:tcBorders>
            <w:hideMark/>
          </w:tcPr>
          <w:p w14:paraId="36A305C3" w14:textId="77777777" w:rsidR="00D709F0" w:rsidRPr="004344FC" w:rsidRDefault="00D709F0" w:rsidP="004B7E99">
            <w:pPr>
              <w:spacing w:line="240" w:lineRule="auto"/>
              <w:contextualSpacing/>
              <w:jc w:val="both"/>
              <w:rPr>
                <w:rFonts w:ascii="Montserrat Light" w:eastAsia="Calibri" w:hAnsi="Montserrat Light" w:cs="Times New Roman"/>
                <w:b/>
                <w:bCs/>
                <w:iCs/>
                <w:noProof/>
                <w:lang w:val="ro-RO" w:eastAsia="ro-RO"/>
              </w:rPr>
            </w:pPr>
            <w:r w:rsidRPr="004344FC">
              <w:rPr>
                <w:rFonts w:ascii="Montserrat Light" w:eastAsia="Times New Roman" w:hAnsi="Montserrat Light" w:cs="Times New Roman"/>
                <w:bCs/>
                <w:iCs/>
                <w:noProof/>
                <w:lang w:val="ro-RO" w:eastAsia="ro-RO"/>
              </w:rPr>
              <w:t>Compartiment Autoritatea Județeană de Transport</w:t>
            </w:r>
          </w:p>
        </w:tc>
      </w:tr>
      <w:tr w:rsidR="00D709F0" w:rsidRPr="004344FC" w14:paraId="720B96C2" w14:textId="77777777" w:rsidTr="003B0938">
        <w:tc>
          <w:tcPr>
            <w:tcW w:w="9805" w:type="dxa"/>
            <w:gridSpan w:val="2"/>
            <w:tcBorders>
              <w:top w:val="single" w:sz="4" w:space="0" w:color="auto"/>
              <w:left w:val="single" w:sz="4" w:space="0" w:color="auto"/>
              <w:bottom w:val="single" w:sz="4" w:space="0" w:color="auto"/>
              <w:right w:val="single" w:sz="4" w:space="0" w:color="auto"/>
            </w:tcBorders>
            <w:hideMark/>
          </w:tcPr>
          <w:p w14:paraId="34CB3060" w14:textId="77777777" w:rsidR="00D709F0" w:rsidRPr="004344FC" w:rsidRDefault="00D709F0" w:rsidP="00047DE6">
            <w:pPr>
              <w:spacing w:line="240" w:lineRule="auto"/>
              <w:contextualSpacing/>
              <w:rPr>
                <w:rFonts w:ascii="Montserrat Light" w:eastAsia="Calibri" w:hAnsi="Montserrat Light" w:cs="Times New Roman"/>
                <w:b/>
                <w:bCs/>
                <w:iCs/>
                <w:noProof/>
                <w:lang w:val="ro-RO" w:eastAsia="ro-RO"/>
              </w:rPr>
            </w:pPr>
            <w:r w:rsidRPr="004344FC">
              <w:rPr>
                <w:rFonts w:ascii="Montserrat Light" w:eastAsia="Calibri" w:hAnsi="Montserrat Light" w:cs="Times New Roman"/>
                <w:b/>
                <w:bCs/>
                <w:iCs/>
                <w:noProof/>
                <w:lang w:val="ro-RO" w:eastAsia="ro-RO"/>
              </w:rPr>
              <w:t xml:space="preserve">Secțiunea 1 - Documentare și analiză: </w:t>
            </w:r>
          </w:p>
        </w:tc>
      </w:tr>
      <w:tr w:rsidR="00D709F0" w:rsidRPr="004344FC" w14:paraId="4E7D88E8" w14:textId="77777777" w:rsidTr="003B0938">
        <w:tc>
          <w:tcPr>
            <w:tcW w:w="9805" w:type="dxa"/>
            <w:gridSpan w:val="2"/>
            <w:tcBorders>
              <w:top w:val="single" w:sz="4" w:space="0" w:color="auto"/>
              <w:left w:val="single" w:sz="4" w:space="0" w:color="auto"/>
              <w:bottom w:val="single" w:sz="4" w:space="0" w:color="auto"/>
              <w:right w:val="single" w:sz="4" w:space="0" w:color="auto"/>
            </w:tcBorders>
            <w:hideMark/>
          </w:tcPr>
          <w:p w14:paraId="41A3800C" w14:textId="77777777" w:rsidR="00D709F0" w:rsidRPr="004344FC" w:rsidRDefault="00D709F0" w:rsidP="003B0938">
            <w:pPr>
              <w:pStyle w:val="NormalWeb"/>
              <w:shd w:val="clear" w:color="auto" w:fill="FFFFFF"/>
              <w:spacing w:before="0" w:beforeAutospacing="0" w:after="240" w:afterAutospacing="0"/>
              <w:jc w:val="both"/>
              <w:textAlignment w:val="baseline"/>
              <w:rPr>
                <w:rFonts w:ascii="Montserrat Light" w:hAnsi="Montserrat Light"/>
                <w:i/>
                <w:noProof/>
                <w:sz w:val="22"/>
                <w:szCs w:val="22"/>
                <w:lang w:val="ro-RO"/>
              </w:rPr>
            </w:pPr>
            <w:r w:rsidRPr="004344FC">
              <w:rPr>
                <w:rFonts w:ascii="Montserrat Light" w:hAnsi="Montserrat Light"/>
                <w:noProof/>
                <w:sz w:val="22"/>
                <w:szCs w:val="22"/>
                <w:lang w:val="ro-RO" w:eastAsia="ro-RO"/>
              </w:rPr>
              <w:t xml:space="preserve">În vederea garantării unor servicii sigure și eficiente, promovării concurenței între operatorii de transport, precum și garantării accesului egal și nediscriminatoriu al operatorilor de transport pe piața serviciului public de transport, a fost adoptat </w:t>
            </w:r>
            <w:bookmarkStart w:id="21" w:name="_Hlk68766564"/>
            <w:r w:rsidRPr="004344FC">
              <w:rPr>
                <w:rFonts w:ascii="Montserrat Light" w:hAnsi="Montserrat Light"/>
                <w:i/>
                <w:iCs/>
                <w:noProof/>
                <w:sz w:val="22"/>
                <w:szCs w:val="22"/>
                <w:lang w:val="ro-RO"/>
              </w:rPr>
              <w:t>Regulamentul (CE) nr. 1.370/2007 al Parlamentului European și al Consiliului din 23 octombrie 2007 privind serviciile publice de transport feroviar și rutier de călători și de abrogare a Regulamentelor (CEE) nr. 1.191/69 și nr. 1.107/70 ale Consiliului</w:t>
            </w:r>
            <w:r w:rsidRPr="004344FC">
              <w:rPr>
                <w:rFonts w:ascii="Montserrat Light" w:hAnsi="Montserrat Light"/>
                <w:noProof/>
                <w:sz w:val="22"/>
                <w:szCs w:val="22"/>
                <w:lang w:val="ro-RO"/>
              </w:rPr>
              <w:t xml:space="preserve">, cu modificările și completările ulterioare, </w:t>
            </w:r>
            <w:bookmarkEnd w:id="21"/>
            <w:r w:rsidRPr="004344FC">
              <w:rPr>
                <w:rFonts w:ascii="Montserrat Light" w:hAnsi="Montserrat Light"/>
                <w:noProof/>
                <w:sz w:val="22"/>
                <w:szCs w:val="22"/>
                <w:lang w:val="ro-RO"/>
              </w:rPr>
              <w:t>denumit în continuare Regulament.</w:t>
            </w:r>
          </w:p>
          <w:p w14:paraId="387411AB" w14:textId="77777777" w:rsidR="00D709F0" w:rsidRPr="004344FC" w:rsidRDefault="00D709F0" w:rsidP="003B0938">
            <w:pPr>
              <w:pStyle w:val="NormalWeb"/>
              <w:shd w:val="clear" w:color="auto" w:fill="FFFFFF"/>
              <w:spacing w:before="0" w:beforeAutospacing="0" w:after="240" w:afterAutospacing="0"/>
              <w:jc w:val="both"/>
              <w:textAlignment w:val="baseline"/>
              <w:rPr>
                <w:rFonts w:ascii="Montserrat Light" w:eastAsia="Calibri" w:hAnsi="Montserrat Light"/>
                <w:noProof/>
                <w:sz w:val="22"/>
                <w:szCs w:val="22"/>
                <w:lang w:val="ro-RO" w:eastAsia="ro-RO"/>
              </w:rPr>
            </w:pPr>
            <w:r w:rsidRPr="004344FC">
              <w:rPr>
                <w:rFonts w:ascii="Montserrat Light" w:hAnsi="Montserrat Light"/>
                <w:iCs/>
                <w:noProof/>
                <w:sz w:val="22"/>
                <w:szCs w:val="22"/>
                <w:lang w:val="ro-RO"/>
              </w:rPr>
              <w:t>În domeniul transportului, p</w:t>
            </w:r>
            <w:r w:rsidRPr="004344FC">
              <w:rPr>
                <w:rFonts w:ascii="Montserrat Light" w:hAnsi="Montserrat Light" w:cs="Tahoma"/>
                <w:iCs/>
                <w:noProof/>
                <w:sz w:val="22"/>
                <w:szCs w:val="22"/>
                <w:shd w:val="clear" w:color="auto" w:fill="FFFFFF"/>
                <w:lang w:val="ro-RO"/>
              </w:rPr>
              <w:t>rincipalele</w:t>
            </w:r>
            <w:r w:rsidRPr="004344FC">
              <w:rPr>
                <w:rFonts w:ascii="Montserrat Light" w:hAnsi="Montserrat Light" w:cs="Tahoma"/>
                <w:noProof/>
                <w:sz w:val="22"/>
                <w:szCs w:val="22"/>
                <w:shd w:val="clear" w:color="auto" w:fill="FFFFFF"/>
                <w:lang w:val="ro-RO"/>
              </w:rPr>
              <w:t xml:space="preserve"> obiective ale politicii europene sunt: garantarea unor servicii de transport de călători sigure, eficiente şi de o înaltă calitate prin intermediul concurenţei reglementate, garantând în acelaşi timp transparenţa şi buna funcţionare a serviciilor publice de transport de călători, luând în considerare factorii sociali, de mediu şi de dezvoltare regională.</w:t>
            </w:r>
          </w:p>
          <w:p w14:paraId="71E59CAA" w14:textId="7163BAA9" w:rsidR="00D709F0" w:rsidRPr="004344FC" w:rsidRDefault="00D709F0" w:rsidP="003B0938">
            <w:pPr>
              <w:spacing w:after="240" w:line="240" w:lineRule="auto"/>
              <w:contextualSpacing/>
              <w:jc w:val="both"/>
              <w:rPr>
                <w:rFonts w:ascii="Montserrat Light" w:hAnsi="Montserrat Light" w:cs="Tahoma"/>
                <w:noProof/>
                <w:shd w:val="clear" w:color="auto" w:fill="FFFFFF"/>
                <w:lang w:val="ro-RO"/>
              </w:rPr>
            </w:pPr>
            <w:r w:rsidRPr="004344FC">
              <w:rPr>
                <w:rFonts w:ascii="Montserrat Light" w:hAnsi="Montserrat Light" w:cs="Tahoma"/>
                <w:noProof/>
                <w:shd w:val="clear" w:color="auto" w:fill="FFFFFF"/>
                <w:lang w:val="ro-RO"/>
              </w:rPr>
              <w:t>Potrivit</w:t>
            </w:r>
            <w:r w:rsidRPr="004344FC">
              <w:rPr>
                <w:rFonts w:ascii="Montserrat Light" w:hAnsi="Montserrat Light"/>
                <w:i/>
                <w:iCs/>
                <w:noProof/>
                <w:lang w:val="ro-RO"/>
              </w:rPr>
              <w:t xml:space="preserve"> Regulamentului, p</w:t>
            </w:r>
            <w:r w:rsidRPr="004344FC">
              <w:rPr>
                <w:rFonts w:ascii="Montserrat Light" w:hAnsi="Montserrat Light" w:cs="Tahoma"/>
                <w:noProof/>
                <w:shd w:val="clear" w:color="auto" w:fill="FFFFFF"/>
                <w:lang w:val="ro-RO"/>
              </w:rPr>
              <w:t>entru a organiza serviciile publice de transport  călători în modul care răspunde cel mai bine nevoilor publicului, toate autorităţile competente trebuie să aibă posibilitatea de a-şi alege în mod liber operatorii de servicii publice.</w:t>
            </w:r>
            <w:r w:rsidR="00E573DE" w:rsidRPr="004344FC">
              <w:rPr>
                <w:rFonts w:ascii="Montserrat Light" w:hAnsi="Montserrat Light" w:cs="Tahoma"/>
                <w:noProof/>
                <w:shd w:val="clear" w:color="auto" w:fill="FFFFFF"/>
                <w:lang w:val="ro-RO"/>
              </w:rPr>
              <w:t xml:space="preserve"> </w:t>
            </w:r>
          </w:p>
          <w:p w14:paraId="19FCE84C" w14:textId="77777777" w:rsidR="003B0938" w:rsidRPr="004344FC" w:rsidRDefault="003B0938" w:rsidP="003B0938">
            <w:pPr>
              <w:spacing w:after="240" w:line="240" w:lineRule="auto"/>
              <w:contextualSpacing/>
              <w:jc w:val="both"/>
              <w:rPr>
                <w:rFonts w:ascii="Montserrat Light" w:hAnsi="Montserrat Light" w:cs="Tahoma"/>
                <w:noProof/>
                <w:shd w:val="clear" w:color="auto" w:fill="FFFFFF"/>
                <w:lang w:val="ro-RO"/>
              </w:rPr>
            </w:pPr>
          </w:p>
          <w:p w14:paraId="592729DA" w14:textId="470DE2A3" w:rsidR="0090600C" w:rsidRPr="004344FC" w:rsidRDefault="002D70E0" w:rsidP="003B0938">
            <w:pPr>
              <w:spacing w:line="240" w:lineRule="auto"/>
              <w:jc w:val="both"/>
              <w:rPr>
                <w:rFonts w:ascii="Montserrat Light" w:eastAsia="Calibri" w:hAnsi="Montserrat Light"/>
                <w:noProof/>
                <w:lang w:val="ro-RO" w:eastAsia="ro-RO"/>
              </w:rPr>
            </w:pPr>
            <w:r w:rsidRPr="004344FC">
              <w:rPr>
                <w:rFonts w:ascii="Montserrat Light" w:eastAsia="Times New Roman" w:hAnsi="Montserrat Light" w:cs="Times New Roman"/>
                <w:noProof/>
                <w:lang w:val="ro-RO"/>
              </w:rPr>
              <w:t>Potrivit Directivei Comisiei Europeane 2008/50/ECon, România este ținută să   respecte cerințele referitoare la calitatea aerului înconjurător, un aer mai curat pentru Europa și să informeze opinia publică în privința gravității poluării aerului.</w:t>
            </w:r>
          </w:p>
        </w:tc>
      </w:tr>
      <w:tr w:rsidR="00D709F0" w:rsidRPr="004344FC" w14:paraId="54115631" w14:textId="77777777" w:rsidTr="003B0938">
        <w:tc>
          <w:tcPr>
            <w:tcW w:w="9805" w:type="dxa"/>
            <w:gridSpan w:val="2"/>
            <w:tcBorders>
              <w:top w:val="single" w:sz="4" w:space="0" w:color="auto"/>
              <w:left w:val="single" w:sz="4" w:space="0" w:color="auto"/>
              <w:bottom w:val="single" w:sz="4" w:space="0" w:color="auto"/>
              <w:right w:val="single" w:sz="4" w:space="0" w:color="auto"/>
            </w:tcBorders>
            <w:hideMark/>
          </w:tcPr>
          <w:p w14:paraId="40FA0EAA" w14:textId="77777777" w:rsidR="00D709F0" w:rsidRPr="004344FC" w:rsidRDefault="00D709F0" w:rsidP="004B7E99">
            <w:pPr>
              <w:spacing w:line="240" w:lineRule="auto"/>
              <w:contextualSpacing/>
              <w:jc w:val="both"/>
              <w:rPr>
                <w:rFonts w:ascii="Montserrat Light" w:eastAsia="Calibri" w:hAnsi="Montserrat Light" w:cs="Times New Roman"/>
                <w:b/>
                <w:bCs/>
                <w:iCs/>
                <w:noProof/>
                <w:lang w:val="ro-RO" w:eastAsia="ro-RO"/>
              </w:rPr>
            </w:pPr>
            <w:r w:rsidRPr="004344FC">
              <w:rPr>
                <w:rFonts w:ascii="Montserrat Light" w:eastAsia="Times New Roman" w:hAnsi="Montserrat Light" w:cs="Times New Roman"/>
                <w:b/>
                <w:bCs/>
                <w:iCs/>
                <w:noProof/>
                <w:lang w:val="ro-RO" w:eastAsia="ro-RO" w:bidi="ne-NP"/>
              </w:rPr>
              <w:t xml:space="preserve">Secțiunea a 2-a - </w:t>
            </w:r>
            <w:bookmarkStart w:id="22" w:name="_Hlk48726064"/>
            <w:r w:rsidRPr="004344FC">
              <w:rPr>
                <w:rFonts w:ascii="Montserrat Light" w:eastAsia="Times New Roman" w:hAnsi="Montserrat Light" w:cs="Times New Roman"/>
                <w:b/>
                <w:bCs/>
                <w:iCs/>
                <w:noProof/>
                <w:lang w:val="ro-RO" w:eastAsia="ro-RO" w:bidi="ne-NP"/>
              </w:rPr>
              <w:t>Fundamentare tehnică, respectiv cerințele de natură tehnică, economică, juridică, posibilități de realizare în condiții de utilitate, legalitate, regularitate, eficiență, eficacitate și economicitate</w:t>
            </w:r>
            <w:bookmarkEnd w:id="22"/>
            <w:r w:rsidRPr="004344FC">
              <w:rPr>
                <w:rFonts w:ascii="Montserrat Light" w:eastAsia="Times New Roman" w:hAnsi="Montserrat Light" w:cs="Times New Roman"/>
                <w:b/>
                <w:bCs/>
                <w:iCs/>
                <w:noProof/>
                <w:lang w:val="ro-RO" w:eastAsia="ro-RO" w:bidi="ne-NP"/>
              </w:rPr>
              <w:t xml:space="preserve">: </w:t>
            </w:r>
          </w:p>
        </w:tc>
      </w:tr>
      <w:tr w:rsidR="00D709F0" w:rsidRPr="004344FC" w14:paraId="67604952" w14:textId="77777777" w:rsidTr="003B0938">
        <w:tc>
          <w:tcPr>
            <w:tcW w:w="9805" w:type="dxa"/>
            <w:gridSpan w:val="2"/>
            <w:tcBorders>
              <w:top w:val="single" w:sz="4" w:space="0" w:color="auto"/>
              <w:left w:val="single" w:sz="4" w:space="0" w:color="auto"/>
              <w:bottom w:val="single" w:sz="4" w:space="0" w:color="auto"/>
              <w:right w:val="single" w:sz="4" w:space="0" w:color="auto"/>
            </w:tcBorders>
            <w:hideMark/>
          </w:tcPr>
          <w:p w14:paraId="655D9024" w14:textId="7A2FBDF1" w:rsidR="006A4D36" w:rsidRPr="004344FC" w:rsidRDefault="006A4D36" w:rsidP="003B0938">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Potrivit art. 17 din Legea nr. 92/ 2007, cu modificările și completările ulterioare, consiliile județene au obligația de a asigura, organiza, reglementa, coordona și controla prestarea serviciilor publice de transport desfășurat pe raza administrativ-teritorială a acestora și de a încheia contractele de delegare a gestiunii serviciului public de transport județean. </w:t>
            </w:r>
          </w:p>
          <w:p w14:paraId="6B8317F3" w14:textId="3D9D3CD4" w:rsidR="003F7AE1" w:rsidRPr="004344FC" w:rsidRDefault="00220831" w:rsidP="003B0938">
            <w:pPr>
              <w:spacing w:after="240" w:line="240" w:lineRule="auto"/>
              <w:jc w:val="both"/>
              <w:rPr>
                <w:rFonts w:ascii="Montserrat Light" w:eastAsia="Times New Roman" w:hAnsi="Montserrat Light" w:cs="Times New Roman"/>
                <w:noProof/>
                <w:lang w:val="ro-RO"/>
              </w:rPr>
            </w:pPr>
            <w:r w:rsidRPr="004344FC">
              <w:rPr>
                <w:rFonts w:ascii="Montserrat Light" w:eastAsia="Times New Roman" w:hAnsi="Montserrat Light" w:cs="Times New Roman"/>
                <w:noProof/>
                <w:lang w:val="ro-RO"/>
              </w:rPr>
              <w:t xml:space="preserve">Documentaţia </w:t>
            </w:r>
            <w:r w:rsidR="00D3276B" w:rsidRPr="004344FC">
              <w:rPr>
                <w:rFonts w:ascii="Montserrat Light" w:eastAsia="Times New Roman" w:hAnsi="Montserrat Light" w:cs="Times New Roman"/>
                <w:noProof/>
                <w:lang w:val="ro-RO"/>
              </w:rPr>
              <w:t>utiliza</w:t>
            </w:r>
            <w:r w:rsidR="008E1B31" w:rsidRPr="004344FC">
              <w:rPr>
                <w:rFonts w:ascii="Montserrat Light" w:eastAsia="Times New Roman" w:hAnsi="Montserrat Light" w:cs="Times New Roman"/>
                <w:noProof/>
                <w:lang w:val="ro-RO"/>
              </w:rPr>
              <w:t>tă</w:t>
            </w:r>
            <w:r w:rsidRPr="004344FC">
              <w:rPr>
                <w:rFonts w:ascii="Montserrat Light" w:hAnsi="Montserrat Light"/>
                <w:noProof/>
                <w:lang w:val="ro-RO"/>
              </w:rPr>
              <w:t xml:space="preserve"> </w:t>
            </w:r>
            <w:r w:rsidR="00817958" w:rsidRPr="004344FC">
              <w:rPr>
                <w:rFonts w:ascii="Montserrat Light" w:hAnsi="Montserrat Light"/>
                <w:noProof/>
                <w:lang w:val="ro-RO"/>
              </w:rPr>
              <w:t>în cadrul procedurii de achiziție a contractului de delegare a gestiunii serviciului de transport public județean</w:t>
            </w:r>
            <w:r w:rsidRPr="004344FC">
              <w:rPr>
                <w:rFonts w:ascii="Montserrat Light" w:eastAsia="Times New Roman" w:hAnsi="Montserrat Light" w:cs="Times New Roman"/>
                <w:noProof/>
                <w:lang w:val="ro-RO"/>
              </w:rPr>
              <w:t xml:space="preserve"> de persoane prin curse regulate</w:t>
            </w:r>
            <w:r w:rsidR="00817958" w:rsidRPr="004344FC">
              <w:rPr>
                <w:rFonts w:ascii="Montserrat Light" w:eastAsia="Times New Roman" w:hAnsi="Montserrat Light" w:cs="Times New Roman"/>
                <w:noProof/>
                <w:lang w:val="ro-RO"/>
              </w:rPr>
              <w:t xml:space="preserve"> </w:t>
            </w:r>
            <w:r w:rsidRPr="004344FC">
              <w:rPr>
                <w:rFonts w:ascii="Montserrat Light" w:eastAsia="Times New Roman" w:hAnsi="Montserrat Light" w:cs="Times New Roman"/>
                <w:noProof/>
                <w:lang w:val="ro-RO"/>
              </w:rPr>
              <w:t xml:space="preserve">s-a elaborat în acord cu prevederile </w:t>
            </w:r>
            <w:r w:rsidR="003F7AE1" w:rsidRPr="004344FC">
              <w:rPr>
                <w:rFonts w:ascii="Montserrat Light" w:eastAsia="Times New Roman" w:hAnsi="Montserrat Light" w:cs="Times New Roman"/>
                <w:noProof/>
                <w:lang w:val="ro-RO"/>
              </w:rPr>
              <w:t>Ordinul</w:t>
            </w:r>
            <w:r w:rsidRPr="004344FC">
              <w:rPr>
                <w:rFonts w:ascii="Montserrat Light" w:eastAsia="Times New Roman" w:hAnsi="Montserrat Light" w:cs="Times New Roman"/>
                <w:noProof/>
                <w:lang w:val="ro-RO"/>
              </w:rPr>
              <w:t>ui</w:t>
            </w:r>
            <w:r w:rsidR="003F7AE1" w:rsidRPr="004344FC">
              <w:rPr>
                <w:rFonts w:ascii="Montserrat Light" w:eastAsia="Times New Roman" w:hAnsi="Montserrat Light" w:cs="Times New Roman"/>
                <w:noProof/>
                <w:lang w:val="ro-RO"/>
              </w:rPr>
              <w:t xml:space="preserve"> nr. 131/1.401/2019 </w:t>
            </w:r>
            <w:r w:rsidR="003F7AE1" w:rsidRPr="004344FC">
              <w:rPr>
                <w:rFonts w:ascii="Montserrat Light" w:eastAsia="Times New Roman" w:hAnsi="Montserrat Light" w:cs="Times New Roman"/>
                <w:i/>
                <w:iCs/>
                <w:noProof/>
                <w:lang w:val="ro-RO"/>
              </w:rPr>
              <w:t>privind documentele standard şi contractul-cadru care vor fi utilizate în cadrul procedurilor de delegare a gestiunii serviciului public de transport de persoane în unităţile administrativ-teritoriale, realizat cu autobuze, troleibuze şi/sau tramvaie</w:t>
            </w:r>
            <w:r w:rsidR="00817958" w:rsidRPr="004344FC">
              <w:rPr>
                <w:rFonts w:ascii="Montserrat Light" w:eastAsia="Times New Roman" w:hAnsi="Montserrat Light" w:cs="Times New Roman"/>
                <w:i/>
                <w:iCs/>
                <w:noProof/>
                <w:lang w:val="ro-RO"/>
              </w:rPr>
              <w:t>.</w:t>
            </w:r>
          </w:p>
          <w:p w14:paraId="700C8039" w14:textId="1A35EE6B" w:rsidR="00623DAD" w:rsidRPr="004344FC" w:rsidRDefault="00623DAD" w:rsidP="003B0938">
            <w:pPr>
              <w:autoSpaceDE w:val="0"/>
              <w:autoSpaceDN w:val="0"/>
              <w:adjustRightInd w:val="0"/>
              <w:spacing w:after="240" w:line="240" w:lineRule="auto"/>
              <w:jc w:val="both"/>
              <w:rPr>
                <w:rFonts w:ascii="Montserrat Light" w:hAnsi="Montserrat Light"/>
                <w:noProof/>
                <w:lang w:val="ro-RO"/>
              </w:rPr>
            </w:pPr>
            <w:r w:rsidRPr="004344FC">
              <w:rPr>
                <w:rFonts w:ascii="Montserrat Light" w:hAnsi="Montserrat Light"/>
                <w:noProof/>
                <w:lang w:val="ro-RO"/>
              </w:rPr>
              <w:t xml:space="preserve">În conformitate cu prevederile Legii </w:t>
            </w:r>
            <w:bookmarkStart w:id="23" w:name="_Hlk71283990"/>
            <w:r w:rsidRPr="004344FC">
              <w:rPr>
                <w:rFonts w:ascii="Montserrat Light" w:hAnsi="Montserrat Light"/>
                <w:noProof/>
                <w:lang w:val="ro-RO"/>
              </w:rPr>
              <w:t xml:space="preserve">serviciilor de transport public local </w:t>
            </w:r>
            <w:bookmarkEnd w:id="23"/>
            <w:r w:rsidRPr="004344FC">
              <w:rPr>
                <w:rFonts w:ascii="Montserrat Light" w:hAnsi="Montserrat Light"/>
                <w:noProof/>
                <w:lang w:val="ro-RO"/>
              </w:rPr>
              <w:t xml:space="preserve">nr. 92/2007, cu modificările şi completările ulterioare şi ale Normelor de aplicare, aprobate prin Ordinul MIRA nr. 353/2007, Consiliul Judeţean Cluj a aprobat prin Hotărârea nr. 328/2012, cu </w:t>
            </w:r>
            <w:r w:rsidRPr="004344FC">
              <w:rPr>
                <w:rFonts w:ascii="Montserrat Light" w:hAnsi="Montserrat Light"/>
                <w:noProof/>
                <w:lang w:val="ro-RO"/>
              </w:rPr>
              <w:lastRenderedPageBreak/>
              <w:t>modificările</w:t>
            </w:r>
            <w:r w:rsidR="00E74509" w:rsidRPr="004344FC">
              <w:rPr>
                <w:rFonts w:ascii="Montserrat Light" w:hAnsi="Montserrat Light"/>
                <w:noProof/>
                <w:lang w:val="ro-RO"/>
              </w:rPr>
              <w:t xml:space="preserve"> și completările </w:t>
            </w:r>
            <w:r w:rsidRPr="004344FC">
              <w:rPr>
                <w:rFonts w:ascii="Montserrat Light" w:hAnsi="Montserrat Light"/>
                <w:noProof/>
                <w:lang w:val="ro-RO"/>
              </w:rPr>
              <w:t>ulterioare, Programul de transport public de persoane prin curse regulate în trafic judeţean, pe anii 2014-20</w:t>
            </w:r>
            <w:r w:rsidR="00C931E3" w:rsidRPr="004344FC">
              <w:rPr>
                <w:rFonts w:ascii="Montserrat Light" w:hAnsi="Montserrat Light"/>
                <w:noProof/>
                <w:lang w:val="ro-RO"/>
              </w:rPr>
              <w:t>21</w:t>
            </w:r>
            <w:r w:rsidRPr="004344FC">
              <w:rPr>
                <w:rFonts w:ascii="Montserrat Light" w:hAnsi="Montserrat Light"/>
                <w:noProof/>
                <w:lang w:val="ro-RO"/>
              </w:rPr>
              <w:t>.</w:t>
            </w:r>
          </w:p>
          <w:p w14:paraId="178D8139" w14:textId="341F3178" w:rsidR="006330B6" w:rsidRPr="004344FC" w:rsidRDefault="006330B6" w:rsidP="003B0938">
            <w:pPr>
              <w:spacing w:after="240" w:line="240" w:lineRule="auto"/>
              <w:jc w:val="both"/>
              <w:rPr>
                <w:rFonts w:ascii="Montserrat Light" w:eastAsia="Times New Roman" w:hAnsi="Montserrat Light"/>
                <w:noProof/>
                <w:shd w:val="clear" w:color="auto" w:fill="FFFFFF"/>
                <w:lang w:val="ro-RO"/>
              </w:rPr>
            </w:pPr>
            <w:r w:rsidRPr="004344FC">
              <w:rPr>
                <w:rFonts w:ascii="Montserrat Light" w:eastAsia="Times New Roman" w:hAnsi="Montserrat Light"/>
                <w:noProof/>
                <w:shd w:val="clear" w:color="auto" w:fill="FFFFFF"/>
                <w:lang w:val="ro-RO"/>
              </w:rPr>
              <w:t>Începând cu data de 31 decembrie 2018, prin intrarea în vigoare a Legii nr. 328/2018, transportul rutier judeţean de persoane este considerat serviciul public de transport, în înţelesul Regulamentului.</w:t>
            </w:r>
          </w:p>
          <w:p w14:paraId="2AA326CC" w14:textId="27FBF40D" w:rsidR="006330B6" w:rsidRPr="004344FC" w:rsidRDefault="006330B6" w:rsidP="003B0938">
            <w:pPr>
              <w:pStyle w:val="NormalWeb"/>
              <w:shd w:val="clear" w:color="auto" w:fill="FFFFFF"/>
              <w:spacing w:before="0" w:beforeAutospacing="0" w:after="240" w:afterAutospacing="0"/>
              <w:jc w:val="both"/>
              <w:textAlignment w:val="baseline"/>
              <w:rPr>
                <w:rFonts w:ascii="Montserrat Light" w:hAnsi="Montserrat Light"/>
                <w:noProof/>
                <w:sz w:val="22"/>
                <w:szCs w:val="22"/>
                <w:lang w:val="ro-RO"/>
              </w:rPr>
            </w:pPr>
            <w:r w:rsidRPr="004344FC">
              <w:rPr>
                <w:rFonts w:ascii="Montserrat Light" w:hAnsi="Montserrat Light"/>
                <w:noProof/>
                <w:sz w:val="22"/>
                <w:szCs w:val="22"/>
                <w:lang w:val="ro-RO"/>
              </w:rPr>
              <w:t xml:space="preserve">În domeniul serviciilor publice de transport local, legislația națională incidentă o constituie Legea </w:t>
            </w:r>
            <w:r w:rsidR="00297373" w:rsidRPr="004344FC">
              <w:rPr>
                <w:rFonts w:ascii="Montserrat Light" w:hAnsi="Montserrat Light"/>
                <w:noProof/>
                <w:sz w:val="22"/>
                <w:szCs w:val="22"/>
                <w:lang w:val="ro-RO"/>
              </w:rPr>
              <w:t xml:space="preserve">serviciilor de transport public local </w:t>
            </w:r>
            <w:r w:rsidRPr="004344FC">
              <w:rPr>
                <w:rFonts w:ascii="Montserrat Light" w:hAnsi="Montserrat Light"/>
                <w:noProof/>
                <w:sz w:val="22"/>
                <w:szCs w:val="22"/>
                <w:lang w:val="ro-RO"/>
              </w:rPr>
              <w:t>nr. 92/2007, cu modificările și completările ulterioare și Legea serviciilor comunitare de utilități publice nr. 51/2006, republicată, cu modificările și completările ulterioare.</w:t>
            </w:r>
          </w:p>
          <w:p w14:paraId="7812F774" w14:textId="205332CE" w:rsidR="008344CB" w:rsidRPr="004344FC" w:rsidRDefault="008344CB" w:rsidP="003B0938">
            <w:pPr>
              <w:pStyle w:val="NormalWeb"/>
              <w:shd w:val="clear" w:color="auto" w:fill="FFFFFF"/>
              <w:spacing w:before="0" w:beforeAutospacing="0" w:after="240" w:afterAutospacing="0"/>
              <w:jc w:val="both"/>
              <w:textAlignment w:val="baseline"/>
              <w:rPr>
                <w:rStyle w:val="salnbdy"/>
                <w:rFonts w:ascii="Montserrat Light" w:hAnsi="Montserrat Light"/>
                <w:noProof/>
                <w:sz w:val="22"/>
                <w:szCs w:val="22"/>
                <w:lang w:val="ro-RO"/>
              </w:rPr>
            </w:pPr>
            <w:r w:rsidRPr="004344FC">
              <w:rPr>
                <w:rStyle w:val="salnbdy"/>
                <w:rFonts w:ascii="Montserrat Light" w:hAnsi="Montserrat Light"/>
                <w:noProof/>
                <w:color w:val="auto"/>
                <w:sz w:val="22"/>
                <w:szCs w:val="22"/>
                <w:lang w:val="ro-RO"/>
              </w:rPr>
              <w:t>S</w:t>
            </w:r>
            <w:r w:rsidRPr="004344FC">
              <w:rPr>
                <w:rStyle w:val="salnbdy"/>
                <w:rFonts w:ascii="Montserrat Light" w:hAnsi="Montserrat Light"/>
                <w:noProof/>
                <w:sz w:val="22"/>
                <w:szCs w:val="22"/>
                <w:lang w:val="ro-RO"/>
              </w:rPr>
              <w:t>erviciul public de transport județean de persoane se organizează de către autoritățile administrației publice județene, cu respectarea principiului garantării drepturilor și intereselor utilizatorilor serviciului.</w:t>
            </w:r>
          </w:p>
          <w:p w14:paraId="4E12C8EE" w14:textId="77777777" w:rsidR="00A07AA6" w:rsidRPr="004344FC" w:rsidRDefault="00A07AA6" w:rsidP="004B7E99">
            <w:pPr>
              <w:pStyle w:val="NormalWeb"/>
              <w:shd w:val="clear" w:color="auto" w:fill="FFFFFF"/>
              <w:spacing w:before="0" w:beforeAutospacing="0" w:after="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noProof/>
                <w:color w:val="auto"/>
                <w:sz w:val="22"/>
                <w:szCs w:val="22"/>
                <w:lang w:val="ro-RO"/>
              </w:rPr>
              <w:t>Articolul 17 din Legea serviciilor publice de transport persoane în unitățile administrativ-teritoriale nr. 92/2007, cu modificările și completările ulterioare, prevede între atribuțiile consiliilor județene:</w:t>
            </w:r>
          </w:p>
          <w:p w14:paraId="55A97AF2" w14:textId="51E0BF3F" w:rsidR="00A07AA6" w:rsidRPr="004344FC" w:rsidRDefault="00A07AA6" w:rsidP="004B7E99">
            <w:pPr>
              <w:pStyle w:val="NormalWeb"/>
              <w:numPr>
                <w:ilvl w:val="0"/>
                <w:numId w:val="13"/>
              </w:numPr>
              <w:shd w:val="clear" w:color="auto" w:fill="FFFFFF"/>
              <w:spacing w:before="0" w:beforeAutospacing="0" w:after="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noProof/>
                <w:color w:val="auto"/>
                <w:sz w:val="22"/>
                <w:szCs w:val="22"/>
                <w:lang w:val="ro-RO"/>
              </w:rPr>
              <w:t>stabilirea traseelor principale şi secundare şi a programelor de transport privind serviciul public de transport de persoane prin curse regulate şi atribuirea acestora odată cu atribuirea în gestiune a serviciului</w:t>
            </w:r>
            <w:r w:rsidR="00DF37F7" w:rsidRPr="004344FC">
              <w:rPr>
                <w:rStyle w:val="salnbdy"/>
                <w:rFonts w:ascii="Montserrat Light" w:hAnsi="Montserrat Light"/>
                <w:noProof/>
                <w:color w:val="auto"/>
                <w:sz w:val="22"/>
                <w:szCs w:val="22"/>
                <w:lang w:val="ro-RO"/>
              </w:rPr>
              <w:t>;</w:t>
            </w:r>
            <w:r w:rsidRPr="004344FC">
              <w:rPr>
                <w:rStyle w:val="salnbdy"/>
                <w:rFonts w:ascii="Montserrat Light" w:hAnsi="Montserrat Light"/>
                <w:noProof/>
                <w:color w:val="auto"/>
                <w:sz w:val="22"/>
                <w:szCs w:val="22"/>
                <w:lang w:val="ro-RO"/>
              </w:rPr>
              <w:t xml:space="preserve"> </w:t>
            </w:r>
          </w:p>
          <w:p w14:paraId="4AB4039F" w14:textId="77777777" w:rsidR="00A07AA6" w:rsidRPr="004344FC" w:rsidRDefault="00A07AA6" w:rsidP="004B7E99">
            <w:pPr>
              <w:pStyle w:val="NormalWeb"/>
              <w:numPr>
                <w:ilvl w:val="0"/>
                <w:numId w:val="13"/>
              </w:numPr>
              <w:shd w:val="clear" w:color="auto" w:fill="FFFFFF"/>
              <w:spacing w:before="0" w:beforeAutospacing="0" w:after="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noProof/>
                <w:color w:val="auto"/>
                <w:sz w:val="22"/>
                <w:szCs w:val="22"/>
                <w:lang w:val="ro-RO"/>
              </w:rPr>
              <w:t>încheierea contractelor de delegare a gestiunii serviciului public de transport local și județean de persoane;</w:t>
            </w:r>
          </w:p>
          <w:p w14:paraId="5E1FD6D3" w14:textId="3030198D" w:rsidR="00A07AA6" w:rsidRPr="004344FC" w:rsidRDefault="00A07AA6" w:rsidP="004B7E99">
            <w:pPr>
              <w:pStyle w:val="NormalWeb"/>
              <w:numPr>
                <w:ilvl w:val="0"/>
                <w:numId w:val="13"/>
              </w:numPr>
              <w:shd w:val="clear" w:color="auto" w:fill="FFFFFF"/>
              <w:spacing w:before="0" w:beforeAutospacing="0" w:after="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noProof/>
                <w:color w:val="auto"/>
                <w:sz w:val="22"/>
                <w:szCs w:val="22"/>
                <w:lang w:val="ro-RO"/>
              </w:rPr>
              <w:t>aprobarea programului de transport public judeţean, cu respectarea staţiilor de îmbarcare/debarcare prevăzute în contractele de delegare a gestiunii serviciului public de transport judeţean de călători;</w:t>
            </w:r>
          </w:p>
          <w:p w14:paraId="53E77CD8" w14:textId="653E90C2" w:rsidR="00A07AA6" w:rsidRPr="004344FC" w:rsidRDefault="00A07AA6" w:rsidP="003B0938">
            <w:pPr>
              <w:pStyle w:val="NormalWeb"/>
              <w:numPr>
                <w:ilvl w:val="0"/>
                <w:numId w:val="13"/>
              </w:numPr>
              <w:shd w:val="clear" w:color="auto" w:fill="FFFFFF"/>
              <w:spacing w:before="0" w:beforeAutospacing="0" w:after="24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noProof/>
                <w:color w:val="auto"/>
                <w:sz w:val="22"/>
                <w:szCs w:val="22"/>
                <w:lang w:val="ro-RO"/>
              </w:rPr>
              <w:t>elaborarea şi aprobarea normelor locale şi a regulamentelor serviciilor publice de transport local şi judeţean;</w:t>
            </w:r>
          </w:p>
          <w:p w14:paraId="65C835C4" w14:textId="5565DAB5" w:rsidR="00D17788" w:rsidRPr="004344FC" w:rsidRDefault="00D17788" w:rsidP="003B0938">
            <w:pPr>
              <w:pStyle w:val="NormalWeb"/>
              <w:shd w:val="clear" w:color="auto" w:fill="FFFFFF"/>
              <w:spacing w:before="0" w:beforeAutospacing="0" w:after="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b/>
                <w:bCs/>
                <w:noProof/>
                <w:color w:val="auto"/>
                <w:sz w:val="22"/>
                <w:szCs w:val="22"/>
                <w:lang w:val="ro-RO"/>
              </w:rPr>
              <w:t xml:space="preserve">Regulamentul </w:t>
            </w:r>
            <w:r w:rsidRPr="004344FC">
              <w:rPr>
                <w:rStyle w:val="salnbdy"/>
                <w:rFonts w:ascii="Montserrat Light" w:hAnsi="Montserrat Light"/>
                <w:noProof/>
                <w:color w:val="auto"/>
                <w:sz w:val="22"/>
                <w:szCs w:val="22"/>
                <w:lang w:val="ro-RO"/>
              </w:rPr>
              <w:t xml:space="preserve">pentru efectuarea serviciului de transport public județean de persoane prin curse regulate în județul Cluj, precum și caietul de sarcini al serviciului </w:t>
            </w:r>
            <w:r w:rsidR="002C69F7" w:rsidRPr="004344FC">
              <w:rPr>
                <w:rStyle w:val="salnbdy"/>
                <w:rFonts w:ascii="Montserrat Light" w:hAnsi="Montserrat Light"/>
                <w:noProof/>
                <w:color w:val="auto"/>
                <w:sz w:val="22"/>
                <w:szCs w:val="22"/>
                <w:lang w:val="ro-RO"/>
              </w:rPr>
              <w:t xml:space="preserve">sunt </w:t>
            </w:r>
            <w:r w:rsidRPr="004344FC">
              <w:rPr>
                <w:rStyle w:val="salnbdy"/>
                <w:rFonts w:ascii="Montserrat Light" w:hAnsi="Montserrat Light"/>
                <w:noProof/>
                <w:color w:val="auto"/>
                <w:sz w:val="22"/>
                <w:szCs w:val="22"/>
                <w:lang w:val="ro-RO"/>
              </w:rPr>
              <w:t xml:space="preserve">elaborate </w:t>
            </w:r>
            <w:r w:rsidR="002C69F7" w:rsidRPr="004344FC">
              <w:rPr>
                <w:rStyle w:val="salnbdy"/>
                <w:rFonts w:ascii="Montserrat Light" w:hAnsi="Montserrat Light"/>
                <w:noProof/>
                <w:color w:val="auto"/>
                <w:sz w:val="22"/>
                <w:szCs w:val="22"/>
                <w:lang w:val="ro-RO"/>
              </w:rPr>
              <w:t xml:space="preserve">cu respectarea prevederilor </w:t>
            </w:r>
            <w:r w:rsidRPr="004344FC">
              <w:rPr>
                <w:rStyle w:val="salnbdy"/>
                <w:rFonts w:ascii="Montserrat Light" w:hAnsi="Montserrat Light"/>
                <w:noProof/>
                <w:color w:val="auto"/>
                <w:sz w:val="22"/>
                <w:szCs w:val="22"/>
                <w:lang w:val="ro-RO"/>
              </w:rPr>
              <w:t>Regulamentul</w:t>
            </w:r>
            <w:r w:rsidR="002C69F7" w:rsidRPr="004344FC">
              <w:rPr>
                <w:rStyle w:val="salnbdy"/>
                <w:rFonts w:ascii="Montserrat Light" w:hAnsi="Montserrat Light"/>
                <w:noProof/>
                <w:color w:val="auto"/>
                <w:sz w:val="22"/>
                <w:szCs w:val="22"/>
                <w:lang w:val="ro-RO"/>
              </w:rPr>
              <w:t>ui</w:t>
            </w:r>
            <w:r w:rsidRPr="004344FC">
              <w:rPr>
                <w:rStyle w:val="salnbdy"/>
                <w:rFonts w:ascii="Montserrat Light" w:hAnsi="Montserrat Light"/>
                <w:noProof/>
                <w:color w:val="auto"/>
                <w:sz w:val="22"/>
                <w:szCs w:val="22"/>
                <w:lang w:val="ro-RO"/>
              </w:rPr>
              <w:t>-cadru pentru efectuarea transportului public local şi a Caietului de sarcini-cadru al serviciilor de transport public local, aprobat prin Ordinul ministrului transportului nr. 972/2007 și cu alte prevederi ale reglementărilor în materie.</w:t>
            </w:r>
          </w:p>
          <w:p w14:paraId="4CC3971D" w14:textId="4A922AB0" w:rsidR="00D17788" w:rsidRPr="004344FC" w:rsidRDefault="00D17788" w:rsidP="004B7E99">
            <w:pPr>
              <w:pStyle w:val="NormalWeb"/>
              <w:shd w:val="clear" w:color="auto" w:fill="FFFFFF"/>
              <w:spacing w:before="0" w:beforeAutospacing="0" w:after="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noProof/>
                <w:color w:val="auto"/>
                <w:sz w:val="22"/>
                <w:szCs w:val="22"/>
                <w:lang w:val="ro-RO"/>
              </w:rPr>
              <w:t>Prin Regulament sunt definite modalităţile şi condiţiile-cadru care trebuie îndeplinite pentru efectuarea serviciului de transport public, indicatorii de performanţă, condiţiile tehnice, precum şi raporturile dintre operatorii de transport rutier şi utilizatorii serviciilor.</w:t>
            </w:r>
          </w:p>
          <w:p w14:paraId="6B3C7B81" w14:textId="54BA0FD0" w:rsidR="00D17788" w:rsidRPr="004344FC" w:rsidRDefault="00D17788" w:rsidP="004B7E99">
            <w:pPr>
              <w:pStyle w:val="NormalWeb"/>
              <w:shd w:val="clear" w:color="auto" w:fill="FFFFFF"/>
              <w:spacing w:before="0" w:beforeAutospacing="0" w:after="0" w:afterAutospacing="0"/>
              <w:jc w:val="both"/>
              <w:textAlignment w:val="baseline"/>
              <w:rPr>
                <w:rStyle w:val="salnbdy"/>
                <w:rFonts w:ascii="Montserrat Light" w:hAnsi="Montserrat Light"/>
                <w:noProof/>
                <w:color w:val="auto"/>
                <w:sz w:val="22"/>
                <w:szCs w:val="22"/>
                <w:lang w:val="ro-RO"/>
              </w:rPr>
            </w:pPr>
            <w:r w:rsidRPr="004344FC">
              <w:rPr>
                <w:rStyle w:val="salnbdy"/>
                <w:rFonts w:ascii="Montserrat Light" w:hAnsi="Montserrat Light"/>
                <w:b/>
                <w:bCs/>
                <w:noProof/>
                <w:color w:val="auto"/>
                <w:sz w:val="22"/>
                <w:szCs w:val="22"/>
                <w:lang w:val="ro-RO"/>
              </w:rPr>
              <w:t>Caietul de sarcini</w:t>
            </w:r>
            <w:r w:rsidRPr="004344FC">
              <w:rPr>
                <w:rStyle w:val="salnbdy"/>
                <w:rFonts w:ascii="Montserrat Light" w:hAnsi="Montserrat Light"/>
                <w:noProof/>
                <w:color w:val="auto"/>
                <w:sz w:val="22"/>
                <w:szCs w:val="22"/>
                <w:lang w:val="ro-RO"/>
              </w:rPr>
              <w:t xml:space="preserve"> al serviciului face parte integrantă din documentația necesară efectuării activităților de realizare a transportului rutier public de persoane prin curse regulate în trafic județean și constituie ansamblul cerințelor tehnice necesare executării acestui serviciu, în condiții de eficiență și siguranță.</w:t>
            </w:r>
          </w:p>
          <w:p w14:paraId="48B76A76" w14:textId="2D7D0FC1" w:rsidR="00A86E40" w:rsidRPr="004344FC" w:rsidRDefault="00A86E40" w:rsidP="003B0938">
            <w:pPr>
              <w:pStyle w:val="NormalWeb"/>
              <w:shd w:val="clear" w:color="auto" w:fill="FFFFFF"/>
              <w:spacing w:before="240" w:beforeAutospacing="0" w:after="240" w:afterAutospacing="0"/>
              <w:jc w:val="both"/>
              <w:textAlignment w:val="baseline"/>
              <w:rPr>
                <w:rStyle w:val="salnbdy"/>
                <w:rFonts w:ascii="Montserrat Light" w:hAnsi="Montserrat Light"/>
                <w:noProof/>
                <w:sz w:val="22"/>
                <w:szCs w:val="22"/>
                <w:lang w:val="ro-RO"/>
              </w:rPr>
            </w:pPr>
            <w:r w:rsidRPr="004344FC">
              <w:rPr>
                <w:rStyle w:val="salnbdy"/>
                <w:rFonts w:ascii="Montserrat Light" w:hAnsi="Montserrat Light"/>
                <w:noProof/>
                <w:sz w:val="22"/>
                <w:szCs w:val="22"/>
                <w:lang w:val="ro-RO"/>
              </w:rPr>
              <w:t xml:space="preserve">Autobuzele utilizate în </w:t>
            </w:r>
            <w:r w:rsidRPr="004344FC">
              <w:rPr>
                <w:rStyle w:val="salnbdy"/>
                <w:rFonts w:ascii="Montserrat Light" w:hAnsi="Montserrat Light"/>
                <w:noProof/>
                <w:color w:val="auto"/>
                <w:sz w:val="22"/>
                <w:szCs w:val="22"/>
                <w:lang w:val="ro-RO"/>
              </w:rPr>
              <w:t>efectuarea serviciului de transport public județean de persoane</w:t>
            </w:r>
            <w:r w:rsidRPr="004344FC">
              <w:rPr>
                <w:rStyle w:val="salnbdy"/>
                <w:rFonts w:ascii="Montserrat Light" w:hAnsi="Montserrat Light"/>
                <w:noProof/>
                <w:sz w:val="22"/>
                <w:szCs w:val="22"/>
                <w:lang w:val="ro-RO"/>
              </w:rPr>
              <w:t xml:space="preserve"> vor îndeplini cerinţele tehnice obligatorii cu privire la siguranţa şi protecţia mediului stipulate de legislaţia în vigoare</w:t>
            </w:r>
            <w:r w:rsidR="003B0938" w:rsidRPr="004344FC">
              <w:rPr>
                <w:rStyle w:val="salnbdy"/>
                <w:rFonts w:ascii="Montserrat Light" w:hAnsi="Montserrat Light"/>
                <w:noProof/>
                <w:sz w:val="22"/>
                <w:szCs w:val="22"/>
                <w:lang w:val="ro-RO"/>
              </w:rPr>
              <w:t>.</w:t>
            </w:r>
          </w:p>
          <w:p w14:paraId="3F7BFBB9" w14:textId="410A66D3" w:rsidR="00A86E40" w:rsidRPr="004344FC" w:rsidRDefault="00A86E40" w:rsidP="003B0938">
            <w:pPr>
              <w:pStyle w:val="NormalWeb"/>
              <w:shd w:val="clear" w:color="auto" w:fill="FFFFFF"/>
              <w:spacing w:before="0" w:beforeAutospacing="0" w:after="0" w:afterAutospacing="0"/>
              <w:jc w:val="both"/>
              <w:textAlignment w:val="baseline"/>
              <w:rPr>
                <w:rStyle w:val="salnbdy"/>
                <w:rFonts w:ascii="Montserrat Light" w:hAnsi="Montserrat Light"/>
                <w:i/>
                <w:iCs/>
                <w:noProof/>
                <w:sz w:val="22"/>
                <w:szCs w:val="22"/>
                <w:lang w:val="ro-RO"/>
              </w:rPr>
            </w:pPr>
            <w:r w:rsidRPr="004344FC">
              <w:rPr>
                <w:rStyle w:val="salnbdy"/>
                <w:rFonts w:ascii="Montserrat Light" w:hAnsi="Montserrat Light"/>
                <w:noProof/>
                <w:sz w:val="22"/>
                <w:szCs w:val="22"/>
                <w:lang w:val="ro-RO"/>
              </w:rPr>
              <w:t xml:space="preserve">La întocmirea documentaţiei de atribuire a contractelor de delegare a gestiunii serviciului public de transport călători, între </w:t>
            </w:r>
            <w:r w:rsidRPr="004344FC">
              <w:rPr>
                <w:rStyle w:val="salnbdy"/>
                <w:rFonts w:ascii="Montserrat Light" w:hAnsi="Montserrat Light"/>
                <w:b/>
                <w:bCs/>
                <w:noProof/>
                <w:sz w:val="22"/>
                <w:szCs w:val="22"/>
                <w:lang w:val="ro-RO"/>
              </w:rPr>
              <w:t>criteriile de evaluare</w:t>
            </w:r>
            <w:r w:rsidRPr="004344FC">
              <w:rPr>
                <w:rStyle w:val="salnbdy"/>
                <w:rFonts w:ascii="Montserrat Light" w:hAnsi="Montserrat Light"/>
                <w:noProof/>
                <w:sz w:val="22"/>
                <w:szCs w:val="22"/>
                <w:lang w:val="ro-RO"/>
              </w:rPr>
              <w:t>, vor fi luate în considerare, în principal, aspect</w:t>
            </w:r>
            <w:r w:rsidR="007066F6" w:rsidRPr="004344FC">
              <w:rPr>
                <w:rStyle w:val="salnbdy"/>
                <w:rFonts w:ascii="Montserrat Light" w:hAnsi="Montserrat Light"/>
                <w:noProof/>
                <w:sz w:val="22"/>
                <w:szCs w:val="22"/>
                <w:lang w:val="ro-RO"/>
              </w:rPr>
              <w:t>e</w:t>
            </w:r>
            <w:r w:rsidRPr="004344FC">
              <w:rPr>
                <w:rStyle w:val="salnbdy"/>
                <w:rFonts w:ascii="Montserrat Light" w:hAnsi="Montserrat Light"/>
                <w:noProof/>
                <w:sz w:val="22"/>
                <w:szCs w:val="22"/>
                <w:lang w:val="ro-RO"/>
              </w:rPr>
              <w:t xml:space="preserve"> legate de mediu, în conformitate cu obligația imperativă prevăzută de art.1 alin. (8) din Legea nr.92/2007, care stipulează în mod expres că: </w:t>
            </w:r>
            <w:r w:rsidRPr="004344FC">
              <w:rPr>
                <w:rStyle w:val="salnbdy"/>
                <w:rFonts w:ascii="Montserrat Light" w:hAnsi="Montserrat Light"/>
                <w:i/>
                <w:iCs/>
                <w:noProof/>
                <w:sz w:val="22"/>
                <w:szCs w:val="22"/>
                <w:lang w:val="ro-RO"/>
              </w:rPr>
              <w:t>” În toate raporturile generate de executarea serviciilor de transport public local (…)protecția mediului este prioritară”</w:t>
            </w:r>
          </w:p>
          <w:p w14:paraId="2A359AEC" w14:textId="35C8B9C5" w:rsidR="00A86E40" w:rsidRPr="004344FC" w:rsidRDefault="00A86E40" w:rsidP="003B0938">
            <w:pPr>
              <w:pStyle w:val="NormalWeb"/>
              <w:shd w:val="clear" w:color="auto" w:fill="FFFFFF"/>
              <w:spacing w:before="0" w:beforeAutospacing="0" w:after="240" w:afterAutospacing="0"/>
              <w:jc w:val="both"/>
              <w:textAlignment w:val="baseline"/>
              <w:rPr>
                <w:rStyle w:val="salnbdy"/>
                <w:rFonts w:ascii="Montserrat Light" w:hAnsi="Montserrat Light"/>
                <w:noProof/>
                <w:sz w:val="22"/>
                <w:szCs w:val="22"/>
                <w:lang w:val="ro-RO"/>
              </w:rPr>
            </w:pPr>
            <w:r w:rsidRPr="004344FC">
              <w:rPr>
                <w:rStyle w:val="salnbdy"/>
                <w:rFonts w:ascii="Montserrat Light" w:hAnsi="Montserrat Light"/>
                <w:noProof/>
                <w:sz w:val="22"/>
                <w:szCs w:val="22"/>
                <w:lang w:val="ro-RO"/>
              </w:rPr>
              <w:lastRenderedPageBreak/>
              <w:t>În acest sens, punctajul acordat pentru norma de poluare a autobuzelor  utilizate de către Operator la prestarea serviciului va fi direct proportional cu  nivelul de poluare (Euro 6, Euro 5) al fiecărui autovehicul utilizat în executarea traseului. Pentru fiecare mijloc de transport ce îndeplinește norma de poluare Euro 4 sau sub Euro 4 se vor acorda 0 puncte.</w:t>
            </w:r>
          </w:p>
          <w:p w14:paraId="311AE94D" w14:textId="21B1E951" w:rsidR="00CF0E71" w:rsidRPr="004344FC" w:rsidRDefault="00F05595" w:rsidP="004B7E99">
            <w:pPr>
              <w:pStyle w:val="NormalWeb"/>
              <w:shd w:val="clear" w:color="auto" w:fill="FFFFFF"/>
              <w:spacing w:before="0" w:beforeAutospacing="0" w:after="0" w:afterAutospacing="0"/>
              <w:jc w:val="both"/>
              <w:textAlignment w:val="baseline"/>
              <w:rPr>
                <w:rStyle w:val="salnbdy"/>
                <w:rFonts w:ascii="Montserrat Light" w:hAnsi="Montserrat Light"/>
                <w:noProof/>
                <w:sz w:val="22"/>
                <w:szCs w:val="22"/>
                <w:lang w:val="ro-RO"/>
              </w:rPr>
            </w:pPr>
            <w:r w:rsidRPr="004344FC">
              <w:rPr>
                <w:rStyle w:val="salnbdy"/>
                <w:rFonts w:ascii="Montserrat Light" w:hAnsi="Montserrat Light"/>
                <w:b/>
                <w:bCs/>
                <w:noProof/>
                <w:sz w:val="22"/>
                <w:szCs w:val="22"/>
                <w:lang w:val="ro-RO"/>
              </w:rPr>
              <w:t>Valoarea contractului</w:t>
            </w:r>
            <w:r w:rsidRPr="004344FC">
              <w:rPr>
                <w:rStyle w:val="salnbdy"/>
                <w:rFonts w:ascii="Montserrat Light" w:hAnsi="Montserrat Light"/>
                <w:noProof/>
                <w:sz w:val="22"/>
                <w:szCs w:val="22"/>
                <w:lang w:val="ro-RO"/>
              </w:rPr>
              <w:t xml:space="preserve"> de delegare pentru durata propusă de </w:t>
            </w:r>
            <w:r w:rsidR="007066F6" w:rsidRPr="004344FC">
              <w:rPr>
                <w:rStyle w:val="salnbdy"/>
                <w:rFonts w:ascii="Montserrat Light" w:hAnsi="Montserrat Light"/>
                <w:noProof/>
                <w:sz w:val="22"/>
                <w:szCs w:val="22"/>
                <w:lang w:val="ro-RO"/>
              </w:rPr>
              <w:t>6</w:t>
            </w:r>
            <w:r w:rsidRPr="004344FC">
              <w:rPr>
                <w:rStyle w:val="salnbdy"/>
                <w:rFonts w:ascii="Montserrat Light" w:hAnsi="Montserrat Light"/>
                <w:noProof/>
                <w:sz w:val="22"/>
                <w:szCs w:val="22"/>
                <w:lang w:val="ro-RO"/>
              </w:rPr>
              <w:t xml:space="preserve"> ani </w:t>
            </w:r>
            <w:r w:rsidR="00F32FC6" w:rsidRPr="004344FC">
              <w:rPr>
                <w:rStyle w:val="salnbdy"/>
                <w:rFonts w:ascii="Montserrat Light" w:hAnsi="Montserrat Light"/>
                <w:noProof/>
                <w:sz w:val="22"/>
                <w:szCs w:val="22"/>
                <w:lang w:val="ro-RO"/>
              </w:rPr>
              <w:t xml:space="preserve">este de 360.355.867,2 Lei. Aceasta </w:t>
            </w:r>
            <w:r w:rsidRPr="004344FC">
              <w:rPr>
                <w:rStyle w:val="salnbdy"/>
                <w:rFonts w:ascii="Montserrat Light" w:hAnsi="Montserrat Light"/>
                <w:noProof/>
                <w:sz w:val="22"/>
                <w:szCs w:val="22"/>
                <w:lang w:val="ro-RO"/>
              </w:rPr>
              <w:t>s-a obținut din însumarea valorii totale a serviciului</w:t>
            </w:r>
            <w:r w:rsidR="00F32FC6" w:rsidRPr="004344FC">
              <w:rPr>
                <w:rStyle w:val="salnbdy"/>
                <w:rFonts w:ascii="Montserrat Light" w:hAnsi="Montserrat Light"/>
                <w:noProof/>
                <w:sz w:val="22"/>
                <w:szCs w:val="22"/>
                <w:lang w:val="ro-RO"/>
              </w:rPr>
              <w:t xml:space="preserve"> </w:t>
            </w:r>
            <w:r w:rsidRPr="004344FC">
              <w:rPr>
                <w:rStyle w:val="salnbdy"/>
                <w:rFonts w:ascii="Montserrat Light" w:hAnsi="Montserrat Light"/>
                <w:noProof/>
                <w:sz w:val="22"/>
                <w:szCs w:val="22"/>
                <w:lang w:val="ro-RO"/>
              </w:rPr>
              <w:t xml:space="preserve">pentru fiecare dintre cele 63 grupe de trasee, multiplicată cu </w:t>
            </w:r>
            <w:r w:rsidR="007066F6" w:rsidRPr="004344FC">
              <w:rPr>
                <w:rStyle w:val="salnbdy"/>
                <w:rFonts w:ascii="Montserrat Light" w:hAnsi="Montserrat Light"/>
                <w:noProof/>
                <w:sz w:val="22"/>
                <w:szCs w:val="22"/>
                <w:lang w:val="ro-RO"/>
              </w:rPr>
              <w:t>6</w:t>
            </w:r>
            <w:r w:rsidR="00817958" w:rsidRPr="004344FC">
              <w:rPr>
                <w:rStyle w:val="salnbdy"/>
                <w:rFonts w:ascii="Montserrat Light" w:hAnsi="Montserrat Light"/>
                <w:noProof/>
                <w:sz w:val="22"/>
                <w:szCs w:val="22"/>
                <w:lang w:val="ro-RO"/>
              </w:rPr>
              <w:t>. Fiecare grupă de trasee reprezintă un lot în cadrul procedurii de achiziție a contractului de delegare a gestiunii serviciului de transport public județean.</w:t>
            </w:r>
          </w:p>
          <w:p w14:paraId="211B2F07" w14:textId="1B2D6310" w:rsidR="00B718A6" w:rsidRPr="004344FC" w:rsidRDefault="00B718A6" w:rsidP="003B0938">
            <w:pPr>
              <w:spacing w:before="240"/>
              <w:jc w:val="both"/>
              <w:rPr>
                <w:rStyle w:val="spctbdy"/>
                <w:rFonts w:ascii="Montserrat Light" w:eastAsia="Times New Roman" w:hAnsi="Montserrat Light"/>
                <w:noProof/>
                <w:sz w:val="22"/>
                <w:szCs w:val="22"/>
                <w:lang w:val="ro-RO"/>
              </w:rPr>
            </w:pPr>
            <w:r w:rsidRPr="004344FC">
              <w:rPr>
                <w:rStyle w:val="spar3"/>
                <w:rFonts w:ascii="Montserrat Light" w:eastAsia="Times New Roman" w:hAnsi="Montserrat Light"/>
                <w:b/>
                <w:bCs/>
                <w:noProof/>
                <w:sz w:val="22"/>
                <w:szCs w:val="22"/>
                <w:lang w:val="ro-RO"/>
                <w:specVanish w:val="0"/>
              </w:rPr>
              <w:t>Categoriile de bunuri utilizate</w:t>
            </w:r>
            <w:r w:rsidRPr="004344FC">
              <w:rPr>
                <w:rStyle w:val="spar3"/>
                <w:rFonts w:ascii="Montserrat Light" w:eastAsia="Times New Roman" w:hAnsi="Montserrat Light"/>
                <w:noProof/>
                <w:sz w:val="22"/>
                <w:szCs w:val="22"/>
                <w:lang w:val="ro-RO"/>
                <w:specVanish w:val="0"/>
              </w:rPr>
              <w:t xml:space="preserve"> de Operator în executarea Contractului sunt </w:t>
            </w:r>
            <w:r w:rsidRPr="004344FC">
              <w:rPr>
                <w:rStyle w:val="spctbdy"/>
                <w:rFonts w:ascii="Montserrat Light" w:eastAsia="Times New Roman" w:hAnsi="Montserrat Light"/>
                <w:noProof/>
                <w:sz w:val="22"/>
                <w:szCs w:val="22"/>
                <w:lang w:val="ro-RO"/>
              </w:rPr>
              <w:t>bunurile care aparţin Operatorului şi care sunt utilizate de către acesta în scopul executării Contractului.</w:t>
            </w:r>
          </w:p>
          <w:p w14:paraId="2EDADA73" w14:textId="572BA829" w:rsidR="00687104" w:rsidRPr="004344FC" w:rsidRDefault="00687104" w:rsidP="00B718A6">
            <w:pPr>
              <w:jc w:val="both"/>
              <w:rPr>
                <w:rStyle w:val="slgi1"/>
                <w:rFonts w:ascii="Montserrat Light" w:hAnsi="Montserrat Light"/>
                <w:noProof/>
                <w:color w:val="auto"/>
                <w:sz w:val="22"/>
                <w:szCs w:val="22"/>
                <w:u w:val="none"/>
                <w:lang w:val="ro-RO"/>
              </w:rPr>
            </w:pPr>
            <w:r w:rsidRPr="004344FC">
              <w:rPr>
                <w:rStyle w:val="slgi1"/>
                <w:rFonts w:ascii="Montserrat Light" w:eastAsia="Times New Roman" w:hAnsi="Montserrat Light"/>
                <w:noProof/>
                <w:color w:val="auto"/>
                <w:sz w:val="22"/>
                <w:szCs w:val="22"/>
                <w:u w:val="none"/>
                <w:lang w:val="ro-RO"/>
              </w:rPr>
              <w:t>P</w:t>
            </w:r>
            <w:r w:rsidRPr="004344FC">
              <w:rPr>
                <w:rStyle w:val="slgi1"/>
                <w:rFonts w:ascii="Montserrat Light" w:hAnsi="Montserrat Light"/>
                <w:noProof/>
                <w:color w:val="auto"/>
                <w:sz w:val="22"/>
                <w:szCs w:val="22"/>
                <w:u w:val="none"/>
                <w:lang w:val="ro-RO"/>
              </w:rPr>
              <w:t xml:space="preserve">otrivit prevederilor </w:t>
            </w:r>
            <w:r w:rsidR="00637108" w:rsidRPr="004344FC">
              <w:rPr>
                <w:rStyle w:val="slgi1"/>
                <w:rFonts w:ascii="Montserrat Light" w:hAnsi="Montserrat Light"/>
                <w:noProof/>
                <w:color w:val="auto"/>
                <w:sz w:val="22"/>
                <w:szCs w:val="22"/>
                <w:u w:val="none"/>
                <w:lang w:val="ro-RO"/>
              </w:rPr>
              <w:t xml:space="preserve">punctului  14.10.27. din Anexa la  Ordinul nr. 131/1.401/2019 </w:t>
            </w:r>
          </w:p>
          <w:p w14:paraId="3F089EE4" w14:textId="65074E60" w:rsidR="00637108" w:rsidRPr="004344FC" w:rsidRDefault="00637108" w:rsidP="00B718A6">
            <w:pPr>
              <w:jc w:val="both"/>
              <w:rPr>
                <w:rStyle w:val="slgi1"/>
                <w:rFonts w:ascii="Montserrat Light" w:hAnsi="Montserrat Light"/>
                <w:i/>
                <w:iCs/>
                <w:noProof/>
                <w:color w:val="auto"/>
                <w:sz w:val="22"/>
                <w:szCs w:val="22"/>
                <w:u w:val="none"/>
                <w:lang w:val="ro-RO"/>
              </w:rPr>
            </w:pPr>
            <w:r w:rsidRPr="004344FC">
              <w:rPr>
                <w:rStyle w:val="slgi1"/>
                <w:rFonts w:ascii="Montserrat Light" w:hAnsi="Montserrat Light"/>
                <w:i/>
                <w:iCs/>
                <w:noProof/>
                <w:color w:val="auto"/>
                <w:sz w:val="22"/>
                <w:szCs w:val="22"/>
                <w:u w:val="none"/>
                <w:lang w:val="ro-RO"/>
              </w:rPr>
              <w:t>”Operatorul are dreptul de a utiliza gratuit pentru transportul judeţean de călători</w:t>
            </w:r>
            <w:r w:rsidR="003D4292" w:rsidRPr="004344FC">
              <w:rPr>
                <w:rStyle w:val="slgi1"/>
                <w:rFonts w:ascii="Montserrat Light" w:hAnsi="Montserrat Light"/>
                <w:i/>
                <w:iCs/>
                <w:noProof/>
                <w:color w:val="auto"/>
                <w:sz w:val="22"/>
                <w:szCs w:val="22"/>
                <w:u w:val="none"/>
                <w:lang w:val="ro-RO"/>
              </w:rPr>
              <w:t>,</w:t>
            </w:r>
            <w:r w:rsidRPr="004344FC">
              <w:rPr>
                <w:rStyle w:val="slgi1"/>
                <w:rFonts w:ascii="Montserrat Light" w:hAnsi="Montserrat Light"/>
                <w:i/>
                <w:iCs/>
                <w:noProof/>
                <w:color w:val="auto"/>
                <w:sz w:val="22"/>
                <w:szCs w:val="22"/>
                <w:u w:val="none"/>
                <w:lang w:val="ro-RO"/>
              </w:rPr>
              <w:t xml:space="preserve"> infrastructura rutieră publică, precum străzi, poduri, pasaje şi instalaţiile auxiliare aferente acestora.”</w:t>
            </w:r>
          </w:p>
          <w:p w14:paraId="382465C0" w14:textId="461AF6CC" w:rsidR="00D709F0" w:rsidRPr="004344FC" w:rsidRDefault="00CF0E71" w:rsidP="00CF0E71">
            <w:pPr>
              <w:pStyle w:val="scapden"/>
              <w:jc w:val="both"/>
              <w:rPr>
                <w:rFonts w:ascii="Montserrat Light" w:hAnsi="Montserrat Light"/>
                <w:b w:val="0"/>
                <w:bCs w:val="0"/>
                <w:iCs/>
                <w:noProof/>
                <w:sz w:val="22"/>
                <w:szCs w:val="22"/>
                <w:lang w:val="ro-RO" w:eastAsia="ro-RO" w:bidi="ne-NP"/>
              </w:rPr>
            </w:pPr>
            <w:r w:rsidRPr="004344FC">
              <w:rPr>
                <w:rFonts w:ascii="Montserrat Light" w:hAnsi="Montserrat Light"/>
                <w:b w:val="0"/>
                <w:bCs w:val="0"/>
                <w:noProof/>
                <w:color w:val="auto"/>
                <w:sz w:val="22"/>
                <w:szCs w:val="22"/>
                <w:shd w:val="clear" w:color="auto" w:fill="FFFFFF"/>
                <w:lang w:val="ro-RO"/>
              </w:rPr>
              <w:t xml:space="preserve">Deoarece Entitatea contractantă nu  pune la dispoziţia Operatorului bunuri din domeniul public sau privat al Județului Cluj, încadrate în categoria bunurilor de retur, </w:t>
            </w:r>
            <w:r w:rsidR="00711C7D" w:rsidRPr="004344FC">
              <w:rPr>
                <w:rFonts w:ascii="Montserrat Light" w:hAnsi="Montserrat Light"/>
                <w:b w:val="0"/>
                <w:bCs w:val="0"/>
                <w:noProof/>
                <w:color w:val="auto"/>
                <w:sz w:val="22"/>
                <w:szCs w:val="22"/>
                <w:shd w:val="clear" w:color="auto" w:fill="FFFFFF"/>
                <w:lang w:val="ro-RO"/>
              </w:rPr>
              <w:t>O</w:t>
            </w:r>
            <w:r w:rsidRPr="004344FC">
              <w:rPr>
                <w:rFonts w:ascii="Montserrat Light" w:hAnsi="Montserrat Light"/>
                <w:b w:val="0"/>
                <w:bCs w:val="0"/>
                <w:noProof/>
                <w:color w:val="auto"/>
                <w:sz w:val="22"/>
                <w:szCs w:val="22"/>
                <w:shd w:val="clear" w:color="auto" w:fill="FFFFFF"/>
                <w:lang w:val="ro-RO"/>
              </w:rPr>
              <w:t xml:space="preserve">peratorul nu </w:t>
            </w:r>
            <w:r w:rsidR="00B718A6" w:rsidRPr="004344FC">
              <w:rPr>
                <w:rFonts w:ascii="Montserrat Light" w:hAnsi="Montserrat Light"/>
                <w:b w:val="0"/>
                <w:bCs w:val="0"/>
                <w:noProof/>
                <w:color w:val="auto"/>
                <w:sz w:val="22"/>
                <w:szCs w:val="22"/>
                <w:shd w:val="clear" w:color="auto" w:fill="FFFFFF"/>
                <w:lang w:val="ro-RO"/>
              </w:rPr>
              <w:t>este</w:t>
            </w:r>
            <w:r w:rsidRPr="004344FC">
              <w:rPr>
                <w:rFonts w:ascii="Montserrat Light" w:hAnsi="Montserrat Light"/>
                <w:b w:val="0"/>
                <w:bCs w:val="0"/>
                <w:noProof/>
                <w:color w:val="auto"/>
                <w:sz w:val="22"/>
                <w:szCs w:val="22"/>
                <w:shd w:val="clear" w:color="auto" w:fill="FFFFFF"/>
                <w:lang w:val="ro-RO"/>
              </w:rPr>
              <w:t xml:space="preserve"> ținut la plata vreunei redevențe. </w:t>
            </w:r>
          </w:p>
        </w:tc>
      </w:tr>
      <w:tr w:rsidR="00D709F0" w:rsidRPr="004344FC" w14:paraId="66EE2F09" w14:textId="77777777" w:rsidTr="003B0938">
        <w:tc>
          <w:tcPr>
            <w:tcW w:w="9805" w:type="dxa"/>
            <w:gridSpan w:val="2"/>
            <w:tcBorders>
              <w:top w:val="single" w:sz="4" w:space="0" w:color="auto"/>
              <w:left w:val="single" w:sz="4" w:space="0" w:color="auto"/>
              <w:bottom w:val="single" w:sz="4" w:space="0" w:color="auto"/>
              <w:right w:val="single" w:sz="4" w:space="0" w:color="auto"/>
            </w:tcBorders>
            <w:hideMark/>
          </w:tcPr>
          <w:p w14:paraId="59239859" w14:textId="6343E937" w:rsidR="007216B1" w:rsidRPr="004344FC" w:rsidRDefault="00D709F0" w:rsidP="004B7E99">
            <w:pPr>
              <w:autoSpaceDE w:val="0"/>
              <w:autoSpaceDN w:val="0"/>
              <w:adjustRightInd w:val="0"/>
              <w:spacing w:line="240" w:lineRule="auto"/>
              <w:contextualSpacing/>
              <w:jc w:val="both"/>
              <w:rPr>
                <w:rFonts w:ascii="Montserrat Light" w:eastAsia="Times New Roman" w:hAnsi="Montserrat Light" w:cs="Times New Roman"/>
                <w:bCs/>
                <w:iCs/>
                <w:noProof/>
                <w:lang w:val="ro-RO" w:eastAsia="ro-RO"/>
              </w:rPr>
            </w:pPr>
            <w:r w:rsidRPr="004344FC">
              <w:rPr>
                <w:rFonts w:ascii="Montserrat Light" w:eastAsia="Times New Roman" w:hAnsi="Montserrat Light" w:cs="Times New Roman"/>
                <w:b/>
                <w:bCs/>
                <w:iCs/>
                <w:noProof/>
                <w:lang w:val="ro-RO" w:eastAsia="ro-RO"/>
              </w:rPr>
              <w:lastRenderedPageBreak/>
              <w:t xml:space="preserve">Secțiunea a 3-a </w:t>
            </w:r>
            <w:bookmarkStart w:id="24" w:name="_Hlk48727950"/>
            <w:r w:rsidRPr="004344FC">
              <w:rPr>
                <w:rFonts w:ascii="Montserrat Light" w:eastAsia="Times New Roman" w:hAnsi="Montserrat Light" w:cs="Times New Roman"/>
                <w:b/>
                <w:bCs/>
                <w:iCs/>
                <w:noProof/>
                <w:lang w:val="ro-RO" w:eastAsia="ro-RO"/>
              </w:rPr>
              <w:t xml:space="preserve">- Efecte preconizate ale aplicării actului administrativ </w:t>
            </w:r>
            <w:r w:rsidRPr="004344FC">
              <w:rPr>
                <w:rFonts w:ascii="Montserrat Light" w:eastAsia="Times New Roman" w:hAnsi="Montserrat Light" w:cs="Times New Roman"/>
                <w:iCs/>
                <w:noProof/>
                <w:lang w:val="ro-RO" w:eastAsia="ro-RO"/>
              </w:rPr>
              <w:t>(impactul financiar asupra bugetului judeţului pe termen scurt (pe anul curent)/lung, impactul asupra mediului concurențial şi domeniului ajutoarelor de stat, impactul asupra sarcinilor administrative, impactul asupra mediului</w:t>
            </w:r>
            <w:bookmarkEnd w:id="24"/>
            <w:r w:rsidRPr="004344FC">
              <w:rPr>
                <w:rFonts w:ascii="Montserrat Light" w:eastAsia="Times New Roman" w:hAnsi="Montserrat Light" w:cs="Times New Roman"/>
                <w:iCs/>
                <w:noProof/>
                <w:lang w:val="ro-RO" w:eastAsia="ro-RO"/>
              </w:rPr>
              <w:t>)</w:t>
            </w:r>
            <w:r w:rsidRPr="004344FC">
              <w:rPr>
                <w:rFonts w:ascii="Montserrat Light" w:eastAsia="Times New Roman" w:hAnsi="Montserrat Light" w:cs="Times New Roman"/>
                <w:bCs/>
                <w:iCs/>
                <w:noProof/>
                <w:lang w:val="ro-RO" w:eastAsia="ro-RO"/>
              </w:rPr>
              <w:t xml:space="preserve">: </w:t>
            </w:r>
          </w:p>
          <w:p w14:paraId="73E9AF12" w14:textId="782B7AA5" w:rsidR="007216B1" w:rsidRPr="004344FC" w:rsidRDefault="007216B1" w:rsidP="004B7E99">
            <w:pPr>
              <w:autoSpaceDE w:val="0"/>
              <w:autoSpaceDN w:val="0"/>
              <w:adjustRightInd w:val="0"/>
              <w:spacing w:line="240" w:lineRule="auto"/>
              <w:contextualSpacing/>
              <w:jc w:val="both"/>
              <w:rPr>
                <w:rFonts w:ascii="Montserrat Light" w:eastAsia="Times New Roman" w:hAnsi="Montserrat Light" w:cs="Times New Roman"/>
                <w:b/>
                <w:iCs/>
                <w:noProof/>
                <w:lang w:val="ro-RO" w:eastAsia="ro-RO" w:bidi="ne-NP"/>
              </w:rPr>
            </w:pPr>
          </w:p>
        </w:tc>
      </w:tr>
      <w:tr w:rsidR="007216B1" w:rsidRPr="004344FC" w14:paraId="724885DA" w14:textId="77777777" w:rsidTr="003B0938">
        <w:tc>
          <w:tcPr>
            <w:tcW w:w="9805" w:type="dxa"/>
            <w:gridSpan w:val="2"/>
            <w:tcBorders>
              <w:top w:val="single" w:sz="4" w:space="0" w:color="auto"/>
              <w:left w:val="single" w:sz="4" w:space="0" w:color="auto"/>
              <w:bottom w:val="single" w:sz="4" w:space="0" w:color="auto"/>
              <w:right w:val="single" w:sz="4" w:space="0" w:color="auto"/>
            </w:tcBorders>
          </w:tcPr>
          <w:p w14:paraId="4B8A0F21" w14:textId="0DC9769E" w:rsidR="00960B93" w:rsidRPr="004344FC" w:rsidRDefault="007216B1" w:rsidP="004B7E99">
            <w:pPr>
              <w:autoSpaceDE w:val="0"/>
              <w:autoSpaceDN w:val="0"/>
              <w:adjustRightInd w:val="0"/>
              <w:spacing w:line="240" w:lineRule="auto"/>
              <w:jc w:val="both"/>
              <w:rPr>
                <w:rFonts w:ascii="Montserrat Light" w:hAnsi="Montserrat Light" w:cs="Times New Roman"/>
                <w:noProof/>
                <w:lang w:val="ro-RO"/>
              </w:rPr>
            </w:pPr>
            <w:r w:rsidRPr="004344FC">
              <w:rPr>
                <w:rFonts w:ascii="Montserrat Light" w:hAnsi="Montserrat Light" w:cs="Times New Roman"/>
                <w:noProof/>
                <w:lang w:val="ro-RO"/>
              </w:rPr>
              <w:t xml:space="preserve">Prin </w:t>
            </w:r>
            <w:r w:rsidR="003B0938" w:rsidRPr="004344FC">
              <w:rPr>
                <w:rFonts w:ascii="Montserrat Light" w:hAnsi="Montserrat Light" w:cs="Times New Roman"/>
                <w:noProof/>
                <w:lang w:val="ro-RO"/>
              </w:rPr>
              <w:t>p</w:t>
            </w:r>
            <w:r w:rsidR="003B0938" w:rsidRPr="004344FC">
              <w:rPr>
                <w:rFonts w:cs="Times New Roman"/>
              </w:rPr>
              <w:t xml:space="preserve">roiectul de </w:t>
            </w:r>
            <w:r w:rsidRPr="004344FC">
              <w:rPr>
                <w:rFonts w:ascii="Montserrat Light" w:hAnsi="Montserrat Light" w:cs="Times New Roman"/>
                <w:noProof/>
                <w:lang w:val="ro-RO"/>
              </w:rPr>
              <w:t>hotărâr</w:t>
            </w:r>
            <w:r w:rsidR="003B0938" w:rsidRPr="004344FC">
              <w:rPr>
                <w:rFonts w:ascii="Montserrat Light" w:hAnsi="Montserrat Light" w:cs="Times New Roman"/>
                <w:noProof/>
                <w:lang w:val="ro-RO"/>
              </w:rPr>
              <w:t>e</w:t>
            </w:r>
            <w:r w:rsidRPr="004344FC">
              <w:rPr>
                <w:rFonts w:ascii="Montserrat Light" w:hAnsi="Montserrat Light" w:cs="Times New Roman"/>
                <w:noProof/>
                <w:lang w:val="ro-RO"/>
              </w:rPr>
              <w:t xml:space="preserve"> în cauză</w:t>
            </w:r>
            <w:r w:rsidR="00017AA1" w:rsidRPr="004344FC">
              <w:rPr>
                <w:rFonts w:ascii="Montserrat Light" w:hAnsi="Montserrat Light" w:cs="Times New Roman"/>
                <w:noProof/>
                <w:lang w:val="ro-RO"/>
              </w:rPr>
              <w:t xml:space="preserve"> șe </w:t>
            </w:r>
            <w:r w:rsidR="00CC0E36" w:rsidRPr="004344FC">
              <w:rPr>
                <w:rFonts w:ascii="Montserrat Light" w:hAnsi="Montserrat Light" w:cs="Times New Roman"/>
                <w:noProof/>
                <w:lang w:val="ro-RO"/>
              </w:rPr>
              <w:t>aprobă</w:t>
            </w:r>
            <w:r w:rsidR="00960B93" w:rsidRPr="004344FC">
              <w:rPr>
                <w:rFonts w:ascii="Montserrat Light" w:hAnsi="Montserrat Light" w:cs="Times New Roman"/>
                <w:noProof/>
                <w:lang w:val="ro-RO"/>
              </w:rPr>
              <w:t>:</w:t>
            </w:r>
          </w:p>
          <w:p w14:paraId="63D9FFC7" w14:textId="2243A396" w:rsidR="00960B93" w:rsidRPr="004344FC" w:rsidRDefault="00960B93" w:rsidP="003B0938">
            <w:pPr>
              <w:pStyle w:val="Listparagraf"/>
              <w:numPr>
                <w:ilvl w:val="0"/>
                <w:numId w:val="31"/>
              </w:numPr>
              <w:autoSpaceDE w:val="0"/>
              <w:autoSpaceDN w:val="0"/>
              <w:adjustRightInd w:val="0"/>
              <w:spacing w:line="240" w:lineRule="auto"/>
              <w:jc w:val="both"/>
              <w:rPr>
                <w:rFonts w:ascii="Montserrat Light" w:hAnsi="Montserrat Light" w:cs="Times New Roman"/>
                <w:noProof/>
                <w:lang w:val="ro-RO"/>
              </w:rPr>
            </w:pPr>
            <w:r w:rsidRPr="004344FC">
              <w:rPr>
                <w:rFonts w:ascii="Montserrat Light" w:hAnsi="Montserrat Light" w:cs="Times New Roman"/>
                <w:noProof/>
                <w:lang w:val="ro-RO"/>
              </w:rPr>
              <w:t xml:space="preserve">Studiul de oportunitate în vederea stabilirii modalităţii de atribuire a serviciului public de transport judeţean de persoane prin curse regulate, în Judeţul Cluj, </w:t>
            </w:r>
          </w:p>
          <w:p w14:paraId="3605A70E" w14:textId="77777777" w:rsidR="003B0938" w:rsidRPr="004344FC" w:rsidRDefault="00960B93" w:rsidP="003B0938">
            <w:pPr>
              <w:pStyle w:val="Listparagraf"/>
              <w:numPr>
                <w:ilvl w:val="0"/>
                <w:numId w:val="31"/>
              </w:numPr>
              <w:autoSpaceDE w:val="0"/>
              <w:autoSpaceDN w:val="0"/>
              <w:adjustRightInd w:val="0"/>
              <w:spacing w:line="240" w:lineRule="auto"/>
              <w:jc w:val="both"/>
              <w:rPr>
                <w:rFonts w:ascii="Montserrat Light" w:hAnsi="Montserrat Light" w:cs="Times New Roman"/>
                <w:noProof/>
                <w:lang w:val="ro-RO"/>
              </w:rPr>
            </w:pPr>
            <w:r w:rsidRPr="004344FC">
              <w:rPr>
                <w:rFonts w:ascii="Montserrat Light" w:hAnsi="Montserrat Light" w:cs="Times New Roman"/>
                <w:noProof/>
                <w:lang w:val="ro-RO"/>
              </w:rPr>
              <w:t>D</w:t>
            </w:r>
            <w:r w:rsidR="0090600C" w:rsidRPr="004344FC">
              <w:rPr>
                <w:rFonts w:ascii="Montserrat Light" w:hAnsi="Montserrat Light" w:cs="Times New Roman"/>
                <w:noProof/>
                <w:lang w:val="ro-RO"/>
              </w:rPr>
              <w:t>ocumentația de atribuire a Contractului de delegare a gestiunii serviciului public de transport județean de persoane, pentru Programul de transport public județean de persoane prin curse regulate,</w:t>
            </w:r>
            <w:r w:rsidR="00EC148D" w:rsidRPr="004344FC">
              <w:rPr>
                <w:rFonts w:ascii="Montserrat Light" w:hAnsi="Montserrat Light" w:cs="Times New Roman"/>
                <w:noProof/>
                <w:lang w:val="ro-RO"/>
              </w:rPr>
              <w:t xml:space="preserve"> </w:t>
            </w:r>
            <w:r w:rsidR="0090600C" w:rsidRPr="004344FC">
              <w:rPr>
                <w:rFonts w:ascii="Montserrat Light" w:hAnsi="Montserrat Light" w:cs="Times New Roman"/>
                <w:noProof/>
                <w:lang w:val="ro-RO"/>
              </w:rPr>
              <w:t>în judeţul Cluj</w:t>
            </w:r>
            <w:r w:rsidR="00AC2667" w:rsidRPr="004344FC">
              <w:rPr>
                <w:rFonts w:ascii="Montserrat Light" w:hAnsi="Montserrat Light" w:cs="Times New Roman"/>
                <w:noProof/>
                <w:lang w:val="ro-RO"/>
              </w:rPr>
              <w:t>.</w:t>
            </w:r>
          </w:p>
          <w:p w14:paraId="4A09BA9A" w14:textId="75EA3BD1" w:rsidR="007216B1" w:rsidRPr="004344FC" w:rsidRDefault="00025DB2" w:rsidP="003B0938">
            <w:pPr>
              <w:pStyle w:val="Listparagraf"/>
              <w:autoSpaceDE w:val="0"/>
              <w:autoSpaceDN w:val="0"/>
              <w:adjustRightInd w:val="0"/>
              <w:spacing w:line="240" w:lineRule="auto"/>
              <w:ind w:left="0" w:hanging="18"/>
              <w:jc w:val="both"/>
              <w:rPr>
                <w:rFonts w:ascii="Montserrat Light" w:hAnsi="Montserrat Light" w:cs="Times New Roman"/>
                <w:noProof/>
                <w:lang w:val="ro-RO"/>
              </w:rPr>
            </w:pPr>
            <w:r w:rsidRPr="004344FC">
              <w:rPr>
                <w:rFonts w:ascii="Montserrat Light" w:hAnsi="Montserrat Light" w:cs="Times New Roman"/>
                <w:bCs/>
                <w:noProof/>
                <w:lang w:val="ro-RO"/>
              </w:rPr>
              <w:t xml:space="preserve">Documentele aprobate vor fi incluse în documentația </w:t>
            </w:r>
            <w:r w:rsidR="00C10A7C" w:rsidRPr="004344FC">
              <w:rPr>
                <w:rFonts w:ascii="Montserrat Light" w:hAnsi="Montserrat Light" w:cs="Times New Roman"/>
                <w:bCs/>
                <w:noProof/>
                <w:lang w:val="ro-RO"/>
              </w:rPr>
              <w:t xml:space="preserve">întocmită de </w:t>
            </w:r>
            <w:r w:rsidR="00E23FFF" w:rsidRPr="004344FC">
              <w:rPr>
                <w:rFonts w:ascii="Montserrat Light" w:hAnsi="Montserrat Light" w:cs="Times New Roman"/>
                <w:bCs/>
                <w:noProof/>
                <w:lang w:val="ro-RO"/>
              </w:rPr>
              <w:t xml:space="preserve">către </w:t>
            </w:r>
            <w:r w:rsidR="00C10A7C" w:rsidRPr="004344FC">
              <w:rPr>
                <w:rFonts w:ascii="Montserrat Light" w:hAnsi="Montserrat Light" w:cs="Times New Roman"/>
                <w:bCs/>
                <w:noProof/>
                <w:lang w:val="ro-RO"/>
              </w:rPr>
              <w:t>compartimentul de specialitate</w:t>
            </w:r>
            <w:r w:rsidRPr="004344FC">
              <w:rPr>
                <w:rFonts w:ascii="Montserrat Light" w:hAnsi="Montserrat Light" w:cs="Times New Roman"/>
                <w:bCs/>
                <w:noProof/>
                <w:lang w:val="ro-RO"/>
              </w:rPr>
              <w:t xml:space="preserve">, în vederea atribuirii contractelor de servicii publice de transport rutier județean de călători prevăzute de Regulamentul (CE) nr. 1370/2007, </w:t>
            </w:r>
            <w:r w:rsidR="00E33B17" w:rsidRPr="004344FC">
              <w:rPr>
                <w:rFonts w:ascii="Montserrat Light" w:hAnsi="Montserrat Light" w:cs="Times New Roman"/>
                <w:bCs/>
                <w:noProof/>
                <w:lang w:val="ro-RO"/>
              </w:rPr>
              <w:t>începând cu data de 1 ianuarie 2022.</w:t>
            </w:r>
            <w:r w:rsidRPr="004344FC">
              <w:rPr>
                <w:rFonts w:ascii="Montserrat Light" w:hAnsi="Montserrat Light" w:cs="Times New Roman"/>
                <w:bCs/>
                <w:noProof/>
                <w:lang w:val="ro-RO"/>
              </w:rPr>
              <w:t>.</w:t>
            </w:r>
          </w:p>
        </w:tc>
      </w:tr>
      <w:tr w:rsidR="00D709F0" w:rsidRPr="004344FC" w14:paraId="49D1402F" w14:textId="77777777" w:rsidTr="003B0938">
        <w:tc>
          <w:tcPr>
            <w:tcW w:w="9805" w:type="dxa"/>
            <w:gridSpan w:val="2"/>
            <w:tcBorders>
              <w:top w:val="single" w:sz="4" w:space="0" w:color="auto"/>
              <w:left w:val="single" w:sz="4" w:space="0" w:color="auto"/>
              <w:bottom w:val="single" w:sz="4" w:space="0" w:color="auto"/>
              <w:right w:val="single" w:sz="4" w:space="0" w:color="auto"/>
            </w:tcBorders>
            <w:hideMark/>
          </w:tcPr>
          <w:p w14:paraId="5A8F62E1" w14:textId="77777777" w:rsidR="00D709F0" w:rsidRPr="004344FC" w:rsidRDefault="00D709F0" w:rsidP="004B7E99">
            <w:pPr>
              <w:autoSpaceDE w:val="0"/>
              <w:autoSpaceDN w:val="0"/>
              <w:adjustRightInd w:val="0"/>
              <w:spacing w:line="240" w:lineRule="auto"/>
              <w:contextualSpacing/>
              <w:rPr>
                <w:rFonts w:ascii="Montserrat Light" w:eastAsia="Times New Roman" w:hAnsi="Montserrat Light" w:cs="Calibri Light"/>
                <w:iCs/>
                <w:noProof/>
                <w:highlight w:val="green"/>
                <w:shd w:val="clear" w:color="auto" w:fill="FFFFFF"/>
                <w:lang w:val="ro-RO" w:eastAsia="ro-RO"/>
              </w:rPr>
            </w:pPr>
            <w:r w:rsidRPr="004344FC">
              <w:rPr>
                <w:rFonts w:ascii="Montserrat Light" w:eastAsia="Times New Roman" w:hAnsi="Montserrat Light" w:cs="Times New Roman"/>
                <w:b/>
                <w:iCs/>
                <w:noProof/>
                <w:lang w:val="ro-RO" w:eastAsia="ro-RO" w:bidi="ne-NP"/>
              </w:rPr>
              <w:t xml:space="preserve">Secțiunea a 4-a - Concluzii/propuneri: </w:t>
            </w:r>
          </w:p>
        </w:tc>
      </w:tr>
      <w:tr w:rsidR="00D709F0" w:rsidRPr="004344FC" w14:paraId="154BC803" w14:textId="77777777" w:rsidTr="003B0938">
        <w:tc>
          <w:tcPr>
            <w:tcW w:w="9805" w:type="dxa"/>
            <w:gridSpan w:val="2"/>
            <w:tcBorders>
              <w:top w:val="single" w:sz="4" w:space="0" w:color="auto"/>
              <w:left w:val="single" w:sz="4" w:space="0" w:color="auto"/>
              <w:bottom w:val="single" w:sz="4" w:space="0" w:color="auto"/>
              <w:right w:val="single" w:sz="4" w:space="0" w:color="auto"/>
            </w:tcBorders>
            <w:hideMark/>
          </w:tcPr>
          <w:p w14:paraId="7B981ADF" w14:textId="77777777" w:rsidR="00D709F0" w:rsidRPr="004344FC" w:rsidRDefault="00D709F0" w:rsidP="004B7E99">
            <w:pPr>
              <w:spacing w:line="240" w:lineRule="auto"/>
              <w:contextualSpacing/>
              <w:jc w:val="both"/>
              <w:rPr>
                <w:rFonts w:ascii="Montserrat Light" w:eastAsia="Times New Roman" w:hAnsi="Montserrat Light" w:cs="Times New Roman"/>
                <w:iCs/>
                <w:noProof/>
                <w:shd w:val="clear" w:color="auto" w:fill="FFFFFF"/>
                <w:lang w:val="ro-RO" w:eastAsia="ro-RO"/>
              </w:rPr>
            </w:pPr>
            <w:r w:rsidRPr="004344FC">
              <w:rPr>
                <w:rFonts w:ascii="Montserrat Light" w:eastAsia="Times New Roman" w:hAnsi="Montserrat Light" w:cs="Times New Roman"/>
                <w:iCs/>
                <w:noProof/>
                <w:lang w:val="ro-RO" w:eastAsia="ro-RO"/>
              </w:rPr>
              <w:t xml:space="preserve">În urma analizării proiectului de hotărâre și a documentării efectuate, certificăm faptul că proiectul de hotărâre </w:t>
            </w:r>
            <w:r w:rsidRPr="004344FC">
              <w:rPr>
                <w:rFonts w:ascii="Montserrat Light" w:eastAsia="Times New Roman" w:hAnsi="Montserrat Light" w:cs="Times New Roman"/>
                <w:b/>
                <w:bCs/>
                <w:iCs/>
                <w:noProof/>
                <w:lang w:val="ro-RO" w:eastAsia="ro-RO"/>
              </w:rPr>
              <w:t xml:space="preserve">îndeplinește </w:t>
            </w:r>
            <w:r w:rsidRPr="004344FC">
              <w:rPr>
                <w:rFonts w:ascii="Montserrat Light" w:eastAsia="Times New Roman" w:hAnsi="Montserrat Light" w:cs="Times New Roman"/>
                <w:iCs/>
                <w:noProof/>
                <w:lang w:val="ro-RO" w:eastAsia="ro-RO"/>
              </w:rPr>
              <w:t>cerințele tehnice specificate la Secțiunea a 2-a”</w:t>
            </w:r>
          </w:p>
        </w:tc>
      </w:tr>
    </w:tbl>
    <w:p w14:paraId="1744DD41" w14:textId="77777777" w:rsidR="00D709F0" w:rsidRPr="004344FC" w:rsidRDefault="00D709F0" w:rsidP="00D709F0">
      <w:pPr>
        <w:autoSpaceDE w:val="0"/>
        <w:autoSpaceDN w:val="0"/>
        <w:adjustRightInd w:val="0"/>
        <w:spacing w:line="240" w:lineRule="auto"/>
        <w:contextualSpacing/>
        <w:rPr>
          <w:rFonts w:ascii="Montserrat Light" w:eastAsia="Times New Roman" w:hAnsi="Montserrat Light" w:cs="Times New Roman"/>
          <w:iCs/>
          <w:noProof/>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071"/>
        <w:gridCol w:w="1378"/>
        <w:gridCol w:w="1444"/>
      </w:tblGrid>
      <w:tr w:rsidR="00D709F0" w:rsidRPr="004344FC" w14:paraId="159AE6E9" w14:textId="77777777" w:rsidTr="00047DE6">
        <w:tc>
          <w:tcPr>
            <w:tcW w:w="4370" w:type="dxa"/>
            <w:tcBorders>
              <w:top w:val="single" w:sz="4" w:space="0" w:color="auto"/>
              <w:left w:val="single" w:sz="4" w:space="0" w:color="auto"/>
              <w:bottom w:val="single" w:sz="4" w:space="0" w:color="auto"/>
              <w:right w:val="single" w:sz="4" w:space="0" w:color="auto"/>
            </w:tcBorders>
          </w:tcPr>
          <w:p w14:paraId="47E8C900"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p>
        </w:tc>
        <w:tc>
          <w:tcPr>
            <w:tcW w:w="2071" w:type="dxa"/>
            <w:tcBorders>
              <w:top w:val="single" w:sz="4" w:space="0" w:color="auto"/>
              <w:left w:val="single" w:sz="4" w:space="0" w:color="auto"/>
              <w:bottom w:val="single" w:sz="4" w:space="0" w:color="auto"/>
              <w:right w:val="single" w:sz="4" w:space="0" w:color="auto"/>
            </w:tcBorders>
            <w:hideMark/>
          </w:tcPr>
          <w:p w14:paraId="4873DC4B"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4344FC">
              <w:rPr>
                <w:rFonts w:ascii="Montserrat Light" w:eastAsia="Times New Roman" w:hAnsi="Montserrat Light" w:cs="Times New Roman"/>
                <w:b/>
                <w:bCs/>
                <w:i/>
                <w:noProof/>
                <w:lang w:val="ro-RO" w:eastAsia="ro-RO"/>
              </w:rPr>
              <w:t>Prenume și nume</w:t>
            </w:r>
          </w:p>
        </w:tc>
        <w:tc>
          <w:tcPr>
            <w:tcW w:w="1378" w:type="dxa"/>
            <w:tcBorders>
              <w:top w:val="single" w:sz="4" w:space="0" w:color="auto"/>
              <w:left w:val="single" w:sz="4" w:space="0" w:color="auto"/>
              <w:bottom w:val="single" w:sz="4" w:space="0" w:color="auto"/>
              <w:right w:val="single" w:sz="4" w:space="0" w:color="auto"/>
            </w:tcBorders>
            <w:hideMark/>
          </w:tcPr>
          <w:p w14:paraId="1FD6F42D"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4344FC">
              <w:rPr>
                <w:rFonts w:ascii="Montserrat Light" w:eastAsia="Times New Roman" w:hAnsi="Montserrat Light" w:cs="Times New Roman"/>
                <w:b/>
                <w:bCs/>
                <w:i/>
                <w:noProof/>
                <w:lang w:val="ro-RO" w:eastAsia="ro-RO"/>
              </w:rPr>
              <w:t>Data</w:t>
            </w:r>
          </w:p>
        </w:tc>
        <w:tc>
          <w:tcPr>
            <w:tcW w:w="1423" w:type="dxa"/>
            <w:tcBorders>
              <w:top w:val="single" w:sz="4" w:space="0" w:color="auto"/>
              <w:left w:val="single" w:sz="4" w:space="0" w:color="auto"/>
              <w:bottom w:val="single" w:sz="4" w:space="0" w:color="auto"/>
              <w:right w:val="single" w:sz="4" w:space="0" w:color="auto"/>
            </w:tcBorders>
            <w:hideMark/>
          </w:tcPr>
          <w:p w14:paraId="14622E67"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b/>
                <w:bCs/>
                <w:iCs/>
                <w:noProof/>
                <w:shd w:val="clear" w:color="auto" w:fill="FFFFFF"/>
                <w:lang w:val="ro-RO" w:eastAsia="ro-RO"/>
              </w:rPr>
            </w:pPr>
            <w:r w:rsidRPr="004344FC">
              <w:rPr>
                <w:rFonts w:ascii="Montserrat Light" w:eastAsia="Times New Roman" w:hAnsi="Montserrat Light" w:cs="Times New Roman"/>
                <w:b/>
                <w:bCs/>
                <w:i/>
                <w:noProof/>
                <w:lang w:val="ro-RO" w:eastAsia="ro-RO"/>
              </w:rPr>
              <w:t>Semnătura</w:t>
            </w:r>
          </w:p>
        </w:tc>
      </w:tr>
      <w:tr w:rsidR="00D709F0" w:rsidRPr="004344FC" w14:paraId="085AAC63" w14:textId="77777777" w:rsidTr="00047DE6">
        <w:tc>
          <w:tcPr>
            <w:tcW w:w="4370" w:type="dxa"/>
            <w:tcBorders>
              <w:top w:val="single" w:sz="4" w:space="0" w:color="auto"/>
              <w:left w:val="single" w:sz="4" w:space="0" w:color="auto"/>
              <w:bottom w:val="single" w:sz="4" w:space="0" w:color="auto"/>
              <w:right w:val="single" w:sz="4" w:space="0" w:color="auto"/>
            </w:tcBorders>
            <w:hideMark/>
          </w:tcPr>
          <w:p w14:paraId="729922AD"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4344FC">
              <w:rPr>
                <w:rFonts w:ascii="Montserrat Light" w:eastAsia="Times New Roman" w:hAnsi="Montserrat Light" w:cs="Times New Roman"/>
                <w:iCs/>
                <w:noProof/>
                <w:lang w:val="ro-RO" w:eastAsia="ro-RO"/>
              </w:rPr>
              <w:t>Avizat: Director executiv</w:t>
            </w:r>
          </w:p>
        </w:tc>
        <w:tc>
          <w:tcPr>
            <w:tcW w:w="2071" w:type="dxa"/>
            <w:tcBorders>
              <w:top w:val="single" w:sz="4" w:space="0" w:color="auto"/>
              <w:left w:val="single" w:sz="4" w:space="0" w:color="auto"/>
              <w:bottom w:val="single" w:sz="4" w:space="0" w:color="auto"/>
              <w:right w:val="single" w:sz="4" w:space="0" w:color="auto"/>
            </w:tcBorders>
            <w:hideMark/>
          </w:tcPr>
          <w:p w14:paraId="77D4433A"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4344FC">
              <w:rPr>
                <w:rFonts w:ascii="Montserrat Light" w:eastAsia="Times New Roman" w:hAnsi="Montserrat Light" w:cs="Calibri Light"/>
                <w:iCs/>
                <w:noProof/>
                <w:shd w:val="clear" w:color="auto" w:fill="FFFFFF"/>
                <w:lang w:val="ro-RO" w:eastAsia="ro-RO"/>
              </w:rPr>
              <w:t>Ștefan Iliescu</w:t>
            </w:r>
          </w:p>
        </w:tc>
        <w:tc>
          <w:tcPr>
            <w:tcW w:w="1378" w:type="dxa"/>
            <w:tcBorders>
              <w:top w:val="single" w:sz="4" w:space="0" w:color="auto"/>
              <w:left w:val="single" w:sz="4" w:space="0" w:color="auto"/>
              <w:bottom w:val="single" w:sz="4" w:space="0" w:color="auto"/>
              <w:right w:val="single" w:sz="4" w:space="0" w:color="auto"/>
            </w:tcBorders>
            <w:hideMark/>
          </w:tcPr>
          <w:p w14:paraId="2523F5FE"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6FA0D6BB"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r w:rsidR="00D709F0" w:rsidRPr="004344FC" w14:paraId="5AD812CD" w14:textId="77777777" w:rsidTr="00047DE6">
        <w:tc>
          <w:tcPr>
            <w:tcW w:w="4370" w:type="dxa"/>
            <w:tcBorders>
              <w:top w:val="single" w:sz="4" w:space="0" w:color="auto"/>
              <w:left w:val="single" w:sz="4" w:space="0" w:color="auto"/>
              <w:bottom w:val="single" w:sz="4" w:space="0" w:color="auto"/>
              <w:right w:val="single" w:sz="4" w:space="0" w:color="auto"/>
            </w:tcBorders>
            <w:hideMark/>
          </w:tcPr>
          <w:p w14:paraId="4C6A6921" w14:textId="77777777" w:rsidR="00AA45CE" w:rsidRDefault="00D709F0" w:rsidP="00047DE6">
            <w:pPr>
              <w:autoSpaceDE w:val="0"/>
              <w:autoSpaceDN w:val="0"/>
              <w:adjustRightInd w:val="0"/>
              <w:spacing w:line="240" w:lineRule="auto"/>
              <w:contextualSpacing/>
              <w:rPr>
                <w:rFonts w:ascii="Montserrat Light" w:eastAsia="Times New Roman" w:hAnsi="Montserrat Light" w:cs="Times New Roman"/>
                <w:iCs/>
                <w:noProof/>
                <w:lang w:val="ro-RO" w:eastAsia="ro-RO"/>
              </w:rPr>
            </w:pPr>
            <w:r w:rsidRPr="004344FC">
              <w:rPr>
                <w:rFonts w:ascii="Montserrat Light" w:eastAsia="Times New Roman" w:hAnsi="Montserrat Light" w:cs="Times New Roman"/>
                <w:iCs/>
                <w:noProof/>
                <w:lang w:val="ro-RO" w:eastAsia="ro-RO"/>
              </w:rPr>
              <w:t>Elaborat: consilier</w:t>
            </w:r>
          </w:p>
          <w:p w14:paraId="19940D89" w14:textId="04FDC2AE" w:rsidR="00D709F0" w:rsidRPr="004344FC" w:rsidRDefault="00AA45CE" w:rsidP="00047DE6">
            <w:pPr>
              <w:autoSpaceDE w:val="0"/>
              <w:autoSpaceDN w:val="0"/>
              <w:adjustRightInd w:val="0"/>
              <w:spacing w:line="240" w:lineRule="auto"/>
              <w:contextualSpacing/>
              <w:rPr>
                <w:rFonts w:ascii="Montserrat Light" w:eastAsia="Times New Roman" w:hAnsi="Montserrat Light" w:cs="Times New Roman"/>
                <w:iCs/>
                <w:noProof/>
                <w:lang w:val="ro-RO" w:eastAsia="ro-RO"/>
              </w:rPr>
            </w:pPr>
            <w:r>
              <w:rPr>
                <w:rFonts w:ascii="Montserrat Light" w:eastAsia="Times New Roman" w:hAnsi="Montserrat Light" w:cs="Times New Roman"/>
                <w:iCs/>
                <w:noProof/>
                <w:lang w:val="ro-RO" w:eastAsia="ro-RO"/>
              </w:rPr>
              <w:t xml:space="preserve">                 </w:t>
            </w:r>
            <w:r w:rsidR="00D709F0" w:rsidRPr="004344FC">
              <w:rPr>
                <w:rFonts w:ascii="Montserrat Light" w:eastAsia="Times New Roman" w:hAnsi="Montserrat Light" w:cs="Times New Roman"/>
                <w:iCs/>
                <w:noProof/>
                <w:lang w:val="ro-RO" w:eastAsia="ro-RO"/>
              </w:rPr>
              <w:t xml:space="preserve"> </w:t>
            </w:r>
            <w:r w:rsidRPr="00AA45CE">
              <w:rPr>
                <w:rFonts w:ascii="Montserrat Light" w:eastAsia="Times New Roman" w:hAnsi="Montserrat Light" w:cs="Times New Roman"/>
                <w:iCs/>
                <w:noProof/>
                <w:lang w:val="ro-RO" w:eastAsia="ro-RO"/>
              </w:rPr>
              <w:t>consilier</w:t>
            </w:r>
          </w:p>
        </w:tc>
        <w:tc>
          <w:tcPr>
            <w:tcW w:w="2071" w:type="dxa"/>
            <w:tcBorders>
              <w:top w:val="single" w:sz="4" w:space="0" w:color="auto"/>
              <w:left w:val="single" w:sz="4" w:space="0" w:color="auto"/>
              <w:bottom w:val="single" w:sz="4" w:space="0" w:color="auto"/>
              <w:right w:val="single" w:sz="4" w:space="0" w:color="auto"/>
            </w:tcBorders>
            <w:hideMark/>
          </w:tcPr>
          <w:p w14:paraId="6D741395" w14:textId="77777777" w:rsidR="00D709F0" w:rsidRDefault="00D709F0"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sidRPr="004344FC">
              <w:rPr>
                <w:rFonts w:ascii="Montserrat Light" w:eastAsia="Times New Roman" w:hAnsi="Montserrat Light" w:cs="Calibri Light"/>
                <w:iCs/>
                <w:noProof/>
                <w:shd w:val="clear" w:color="auto" w:fill="FFFFFF"/>
                <w:lang w:val="ro-RO" w:eastAsia="ro-RO"/>
              </w:rPr>
              <w:t>Mirela Piciu</w:t>
            </w:r>
          </w:p>
          <w:p w14:paraId="5FD803C1" w14:textId="256CE568" w:rsidR="00AA45CE" w:rsidRPr="004344FC" w:rsidRDefault="00AA45CE"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r>
              <w:rPr>
                <w:rFonts w:ascii="Montserrat Light" w:eastAsia="Times New Roman" w:hAnsi="Montserrat Light" w:cs="Calibri Light"/>
                <w:iCs/>
                <w:noProof/>
                <w:shd w:val="clear" w:color="auto" w:fill="FFFFFF"/>
                <w:lang w:val="ro-RO" w:eastAsia="ro-RO"/>
              </w:rPr>
              <w:t>Octavian David</w:t>
            </w:r>
          </w:p>
        </w:tc>
        <w:tc>
          <w:tcPr>
            <w:tcW w:w="1378" w:type="dxa"/>
            <w:tcBorders>
              <w:top w:val="single" w:sz="4" w:space="0" w:color="auto"/>
              <w:left w:val="single" w:sz="4" w:space="0" w:color="auto"/>
              <w:bottom w:val="single" w:sz="4" w:space="0" w:color="auto"/>
              <w:right w:val="single" w:sz="4" w:space="0" w:color="auto"/>
            </w:tcBorders>
            <w:hideMark/>
          </w:tcPr>
          <w:p w14:paraId="7D14EBC9"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c>
          <w:tcPr>
            <w:tcW w:w="1423" w:type="dxa"/>
            <w:tcBorders>
              <w:top w:val="single" w:sz="4" w:space="0" w:color="auto"/>
              <w:left w:val="single" w:sz="4" w:space="0" w:color="auto"/>
              <w:bottom w:val="single" w:sz="4" w:space="0" w:color="auto"/>
              <w:right w:val="single" w:sz="4" w:space="0" w:color="auto"/>
            </w:tcBorders>
          </w:tcPr>
          <w:p w14:paraId="14AE9472" w14:textId="77777777" w:rsidR="00D709F0" w:rsidRDefault="00D709F0"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p w14:paraId="26A674B5" w14:textId="264DE09C" w:rsidR="00AA45CE" w:rsidRPr="004344FC" w:rsidRDefault="00AA45CE" w:rsidP="00047DE6">
            <w:pPr>
              <w:autoSpaceDE w:val="0"/>
              <w:autoSpaceDN w:val="0"/>
              <w:adjustRightInd w:val="0"/>
              <w:spacing w:line="240" w:lineRule="auto"/>
              <w:contextualSpacing/>
              <w:rPr>
                <w:rFonts w:ascii="Montserrat Light" w:eastAsia="Times New Roman" w:hAnsi="Montserrat Light" w:cs="Calibri Light"/>
                <w:iCs/>
                <w:noProof/>
                <w:shd w:val="clear" w:color="auto" w:fill="FFFFFF"/>
                <w:lang w:val="ro-RO" w:eastAsia="ro-RO"/>
              </w:rPr>
            </w:pPr>
          </w:p>
        </w:tc>
      </w:tr>
    </w:tbl>
    <w:p w14:paraId="2E563484" w14:textId="77777777" w:rsidR="00D709F0" w:rsidRPr="004344FC" w:rsidRDefault="00D709F0" w:rsidP="00D709F0">
      <w:pPr>
        <w:autoSpaceDE w:val="0"/>
        <w:autoSpaceDN w:val="0"/>
        <w:adjustRightInd w:val="0"/>
        <w:spacing w:line="240" w:lineRule="auto"/>
        <w:contextualSpacing/>
        <w:rPr>
          <w:rFonts w:ascii="Montserrat Light" w:eastAsia="Times New Roman" w:hAnsi="Montserrat Light" w:cs="Times New Roman"/>
          <w:i/>
          <w:noProof/>
          <w:lang w:val="ro-RO" w:eastAsia="ro-RO"/>
        </w:rPr>
      </w:pPr>
    </w:p>
    <w:p w14:paraId="3C2970F6" w14:textId="15619852" w:rsidR="00D709F0" w:rsidRPr="004344FC" w:rsidRDefault="00D709F0" w:rsidP="00D709F0">
      <w:pPr>
        <w:spacing w:line="240" w:lineRule="auto"/>
        <w:contextualSpacing/>
        <w:jc w:val="both"/>
        <w:rPr>
          <w:rFonts w:ascii="Montserrat Light" w:eastAsia="Times New Roman" w:hAnsi="Montserrat Light" w:cs="Times New Roman"/>
          <w:b/>
          <w:noProof/>
          <w:lang w:val="ro-RO" w:eastAsia="ro-RO"/>
        </w:rPr>
      </w:pPr>
    </w:p>
    <w:p w14:paraId="5C1D35DD" w14:textId="67A84257"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p w14:paraId="3D05E264" w14:textId="52EE4C35"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p w14:paraId="1AEE7D46" w14:textId="7D167A57"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p w14:paraId="62606240" w14:textId="26A61AD3"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p w14:paraId="4D5FE7DE" w14:textId="734F19F8"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p w14:paraId="3CA435A1" w14:textId="02AA491E"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p w14:paraId="59C3BF64" w14:textId="459241B6"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p w14:paraId="6436367C" w14:textId="0ED527B7" w:rsidR="004B7E99" w:rsidRPr="004344FC" w:rsidRDefault="004B7E99" w:rsidP="00D709F0">
      <w:pPr>
        <w:spacing w:line="240" w:lineRule="auto"/>
        <w:contextualSpacing/>
        <w:jc w:val="both"/>
        <w:rPr>
          <w:rFonts w:ascii="Montserrat Light" w:eastAsia="Times New Roman" w:hAnsi="Montserrat Light" w:cs="Times New Roman"/>
          <w:b/>
          <w:noProof/>
          <w:lang w:val="ro-RO" w:eastAsia="ro-RO"/>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1843"/>
        <w:gridCol w:w="2226"/>
        <w:gridCol w:w="2566"/>
      </w:tblGrid>
      <w:tr w:rsidR="00D709F0" w:rsidRPr="004344FC" w14:paraId="69FB3DF2"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74555D8"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bookmarkStart w:id="25" w:name="_Hlk48489656"/>
            <w:r w:rsidRPr="004344FC">
              <w:rPr>
                <w:rFonts w:ascii="Montserrat Light" w:eastAsia="Times New Roman" w:hAnsi="Montserrat Light" w:cs="Times New Roman"/>
                <w:b/>
                <w:bCs/>
                <w:noProof/>
                <w:lang w:val="ro-RO" w:eastAsia="ro-RO"/>
              </w:rPr>
              <w:t xml:space="preserve">CIRCUIT PROIECT DE HOTĂRÂRE </w:t>
            </w:r>
          </w:p>
        </w:tc>
      </w:tr>
      <w:tr w:rsidR="00D709F0" w:rsidRPr="004344FC" w14:paraId="7F1C036F"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66845E21" w14:textId="77777777" w:rsidR="00D709F0" w:rsidRPr="004344FC" w:rsidRDefault="00D709F0" w:rsidP="00047DE6">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 xml:space="preserve">1. Transmitere proiect </w:t>
            </w:r>
            <w:r w:rsidRPr="004344FC">
              <w:rPr>
                <w:rFonts w:ascii="Montserrat Light" w:eastAsia="Times New Roman" w:hAnsi="Montserrat Light" w:cs="Times New Roman"/>
                <w:b/>
                <w:bCs/>
                <w:noProof/>
                <w:shd w:val="clear" w:color="auto" w:fill="FFFFFF"/>
                <w:lang w:val="ro-RO" w:eastAsia="ro-RO"/>
              </w:rPr>
              <w:t>în vederea analizării şi întocmirii raportului/rapoartelor de specialitate</w:t>
            </w:r>
            <w:r w:rsidRPr="004344FC">
              <w:rPr>
                <w:rFonts w:ascii="Montserrat Light" w:eastAsia="Times New Roman" w:hAnsi="Montserrat Light" w:cs="Times New Roman"/>
                <w:b/>
                <w:bCs/>
                <w:noProof/>
                <w:lang w:val="ro-RO" w:eastAsia="ro-RO"/>
              </w:rPr>
              <w:t xml:space="preserve"> ale compartimentelor de resort nominalizate</w:t>
            </w:r>
          </w:p>
        </w:tc>
      </w:tr>
      <w:tr w:rsidR="00D709F0" w:rsidRPr="004344FC" w14:paraId="4B5F5AF9"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70BCA54B" w14:textId="77777777" w:rsidR="00D709F0" w:rsidRPr="004344FC" w:rsidRDefault="00D709F0" w:rsidP="00047DE6">
            <w:pPr>
              <w:autoSpaceDE w:val="0"/>
              <w:autoSpaceDN w:val="0"/>
              <w:adjustRightInd w:val="0"/>
              <w:spacing w:line="240" w:lineRule="auto"/>
              <w:contextualSpacing/>
              <w:jc w:val="both"/>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 xml:space="preserve"> </w:t>
            </w:r>
          </w:p>
          <w:p w14:paraId="101E24B6"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Compartimentele de resort nominalizate</w:t>
            </w:r>
          </w:p>
          <w:p w14:paraId="6F731455"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(Direcția/serviciul)</w:t>
            </w:r>
          </w:p>
        </w:tc>
        <w:tc>
          <w:tcPr>
            <w:tcW w:w="1843" w:type="dxa"/>
            <w:tcBorders>
              <w:top w:val="single" w:sz="4" w:space="0" w:color="auto"/>
              <w:left w:val="single" w:sz="4" w:space="0" w:color="auto"/>
              <w:bottom w:val="single" w:sz="4" w:space="0" w:color="auto"/>
              <w:right w:val="single" w:sz="4" w:space="0" w:color="auto"/>
            </w:tcBorders>
          </w:tcPr>
          <w:p w14:paraId="2CE00641"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shd w:val="clear" w:color="auto" w:fill="FFFFFF"/>
                <w:lang w:val="ro-RO" w:eastAsia="ro-RO"/>
              </w:rPr>
              <w:t>Datele de întocmire și depunere a rapoartelor de</w:t>
            </w:r>
            <w:r w:rsidRPr="004344FC">
              <w:rPr>
                <w:rFonts w:ascii="Montserrat Light" w:eastAsia="Times New Roman" w:hAnsi="Montserrat Light" w:cs="Times New Roman"/>
                <w:noProof/>
                <w:lang w:val="ro-RO" w:eastAsia="ro-RO"/>
              </w:rPr>
              <w:t xml:space="preserve">  specialitate</w:t>
            </w:r>
          </w:p>
          <w:p w14:paraId="295CAB61"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tcBorders>
              <w:top w:val="single" w:sz="4" w:space="0" w:color="auto"/>
              <w:left w:val="single" w:sz="4" w:space="0" w:color="auto"/>
              <w:bottom w:val="single" w:sz="4" w:space="0" w:color="auto"/>
              <w:right w:val="single" w:sz="4" w:space="0" w:color="auto"/>
            </w:tcBorders>
            <w:hideMark/>
          </w:tcPr>
          <w:p w14:paraId="632771D1"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Semnătura persoanelor competente pentru nominalizare/</w:t>
            </w:r>
          </w:p>
          <w:p w14:paraId="7B4646FF"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stabilire date de întocmire</w:t>
            </w:r>
          </w:p>
        </w:tc>
        <w:tc>
          <w:tcPr>
            <w:tcW w:w="2566" w:type="dxa"/>
            <w:tcBorders>
              <w:top w:val="single" w:sz="4" w:space="0" w:color="auto"/>
              <w:left w:val="single" w:sz="4" w:space="0" w:color="auto"/>
              <w:bottom w:val="single" w:sz="4" w:space="0" w:color="auto"/>
              <w:right w:val="single" w:sz="4" w:space="0" w:color="auto"/>
            </w:tcBorders>
            <w:hideMark/>
          </w:tcPr>
          <w:p w14:paraId="521EB04D"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Raport întocmit/</w:t>
            </w:r>
          </w:p>
          <w:p w14:paraId="7E5E69FD"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Refuz întocmire raport/</w:t>
            </w:r>
          </w:p>
          <w:p w14:paraId="0714FDF5"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semnătură</w:t>
            </w:r>
          </w:p>
        </w:tc>
      </w:tr>
      <w:tr w:rsidR="00D709F0" w:rsidRPr="004344FC" w14:paraId="6676B485"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2431DA6D" w14:textId="601FBA6B"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DJ</w:t>
            </w:r>
            <w:r w:rsidR="00816137" w:rsidRPr="004344FC">
              <w:rPr>
                <w:rFonts w:ascii="Montserrat Light" w:eastAsia="Times New Roman" w:hAnsi="Montserrat Light" w:cs="Times New Roman"/>
                <w:noProof/>
                <w:lang w:val="ro-RO" w:eastAsia="ro-RO"/>
              </w:rPr>
              <w:t>-</w:t>
            </w:r>
            <w:r w:rsidRPr="004344FC">
              <w:rPr>
                <w:rFonts w:ascii="Montserrat Light" w:eastAsia="Times New Roman" w:hAnsi="Montserrat Light" w:cs="Times New Roman"/>
                <w:noProof/>
                <w:lang w:val="ro-RO" w:eastAsia="ro-RO"/>
              </w:rPr>
              <w:t>CAJT</w:t>
            </w:r>
          </w:p>
        </w:tc>
        <w:tc>
          <w:tcPr>
            <w:tcW w:w="1843" w:type="dxa"/>
            <w:tcBorders>
              <w:top w:val="single" w:sz="4" w:space="0" w:color="auto"/>
              <w:left w:val="single" w:sz="4" w:space="0" w:color="auto"/>
              <w:bottom w:val="single" w:sz="4" w:space="0" w:color="auto"/>
              <w:right w:val="single" w:sz="4" w:space="0" w:color="auto"/>
            </w:tcBorders>
            <w:hideMark/>
          </w:tcPr>
          <w:p w14:paraId="27954484" w14:textId="7246B09F" w:rsidR="00D709F0" w:rsidRPr="004344FC" w:rsidRDefault="006F4F0D" w:rsidP="00047DE6">
            <w:pPr>
              <w:autoSpaceDE w:val="0"/>
              <w:autoSpaceDN w:val="0"/>
              <w:adjustRightInd w:val="0"/>
              <w:spacing w:line="240" w:lineRule="auto"/>
              <w:contextualSpacing/>
              <w:rPr>
                <w:rFonts w:ascii="Montserrat Light" w:eastAsia="Times New Roman" w:hAnsi="Montserrat Light" w:cs="Times New Roman"/>
                <w:noProof/>
                <w:lang w:val="ro-RO" w:eastAsia="ro-RO"/>
              </w:rPr>
            </w:pPr>
            <w:r>
              <w:rPr>
                <w:rFonts w:ascii="Montserrat Light" w:eastAsia="Times New Roman" w:hAnsi="Montserrat Light" w:cs="Times New Roman"/>
                <w:noProof/>
                <w:lang w:val="ro-RO" w:eastAsia="ro-RO"/>
              </w:rPr>
              <w:t>23.07.2021</w:t>
            </w:r>
          </w:p>
        </w:tc>
        <w:tc>
          <w:tcPr>
            <w:tcW w:w="2226" w:type="dxa"/>
            <w:tcBorders>
              <w:top w:val="single" w:sz="4" w:space="0" w:color="auto"/>
              <w:left w:val="single" w:sz="4" w:space="0" w:color="auto"/>
              <w:bottom w:val="single" w:sz="4" w:space="0" w:color="auto"/>
              <w:right w:val="single" w:sz="4" w:space="0" w:color="auto"/>
            </w:tcBorders>
          </w:tcPr>
          <w:p w14:paraId="24724948"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4F721404"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Raport întocmit</w:t>
            </w:r>
          </w:p>
        </w:tc>
      </w:tr>
      <w:tr w:rsidR="00D709F0" w:rsidRPr="004344FC" w14:paraId="7F1AF9E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AE93174"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lang w:val="ro-RO" w:eastAsia="ro-RO"/>
              </w:rPr>
            </w:pPr>
            <w:bookmarkStart w:id="26" w:name="_Hlk58412090"/>
          </w:p>
        </w:tc>
      </w:tr>
      <w:bookmarkEnd w:id="26"/>
      <w:tr w:rsidR="00D709F0" w:rsidRPr="004344FC" w14:paraId="1CABC501"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8F290DA" w14:textId="77777777" w:rsidR="00D709F0" w:rsidRPr="004344FC" w:rsidRDefault="00D709F0" w:rsidP="00047DE6">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2. Transmitere proiect pentru acordarea avizului de legalitate de către consilierul juridic din cadrul Direcției Juridice</w:t>
            </w:r>
          </w:p>
        </w:tc>
      </w:tr>
      <w:tr w:rsidR="00D709F0" w:rsidRPr="004344FC" w14:paraId="712BE099" w14:textId="77777777" w:rsidTr="00047DE6">
        <w:tc>
          <w:tcPr>
            <w:tcW w:w="3115" w:type="dxa"/>
            <w:tcBorders>
              <w:top w:val="single" w:sz="4" w:space="0" w:color="auto"/>
              <w:left w:val="single" w:sz="4" w:space="0" w:color="auto"/>
              <w:bottom w:val="single" w:sz="4" w:space="0" w:color="auto"/>
              <w:right w:val="single" w:sz="4" w:space="0" w:color="auto"/>
            </w:tcBorders>
          </w:tcPr>
          <w:p w14:paraId="04B1679F"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Numele și prenumele consilierului juridic</w:t>
            </w:r>
          </w:p>
          <w:p w14:paraId="24E0F157"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64976162"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Semnătura persoanei competente pentru nominalizare</w:t>
            </w:r>
          </w:p>
        </w:tc>
        <w:tc>
          <w:tcPr>
            <w:tcW w:w="2566" w:type="dxa"/>
            <w:tcBorders>
              <w:top w:val="single" w:sz="4" w:space="0" w:color="auto"/>
              <w:left w:val="single" w:sz="4" w:space="0" w:color="auto"/>
              <w:bottom w:val="single" w:sz="4" w:space="0" w:color="auto"/>
              <w:right w:val="single" w:sz="4" w:space="0" w:color="auto"/>
            </w:tcBorders>
            <w:hideMark/>
          </w:tcPr>
          <w:p w14:paraId="1E7FD115"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Aviz acordat/</w:t>
            </w:r>
          </w:p>
          <w:p w14:paraId="2884DC5C"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Refuz aviz/</w:t>
            </w:r>
          </w:p>
          <w:p w14:paraId="0C068513"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 xml:space="preserve"> semnătură</w:t>
            </w:r>
          </w:p>
        </w:tc>
      </w:tr>
      <w:tr w:rsidR="00D709F0" w:rsidRPr="004344FC" w14:paraId="2B20A8A6"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3B543E5A"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Cristina Ilinca</w:t>
            </w:r>
          </w:p>
        </w:tc>
        <w:tc>
          <w:tcPr>
            <w:tcW w:w="4069" w:type="dxa"/>
            <w:gridSpan w:val="2"/>
            <w:tcBorders>
              <w:top w:val="single" w:sz="4" w:space="0" w:color="auto"/>
              <w:left w:val="single" w:sz="4" w:space="0" w:color="auto"/>
              <w:bottom w:val="single" w:sz="4" w:space="0" w:color="auto"/>
              <w:right w:val="single" w:sz="4" w:space="0" w:color="auto"/>
            </w:tcBorders>
          </w:tcPr>
          <w:p w14:paraId="29E8C469"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hideMark/>
          </w:tcPr>
          <w:p w14:paraId="61C3AF15"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noProof/>
                <w:lang w:val="ro-RO" w:eastAsia="ro-RO"/>
              </w:rPr>
              <w:t>Avizat</w:t>
            </w:r>
          </w:p>
        </w:tc>
      </w:tr>
      <w:tr w:rsidR="00D709F0" w:rsidRPr="004344FC" w14:paraId="5F7C94BA"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EF2B0FD"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noProof/>
                <w:highlight w:val="red"/>
                <w:lang w:val="ro-RO" w:eastAsia="ro-RO"/>
              </w:rPr>
            </w:pPr>
          </w:p>
        </w:tc>
      </w:tr>
      <w:tr w:rsidR="00D709F0" w:rsidRPr="004344FC" w14:paraId="65D32FE3"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496293F6"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highlight w:val="red"/>
                <w:lang w:val="ro-RO" w:eastAsia="ro-RO"/>
              </w:rPr>
            </w:pPr>
            <w:r w:rsidRPr="004344FC">
              <w:rPr>
                <w:rFonts w:ascii="Montserrat Light" w:eastAsia="Times New Roman" w:hAnsi="Montserrat Light" w:cs="Times New Roman"/>
                <w:b/>
                <w:bCs/>
                <w:noProof/>
                <w:lang w:val="ro-RO" w:eastAsia="ro-RO"/>
              </w:rPr>
              <w:t>3. Transmitere proiect în vederea avizării pentru legalitate de către   secretarul general al judeţului</w:t>
            </w:r>
          </w:p>
        </w:tc>
      </w:tr>
      <w:tr w:rsidR="00D709F0" w:rsidRPr="004344FC" w14:paraId="2B2843FA" w14:textId="77777777" w:rsidTr="00047DE6">
        <w:tc>
          <w:tcPr>
            <w:tcW w:w="3115" w:type="dxa"/>
            <w:tcBorders>
              <w:top w:val="single" w:sz="4" w:space="0" w:color="auto"/>
              <w:left w:val="single" w:sz="4" w:space="0" w:color="auto"/>
              <w:bottom w:val="single" w:sz="4" w:space="0" w:color="auto"/>
              <w:right w:val="single" w:sz="4" w:space="0" w:color="auto"/>
            </w:tcBorders>
          </w:tcPr>
          <w:p w14:paraId="71E10A67"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Numele și prenumele secretarului general al județului</w:t>
            </w:r>
          </w:p>
          <w:p w14:paraId="615903AF"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4069" w:type="dxa"/>
            <w:gridSpan w:val="2"/>
            <w:tcBorders>
              <w:top w:val="single" w:sz="4" w:space="0" w:color="auto"/>
              <w:left w:val="single" w:sz="4" w:space="0" w:color="auto"/>
              <w:bottom w:val="single" w:sz="4" w:space="0" w:color="auto"/>
              <w:right w:val="single" w:sz="4" w:space="0" w:color="auto"/>
            </w:tcBorders>
            <w:hideMark/>
          </w:tcPr>
          <w:p w14:paraId="2EEF2A91"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Cs/>
                <w:noProof/>
                <w:lang w:val="ro-RO" w:eastAsia="ro-RO"/>
              </w:rPr>
              <w:t>Caracterul normativ sau individual al proiectului</w:t>
            </w:r>
          </w:p>
        </w:tc>
        <w:tc>
          <w:tcPr>
            <w:tcW w:w="2566" w:type="dxa"/>
            <w:tcBorders>
              <w:top w:val="single" w:sz="4" w:space="0" w:color="auto"/>
              <w:left w:val="single" w:sz="4" w:space="0" w:color="auto"/>
              <w:bottom w:val="single" w:sz="4" w:space="0" w:color="auto"/>
              <w:right w:val="single" w:sz="4" w:space="0" w:color="auto"/>
            </w:tcBorders>
            <w:hideMark/>
          </w:tcPr>
          <w:p w14:paraId="2840B5EC"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Avizul acordat/</w:t>
            </w:r>
          </w:p>
          <w:p w14:paraId="558FEFE1"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Refuz aviz/</w:t>
            </w:r>
          </w:p>
          <w:p w14:paraId="0DF28014"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highlight w:val="red"/>
                <w:lang w:val="ro-RO" w:eastAsia="ro-RO"/>
              </w:rPr>
            </w:pPr>
            <w:r w:rsidRPr="004344FC">
              <w:rPr>
                <w:rFonts w:ascii="Montserrat Light" w:eastAsia="Times New Roman" w:hAnsi="Montserrat Light" w:cs="Times New Roman"/>
                <w:noProof/>
                <w:lang w:val="ro-RO" w:eastAsia="ro-RO"/>
              </w:rPr>
              <w:t>semnătură</w:t>
            </w:r>
          </w:p>
        </w:tc>
      </w:tr>
      <w:tr w:rsidR="00D709F0" w:rsidRPr="004344FC" w14:paraId="03D1ACB0"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42C496F3"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Simona Gaci</w:t>
            </w:r>
          </w:p>
        </w:tc>
        <w:tc>
          <w:tcPr>
            <w:tcW w:w="4069" w:type="dxa"/>
            <w:gridSpan w:val="2"/>
            <w:tcBorders>
              <w:top w:val="single" w:sz="4" w:space="0" w:color="auto"/>
              <w:left w:val="single" w:sz="4" w:space="0" w:color="auto"/>
              <w:bottom w:val="single" w:sz="4" w:space="0" w:color="auto"/>
              <w:right w:val="single" w:sz="4" w:space="0" w:color="auto"/>
            </w:tcBorders>
            <w:hideMark/>
          </w:tcPr>
          <w:p w14:paraId="0ADFCCE9"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highlight w:val="yellow"/>
                <w:lang w:val="ro-RO" w:eastAsia="ro-RO"/>
              </w:rPr>
            </w:pPr>
            <w:r w:rsidRPr="004344FC">
              <w:rPr>
                <w:rFonts w:ascii="Montserrat Light" w:eastAsia="Times New Roman" w:hAnsi="Montserrat Light" w:cs="Times New Roman"/>
                <w:noProof/>
                <w:lang w:val="ro-RO" w:eastAsia="ro-RO"/>
              </w:rPr>
              <w:t>normativ</w:t>
            </w:r>
          </w:p>
        </w:tc>
        <w:tc>
          <w:tcPr>
            <w:tcW w:w="2566" w:type="dxa"/>
            <w:tcBorders>
              <w:top w:val="single" w:sz="4" w:space="0" w:color="auto"/>
              <w:left w:val="single" w:sz="4" w:space="0" w:color="auto"/>
              <w:bottom w:val="single" w:sz="4" w:space="0" w:color="auto"/>
              <w:right w:val="single" w:sz="4" w:space="0" w:color="auto"/>
            </w:tcBorders>
            <w:hideMark/>
          </w:tcPr>
          <w:p w14:paraId="46C4B7F2"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highlight w:val="red"/>
                <w:lang w:val="ro-RO" w:eastAsia="ro-RO"/>
              </w:rPr>
            </w:pPr>
            <w:r w:rsidRPr="004344FC">
              <w:rPr>
                <w:rFonts w:ascii="Montserrat Light" w:eastAsia="Times New Roman" w:hAnsi="Montserrat Light" w:cs="Times New Roman"/>
                <w:noProof/>
                <w:lang w:val="ro-RO" w:eastAsia="ro-RO"/>
              </w:rPr>
              <w:t>Avizat</w:t>
            </w:r>
          </w:p>
        </w:tc>
      </w:tr>
      <w:tr w:rsidR="00D709F0" w:rsidRPr="004344FC" w14:paraId="65550053" w14:textId="77777777" w:rsidTr="00047DE6">
        <w:tc>
          <w:tcPr>
            <w:tcW w:w="9750" w:type="dxa"/>
            <w:gridSpan w:val="4"/>
            <w:tcBorders>
              <w:top w:val="single" w:sz="4" w:space="0" w:color="auto"/>
              <w:left w:val="single" w:sz="4" w:space="0" w:color="auto"/>
              <w:bottom w:val="single" w:sz="4" w:space="0" w:color="auto"/>
              <w:right w:val="single" w:sz="4" w:space="0" w:color="auto"/>
            </w:tcBorders>
          </w:tcPr>
          <w:p w14:paraId="1DDA9363"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tr w:rsidR="00D709F0" w:rsidRPr="004344FC" w14:paraId="06A7736C" w14:textId="77777777" w:rsidTr="00047DE6">
        <w:tc>
          <w:tcPr>
            <w:tcW w:w="9750" w:type="dxa"/>
            <w:gridSpan w:val="4"/>
            <w:tcBorders>
              <w:top w:val="single" w:sz="4" w:space="0" w:color="auto"/>
              <w:left w:val="single" w:sz="4" w:space="0" w:color="auto"/>
              <w:bottom w:val="single" w:sz="4" w:space="0" w:color="auto"/>
              <w:right w:val="single" w:sz="4" w:space="0" w:color="auto"/>
            </w:tcBorders>
            <w:hideMark/>
          </w:tcPr>
          <w:p w14:paraId="08FA554F" w14:textId="77777777" w:rsidR="00D709F0" w:rsidRPr="004344FC" w:rsidRDefault="00D709F0" w:rsidP="00047DE6">
            <w:pPr>
              <w:autoSpaceDE w:val="0"/>
              <w:autoSpaceDN w:val="0"/>
              <w:adjustRightInd w:val="0"/>
              <w:spacing w:line="240" w:lineRule="auto"/>
              <w:contextualSpacing/>
              <w:jc w:val="both"/>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4. Transmitere proiect pentru adoptarea avizului/avizelor comisiei/comisiilor de specialitate nominalizate</w:t>
            </w:r>
          </w:p>
        </w:tc>
      </w:tr>
      <w:tr w:rsidR="00D709F0" w:rsidRPr="004344FC" w14:paraId="3FA13DF2" w14:textId="77777777" w:rsidTr="00047DE6">
        <w:tc>
          <w:tcPr>
            <w:tcW w:w="3115" w:type="dxa"/>
            <w:tcBorders>
              <w:top w:val="single" w:sz="4" w:space="0" w:color="auto"/>
              <w:left w:val="single" w:sz="4" w:space="0" w:color="auto"/>
              <w:bottom w:val="single" w:sz="4" w:space="0" w:color="auto"/>
              <w:right w:val="single" w:sz="4" w:space="0" w:color="auto"/>
            </w:tcBorders>
          </w:tcPr>
          <w:p w14:paraId="6103A0CB"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Comisia de specialitate  nominalizată</w:t>
            </w:r>
          </w:p>
          <w:p w14:paraId="633C6C2D"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noProof/>
                <w:lang w:val="ro-RO" w:eastAsia="ro-RO"/>
              </w:rPr>
            </w:pPr>
          </w:p>
        </w:tc>
        <w:tc>
          <w:tcPr>
            <w:tcW w:w="1843" w:type="dxa"/>
            <w:tcBorders>
              <w:top w:val="single" w:sz="4" w:space="0" w:color="auto"/>
              <w:left w:val="single" w:sz="4" w:space="0" w:color="auto"/>
              <w:bottom w:val="single" w:sz="4" w:space="0" w:color="auto"/>
              <w:right w:val="single" w:sz="4" w:space="0" w:color="auto"/>
            </w:tcBorders>
          </w:tcPr>
          <w:p w14:paraId="200EF1C9"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shd w:val="clear" w:color="auto" w:fill="FFFFFF"/>
                <w:lang w:val="ro-RO" w:eastAsia="ro-RO"/>
              </w:rPr>
              <w:t>Data de întocmire și depunere a avizului</w:t>
            </w:r>
          </w:p>
          <w:p w14:paraId="785E7406"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p>
        </w:tc>
        <w:tc>
          <w:tcPr>
            <w:tcW w:w="2226" w:type="dxa"/>
            <w:tcBorders>
              <w:top w:val="single" w:sz="4" w:space="0" w:color="auto"/>
              <w:left w:val="single" w:sz="4" w:space="0" w:color="auto"/>
              <w:bottom w:val="single" w:sz="4" w:space="0" w:color="auto"/>
              <w:right w:val="single" w:sz="4" w:space="0" w:color="auto"/>
            </w:tcBorders>
            <w:hideMark/>
          </w:tcPr>
          <w:p w14:paraId="5A95F95F"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Semnătura persoanelor competente pentru nominalizare/</w:t>
            </w:r>
          </w:p>
          <w:p w14:paraId="468CA0A1"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stabilire date de întocmire</w:t>
            </w:r>
          </w:p>
        </w:tc>
        <w:tc>
          <w:tcPr>
            <w:tcW w:w="2566" w:type="dxa"/>
            <w:tcBorders>
              <w:top w:val="single" w:sz="4" w:space="0" w:color="auto"/>
              <w:left w:val="single" w:sz="4" w:space="0" w:color="auto"/>
              <w:bottom w:val="single" w:sz="4" w:space="0" w:color="auto"/>
              <w:right w:val="single" w:sz="4" w:space="0" w:color="auto"/>
            </w:tcBorders>
          </w:tcPr>
          <w:p w14:paraId="1BFB28A4"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Avizul adoptat/</w:t>
            </w:r>
          </w:p>
          <w:p w14:paraId="0D52E17D"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noProof/>
                <w:lang w:val="ro-RO" w:eastAsia="ro-RO"/>
              </w:rPr>
            </w:pPr>
            <w:r w:rsidRPr="004344FC">
              <w:rPr>
                <w:rFonts w:ascii="Montserrat Light" w:eastAsia="Times New Roman" w:hAnsi="Montserrat Light" w:cs="Times New Roman"/>
                <w:noProof/>
                <w:lang w:val="ro-RO" w:eastAsia="ro-RO"/>
              </w:rPr>
              <w:t>Aviz implicit favorabil</w:t>
            </w:r>
          </w:p>
        </w:tc>
      </w:tr>
      <w:tr w:rsidR="00D709F0" w:rsidRPr="004344FC" w14:paraId="415B469C" w14:textId="77777777" w:rsidTr="00047DE6">
        <w:tc>
          <w:tcPr>
            <w:tcW w:w="3115" w:type="dxa"/>
            <w:tcBorders>
              <w:top w:val="single" w:sz="4" w:space="0" w:color="auto"/>
              <w:left w:val="single" w:sz="4" w:space="0" w:color="auto"/>
              <w:bottom w:val="single" w:sz="4" w:space="0" w:color="auto"/>
              <w:right w:val="single" w:sz="4" w:space="0" w:color="auto"/>
            </w:tcBorders>
            <w:hideMark/>
          </w:tcPr>
          <w:p w14:paraId="27D235F9" w14:textId="77777777" w:rsidR="00D709F0" w:rsidRPr="004344FC" w:rsidRDefault="00D709F0" w:rsidP="00047DE6">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4344FC">
              <w:rPr>
                <w:rFonts w:ascii="Montserrat Light" w:eastAsia="Times New Roman" w:hAnsi="Montserrat Light" w:cs="Times New Roman"/>
                <w:b/>
                <w:bCs/>
                <w:noProof/>
                <w:lang w:val="ro-RO" w:eastAsia="ro-RO"/>
              </w:rPr>
              <w:t>1</w:t>
            </w:r>
          </w:p>
        </w:tc>
        <w:tc>
          <w:tcPr>
            <w:tcW w:w="1843" w:type="dxa"/>
            <w:tcBorders>
              <w:top w:val="single" w:sz="4" w:space="0" w:color="auto"/>
              <w:left w:val="single" w:sz="4" w:space="0" w:color="auto"/>
              <w:bottom w:val="single" w:sz="4" w:space="0" w:color="auto"/>
              <w:right w:val="single" w:sz="4" w:space="0" w:color="auto"/>
            </w:tcBorders>
          </w:tcPr>
          <w:p w14:paraId="466D48C1"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226" w:type="dxa"/>
            <w:tcBorders>
              <w:top w:val="single" w:sz="4" w:space="0" w:color="auto"/>
              <w:left w:val="single" w:sz="4" w:space="0" w:color="auto"/>
              <w:bottom w:val="single" w:sz="4" w:space="0" w:color="auto"/>
              <w:right w:val="single" w:sz="4" w:space="0" w:color="auto"/>
            </w:tcBorders>
          </w:tcPr>
          <w:p w14:paraId="698CEFE6"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c>
          <w:tcPr>
            <w:tcW w:w="2566" w:type="dxa"/>
            <w:tcBorders>
              <w:top w:val="single" w:sz="4" w:space="0" w:color="auto"/>
              <w:left w:val="single" w:sz="4" w:space="0" w:color="auto"/>
              <w:bottom w:val="single" w:sz="4" w:space="0" w:color="auto"/>
              <w:right w:val="single" w:sz="4" w:space="0" w:color="auto"/>
            </w:tcBorders>
          </w:tcPr>
          <w:p w14:paraId="5EDC37F3" w14:textId="77777777" w:rsidR="00D709F0" w:rsidRPr="004344FC" w:rsidRDefault="00D709F0" w:rsidP="00047DE6">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tc>
      </w:tr>
      <w:bookmarkEnd w:id="25"/>
    </w:tbl>
    <w:p w14:paraId="197EB842" w14:textId="2D6F7E70" w:rsidR="00AB7AD6" w:rsidRPr="004344FC" w:rsidRDefault="00AB7AD6" w:rsidP="00E9120D">
      <w:pPr>
        <w:rPr>
          <w:rFonts w:ascii="Montserrat Light" w:hAnsi="Montserrat Light"/>
          <w:noProof/>
          <w:lang w:val="ro-RO"/>
        </w:rPr>
      </w:pPr>
    </w:p>
    <w:sectPr w:rsidR="00AB7AD6" w:rsidRPr="004344FC" w:rsidSect="00AC412F">
      <w:headerReference w:type="default" r:id="rId8"/>
      <w:pgSz w:w="11909" w:h="16834"/>
      <w:pgMar w:top="1440" w:right="832" w:bottom="360" w:left="12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3809B" w14:textId="77777777" w:rsidR="00323891" w:rsidRDefault="00323891">
      <w:pPr>
        <w:spacing w:line="240" w:lineRule="auto"/>
      </w:pPr>
      <w:r>
        <w:separator/>
      </w:r>
    </w:p>
  </w:endnote>
  <w:endnote w:type="continuationSeparator" w:id="0">
    <w:p w14:paraId="0CF6DDB9" w14:textId="77777777" w:rsidR="00323891" w:rsidRDefault="00323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87A6" w14:textId="77777777" w:rsidR="00323891" w:rsidRDefault="00323891">
      <w:pPr>
        <w:spacing w:line="240" w:lineRule="auto"/>
      </w:pPr>
      <w:r>
        <w:separator/>
      </w:r>
    </w:p>
  </w:footnote>
  <w:footnote w:type="continuationSeparator" w:id="0">
    <w:p w14:paraId="03FC179D" w14:textId="77777777" w:rsidR="00323891" w:rsidRDefault="003238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64A4" w14:textId="77777777" w:rsidR="009C550C" w:rsidRDefault="00534029">
    <w:r>
      <w:rPr>
        <w:noProof/>
      </w:rPr>
      <w:drawing>
        <wp:anchor distT="0" distB="0" distL="0" distR="0" simplePos="0" relativeHeight="251658240" behindDoc="0" locked="0" layoutInCell="1" hidden="0" allowOverlap="1" wp14:anchorId="4467B7FC" wp14:editId="5A0A0EB8">
          <wp:simplePos x="0" y="0"/>
          <wp:positionH relativeFrom="column">
            <wp:posOffset>19050</wp:posOffset>
          </wp:positionH>
          <wp:positionV relativeFrom="paragraph">
            <wp:posOffset>19050</wp:posOffset>
          </wp:positionV>
          <wp:extent cx="2662348" cy="566738"/>
          <wp:effectExtent l="0" t="0" r="0" b="0"/>
          <wp:wrapTopAndBottom distT="0" dist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59264" behindDoc="0" locked="0" layoutInCell="1" hidden="0" allowOverlap="1" wp14:anchorId="4EE39052" wp14:editId="0B246DB6">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010"/>
    <w:multiLevelType w:val="hybridMultilevel"/>
    <w:tmpl w:val="F41A4D54"/>
    <w:lvl w:ilvl="0" w:tplc="0818000B">
      <w:start w:val="1"/>
      <w:numFmt w:val="bullet"/>
      <w:lvlText w:val=""/>
      <w:lvlJc w:val="left"/>
      <w:pPr>
        <w:ind w:left="1440" w:hanging="360"/>
      </w:pPr>
      <w:rPr>
        <w:rFonts w:ascii="Wingdings" w:hAnsi="Wingdings"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 w15:restartNumberingAfterBreak="0">
    <w:nsid w:val="06F8170F"/>
    <w:multiLevelType w:val="hybridMultilevel"/>
    <w:tmpl w:val="8C808832"/>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0CBC3FA0"/>
    <w:multiLevelType w:val="hybridMultilevel"/>
    <w:tmpl w:val="F2EE28C0"/>
    <w:lvl w:ilvl="0" w:tplc="54FEF1B2">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0DCA3F6E"/>
    <w:multiLevelType w:val="hybridMultilevel"/>
    <w:tmpl w:val="23D024A8"/>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E517E2F"/>
    <w:multiLevelType w:val="hybridMultilevel"/>
    <w:tmpl w:val="A192C5C8"/>
    <w:lvl w:ilvl="0" w:tplc="3CC0E7D6">
      <w:numFmt w:val="bullet"/>
      <w:lvlText w:val="-"/>
      <w:lvlJc w:val="left"/>
      <w:pPr>
        <w:ind w:left="408" w:hanging="360"/>
      </w:pPr>
      <w:rPr>
        <w:rFonts w:ascii="Montserrat Light" w:eastAsia="Times New Roman" w:hAnsi="Montserrat Light" w:cs="Times New Roman" w:hint="default"/>
      </w:rPr>
    </w:lvl>
    <w:lvl w:ilvl="1" w:tplc="08180003" w:tentative="1">
      <w:start w:val="1"/>
      <w:numFmt w:val="bullet"/>
      <w:lvlText w:val="o"/>
      <w:lvlJc w:val="left"/>
      <w:pPr>
        <w:ind w:left="1128" w:hanging="360"/>
      </w:pPr>
      <w:rPr>
        <w:rFonts w:ascii="Courier New" w:hAnsi="Courier New" w:cs="Courier New" w:hint="default"/>
      </w:rPr>
    </w:lvl>
    <w:lvl w:ilvl="2" w:tplc="08180005" w:tentative="1">
      <w:start w:val="1"/>
      <w:numFmt w:val="bullet"/>
      <w:lvlText w:val=""/>
      <w:lvlJc w:val="left"/>
      <w:pPr>
        <w:ind w:left="1848" w:hanging="360"/>
      </w:pPr>
      <w:rPr>
        <w:rFonts w:ascii="Wingdings" w:hAnsi="Wingdings" w:hint="default"/>
      </w:rPr>
    </w:lvl>
    <w:lvl w:ilvl="3" w:tplc="08180001" w:tentative="1">
      <w:start w:val="1"/>
      <w:numFmt w:val="bullet"/>
      <w:lvlText w:val=""/>
      <w:lvlJc w:val="left"/>
      <w:pPr>
        <w:ind w:left="2568" w:hanging="360"/>
      </w:pPr>
      <w:rPr>
        <w:rFonts w:ascii="Symbol" w:hAnsi="Symbol" w:hint="default"/>
      </w:rPr>
    </w:lvl>
    <w:lvl w:ilvl="4" w:tplc="08180003" w:tentative="1">
      <w:start w:val="1"/>
      <w:numFmt w:val="bullet"/>
      <w:lvlText w:val="o"/>
      <w:lvlJc w:val="left"/>
      <w:pPr>
        <w:ind w:left="3288" w:hanging="360"/>
      </w:pPr>
      <w:rPr>
        <w:rFonts w:ascii="Courier New" w:hAnsi="Courier New" w:cs="Courier New" w:hint="default"/>
      </w:rPr>
    </w:lvl>
    <w:lvl w:ilvl="5" w:tplc="08180005" w:tentative="1">
      <w:start w:val="1"/>
      <w:numFmt w:val="bullet"/>
      <w:lvlText w:val=""/>
      <w:lvlJc w:val="left"/>
      <w:pPr>
        <w:ind w:left="4008" w:hanging="360"/>
      </w:pPr>
      <w:rPr>
        <w:rFonts w:ascii="Wingdings" w:hAnsi="Wingdings" w:hint="default"/>
      </w:rPr>
    </w:lvl>
    <w:lvl w:ilvl="6" w:tplc="08180001" w:tentative="1">
      <w:start w:val="1"/>
      <w:numFmt w:val="bullet"/>
      <w:lvlText w:val=""/>
      <w:lvlJc w:val="left"/>
      <w:pPr>
        <w:ind w:left="4728" w:hanging="360"/>
      </w:pPr>
      <w:rPr>
        <w:rFonts w:ascii="Symbol" w:hAnsi="Symbol" w:hint="default"/>
      </w:rPr>
    </w:lvl>
    <w:lvl w:ilvl="7" w:tplc="08180003" w:tentative="1">
      <w:start w:val="1"/>
      <w:numFmt w:val="bullet"/>
      <w:lvlText w:val="o"/>
      <w:lvlJc w:val="left"/>
      <w:pPr>
        <w:ind w:left="5448" w:hanging="360"/>
      </w:pPr>
      <w:rPr>
        <w:rFonts w:ascii="Courier New" w:hAnsi="Courier New" w:cs="Courier New" w:hint="default"/>
      </w:rPr>
    </w:lvl>
    <w:lvl w:ilvl="8" w:tplc="08180005" w:tentative="1">
      <w:start w:val="1"/>
      <w:numFmt w:val="bullet"/>
      <w:lvlText w:val=""/>
      <w:lvlJc w:val="left"/>
      <w:pPr>
        <w:ind w:left="6168" w:hanging="360"/>
      </w:pPr>
      <w:rPr>
        <w:rFonts w:ascii="Wingdings" w:hAnsi="Wingdings" w:hint="default"/>
      </w:rPr>
    </w:lvl>
  </w:abstractNum>
  <w:abstractNum w:abstractNumId="5" w15:restartNumberingAfterBreak="0">
    <w:nsid w:val="16417104"/>
    <w:multiLevelType w:val="hybridMultilevel"/>
    <w:tmpl w:val="06C069E4"/>
    <w:lvl w:ilvl="0" w:tplc="08180003">
      <w:start w:val="1"/>
      <w:numFmt w:val="bullet"/>
      <w:lvlText w:val="o"/>
      <w:lvlJc w:val="left"/>
      <w:pPr>
        <w:ind w:left="720" w:hanging="360"/>
      </w:pPr>
      <w:rPr>
        <w:rFonts w:ascii="Courier New" w:hAnsi="Courier New" w:cs="Courier New"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6" w15:restartNumberingAfterBreak="0">
    <w:nsid w:val="172D3C78"/>
    <w:multiLevelType w:val="hybridMultilevel"/>
    <w:tmpl w:val="0EB479A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D7303AB"/>
    <w:multiLevelType w:val="hybridMultilevel"/>
    <w:tmpl w:val="50567C98"/>
    <w:lvl w:ilvl="0" w:tplc="84563E96">
      <w:start w:val="1"/>
      <w:numFmt w:val="lowerLetter"/>
      <w:lvlText w:val="%1)"/>
      <w:lvlJc w:val="left"/>
      <w:pPr>
        <w:ind w:left="804" w:hanging="444"/>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05C1D9D"/>
    <w:multiLevelType w:val="hybridMultilevel"/>
    <w:tmpl w:val="F6CC77C0"/>
    <w:lvl w:ilvl="0" w:tplc="1E0C2D8E">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9" w15:restartNumberingAfterBreak="0">
    <w:nsid w:val="259172FF"/>
    <w:multiLevelType w:val="hybridMultilevel"/>
    <w:tmpl w:val="C910FC9A"/>
    <w:lvl w:ilvl="0" w:tplc="51E2B42A">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0" w15:restartNumberingAfterBreak="0">
    <w:nsid w:val="25B376D9"/>
    <w:multiLevelType w:val="hybridMultilevel"/>
    <w:tmpl w:val="27BCD6C2"/>
    <w:lvl w:ilvl="0" w:tplc="9D6EFD2C">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1" w15:restartNumberingAfterBreak="0">
    <w:nsid w:val="37DE73BC"/>
    <w:multiLevelType w:val="hybridMultilevel"/>
    <w:tmpl w:val="1F64B91C"/>
    <w:lvl w:ilvl="0" w:tplc="ED52F68C">
      <w:start w:val="7"/>
      <w:numFmt w:val="bullet"/>
      <w:lvlText w:val="-"/>
      <w:lvlJc w:val="left"/>
      <w:pPr>
        <w:ind w:left="408" w:hanging="360"/>
      </w:pPr>
      <w:rPr>
        <w:rFonts w:ascii="Montserrat Light" w:eastAsia="Times New Roman" w:hAnsi="Montserrat Light" w:cs="Times New Roman" w:hint="default"/>
      </w:rPr>
    </w:lvl>
    <w:lvl w:ilvl="1" w:tplc="04180003" w:tentative="1">
      <w:start w:val="1"/>
      <w:numFmt w:val="bullet"/>
      <w:lvlText w:val="o"/>
      <w:lvlJc w:val="left"/>
      <w:pPr>
        <w:ind w:left="1128" w:hanging="360"/>
      </w:pPr>
      <w:rPr>
        <w:rFonts w:ascii="Courier New" w:hAnsi="Courier New" w:cs="Courier New" w:hint="default"/>
      </w:rPr>
    </w:lvl>
    <w:lvl w:ilvl="2" w:tplc="04180005" w:tentative="1">
      <w:start w:val="1"/>
      <w:numFmt w:val="bullet"/>
      <w:lvlText w:val=""/>
      <w:lvlJc w:val="left"/>
      <w:pPr>
        <w:ind w:left="1848" w:hanging="360"/>
      </w:pPr>
      <w:rPr>
        <w:rFonts w:ascii="Wingdings" w:hAnsi="Wingdings" w:hint="default"/>
      </w:rPr>
    </w:lvl>
    <w:lvl w:ilvl="3" w:tplc="04180001" w:tentative="1">
      <w:start w:val="1"/>
      <w:numFmt w:val="bullet"/>
      <w:lvlText w:val=""/>
      <w:lvlJc w:val="left"/>
      <w:pPr>
        <w:ind w:left="2568" w:hanging="360"/>
      </w:pPr>
      <w:rPr>
        <w:rFonts w:ascii="Symbol" w:hAnsi="Symbol" w:hint="default"/>
      </w:rPr>
    </w:lvl>
    <w:lvl w:ilvl="4" w:tplc="04180003" w:tentative="1">
      <w:start w:val="1"/>
      <w:numFmt w:val="bullet"/>
      <w:lvlText w:val="o"/>
      <w:lvlJc w:val="left"/>
      <w:pPr>
        <w:ind w:left="3288" w:hanging="360"/>
      </w:pPr>
      <w:rPr>
        <w:rFonts w:ascii="Courier New" w:hAnsi="Courier New" w:cs="Courier New" w:hint="default"/>
      </w:rPr>
    </w:lvl>
    <w:lvl w:ilvl="5" w:tplc="04180005" w:tentative="1">
      <w:start w:val="1"/>
      <w:numFmt w:val="bullet"/>
      <w:lvlText w:val=""/>
      <w:lvlJc w:val="left"/>
      <w:pPr>
        <w:ind w:left="4008" w:hanging="360"/>
      </w:pPr>
      <w:rPr>
        <w:rFonts w:ascii="Wingdings" w:hAnsi="Wingdings" w:hint="default"/>
      </w:rPr>
    </w:lvl>
    <w:lvl w:ilvl="6" w:tplc="04180001" w:tentative="1">
      <w:start w:val="1"/>
      <w:numFmt w:val="bullet"/>
      <w:lvlText w:val=""/>
      <w:lvlJc w:val="left"/>
      <w:pPr>
        <w:ind w:left="4728" w:hanging="360"/>
      </w:pPr>
      <w:rPr>
        <w:rFonts w:ascii="Symbol" w:hAnsi="Symbol" w:hint="default"/>
      </w:rPr>
    </w:lvl>
    <w:lvl w:ilvl="7" w:tplc="04180003" w:tentative="1">
      <w:start w:val="1"/>
      <w:numFmt w:val="bullet"/>
      <w:lvlText w:val="o"/>
      <w:lvlJc w:val="left"/>
      <w:pPr>
        <w:ind w:left="5448" w:hanging="360"/>
      </w:pPr>
      <w:rPr>
        <w:rFonts w:ascii="Courier New" w:hAnsi="Courier New" w:cs="Courier New" w:hint="default"/>
      </w:rPr>
    </w:lvl>
    <w:lvl w:ilvl="8" w:tplc="04180005" w:tentative="1">
      <w:start w:val="1"/>
      <w:numFmt w:val="bullet"/>
      <w:lvlText w:val=""/>
      <w:lvlJc w:val="left"/>
      <w:pPr>
        <w:ind w:left="6168" w:hanging="360"/>
      </w:pPr>
      <w:rPr>
        <w:rFonts w:ascii="Wingdings" w:hAnsi="Wingdings" w:hint="default"/>
      </w:rPr>
    </w:lvl>
  </w:abstractNum>
  <w:abstractNum w:abstractNumId="12" w15:restartNumberingAfterBreak="0">
    <w:nsid w:val="39A0601C"/>
    <w:multiLevelType w:val="hybridMultilevel"/>
    <w:tmpl w:val="62D63814"/>
    <w:lvl w:ilvl="0" w:tplc="43CAFAB4">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39CF6EE0"/>
    <w:multiLevelType w:val="hybridMultilevel"/>
    <w:tmpl w:val="AF12EA6A"/>
    <w:lvl w:ilvl="0" w:tplc="0409000B">
      <w:start w:val="1"/>
      <w:numFmt w:val="bullet"/>
      <w:lvlText w:val=""/>
      <w:lvlJc w:val="left"/>
      <w:pPr>
        <w:ind w:left="768" w:hanging="360"/>
      </w:pPr>
      <w:rPr>
        <w:rFonts w:ascii="Wingdings" w:hAnsi="Wingdings" w:hint="default"/>
      </w:rPr>
    </w:lvl>
    <w:lvl w:ilvl="1" w:tplc="04180003">
      <w:start w:val="1"/>
      <w:numFmt w:val="bullet"/>
      <w:lvlText w:val="o"/>
      <w:lvlJc w:val="left"/>
      <w:pPr>
        <w:ind w:left="1488" w:hanging="360"/>
      </w:pPr>
      <w:rPr>
        <w:rFonts w:ascii="Courier New" w:hAnsi="Courier New" w:cs="Courier New"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14" w15:restartNumberingAfterBreak="0">
    <w:nsid w:val="3ADA74A9"/>
    <w:multiLevelType w:val="hybridMultilevel"/>
    <w:tmpl w:val="47D29E3E"/>
    <w:lvl w:ilvl="0" w:tplc="51E2B42A">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3C8208C8"/>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6" w15:restartNumberingAfterBreak="0">
    <w:nsid w:val="3E8826B9"/>
    <w:multiLevelType w:val="hybridMultilevel"/>
    <w:tmpl w:val="893AFCD6"/>
    <w:lvl w:ilvl="0" w:tplc="0409000B">
      <w:start w:val="1"/>
      <w:numFmt w:val="bullet"/>
      <w:lvlText w:val=""/>
      <w:lvlJc w:val="left"/>
      <w:pPr>
        <w:ind w:left="768" w:hanging="360"/>
      </w:pPr>
      <w:rPr>
        <w:rFonts w:ascii="Wingdings" w:hAnsi="Wingdings" w:hint="default"/>
      </w:rPr>
    </w:lvl>
    <w:lvl w:ilvl="1" w:tplc="0409000B">
      <w:start w:val="1"/>
      <w:numFmt w:val="bullet"/>
      <w:lvlText w:val=""/>
      <w:lvlJc w:val="left"/>
      <w:pPr>
        <w:ind w:left="1488" w:hanging="360"/>
      </w:pPr>
      <w:rPr>
        <w:rFonts w:ascii="Wingdings" w:hAnsi="Wingdings" w:hint="default"/>
      </w:rPr>
    </w:lvl>
    <w:lvl w:ilvl="2" w:tplc="04180005" w:tentative="1">
      <w:start w:val="1"/>
      <w:numFmt w:val="bullet"/>
      <w:lvlText w:val=""/>
      <w:lvlJc w:val="left"/>
      <w:pPr>
        <w:ind w:left="2208" w:hanging="360"/>
      </w:pPr>
      <w:rPr>
        <w:rFonts w:ascii="Wingdings" w:hAnsi="Wingdings" w:hint="default"/>
      </w:rPr>
    </w:lvl>
    <w:lvl w:ilvl="3" w:tplc="04180001" w:tentative="1">
      <w:start w:val="1"/>
      <w:numFmt w:val="bullet"/>
      <w:lvlText w:val=""/>
      <w:lvlJc w:val="left"/>
      <w:pPr>
        <w:ind w:left="2928" w:hanging="360"/>
      </w:pPr>
      <w:rPr>
        <w:rFonts w:ascii="Symbol" w:hAnsi="Symbol" w:hint="default"/>
      </w:rPr>
    </w:lvl>
    <w:lvl w:ilvl="4" w:tplc="04180003" w:tentative="1">
      <w:start w:val="1"/>
      <w:numFmt w:val="bullet"/>
      <w:lvlText w:val="o"/>
      <w:lvlJc w:val="left"/>
      <w:pPr>
        <w:ind w:left="3648" w:hanging="360"/>
      </w:pPr>
      <w:rPr>
        <w:rFonts w:ascii="Courier New" w:hAnsi="Courier New" w:cs="Courier New" w:hint="default"/>
      </w:rPr>
    </w:lvl>
    <w:lvl w:ilvl="5" w:tplc="04180005" w:tentative="1">
      <w:start w:val="1"/>
      <w:numFmt w:val="bullet"/>
      <w:lvlText w:val=""/>
      <w:lvlJc w:val="left"/>
      <w:pPr>
        <w:ind w:left="4368" w:hanging="360"/>
      </w:pPr>
      <w:rPr>
        <w:rFonts w:ascii="Wingdings" w:hAnsi="Wingdings" w:hint="default"/>
      </w:rPr>
    </w:lvl>
    <w:lvl w:ilvl="6" w:tplc="04180001" w:tentative="1">
      <w:start w:val="1"/>
      <w:numFmt w:val="bullet"/>
      <w:lvlText w:val=""/>
      <w:lvlJc w:val="left"/>
      <w:pPr>
        <w:ind w:left="5088" w:hanging="360"/>
      </w:pPr>
      <w:rPr>
        <w:rFonts w:ascii="Symbol" w:hAnsi="Symbol" w:hint="default"/>
      </w:rPr>
    </w:lvl>
    <w:lvl w:ilvl="7" w:tplc="04180003" w:tentative="1">
      <w:start w:val="1"/>
      <w:numFmt w:val="bullet"/>
      <w:lvlText w:val="o"/>
      <w:lvlJc w:val="left"/>
      <w:pPr>
        <w:ind w:left="5808" w:hanging="360"/>
      </w:pPr>
      <w:rPr>
        <w:rFonts w:ascii="Courier New" w:hAnsi="Courier New" w:cs="Courier New" w:hint="default"/>
      </w:rPr>
    </w:lvl>
    <w:lvl w:ilvl="8" w:tplc="04180005" w:tentative="1">
      <w:start w:val="1"/>
      <w:numFmt w:val="bullet"/>
      <w:lvlText w:val=""/>
      <w:lvlJc w:val="left"/>
      <w:pPr>
        <w:ind w:left="6528" w:hanging="360"/>
      </w:pPr>
      <w:rPr>
        <w:rFonts w:ascii="Wingdings" w:hAnsi="Wingdings" w:hint="default"/>
      </w:rPr>
    </w:lvl>
  </w:abstractNum>
  <w:abstractNum w:abstractNumId="17" w15:restartNumberingAfterBreak="0">
    <w:nsid w:val="3F2D55B2"/>
    <w:multiLevelType w:val="hybridMultilevel"/>
    <w:tmpl w:val="F79C9BFC"/>
    <w:lvl w:ilvl="0" w:tplc="51E2B42A">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8" w15:restartNumberingAfterBreak="0">
    <w:nsid w:val="406A5790"/>
    <w:multiLevelType w:val="hybridMultilevel"/>
    <w:tmpl w:val="01FA49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7E86608"/>
    <w:multiLevelType w:val="hybridMultilevel"/>
    <w:tmpl w:val="C9901CC8"/>
    <w:lvl w:ilvl="0" w:tplc="0409000B">
      <w:start w:val="1"/>
      <w:numFmt w:val="bullet"/>
      <w:lvlText w:val=""/>
      <w:lvlJc w:val="left"/>
      <w:pPr>
        <w:ind w:left="720" w:hanging="360"/>
      </w:pPr>
      <w:rPr>
        <w:rFonts w:ascii="Wingdings" w:hAnsi="Wingdings" w:hint="default"/>
      </w:rPr>
    </w:lvl>
    <w:lvl w:ilvl="1" w:tplc="6E9CED66">
      <w:start w:val="7"/>
      <w:numFmt w:val="bullet"/>
      <w:lvlText w:val="-"/>
      <w:lvlJc w:val="left"/>
      <w:pPr>
        <w:ind w:left="1440" w:hanging="360"/>
      </w:pPr>
      <w:rPr>
        <w:rFonts w:ascii="Montserrat Light" w:eastAsia="Times New Roman" w:hAnsi="Montserrat Light"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87E5EA3"/>
    <w:multiLevelType w:val="hybridMultilevel"/>
    <w:tmpl w:val="A900F43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784380"/>
    <w:multiLevelType w:val="hybridMultilevel"/>
    <w:tmpl w:val="B1162F70"/>
    <w:lvl w:ilvl="0" w:tplc="0409000B">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9D7C11"/>
    <w:multiLevelType w:val="multilevel"/>
    <w:tmpl w:val="FBBE626C"/>
    <w:lvl w:ilvl="0">
      <w:start w:val="1"/>
      <w:numFmt w:val="decimal"/>
      <w:lvlText w:val="%1."/>
      <w:lvlJc w:val="left"/>
      <w:pPr>
        <w:ind w:left="720" w:hanging="360"/>
      </w:pPr>
      <w:rPr>
        <w:rFonts w:eastAsia="Times New Roman"/>
      </w:rPr>
    </w:lvl>
    <w:lvl w:ilvl="1">
      <w:start w:val="1"/>
      <w:numFmt w:val="decimal"/>
      <w:isLgl/>
      <w:lvlText w:val="%1.%2."/>
      <w:lvlJc w:val="left"/>
      <w:pPr>
        <w:ind w:left="108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3" w15:restartNumberingAfterBreak="0">
    <w:nsid w:val="565E1CD6"/>
    <w:multiLevelType w:val="hybridMultilevel"/>
    <w:tmpl w:val="FB98C12E"/>
    <w:lvl w:ilvl="0" w:tplc="06368C3A">
      <w:numFmt w:val="bullet"/>
      <w:lvlText w:val="-"/>
      <w:lvlJc w:val="left"/>
      <w:pPr>
        <w:ind w:left="720" w:hanging="360"/>
      </w:pPr>
      <w:rPr>
        <w:rFonts w:ascii="Montserrat Light" w:eastAsia="Times New Roman" w:hAnsi="Montserrat Light"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4" w15:restartNumberingAfterBreak="0">
    <w:nsid w:val="59444211"/>
    <w:multiLevelType w:val="hybridMultilevel"/>
    <w:tmpl w:val="9AE60614"/>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5" w15:restartNumberingAfterBreak="0">
    <w:nsid w:val="67C95903"/>
    <w:multiLevelType w:val="hybridMultilevel"/>
    <w:tmpl w:val="6D4202BC"/>
    <w:lvl w:ilvl="0" w:tplc="414A484E">
      <w:numFmt w:val="bullet"/>
      <w:lvlText w:val="-"/>
      <w:lvlJc w:val="left"/>
      <w:pPr>
        <w:ind w:left="408" w:hanging="360"/>
      </w:pPr>
      <w:rPr>
        <w:rFonts w:ascii="Montserrat Light" w:eastAsia="Times New Roman" w:hAnsi="Montserrat Light" w:cs="Times New Roman" w:hint="default"/>
      </w:rPr>
    </w:lvl>
    <w:lvl w:ilvl="1" w:tplc="08180003" w:tentative="1">
      <w:start w:val="1"/>
      <w:numFmt w:val="bullet"/>
      <w:lvlText w:val="o"/>
      <w:lvlJc w:val="left"/>
      <w:pPr>
        <w:ind w:left="1128" w:hanging="360"/>
      </w:pPr>
      <w:rPr>
        <w:rFonts w:ascii="Courier New" w:hAnsi="Courier New" w:cs="Courier New" w:hint="default"/>
      </w:rPr>
    </w:lvl>
    <w:lvl w:ilvl="2" w:tplc="08180005" w:tentative="1">
      <w:start w:val="1"/>
      <w:numFmt w:val="bullet"/>
      <w:lvlText w:val=""/>
      <w:lvlJc w:val="left"/>
      <w:pPr>
        <w:ind w:left="1848" w:hanging="360"/>
      </w:pPr>
      <w:rPr>
        <w:rFonts w:ascii="Wingdings" w:hAnsi="Wingdings" w:hint="default"/>
      </w:rPr>
    </w:lvl>
    <w:lvl w:ilvl="3" w:tplc="08180001" w:tentative="1">
      <w:start w:val="1"/>
      <w:numFmt w:val="bullet"/>
      <w:lvlText w:val=""/>
      <w:lvlJc w:val="left"/>
      <w:pPr>
        <w:ind w:left="2568" w:hanging="360"/>
      </w:pPr>
      <w:rPr>
        <w:rFonts w:ascii="Symbol" w:hAnsi="Symbol" w:hint="default"/>
      </w:rPr>
    </w:lvl>
    <w:lvl w:ilvl="4" w:tplc="08180003" w:tentative="1">
      <w:start w:val="1"/>
      <w:numFmt w:val="bullet"/>
      <w:lvlText w:val="o"/>
      <w:lvlJc w:val="left"/>
      <w:pPr>
        <w:ind w:left="3288" w:hanging="360"/>
      </w:pPr>
      <w:rPr>
        <w:rFonts w:ascii="Courier New" w:hAnsi="Courier New" w:cs="Courier New" w:hint="default"/>
      </w:rPr>
    </w:lvl>
    <w:lvl w:ilvl="5" w:tplc="08180005" w:tentative="1">
      <w:start w:val="1"/>
      <w:numFmt w:val="bullet"/>
      <w:lvlText w:val=""/>
      <w:lvlJc w:val="left"/>
      <w:pPr>
        <w:ind w:left="4008" w:hanging="360"/>
      </w:pPr>
      <w:rPr>
        <w:rFonts w:ascii="Wingdings" w:hAnsi="Wingdings" w:hint="default"/>
      </w:rPr>
    </w:lvl>
    <w:lvl w:ilvl="6" w:tplc="08180001" w:tentative="1">
      <w:start w:val="1"/>
      <w:numFmt w:val="bullet"/>
      <w:lvlText w:val=""/>
      <w:lvlJc w:val="left"/>
      <w:pPr>
        <w:ind w:left="4728" w:hanging="360"/>
      </w:pPr>
      <w:rPr>
        <w:rFonts w:ascii="Symbol" w:hAnsi="Symbol" w:hint="default"/>
      </w:rPr>
    </w:lvl>
    <w:lvl w:ilvl="7" w:tplc="08180003" w:tentative="1">
      <w:start w:val="1"/>
      <w:numFmt w:val="bullet"/>
      <w:lvlText w:val="o"/>
      <w:lvlJc w:val="left"/>
      <w:pPr>
        <w:ind w:left="5448" w:hanging="360"/>
      </w:pPr>
      <w:rPr>
        <w:rFonts w:ascii="Courier New" w:hAnsi="Courier New" w:cs="Courier New" w:hint="default"/>
      </w:rPr>
    </w:lvl>
    <w:lvl w:ilvl="8" w:tplc="08180005" w:tentative="1">
      <w:start w:val="1"/>
      <w:numFmt w:val="bullet"/>
      <w:lvlText w:val=""/>
      <w:lvlJc w:val="left"/>
      <w:pPr>
        <w:ind w:left="6168" w:hanging="360"/>
      </w:pPr>
      <w:rPr>
        <w:rFonts w:ascii="Wingdings" w:hAnsi="Wingdings" w:hint="default"/>
      </w:rPr>
    </w:lvl>
  </w:abstractNum>
  <w:abstractNum w:abstractNumId="26" w15:restartNumberingAfterBreak="0">
    <w:nsid w:val="6DD977BD"/>
    <w:multiLevelType w:val="hybridMultilevel"/>
    <w:tmpl w:val="A1B2CF9C"/>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789B34E2"/>
    <w:multiLevelType w:val="hybridMultilevel"/>
    <w:tmpl w:val="1AE04A16"/>
    <w:lvl w:ilvl="0" w:tplc="08180005">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8" w15:restartNumberingAfterBreak="0">
    <w:nsid w:val="7A043B9E"/>
    <w:multiLevelType w:val="hybridMultilevel"/>
    <w:tmpl w:val="AFE0AA7E"/>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A9217CD"/>
    <w:multiLevelType w:val="hybridMultilevel"/>
    <w:tmpl w:val="FB48A7F4"/>
    <w:lvl w:ilvl="0" w:tplc="4BFC5FC8">
      <w:start w:val="1"/>
      <w:numFmt w:val="lowerLetter"/>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E5E2E2C"/>
    <w:multiLevelType w:val="hybridMultilevel"/>
    <w:tmpl w:val="30FED6A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8"/>
  </w:num>
  <w:num w:numId="6">
    <w:abstractNumId w:val="12"/>
  </w:num>
  <w:num w:numId="7">
    <w:abstractNumId w:val="23"/>
  </w:num>
  <w:num w:numId="8">
    <w:abstractNumId w:val="14"/>
  </w:num>
  <w:num w:numId="9">
    <w:abstractNumId w:val="9"/>
  </w:num>
  <w:num w:numId="10">
    <w:abstractNumId w:val="3"/>
  </w:num>
  <w:num w:numId="11">
    <w:abstractNumId w:val="17"/>
  </w:num>
  <w:num w:numId="12">
    <w:abstractNumId w:val="5"/>
  </w:num>
  <w:num w:numId="13">
    <w:abstractNumId w:val="27"/>
  </w:num>
  <w:num w:numId="14">
    <w:abstractNumId w:val="4"/>
  </w:num>
  <w:num w:numId="15">
    <w:abstractNumId w:val="25"/>
  </w:num>
  <w:num w:numId="16">
    <w:abstractNumId w:val="24"/>
  </w:num>
  <w:num w:numId="17">
    <w:abstractNumId w:val="10"/>
  </w:num>
  <w:num w:numId="18">
    <w:abstractNumId w:val="15"/>
  </w:num>
  <w:num w:numId="19">
    <w:abstractNumId w:val="20"/>
  </w:num>
  <w:num w:numId="20">
    <w:abstractNumId w:val="26"/>
  </w:num>
  <w:num w:numId="21">
    <w:abstractNumId w:val="6"/>
  </w:num>
  <w:num w:numId="22">
    <w:abstractNumId w:val="29"/>
  </w:num>
  <w:num w:numId="23">
    <w:abstractNumId w:val="19"/>
  </w:num>
  <w:num w:numId="24">
    <w:abstractNumId w:val="11"/>
  </w:num>
  <w:num w:numId="25">
    <w:abstractNumId w:val="13"/>
  </w:num>
  <w:num w:numId="26">
    <w:abstractNumId w:val="16"/>
  </w:num>
  <w:num w:numId="27">
    <w:abstractNumId w:val="18"/>
  </w:num>
  <w:num w:numId="28">
    <w:abstractNumId w:val="7"/>
  </w:num>
  <w:num w:numId="29">
    <w:abstractNumId w:val="21"/>
  </w:num>
  <w:num w:numId="30">
    <w:abstractNumId w:val="28"/>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BF6"/>
    <w:rsid w:val="00002097"/>
    <w:rsid w:val="000107E1"/>
    <w:rsid w:val="00016BF4"/>
    <w:rsid w:val="00017AA1"/>
    <w:rsid w:val="00021CE3"/>
    <w:rsid w:val="00025DB2"/>
    <w:rsid w:val="00031972"/>
    <w:rsid w:val="000336B7"/>
    <w:rsid w:val="000374AF"/>
    <w:rsid w:val="000408E2"/>
    <w:rsid w:val="000517F3"/>
    <w:rsid w:val="00052EFA"/>
    <w:rsid w:val="00052F9B"/>
    <w:rsid w:val="00054E44"/>
    <w:rsid w:val="00056143"/>
    <w:rsid w:val="0006608C"/>
    <w:rsid w:val="00070F84"/>
    <w:rsid w:val="000813B7"/>
    <w:rsid w:val="000850D8"/>
    <w:rsid w:val="000863E9"/>
    <w:rsid w:val="00096CF5"/>
    <w:rsid w:val="000A1D9D"/>
    <w:rsid w:val="000A36D1"/>
    <w:rsid w:val="000A71AB"/>
    <w:rsid w:val="000B20A7"/>
    <w:rsid w:val="000B296C"/>
    <w:rsid w:val="000B393B"/>
    <w:rsid w:val="000C11B4"/>
    <w:rsid w:val="000D285E"/>
    <w:rsid w:val="000D63D6"/>
    <w:rsid w:val="000E1F08"/>
    <w:rsid w:val="000E40C9"/>
    <w:rsid w:val="000E4CCC"/>
    <w:rsid w:val="000E560D"/>
    <w:rsid w:val="000F1CC9"/>
    <w:rsid w:val="000F29C6"/>
    <w:rsid w:val="000F5171"/>
    <w:rsid w:val="001026EF"/>
    <w:rsid w:val="00103E67"/>
    <w:rsid w:val="00105ECA"/>
    <w:rsid w:val="001060F0"/>
    <w:rsid w:val="0010644D"/>
    <w:rsid w:val="00106745"/>
    <w:rsid w:val="00112A49"/>
    <w:rsid w:val="0011357A"/>
    <w:rsid w:val="00116C5C"/>
    <w:rsid w:val="00125D0E"/>
    <w:rsid w:val="00130315"/>
    <w:rsid w:val="00134389"/>
    <w:rsid w:val="00134DCE"/>
    <w:rsid w:val="00142A54"/>
    <w:rsid w:val="00143187"/>
    <w:rsid w:val="0014751C"/>
    <w:rsid w:val="00166554"/>
    <w:rsid w:val="001672FC"/>
    <w:rsid w:val="00172B74"/>
    <w:rsid w:val="00172DB0"/>
    <w:rsid w:val="00174306"/>
    <w:rsid w:val="00175D03"/>
    <w:rsid w:val="00177831"/>
    <w:rsid w:val="00183C0C"/>
    <w:rsid w:val="00185EC8"/>
    <w:rsid w:val="001879D8"/>
    <w:rsid w:val="00191F5C"/>
    <w:rsid w:val="001962C4"/>
    <w:rsid w:val="001B4FD2"/>
    <w:rsid w:val="001B59E3"/>
    <w:rsid w:val="001B69F4"/>
    <w:rsid w:val="001C026A"/>
    <w:rsid w:val="001C06A0"/>
    <w:rsid w:val="001C1EE8"/>
    <w:rsid w:val="001C6EA8"/>
    <w:rsid w:val="001D2C08"/>
    <w:rsid w:val="001D50F6"/>
    <w:rsid w:val="001E0165"/>
    <w:rsid w:val="001E073E"/>
    <w:rsid w:val="001E5ED1"/>
    <w:rsid w:val="001F105F"/>
    <w:rsid w:val="001F2C02"/>
    <w:rsid w:val="001F4207"/>
    <w:rsid w:val="001F6F29"/>
    <w:rsid w:val="00202411"/>
    <w:rsid w:val="00202F49"/>
    <w:rsid w:val="002031C9"/>
    <w:rsid w:val="00203A79"/>
    <w:rsid w:val="00206B2D"/>
    <w:rsid w:val="00212401"/>
    <w:rsid w:val="002203A5"/>
    <w:rsid w:val="00220577"/>
    <w:rsid w:val="00220831"/>
    <w:rsid w:val="0022728A"/>
    <w:rsid w:val="002313B5"/>
    <w:rsid w:val="00231AA6"/>
    <w:rsid w:val="00232B80"/>
    <w:rsid w:val="00234006"/>
    <w:rsid w:val="00237909"/>
    <w:rsid w:val="00244D09"/>
    <w:rsid w:val="00247AED"/>
    <w:rsid w:val="002513EE"/>
    <w:rsid w:val="002524C1"/>
    <w:rsid w:val="00253AE3"/>
    <w:rsid w:val="002572EA"/>
    <w:rsid w:val="00262416"/>
    <w:rsid w:val="00266AF5"/>
    <w:rsid w:val="00266FF5"/>
    <w:rsid w:val="0026797E"/>
    <w:rsid w:val="00267D25"/>
    <w:rsid w:val="00273251"/>
    <w:rsid w:val="0027328F"/>
    <w:rsid w:val="002733A6"/>
    <w:rsid w:val="0027382C"/>
    <w:rsid w:val="0027386B"/>
    <w:rsid w:val="00277D65"/>
    <w:rsid w:val="0028081E"/>
    <w:rsid w:val="00280DBA"/>
    <w:rsid w:val="00282E62"/>
    <w:rsid w:val="00285649"/>
    <w:rsid w:val="002863FC"/>
    <w:rsid w:val="0029077C"/>
    <w:rsid w:val="00296044"/>
    <w:rsid w:val="002967B2"/>
    <w:rsid w:val="00297373"/>
    <w:rsid w:val="002A37C9"/>
    <w:rsid w:val="002A6F60"/>
    <w:rsid w:val="002B13B1"/>
    <w:rsid w:val="002B14D6"/>
    <w:rsid w:val="002B4F96"/>
    <w:rsid w:val="002B5CCD"/>
    <w:rsid w:val="002C16B0"/>
    <w:rsid w:val="002C2849"/>
    <w:rsid w:val="002C69F7"/>
    <w:rsid w:val="002C759E"/>
    <w:rsid w:val="002C7CEB"/>
    <w:rsid w:val="002D24D1"/>
    <w:rsid w:val="002D3BED"/>
    <w:rsid w:val="002D70E0"/>
    <w:rsid w:val="002E4636"/>
    <w:rsid w:val="002E4AA9"/>
    <w:rsid w:val="002E4ABF"/>
    <w:rsid w:val="002E7EF8"/>
    <w:rsid w:val="002F1BC6"/>
    <w:rsid w:val="002F2537"/>
    <w:rsid w:val="003001A4"/>
    <w:rsid w:val="00301BF6"/>
    <w:rsid w:val="003029A3"/>
    <w:rsid w:val="00306924"/>
    <w:rsid w:val="00313414"/>
    <w:rsid w:val="00314B74"/>
    <w:rsid w:val="0031570D"/>
    <w:rsid w:val="00323005"/>
    <w:rsid w:val="00323891"/>
    <w:rsid w:val="00327334"/>
    <w:rsid w:val="00333E0A"/>
    <w:rsid w:val="00334BD4"/>
    <w:rsid w:val="003362DF"/>
    <w:rsid w:val="0034064D"/>
    <w:rsid w:val="00340670"/>
    <w:rsid w:val="00343971"/>
    <w:rsid w:val="00345125"/>
    <w:rsid w:val="00346D21"/>
    <w:rsid w:val="00350C9D"/>
    <w:rsid w:val="00355D49"/>
    <w:rsid w:val="003573E9"/>
    <w:rsid w:val="0035766B"/>
    <w:rsid w:val="00360768"/>
    <w:rsid w:val="0036225B"/>
    <w:rsid w:val="00363047"/>
    <w:rsid w:val="00367716"/>
    <w:rsid w:val="00367E1C"/>
    <w:rsid w:val="003705B5"/>
    <w:rsid w:val="003733FD"/>
    <w:rsid w:val="003761B3"/>
    <w:rsid w:val="00380E65"/>
    <w:rsid w:val="00382DA3"/>
    <w:rsid w:val="0038393A"/>
    <w:rsid w:val="00385538"/>
    <w:rsid w:val="00386CDF"/>
    <w:rsid w:val="003916FF"/>
    <w:rsid w:val="00393746"/>
    <w:rsid w:val="00394C6B"/>
    <w:rsid w:val="00395AEB"/>
    <w:rsid w:val="00396F9E"/>
    <w:rsid w:val="00397BDE"/>
    <w:rsid w:val="003A03C9"/>
    <w:rsid w:val="003A1057"/>
    <w:rsid w:val="003A37FA"/>
    <w:rsid w:val="003B0938"/>
    <w:rsid w:val="003B18F1"/>
    <w:rsid w:val="003B1B05"/>
    <w:rsid w:val="003B6577"/>
    <w:rsid w:val="003B743E"/>
    <w:rsid w:val="003B749C"/>
    <w:rsid w:val="003C1A87"/>
    <w:rsid w:val="003C7DB9"/>
    <w:rsid w:val="003D260B"/>
    <w:rsid w:val="003D4292"/>
    <w:rsid w:val="003D7928"/>
    <w:rsid w:val="003E0295"/>
    <w:rsid w:val="003E21D3"/>
    <w:rsid w:val="003E3990"/>
    <w:rsid w:val="003F44F8"/>
    <w:rsid w:val="003F48DA"/>
    <w:rsid w:val="003F59F5"/>
    <w:rsid w:val="003F743C"/>
    <w:rsid w:val="003F7AE1"/>
    <w:rsid w:val="003F7C01"/>
    <w:rsid w:val="004041A4"/>
    <w:rsid w:val="004055E4"/>
    <w:rsid w:val="00405CE5"/>
    <w:rsid w:val="0040659B"/>
    <w:rsid w:val="00406E5C"/>
    <w:rsid w:val="004110EC"/>
    <w:rsid w:val="00414124"/>
    <w:rsid w:val="00414452"/>
    <w:rsid w:val="0042765F"/>
    <w:rsid w:val="004276A4"/>
    <w:rsid w:val="004344FC"/>
    <w:rsid w:val="00436758"/>
    <w:rsid w:val="0044062A"/>
    <w:rsid w:val="00445604"/>
    <w:rsid w:val="00446F76"/>
    <w:rsid w:val="00450A1E"/>
    <w:rsid w:val="00451380"/>
    <w:rsid w:val="00451E2E"/>
    <w:rsid w:val="004527F8"/>
    <w:rsid w:val="00457937"/>
    <w:rsid w:val="0046200E"/>
    <w:rsid w:val="00462A17"/>
    <w:rsid w:val="00463A39"/>
    <w:rsid w:val="00465858"/>
    <w:rsid w:val="00467276"/>
    <w:rsid w:val="004676F8"/>
    <w:rsid w:val="004715A6"/>
    <w:rsid w:val="00476935"/>
    <w:rsid w:val="0048669B"/>
    <w:rsid w:val="0049216E"/>
    <w:rsid w:val="004930D0"/>
    <w:rsid w:val="00496D98"/>
    <w:rsid w:val="004A2113"/>
    <w:rsid w:val="004A563B"/>
    <w:rsid w:val="004A6356"/>
    <w:rsid w:val="004A77A2"/>
    <w:rsid w:val="004B35F8"/>
    <w:rsid w:val="004B561B"/>
    <w:rsid w:val="004B7E99"/>
    <w:rsid w:val="004C4FAD"/>
    <w:rsid w:val="004C53DE"/>
    <w:rsid w:val="004C5BA0"/>
    <w:rsid w:val="004C6C9E"/>
    <w:rsid w:val="004D0C13"/>
    <w:rsid w:val="004D2A2A"/>
    <w:rsid w:val="004E523F"/>
    <w:rsid w:val="004F00BF"/>
    <w:rsid w:val="004F0D95"/>
    <w:rsid w:val="004F1013"/>
    <w:rsid w:val="004F6797"/>
    <w:rsid w:val="004F7876"/>
    <w:rsid w:val="00501195"/>
    <w:rsid w:val="005035D8"/>
    <w:rsid w:val="0050659E"/>
    <w:rsid w:val="0051071B"/>
    <w:rsid w:val="00511EFE"/>
    <w:rsid w:val="005203AC"/>
    <w:rsid w:val="00524478"/>
    <w:rsid w:val="005260B5"/>
    <w:rsid w:val="0053394C"/>
    <w:rsid w:val="00534029"/>
    <w:rsid w:val="00540949"/>
    <w:rsid w:val="00540C3F"/>
    <w:rsid w:val="00545142"/>
    <w:rsid w:val="00551089"/>
    <w:rsid w:val="00552DC7"/>
    <w:rsid w:val="00554574"/>
    <w:rsid w:val="005551B4"/>
    <w:rsid w:val="0055560E"/>
    <w:rsid w:val="005558F6"/>
    <w:rsid w:val="0055772A"/>
    <w:rsid w:val="0057055B"/>
    <w:rsid w:val="00573322"/>
    <w:rsid w:val="0057349E"/>
    <w:rsid w:val="00575D11"/>
    <w:rsid w:val="00577796"/>
    <w:rsid w:val="00586510"/>
    <w:rsid w:val="0058730D"/>
    <w:rsid w:val="0059403E"/>
    <w:rsid w:val="005976C4"/>
    <w:rsid w:val="00597D19"/>
    <w:rsid w:val="005A1477"/>
    <w:rsid w:val="005A25FC"/>
    <w:rsid w:val="005A39FA"/>
    <w:rsid w:val="005B5999"/>
    <w:rsid w:val="005B5EAC"/>
    <w:rsid w:val="005B7E0D"/>
    <w:rsid w:val="005C1DA9"/>
    <w:rsid w:val="005C3608"/>
    <w:rsid w:val="005C786A"/>
    <w:rsid w:val="005C79D4"/>
    <w:rsid w:val="005D09C8"/>
    <w:rsid w:val="005D7790"/>
    <w:rsid w:val="005E28B5"/>
    <w:rsid w:val="005E2AC5"/>
    <w:rsid w:val="005E521C"/>
    <w:rsid w:val="005E6F1E"/>
    <w:rsid w:val="005F4837"/>
    <w:rsid w:val="0060353B"/>
    <w:rsid w:val="006111A7"/>
    <w:rsid w:val="006130E7"/>
    <w:rsid w:val="00613576"/>
    <w:rsid w:val="006154A6"/>
    <w:rsid w:val="00617AE7"/>
    <w:rsid w:val="00620380"/>
    <w:rsid w:val="00620D63"/>
    <w:rsid w:val="006229AC"/>
    <w:rsid w:val="0062313B"/>
    <w:rsid w:val="00623DAD"/>
    <w:rsid w:val="00624076"/>
    <w:rsid w:val="00624DE3"/>
    <w:rsid w:val="00626ACA"/>
    <w:rsid w:val="00630D92"/>
    <w:rsid w:val="00631553"/>
    <w:rsid w:val="006330B6"/>
    <w:rsid w:val="00633376"/>
    <w:rsid w:val="0063508D"/>
    <w:rsid w:val="00637108"/>
    <w:rsid w:val="00643C7F"/>
    <w:rsid w:val="006442EC"/>
    <w:rsid w:val="0064542C"/>
    <w:rsid w:val="0064646F"/>
    <w:rsid w:val="00646BD0"/>
    <w:rsid w:val="00646DDB"/>
    <w:rsid w:val="00647901"/>
    <w:rsid w:val="00647E23"/>
    <w:rsid w:val="00650B77"/>
    <w:rsid w:val="006511CC"/>
    <w:rsid w:val="00651D37"/>
    <w:rsid w:val="00654C63"/>
    <w:rsid w:val="0065511D"/>
    <w:rsid w:val="006552A5"/>
    <w:rsid w:val="006574FD"/>
    <w:rsid w:val="006577DD"/>
    <w:rsid w:val="00665818"/>
    <w:rsid w:val="00670F6D"/>
    <w:rsid w:val="00674165"/>
    <w:rsid w:val="00680AE8"/>
    <w:rsid w:val="0068105F"/>
    <w:rsid w:val="006816B0"/>
    <w:rsid w:val="00682165"/>
    <w:rsid w:val="00687104"/>
    <w:rsid w:val="006914CD"/>
    <w:rsid w:val="0069480D"/>
    <w:rsid w:val="00697590"/>
    <w:rsid w:val="00697F3B"/>
    <w:rsid w:val="006A0FD7"/>
    <w:rsid w:val="006A12DE"/>
    <w:rsid w:val="006A16F5"/>
    <w:rsid w:val="006A2C21"/>
    <w:rsid w:val="006A4D36"/>
    <w:rsid w:val="006A5D43"/>
    <w:rsid w:val="006A76A2"/>
    <w:rsid w:val="006B4EED"/>
    <w:rsid w:val="006B5AA0"/>
    <w:rsid w:val="006B60AA"/>
    <w:rsid w:val="006C1224"/>
    <w:rsid w:val="006D59E9"/>
    <w:rsid w:val="006E2317"/>
    <w:rsid w:val="006E629E"/>
    <w:rsid w:val="006F0768"/>
    <w:rsid w:val="006F1DBE"/>
    <w:rsid w:val="006F4F0D"/>
    <w:rsid w:val="006F75FD"/>
    <w:rsid w:val="00700E4F"/>
    <w:rsid w:val="007066F6"/>
    <w:rsid w:val="00711C7D"/>
    <w:rsid w:val="007138A4"/>
    <w:rsid w:val="007170A8"/>
    <w:rsid w:val="00717761"/>
    <w:rsid w:val="00717E35"/>
    <w:rsid w:val="007216B1"/>
    <w:rsid w:val="00724512"/>
    <w:rsid w:val="00727972"/>
    <w:rsid w:val="00730D5D"/>
    <w:rsid w:val="00731D41"/>
    <w:rsid w:val="007326E4"/>
    <w:rsid w:val="007342ED"/>
    <w:rsid w:val="00734CD1"/>
    <w:rsid w:val="00736BBE"/>
    <w:rsid w:val="007425CA"/>
    <w:rsid w:val="00753F9C"/>
    <w:rsid w:val="00755F88"/>
    <w:rsid w:val="007571DA"/>
    <w:rsid w:val="00757A90"/>
    <w:rsid w:val="007717DB"/>
    <w:rsid w:val="00774FEB"/>
    <w:rsid w:val="00775076"/>
    <w:rsid w:val="00776D71"/>
    <w:rsid w:val="00786172"/>
    <w:rsid w:val="00787823"/>
    <w:rsid w:val="007A328F"/>
    <w:rsid w:val="007A3E74"/>
    <w:rsid w:val="007B0718"/>
    <w:rsid w:val="007B41C4"/>
    <w:rsid w:val="007C15A6"/>
    <w:rsid w:val="007C27F0"/>
    <w:rsid w:val="007D0F90"/>
    <w:rsid w:val="007D39AE"/>
    <w:rsid w:val="007D3FA3"/>
    <w:rsid w:val="007D3FFF"/>
    <w:rsid w:val="007D71E4"/>
    <w:rsid w:val="007F46A1"/>
    <w:rsid w:val="007F719B"/>
    <w:rsid w:val="00801769"/>
    <w:rsid w:val="00801941"/>
    <w:rsid w:val="0080657F"/>
    <w:rsid w:val="0081002C"/>
    <w:rsid w:val="008100D3"/>
    <w:rsid w:val="00811016"/>
    <w:rsid w:val="00816137"/>
    <w:rsid w:val="008174F7"/>
    <w:rsid w:val="00817958"/>
    <w:rsid w:val="00817E4E"/>
    <w:rsid w:val="008205BE"/>
    <w:rsid w:val="00822A32"/>
    <w:rsid w:val="008269BD"/>
    <w:rsid w:val="00827434"/>
    <w:rsid w:val="00831748"/>
    <w:rsid w:val="00833255"/>
    <w:rsid w:val="00833744"/>
    <w:rsid w:val="008344CB"/>
    <w:rsid w:val="008346E5"/>
    <w:rsid w:val="00835676"/>
    <w:rsid w:val="00837970"/>
    <w:rsid w:val="00841811"/>
    <w:rsid w:val="008427C3"/>
    <w:rsid w:val="00847C16"/>
    <w:rsid w:val="00847D57"/>
    <w:rsid w:val="00850153"/>
    <w:rsid w:val="008520EB"/>
    <w:rsid w:val="00853E65"/>
    <w:rsid w:val="008552E4"/>
    <w:rsid w:val="00866C3C"/>
    <w:rsid w:val="00872274"/>
    <w:rsid w:val="00875713"/>
    <w:rsid w:val="008768B3"/>
    <w:rsid w:val="00881329"/>
    <w:rsid w:val="00881C0E"/>
    <w:rsid w:val="00891DD6"/>
    <w:rsid w:val="00892B9E"/>
    <w:rsid w:val="00896633"/>
    <w:rsid w:val="00896AC7"/>
    <w:rsid w:val="008A1300"/>
    <w:rsid w:val="008A1ABF"/>
    <w:rsid w:val="008A3C0C"/>
    <w:rsid w:val="008B4522"/>
    <w:rsid w:val="008C79F7"/>
    <w:rsid w:val="008D13D4"/>
    <w:rsid w:val="008D292D"/>
    <w:rsid w:val="008D3895"/>
    <w:rsid w:val="008D38A4"/>
    <w:rsid w:val="008D470C"/>
    <w:rsid w:val="008D59FC"/>
    <w:rsid w:val="008D67B7"/>
    <w:rsid w:val="008E0592"/>
    <w:rsid w:val="008E10AE"/>
    <w:rsid w:val="008E1B31"/>
    <w:rsid w:val="008E55B7"/>
    <w:rsid w:val="00902CD8"/>
    <w:rsid w:val="0090600C"/>
    <w:rsid w:val="009116F3"/>
    <w:rsid w:val="009142B7"/>
    <w:rsid w:val="00915EDF"/>
    <w:rsid w:val="00916A81"/>
    <w:rsid w:val="00924D92"/>
    <w:rsid w:val="00925FBF"/>
    <w:rsid w:val="00926C82"/>
    <w:rsid w:val="00930AD1"/>
    <w:rsid w:val="00935B74"/>
    <w:rsid w:val="00940390"/>
    <w:rsid w:val="00940B1F"/>
    <w:rsid w:val="00942AD3"/>
    <w:rsid w:val="00943255"/>
    <w:rsid w:val="00944E9A"/>
    <w:rsid w:val="00945998"/>
    <w:rsid w:val="00950021"/>
    <w:rsid w:val="009569AB"/>
    <w:rsid w:val="00960B93"/>
    <w:rsid w:val="009632BA"/>
    <w:rsid w:val="009633E0"/>
    <w:rsid w:val="00966851"/>
    <w:rsid w:val="00967A63"/>
    <w:rsid w:val="00973E2C"/>
    <w:rsid w:val="00973E62"/>
    <w:rsid w:val="009801BE"/>
    <w:rsid w:val="0098175A"/>
    <w:rsid w:val="00981E7F"/>
    <w:rsid w:val="00985AE0"/>
    <w:rsid w:val="009A2E98"/>
    <w:rsid w:val="009A3973"/>
    <w:rsid w:val="009A5545"/>
    <w:rsid w:val="009B3650"/>
    <w:rsid w:val="009B3FFE"/>
    <w:rsid w:val="009C1CFE"/>
    <w:rsid w:val="009C393F"/>
    <w:rsid w:val="009C550C"/>
    <w:rsid w:val="009C7298"/>
    <w:rsid w:val="009D06BD"/>
    <w:rsid w:val="009D1C50"/>
    <w:rsid w:val="009D2EBC"/>
    <w:rsid w:val="009D5245"/>
    <w:rsid w:val="009D6908"/>
    <w:rsid w:val="009E1DCD"/>
    <w:rsid w:val="009E2670"/>
    <w:rsid w:val="009E2ED2"/>
    <w:rsid w:val="009E42DE"/>
    <w:rsid w:val="009E721B"/>
    <w:rsid w:val="009F0A7E"/>
    <w:rsid w:val="009F2587"/>
    <w:rsid w:val="00A0770A"/>
    <w:rsid w:val="00A07AA6"/>
    <w:rsid w:val="00A214FB"/>
    <w:rsid w:val="00A313D6"/>
    <w:rsid w:val="00A315A0"/>
    <w:rsid w:val="00A3162A"/>
    <w:rsid w:val="00A3219F"/>
    <w:rsid w:val="00A3724D"/>
    <w:rsid w:val="00A44ECF"/>
    <w:rsid w:val="00A4755C"/>
    <w:rsid w:val="00A55094"/>
    <w:rsid w:val="00A565F8"/>
    <w:rsid w:val="00A62E67"/>
    <w:rsid w:val="00A63942"/>
    <w:rsid w:val="00A64354"/>
    <w:rsid w:val="00A64552"/>
    <w:rsid w:val="00A80EF9"/>
    <w:rsid w:val="00A82C81"/>
    <w:rsid w:val="00A8574D"/>
    <w:rsid w:val="00A86E40"/>
    <w:rsid w:val="00A91149"/>
    <w:rsid w:val="00A92575"/>
    <w:rsid w:val="00AA12E0"/>
    <w:rsid w:val="00AA3A4B"/>
    <w:rsid w:val="00AA45CE"/>
    <w:rsid w:val="00AA547A"/>
    <w:rsid w:val="00AB14D1"/>
    <w:rsid w:val="00AB6610"/>
    <w:rsid w:val="00AB7AD6"/>
    <w:rsid w:val="00AC0172"/>
    <w:rsid w:val="00AC113E"/>
    <w:rsid w:val="00AC2667"/>
    <w:rsid w:val="00AC412F"/>
    <w:rsid w:val="00AC63F7"/>
    <w:rsid w:val="00AD2513"/>
    <w:rsid w:val="00AD2DA5"/>
    <w:rsid w:val="00AD4A58"/>
    <w:rsid w:val="00AD4FB3"/>
    <w:rsid w:val="00AE1546"/>
    <w:rsid w:val="00AE4C26"/>
    <w:rsid w:val="00AE74E4"/>
    <w:rsid w:val="00AE78AF"/>
    <w:rsid w:val="00AF01A7"/>
    <w:rsid w:val="00AF1B0F"/>
    <w:rsid w:val="00AF4FF5"/>
    <w:rsid w:val="00AF6445"/>
    <w:rsid w:val="00B00BEF"/>
    <w:rsid w:val="00B07F3A"/>
    <w:rsid w:val="00B1107D"/>
    <w:rsid w:val="00B1205F"/>
    <w:rsid w:val="00B1218E"/>
    <w:rsid w:val="00B16E39"/>
    <w:rsid w:val="00B2108E"/>
    <w:rsid w:val="00B215AE"/>
    <w:rsid w:val="00B2222C"/>
    <w:rsid w:val="00B245BE"/>
    <w:rsid w:val="00B255FF"/>
    <w:rsid w:val="00B26159"/>
    <w:rsid w:val="00B321E8"/>
    <w:rsid w:val="00B32E94"/>
    <w:rsid w:val="00B3441B"/>
    <w:rsid w:val="00B34E44"/>
    <w:rsid w:val="00B3755D"/>
    <w:rsid w:val="00B376A2"/>
    <w:rsid w:val="00B40D7A"/>
    <w:rsid w:val="00B41E6A"/>
    <w:rsid w:val="00B422C2"/>
    <w:rsid w:val="00B43717"/>
    <w:rsid w:val="00B444AF"/>
    <w:rsid w:val="00B44792"/>
    <w:rsid w:val="00B47FC7"/>
    <w:rsid w:val="00B51474"/>
    <w:rsid w:val="00B52259"/>
    <w:rsid w:val="00B55106"/>
    <w:rsid w:val="00B5588F"/>
    <w:rsid w:val="00B56F95"/>
    <w:rsid w:val="00B572FB"/>
    <w:rsid w:val="00B578B4"/>
    <w:rsid w:val="00B6257C"/>
    <w:rsid w:val="00B63FE4"/>
    <w:rsid w:val="00B718A6"/>
    <w:rsid w:val="00B73BC8"/>
    <w:rsid w:val="00B73E93"/>
    <w:rsid w:val="00B7494C"/>
    <w:rsid w:val="00B80DA1"/>
    <w:rsid w:val="00B840AF"/>
    <w:rsid w:val="00B851E5"/>
    <w:rsid w:val="00B97466"/>
    <w:rsid w:val="00BA565F"/>
    <w:rsid w:val="00BB462D"/>
    <w:rsid w:val="00BC0F20"/>
    <w:rsid w:val="00BC5EBD"/>
    <w:rsid w:val="00BD1A1D"/>
    <w:rsid w:val="00BD272A"/>
    <w:rsid w:val="00BD783B"/>
    <w:rsid w:val="00BE2196"/>
    <w:rsid w:val="00BE5B0E"/>
    <w:rsid w:val="00BF47E9"/>
    <w:rsid w:val="00BF7C95"/>
    <w:rsid w:val="00BF7D29"/>
    <w:rsid w:val="00C0079A"/>
    <w:rsid w:val="00C00AEA"/>
    <w:rsid w:val="00C10A7C"/>
    <w:rsid w:val="00C121B4"/>
    <w:rsid w:val="00C14D39"/>
    <w:rsid w:val="00C251BC"/>
    <w:rsid w:val="00C25843"/>
    <w:rsid w:val="00C31B71"/>
    <w:rsid w:val="00C35D8A"/>
    <w:rsid w:val="00C407A8"/>
    <w:rsid w:val="00C44427"/>
    <w:rsid w:val="00C47D19"/>
    <w:rsid w:val="00C50EA0"/>
    <w:rsid w:val="00C550CD"/>
    <w:rsid w:val="00C576B4"/>
    <w:rsid w:val="00C57CC0"/>
    <w:rsid w:val="00C60FC9"/>
    <w:rsid w:val="00C612E3"/>
    <w:rsid w:val="00C62EBF"/>
    <w:rsid w:val="00C636D6"/>
    <w:rsid w:val="00C7172C"/>
    <w:rsid w:val="00C726CF"/>
    <w:rsid w:val="00C748A9"/>
    <w:rsid w:val="00C7673B"/>
    <w:rsid w:val="00C77347"/>
    <w:rsid w:val="00C77410"/>
    <w:rsid w:val="00C80665"/>
    <w:rsid w:val="00C86FE3"/>
    <w:rsid w:val="00C90807"/>
    <w:rsid w:val="00C92300"/>
    <w:rsid w:val="00C931E3"/>
    <w:rsid w:val="00C942F8"/>
    <w:rsid w:val="00C96084"/>
    <w:rsid w:val="00C97803"/>
    <w:rsid w:val="00CA1E35"/>
    <w:rsid w:val="00CA30D1"/>
    <w:rsid w:val="00CA3C15"/>
    <w:rsid w:val="00CA5AFD"/>
    <w:rsid w:val="00CB03A7"/>
    <w:rsid w:val="00CB4441"/>
    <w:rsid w:val="00CB6C4E"/>
    <w:rsid w:val="00CC03F4"/>
    <w:rsid w:val="00CC0E36"/>
    <w:rsid w:val="00CC27F4"/>
    <w:rsid w:val="00CD0CB7"/>
    <w:rsid w:val="00CD1801"/>
    <w:rsid w:val="00CD3E5B"/>
    <w:rsid w:val="00CE084D"/>
    <w:rsid w:val="00CE60BA"/>
    <w:rsid w:val="00CE6390"/>
    <w:rsid w:val="00CE64C5"/>
    <w:rsid w:val="00CF037E"/>
    <w:rsid w:val="00CF0E71"/>
    <w:rsid w:val="00CF1E8D"/>
    <w:rsid w:val="00CF22A7"/>
    <w:rsid w:val="00CF4439"/>
    <w:rsid w:val="00D075C7"/>
    <w:rsid w:val="00D13FB4"/>
    <w:rsid w:val="00D16198"/>
    <w:rsid w:val="00D16B3F"/>
    <w:rsid w:val="00D17788"/>
    <w:rsid w:val="00D21AA7"/>
    <w:rsid w:val="00D21C50"/>
    <w:rsid w:val="00D23A0C"/>
    <w:rsid w:val="00D24FC0"/>
    <w:rsid w:val="00D25228"/>
    <w:rsid w:val="00D25980"/>
    <w:rsid w:val="00D26358"/>
    <w:rsid w:val="00D26661"/>
    <w:rsid w:val="00D315D0"/>
    <w:rsid w:val="00D32566"/>
    <w:rsid w:val="00D3276B"/>
    <w:rsid w:val="00D37232"/>
    <w:rsid w:val="00D4219E"/>
    <w:rsid w:val="00D45875"/>
    <w:rsid w:val="00D45AF5"/>
    <w:rsid w:val="00D470E0"/>
    <w:rsid w:val="00D50088"/>
    <w:rsid w:val="00D502E2"/>
    <w:rsid w:val="00D51821"/>
    <w:rsid w:val="00D52A13"/>
    <w:rsid w:val="00D5395E"/>
    <w:rsid w:val="00D55F57"/>
    <w:rsid w:val="00D605E1"/>
    <w:rsid w:val="00D61A5B"/>
    <w:rsid w:val="00D6496B"/>
    <w:rsid w:val="00D67326"/>
    <w:rsid w:val="00D705A9"/>
    <w:rsid w:val="00D709F0"/>
    <w:rsid w:val="00D73D4C"/>
    <w:rsid w:val="00D74F9F"/>
    <w:rsid w:val="00D77694"/>
    <w:rsid w:val="00D8031B"/>
    <w:rsid w:val="00D91874"/>
    <w:rsid w:val="00D952FC"/>
    <w:rsid w:val="00D9573E"/>
    <w:rsid w:val="00D96CBB"/>
    <w:rsid w:val="00DA07D7"/>
    <w:rsid w:val="00DA1EBA"/>
    <w:rsid w:val="00DA2EEC"/>
    <w:rsid w:val="00DA663F"/>
    <w:rsid w:val="00DA7285"/>
    <w:rsid w:val="00DA7E48"/>
    <w:rsid w:val="00DB06F1"/>
    <w:rsid w:val="00DB4E04"/>
    <w:rsid w:val="00DB5FA8"/>
    <w:rsid w:val="00DB738B"/>
    <w:rsid w:val="00DB78F5"/>
    <w:rsid w:val="00DC2E62"/>
    <w:rsid w:val="00DC3647"/>
    <w:rsid w:val="00DC3A26"/>
    <w:rsid w:val="00DC57D8"/>
    <w:rsid w:val="00DD34EC"/>
    <w:rsid w:val="00DD3F7A"/>
    <w:rsid w:val="00DD6AF3"/>
    <w:rsid w:val="00DD6CAF"/>
    <w:rsid w:val="00DE0B6B"/>
    <w:rsid w:val="00DE24BC"/>
    <w:rsid w:val="00DE581E"/>
    <w:rsid w:val="00DE6295"/>
    <w:rsid w:val="00DE6578"/>
    <w:rsid w:val="00DE7A54"/>
    <w:rsid w:val="00DF0AAE"/>
    <w:rsid w:val="00DF37F7"/>
    <w:rsid w:val="00DF381F"/>
    <w:rsid w:val="00E014ED"/>
    <w:rsid w:val="00E075A2"/>
    <w:rsid w:val="00E11D7F"/>
    <w:rsid w:val="00E145A7"/>
    <w:rsid w:val="00E14A81"/>
    <w:rsid w:val="00E14D2E"/>
    <w:rsid w:val="00E155A8"/>
    <w:rsid w:val="00E17DC3"/>
    <w:rsid w:val="00E205F6"/>
    <w:rsid w:val="00E20E9B"/>
    <w:rsid w:val="00E21596"/>
    <w:rsid w:val="00E21F70"/>
    <w:rsid w:val="00E23FFF"/>
    <w:rsid w:val="00E31B96"/>
    <w:rsid w:val="00E33B17"/>
    <w:rsid w:val="00E34DF1"/>
    <w:rsid w:val="00E36337"/>
    <w:rsid w:val="00E4117C"/>
    <w:rsid w:val="00E4289A"/>
    <w:rsid w:val="00E444DB"/>
    <w:rsid w:val="00E453F4"/>
    <w:rsid w:val="00E51E1B"/>
    <w:rsid w:val="00E52D91"/>
    <w:rsid w:val="00E5490B"/>
    <w:rsid w:val="00E54F3C"/>
    <w:rsid w:val="00E56CE5"/>
    <w:rsid w:val="00E573DE"/>
    <w:rsid w:val="00E57983"/>
    <w:rsid w:val="00E6081C"/>
    <w:rsid w:val="00E6306F"/>
    <w:rsid w:val="00E642C3"/>
    <w:rsid w:val="00E66FBF"/>
    <w:rsid w:val="00E67051"/>
    <w:rsid w:val="00E74509"/>
    <w:rsid w:val="00E75042"/>
    <w:rsid w:val="00E76A8D"/>
    <w:rsid w:val="00E77263"/>
    <w:rsid w:val="00E807EB"/>
    <w:rsid w:val="00E82D75"/>
    <w:rsid w:val="00E872E1"/>
    <w:rsid w:val="00E9120D"/>
    <w:rsid w:val="00E913B0"/>
    <w:rsid w:val="00E91504"/>
    <w:rsid w:val="00E91A45"/>
    <w:rsid w:val="00E92323"/>
    <w:rsid w:val="00E9394E"/>
    <w:rsid w:val="00E95185"/>
    <w:rsid w:val="00E976AD"/>
    <w:rsid w:val="00EA1E84"/>
    <w:rsid w:val="00EA2CC7"/>
    <w:rsid w:val="00EA4BC4"/>
    <w:rsid w:val="00EB10DF"/>
    <w:rsid w:val="00EB4506"/>
    <w:rsid w:val="00EB5CC9"/>
    <w:rsid w:val="00EB799C"/>
    <w:rsid w:val="00EC03D5"/>
    <w:rsid w:val="00EC148D"/>
    <w:rsid w:val="00EC39D8"/>
    <w:rsid w:val="00EC6281"/>
    <w:rsid w:val="00ED11DC"/>
    <w:rsid w:val="00ED33FE"/>
    <w:rsid w:val="00ED4515"/>
    <w:rsid w:val="00ED4C86"/>
    <w:rsid w:val="00ED7A73"/>
    <w:rsid w:val="00ED7F0B"/>
    <w:rsid w:val="00EE04C7"/>
    <w:rsid w:val="00EF1F66"/>
    <w:rsid w:val="00EF5D70"/>
    <w:rsid w:val="00EF6FFE"/>
    <w:rsid w:val="00EF7CD8"/>
    <w:rsid w:val="00F05595"/>
    <w:rsid w:val="00F06DE9"/>
    <w:rsid w:val="00F10202"/>
    <w:rsid w:val="00F16609"/>
    <w:rsid w:val="00F20379"/>
    <w:rsid w:val="00F24BD9"/>
    <w:rsid w:val="00F313A7"/>
    <w:rsid w:val="00F32FC6"/>
    <w:rsid w:val="00F3318C"/>
    <w:rsid w:val="00F358F7"/>
    <w:rsid w:val="00F4481F"/>
    <w:rsid w:val="00F52C00"/>
    <w:rsid w:val="00F67204"/>
    <w:rsid w:val="00F70CEB"/>
    <w:rsid w:val="00F72545"/>
    <w:rsid w:val="00F75107"/>
    <w:rsid w:val="00F75399"/>
    <w:rsid w:val="00F7581B"/>
    <w:rsid w:val="00F7611F"/>
    <w:rsid w:val="00F76526"/>
    <w:rsid w:val="00F772BF"/>
    <w:rsid w:val="00F77DA2"/>
    <w:rsid w:val="00F846F2"/>
    <w:rsid w:val="00F878B7"/>
    <w:rsid w:val="00F9190C"/>
    <w:rsid w:val="00FB1163"/>
    <w:rsid w:val="00FC0D03"/>
    <w:rsid w:val="00FC6A0B"/>
    <w:rsid w:val="00FC73F6"/>
    <w:rsid w:val="00FE05F9"/>
    <w:rsid w:val="00FE3B5C"/>
    <w:rsid w:val="00FF297C"/>
    <w:rsid w:val="00FF2A5B"/>
    <w:rsid w:val="00FF2DC7"/>
    <w:rsid w:val="00FF6B60"/>
    <w:rsid w:val="00FF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3B"/>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Listparagraf">
    <w:name w:val="List Paragraph"/>
    <w:basedOn w:val="Normal"/>
    <w:link w:val="ListparagrafCaracter"/>
    <w:uiPriority w:val="99"/>
    <w:qFormat/>
    <w:rsid w:val="00D709F0"/>
    <w:pPr>
      <w:spacing w:after="160" w:line="259" w:lineRule="auto"/>
      <w:ind w:left="720"/>
      <w:contextualSpacing/>
    </w:pPr>
    <w:rPr>
      <w:rFonts w:asciiTheme="minorHAnsi" w:eastAsiaTheme="minorHAnsi" w:hAnsiTheme="minorHAnsi" w:cstheme="minorBidi"/>
    </w:rPr>
  </w:style>
  <w:style w:type="character" w:customStyle="1" w:styleId="ListparagrafCaracter">
    <w:name w:val="Listă paragraf Caracter"/>
    <w:link w:val="Listparagraf"/>
    <w:uiPriority w:val="99"/>
    <w:locked/>
    <w:rsid w:val="00D709F0"/>
    <w:rPr>
      <w:rFonts w:asciiTheme="minorHAnsi" w:eastAsiaTheme="minorHAnsi" w:hAnsiTheme="minorHAnsi" w:cstheme="minorBidi"/>
    </w:rPr>
  </w:style>
  <w:style w:type="paragraph" w:styleId="NormalWeb">
    <w:name w:val="Normal (Web)"/>
    <w:basedOn w:val="Normal"/>
    <w:uiPriority w:val="99"/>
    <w:unhideWhenUsed/>
    <w:qFormat/>
    <w:rsid w:val="00D709F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Fontdeparagrafimplicit"/>
    <w:rsid w:val="00D709F0"/>
    <w:rPr>
      <w:rFonts w:ascii="Verdana" w:hAnsi="Verdana" w:hint="default"/>
      <w:b w:val="0"/>
      <w:bCs w:val="0"/>
      <w:color w:val="000000"/>
      <w:sz w:val="20"/>
      <w:szCs w:val="20"/>
      <w:shd w:val="clear" w:color="auto" w:fill="FFFFFF"/>
    </w:rPr>
  </w:style>
  <w:style w:type="character" w:customStyle="1" w:styleId="slitbdy">
    <w:name w:val="s_lit_bdy"/>
    <w:basedOn w:val="Fontdeparagrafimplicit"/>
    <w:rsid w:val="00D709F0"/>
    <w:rPr>
      <w:rFonts w:ascii="Verdana" w:hAnsi="Verdana" w:hint="default"/>
      <w:b w:val="0"/>
      <w:bCs w:val="0"/>
      <w:color w:val="000000"/>
      <w:sz w:val="20"/>
      <w:szCs w:val="20"/>
      <w:shd w:val="clear" w:color="auto" w:fill="FFFFFF"/>
    </w:rPr>
  </w:style>
  <w:style w:type="paragraph" w:customStyle="1" w:styleId="spar">
    <w:name w:val="s_par"/>
    <w:basedOn w:val="Normal"/>
    <w:rsid w:val="00F16609"/>
    <w:pPr>
      <w:spacing w:line="240" w:lineRule="auto"/>
      <w:ind w:left="225"/>
    </w:pPr>
    <w:rPr>
      <w:rFonts w:ascii="Times New Roman" w:eastAsiaTheme="minorEastAsia" w:hAnsi="Times New Roman" w:cs="Times New Roman"/>
      <w:sz w:val="24"/>
      <w:szCs w:val="24"/>
      <w:lang w:val="ro-MD" w:eastAsia="ro-MD"/>
    </w:rPr>
  </w:style>
  <w:style w:type="paragraph" w:customStyle="1" w:styleId="scapden">
    <w:name w:val="s_cap_den"/>
    <w:basedOn w:val="Normal"/>
    <w:rsid w:val="00CF0E71"/>
    <w:pPr>
      <w:spacing w:line="240" w:lineRule="auto"/>
      <w:jc w:val="center"/>
    </w:pPr>
    <w:rPr>
      <w:rFonts w:ascii="Verdana" w:eastAsiaTheme="minorEastAsia" w:hAnsi="Verdana" w:cs="Times New Roman"/>
      <w:b/>
      <w:bCs/>
      <w:color w:val="A52A2A"/>
      <w:sz w:val="24"/>
      <w:szCs w:val="24"/>
      <w:lang w:val="ro-MD" w:eastAsia="ro-MD"/>
    </w:rPr>
  </w:style>
  <w:style w:type="character" w:customStyle="1" w:styleId="spar3">
    <w:name w:val="s_par3"/>
    <w:basedOn w:val="Fontdeparagrafimplicit"/>
    <w:rsid w:val="00B718A6"/>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Fontdeparagrafimplicit"/>
    <w:rsid w:val="00B718A6"/>
    <w:rPr>
      <w:rFonts w:ascii="Verdana" w:hAnsi="Verdana" w:hint="default"/>
      <w:b w:val="0"/>
      <w:bCs w:val="0"/>
      <w:color w:val="006400"/>
      <w:sz w:val="20"/>
      <w:szCs w:val="20"/>
      <w:u w:val="single"/>
      <w:shd w:val="clear" w:color="auto" w:fill="FFFFFF"/>
    </w:rPr>
  </w:style>
  <w:style w:type="character" w:customStyle="1" w:styleId="spctbdy">
    <w:name w:val="s_pct_bdy"/>
    <w:basedOn w:val="Fontdeparagrafimplicit"/>
    <w:rsid w:val="00B718A6"/>
    <w:rPr>
      <w:rFonts w:ascii="Verdana" w:hAnsi="Verdana" w:hint="default"/>
      <w:b w:val="0"/>
      <w:bCs w:val="0"/>
      <w:color w:val="000000"/>
      <w:sz w:val="20"/>
      <w:szCs w:val="20"/>
      <w:shd w:val="clear" w:color="auto" w:fill="FFFFFF"/>
    </w:rPr>
  </w:style>
  <w:style w:type="paragraph" w:customStyle="1" w:styleId="Standard">
    <w:name w:val="Standard"/>
    <w:rsid w:val="009F0A7E"/>
    <w:pPr>
      <w:suppressAutoHyphens/>
      <w:spacing w:after="160" w:line="252" w:lineRule="auto"/>
    </w:pPr>
    <w:rPr>
      <w:rFonts w:ascii="Calibri" w:eastAsia="SimSun" w:hAnsi="Calibri" w:cs="Tahoma"/>
      <w:kern w:val="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044208">
      <w:bodyDiv w:val="1"/>
      <w:marLeft w:val="0"/>
      <w:marRight w:val="0"/>
      <w:marTop w:val="0"/>
      <w:marBottom w:val="0"/>
      <w:divBdr>
        <w:top w:val="none" w:sz="0" w:space="0" w:color="auto"/>
        <w:left w:val="none" w:sz="0" w:space="0" w:color="auto"/>
        <w:bottom w:val="none" w:sz="0" w:space="0" w:color="auto"/>
        <w:right w:val="none" w:sz="0" w:space="0" w:color="auto"/>
      </w:divBdr>
      <w:divsChild>
        <w:div w:id="772021503">
          <w:marLeft w:val="0"/>
          <w:marRight w:val="0"/>
          <w:marTop w:val="0"/>
          <w:marBottom w:val="0"/>
          <w:divBdr>
            <w:top w:val="none" w:sz="0" w:space="0" w:color="auto"/>
            <w:left w:val="none" w:sz="0" w:space="0" w:color="auto"/>
            <w:bottom w:val="none" w:sz="0" w:space="0" w:color="auto"/>
            <w:right w:val="none" w:sz="0" w:space="0" w:color="auto"/>
          </w:divBdr>
          <w:divsChild>
            <w:div w:id="2010599272">
              <w:marLeft w:val="0"/>
              <w:marRight w:val="0"/>
              <w:marTop w:val="0"/>
              <w:marBottom w:val="0"/>
              <w:divBdr>
                <w:top w:val="none" w:sz="0" w:space="0" w:color="auto"/>
                <w:left w:val="none" w:sz="0" w:space="0" w:color="auto"/>
                <w:bottom w:val="none" w:sz="0" w:space="0" w:color="auto"/>
                <w:right w:val="none" w:sz="0" w:space="0" w:color="auto"/>
              </w:divBdr>
            </w:div>
            <w:div w:id="303387184">
              <w:marLeft w:val="0"/>
              <w:marRight w:val="0"/>
              <w:marTop w:val="0"/>
              <w:marBottom w:val="0"/>
              <w:divBdr>
                <w:top w:val="none" w:sz="0" w:space="0" w:color="auto"/>
                <w:left w:val="none" w:sz="0" w:space="0" w:color="auto"/>
                <w:bottom w:val="none" w:sz="0" w:space="0" w:color="auto"/>
                <w:right w:val="none" w:sz="0" w:space="0" w:color="auto"/>
              </w:divBdr>
              <w:divsChild>
                <w:div w:id="1908687893">
                  <w:marLeft w:val="0"/>
                  <w:marRight w:val="0"/>
                  <w:marTop w:val="0"/>
                  <w:marBottom w:val="0"/>
                  <w:divBdr>
                    <w:top w:val="none" w:sz="0" w:space="0" w:color="auto"/>
                    <w:left w:val="none" w:sz="0" w:space="0" w:color="auto"/>
                    <w:bottom w:val="none" w:sz="0" w:space="0" w:color="auto"/>
                    <w:right w:val="none" w:sz="0" w:space="0" w:color="auto"/>
                  </w:divBdr>
                </w:div>
                <w:div w:id="1797211263">
                  <w:marLeft w:val="0"/>
                  <w:marRight w:val="0"/>
                  <w:marTop w:val="0"/>
                  <w:marBottom w:val="0"/>
                  <w:divBdr>
                    <w:top w:val="none" w:sz="0" w:space="0" w:color="auto"/>
                    <w:left w:val="none" w:sz="0" w:space="0" w:color="auto"/>
                    <w:bottom w:val="none" w:sz="0" w:space="0" w:color="auto"/>
                    <w:right w:val="none" w:sz="0" w:space="0" w:color="auto"/>
                  </w:divBdr>
                </w:div>
                <w:div w:id="1752585109">
                  <w:marLeft w:val="0"/>
                  <w:marRight w:val="0"/>
                  <w:marTop w:val="0"/>
                  <w:marBottom w:val="0"/>
                  <w:divBdr>
                    <w:top w:val="none" w:sz="0" w:space="0" w:color="auto"/>
                    <w:left w:val="none" w:sz="0" w:space="0" w:color="auto"/>
                    <w:bottom w:val="none" w:sz="0" w:space="0" w:color="auto"/>
                    <w:right w:val="none" w:sz="0" w:space="0" w:color="auto"/>
                  </w:divBdr>
                </w:div>
                <w:div w:id="248084954">
                  <w:marLeft w:val="0"/>
                  <w:marRight w:val="0"/>
                  <w:marTop w:val="0"/>
                  <w:marBottom w:val="0"/>
                  <w:divBdr>
                    <w:top w:val="none" w:sz="0" w:space="0" w:color="auto"/>
                    <w:left w:val="none" w:sz="0" w:space="0" w:color="auto"/>
                    <w:bottom w:val="none" w:sz="0" w:space="0" w:color="auto"/>
                    <w:right w:val="none" w:sz="0" w:space="0" w:color="auto"/>
                  </w:divBdr>
                </w:div>
                <w:div w:id="1182009214">
                  <w:marLeft w:val="0"/>
                  <w:marRight w:val="0"/>
                  <w:marTop w:val="0"/>
                  <w:marBottom w:val="0"/>
                  <w:divBdr>
                    <w:top w:val="none" w:sz="0" w:space="0" w:color="auto"/>
                    <w:left w:val="none" w:sz="0" w:space="0" w:color="auto"/>
                    <w:bottom w:val="none" w:sz="0" w:space="0" w:color="auto"/>
                    <w:right w:val="none" w:sz="0" w:space="0" w:color="auto"/>
                  </w:divBdr>
                </w:div>
                <w:div w:id="1930769944">
                  <w:marLeft w:val="0"/>
                  <w:marRight w:val="0"/>
                  <w:marTop w:val="0"/>
                  <w:marBottom w:val="0"/>
                  <w:divBdr>
                    <w:top w:val="none" w:sz="0" w:space="0" w:color="auto"/>
                    <w:left w:val="none" w:sz="0" w:space="0" w:color="auto"/>
                    <w:bottom w:val="none" w:sz="0" w:space="0" w:color="auto"/>
                    <w:right w:val="none" w:sz="0" w:space="0" w:color="auto"/>
                  </w:divBdr>
                </w:div>
                <w:div w:id="1168983111">
                  <w:marLeft w:val="0"/>
                  <w:marRight w:val="0"/>
                  <w:marTop w:val="0"/>
                  <w:marBottom w:val="0"/>
                  <w:divBdr>
                    <w:top w:val="none" w:sz="0" w:space="0" w:color="auto"/>
                    <w:left w:val="none" w:sz="0" w:space="0" w:color="auto"/>
                    <w:bottom w:val="none" w:sz="0" w:space="0" w:color="auto"/>
                    <w:right w:val="none" w:sz="0" w:space="0" w:color="auto"/>
                  </w:divBdr>
                </w:div>
                <w:div w:id="1986353929">
                  <w:marLeft w:val="0"/>
                  <w:marRight w:val="0"/>
                  <w:marTop w:val="0"/>
                  <w:marBottom w:val="0"/>
                  <w:divBdr>
                    <w:top w:val="none" w:sz="0" w:space="0" w:color="auto"/>
                    <w:left w:val="none" w:sz="0" w:space="0" w:color="auto"/>
                    <w:bottom w:val="none" w:sz="0" w:space="0" w:color="auto"/>
                    <w:right w:val="none" w:sz="0" w:space="0" w:color="auto"/>
                  </w:divBdr>
                </w:div>
                <w:div w:id="271596897">
                  <w:marLeft w:val="0"/>
                  <w:marRight w:val="0"/>
                  <w:marTop w:val="0"/>
                  <w:marBottom w:val="0"/>
                  <w:divBdr>
                    <w:top w:val="none" w:sz="0" w:space="0" w:color="auto"/>
                    <w:left w:val="none" w:sz="0" w:space="0" w:color="auto"/>
                    <w:bottom w:val="none" w:sz="0" w:space="0" w:color="auto"/>
                    <w:right w:val="none" w:sz="0" w:space="0" w:color="auto"/>
                  </w:divBdr>
                </w:div>
                <w:div w:id="11065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D9213-63F6-4DDB-B4FE-EBDCB167F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6615</Words>
  <Characters>38371</Characters>
  <Application>Microsoft Office Word</Application>
  <DocSecurity>0</DocSecurity>
  <Lines>319</Lines>
  <Paragraphs>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cp:revision>
  <cp:lastPrinted>2021-05-31T10:01:00Z</cp:lastPrinted>
  <dcterms:created xsi:type="dcterms:W3CDTF">2021-07-23T07:07:00Z</dcterms:created>
  <dcterms:modified xsi:type="dcterms:W3CDTF">2021-07-26T08:51:00Z</dcterms:modified>
</cp:coreProperties>
</file>