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BE4BE" w14:textId="77777777" w:rsidR="00C31B71" w:rsidRDefault="00C31B71" w:rsidP="00D709F0">
      <w:pPr>
        <w:rPr>
          <w:rFonts w:ascii="Montserrat Light" w:hAnsi="Montserrat Light"/>
        </w:rPr>
      </w:pPr>
    </w:p>
    <w:p w14:paraId="7DB3045F" w14:textId="5EAC7224" w:rsidR="00D709F0" w:rsidRPr="00847D57" w:rsidRDefault="00D709F0" w:rsidP="00C31B71">
      <w:pPr>
        <w:ind w:firstLine="720"/>
        <w:rPr>
          <w:rFonts w:ascii="Montserrat Light" w:hAnsi="Montserrat Light"/>
          <w:sz w:val="24"/>
          <w:szCs w:val="24"/>
        </w:rPr>
      </w:pPr>
      <w:r w:rsidRPr="00847D57">
        <w:rPr>
          <w:rFonts w:ascii="Montserrat Light" w:hAnsi="Montserrat Light"/>
          <w:sz w:val="24"/>
          <w:szCs w:val="24"/>
        </w:rPr>
        <w:t xml:space="preserve">Nr. </w:t>
      </w:r>
      <w:r w:rsidR="00951EDF">
        <w:rPr>
          <w:rFonts w:ascii="Montserrat Light" w:hAnsi="Montserrat Light"/>
          <w:sz w:val="24"/>
          <w:szCs w:val="24"/>
        </w:rPr>
        <w:t>2457</w:t>
      </w:r>
      <w:r w:rsidRPr="00847D57">
        <w:rPr>
          <w:rFonts w:ascii="Montserrat Light" w:hAnsi="Montserrat Light"/>
          <w:sz w:val="24"/>
          <w:szCs w:val="24"/>
        </w:rPr>
        <w:t>/202</w:t>
      </w:r>
      <w:r w:rsidR="00EB154C">
        <w:rPr>
          <w:rFonts w:ascii="Montserrat Light" w:hAnsi="Montserrat Light"/>
          <w:sz w:val="24"/>
          <w:szCs w:val="24"/>
        </w:rPr>
        <w:t>1</w:t>
      </w:r>
    </w:p>
    <w:p w14:paraId="0C75029C" w14:textId="77777777" w:rsidR="005C786A" w:rsidRDefault="005C786A" w:rsidP="00D709F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  <w:bookmarkStart w:id="0" w:name="_lo1dgo7s1ifp" w:colFirst="0" w:colLast="0"/>
      <w:bookmarkEnd w:id="0"/>
    </w:p>
    <w:p w14:paraId="7B55EFC6" w14:textId="77777777" w:rsidR="005C786A" w:rsidRDefault="005C786A" w:rsidP="00D709F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6D029407" w14:textId="77777777" w:rsidR="005C786A" w:rsidRDefault="005C786A" w:rsidP="00D709F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456550CB" w14:textId="1CAE7D1D" w:rsidR="00D709F0" w:rsidRPr="00847D57" w:rsidRDefault="00D709F0" w:rsidP="00D709F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  <w:r w:rsidRPr="00847D57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>REFERAT DE APROBARE</w:t>
      </w:r>
    </w:p>
    <w:p w14:paraId="5AD96206" w14:textId="77777777" w:rsidR="00D709F0" w:rsidRPr="00847D57" w:rsidRDefault="00D709F0" w:rsidP="00D709F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6A65E1DC" w14:textId="77777777" w:rsidR="00E51E1B" w:rsidRDefault="00D709F0" w:rsidP="00D709F0">
      <w:pPr>
        <w:spacing w:line="240" w:lineRule="auto"/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  <w:r w:rsidRPr="00847D57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la Proiectul de hotărâre </w:t>
      </w:r>
      <w:r w:rsidRPr="00847D57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 xml:space="preserve">privind  modificarea </w:t>
      </w:r>
      <w:r w:rsidRPr="00847D57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Hotărârii Consiliului </w:t>
      </w:r>
      <w:proofErr w:type="spellStart"/>
      <w:r w:rsidRPr="00847D57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>Judeţean</w:t>
      </w:r>
      <w:proofErr w:type="spellEnd"/>
      <w:r w:rsidRPr="00847D57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 Cluj nr.</w:t>
      </w:r>
      <w:r w:rsidR="000E560D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 </w:t>
      </w:r>
      <w:r w:rsidRPr="00847D57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328/2012 pentru aprobarea Programului de transport public de persoane prin curse regulate în trafic </w:t>
      </w:r>
      <w:proofErr w:type="spellStart"/>
      <w:r w:rsidRPr="00847D57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>judeţean</w:t>
      </w:r>
      <w:proofErr w:type="spellEnd"/>
      <w:r w:rsidRPr="00847D57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  pe anii 2014-2021, </w:t>
      </w:r>
    </w:p>
    <w:p w14:paraId="609257B2" w14:textId="53E74599" w:rsidR="00D709F0" w:rsidRPr="00847D57" w:rsidRDefault="00D709F0" w:rsidP="00D709F0">
      <w:pPr>
        <w:spacing w:line="240" w:lineRule="auto"/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  <w:r w:rsidRPr="00847D57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cu modificările </w:t>
      </w:r>
      <w:proofErr w:type="spellStart"/>
      <w:r w:rsidRPr="00847D57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>şi</w:t>
      </w:r>
      <w:proofErr w:type="spellEnd"/>
      <w:r w:rsidRPr="00847D57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 completările ulterioare</w:t>
      </w:r>
    </w:p>
    <w:p w14:paraId="693B277F" w14:textId="77777777" w:rsidR="00D709F0" w:rsidRPr="00847D57" w:rsidRDefault="00D709F0" w:rsidP="00D709F0">
      <w:pPr>
        <w:spacing w:line="240" w:lineRule="auto"/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tbl>
      <w:tblPr>
        <w:tblW w:w="96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5"/>
      </w:tblGrid>
      <w:tr w:rsidR="00D709F0" w:rsidRPr="005C786A" w14:paraId="6EF8DD88" w14:textId="77777777" w:rsidTr="00731D41">
        <w:trPr>
          <w:trHeight w:val="355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B57" w14:textId="6544EF63" w:rsidR="00D709F0" w:rsidRPr="005C786A" w:rsidRDefault="00D709F0" w:rsidP="005C786A">
            <w:pPr>
              <w:spacing w:line="240" w:lineRule="auto"/>
              <w:contextualSpacing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5C786A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>Secțiunea 1</w:t>
            </w:r>
            <w:r w:rsidRPr="005C786A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 xml:space="preserve"> - </w:t>
            </w:r>
            <w:r w:rsidRPr="005C786A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Motivul adoptării </w:t>
            </w:r>
            <w:r w:rsidRPr="005C786A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shd w:val="clear" w:color="auto" w:fill="FFFFFF"/>
                <w:lang w:val="ro-RO" w:eastAsia="ro-RO"/>
              </w:rPr>
              <w:t>actului administrativ</w:t>
            </w:r>
            <w:r w:rsidRPr="005C786A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: </w:t>
            </w:r>
          </w:p>
        </w:tc>
      </w:tr>
      <w:tr w:rsidR="00D709F0" w:rsidRPr="005C786A" w14:paraId="27C0134B" w14:textId="77777777" w:rsidTr="00731D41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9DF2" w14:textId="77777777" w:rsidR="00D709F0" w:rsidRPr="005C786A" w:rsidRDefault="00D709F0" w:rsidP="005C786A">
            <w:pPr>
              <w:numPr>
                <w:ilvl w:val="0"/>
                <w:numId w:val="1"/>
              </w:numPr>
              <w:spacing w:line="240" w:lineRule="auto"/>
              <w:ind w:left="48" w:firstLine="0"/>
              <w:contextualSpacing/>
              <w:jc w:val="both"/>
              <w:rPr>
                <w:rFonts w:ascii="Montserrat Light" w:eastAsia="Calibri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5C786A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>Descrierea situației actuale:</w:t>
            </w:r>
          </w:p>
          <w:p w14:paraId="28532A5A" w14:textId="5584E8BF" w:rsidR="00D709F0" w:rsidRDefault="00D709F0" w:rsidP="005C786A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</w:pPr>
            <w:proofErr w:type="spellStart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conformitate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cu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dispoziţiile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Legii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serviciilor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de transport public local nr. 92/2007, cu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modificările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şi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completările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ulterioare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>Consiliul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>Judeţean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 xml:space="preserve"> Cluj a 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>aprobat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>prin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>Hotărârea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 xml:space="preserve"> nr.</w:t>
            </w:r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328/2012</w:t>
            </w:r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Programul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de transport public de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persoane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prin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curse regulate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în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trafic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judeţean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pe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anii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2014-2021</w:t>
            </w:r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>numit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>continuare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> 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bCs/>
                <w:color w:val="000000"/>
                <w:sz w:val="24"/>
                <w:szCs w:val="24"/>
                <w:lang w:val="fr-FR"/>
              </w:rPr>
              <w:t>Programul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bCs/>
                <w:color w:val="000000"/>
                <w:sz w:val="24"/>
                <w:szCs w:val="24"/>
                <w:lang w:val="fr-FR"/>
              </w:rPr>
              <w:t>judeţean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bCs/>
                <w:color w:val="000000"/>
                <w:sz w:val="24"/>
                <w:szCs w:val="24"/>
                <w:lang w:val="fr-FR"/>
              </w:rPr>
              <w:t xml:space="preserve"> de </w:t>
            </w:r>
            <w:r w:rsidRPr="005C786A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fr-FR"/>
              </w:rPr>
              <w:t>transport</w:t>
            </w:r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, care 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cuprinde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</w:rPr>
              <w:t>în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</w:rPr>
              <w:t>prezent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</w:rPr>
              <w:t> </w:t>
            </w:r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un 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număr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de 153 de 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trasee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independente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.</w:t>
            </w:r>
          </w:p>
          <w:p w14:paraId="1C7F8890" w14:textId="44205265" w:rsidR="003F19C5" w:rsidRDefault="003F19C5" w:rsidP="005C786A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</w:pP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Unităţile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administrativ-teritoriale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se pot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asocia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între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ele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conform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legii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vederea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asigurării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dezvoltării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serviciilor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publice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de transport local de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persoane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prin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curse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regulate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precum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exploatarea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interes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comun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sistemului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serviciului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public de transport local de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persoane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prin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curse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regulate</w:t>
            </w:r>
            <w:proofErr w:type="spellEnd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,</w:t>
            </w:r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19C5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condiţii</w:t>
            </w:r>
            <w:r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le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legii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. Prin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asocierea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mai </w:t>
            </w:r>
            <w:proofErr w:type="spellStart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multor</w:t>
            </w:r>
            <w:proofErr w:type="spellEnd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UAT-</w:t>
            </w:r>
            <w:proofErr w:type="spellStart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uri</w:t>
            </w:r>
            <w:proofErr w:type="spellEnd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din</w:t>
            </w:r>
            <w:proofErr w:type="spellEnd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Județul</w:t>
            </w:r>
            <w:proofErr w:type="spellEnd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Cluj </w:t>
            </w:r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a </w:t>
            </w:r>
            <w:proofErr w:type="spellStart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luat</w:t>
            </w:r>
            <w:proofErr w:type="spellEnd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ființă</w:t>
            </w:r>
            <w:proofErr w:type="spellEnd"/>
            <w:r w:rsidR="006F755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6F755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6F755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F755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anul</w:t>
            </w:r>
            <w:proofErr w:type="spellEnd"/>
            <w:r w:rsidR="006F755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="006F755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2013, </w:t>
            </w:r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Asociaţia</w:t>
            </w:r>
            <w:proofErr w:type="spellEnd"/>
            <w:proofErr w:type="gramEnd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Metropolitană</w:t>
            </w:r>
            <w:proofErr w:type="spellEnd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de Transport Public Cluj.</w:t>
            </w:r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cadrul</w:t>
            </w:r>
            <w:proofErr w:type="spellEnd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ședinței</w:t>
            </w:r>
            <w:proofErr w:type="spellEnd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ordinare</w:t>
            </w:r>
            <w:proofErr w:type="spellEnd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din</w:t>
            </w:r>
            <w:proofErr w:type="spellEnd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r w:rsidR="006F755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data de </w:t>
            </w:r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27 </w:t>
            </w:r>
            <w:proofErr w:type="spellStart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noiembrie</w:t>
            </w:r>
            <w:proofErr w:type="spellEnd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2020, </w:t>
            </w:r>
            <w:proofErr w:type="spellStart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consilierii</w:t>
            </w:r>
            <w:proofErr w:type="spellEnd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locali</w:t>
            </w:r>
            <w:proofErr w:type="spellEnd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au </w:t>
            </w:r>
            <w:proofErr w:type="spellStart"/>
            <w:proofErr w:type="gramStart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aprobat</w:t>
            </w:r>
            <w:proofErr w:type="spellEnd"/>
            <w:r w:rsid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dobândir</w:t>
            </w:r>
            <w:r w:rsidR="006F755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ea</w:t>
            </w:r>
            <w:proofErr w:type="spellEnd"/>
            <w:proofErr w:type="gramEnd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calității</w:t>
            </w:r>
            <w:proofErr w:type="spellEnd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de membru </w:t>
            </w:r>
            <w:proofErr w:type="spellStart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Asociația</w:t>
            </w:r>
            <w:proofErr w:type="spellEnd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Metropolitană</w:t>
            </w:r>
            <w:proofErr w:type="spellEnd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de Transport Public Cluj (A</w:t>
            </w:r>
            <w:r w:rsidR="006F755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.</w:t>
            </w:r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M</w:t>
            </w:r>
            <w:r w:rsidR="006F755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.</w:t>
            </w:r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T</w:t>
            </w:r>
            <w:r w:rsidR="006F755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.</w:t>
            </w:r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P</w:t>
            </w:r>
            <w:r w:rsidR="006F755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.</w:t>
            </w:r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C</w:t>
            </w:r>
            <w:r w:rsidR="006F755A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.</w:t>
            </w:r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) a </w:t>
            </w:r>
            <w:proofErr w:type="spellStart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comunei</w:t>
            </w:r>
            <w:proofErr w:type="spellEnd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Gilău</w:t>
            </w:r>
            <w:proofErr w:type="spellEnd"/>
            <w:r w:rsidR="00624328" w:rsidRPr="00624328">
              <w:rPr>
                <w:rFonts w:ascii="Montserrat Light" w:eastAsia="Times New Roman" w:hAnsi="Montserrat Light" w:cs="Times New Roman"/>
                <w:sz w:val="24"/>
                <w:szCs w:val="24"/>
                <w:lang w:val="fr-FR"/>
              </w:rPr>
              <w:t>.</w:t>
            </w:r>
          </w:p>
          <w:p w14:paraId="2F8A095E" w14:textId="77777777" w:rsidR="00D33EDB" w:rsidRDefault="006F755A" w:rsidP="005C786A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Hotărârea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adoptată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adunarea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generală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membrilor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A.M.T.P.C.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actul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aditional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Statutul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Asociației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au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fost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înscrise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62795F">
              <w:rPr>
                <w:rFonts w:ascii="Montserrat Light" w:eastAsia="Times New Roman" w:hAnsi="Montserrat Light" w:cs="Times New Roman"/>
                <w:sz w:val="24"/>
                <w:szCs w:val="24"/>
              </w:rPr>
              <w:t>R</w:t>
            </w:r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egistrul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persoanelor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juridice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de pe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lângă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Judecătoria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Cluj-Napoca</w:t>
            </w:r>
            <w:r w:rsidR="0062795F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temeiul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încheierii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civile nr. 12381/CC/18.12.2020. </w:t>
            </w:r>
          </w:p>
          <w:p w14:paraId="256F1A9B" w14:textId="461EED62" w:rsidR="00EB154C" w:rsidRDefault="00D33EDB" w:rsidP="005C786A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Astfel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,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începând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cu data de 04.01.2021 sunt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efectuate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curse pe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noi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linii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metropolitane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, M51 (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Bucium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Cluj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Napoca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–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Peco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Gilau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),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respectiv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M52 </w:t>
            </w:r>
            <w:proofErr w:type="gram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(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Bucium</w:t>
            </w:r>
            <w:proofErr w:type="spellEnd"/>
            <w:proofErr w:type="gram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Cluj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Napoca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–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Uzina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Electrica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Somesu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Rece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),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astfel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cum a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fost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stabilit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la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nivelul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Asociatiei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Metropolitane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de Transport Public Cluj, de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comun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acord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cu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Consiliul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Local al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comunei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Gilau</w:t>
            </w:r>
            <w:proofErr w:type="spellEnd"/>
            <w:r w:rsidRPr="00D33EDB">
              <w:rPr>
                <w:rFonts w:ascii="Montserrat Light" w:eastAsia="Times New Roman" w:hAnsi="Montserrat Light" w:cs="Times New Roman"/>
                <w:sz w:val="24"/>
                <w:szCs w:val="24"/>
              </w:rPr>
              <w:t>.</w:t>
            </w:r>
          </w:p>
          <w:p w14:paraId="426E19C9" w14:textId="729D3E87" w:rsidR="00C1575C" w:rsidRDefault="00161925" w:rsidP="005C786A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Ca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urmare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adresa</w:t>
            </w:r>
            <w:proofErr w:type="spellEnd"/>
            <w:r w:rsidR="002E2E24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nr. 16/21.01.</w:t>
            </w:r>
            <w:proofErr w:type="gramStart"/>
            <w:r w:rsidR="002E2E24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2021, </w:t>
            </w:r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înregistrată</w:t>
            </w:r>
            <w:proofErr w:type="spellEnd"/>
            <w:proofErr w:type="gram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la </w:t>
            </w:r>
            <w:proofErr w:type="spellStart"/>
            <w:r w:rsidRPr="00161925">
              <w:rPr>
                <w:rFonts w:ascii="Montserrat Light" w:eastAsia="Times New Roman" w:hAnsi="Montserrat Light" w:cs="Times New Roman"/>
                <w:sz w:val="24"/>
                <w:szCs w:val="24"/>
              </w:rPr>
              <w:t>Consiliul</w:t>
            </w:r>
            <w:proofErr w:type="spellEnd"/>
            <w:r w:rsidRPr="00161925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161925">
              <w:rPr>
                <w:rFonts w:ascii="Montserrat Light" w:eastAsia="Times New Roman" w:hAnsi="Montserrat Light" w:cs="Times New Roman"/>
                <w:sz w:val="24"/>
                <w:szCs w:val="24"/>
              </w:rPr>
              <w:t>Judeţean</w:t>
            </w:r>
            <w:proofErr w:type="spellEnd"/>
            <w:r w:rsidRPr="00161925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Cluj sub nr.</w:t>
            </w:r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2457/21.01.2021,</w:t>
            </w:r>
            <w:r>
              <w:t xml:space="preserve"> </w:t>
            </w:r>
            <w:proofErr w:type="spellStart"/>
            <w:r w:rsidRPr="00161925">
              <w:rPr>
                <w:rFonts w:ascii="Montserrat Light" w:eastAsia="Times New Roman" w:hAnsi="Montserrat Light" w:cs="Times New Roman"/>
                <w:sz w:val="24"/>
                <w:szCs w:val="24"/>
              </w:rPr>
              <w:t>Asociația</w:t>
            </w:r>
            <w:proofErr w:type="spellEnd"/>
            <w:r w:rsidRPr="00161925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161925">
              <w:rPr>
                <w:rFonts w:ascii="Montserrat Light" w:eastAsia="Times New Roman" w:hAnsi="Montserrat Light" w:cs="Times New Roman"/>
                <w:sz w:val="24"/>
                <w:szCs w:val="24"/>
              </w:rPr>
              <w:t>Metropolitană</w:t>
            </w:r>
            <w:proofErr w:type="spellEnd"/>
            <w:r w:rsidRPr="00161925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de Transport Public Cluj</w:t>
            </w:r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161925">
              <w:rPr>
                <w:rFonts w:ascii="Montserrat Light" w:eastAsia="Times New Roman" w:hAnsi="Montserrat Light" w:cs="Times New Roman"/>
                <w:sz w:val="24"/>
                <w:szCs w:val="24"/>
              </w:rPr>
              <w:t>reprezentat</w:t>
            </w:r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ă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C95549">
              <w:rPr>
                <w:rFonts w:ascii="Montserrat Light" w:eastAsia="Times New Roman" w:hAnsi="Montserrat Light" w:cs="Times New Roman"/>
                <w:sz w:val="24"/>
                <w:szCs w:val="24"/>
              </w:rPr>
              <w:t>convențional</w:t>
            </w:r>
            <w:proofErr w:type="spellEnd"/>
            <w:r w:rsidR="00C95549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d-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av. Monica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Iona</w:t>
            </w:r>
            <w:r w:rsidR="002E2E24">
              <w:rPr>
                <w:rFonts w:ascii="Montserrat Light" w:eastAsia="Times New Roman" w:hAnsi="Montserrat Light" w:cs="Times New Roman"/>
                <w:sz w:val="24"/>
                <w:szCs w:val="24"/>
              </w:rPr>
              <w:t>ș</w:t>
            </w:r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-Sălăgean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solicit</w:t>
            </w:r>
            <w:r w:rsidR="000B6155">
              <w:rPr>
                <w:rFonts w:ascii="Montserrat Light" w:eastAsia="Times New Roman" w:hAnsi="Montserrat Light" w:cs="Times New Roman"/>
                <w:sz w:val="24"/>
                <w:szCs w:val="24"/>
              </w:rPr>
              <w:t>ă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lastRenderedPageBreak/>
              <w:t>eliminarea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Programul</w:t>
            </w:r>
            <w:proofErr w:type="spellEnd"/>
            <w:r w:rsidR="000B6155">
              <w:t xml:space="preserve"> </w:t>
            </w:r>
            <w:proofErr w:type="spellStart"/>
            <w:r w:rsidR="000B6155" w:rsidRPr="000B6155">
              <w:rPr>
                <w:rFonts w:ascii="Montserrat Light" w:eastAsia="Times New Roman" w:hAnsi="Montserrat Light" w:cs="Times New Roman"/>
                <w:sz w:val="24"/>
                <w:szCs w:val="24"/>
              </w:rPr>
              <w:t>județean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r w:rsidR="000B6155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de </w:t>
            </w:r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transport, a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următoarelor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trasee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: Cluj-Napoca –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Gilău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r w:rsidRPr="00161925">
              <w:rPr>
                <w:rFonts w:ascii="Montserrat Light" w:eastAsia="Times New Roman" w:hAnsi="Montserrat Light" w:cs="Times New Roman"/>
                <w:sz w:val="24"/>
                <w:szCs w:val="24"/>
              </w:rPr>
              <w:t>Cluj-Napoca</w:t>
            </w:r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Someșu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Rece</w:t>
            </w:r>
            <w:proofErr w:type="spellEnd"/>
            <w:r w:rsidR="001D209F">
              <w:rPr>
                <w:rFonts w:ascii="Montserrat Light" w:eastAsia="Times New Roman" w:hAnsi="Montserrat Light" w:cs="Times New Roman"/>
                <w:sz w:val="24"/>
                <w:szCs w:val="24"/>
              </w:rPr>
              <w:t>.</w:t>
            </w:r>
          </w:p>
          <w:p w14:paraId="2AFC2FBC" w14:textId="1C0DA114" w:rsidR="00D709F0" w:rsidRPr="005C786A" w:rsidRDefault="00360101" w:rsidP="00B246D5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ceea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priveste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360101">
              <w:rPr>
                <w:rFonts w:ascii="Montserrat Light" w:eastAsia="Times New Roman" w:hAnsi="Montserrat Light" w:cs="Times New Roman"/>
                <w:sz w:val="24"/>
                <w:szCs w:val="24"/>
              </w:rPr>
              <w:t>acordul</w:t>
            </w:r>
            <w:proofErr w:type="spellEnd"/>
            <w:r w:rsidRPr="0036010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360101">
              <w:rPr>
                <w:rFonts w:ascii="Montserrat Light" w:eastAsia="Times New Roman" w:hAnsi="Montserrat Light" w:cs="Times New Roman"/>
                <w:sz w:val="24"/>
                <w:szCs w:val="24"/>
              </w:rPr>
              <w:t>operatorului</w:t>
            </w:r>
            <w:proofErr w:type="spellEnd"/>
            <w:r w:rsidRPr="0036010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de transport </w:t>
            </w:r>
            <w:proofErr w:type="spellStart"/>
            <w:r w:rsidRPr="00360101">
              <w:rPr>
                <w:rFonts w:ascii="Montserrat Light" w:eastAsia="Times New Roman" w:hAnsi="Montserrat Light" w:cs="Times New Roman"/>
                <w:sz w:val="24"/>
                <w:szCs w:val="24"/>
              </w:rPr>
              <w:t>rutier</w:t>
            </w:r>
            <w:proofErr w:type="spellEnd"/>
            <w:r w:rsidRPr="0036010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care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efectuează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traseele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>menționate</w:t>
            </w:r>
            <w:proofErr w:type="spellEnd"/>
            <w:r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, </w:t>
            </w:r>
            <w:proofErr w:type="spellStart"/>
            <w:r w:rsidR="00B7683C">
              <w:rPr>
                <w:rFonts w:ascii="Montserrat Light" w:eastAsia="Times New Roman" w:hAnsi="Montserrat Light" w:cs="Times New Roman"/>
                <w:sz w:val="24"/>
                <w:szCs w:val="24"/>
              </w:rPr>
              <w:t>prin</w:t>
            </w:r>
            <w:proofErr w:type="spellEnd"/>
            <w:r w:rsidR="00B7683C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B7683C">
              <w:rPr>
                <w:rFonts w:ascii="Montserrat Light" w:eastAsia="Times New Roman" w:hAnsi="Montserrat Light" w:cs="Times New Roman"/>
                <w:sz w:val="24"/>
                <w:szCs w:val="24"/>
              </w:rPr>
              <w:t>adresa</w:t>
            </w:r>
            <w:proofErr w:type="spellEnd"/>
            <w:r w:rsidR="00B7683C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E16E4A">
              <w:rPr>
                <w:rFonts w:ascii="Montserrat Light" w:eastAsia="Times New Roman" w:hAnsi="Montserrat Light" w:cs="Times New Roman"/>
                <w:sz w:val="24"/>
                <w:szCs w:val="24"/>
              </w:rPr>
              <w:t>înregistrată</w:t>
            </w:r>
            <w:proofErr w:type="spellEnd"/>
            <w:r w:rsidR="00E16E4A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sub nr. 38586/11.11.2020</w:t>
            </w:r>
            <w:r w:rsidR="00B7683C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   </w:t>
            </w:r>
            <w:proofErr w:type="spellStart"/>
            <w:r w:rsidR="00B7683C">
              <w:rPr>
                <w:rFonts w:ascii="Montserrat Light" w:eastAsia="Times New Roman" w:hAnsi="Montserrat Light" w:cs="Times New Roman"/>
                <w:sz w:val="24"/>
                <w:szCs w:val="24"/>
              </w:rPr>
              <w:t>societatea</w:t>
            </w:r>
            <w:proofErr w:type="spellEnd"/>
            <w:r w:rsidR="00B7683C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B7683C">
              <w:rPr>
                <w:rFonts w:ascii="Montserrat Light" w:eastAsia="Times New Roman" w:hAnsi="Montserrat Light" w:cs="Times New Roman"/>
                <w:sz w:val="24"/>
                <w:szCs w:val="24"/>
              </w:rPr>
              <w:t>Sosim</w:t>
            </w:r>
            <w:proofErr w:type="spellEnd"/>
            <w:r w:rsidR="00B7683C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Trans</w:t>
            </w:r>
            <w:r w:rsidR="00E16E4A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S.R.L., </w:t>
            </w:r>
            <w:proofErr w:type="spellStart"/>
            <w:r w:rsidR="00E16E4A">
              <w:rPr>
                <w:rFonts w:ascii="Montserrat Light" w:eastAsia="Times New Roman" w:hAnsi="Montserrat Light" w:cs="Times New Roman"/>
                <w:sz w:val="24"/>
                <w:szCs w:val="24"/>
              </w:rPr>
              <w:t>deținătoare</w:t>
            </w:r>
            <w:proofErr w:type="spellEnd"/>
            <w:r w:rsidR="00E16E4A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a </w:t>
            </w:r>
            <w:proofErr w:type="spellStart"/>
            <w:r w:rsidR="00E16E4A">
              <w:rPr>
                <w:rFonts w:ascii="Montserrat Light" w:eastAsia="Times New Roman" w:hAnsi="Montserrat Light" w:cs="Times New Roman"/>
                <w:sz w:val="24"/>
                <w:szCs w:val="24"/>
              </w:rPr>
              <w:t>licențelor</w:t>
            </w:r>
            <w:proofErr w:type="spellEnd"/>
            <w:r w:rsidR="00E16E4A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de </w:t>
            </w:r>
            <w:proofErr w:type="spellStart"/>
            <w:r w:rsidR="00E16E4A">
              <w:rPr>
                <w:rFonts w:ascii="Montserrat Light" w:eastAsia="Times New Roman" w:hAnsi="Montserrat Light" w:cs="Times New Roman"/>
                <w:sz w:val="24"/>
                <w:szCs w:val="24"/>
              </w:rPr>
              <w:t>traseu</w:t>
            </w:r>
            <w:proofErr w:type="spellEnd"/>
            <w:r w:rsidR="00E16E4A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E16E4A">
              <w:rPr>
                <w:rFonts w:ascii="Montserrat Light" w:eastAsia="Times New Roman" w:hAnsi="Montserrat Light" w:cs="Times New Roman"/>
                <w:sz w:val="24"/>
                <w:szCs w:val="24"/>
              </w:rPr>
              <w:t>p</w:t>
            </w:r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>e</w:t>
            </w:r>
            <w:r w:rsidR="00E16E4A">
              <w:rPr>
                <w:rFonts w:ascii="Montserrat Light" w:eastAsia="Times New Roman" w:hAnsi="Montserrat Light" w:cs="Times New Roman"/>
                <w:sz w:val="24"/>
                <w:szCs w:val="24"/>
              </w:rPr>
              <w:t>ntru</w:t>
            </w:r>
            <w:proofErr w:type="spellEnd"/>
            <w:r w:rsidR="00E16E4A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E16E4A">
              <w:rPr>
                <w:rFonts w:ascii="Montserrat Light" w:eastAsia="Times New Roman" w:hAnsi="Montserrat Light" w:cs="Times New Roman"/>
                <w:sz w:val="24"/>
                <w:szCs w:val="24"/>
              </w:rPr>
              <w:t>traseele</w:t>
            </w:r>
            <w:proofErr w:type="spellEnd"/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r w:rsidR="00F13641" w:rsidRP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>T4</w:t>
            </w:r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>1</w:t>
            </w:r>
            <w:r w:rsidR="00F13641" w:rsidRP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/ Cluj-Napoca – </w:t>
            </w:r>
            <w:proofErr w:type="spellStart"/>
            <w:r w:rsidR="00F13641" w:rsidRP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>Gilău</w:t>
            </w:r>
            <w:proofErr w:type="spellEnd"/>
            <w:r w:rsidR="00F13641" w:rsidRP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– </w:t>
            </w:r>
            <w:proofErr w:type="spellStart"/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>Căpușu</w:t>
            </w:r>
            <w:proofErr w:type="spellEnd"/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Mic</w:t>
            </w:r>
            <w:r w:rsidR="00F13641" w:rsidRP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, </w:t>
            </w:r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T42/ Cluj-Napoca – </w:t>
            </w:r>
            <w:proofErr w:type="spellStart"/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>Florești</w:t>
            </w:r>
            <w:proofErr w:type="spellEnd"/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- </w:t>
            </w:r>
            <w:proofErr w:type="spellStart"/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>Gilău</w:t>
            </w:r>
            <w:proofErr w:type="spellEnd"/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, </w:t>
            </w:r>
            <w:r w:rsidR="00F13641" w:rsidRP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>T4</w:t>
            </w:r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>3</w:t>
            </w:r>
            <w:r w:rsidR="00F13641" w:rsidRP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/ Cluj-Napoca – </w:t>
            </w:r>
            <w:proofErr w:type="spellStart"/>
            <w:r w:rsidR="00F13641" w:rsidRP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>Gilău</w:t>
            </w:r>
            <w:proofErr w:type="spellEnd"/>
            <w:r w:rsidR="00F13641" w:rsidRP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F13641" w:rsidRP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>Huedin</w:t>
            </w:r>
            <w:proofErr w:type="spellEnd"/>
            <w:r w:rsidR="00F13641" w:rsidRP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, </w:t>
            </w:r>
            <w:r w:rsidR="00E16E4A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E16E4A">
              <w:rPr>
                <w:rFonts w:ascii="Montserrat Light" w:eastAsia="Times New Roman" w:hAnsi="Montserrat Light" w:cs="Times New Roman"/>
                <w:sz w:val="24"/>
                <w:szCs w:val="24"/>
              </w:rPr>
              <w:t>solicită</w:t>
            </w:r>
            <w:proofErr w:type="spellEnd"/>
            <w:proofErr w:type="gramEnd"/>
            <w:r w:rsidR="00E16E4A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>renunțarea</w:t>
            </w:r>
            <w:proofErr w:type="spellEnd"/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la </w:t>
            </w:r>
            <w:proofErr w:type="spellStart"/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>aceste</w:t>
            </w:r>
            <w:proofErr w:type="spellEnd"/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>trasee</w:t>
            </w:r>
            <w:proofErr w:type="spellEnd"/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>începând</w:t>
            </w:r>
            <w:proofErr w:type="spellEnd"/>
            <w:r w:rsidR="00F13641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cu data de 01.01.2021</w:t>
            </w:r>
            <w:r w:rsidR="00DB16A6">
              <w:rPr>
                <w:rFonts w:ascii="Montserrat Light" w:eastAsia="Times New Roman" w:hAnsi="Montserrat Light" w:cs="Times New Roman"/>
                <w:sz w:val="24"/>
                <w:szCs w:val="24"/>
              </w:rPr>
              <w:t>.</w:t>
            </w:r>
            <w:r w:rsidR="00093E3E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DB16A6" w:rsidRPr="00DB16A6">
              <w:rPr>
                <w:rFonts w:ascii="Montserrat Light" w:eastAsia="Times New Roman" w:hAnsi="Montserrat Light" w:cs="Times New Roman"/>
                <w:sz w:val="24"/>
                <w:szCs w:val="24"/>
              </w:rPr>
              <w:t>Menționăm</w:t>
            </w:r>
            <w:proofErr w:type="spellEnd"/>
            <w:r w:rsidR="00DB16A6" w:rsidRPr="00DB16A6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DB16A6" w:rsidRPr="00DB16A6">
              <w:rPr>
                <w:rFonts w:ascii="Montserrat Light" w:eastAsia="Times New Roman" w:hAnsi="Montserrat Light" w:cs="Times New Roman"/>
                <w:sz w:val="24"/>
                <w:szCs w:val="24"/>
              </w:rPr>
              <w:t>faptul</w:t>
            </w:r>
            <w:proofErr w:type="spellEnd"/>
            <w:r w:rsidR="00DB16A6" w:rsidRPr="00DB16A6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DB16A6" w:rsidRPr="00DB16A6">
              <w:rPr>
                <w:rFonts w:ascii="Montserrat Light" w:eastAsia="Times New Roman" w:hAnsi="Montserrat Light" w:cs="Times New Roman"/>
                <w:sz w:val="24"/>
                <w:szCs w:val="24"/>
              </w:rPr>
              <w:t>că</w:t>
            </w:r>
            <w:proofErr w:type="spellEnd"/>
            <w:r w:rsidR="00DB16A6" w:rsidRPr="00DB16A6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, </w:t>
            </w:r>
            <w:proofErr w:type="spellStart"/>
            <w:r w:rsidR="00093E3E">
              <w:rPr>
                <w:rFonts w:ascii="Montserrat Light" w:eastAsia="Times New Roman" w:hAnsi="Montserrat Light" w:cs="Times New Roman"/>
                <w:sz w:val="24"/>
                <w:szCs w:val="24"/>
              </w:rPr>
              <w:t>traseul</w:t>
            </w:r>
            <w:proofErr w:type="spellEnd"/>
            <w:r w:rsidR="00093E3E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T44/</w:t>
            </w:r>
            <w:r w:rsidR="00093E3E" w:rsidRPr="00093E3E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Cluj-Napoca – </w:t>
            </w:r>
            <w:proofErr w:type="spellStart"/>
            <w:r w:rsidR="00093E3E" w:rsidRPr="00093E3E">
              <w:rPr>
                <w:rFonts w:ascii="Montserrat Light" w:eastAsia="Times New Roman" w:hAnsi="Montserrat Light" w:cs="Times New Roman"/>
                <w:sz w:val="24"/>
                <w:szCs w:val="24"/>
              </w:rPr>
              <w:t>Gilău</w:t>
            </w:r>
            <w:proofErr w:type="spellEnd"/>
            <w:r w:rsidR="00093E3E" w:rsidRPr="00093E3E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–</w:t>
            </w:r>
            <w:r w:rsidR="00093E3E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093E3E">
              <w:rPr>
                <w:rFonts w:ascii="Montserrat Light" w:eastAsia="Times New Roman" w:hAnsi="Montserrat Light" w:cs="Times New Roman"/>
                <w:sz w:val="24"/>
                <w:szCs w:val="24"/>
              </w:rPr>
              <w:t>Someșu</w:t>
            </w:r>
            <w:proofErr w:type="spellEnd"/>
            <w:r w:rsidR="00093E3E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093E3E">
              <w:rPr>
                <w:rFonts w:ascii="Montserrat Light" w:eastAsia="Times New Roman" w:hAnsi="Montserrat Light" w:cs="Times New Roman"/>
                <w:sz w:val="24"/>
                <w:szCs w:val="24"/>
              </w:rPr>
              <w:t>Rece</w:t>
            </w:r>
            <w:proofErr w:type="spellEnd"/>
            <w:r w:rsidR="00093E3E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093E3E">
              <w:rPr>
                <w:rFonts w:ascii="Montserrat Light" w:eastAsia="Times New Roman" w:hAnsi="Montserrat Light" w:cs="Times New Roman"/>
                <w:sz w:val="24"/>
                <w:szCs w:val="24"/>
              </w:rPr>
              <w:t>este</w:t>
            </w:r>
            <w:proofErr w:type="spellEnd"/>
            <w:r w:rsidR="00093E3E">
              <w:rPr>
                <w:rFonts w:ascii="Montserrat Light" w:eastAsia="Times New Roman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093E3E">
              <w:rPr>
                <w:rFonts w:ascii="Montserrat Light" w:eastAsia="Times New Roman" w:hAnsi="Montserrat Light" w:cs="Times New Roman"/>
                <w:sz w:val="24"/>
                <w:szCs w:val="24"/>
              </w:rPr>
              <w:t>neatribuit</w:t>
            </w:r>
            <w:proofErr w:type="spellEnd"/>
            <w:r w:rsidR="00DA16CF">
              <w:rPr>
                <w:rFonts w:ascii="Montserrat Light" w:eastAsia="Times New Roman" w:hAnsi="Montserrat Light" w:cs="Times New Roman"/>
                <w:sz w:val="24"/>
                <w:szCs w:val="24"/>
              </w:rPr>
              <w:t>.</w:t>
            </w:r>
            <w:r w:rsidR="00D709F0" w:rsidRPr="005C786A">
              <w:rPr>
                <w:rFonts w:ascii="Montserrat Light" w:eastAsia="Calibri" w:hAnsi="Montserrat Light" w:cs="Times New Roman"/>
                <w:sz w:val="24"/>
                <w:szCs w:val="24"/>
              </w:rPr>
              <w:t xml:space="preserve"> </w:t>
            </w:r>
          </w:p>
        </w:tc>
      </w:tr>
      <w:tr w:rsidR="00D709F0" w:rsidRPr="005C786A" w14:paraId="57244A7D" w14:textId="77777777" w:rsidTr="00731D41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F7A" w14:textId="77777777" w:rsidR="00D709F0" w:rsidRPr="005C786A" w:rsidRDefault="00D709F0" w:rsidP="005C786A">
            <w:pPr>
              <w:numPr>
                <w:ilvl w:val="1"/>
                <w:numId w:val="1"/>
              </w:numPr>
              <w:spacing w:line="240" w:lineRule="auto"/>
              <w:ind w:left="48" w:firstLine="0"/>
              <w:contextualSpacing/>
              <w:jc w:val="both"/>
              <w:rPr>
                <w:rFonts w:ascii="Montserrat Light" w:eastAsia="Calibri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5C786A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shd w:val="clear" w:color="auto" w:fill="FFFFFF"/>
                <w:lang w:val="ro-RO" w:eastAsia="ro-RO"/>
              </w:rPr>
              <w:lastRenderedPageBreak/>
              <w:t>Cerinţe care reclamă necesitatea actului administrativ:</w:t>
            </w:r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</w:p>
          <w:p w14:paraId="34DFDCE2" w14:textId="01664CDF" w:rsidR="00D709F0" w:rsidRPr="005C786A" w:rsidRDefault="00D709F0" w:rsidP="005C78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  <w:sz w:val="24"/>
                <w:szCs w:val="24"/>
                <w:u w:val="single"/>
              </w:rPr>
            </w:pP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Legislaţia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în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vigoare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,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prevede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la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articolul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15 din </w:t>
            </w:r>
            <w:hyperlink w:history="1">
              <w:r w:rsidRPr="005C786A">
                <w:rPr>
                  <w:rFonts w:ascii="Montserrat Light" w:hAnsi="Montserrat Light" w:cs="Times New Roman"/>
                  <w:sz w:val="24"/>
                  <w:szCs w:val="24"/>
                  <w:bdr w:val="dotted" w:sz="6" w:space="0" w:color="FEFEFE" w:frame="1"/>
                  <w:shd w:val="clear" w:color="auto" w:fill="FFFFFF"/>
                  <w:lang w:val="ro-MD" w:eastAsia="ro-MD"/>
                </w:rPr>
                <w:t>O</w:t>
              </w:r>
              <w:r w:rsidRPr="005C786A">
                <w:rPr>
                  <w:rFonts w:ascii="Montserrat Light" w:hAnsi="Montserrat Light" w:cs="Times New Roman"/>
                  <w:color w:val="000000"/>
                  <w:sz w:val="24"/>
                  <w:szCs w:val="24"/>
                  <w:bdr w:val="dotted" w:sz="6" w:space="0" w:color="FEFEFE" w:frame="1"/>
                  <w:shd w:val="clear" w:color="auto" w:fill="FFFFFF"/>
                  <w:lang w:val="ro-MD" w:eastAsia="ro-MD"/>
                </w:rPr>
                <w:t>rdinul</w:t>
              </w:r>
              <w:r w:rsidRPr="005C786A">
                <w:rPr>
                  <w:rFonts w:ascii="Montserrat Light" w:hAnsi="Montserrat Light" w:cs="Times New Roman"/>
                  <w:sz w:val="24"/>
                  <w:szCs w:val="24"/>
                  <w:bdr w:val="dotted" w:sz="6" w:space="0" w:color="FEFEFE" w:frame="1"/>
                  <w:shd w:val="clear" w:color="auto" w:fill="FFFFFF"/>
                  <w:lang w:val="ro-MD" w:eastAsia="ro-MD"/>
                </w:rPr>
                <w:t xml:space="preserve"> </w:t>
              </w:r>
              <w:hyperlink w:history="1">
                <w:r w:rsidRPr="005C786A">
                  <w:rPr>
                    <w:rFonts w:ascii="Montserrat Light" w:hAnsi="Montserrat Light" w:cs="Times New Roman"/>
                    <w:sz w:val="24"/>
                    <w:szCs w:val="24"/>
                  </w:rPr>
                  <w:t>comun al</w:t>
                </w:r>
                <w:r w:rsidRPr="005C786A">
                  <w:rPr>
                    <w:rFonts w:ascii="Montserrat Light" w:hAnsi="Montserrat Light" w:cs="Times New Roman"/>
                    <w:sz w:val="24"/>
                    <w:szCs w:val="24"/>
                    <w:shd w:val="clear" w:color="auto" w:fill="FFFFFF"/>
                  </w:rPr>
                  <w:t xml:space="preserve"> </w:t>
                </w:r>
                <w:r w:rsidRPr="005C786A">
                  <w:rPr>
                    <w:rFonts w:ascii="Montserrat Light" w:hAnsi="Montserrat Light" w:cs="Times New Roman"/>
                    <w:color w:val="000000"/>
                    <w:sz w:val="24"/>
                    <w:szCs w:val="24"/>
                    <w:shd w:val="clear" w:color="auto" w:fill="FFFFFF"/>
                  </w:rPr>
                  <w:t xml:space="preserve">ministrului transporturilor și al ministrului dezvoltării regionale şi administraţiei publice </w:t>
                </w:r>
              </w:hyperlink>
              <w:r w:rsidRPr="005C786A">
                <w:rPr>
                  <w:rFonts w:ascii="Montserrat Light" w:hAnsi="Montserrat Light" w:cs="Times New Roman"/>
                  <w:sz w:val="24"/>
                  <w:szCs w:val="24"/>
                  <w:bdr w:val="dotted" w:sz="6" w:space="0" w:color="FEFEFE" w:frame="1"/>
                  <w:shd w:val="clear" w:color="auto" w:fill="FFFFFF"/>
                  <w:lang w:val="ro-MD" w:eastAsia="ro-MD"/>
                </w:rPr>
                <w:t>nr. 1.158/2.336/2019</w:t>
              </w:r>
            </w:hyperlink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,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faptul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că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programul</w:t>
            </w:r>
            <w:proofErr w:type="spellEnd"/>
            <w:r w:rsid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r w:rsidRPr="005C786A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de transport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judeţean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aflat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în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perioada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de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valabilitat</w:t>
            </w:r>
            <w:r w:rsidR="00285649" w:rsidRPr="005C786A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e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poate</w:t>
            </w:r>
            <w:proofErr w:type="spellEnd"/>
            <w:r w:rsid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fi </w:t>
            </w:r>
            <w:proofErr w:type="spellStart"/>
            <w:r w:rsid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actualizat</w:t>
            </w:r>
            <w:proofErr w:type="spellEnd"/>
            <w:r w:rsid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prin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eliminarea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traseelor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care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urmează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a fi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incluse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în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programul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public local din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cadrul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asociaţiilor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de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dezvoltare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intercomunitare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, cu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acordul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operatorului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de transport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rutier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şi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numai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după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aprobarea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prin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hotărâre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a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consiliului</w:t>
            </w:r>
            <w:proofErr w:type="spellEnd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E52788" w:rsidRP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judeţean</w:t>
            </w:r>
            <w:proofErr w:type="spellEnd"/>
            <w:r w:rsidR="00E52788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.</w:t>
            </w:r>
            <w:r w:rsidRPr="005C786A">
              <w:rPr>
                <w:rFonts w:ascii="Montserrat Light" w:hAnsi="Montserrat Light" w:cs="Times New Roman"/>
                <w:sz w:val="24"/>
                <w:szCs w:val="24"/>
                <w:u w:val="single"/>
              </w:rPr>
              <w:t>.</w:t>
            </w:r>
          </w:p>
          <w:p w14:paraId="57C0FDFF" w14:textId="667FB5A9" w:rsidR="00D709F0" w:rsidRDefault="00D709F0" w:rsidP="005C78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</w:pP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Potrivit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prevederilor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articolului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17</w:t>
            </w:r>
            <w:r w:rsidR="0086543D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86543D">
              <w:rPr>
                <w:rFonts w:ascii="Montserrat Light" w:hAnsi="Montserrat Light" w:cs="Times New Roman"/>
                <w:sz w:val="24"/>
                <w:szCs w:val="24"/>
              </w:rPr>
              <w:t>alin</w:t>
            </w:r>
            <w:proofErr w:type="spellEnd"/>
            <w:r w:rsidR="0086543D">
              <w:rPr>
                <w:rFonts w:ascii="Montserrat Light" w:hAnsi="Montserrat Light" w:cs="Times New Roman"/>
                <w:sz w:val="24"/>
                <w:szCs w:val="24"/>
              </w:rPr>
              <w:t>. (1)</w:t>
            </w:r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lit. c) din </w:t>
            </w:r>
            <w:proofErr w:type="spellStart"/>
            <w:r w:rsidRPr="005C786A">
              <w:rPr>
                <w:rFonts w:ascii="Montserrat Light" w:eastAsia="Calibri" w:hAnsi="Montserrat Light" w:cs="Times New Roman"/>
                <w:sz w:val="24"/>
                <w:szCs w:val="24"/>
              </w:rPr>
              <w:t>Legea</w:t>
            </w:r>
            <w:proofErr w:type="spellEnd"/>
            <w:r w:rsidRPr="005C786A">
              <w:rPr>
                <w:rFonts w:ascii="Montserrat Light" w:eastAsia="Calibri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eastAsia="Calibri" w:hAnsi="Montserrat Light" w:cs="Times New Roman"/>
                <w:sz w:val="24"/>
                <w:szCs w:val="24"/>
              </w:rPr>
              <w:t>serviciilor</w:t>
            </w:r>
            <w:proofErr w:type="spellEnd"/>
            <w:r w:rsidRPr="005C786A">
              <w:rPr>
                <w:rFonts w:ascii="Montserrat Light" w:eastAsia="Calibri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eastAsia="Calibri" w:hAnsi="Montserrat Light" w:cs="Times New Roman"/>
                <w:sz w:val="24"/>
                <w:szCs w:val="24"/>
              </w:rPr>
              <w:t>publice</w:t>
            </w:r>
            <w:proofErr w:type="spellEnd"/>
            <w:r w:rsidRPr="005C786A">
              <w:rPr>
                <w:rFonts w:ascii="Montserrat Light" w:eastAsia="Calibri" w:hAnsi="Montserrat Light" w:cs="Times New Roman"/>
                <w:sz w:val="24"/>
                <w:szCs w:val="24"/>
              </w:rPr>
              <w:t xml:space="preserve"> de transport </w:t>
            </w:r>
            <w:proofErr w:type="spellStart"/>
            <w:r w:rsidRPr="005C786A">
              <w:rPr>
                <w:rFonts w:ascii="Montserrat Light" w:eastAsia="Calibri" w:hAnsi="Montserrat Light" w:cs="Times New Roman"/>
                <w:sz w:val="24"/>
                <w:szCs w:val="24"/>
              </w:rPr>
              <w:t>persoane</w:t>
            </w:r>
            <w:proofErr w:type="spellEnd"/>
            <w:r w:rsidRPr="005C786A">
              <w:rPr>
                <w:rFonts w:ascii="Montserrat Light" w:eastAsia="Calibri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eastAsia="Calibri" w:hAnsi="Montserrat Light" w:cs="Times New Roman"/>
                <w:sz w:val="24"/>
                <w:szCs w:val="24"/>
              </w:rPr>
              <w:t>în</w:t>
            </w:r>
            <w:proofErr w:type="spellEnd"/>
            <w:r w:rsidRPr="005C786A">
              <w:rPr>
                <w:rFonts w:ascii="Montserrat Light" w:eastAsia="Calibri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eastAsia="Calibri" w:hAnsi="Montserrat Light" w:cs="Times New Roman"/>
                <w:sz w:val="24"/>
                <w:szCs w:val="24"/>
              </w:rPr>
              <w:t>unitățile</w:t>
            </w:r>
            <w:proofErr w:type="spellEnd"/>
            <w:r w:rsidRPr="005C786A">
              <w:rPr>
                <w:rFonts w:ascii="Montserrat Light" w:eastAsia="Calibri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eastAsia="Calibri" w:hAnsi="Montserrat Light" w:cs="Times New Roman"/>
                <w:sz w:val="24"/>
                <w:szCs w:val="24"/>
              </w:rPr>
              <w:t>administrativ-teritoriale</w:t>
            </w:r>
            <w:proofErr w:type="spellEnd"/>
            <w:r w:rsidRPr="005C786A">
              <w:rPr>
                <w:rFonts w:ascii="Montserrat Light" w:eastAsia="Calibri" w:hAnsi="Montserrat Light" w:cs="Times New Roman"/>
                <w:sz w:val="24"/>
                <w:szCs w:val="24"/>
              </w:rPr>
              <w:t xml:space="preserve"> nr. 92/2007</w:t>
            </w:r>
            <w:proofErr w:type="gramStart"/>
            <w:r w:rsidR="000D33FE">
              <w:rPr>
                <w:rFonts w:ascii="Montserrat Light" w:eastAsia="Calibri" w:hAnsi="Montserrat Light" w:cs="Times New Roman"/>
                <w:sz w:val="24"/>
                <w:szCs w:val="24"/>
              </w:rPr>
              <w:t>,</w:t>
            </w:r>
            <w:r w:rsidRPr="005C786A">
              <w:rPr>
                <w:rFonts w:ascii="Montserrat Light" w:eastAsia="Calibri" w:hAnsi="Montserrat Light" w:cs="Times New Roman"/>
                <w:i/>
                <w:iCs/>
                <w:sz w:val="24"/>
                <w:szCs w:val="24"/>
              </w:rPr>
              <w:t xml:space="preserve"> </w:t>
            </w:r>
            <w:r w:rsidR="000D33FE" w:rsidRPr="000D33FE">
              <w:rPr>
                <w:rFonts w:ascii="Montserrat Light" w:eastAsia="Calibri" w:hAnsi="Montserrat Light" w:cs="Times New Roman"/>
                <w:i/>
                <w:iCs/>
                <w:sz w:val="24"/>
                <w:szCs w:val="24"/>
              </w:rPr>
              <w:t>”</w:t>
            </w:r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>actualizarea</w:t>
            </w:r>
            <w:proofErr w:type="gramEnd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 xml:space="preserve"> periodică a traseelor </w:t>
            </w:r>
            <w:proofErr w:type="spellStart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>şi</w:t>
            </w:r>
            <w:proofErr w:type="spellEnd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 xml:space="preserve"> a programelor de transport în </w:t>
            </w:r>
            <w:proofErr w:type="spellStart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>funcţie</w:t>
            </w:r>
            <w:proofErr w:type="spellEnd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 xml:space="preserve"> de </w:t>
            </w:r>
            <w:proofErr w:type="spellStart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>necesităţile</w:t>
            </w:r>
            <w:proofErr w:type="spellEnd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 xml:space="preserve"> de deplasare ale </w:t>
            </w:r>
            <w:proofErr w:type="spellStart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>populaţiei</w:t>
            </w:r>
            <w:proofErr w:type="spellEnd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 xml:space="preserve"> </w:t>
            </w:r>
            <w:proofErr w:type="spellStart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>şi</w:t>
            </w:r>
            <w:proofErr w:type="spellEnd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 xml:space="preserve"> în corelare cu transportul public </w:t>
            </w:r>
            <w:proofErr w:type="spellStart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>interjudeţean</w:t>
            </w:r>
            <w:proofErr w:type="spellEnd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 xml:space="preserve">, </w:t>
            </w:r>
            <w:proofErr w:type="spellStart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>internaţional</w:t>
            </w:r>
            <w:proofErr w:type="spellEnd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 xml:space="preserve">, feroviar, aerian sau naval de persoane existent, precum </w:t>
            </w:r>
            <w:proofErr w:type="spellStart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>şi</w:t>
            </w:r>
            <w:proofErr w:type="spellEnd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 xml:space="preserve"> corelarea între </w:t>
            </w:r>
            <w:proofErr w:type="spellStart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>modalităţile</w:t>
            </w:r>
            <w:proofErr w:type="spellEnd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 xml:space="preserve"> de realizare a serviciului public de transport local de persoane cu autobuze, troleibuze, tramvaie, metrou </w:t>
            </w:r>
            <w:proofErr w:type="spellStart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>şi</w:t>
            </w:r>
            <w:proofErr w:type="spellEnd"/>
            <w:r w:rsidR="008764CF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 xml:space="preserve"> în regim de taxi, după caz</w:t>
            </w:r>
            <w:r w:rsidR="000D33FE" w:rsidRP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>”</w:t>
            </w:r>
            <w:r w:rsid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 xml:space="preserve"> </w:t>
            </w:r>
            <w:r w:rsidR="000D33FE" w:rsidRPr="000D33FE">
              <w:rPr>
                <w:rFonts w:ascii="Montserrat Light" w:hAnsi="Montserrat Light" w:cs="Times New Roman"/>
                <w:color w:val="000000"/>
                <w:sz w:val="24"/>
                <w:szCs w:val="24"/>
                <w:u w:val="single"/>
                <w:lang w:val="ro-MD" w:eastAsia="ro-MD"/>
              </w:rPr>
              <w:t>este atribuție a consiliilor județene</w:t>
            </w:r>
            <w:r w:rsidR="000D33FE">
              <w:rPr>
                <w:rFonts w:ascii="Montserrat Light" w:hAnsi="Montserrat Light" w:cs="Times New Roman"/>
                <w:i/>
                <w:iCs/>
                <w:color w:val="000000"/>
                <w:sz w:val="24"/>
                <w:szCs w:val="24"/>
                <w:u w:val="single"/>
                <w:lang w:val="ro-MD" w:eastAsia="ro-MD"/>
              </w:rPr>
              <w:t xml:space="preserve">. </w:t>
            </w:r>
          </w:p>
          <w:p w14:paraId="0B29A179" w14:textId="46C13BE5" w:rsidR="00B246D5" w:rsidRPr="006E322B" w:rsidRDefault="006E322B" w:rsidP="006E32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  <w:color w:val="FF0000"/>
                <w:sz w:val="24"/>
                <w:szCs w:val="24"/>
                <w:lang w:val="ro-MD" w:eastAsia="ro-MD"/>
              </w:rPr>
            </w:pPr>
            <w:r w:rsidRPr="006E322B">
              <w:rPr>
                <w:rFonts w:ascii="Montserrat Light" w:hAnsi="Montserrat Light" w:cs="Times New Roman"/>
                <w:sz w:val="24"/>
                <w:szCs w:val="24"/>
                <w:lang w:val="ro-MD" w:eastAsia="ro-MD"/>
              </w:rPr>
              <w:t>Prin dobândirea calității de membru</w:t>
            </w:r>
            <w:r w:rsidR="00265BD9">
              <w:t xml:space="preserve"> </w:t>
            </w:r>
            <w:r w:rsidR="00265BD9" w:rsidRPr="00265BD9">
              <w:rPr>
                <w:rFonts w:ascii="Montserrat Light" w:hAnsi="Montserrat Light" w:cs="Times New Roman"/>
                <w:sz w:val="24"/>
                <w:szCs w:val="24"/>
                <w:lang w:val="ro-MD" w:eastAsia="ro-MD"/>
              </w:rPr>
              <w:t>a comunei Gilău</w:t>
            </w:r>
            <w:r w:rsidR="00265BD9">
              <w:rPr>
                <w:rFonts w:ascii="Montserrat Light" w:hAnsi="Montserrat Light" w:cs="Times New Roman"/>
                <w:sz w:val="24"/>
                <w:szCs w:val="24"/>
                <w:lang w:val="ro-MD" w:eastAsia="ro-MD"/>
              </w:rPr>
              <w:t>,</w:t>
            </w:r>
            <w:r w:rsidRPr="006E322B">
              <w:rPr>
                <w:rFonts w:ascii="Montserrat Light" w:hAnsi="Montserrat Light" w:cs="Times New Roman"/>
                <w:sz w:val="24"/>
                <w:szCs w:val="24"/>
                <w:lang w:val="ro-MD" w:eastAsia="ro-MD"/>
              </w:rPr>
              <w:t xml:space="preserve"> în cadrul Asociației Metropolitane de Transport Public Cluj</w:t>
            </w:r>
            <w:r w:rsidR="00265BD9">
              <w:rPr>
                <w:rFonts w:ascii="Montserrat Light" w:hAnsi="Montserrat Light" w:cs="Times New Roman"/>
                <w:sz w:val="24"/>
                <w:szCs w:val="24"/>
                <w:lang w:val="ro-MD" w:eastAsia="ro-MD"/>
              </w:rPr>
              <w:t xml:space="preserve"> </w:t>
            </w:r>
            <w:r w:rsidRPr="006E322B">
              <w:rPr>
                <w:rFonts w:ascii="Montserrat Light" w:hAnsi="Montserrat Light" w:cs="Times New Roman"/>
                <w:sz w:val="24"/>
                <w:szCs w:val="24"/>
                <w:lang w:val="ro-MD" w:eastAsia="ro-MD"/>
              </w:rPr>
              <w:t xml:space="preserve">se impune eliminarea </w:t>
            </w:r>
            <w:proofErr w:type="spellStart"/>
            <w:r w:rsidRPr="006E322B">
              <w:rPr>
                <w:rFonts w:ascii="Montserrat Light" w:hAnsi="Montserrat Light" w:cs="Times New Roman"/>
                <w:sz w:val="24"/>
                <w:szCs w:val="24"/>
                <w:lang w:val="ro-MD" w:eastAsia="ro-MD"/>
              </w:rPr>
              <w:t>poziţiilor</w:t>
            </w:r>
            <w:proofErr w:type="spellEnd"/>
            <w:r w:rsidRPr="006E322B">
              <w:rPr>
                <w:rFonts w:ascii="Montserrat Light" w:hAnsi="Montserrat Light" w:cs="Times New Roman"/>
                <w:sz w:val="24"/>
                <w:szCs w:val="24"/>
                <w:lang w:val="ro-MD" w:eastAsia="ro-MD"/>
              </w:rPr>
              <w:t xml:space="preserve"> având codul de traseu T42/ Cluj-Napoca – Florești - Gilău și T44/ Cluj-Napoca – Gilău – Someșu Rece din Programul </w:t>
            </w:r>
            <w:proofErr w:type="spellStart"/>
            <w:r w:rsidRPr="006E322B">
              <w:rPr>
                <w:rFonts w:ascii="Montserrat Light" w:hAnsi="Montserrat Light" w:cs="Times New Roman"/>
                <w:sz w:val="24"/>
                <w:szCs w:val="24"/>
                <w:lang w:val="ro-MD" w:eastAsia="ro-MD"/>
              </w:rPr>
              <w:t>judeţean</w:t>
            </w:r>
            <w:proofErr w:type="spellEnd"/>
            <w:r w:rsidRPr="006E322B">
              <w:rPr>
                <w:rFonts w:ascii="Montserrat Light" w:hAnsi="Montserrat Light" w:cs="Times New Roman"/>
                <w:sz w:val="24"/>
                <w:szCs w:val="24"/>
                <w:lang w:val="ro-MD" w:eastAsia="ro-MD"/>
              </w:rPr>
              <w:t xml:space="preserve"> de transport.</w:t>
            </w:r>
          </w:p>
        </w:tc>
      </w:tr>
      <w:tr w:rsidR="00D709F0" w:rsidRPr="005C786A" w14:paraId="322D5A47" w14:textId="77777777" w:rsidTr="00731D41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8BB5" w14:textId="77777777" w:rsidR="00D709F0" w:rsidRPr="005C786A" w:rsidRDefault="00D709F0" w:rsidP="005C786A">
            <w:pPr>
              <w:keepNext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8" w:firstLine="0"/>
              <w:contextualSpacing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5C786A">
              <w:rPr>
                <w:rFonts w:ascii="Montserrat Light" w:eastAsia="Calibri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>Cerinţe care reclamă oportunitatea actului administrativ:</w:t>
            </w:r>
          </w:p>
          <w:p w14:paraId="14DE609E" w14:textId="03F63607" w:rsidR="00D33EDB" w:rsidRPr="005C786A" w:rsidRDefault="00D709F0" w:rsidP="006C49E1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</w:pP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Prin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aprobarea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Proiectului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de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hotărâre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gramStart"/>
            <w:r w:rsidRPr="005C786A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>privind  modificarea</w:t>
            </w:r>
            <w:proofErr w:type="gramEnd"/>
            <w:r w:rsidRPr="005C786A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 xml:space="preserve"> </w:t>
            </w:r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 xml:space="preserve">Hotărârii Consiliului 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>Judeţean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 xml:space="preserve"> Cluj nr. 328/2012 pentru aprobarea Programului de transport public de persoane prin curse regulate în trafic 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>judeţean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 xml:space="preserve">  pe anii 2014-2021, cu modificările </w:t>
            </w:r>
            <w:proofErr w:type="spellStart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 xml:space="preserve"> completările ulterioare, </w:t>
            </w:r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se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asigură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satisfacerea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  <w:shd w:val="clear" w:color="auto" w:fill="FFFFFF"/>
              </w:rPr>
              <w:t xml:space="preserve"> cu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  <w:shd w:val="clear" w:color="auto" w:fill="FFFFFF"/>
              </w:rPr>
              <w:t>prioritate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  <w:shd w:val="clear" w:color="auto" w:fill="FFFFFF"/>
              </w:rPr>
              <w:t>nevoilor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  <w:shd w:val="clear" w:color="auto" w:fill="FFFFFF"/>
              </w:rPr>
              <w:t>deplasare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  <w:shd w:val="clear" w:color="auto" w:fill="FFFFFF"/>
              </w:rPr>
              <w:t xml:space="preserve"> ale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  <w:shd w:val="clear" w:color="auto" w:fill="FFFFFF"/>
              </w:rPr>
              <w:t>populației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  <w:shd w:val="clear" w:color="auto" w:fill="FFFFFF"/>
              </w:rPr>
              <w:t xml:space="preserve">, pe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  <w:shd w:val="clear" w:color="auto" w:fill="FFFFFF"/>
              </w:rPr>
              <w:t>teritoriul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  <w:shd w:val="clear" w:color="auto" w:fill="FFFFFF"/>
              </w:rPr>
              <w:t>unităților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  <w:shd w:val="clear" w:color="auto" w:fill="FFFFFF"/>
              </w:rPr>
              <w:t>administrativ-teritoriale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  <w:shd w:val="clear" w:color="auto" w:fill="FFFFFF"/>
              </w:rPr>
              <w:t xml:space="preserve">  sus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  <w:shd w:val="clear" w:color="auto" w:fill="FFFFFF"/>
              </w:rPr>
              <w:t>menționate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  <w:shd w:val="clear" w:color="auto" w:fill="FFFFFF"/>
              </w:rPr>
              <w:t>;</w:t>
            </w:r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</w:p>
        </w:tc>
      </w:tr>
      <w:tr w:rsidR="00D709F0" w:rsidRPr="005C786A" w14:paraId="72A015AE" w14:textId="77777777" w:rsidTr="00731D41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1735" w14:textId="77777777" w:rsidR="00D709F0" w:rsidRPr="005C786A" w:rsidRDefault="00D709F0" w:rsidP="005C786A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8" w:firstLine="0"/>
              <w:contextualSpacing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5C786A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Schimbari preconizate: </w:t>
            </w:r>
          </w:p>
        </w:tc>
      </w:tr>
      <w:tr w:rsidR="00D709F0" w:rsidRPr="005C786A" w14:paraId="1F5D97BD" w14:textId="77777777" w:rsidTr="00731D41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B4B8" w14:textId="225CA76D" w:rsidR="00AD2DA5" w:rsidRPr="00612D22" w:rsidRDefault="00F20379" w:rsidP="00612D22">
            <w:pPr>
              <w:spacing w:line="240" w:lineRule="auto"/>
              <w:ind w:left="72" w:hanging="24"/>
              <w:contextualSpacing/>
              <w:jc w:val="both"/>
              <w:rPr>
                <w:rFonts w:ascii="Montserrat Light" w:eastAsia="Calibri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P</w:t>
            </w:r>
            <w:r w:rsidR="00AD2DA5" w:rsidRPr="005C786A">
              <w:rPr>
                <w:rFonts w:ascii="Montserrat Light" w:hAnsi="Montserrat Light" w:cs="Times New Roman"/>
                <w:sz w:val="24"/>
                <w:szCs w:val="24"/>
              </w:rPr>
              <w:t>rincipalele</w:t>
            </w:r>
            <w:proofErr w:type="spellEnd"/>
            <w:r w:rsidR="00AD2DA5"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AD2DA5" w:rsidRPr="005C786A">
              <w:rPr>
                <w:rFonts w:ascii="Montserrat Light" w:hAnsi="Montserrat Light" w:cs="Times New Roman"/>
                <w:sz w:val="24"/>
                <w:szCs w:val="24"/>
              </w:rPr>
              <w:t>elemente</w:t>
            </w:r>
            <w:proofErr w:type="spellEnd"/>
            <w:r w:rsidR="00AD2DA5"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care </w:t>
            </w:r>
            <w:proofErr w:type="spellStart"/>
            <w:r w:rsidR="00AD2DA5" w:rsidRPr="005C786A">
              <w:rPr>
                <w:rFonts w:ascii="Montserrat Light" w:hAnsi="Montserrat Light" w:cs="Times New Roman"/>
                <w:sz w:val="24"/>
                <w:szCs w:val="24"/>
              </w:rPr>
              <w:t>stau</w:t>
            </w:r>
            <w:proofErr w:type="spellEnd"/>
            <w:r w:rsidR="00AD2DA5"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la </w:t>
            </w:r>
            <w:proofErr w:type="spellStart"/>
            <w:r w:rsidR="00AD2DA5" w:rsidRPr="005C786A">
              <w:rPr>
                <w:rFonts w:ascii="Montserrat Light" w:hAnsi="Montserrat Light" w:cs="Times New Roman"/>
                <w:sz w:val="24"/>
                <w:szCs w:val="24"/>
              </w:rPr>
              <w:t>baza</w:t>
            </w:r>
            <w:proofErr w:type="spellEnd"/>
            <w:r w:rsidR="00AD2DA5"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AD2DA5" w:rsidRPr="005C786A">
              <w:rPr>
                <w:rFonts w:ascii="Montserrat Light" w:hAnsi="Montserrat Light" w:cs="Times New Roman"/>
                <w:sz w:val="24"/>
                <w:szCs w:val="24"/>
              </w:rPr>
              <w:t>actualizării</w:t>
            </w:r>
            <w:proofErr w:type="spellEnd"/>
            <w:r w:rsidR="00AD2DA5"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AD2DA5" w:rsidRPr="005C786A">
              <w:rPr>
                <w:rFonts w:ascii="Montserrat Light" w:eastAsia="Times New Roman" w:hAnsi="Montserrat Light" w:cs="Times New Roman"/>
                <w:bCs/>
                <w:color w:val="000000"/>
                <w:sz w:val="24"/>
                <w:szCs w:val="24"/>
                <w:lang w:val="fr-FR"/>
              </w:rPr>
              <w:t>Programului</w:t>
            </w:r>
            <w:proofErr w:type="spellEnd"/>
            <w:r w:rsidR="00AD2DA5" w:rsidRPr="005C786A">
              <w:rPr>
                <w:rFonts w:ascii="Montserrat Light" w:eastAsia="Times New Roman" w:hAnsi="Montserrat Light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D2DA5" w:rsidRPr="005C786A">
              <w:rPr>
                <w:rFonts w:ascii="Montserrat Light" w:eastAsia="Times New Roman" w:hAnsi="Montserrat Light" w:cs="Times New Roman"/>
                <w:bCs/>
                <w:color w:val="000000"/>
                <w:sz w:val="24"/>
                <w:szCs w:val="24"/>
                <w:lang w:val="fr-FR"/>
              </w:rPr>
              <w:t>judeţean</w:t>
            </w:r>
            <w:proofErr w:type="spellEnd"/>
            <w:r w:rsidR="00AD2DA5" w:rsidRPr="005C786A">
              <w:rPr>
                <w:rFonts w:ascii="Montserrat Light" w:eastAsia="Times New Roman" w:hAnsi="Montserrat Light" w:cs="Times New Roman"/>
                <w:bCs/>
                <w:color w:val="000000"/>
                <w:sz w:val="24"/>
                <w:szCs w:val="24"/>
                <w:lang w:val="fr-FR"/>
              </w:rPr>
              <w:t xml:space="preserve"> de transport</w:t>
            </w:r>
            <w:r w:rsidR="00AD2DA5"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> </w:t>
            </w:r>
            <w:proofErr w:type="spellStart"/>
            <w:r w:rsidR="00AD2DA5"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>vizează</w:t>
            </w:r>
            <w:proofErr w:type="spellEnd"/>
            <w:r w:rsidR="00AD2DA5" w:rsidRPr="005C786A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C49E1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>eliminarea</w:t>
            </w:r>
            <w:proofErr w:type="spellEnd"/>
            <w:r w:rsidR="006C49E1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="006C49E1" w:rsidRPr="00612D22">
              <w:rPr>
                <w:rFonts w:ascii="Montserrat Light" w:eastAsia="Times New Roman" w:hAnsi="Montserrat Light" w:cs="Times New Roman"/>
                <w:color w:val="000000"/>
                <w:sz w:val="24"/>
                <w:szCs w:val="24"/>
                <w:lang w:val="fr-FR"/>
              </w:rPr>
              <w:t>p</w:t>
            </w:r>
            <w:r w:rsidR="006C49E1" w:rsidRPr="00612D22">
              <w:rPr>
                <w:rFonts w:ascii="Montserrat Light" w:eastAsia="Calibri" w:hAnsi="Montserrat Light" w:cs="Times New Roman"/>
                <w:noProof/>
                <w:sz w:val="24"/>
                <w:szCs w:val="24"/>
                <w:lang w:val="ro-RO" w:eastAsia="ro-RO"/>
              </w:rPr>
              <w:t>oziţiilor având codul de traseu T42/ Cluj-Napoca – Florești - Gilău și T44/ Cluj-Napoca – Gilău – Someșu Rece.</w:t>
            </w:r>
            <w:r w:rsidR="006C49E1">
              <w:rPr>
                <w:rFonts w:ascii="Montserrat Light" w:eastAsia="Calibri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D709F0" w:rsidRPr="005C786A" w14:paraId="7615535F" w14:textId="77777777" w:rsidTr="00731D41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FD89" w14:textId="77777777" w:rsidR="00D709F0" w:rsidRPr="005C786A" w:rsidRDefault="00D709F0" w:rsidP="005C786A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48"/>
              <w:contextualSpacing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5C786A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lastRenderedPageBreak/>
              <w:t xml:space="preserve">Secțiunea a 2-a - Impactul socio-economic: </w:t>
            </w:r>
          </w:p>
        </w:tc>
      </w:tr>
      <w:tr w:rsidR="00D709F0" w:rsidRPr="005C786A" w14:paraId="6133B2A4" w14:textId="77777777" w:rsidTr="00731D41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6537" w14:textId="3BB6EA11" w:rsidR="00D709F0" w:rsidRPr="005C786A" w:rsidRDefault="00D709F0" w:rsidP="005C786A">
            <w:pPr>
              <w:spacing w:line="240" w:lineRule="auto"/>
              <w:ind w:left="48"/>
              <w:contextualSpacing/>
              <w:jc w:val="both"/>
              <w:rPr>
                <w:rFonts w:ascii="Montserrat Light" w:eastAsia="Calibri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5C786A">
              <w:rPr>
                <w:rFonts w:ascii="Montserrat Light" w:eastAsia="Calibri" w:hAnsi="Montserrat Light" w:cs="Times New Roman"/>
                <w:noProof/>
                <w:sz w:val="24"/>
                <w:szCs w:val="24"/>
                <w:lang w:val="ro-RO" w:eastAsia="ro-RO"/>
              </w:rPr>
              <w:t xml:space="preserve">Optimizarea transportului public </w:t>
            </w:r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de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persoane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prin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curse regulate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în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trafic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judeţean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, </w:t>
            </w:r>
            <w:r w:rsidRPr="005C786A">
              <w:rPr>
                <w:rFonts w:ascii="Montserrat Light" w:eastAsia="Calibri" w:hAnsi="Montserrat Light" w:cs="Times New Roman"/>
                <w:noProof/>
                <w:sz w:val="24"/>
                <w:szCs w:val="24"/>
                <w:lang w:val="ro-RO" w:eastAsia="ro-RO"/>
              </w:rPr>
              <w:t>pe unele trasee județene</w:t>
            </w:r>
            <w:r w:rsidR="00AD2DA5" w:rsidRPr="005C786A">
              <w:rPr>
                <w:rFonts w:ascii="Montserrat Light" w:eastAsia="Calibri" w:hAnsi="Montserrat Light" w:cs="Times New Roman"/>
                <w:noProof/>
                <w:sz w:val="24"/>
                <w:szCs w:val="24"/>
                <w:lang w:val="ro-RO" w:eastAsia="ro-RO"/>
              </w:rPr>
              <w:t>,</w:t>
            </w:r>
            <w:r w:rsidR="00AD2DA5" w:rsidRPr="005C786A">
              <w:rPr>
                <w:rFonts w:ascii="Montserrat Light" w:hAnsi="Montserrat Light" w:cs="Times New Roman"/>
                <w:color w:val="000000"/>
                <w:sz w:val="24"/>
                <w:szCs w:val="24"/>
                <w:lang w:val="ro-MD" w:eastAsia="ro-MD"/>
              </w:rPr>
              <w:t xml:space="preserve"> în </w:t>
            </w:r>
            <w:proofErr w:type="spellStart"/>
            <w:r w:rsidR="00AD2DA5" w:rsidRPr="005C786A">
              <w:rPr>
                <w:rFonts w:ascii="Montserrat Light" w:hAnsi="Montserrat Light" w:cs="Times New Roman"/>
                <w:color w:val="000000"/>
                <w:sz w:val="24"/>
                <w:szCs w:val="24"/>
                <w:lang w:val="ro-MD" w:eastAsia="ro-MD"/>
              </w:rPr>
              <w:t>funcţie</w:t>
            </w:r>
            <w:proofErr w:type="spellEnd"/>
            <w:r w:rsidR="00AD2DA5" w:rsidRPr="005C786A">
              <w:rPr>
                <w:rFonts w:ascii="Montserrat Light" w:hAnsi="Montserrat Light" w:cs="Times New Roman"/>
                <w:color w:val="000000"/>
                <w:sz w:val="24"/>
                <w:szCs w:val="24"/>
                <w:lang w:val="ro-MD" w:eastAsia="ro-MD"/>
              </w:rPr>
              <w:t xml:space="preserve"> de necesitățile de deplasare ale </w:t>
            </w:r>
            <w:proofErr w:type="spellStart"/>
            <w:r w:rsidR="00AD2DA5" w:rsidRPr="005C786A">
              <w:rPr>
                <w:rFonts w:ascii="Montserrat Light" w:hAnsi="Montserrat Light" w:cs="Times New Roman"/>
                <w:color w:val="000000"/>
                <w:sz w:val="24"/>
                <w:szCs w:val="24"/>
                <w:lang w:val="ro-MD" w:eastAsia="ro-MD"/>
              </w:rPr>
              <w:t>populaţiei</w:t>
            </w:r>
            <w:proofErr w:type="spellEnd"/>
            <w:r w:rsidR="00AD2DA5" w:rsidRPr="005C786A">
              <w:rPr>
                <w:rFonts w:ascii="Montserrat Light" w:hAnsi="Montserrat Light" w:cs="Times New Roman"/>
                <w:color w:val="000000"/>
                <w:sz w:val="24"/>
                <w:szCs w:val="24"/>
                <w:lang w:val="ro-MD" w:eastAsia="ro-MD"/>
              </w:rPr>
              <w:t>.</w:t>
            </w:r>
          </w:p>
        </w:tc>
      </w:tr>
      <w:tr w:rsidR="00D709F0" w:rsidRPr="005C786A" w14:paraId="5003D41F" w14:textId="77777777" w:rsidTr="00731D41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183F" w14:textId="77777777" w:rsidR="00D709F0" w:rsidRPr="005C786A" w:rsidRDefault="00D709F0" w:rsidP="005C786A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48"/>
              <w:contextualSpacing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5C786A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Secțiunea a 3-a - Impactul financiar asupra bugetului judeţului pe termen scurt(an curent)/lung: </w:t>
            </w:r>
          </w:p>
        </w:tc>
      </w:tr>
      <w:tr w:rsidR="00D709F0" w:rsidRPr="005C786A" w14:paraId="5AAEBAEB" w14:textId="77777777" w:rsidTr="00731D41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7BAF" w14:textId="77777777" w:rsidR="00D709F0" w:rsidRPr="005C786A" w:rsidRDefault="00D709F0" w:rsidP="005C786A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48"/>
              <w:contextualSpacing/>
              <w:jc w:val="both"/>
              <w:outlineLvl w:val="1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5C786A">
              <w:rPr>
                <w:rFonts w:ascii="Montserrat Light" w:eastAsia="Calibri" w:hAnsi="Montserrat Light" w:cs="Times New Roman"/>
                <w:noProof/>
                <w:sz w:val="24"/>
                <w:szCs w:val="24"/>
                <w:lang w:val="ro-RO" w:eastAsia="ro-RO"/>
              </w:rPr>
              <w:t>Nu este cazul.</w:t>
            </w:r>
          </w:p>
        </w:tc>
      </w:tr>
      <w:tr w:rsidR="00D709F0" w:rsidRPr="005C786A" w14:paraId="1A281709" w14:textId="77777777" w:rsidTr="00731D41">
        <w:trPr>
          <w:trHeight w:val="573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BB1C" w14:textId="77777777" w:rsidR="00D709F0" w:rsidRPr="005C786A" w:rsidRDefault="00D709F0" w:rsidP="005C78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5C786A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5C786A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shd w:val="clear" w:color="auto" w:fill="FFFFFF"/>
                <w:lang w:val="ro-RO" w:eastAsia="ro-RO"/>
              </w:rPr>
              <w:t>actului administrativ</w:t>
            </w:r>
            <w:r w:rsidRPr="005C786A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>:</w:t>
            </w:r>
          </w:p>
        </w:tc>
      </w:tr>
      <w:tr w:rsidR="00D709F0" w:rsidRPr="005C786A" w14:paraId="5C4C1062" w14:textId="77777777" w:rsidTr="00731D41">
        <w:trPr>
          <w:trHeight w:val="275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8379" w14:textId="77777777" w:rsidR="00D709F0" w:rsidRPr="005C786A" w:rsidRDefault="00D709F0" w:rsidP="005C786A">
            <w:pPr>
              <w:spacing w:line="240" w:lineRule="auto"/>
              <w:contextualSpacing/>
              <w:jc w:val="both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Având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vedere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caracterul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normativ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al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proiectului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acesta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se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va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aduce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la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cunoștința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publicului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termenele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condițiile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prevederilor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legale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vigoare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va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fi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transmis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spre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analiză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avizare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după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definitivare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, pe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baza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eventualelor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observații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propuneri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formulate de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persoanele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sau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organizațiile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/>
                <w:sz w:val="24"/>
                <w:szCs w:val="24"/>
              </w:rPr>
              <w:t>interesate</w:t>
            </w:r>
            <w:proofErr w:type="spellEnd"/>
            <w:r w:rsidRPr="005C786A">
              <w:rPr>
                <w:rFonts w:ascii="Montserrat Light" w:hAnsi="Montserrat Light"/>
                <w:sz w:val="24"/>
                <w:szCs w:val="24"/>
              </w:rPr>
              <w:t>.</w:t>
            </w:r>
          </w:p>
          <w:p w14:paraId="54A86C35" w14:textId="77777777" w:rsidR="00D709F0" w:rsidRPr="005C786A" w:rsidRDefault="00D709F0" w:rsidP="005C786A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</w:tr>
      <w:tr w:rsidR="00D709F0" w:rsidRPr="005C786A" w14:paraId="1BC6212A" w14:textId="77777777" w:rsidTr="00731D41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655A" w14:textId="77777777" w:rsidR="00D709F0" w:rsidRPr="005C786A" w:rsidRDefault="00D709F0" w:rsidP="005C786A">
            <w:pPr>
              <w:spacing w:line="240" w:lineRule="auto"/>
              <w:ind w:left="48"/>
              <w:contextualSpacing/>
              <w:jc w:val="both"/>
              <w:outlineLvl w:val="1"/>
              <w:rPr>
                <w:rFonts w:ascii="Montserrat Light" w:eastAsia="Times New Roman" w:hAnsi="Montserrat Light" w:cs="Times New Roman"/>
                <w:b/>
                <w:noProof/>
                <w:sz w:val="24"/>
                <w:szCs w:val="24"/>
                <w:lang w:val="ro-RO" w:eastAsia="ro-RO"/>
              </w:rPr>
            </w:pPr>
            <w:r w:rsidRPr="005C786A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Secțiunea a 5-a - </w:t>
            </w:r>
            <w:r w:rsidRPr="005C786A">
              <w:rPr>
                <w:rFonts w:ascii="Montserrat Light" w:eastAsia="Times New Roman" w:hAnsi="Montserrat Light" w:cs="Times New Roman"/>
                <w:b/>
                <w:noProof/>
                <w:sz w:val="24"/>
                <w:szCs w:val="24"/>
                <w:lang w:val="ro-RO" w:eastAsia="ro-RO"/>
              </w:rPr>
              <w:t xml:space="preserve">Efectele </w:t>
            </w:r>
            <w:r w:rsidRPr="005C786A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shd w:val="clear" w:color="auto" w:fill="FFFFFF"/>
                <w:lang w:val="ro-RO" w:eastAsia="ro-RO"/>
              </w:rPr>
              <w:t>actului administrativ</w:t>
            </w:r>
            <w:r w:rsidRPr="005C786A">
              <w:rPr>
                <w:rFonts w:ascii="Montserrat Light" w:eastAsia="Times New Roman" w:hAnsi="Montserrat Light" w:cs="Times New Roman"/>
                <w:b/>
                <w:noProof/>
                <w:sz w:val="24"/>
                <w:szCs w:val="24"/>
                <w:lang w:val="ro-RO" w:eastAsia="ro-RO"/>
              </w:rPr>
              <w:t xml:space="preserve"> asupra actelor administrative în vigoare</w:t>
            </w:r>
            <w:r w:rsidRPr="005C786A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 și măsuri de implementare: </w:t>
            </w:r>
          </w:p>
        </w:tc>
      </w:tr>
      <w:tr w:rsidR="00D709F0" w:rsidRPr="005C786A" w14:paraId="0F12F884" w14:textId="77777777" w:rsidTr="00731D41">
        <w:trPr>
          <w:trHeight w:val="305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F2EA" w14:textId="0F849B84" w:rsidR="00D709F0" w:rsidRPr="005C786A" w:rsidRDefault="00285649" w:rsidP="00A876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bookmarkStart w:id="1" w:name="_Hlk503274411"/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Prin</w:t>
            </w:r>
            <w:proofErr w:type="spellEnd"/>
            <w:r w:rsidR="00D709F0"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D709F0" w:rsidRPr="005C786A">
              <w:rPr>
                <w:rFonts w:ascii="Montserrat Light" w:hAnsi="Montserrat Light" w:cs="Times New Roman"/>
                <w:sz w:val="24"/>
                <w:szCs w:val="24"/>
              </w:rPr>
              <w:t>adoptarea</w:t>
            </w:r>
            <w:proofErr w:type="spellEnd"/>
            <w:r w:rsidR="00D709F0"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D709F0" w:rsidRPr="005C786A">
              <w:rPr>
                <w:rFonts w:ascii="Montserrat Light" w:hAnsi="Montserrat Light" w:cs="Times New Roman"/>
                <w:sz w:val="24"/>
                <w:szCs w:val="24"/>
              </w:rPr>
              <w:t>hotărârii</w:t>
            </w:r>
            <w:proofErr w:type="spellEnd"/>
            <w:r w:rsidR="00D709F0"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D709F0" w:rsidRPr="005C786A">
              <w:rPr>
                <w:rFonts w:ascii="Montserrat Light" w:hAnsi="Montserrat Light" w:cs="Times New Roman"/>
                <w:sz w:val="24"/>
                <w:szCs w:val="24"/>
              </w:rPr>
              <w:t>în</w:t>
            </w:r>
            <w:proofErr w:type="spellEnd"/>
            <w:r w:rsidR="00D709F0"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D709F0" w:rsidRPr="005C786A">
              <w:rPr>
                <w:rFonts w:ascii="Montserrat Light" w:hAnsi="Montserrat Light" w:cs="Times New Roman"/>
                <w:sz w:val="24"/>
                <w:szCs w:val="24"/>
              </w:rPr>
              <w:t>cauză</w:t>
            </w:r>
            <w:proofErr w:type="spellEnd"/>
            <w:r w:rsidR="00D709F0"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, se </w:t>
            </w:r>
            <w:proofErr w:type="spellStart"/>
            <w:proofErr w:type="gramStart"/>
            <w:r w:rsidR="00D709F0" w:rsidRPr="005C786A">
              <w:rPr>
                <w:rFonts w:ascii="Montserrat Light" w:hAnsi="Montserrat Light" w:cs="Times New Roman"/>
                <w:sz w:val="24"/>
                <w:szCs w:val="24"/>
              </w:rPr>
              <w:t>modifică</w:t>
            </w:r>
            <w:proofErr w:type="spellEnd"/>
            <w:r w:rsidR="00D709F0"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Hotărârea</w:t>
            </w:r>
            <w:proofErr w:type="spellEnd"/>
            <w:proofErr w:type="gram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Consiliului</w:t>
            </w:r>
            <w:proofErr w:type="spell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Judeţean</w:t>
            </w:r>
            <w:proofErr w:type="spell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Cluj 328/2012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pentru</w:t>
            </w:r>
            <w:proofErr w:type="spell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aprobarea</w:t>
            </w:r>
            <w:proofErr w:type="spell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Programului</w:t>
            </w:r>
            <w:proofErr w:type="spell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de transport public de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persoane</w:t>
            </w:r>
            <w:proofErr w:type="spell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prin</w:t>
            </w:r>
            <w:proofErr w:type="spell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curse regulate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în</w:t>
            </w:r>
            <w:proofErr w:type="spell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trafic</w:t>
            </w:r>
            <w:proofErr w:type="spell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judeţean</w:t>
            </w:r>
            <w:proofErr w:type="spell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 pe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anii</w:t>
            </w:r>
            <w:proofErr w:type="spell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2014-2021,</w:t>
            </w:r>
            <w:r w:rsidR="00D709F0" w:rsidRPr="005C786A">
              <w:rPr>
                <w:rFonts w:ascii="Montserrat Light" w:hAnsi="Montserrat Light" w:cs="Times New Roman"/>
                <w:b/>
                <w:sz w:val="24"/>
                <w:szCs w:val="24"/>
              </w:rPr>
              <w:t xml:space="preserve"> </w:t>
            </w:r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cu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modificările</w:t>
            </w:r>
            <w:proofErr w:type="spell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şi</w:t>
            </w:r>
            <w:proofErr w:type="spell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completările</w:t>
            </w:r>
            <w:proofErr w:type="spell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ulterioare</w:t>
            </w:r>
            <w:proofErr w:type="spell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în</w:t>
            </w:r>
            <w:proofErr w:type="spell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mod </w:t>
            </w:r>
            <w:proofErr w:type="spellStart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corespunzător</w:t>
            </w:r>
            <w:proofErr w:type="spellEnd"/>
            <w:r w:rsidR="00D709F0"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.</w:t>
            </w:r>
            <w:bookmarkEnd w:id="1"/>
          </w:p>
        </w:tc>
      </w:tr>
      <w:tr w:rsidR="00D709F0" w:rsidRPr="005C786A" w14:paraId="2898A415" w14:textId="77777777" w:rsidTr="00731D41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9D05" w14:textId="77777777" w:rsidR="00D709F0" w:rsidRPr="005C786A" w:rsidRDefault="00D709F0" w:rsidP="005C786A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48"/>
              <w:contextualSpacing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5C786A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>Secțiunea a 6-a - Anexe la referatul de aprobare:</w:t>
            </w:r>
          </w:p>
        </w:tc>
      </w:tr>
      <w:tr w:rsidR="00D709F0" w:rsidRPr="005C786A" w14:paraId="385426B4" w14:textId="77777777" w:rsidTr="00731D41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7640" w14:textId="77777777" w:rsidR="00D709F0" w:rsidRPr="005C786A" w:rsidRDefault="00D709F0" w:rsidP="005C786A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5C786A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>Nu e cazul.</w:t>
            </w:r>
          </w:p>
        </w:tc>
      </w:tr>
    </w:tbl>
    <w:p w14:paraId="0F5D9CBD" w14:textId="77777777" w:rsidR="00D709F0" w:rsidRPr="005C786A" w:rsidRDefault="00D709F0" w:rsidP="005C786A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1552C4DF" w14:textId="77777777" w:rsidR="00D709F0" w:rsidRPr="005C786A" w:rsidRDefault="00D709F0" w:rsidP="005C786A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23575A0F" w14:textId="77777777" w:rsidR="00D709F0" w:rsidRPr="005C786A" w:rsidRDefault="00D709F0" w:rsidP="005C786A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6926AA05" w14:textId="77777777" w:rsidR="00D709F0" w:rsidRPr="005C786A" w:rsidRDefault="00D709F0" w:rsidP="005C786A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0B5560FB" w14:textId="77777777" w:rsidR="00D709F0" w:rsidRPr="005C786A" w:rsidRDefault="00D709F0" w:rsidP="005C786A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65762485" w14:textId="77777777" w:rsidR="00D709F0" w:rsidRPr="005C786A" w:rsidRDefault="00D709F0" w:rsidP="005C786A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0063EA05" w14:textId="77777777" w:rsidR="00D709F0" w:rsidRPr="005C786A" w:rsidRDefault="00D709F0" w:rsidP="005C786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  <w:r w:rsidRPr="005C786A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 xml:space="preserve">INIȚIATOR, </w:t>
      </w:r>
    </w:p>
    <w:p w14:paraId="14158448" w14:textId="77777777" w:rsidR="00D709F0" w:rsidRPr="005C786A" w:rsidRDefault="00D709F0" w:rsidP="005C786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  <w:r w:rsidRPr="005C786A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>PREȘEDINTE</w:t>
      </w:r>
    </w:p>
    <w:p w14:paraId="1880760F" w14:textId="77777777" w:rsidR="00D709F0" w:rsidRPr="005C786A" w:rsidRDefault="00D709F0" w:rsidP="005C786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  <w:r w:rsidRPr="005C786A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>Alin Tișe</w:t>
      </w:r>
    </w:p>
    <w:p w14:paraId="133DCC44" w14:textId="77777777" w:rsidR="00D709F0" w:rsidRPr="005C786A" w:rsidRDefault="00D709F0" w:rsidP="005C786A">
      <w:pPr>
        <w:spacing w:line="240" w:lineRule="auto"/>
        <w:rPr>
          <w:rFonts w:ascii="Montserrat Light" w:hAnsi="Montserrat Light"/>
          <w:b/>
          <w:bCs/>
          <w:sz w:val="40"/>
          <w:szCs w:val="40"/>
        </w:rPr>
      </w:pPr>
    </w:p>
    <w:p w14:paraId="44D1F5D2" w14:textId="77777777" w:rsidR="00D709F0" w:rsidRPr="005C786A" w:rsidRDefault="00D709F0" w:rsidP="005C786A">
      <w:pPr>
        <w:spacing w:line="240" w:lineRule="auto"/>
        <w:rPr>
          <w:rFonts w:ascii="Montserrat Light" w:hAnsi="Montserrat Light"/>
          <w:b/>
          <w:bCs/>
          <w:sz w:val="40"/>
          <w:szCs w:val="40"/>
        </w:rPr>
      </w:pPr>
    </w:p>
    <w:p w14:paraId="45D05043" w14:textId="77777777" w:rsidR="00D709F0" w:rsidRPr="005C786A" w:rsidRDefault="00D709F0" w:rsidP="005C786A">
      <w:pPr>
        <w:spacing w:line="240" w:lineRule="auto"/>
        <w:rPr>
          <w:rFonts w:ascii="Montserrat Light" w:hAnsi="Montserrat Light"/>
          <w:b/>
          <w:bCs/>
          <w:sz w:val="40"/>
          <w:szCs w:val="40"/>
        </w:rPr>
      </w:pPr>
    </w:p>
    <w:p w14:paraId="63A3F7A0" w14:textId="77777777" w:rsidR="00D709F0" w:rsidRPr="005C786A" w:rsidRDefault="00D709F0" w:rsidP="005C786A">
      <w:pPr>
        <w:spacing w:line="240" w:lineRule="auto"/>
        <w:rPr>
          <w:rFonts w:ascii="Montserrat Light" w:hAnsi="Montserrat Light"/>
          <w:b/>
          <w:bCs/>
          <w:sz w:val="40"/>
          <w:szCs w:val="40"/>
        </w:rPr>
      </w:pPr>
    </w:p>
    <w:p w14:paraId="245F9470" w14:textId="77777777" w:rsidR="00D709F0" w:rsidRPr="005C786A" w:rsidRDefault="00D709F0" w:rsidP="005C786A">
      <w:pPr>
        <w:spacing w:line="240" w:lineRule="auto"/>
        <w:rPr>
          <w:rFonts w:ascii="Montserrat Light" w:hAnsi="Montserrat Light"/>
          <w:b/>
          <w:bCs/>
          <w:sz w:val="40"/>
          <w:szCs w:val="40"/>
        </w:rPr>
      </w:pPr>
    </w:p>
    <w:p w14:paraId="01CE41F7" w14:textId="77777777" w:rsidR="00D709F0" w:rsidRPr="005C786A" w:rsidRDefault="00D709F0" w:rsidP="005C786A">
      <w:pPr>
        <w:spacing w:line="240" w:lineRule="auto"/>
        <w:rPr>
          <w:rFonts w:ascii="Montserrat Light" w:hAnsi="Montserrat Light"/>
          <w:b/>
          <w:bCs/>
          <w:sz w:val="40"/>
          <w:szCs w:val="40"/>
        </w:rPr>
      </w:pPr>
    </w:p>
    <w:p w14:paraId="3D15E7A2" w14:textId="7D37418D" w:rsidR="00B40D7A" w:rsidRPr="005C786A" w:rsidRDefault="00B40D7A" w:rsidP="005C786A">
      <w:pPr>
        <w:autoSpaceDE w:val="0"/>
        <w:autoSpaceDN w:val="0"/>
        <w:adjustRightInd w:val="0"/>
        <w:spacing w:line="240" w:lineRule="auto"/>
        <w:ind w:right="-99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4BDAC8D7" w14:textId="2357BB72" w:rsidR="00E31B96" w:rsidRPr="005C786A" w:rsidRDefault="00E31B96" w:rsidP="005C786A">
      <w:pPr>
        <w:autoSpaceDE w:val="0"/>
        <w:autoSpaceDN w:val="0"/>
        <w:adjustRightInd w:val="0"/>
        <w:spacing w:line="240" w:lineRule="auto"/>
        <w:ind w:right="-99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39619E4E" w14:textId="08671F9B" w:rsidR="00D709F0" w:rsidRDefault="00D709F0" w:rsidP="00853E65">
      <w:pPr>
        <w:autoSpaceDE w:val="0"/>
        <w:autoSpaceDN w:val="0"/>
        <w:adjustRightInd w:val="0"/>
        <w:spacing w:line="240" w:lineRule="auto"/>
        <w:ind w:right="-99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  <w:r w:rsidRPr="00853E65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>P R O I E C T   DE   H O T Ă R Â R E</w:t>
      </w:r>
    </w:p>
    <w:p w14:paraId="09D367CD" w14:textId="77777777" w:rsidR="00853E65" w:rsidRPr="00853E65" w:rsidRDefault="00853E65" w:rsidP="00853E65">
      <w:pPr>
        <w:autoSpaceDE w:val="0"/>
        <w:autoSpaceDN w:val="0"/>
        <w:adjustRightInd w:val="0"/>
        <w:spacing w:line="240" w:lineRule="auto"/>
        <w:ind w:right="-99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16D65644" w14:textId="1D0616C9" w:rsidR="00D709F0" w:rsidRPr="00853E65" w:rsidRDefault="00D709F0" w:rsidP="00853E65">
      <w:pPr>
        <w:spacing w:line="240" w:lineRule="auto"/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  <w:r w:rsidRPr="00853E65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 xml:space="preserve">privind  modificarea </w:t>
      </w:r>
      <w:r w:rsidRPr="00853E65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Hotărârii Consiliului </w:t>
      </w:r>
      <w:proofErr w:type="spellStart"/>
      <w:r w:rsidRPr="00853E65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>Judeţean</w:t>
      </w:r>
      <w:proofErr w:type="spellEnd"/>
      <w:r w:rsidRPr="00853E65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 Cluj nr. 328/2012 pentru aprobarea Programului de transport public de persoane prin curse regulate în trafic </w:t>
      </w:r>
      <w:proofErr w:type="spellStart"/>
      <w:r w:rsidRPr="00853E65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>judeţean</w:t>
      </w:r>
      <w:proofErr w:type="spellEnd"/>
      <w:r w:rsidRPr="00853E65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  pe anii 2014-2021, cu modificările </w:t>
      </w:r>
      <w:proofErr w:type="spellStart"/>
      <w:r w:rsidRPr="00853E65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>şi</w:t>
      </w:r>
      <w:proofErr w:type="spellEnd"/>
      <w:r w:rsidRPr="00853E65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 xml:space="preserve"> completările ulterioare</w:t>
      </w:r>
    </w:p>
    <w:p w14:paraId="37B8342A" w14:textId="77777777" w:rsidR="00D709F0" w:rsidRPr="00853E65" w:rsidRDefault="00D709F0" w:rsidP="00853E65">
      <w:pPr>
        <w:spacing w:line="240" w:lineRule="auto"/>
        <w:ind w:right="-99" w:firstLine="709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</w:p>
    <w:p w14:paraId="30B5F159" w14:textId="77777777" w:rsidR="00D709F0" w:rsidRPr="00853E65" w:rsidRDefault="00D709F0" w:rsidP="00853E65">
      <w:pPr>
        <w:spacing w:line="240" w:lineRule="auto"/>
        <w:ind w:right="-99" w:firstLine="720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853E6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Consiliul </w:t>
      </w:r>
      <w:proofErr w:type="spellStart"/>
      <w:r w:rsidRPr="00853E6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Judeţean</w:t>
      </w:r>
      <w:proofErr w:type="spellEnd"/>
      <w:r w:rsidRPr="00853E6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Cluj întrunit în </w:t>
      </w:r>
      <w:proofErr w:type="spellStart"/>
      <w:r w:rsidRPr="00853E6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şedinţă</w:t>
      </w:r>
      <w:proofErr w:type="spellEnd"/>
      <w:r w:rsidRPr="00853E6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ordinară/extraordinară;</w:t>
      </w:r>
    </w:p>
    <w:p w14:paraId="4EF89EC0" w14:textId="2E1C3D0C" w:rsidR="00D709F0" w:rsidRPr="00853E65" w:rsidRDefault="00D709F0" w:rsidP="00853E65">
      <w:pPr>
        <w:spacing w:line="240" w:lineRule="auto"/>
        <w:ind w:firstLine="720"/>
        <w:jc w:val="both"/>
        <w:rPr>
          <w:rFonts w:ascii="Montserrat Light" w:eastAsia="Calibri" w:hAnsi="Montserrat Light" w:cs="Times New Roman"/>
          <w:sz w:val="24"/>
          <w:szCs w:val="24"/>
          <w:lang w:val="ro-RO" w:eastAsia="ro-RO"/>
        </w:rPr>
      </w:pPr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 xml:space="preserve">Având în vedere Proiectul de hotărâre înregistrat cu nr. </w:t>
      </w:r>
      <w:bookmarkStart w:id="2" w:name="_Hlk57361537"/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 xml:space="preserve">.... din .....  </w:t>
      </w:r>
      <w:bookmarkEnd w:id="2"/>
      <w:r w:rsidRPr="00853E65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privind  modificarea </w:t>
      </w:r>
      <w:r w:rsidRPr="00853E6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Hotărârii Consiliului </w:t>
      </w:r>
      <w:proofErr w:type="spellStart"/>
      <w:r w:rsidRPr="00853E6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Judeţean</w:t>
      </w:r>
      <w:proofErr w:type="spellEnd"/>
      <w:r w:rsidRPr="00853E6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Cluj nr. 328/2012 pentru aprobarea Programului de transport public de persoane prin curse regulate în trafic </w:t>
      </w:r>
      <w:proofErr w:type="spellStart"/>
      <w:r w:rsidRPr="00853E6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judeţean</w:t>
      </w:r>
      <w:proofErr w:type="spellEnd"/>
      <w:r w:rsidRPr="00853E6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 pe anii 2014-2021, cu modificările </w:t>
      </w:r>
      <w:proofErr w:type="spellStart"/>
      <w:r w:rsidRPr="00853E6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şi</w:t>
      </w:r>
      <w:proofErr w:type="spellEnd"/>
      <w:r w:rsidRPr="00853E6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completările ulterioare, </w:t>
      </w:r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 xml:space="preserve">propus de </w:t>
      </w:r>
      <w:r w:rsidRPr="00853E65">
        <w:rPr>
          <w:rFonts w:ascii="Montserrat Light" w:eastAsia="Calibri" w:hAnsi="Montserrat Light" w:cs="Times New Roman"/>
          <w:noProof/>
          <w:sz w:val="24"/>
          <w:szCs w:val="24"/>
          <w:lang w:eastAsia="ro-RO"/>
        </w:rPr>
        <w:t>Preşedintele Consiliului Judeţean Cluj, domnul Alin Tişe</w:t>
      </w:r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 xml:space="preserve">, care este </w:t>
      </w:r>
      <w:proofErr w:type="spellStart"/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însoţit</w:t>
      </w:r>
      <w:proofErr w:type="spellEnd"/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 xml:space="preserve"> de Referatul de aprobare cu nr. </w:t>
      </w:r>
      <w:r w:rsidR="00AB4EE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2457</w:t>
      </w:r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 xml:space="preserve"> din</w:t>
      </w:r>
      <w:r w:rsidR="00AE4C26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 xml:space="preserve"> </w:t>
      </w:r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202</w:t>
      </w:r>
      <w:r w:rsidR="00AB4EE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1</w:t>
      </w:r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 xml:space="preserve">; Raportul de specialitate întocmit de compartimentul de resort din cadrul aparatului de specialitate al Consiliului </w:t>
      </w:r>
      <w:proofErr w:type="spellStart"/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Judeţean</w:t>
      </w:r>
      <w:proofErr w:type="spellEnd"/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 xml:space="preserve"> Cluj cu nr. </w:t>
      </w:r>
      <w:r w:rsidR="00EB0701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2457</w:t>
      </w:r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/202</w:t>
      </w:r>
      <w:r w:rsidR="00EB0701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1</w:t>
      </w:r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 xml:space="preserve"> </w:t>
      </w:r>
      <w:proofErr w:type="spellStart"/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şi</w:t>
      </w:r>
      <w:proofErr w:type="spellEnd"/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 xml:space="preserve"> Avizul cu nr........... din ............ adoptat de Comisia de specialitate nr. …....…, în conformitate cu art. 182 alin. (4) coroborat cu art. 136 din Ordonanța de urgență a Guvernului nr. 57/2019 privind Codul administrativ, cu  modificările și completările ulterioare; </w:t>
      </w:r>
    </w:p>
    <w:p w14:paraId="32EF072A" w14:textId="64B74AB6" w:rsidR="00D709F0" w:rsidRPr="00853E65" w:rsidRDefault="00D709F0" w:rsidP="00853E65">
      <w:pPr>
        <w:spacing w:line="240" w:lineRule="auto"/>
        <w:ind w:firstLine="708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 w:rsidRPr="00853E65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Ţinând cont de </w:t>
      </w:r>
      <w:bookmarkStart w:id="3" w:name="_Hlk57361978"/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solicitarea</w:t>
      </w:r>
      <w:bookmarkEnd w:id="3"/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 xml:space="preserve"> </w:t>
      </w:r>
      <w:r w:rsidR="00342902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Asociației Metropolitane de Transport Public Cluj</w:t>
      </w:r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 xml:space="preserve">, înregistrată la Consiliul Județean Cluj sub nr. </w:t>
      </w:r>
      <w:r w:rsidR="00342902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2457</w:t>
      </w:r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/</w:t>
      </w:r>
      <w:r w:rsidR="00342902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21</w:t>
      </w:r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.</w:t>
      </w:r>
      <w:r w:rsidR="00342902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01</w:t>
      </w:r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.202</w:t>
      </w:r>
      <w:r w:rsidR="00342902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>1;</w:t>
      </w:r>
    </w:p>
    <w:p w14:paraId="16F2A0D0" w14:textId="77777777" w:rsidR="00D709F0" w:rsidRPr="00853E65" w:rsidRDefault="00D709F0" w:rsidP="00853E6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 w:cs="Times New Roman"/>
          <w:sz w:val="24"/>
          <w:szCs w:val="24"/>
        </w:rPr>
      </w:pPr>
      <w:proofErr w:type="spellStart"/>
      <w:r w:rsidRPr="00853E65">
        <w:rPr>
          <w:rFonts w:ascii="Montserrat Light" w:hAnsi="Montserrat Light" w:cs="Times New Roman"/>
          <w:sz w:val="24"/>
          <w:szCs w:val="24"/>
        </w:rPr>
        <w:t>Luând</w:t>
      </w:r>
      <w:proofErr w:type="spellEnd"/>
      <w:r w:rsidRPr="00853E65">
        <w:rPr>
          <w:rFonts w:ascii="Montserrat Light" w:hAnsi="Montserrat Light" w:cs="Times New Roman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 w:cs="Times New Roman"/>
          <w:sz w:val="24"/>
          <w:szCs w:val="24"/>
        </w:rPr>
        <w:t>în</w:t>
      </w:r>
      <w:proofErr w:type="spellEnd"/>
      <w:r w:rsidRPr="00853E65">
        <w:rPr>
          <w:rFonts w:ascii="Montserrat Light" w:hAnsi="Montserrat Light" w:cs="Times New Roman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 w:cs="Times New Roman"/>
          <w:sz w:val="24"/>
          <w:szCs w:val="24"/>
        </w:rPr>
        <w:t>considerare</w:t>
      </w:r>
      <w:proofErr w:type="spellEnd"/>
      <w:r w:rsidRPr="00853E65">
        <w:rPr>
          <w:rFonts w:ascii="Montserrat Light" w:hAnsi="Montserrat Light" w:cs="Times New Roman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 w:cs="Times New Roman"/>
          <w:sz w:val="24"/>
          <w:szCs w:val="24"/>
        </w:rPr>
        <w:t>prevederile</w:t>
      </w:r>
      <w:proofErr w:type="spellEnd"/>
      <w:r w:rsidRPr="00853E65">
        <w:rPr>
          <w:rFonts w:ascii="Montserrat Light" w:hAnsi="Montserrat Light" w:cs="Times New Roman"/>
          <w:sz w:val="24"/>
          <w:szCs w:val="24"/>
        </w:rPr>
        <w:t>:</w:t>
      </w:r>
      <w:bookmarkStart w:id="4" w:name="_Hlk53670636"/>
      <w:bookmarkStart w:id="5" w:name="_Hlk508022111"/>
    </w:p>
    <w:p w14:paraId="75101B22" w14:textId="77777777" w:rsidR="00D709F0" w:rsidRPr="00853E65" w:rsidRDefault="00D709F0" w:rsidP="00853E6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 w:cs="Times New Roman"/>
          <w:sz w:val="24"/>
          <w:szCs w:val="24"/>
        </w:rPr>
      </w:pPr>
      <w:r w:rsidRPr="00853E65">
        <w:rPr>
          <w:rFonts w:ascii="Montserrat Light" w:hAnsi="Montserrat Light" w:cs="Times New Roman"/>
          <w:color w:val="000000"/>
          <w:sz w:val="24"/>
          <w:szCs w:val="24"/>
          <w:lang w:val="ro-RO" w:eastAsia="ro-RO"/>
        </w:rPr>
        <w:t xml:space="preserve">art. 2, </w:t>
      </w:r>
      <w:r w:rsidRPr="00853E65">
        <w:rPr>
          <w:rFonts w:ascii="Montserrat Light" w:hAnsi="Montserrat Light" w:cs="Times New Roman"/>
          <w:sz w:val="24"/>
          <w:szCs w:val="24"/>
          <w:lang w:val="ro-RO"/>
        </w:rPr>
        <w:t xml:space="preserve">ale art. </w:t>
      </w:r>
      <w:r w:rsidRPr="00853E65">
        <w:rPr>
          <w:rFonts w:ascii="Montserrat Light" w:hAnsi="Montserrat Light" w:cs="Times New Roman"/>
          <w:color w:val="000000"/>
          <w:sz w:val="24"/>
          <w:szCs w:val="24"/>
          <w:lang w:val="ro-RO" w:eastAsia="ro-RO"/>
        </w:rPr>
        <w:t xml:space="preserve">58 alin. (1) și (3), ale art. 59 </w:t>
      </w:r>
      <w:r w:rsidRPr="00853E6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și ale art. 61 - 62 </w:t>
      </w:r>
      <w:r w:rsidRPr="00853E65">
        <w:rPr>
          <w:rFonts w:ascii="Montserrat Light" w:hAnsi="Montserrat Light" w:cs="Times New Roman"/>
          <w:color w:val="000000"/>
          <w:sz w:val="24"/>
          <w:szCs w:val="24"/>
          <w:lang w:val="ro-RO" w:eastAsia="ro-RO"/>
        </w:rPr>
        <w:t xml:space="preserve">din Legea privind normele de tehnică legislativă pentru elaborarea actelor normative nr. 24/2000, republicată, cu modificările </w:t>
      </w:r>
      <w:proofErr w:type="spellStart"/>
      <w:r w:rsidRPr="00853E65">
        <w:rPr>
          <w:rFonts w:ascii="Montserrat Light" w:hAnsi="Montserrat Light" w:cs="Times New Roman"/>
          <w:color w:val="000000"/>
          <w:sz w:val="24"/>
          <w:szCs w:val="24"/>
          <w:lang w:val="ro-RO" w:eastAsia="ro-RO"/>
        </w:rPr>
        <w:t>şi</w:t>
      </w:r>
      <w:proofErr w:type="spellEnd"/>
      <w:r w:rsidRPr="00853E65">
        <w:rPr>
          <w:rFonts w:ascii="Montserrat Light" w:hAnsi="Montserrat Light" w:cs="Times New Roman"/>
          <w:color w:val="000000"/>
          <w:sz w:val="24"/>
          <w:szCs w:val="24"/>
          <w:lang w:val="ro-RO" w:eastAsia="ro-RO"/>
        </w:rPr>
        <w:t xml:space="preserve"> completările ulterioare;</w:t>
      </w:r>
    </w:p>
    <w:p w14:paraId="05EDE3D0" w14:textId="77777777" w:rsidR="00D709F0" w:rsidRPr="00853E65" w:rsidRDefault="00D709F0" w:rsidP="00853E6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 w:cs="Times New Roman"/>
          <w:sz w:val="24"/>
          <w:szCs w:val="24"/>
          <w:lang w:val="en-US"/>
        </w:rPr>
      </w:pPr>
      <w:r w:rsidRPr="00853E65">
        <w:rPr>
          <w:rFonts w:ascii="Montserrat Light" w:hAnsi="Montserrat Light" w:cs="Times New Roman"/>
          <w:sz w:val="24"/>
          <w:szCs w:val="24"/>
          <w:lang w:val="ro-RO" w:eastAsia="ro-RO"/>
        </w:rPr>
        <w:t xml:space="preserve">art. 123 – 140, ale art. 142 -156, art. 215 - 216 și ale art. 218 din Regulamentul de organizare </w:t>
      </w:r>
      <w:proofErr w:type="spellStart"/>
      <w:r w:rsidRPr="00853E65">
        <w:rPr>
          <w:rFonts w:ascii="Montserrat Light" w:hAnsi="Montserrat Light" w:cs="Times New Roman"/>
          <w:sz w:val="24"/>
          <w:szCs w:val="24"/>
          <w:lang w:val="ro-RO" w:eastAsia="ro-RO"/>
        </w:rPr>
        <w:t>şi</w:t>
      </w:r>
      <w:proofErr w:type="spellEnd"/>
      <w:r w:rsidRPr="00853E65">
        <w:rPr>
          <w:rFonts w:ascii="Montserrat Light" w:hAnsi="Montserrat Light" w:cs="Times New Roman"/>
          <w:sz w:val="24"/>
          <w:szCs w:val="24"/>
          <w:lang w:val="ro-RO" w:eastAsia="ro-RO"/>
        </w:rPr>
        <w:t xml:space="preserve"> </w:t>
      </w:r>
      <w:proofErr w:type="spellStart"/>
      <w:r w:rsidRPr="00853E65">
        <w:rPr>
          <w:rFonts w:ascii="Montserrat Light" w:hAnsi="Montserrat Light" w:cs="Times New Roman"/>
          <w:sz w:val="24"/>
          <w:szCs w:val="24"/>
          <w:lang w:val="ro-RO" w:eastAsia="ro-RO"/>
        </w:rPr>
        <w:t>funcţionare</w:t>
      </w:r>
      <w:proofErr w:type="spellEnd"/>
      <w:r w:rsidRPr="00853E65">
        <w:rPr>
          <w:rFonts w:ascii="Montserrat Light" w:hAnsi="Montserrat Light" w:cs="Times New Roman"/>
          <w:sz w:val="24"/>
          <w:szCs w:val="24"/>
          <w:lang w:val="ro-RO" w:eastAsia="ro-RO"/>
        </w:rPr>
        <w:t xml:space="preserve"> a Consiliului </w:t>
      </w:r>
      <w:proofErr w:type="spellStart"/>
      <w:r w:rsidRPr="00853E65">
        <w:rPr>
          <w:rFonts w:ascii="Montserrat Light" w:hAnsi="Montserrat Light" w:cs="Times New Roman"/>
          <w:sz w:val="24"/>
          <w:szCs w:val="24"/>
          <w:lang w:val="ro-RO" w:eastAsia="ro-RO"/>
        </w:rPr>
        <w:t>Judeţean</w:t>
      </w:r>
      <w:proofErr w:type="spellEnd"/>
      <w:r w:rsidRPr="00853E65">
        <w:rPr>
          <w:rFonts w:ascii="Montserrat Light" w:hAnsi="Montserrat Light" w:cs="Times New Roman"/>
          <w:sz w:val="24"/>
          <w:szCs w:val="24"/>
          <w:lang w:val="ro-RO" w:eastAsia="ro-RO"/>
        </w:rPr>
        <w:t xml:space="preserve"> Cluj, aprobat prin Hotărârea </w:t>
      </w:r>
      <w:r w:rsidRPr="00853E65">
        <w:rPr>
          <w:rFonts w:ascii="Montserrat Light" w:hAnsi="Montserrat Light" w:cs="Times New Roman"/>
          <w:noProof/>
          <w:sz w:val="24"/>
          <w:szCs w:val="24"/>
          <w:lang w:val="ro-RO" w:eastAsia="ro-RO"/>
        </w:rPr>
        <w:t>Consiliului Judeţean Cluj</w:t>
      </w:r>
      <w:r w:rsidRPr="00853E65">
        <w:rPr>
          <w:rFonts w:ascii="Montserrat Light" w:hAnsi="Montserrat Light" w:cs="Times New Roman"/>
          <w:sz w:val="24"/>
          <w:szCs w:val="24"/>
          <w:lang w:val="ro-RO" w:eastAsia="ro-RO"/>
        </w:rPr>
        <w:t xml:space="preserve"> nr. 170/2020;</w:t>
      </w:r>
    </w:p>
    <w:bookmarkEnd w:id="4"/>
    <w:bookmarkEnd w:id="5"/>
    <w:p w14:paraId="12494ACD" w14:textId="77777777" w:rsidR="00D709F0" w:rsidRPr="00853E65" w:rsidRDefault="00D709F0" w:rsidP="00853E65">
      <w:pPr>
        <w:spacing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853E65">
        <w:rPr>
          <w:rFonts w:ascii="Montserrat Light" w:eastAsia="Calibri" w:hAnsi="Montserrat Light" w:cs="Times New Roman"/>
          <w:sz w:val="24"/>
          <w:szCs w:val="24"/>
          <w:lang w:val="ro-RO" w:eastAsia="ro-RO"/>
        </w:rPr>
        <w:tab/>
      </w:r>
      <w:r w:rsidRPr="00853E6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În conformitate cu prevederile:</w:t>
      </w:r>
      <w:bookmarkStart w:id="6" w:name="_Hlk13557324"/>
    </w:p>
    <w:p w14:paraId="20C762B5" w14:textId="77777777" w:rsidR="00D709F0" w:rsidRPr="00853E65" w:rsidRDefault="00D709F0" w:rsidP="00853E6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sz w:val="24"/>
          <w:szCs w:val="24"/>
          <w:lang w:val="x-none"/>
        </w:rPr>
      </w:pPr>
      <w:r w:rsidRPr="00853E65">
        <w:rPr>
          <w:rFonts w:ascii="Montserrat Light" w:eastAsia="Calibri" w:hAnsi="Montserrat Light"/>
          <w:sz w:val="24"/>
          <w:szCs w:val="24"/>
          <w:lang w:val="x-none"/>
        </w:rPr>
        <w:t xml:space="preserve">art. 173 </w:t>
      </w:r>
      <w:bookmarkStart w:id="7" w:name="_Hlk57898019"/>
      <w:r w:rsidRPr="00853E65">
        <w:rPr>
          <w:rFonts w:ascii="Montserrat Light" w:eastAsia="Calibri" w:hAnsi="Montserrat Light"/>
          <w:sz w:val="24"/>
          <w:szCs w:val="24"/>
          <w:lang w:val="x-none"/>
        </w:rPr>
        <w:t>alin. (</w:t>
      </w:r>
      <w:r w:rsidRPr="00853E65">
        <w:rPr>
          <w:rFonts w:ascii="Montserrat Light" w:eastAsia="Calibri" w:hAnsi="Montserrat Light"/>
          <w:sz w:val="24"/>
          <w:szCs w:val="24"/>
          <w:lang w:val="ro-RO"/>
        </w:rPr>
        <w:t>1</w:t>
      </w:r>
      <w:r w:rsidRPr="00853E65">
        <w:rPr>
          <w:rFonts w:ascii="Montserrat Light" w:eastAsia="Calibri" w:hAnsi="Montserrat Light"/>
          <w:sz w:val="24"/>
          <w:szCs w:val="24"/>
          <w:lang w:val="x-none"/>
        </w:rPr>
        <w:t>) lit.</w:t>
      </w:r>
      <w:r w:rsidRPr="00853E65">
        <w:rPr>
          <w:rFonts w:ascii="Montserrat Light" w:eastAsia="Calibri" w:hAnsi="Montserrat Light"/>
          <w:sz w:val="24"/>
          <w:szCs w:val="24"/>
          <w:lang w:val="ro-RO"/>
        </w:rPr>
        <w:t xml:space="preserve"> d</w:t>
      </w:r>
      <w:bookmarkEnd w:id="7"/>
      <w:r w:rsidRPr="00853E65">
        <w:rPr>
          <w:rFonts w:ascii="Montserrat Light" w:eastAsia="Calibri" w:hAnsi="Montserrat Light"/>
          <w:sz w:val="24"/>
          <w:szCs w:val="24"/>
          <w:lang w:val="x-none"/>
        </w:rPr>
        <w:t>)</w:t>
      </w:r>
      <w:r w:rsidRPr="00853E65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eastAsia="Calibri" w:hAnsi="Montserrat Light"/>
          <w:sz w:val="24"/>
          <w:szCs w:val="24"/>
        </w:rPr>
        <w:t>și</w:t>
      </w:r>
      <w:proofErr w:type="spellEnd"/>
      <w:r w:rsidRPr="00853E65">
        <w:rPr>
          <w:rFonts w:ascii="Montserrat Light" w:eastAsia="Calibri" w:hAnsi="Montserrat Light"/>
          <w:sz w:val="24"/>
          <w:szCs w:val="24"/>
        </w:rPr>
        <w:t xml:space="preserve"> ale </w:t>
      </w:r>
      <w:r w:rsidRPr="00853E65">
        <w:rPr>
          <w:rFonts w:ascii="Montserrat Light" w:eastAsia="Calibri" w:hAnsi="Montserrat Light"/>
          <w:sz w:val="24"/>
          <w:szCs w:val="24"/>
          <w:lang w:val="x-none"/>
        </w:rPr>
        <w:t>alin. (</w:t>
      </w:r>
      <w:r w:rsidRPr="00853E65">
        <w:rPr>
          <w:rFonts w:ascii="Montserrat Light" w:eastAsia="Calibri" w:hAnsi="Montserrat Light"/>
          <w:sz w:val="24"/>
          <w:szCs w:val="24"/>
          <w:lang w:val="ro-RO"/>
        </w:rPr>
        <w:t>5</w:t>
      </w:r>
      <w:r w:rsidRPr="00853E65">
        <w:rPr>
          <w:rFonts w:ascii="Montserrat Light" w:eastAsia="Calibri" w:hAnsi="Montserrat Light"/>
          <w:sz w:val="24"/>
          <w:szCs w:val="24"/>
          <w:lang w:val="x-none"/>
        </w:rPr>
        <w:t>) lit.</w:t>
      </w:r>
      <w:r w:rsidRPr="00853E65">
        <w:rPr>
          <w:rFonts w:ascii="Montserrat Light" w:eastAsia="Calibri" w:hAnsi="Montserrat Light"/>
          <w:sz w:val="24"/>
          <w:szCs w:val="24"/>
          <w:lang w:val="ro-RO"/>
        </w:rPr>
        <w:t xml:space="preserve"> m)</w:t>
      </w:r>
      <w:r w:rsidRPr="00853E65">
        <w:rPr>
          <w:rFonts w:ascii="Montserrat Light" w:eastAsia="Calibri" w:hAnsi="Montserrat Light"/>
          <w:sz w:val="24"/>
          <w:szCs w:val="24"/>
          <w:lang w:val="x-none"/>
        </w:rPr>
        <w:t xml:space="preserve"> din Ordonanța de urgență a Guvernului nr. 57/2019 privind Codul administrativ</w:t>
      </w:r>
      <w:r w:rsidRPr="00853E65">
        <w:rPr>
          <w:rFonts w:ascii="Montserrat Light" w:eastAsia="Calibri" w:hAnsi="Montserrat Light"/>
          <w:sz w:val="24"/>
          <w:szCs w:val="24"/>
        </w:rPr>
        <w:t xml:space="preserve">, cu </w:t>
      </w:r>
      <w:proofErr w:type="spellStart"/>
      <w:r w:rsidRPr="00853E65">
        <w:rPr>
          <w:rFonts w:ascii="Montserrat Light" w:eastAsia="Calibri" w:hAnsi="Montserrat Light"/>
          <w:sz w:val="24"/>
          <w:szCs w:val="24"/>
        </w:rPr>
        <w:t>modificările</w:t>
      </w:r>
      <w:proofErr w:type="spellEnd"/>
      <w:r w:rsidRPr="00853E65">
        <w:rPr>
          <w:rFonts w:ascii="Montserrat Light" w:eastAsia="Calibri" w:hAnsi="Montserrat Light"/>
          <w:sz w:val="24"/>
          <w:szCs w:val="24"/>
        </w:rPr>
        <w:t xml:space="preserve"> și </w:t>
      </w:r>
      <w:proofErr w:type="spellStart"/>
      <w:r w:rsidRPr="00853E65">
        <w:rPr>
          <w:rFonts w:ascii="Montserrat Light" w:eastAsia="Calibri" w:hAnsi="Montserrat Light"/>
          <w:sz w:val="24"/>
          <w:szCs w:val="24"/>
        </w:rPr>
        <w:t>completările</w:t>
      </w:r>
      <w:proofErr w:type="spellEnd"/>
      <w:r w:rsidRPr="00853E65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eastAsia="Calibri" w:hAnsi="Montserrat Light"/>
          <w:sz w:val="24"/>
          <w:szCs w:val="24"/>
        </w:rPr>
        <w:t>ulterioare</w:t>
      </w:r>
      <w:proofErr w:type="spellEnd"/>
      <w:r w:rsidRPr="00853E65">
        <w:rPr>
          <w:rFonts w:ascii="Montserrat Light" w:eastAsia="Calibri" w:hAnsi="Montserrat Light"/>
          <w:sz w:val="24"/>
          <w:szCs w:val="24"/>
          <w:lang w:val="x-none"/>
        </w:rPr>
        <w:t>;</w:t>
      </w:r>
    </w:p>
    <w:p w14:paraId="1C227121" w14:textId="77777777" w:rsidR="00D709F0" w:rsidRPr="00853E65" w:rsidRDefault="00D709F0" w:rsidP="00853E65">
      <w:pPr>
        <w:pStyle w:val="Listparagraf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853E65">
        <w:rPr>
          <w:rFonts w:ascii="Montserrat Light" w:hAnsi="Montserrat Light"/>
          <w:sz w:val="24"/>
          <w:szCs w:val="24"/>
        </w:rPr>
        <w:t xml:space="preserve">art. 17 </w:t>
      </w:r>
      <w:proofErr w:type="spellStart"/>
      <w:r w:rsidRPr="00853E65">
        <w:rPr>
          <w:rFonts w:ascii="Montserrat Light" w:hAnsi="Montserrat Light"/>
          <w:sz w:val="24"/>
          <w:szCs w:val="24"/>
        </w:rPr>
        <w:t>alin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. (1) lit. c) din </w:t>
      </w:r>
      <w:proofErr w:type="spellStart"/>
      <w:r w:rsidRPr="00853E65">
        <w:rPr>
          <w:rFonts w:ascii="Montserrat Light" w:hAnsi="Montserrat Light"/>
          <w:sz w:val="24"/>
          <w:szCs w:val="24"/>
        </w:rPr>
        <w:t>Legea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eastAsia="Calibri" w:hAnsi="Montserrat Light"/>
          <w:sz w:val="24"/>
          <w:szCs w:val="24"/>
        </w:rPr>
        <w:t>serviciilor</w:t>
      </w:r>
      <w:proofErr w:type="spellEnd"/>
      <w:r w:rsidRPr="00853E65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eastAsia="Calibri" w:hAnsi="Montserrat Light"/>
          <w:sz w:val="24"/>
          <w:szCs w:val="24"/>
        </w:rPr>
        <w:t>publice</w:t>
      </w:r>
      <w:proofErr w:type="spellEnd"/>
      <w:r w:rsidRPr="00853E65">
        <w:rPr>
          <w:rFonts w:ascii="Montserrat Light" w:eastAsia="Calibri" w:hAnsi="Montserrat Light"/>
          <w:sz w:val="24"/>
          <w:szCs w:val="24"/>
        </w:rPr>
        <w:t xml:space="preserve"> de transport </w:t>
      </w:r>
      <w:proofErr w:type="spellStart"/>
      <w:r w:rsidRPr="00853E65">
        <w:rPr>
          <w:rFonts w:ascii="Montserrat Light" w:eastAsia="Calibri" w:hAnsi="Montserrat Light"/>
          <w:sz w:val="24"/>
          <w:szCs w:val="24"/>
        </w:rPr>
        <w:t>persoane</w:t>
      </w:r>
      <w:proofErr w:type="spellEnd"/>
      <w:r w:rsidRPr="00853E65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eastAsia="Calibri" w:hAnsi="Montserrat Light"/>
          <w:sz w:val="24"/>
          <w:szCs w:val="24"/>
        </w:rPr>
        <w:t>în</w:t>
      </w:r>
      <w:proofErr w:type="spellEnd"/>
      <w:r w:rsidRPr="00853E65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eastAsia="Calibri" w:hAnsi="Montserrat Light"/>
          <w:sz w:val="24"/>
          <w:szCs w:val="24"/>
        </w:rPr>
        <w:t>unitățile</w:t>
      </w:r>
      <w:proofErr w:type="spellEnd"/>
      <w:r w:rsidRPr="00853E65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eastAsia="Calibri" w:hAnsi="Montserrat Light"/>
          <w:sz w:val="24"/>
          <w:szCs w:val="24"/>
        </w:rPr>
        <w:t>administrativ-teritoriale</w:t>
      </w:r>
      <w:proofErr w:type="spellEnd"/>
      <w:r w:rsidRPr="00853E65">
        <w:rPr>
          <w:rFonts w:ascii="Montserrat Light" w:eastAsia="Calibri" w:hAnsi="Montserrat Light"/>
          <w:sz w:val="24"/>
          <w:szCs w:val="24"/>
        </w:rPr>
        <w:t xml:space="preserve"> nr. 92/2007</w:t>
      </w:r>
      <w:r w:rsidRPr="00853E65">
        <w:rPr>
          <w:rFonts w:ascii="Montserrat Light" w:hAnsi="Montserrat Light"/>
          <w:sz w:val="24"/>
          <w:szCs w:val="24"/>
        </w:rPr>
        <w:t xml:space="preserve"> cu </w:t>
      </w:r>
      <w:proofErr w:type="spellStart"/>
      <w:r w:rsidRPr="00853E65">
        <w:rPr>
          <w:rFonts w:ascii="Montserrat Light" w:hAnsi="Montserrat Light"/>
          <w:sz w:val="24"/>
          <w:szCs w:val="24"/>
        </w:rPr>
        <w:t>modificările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şi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completările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ulterioare</w:t>
      </w:r>
      <w:proofErr w:type="spellEnd"/>
      <w:r w:rsidRPr="00853E65">
        <w:rPr>
          <w:rFonts w:ascii="Montserrat Light" w:hAnsi="Montserrat Light"/>
          <w:sz w:val="24"/>
          <w:szCs w:val="24"/>
        </w:rPr>
        <w:t>;</w:t>
      </w:r>
    </w:p>
    <w:p w14:paraId="705ABB61" w14:textId="252CD152" w:rsidR="00D709F0" w:rsidRPr="00853E65" w:rsidRDefault="00D709F0" w:rsidP="00853E65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4"/>
          <w:szCs w:val="24"/>
        </w:rPr>
      </w:pPr>
      <w:r w:rsidRPr="00853E65">
        <w:rPr>
          <w:rFonts w:ascii="Montserrat Light" w:hAnsi="Montserrat Light"/>
          <w:sz w:val="24"/>
          <w:szCs w:val="24"/>
        </w:rPr>
        <w:t xml:space="preserve">art. 15 </w:t>
      </w:r>
      <w:proofErr w:type="spellStart"/>
      <w:r w:rsidRPr="00853E65">
        <w:rPr>
          <w:rFonts w:ascii="Montserrat Light" w:hAnsi="Montserrat Light"/>
          <w:sz w:val="24"/>
          <w:szCs w:val="24"/>
        </w:rPr>
        <w:t>alin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. (1) lit. </w:t>
      </w:r>
      <w:r w:rsidR="00E52788">
        <w:rPr>
          <w:rFonts w:ascii="Montserrat Light" w:hAnsi="Montserrat Light"/>
          <w:sz w:val="24"/>
          <w:szCs w:val="24"/>
        </w:rPr>
        <w:t>h</w:t>
      </w:r>
      <w:r w:rsidRPr="00853E65">
        <w:rPr>
          <w:rFonts w:ascii="Montserrat Light" w:hAnsi="Montserrat Light"/>
          <w:sz w:val="24"/>
          <w:szCs w:val="24"/>
        </w:rPr>
        <w:t xml:space="preserve">) din </w:t>
      </w:r>
      <w:hyperlink w:history="1">
        <w:proofErr w:type="spellStart"/>
        <w:r w:rsidRPr="00853E65">
          <w:rPr>
            <w:rFonts w:ascii="Montserrat Light" w:hAnsi="Montserrat Light"/>
            <w:sz w:val="24"/>
            <w:szCs w:val="24"/>
          </w:rPr>
          <w:t>Ordinul</w:t>
        </w:r>
        <w:hyperlink w:history="1">
          <w:r w:rsidRPr="00853E65">
            <w:rPr>
              <w:rFonts w:ascii="Montserrat Light" w:hAnsi="Montserrat Light"/>
              <w:sz w:val="24"/>
              <w:szCs w:val="24"/>
            </w:rPr>
            <w:t xml:space="preserve"> comun al</w:t>
          </w:r>
          <w:r w:rsidRPr="00853E65">
            <w:rPr>
              <w:rFonts w:ascii="Montserrat Light" w:hAnsi="Montserrat Light"/>
              <w:sz w:val="24"/>
              <w:szCs w:val="24"/>
              <w:shd w:val="clear" w:color="auto" w:fill="FFFFFF"/>
            </w:rPr>
            <w:t xml:space="preserve"> </w:t>
          </w:r>
          <w:r w:rsidRPr="00853E65">
            <w:rPr>
              <w:rFonts w:ascii="Montserrat Light" w:hAnsi="Montserrat Light"/>
              <w:color w:val="000000"/>
              <w:sz w:val="24"/>
              <w:szCs w:val="24"/>
              <w:shd w:val="clear" w:color="auto" w:fill="FFFFFF"/>
            </w:rPr>
            <w:t xml:space="preserve">ministrului transporturilor și al ministrului dezvoltării regionale şi administraţiei publice </w:t>
          </w:r>
        </w:hyperlink>
        <w:r w:rsidRPr="00853E65">
          <w:rPr>
            <w:rFonts w:ascii="Montserrat Light" w:hAnsi="Montserrat Light"/>
            <w:sz w:val="24"/>
            <w:szCs w:val="24"/>
          </w:rPr>
          <w:t>nr</w:t>
        </w:r>
        <w:proofErr w:type="spellEnd"/>
        <w:r w:rsidRPr="00853E65">
          <w:rPr>
            <w:rFonts w:ascii="Montserrat Light" w:hAnsi="Montserrat Light"/>
            <w:sz w:val="24"/>
            <w:szCs w:val="24"/>
          </w:rPr>
          <w:t>. 1.158/2.336/2019</w:t>
        </w:r>
      </w:hyperlink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pentru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aprobarea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Normelor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metodologice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privind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aplicarea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prevederilor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referitoare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853E65">
        <w:rPr>
          <w:rFonts w:ascii="Montserrat Light" w:hAnsi="Montserrat Light"/>
          <w:sz w:val="24"/>
          <w:szCs w:val="24"/>
        </w:rPr>
        <w:t>organizarea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şi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efectuarea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transportului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rutier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contra cost de </w:t>
      </w:r>
      <w:proofErr w:type="spellStart"/>
      <w:r w:rsidRPr="00853E65">
        <w:rPr>
          <w:rFonts w:ascii="Montserrat Light" w:hAnsi="Montserrat Light"/>
          <w:sz w:val="24"/>
          <w:szCs w:val="24"/>
        </w:rPr>
        <w:t>persoane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prin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servicii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regulate la </w:t>
      </w:r>
      <w:proofErr w:type="spellStart"/>
      <w:r w:rsidRPr="00853E65">
        <w:rPr>
          <w:rFonts w:ascii="Montserrat Light" w:hAnsi="Montserrat Light"/>
          <w:sz w:val="24"/>
          <w:szCs w:val="24"/>
        </w:rPr>
        <w:t>nivel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judeţean</w:t>
      </w:r>
      <w:proofErr w:type="spellEnd"/>
      <w:r w:rsidRPr="00853E65">
        <w:rPr>
          <w:rFonts w:ascii="Montserrat Light" w:hAnsi="Montserrat Light"/>
          <w:sz w:val="24"/>
          <w:szCs w:val="24"/>
        </w:rPr>
        <w:t>;</w:t>
      </w:r>
    </w:p>
    <w:p w14:paraId="63D36183" w14:textId="77777777" w:rsidR="00D709F0" w:rsidRPr="00853E65" w:rsidRDefault="00D709F0" w:rsidP="00853E65">
      <w:pPr>
        <w:autoSpaceDE w:val="0"/>
        <w:autoSpaceDN w:val="0"/>
        <w:adjustRightInd w:val="0"/>
        <w:spacing w:line="240" w:lineRule="auto"/>
        <w:ind w:right="-99"/>
        <w:contextualSpacing/>
        <w:jc w:val="both"/>
        <w:rPr>
          <w:rFonts w:ascii="Montserrat Light" w:eastAsia="Times New Roman" w:hAnsi="Montserrat Light"/>
          <w:color w:val="000000"/>
          <w:spacing w:val="5"/>
          <w:sz w:val="24"/>
          <w:szCs w:val="24"/>
          <w:shd w:val="clear" w:color="auto" w:fill="FFFFFF"/>
        </w:rPr>
      </w:pPr>
      <w:r w:rsidRPr="00853E65">
        <w:rPr>
          <w:rFonts w:ascii="Montserrat Light" w:eastAsia="Times New Roman" w:hAnsi="Montserrat Light"/>
          <w:color w:val="000000"/>
          <w:spacing w:val="5"/>
          <w:sz w:val="24"/>
          <w:szCs w:val="24"/>
          <w:shd w:val="clear" w:color="auto" w:fill="FFFFFF"/>
        </w:rPr>
        <w:tab/>
      </w:r>
    </w:p>
    <w:p w14:paraId="3F50C05F" w14:textId="77777777" w:rsidR="00D709F0" w:rsidRPr="00853E65" w:rsidRDefault="00D709F0" w:rsidP="00853E65">
      <w:pPr>
        <w:autoSpaceDE w:val="0"/>
        <w:autoSpaceDN w:val="0"/>
        <w:adjustRightInd w:val="0"/>
        <w:spacing w:line="240" w:lineRule="auto"/>
        <w:ind w:right="-99" w:firstLine="720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853E6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7F0D7ED" w14:textId="77777777" w:rsidR="00D709F0" w:rsidRPr="00853E65" w:rsidRDefault="00D709F0" w:rsidP="00853E65">
      <w:pPr>
        <w:spacing w:line="240" w:lineRule="auto"/>
        <w:ind w:right="-99" w:firstLine="720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</w:p>
    <w:bookmarkEnd w:id="6"/>
    <w:p w14:paraId="2B19FB3E" w14:textId="77777777" w:rsidR="00D709F0" w:rsidRPr="00853E65" w:rsidRDefault="00D709F0" w:rsidP="00853E65">
      <w:pPr>
        <w:spacing w:line="240" w:lineRule="auto"/>
        <w:ind w:right="-99"/>
        <w:contextualSpacing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  <w:proofErr w:type="spellStart"/>
      <w:r w:rsidRPr="00853E65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>hotărăşte</w:t>
      </w:r>
      <w:proofErr w:type="spellEnd"/>
      <w:r w:rsidRPr="00853E65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>:</w:t>
      </w:r>
    </w:p>
    <w:p w14:paraId="05A32EED" w14:textId="77777777" w:rsidR="00D709F0" w:rsidRPr="00853E65" w:rsidRDefault="00D709F0" w:rsidP="00853E65">
      <w:pPr>
        <w:spacing w:line="240" w:lineRule="auto"/>
        <w:ind w:right="-99" w:firstLine="709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</w:p>
    <w:p w14:paraId="604BFB5C" w14:textId="77777777" w:rsidR="00D709F0" w:rsidRPr="00853E65" w:rsidRDefault="00D709F0" w:rsidP="00853E65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color w:val="000000"/>
          <w:sz w:val="24"/>
          <w:szCs w:val="24"/>
        </w:rPr>
      </w:pPr>
      <w:r w:rsidRPr="00853E65">
        <w:rPr>
          <w:rFonts w:ascii="Montserrat Light" w:hAnsi="Montserrat Light"/>
          <w:b/>
          <w:color w:val="000000"/>
          <w:sz w:val="24"/>
          <w:szCs w:val="24"/>
        </w:rPr>
        <w:t>Art. I.</w:t>
      </w:r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bookmarkStart w:id="8" w:name="_Hlk48032727"/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Hotărârea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Consiliului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Judeţean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Cluj nr. </w:t>
      </w:r>
      <w:bookmarkStart w:id="9" w:name="_Hlk47951410"/>
      <w:r w:rsidRPr="00853E65">
        <w:rPr>
          <w:rFonts w:ascii="Montserrat Light" w:hAnsi="Montserrat Light"/>
          <w:color w:val="000000"/>
          <w:sz w:val="24"/>
          <w:szCs w:val="24"/>
        </w:rPr>
        <w:t xml:space="preserve">328/2012 </w:t>
      </w:r>
      <w:bookmarkEnd w:id="9"/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privind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aprobarea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Programului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de transport public de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persoane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prin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curse regulate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în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trafic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judeţean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pe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anii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r w:rsidRPr="00853E65">
        <w:rPr>
          <w:rFonts w:ascii="Montserrat Light" w:hAnsi="Montserrat Light"/>
          <w:sz w:val="24"/>
          <w:szCs w:val="24"/>
        </w:rPr>
        <w:t>2014-20</w:t>
      </w:r>
      <w:bookmarkEnd w:id="8"/>
      <w:r w:rsidRPr="00853E65">
        <w:rPr>
          <w:rFonts w:ascii="Montserrat Light" w:hAnsi="Montserrat Light"/>
          <w:sz w:val="24"/>
          <w:szCs w:val="24"/>
        </w:rPr>
        <w:t>21</w:t>
      </w:r>
      <w:r w:rsidRPr="00853E65">
        <w:rPr>
          <w:rFonts w:ascii="Montserrat Light" w:hAnsi="Montserrat Light"/>
          <w:color w:val="000000"/>
          <w:sz w:val="24"/>
          <w:szCs w:val="24"/>
        </w:rPr>
        <w:t>,</w:t>
      </w:r>
      <w:r w:rsidRPr="00853E65">
        <w:rPr>
          <w:rFonts w:ascii="Montserrat Light" w:hAnsi="Montserrat Light"/>
          <w:b/>
          <w:sz w:val="24"/>
          <w:szCs w:val="24"/>
        </w:rPr>
        <w:t xml:space="preserve"> </w:t>
      </w:r>
      <w:r w:rsidRPr="00853E65">
        <w:rPr>
          <w:rFonts w:ascii="Montserrat Light" w:hAnsi="Montserrat Light"/>
          <w:sz w:val="24"/>
          <w:szCs w:val="24"/>
        </w:rPr>
        <w:t xml:space="preserve">cu </w:t>
      </w:r>
      <w:proofErr w:type="spellStart"/>
      <w:r w:rsidRPr="00853E65">
        <w:rPr>
          <w:rFonts w:ascii="Montserrat Light" w:hAnsi="Montserrat Light"/>
          <w:sz w:val="24"/>
          <w:szCs w:val="24"/>
        </w:rPr>
        <w:t>modificările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şi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completările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ulterioare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, se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modifică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după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cum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urmează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>:</w:t>
      </w:r>
    </w:p>
    <w:p w14:paraId="5DF6DA47" w14:textId="77777777" w:rsidR="00D709F0" w:rsidRPr="00853E65" w:rsidRDefault="00D709F0" w:rsidP="00853E65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color w:val="000000"/>
          <w:sz w:val="24"/>
          <w:szCs w:val="24"/>
        </w:rPr>
      </w:pPr>
    </w:p>
    <w:p w14:paraId="6220B82C" w14:textId="77777777" w:rsidR="00D709F0" w:rsidRPr="00853E65" w:rsidRDefault="00D709F0" w:rsidP="00853E65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color w:val="000000"/>
          <w:sz w:val="24"/>
          <w:szCs w:val="24"/>
        </w:rPr>
      </w:pPr>
      <w:r w:rsidRPr="00853E65">
        <w:rPr>
          <w:rFonts w:ascii="Montserrat Light" w:hAnsi="Montserrat Light"/>
          <w:color w:val="000000"/>
          <w:sz w:val="24"/>
          <w:szCs w:val="24"/>
        </w:rPr>
        <w:t xml:space="preserve"> 1. </w:t>
      </w:r>
      <w:proofErr w:type="spellStart"/>
      <w:proofErr w:type="gramStart"/>
      <w:r w:rsidRPr="00853E65">
        <w:rPr>
          <w:rFonts w:ascii="Montserrat Light" w:hAnsi="Montserrat Light"/>
          <w:color w:val="000000"/>
          <w:sz w:val="24"/>
          <w:szCs w:val="24"/>
        </w:rPr>
        <w:t>Anexa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”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Programul</w:t>
      </w:r>
      <w:proofErr w:type="spellEnd"/>
      <w:proofErr w:type="gram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de transport public de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persoane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prin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curse regulate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în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trafic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judeţean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pe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anii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2014 – 2021” se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modifică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după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cum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urmează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>:</w:t>
      </w:r>
    </w:p>
    <w:p w14:paraId="1C465CC8" w14:textId="77777777" w:rsidR="00D709F0" w:rsidRPr="00853E65" w:rsidRDefault="00D709F0" w:rsidP="00853E65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color w:val="000000"/>
          <w:sz w:val="24"/>
          <w:szCs w:val="24"/>
        </w:rPr>
      </w:pPr>
    </w:p>
    <w:p w14:paraId="5262349B" w14:textId="00554DFE" w:rsidR="00D709F0" w:rsidRPr="00853E65" w:rsidRDefault="00D709F0" w:rsidP="00916354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color w:val="000000"/>
          <w:sz w:val="24"/>
          <w:szCs w:val="24"/>
        </w:rPr>
      </w:pP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Poziţiile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având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codul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de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traseu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r w:rsidR="00983737" w:rsidRPr="00983737">
        <w:rPr>
          <w:rFonts w:ascii="Montserrat Light" w:hAnsi="Montserrat Light"/>
          <w:color w:val="000000"/>
          <w:sz w:val="24"/>
          <w:szCs w:val="24"/>
        </w:rPr>
        <w:t xml:space="preserve">T42/ Cluj-Napoca – </w:t>
      </w:r>
      <w:proofErr w:type="spellStart"/>
      <w:r w:rsidR="00983737" w:rsidRPr="00983737">
        <w:rPr>
          <w:rFonts w:ascii="Montserrat Light" w:hAnsi="Montserrat Light"/>
          <w:color w:val="000000"/>
          <w:sz w:val="24"/>
          <w:szCs w:val="24"/>
        </w:rPr>
        <w:t>Florești</w:t>
      </w:r>
      <w:proofErr w:type="spellEnd"/>
      <w:r w:rsidR="00983737" w:rsidRPr="00983737">
        <w:rPr>
          <w:rFonts w:ascii="Montserrat Light" w:hAnsi="Montserrat Light"/>
          <w:color w:val="000000"/>
          <w:sz w:val="24"/>
          <w:szCs w:val="24"/>
        </w:rPr>
        <w:t xml:space="preserve"> - </w:t>
      </w:r>
      <w:proofErr w:type="spellStart"/>
      <w:r w:rsidR="00983737" w:rsidRPr="00983737">
        <w:rPr>
          <w:rFonts w:ascii="Montserrat Light" w:hAnsi="Montserrat Light"/>
          <w:color w:val="000000"/>
          <w:sz w:val="24"/>
          <w:szCs w:val="24"/>
        </w:rPr>
        <w:t>Gilău</w:t>
      </w:r>
      <w:proofErr w:type="spellEnd"/>
      <w:r w:rsidR="00983737" w:rsidRPr="00983737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="00983737">
        <w:rPr>
          <w:rFonts w:ascii="Montserrat Light" w:hAnsi="Montserrat Light"/>
          <w:color w:val="000000"/>
          <w:sz w:val="24"/>
          <w:szCs w:val="24"/>
        </w:rPr>
        <w:t>și</w:t>
      </w:r>
      <w:proofErr w:type="spellEnd"/>
      <w:r w:rsidR="00983737">
        <w:rPr>
          <w:rFonts w:ascii="Montserrat Light" w:hAnsi="Montserrat Light"/>
          <w:color w:val="000000"/>
          <w:sz w:val="24"/>
          <w:szCs w:val="24"/>
        </w:rPr>
        <w:t xml:space="preserve"> </w:t>
      </w:r>
      <w:r w:rsidR="00916354" w:rsidRPr="00916354">
        <w:rPr>
          <w:rFonts w:ascii="Montserrat Light" w:hAnsi="Montserrat Light"/>
          <w:color w:val="000000"/>
          <w:sz w:val="24"/>
          <w:szCs w:val="24"/>
        </w:rPr>
        <w:t xml:space="preserve">T44/ Cluj-Napoca – </w:t>
      </w:r>
      <w:proofErr w:type="spellStart"/>
      <w:r w:rsidR="00916354" w:rsidRPr="00916354">
        <w:rPr>
          <w:rFonts w:ascii="Montserrat Light" w:hAnsi="Montserrat Light"/>
          <w:color w:val="000000"/>
          <w:sz w:val="24"/>
          <w:szCs w:val="24"/>
        </w:rPr>
        <w:t>Gilău</w:t>
      </w:r>
      <w:proofErr w:type="spellEnd"/>
      <w:r w:rsidR="00916354" w:rsidRPr="00916354">
        <w:rPr>
          <w:rFonts w:ascii="Montserrat Light" w:hAnsi="Montserrat Light"/>
          <w:color w:val="000000"/>
          <w:sz w:val="24"/>
          <w:szCs w:val="24"/>
        </w:rPr>
        <w:t xml:space="preserve"> – </w:t>
      </w:r>
      <w:proofErr w:type="spellStart"/>
      <w:r w:rsidR="00916354" w:rsidRPr="00916354">
        <w:rPr>
          <w:rFonts w:ascii="Montserrat Light" w:hAnsi="Montserrat Light"/>
          <w:color w:val="000000"/>
          <w:sz w:val="24"/>
          <w:szCs w:val="24"/>
        </w:rPr>
        <w:t>Someșu</w:t>
      </w:r>
      <w:proofErr w:type="spellEnd"/>
      <w:r w:rsidR="00916354" w:rsidRPr="00916354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="00916354" w:rsidRPr="00916354">
        <w:rPr>
          <w:rFonts w:ascii="Montserrat Light" w:hAnsi="Montserrat Light"/>
          <w:color w:val="000000"/>
          <w:sz w:val="24"/>
          <w:szCs w:val="24"/>
        </w:rPr>
        <w:t>Rece</w:t>
      </w:r>
      <w:proofErr w:type="spellEnd"/>
      <w:r w:rsidR="00916354" w:rsidRPr="00916354">
        <w:rPr>
          <w:rFonts w:ascii="Montserrat Light" w:hAnsi="Montserrat Light"/>
          <w:color w:val="000000"/>
          <w:sz w:val="24"/>
          <w:szCs w:val="24"/>
        </w:rPr>
        <w:t xml:space="preserve"> </w:t>
      </w:r>
      <w:r w:rsidR="00C70168">
        <w:rPr>
          <w:rFonts w:ascii="Montserrat Light" w:hAnsi="Montserrat Light"/>
          <w:color w:val="000000"/>
          <w:sz w:val="24"/>
          <w:szCs w:val="24"/>
        </w:rPr>
        <w:t xml:space="preserve">se </w:t>
      </w:r>
      <w:proofErr w:type="spellStart"/>
      <w:r w:rsidR="00C70168">
        <w:rPr>
          <w:rFonts w:ascii="Montserrat Light" w:hAnsi="Montserrat Light"/>
          <w:color w:val="000000"/>
          <w:sz w:val="24"/>
          <w:szCs w:val="24"/>
        </w:rPr>
        <w:t>elimină</w:t>
      </w:r>
      <w:proofErr w:type="spellEnd"/>
      <w:r w:rsidR="00C70168">
        <w:rPr>
          <w:rFonts w:ascii="Montserrat Light" w:hAnsi="Montserrat Light"/>
          <w:color w:val="000000"/>
          <w:sz w:val="24"/>
          <w:szCs w:val="24"/>
        </w:rPr>
        <w:t>.</w:t>
      </w:r>
    </w:p>
    <w:p w14:paraId="1C88F0E2" w14:textId="77777777" w:rsidR="00D709F0" w:rsidRPr="00853E65" w:rsidRDefault="00D709F0" w:rsidP="00853E65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b/>
          <w:color w:val="000000"/>
          <w:sz w:val="24"/>
          <w:szCs w:val="24"/>
        </w:rPr>
      </w:pPr>
    </w:p>
    <w:p w14:paraId="4C8DC805" w14:textId="626D6EAB" w:rsidR="00D709F0" w:rsidRDefault="00D709F0" w:rsidP="00853E65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sz w:val="24"/>
          <w:szCs w:val="24"/>
        </w:rPr>
      </w:pPr>
      <w:r w:rsidRPr="00853E65">
        <w:rPr>
          <w:rFonts w:ascii="Montserrat Light" w:hAnsi="Montserrat Light"/>
          <w:b/>
          <w:color w:val="000000"/>
          <w:sz w:val="24"/>
          <w:szCs w:val="24"/>
        </w:rPr>
        <w:t>Art. II.</w:t>
      </w:r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Prezenta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hotărâre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se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comunică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Compartimentului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Autoritatea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Judeţeană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de Transport, precum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și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Prefectului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color w:val="000000"/>
          <w:sz w:val="24"/>
          <w:szCs w:val="24"/>
        </w:rPr>
        <w:t>Judeţului</w:t>
      </w:r>
      <w:proofErr w:type="spellEnd"/>
      <w:r w:rsidRPr="00853E65">
        <w:rPr>
          <w:rFonts w:ascii="Montserrat Light" w:hAnsi="Montserrat Light"/>
          <w:color w:val="000000"/>
          <w:sz w:val="24"/>
          <w:szCs w:val="24"/>
        </w:rPr>
        <w:t xml:space="preserve"> Cluj</w:t>
      </w:r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şi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853E65">
        <w:rPr>
          <w:rFonts w:ascii="Montserrat Light" w:hAnsi="Montserrat Light"/>
          <w:sz w:val="24"/>
          <w:szCs w:val="24"/>
        </w:rPr>
        <w:t>aduce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853E65">
        <w:rPr>
          <w:rFonts w:ascii="Montserrat Light" w:hAnsi="Montserrat Light"/>
          <w:sz w:val="24"/>
          <w:szCs w:val="24"/>
        </w:rPr>
        <w:t>cunoştinţă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publică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prin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afișare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853E65">
        <w:rPr>
          <w:rFonts w:ascii="Montserrat Light" w:hAnsi="Montserrat Light"/>
          <w:sz w:val="24"/>
          <w:szCs w:val="24"/>
        </w:rPr>
        <w:t>sediul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Consiliului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53E65">
        <w:rPr>
          <w:rFonts w:ascii="Montserrat Light" w:hAnsi="Montserrat Light"/>
          <w:sz w:val="24"/>
          <w:szCs w:val="24"/>
        </w:rPr>
        <w:t>Județean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Cluj </w:t>
      </w:r>
      <w:proofErr w:type="spellStart"/>
      <w:r w:rsidRPr="00853E65">
        <w:rPr>
          <w:rFonts w:ascii="Montserrat Light" w:hAnsi="Montserrat Light"/>
          <w:sz w:val="24"/>
          <w:szCs w:val="24"/>
        </w:rPr>
        <w:t>şi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853E65">
        <w:rPr>
          <w:rFonts w:ascii="Montserrat Light" w:hAnsi="Montserrat Light"/>
          <w:sz w:val="24"/>
          <w:szCs w:val="24"/>
        </w:rPr>
        <w:t>pagina</w:t>
      </w:r>
      <w:proofErr w:type="spellEnd"/>
      <w:r w:rsidRPr="00853E65">
        <w:rPr>
          <w:rFonts w:ascii="Montserrat Light" w:hAnsi="Montserrat Light"/>
          <w:sz w:val="24"/>
          <w:szCs w:val="24"/>
        </w:rPr>
        <w:t xml:space="preserve"> de internet „www.cjcluj.ro".</w:t>
      </w:r>
    </w:p>
    <w:p w14:paraId="1B3B81F2" w14:textId="54F4E300" w:rsidR="00607A60" w:rsidRDefault="00607A60" w:rsidP="00853E65">
      <w:pPr>
        <w:spacing w:line="240" w:lineRule="auto"/>
        <w:ind w:right="-1" w:firstLine="720"/>
        <w:contextualSpacing/>
        <w:jc w:val="both"/>
        <w:rPr>
          <w:rFonts w:ascii="Montserrat Light" w:hAnsi="Montserrat Light"/>
          <w:sz w:val="24"/>
          <w:szCs w:val="24"/>
        </w:rPr>
      </w:pPr>
    </w:p>
    <w:p w14:paraId="2CCC9501" w14:textId="63877FE1" w:rsidR="00D709F0" w:rsidRPr="00853E65" w:rsidRDefault="00D709F0" w:rsidP="00853E65">
      <w:pPr>
        <w:autoSpaceDE w:val="0"/>
        <w:autoSpaceDN w:val="0"/>
        <w:adjustRightInd w:val="0"/>
        <w:spacing w:line="240" w:lineRule="auto"/>
        <w:ind w:left="4956" w:right="-99" w:firstLine="708"/>
        <w:contextualSpacing/>
        <w:rPr>
          <w:rFonts w:ascii="Montserrat Light" w:eastAsia="Calibri" w:hAnsi="Montserrat Light" w:cs="Times New Roman"/>
          <w:b/>
          <w:bCs/>
          <w:noProof/>
          <w:sz w:val="24"/>
          <w:szCs w:val="24"/>
          <w:lang w:val="pt-BR" w:eastAsia="ro-RO"/>
        </w:rPr>
      </w:pPr>
      <w:r w:rsidRPr="00853E65">
        <w:rPr>
          <w:rFonts w:ascii="Montserrat Light" w:eastAsia="Calibri" w:hAnsi="Montserrat Light" w:cs="Times New Roman"/>
          <w:b/>
          <w:bCs/>
          <w:noProof/>
          <w:sz w:val="24"/>
          <w:szCs w:val="24"/>
          <w:lang w:val="pt-BR" w:eastAsia="ro-RO"/>
        </w:rPr>
        <w:t xml:space="preserve">        </w:t>
      </w:r>
    </w:p>
    <w:p w14:paraId="3F7D1E35" w14:textId="77777777" w:rsidR="00D709F0" w:rsidRPr="00853E65" w:rsidRDefault="00D709F0" w:rsidP="00853E65">
      <w:pPr>
        <w:autoSpaceDE w:val="0"/>
        <w:autoSpaceDN w:val="0"/>
        <w:adjustRightInd w:val="0"/>
        <w:spacing w:line="240" w:lineRule="auto"/>
        <w:ind w:left="4956" w:right="-99" w:firstLine="708"/>
        <w:contextualSpacing/>
        <w:rPr>
          <w:rFonts w:ascii="Montserrat Light" w:eastAsia="Calibri" w:hAnsi="Montserrat Light" w:cs="Times New Roman"/>
          <w:b/>
          <w:bCs/>
          <w:noProof/>
          <w:sz w:val="24"/>
          <w:szCs w:val="24"/>
          <w:lang w:val="pt-BR" w:eastAsia="ro-RO"/>
        </w:rPr>
      </w:pPr>
      <w:r w:rsidRPr="00853E65">
        <w:rPr>
          <w:rFonts w:ascii="Montserrat Light" w:eastAsia="Calibri" w:hAnsi="Montserrat Light" w:cs="Times New Roman"/>
          <w:b/>
          <w:bCs/>
          <w:noProof/>
          <w:sz w:val="24"/>
          <w:szCs w:val="24"/>
          <w:lang w:val="pt-BR" w:eastAsia="ro-RO"/>
        </w:rPr>
        <w:t xml:space="preserve">           Contrasemnează:</w:t>
      </w:r>
    </w:p>
    <w:p w14:paraId="3DFC9EBC" w14:textId="77777777" w:rsidR="00D709F0" w:rsidRPr="00853E65" w:rsidRDefault="00D709F0" w:rsidP="00853E65">
      <w:pPr>
        <w:autoSpaceDE w:val="0"/>
        <w:autoSpaceDN w:val="0"/>
        <w:adjustRightInd w:val="0"/>
        <w:spacing w:line="240" w:lineRule="auto"/>
        <w:ind w:right="-99"/>
        <w:contextualSpacing/>
        <w:rPr>
          <w:rFonts w:ascii="Montserrat Light" w:eastAsia="Calibri" w:hAnsi="Montserrat Light" w:cs="Times New Roman"/>
          <w:b/>
          <w:bCs/>
          <w:noProof/>
          <w:sz w:val="24"/>
          <w:szCs w:val="24"/>
          <w:lang w:val="pt-BR" w:eastAsia="ro-RO"/>
        </w:rPr>
      </w:pPr>
      <w:r w:rsidRPr="00853E65">
        <w:rPr>
          <w:rFonts w:ascii="Montserrat Light" w:eastAsia="Calibri" w:hAnsi="Montserrat Light" w:cs="Times New Roman"/>
          <w:b/>
          <w:bCs/>
          <w:noProof/>
          <w:sz w:val="24"/>
          <w:szCs w:val="24"/>
          <w:lang w:val="pt-BR" w:eastAsia="ro-RO"/>
        </w:rPr>
        <w:t xml:space="preserve">                 PREŞEDINTE,</w:t>
      </w:r>
      <w:r w:rsidRPr="00853E65">
        <w:rPr>
          <w:rFonts w:ascii="Montserrat Light" w:eastAsia="Calibri" w:hAnsi="Montserrat Light" w:cs="Times New Roman"/>
          <w:b/>
          <w:bCs/>
          <w:noProof/>
          <w:sz w:val="24"/>
          <w:szCs w:val="24"/>
          <w:lang w:val="pt-BR" w:eastAsia="ro-RO"/>
        </w:rPr>
        <w:tab/>
      </w:r>
      <w:r w:rsidRPr="00853E65">
        <w:rPr>
          <w:rFonts w:ascii="Montserrat Light" w:eastAsia="Calibri" w:hAnsi="Montserrat Light" w:cs="Times New Roman"/>
          <w:b/>
          <w:bCs/>
          <w:noProof/>
          <w:sz w:val="24"/>
          <w:szCs w:val="24"/>
          <w:lang w:val="pt-BR" w:eastAsia="ro-RO"/>
        </w:rPr>
        <w:tab/>
        <w:t xml:space="preserve">                         SECRETAR GENERAL AL JUDEŢULUI,</w:t>
      </w:r>
    </w:p>
    <w:p w14:paraId="1F627714" w14:textId="77777777" w:rsidR="00D709F0" w:rsidRPr="00853E65" w:rsidRDefault="00D709F0" w:rsidP="00853E65">
      <w:pPr>
        <w:autoSpaceDE w:val="0"/>
        <w:autoSpaceDN w:val="0"/>
        <w:adjustRightInd w:val="0"/>
        <w:spacing w:line="240" w:lineRule="auto"/>
        <w:ind w:right="-99"/>
        <w:contextualSpacing/>
        <w:rPr>
          <w:rFonts w:ascii="Montserrat Light" w:eastAsia="Calibri" w:hAnsi="Montserrat Light" w:cs="Times New Roman"/>
          <w:b/>
          <w:bCs/>
          <w:noProof/>
          <w:color w:val="FF0000"/>
          <w:sz w:val="24"/>
          <w:szCs w:val="24"/>
          <w:lang w:val="pt-BR" w:eastAsia="ro-RO"/>
        </w:rPr>
      </w:pPr>
      <w:r w:rsidRPr="00853E65">
        <w:rPr>
          <w:rFonts w:ascii="Montserrat Light" w:eastAsia="Calibri" w:hAnsi="Montserrat Light" w:cs="Times New Roman"/>
          <w:b/>
          <w:bCs/>
          <w:noProof/>
          <w:color w:val="FF0000"/>
          <w:sz w:val="24"/>
          <w:szCs w:val="24"/>
          <w:lang w:val="pt-BR" w:eastAsia="ro-RO"/>
        </w:rPr>
        <w:t xml:space="preserve">   </w:t>
      </w:r>
      <w:r w:rsidRPr="00853E65">
        <w:rPr>
          <w:rFonts w:ascii="Montserrat Light" w:eastAsia="Calibri" w:hAnsi="Montserrat Light" w:cs="Times New Roman"/>
          <w:b/>
          <w:bCs/>
          <w:noProof/>
          <w:color w:val="FF0000"/>
          <w:sz w:val="24"/>
          <w:szCs w:val="24"/>
          <w:lang w:val="pt-BR" w:eastAsia="ro-RO"/>
        </w:rPr>
        <w:tab/>
      </w:r>
    </w:p>
    <w:p w14:paraId="1F7EF982" w14:textId="77777777" w:rsidR="00D709F0" w:rsidRPr="00853E65" w:rsidRDefault="00D709F0" w:rsidP="00853E65">
      <w:pPr>
        <w:autoSpaceDE w:val="0"/>
        <w:autoSpaceDN w:val="0"/>
        <w:adjustRightInd w:val="0"/>
        <w:spacing w:line="240" w:lineRule="auto"/>
        <w:ind w:right="-99"/>
        <w:contextualSpacing/>
        <w:rPr>
          <w:rFonts w:ascii="Montserrat Light" w:eastAsia="Calibri" w:hAnsi="Montserrat Light" w:cs="Times New Roman"/>
          <w:b/>
          <w:bCs/>
          <w:noProof/>
          <w:sz w:val="24"/>
          <w:szCs w:val="24"/>
          <w:lang w:val="pt-BR" w:eastAsia="ro-RO"/>
        </w:rPr>
      </w:pPr>
      <w:r w:rsidRPr="00853E65">
        <w:rPr>
          <w:rFonts w:ascii="Montserrat Light" w:eastAsia="Calibri" w:hAnsi="Montserrat Light" w:cs="Times New Roman"/>
          <w:b/>
          <w:bCs/>
          <w:noProof/>
          <w:color w:val="FF0000"/>
          <w:sz w:val="24"/>
          <w:szCs w:val="24"/>
          <w:lang w:val="pt-BR" w:eastAsia="ro-RO"/>
        </w:rPr>
        <w:t xml:space="preserve">          </w:t>
      </w:r>
      <w:r w:rsidRPr="00853E65">
        <w:rPr>
          <w:rFonts w:ascii="Montserrat Light" w:eastAsia="Calibri" w:hAnsi="Montserrat Light" w:cs="Times New Roman"/>
          <w:b/>
          <w:bCs/>
          <w:noProof/>
          <w:sz w:val="24"/>
          <w:szCs w:val="24"/>
          <w:lang w:val="pt-BR" w:eastAsia="ro-RO"/>
        </w:rPr>
        <w:t xml:space="preserve">           Alin Tișe                                                             Simona Gaci</w:t>
      </w:r>
    </w:p>
    <w:p w14:paraId="6536AF64" w14:textId="77777777" w:rsidR="00D709F0" w:rsidRPr="00853E65" w:rsidRDefault="00D709F0" w:rsidP="00853E65">
      <w:pPr>
        <w:autoSpaceDE w:val="0"/>
        <w:autoSpaceDN w:val="0"/>
        <w:adjustRightInd w:val="0"/>
        <w:spacing w:line="240" w:lineRule="auto"/>
        <w:ind w:right="-99"/>
        <w:contextualSpacing/>
        <w:rPr>
          <w:rFonts w:ascii="Montserrat Light" w:eastAsia="Calibri" w:hAnsi="Montserrat Light" w:cs="Times New Roman"/>
          <w:b/>
          <w:bCs/>
          <w:noProof/>
          <w:sz w:val="24"/>
          <w:szCs w:val="24"/>
          <w:lang w:val="pt-BR" w:eastAsia="ro-RO"/>
        </w:rPr>
      </w:pPr>
    </w:p>
    <w:p w14:paraId="7DF36DE2" w14:textId="77777777" w:rsidR="00D709F0" w:rsidRPr="00853E65" w:rsidRDefault="00D709F0" w:rsidP="00853E65">
      <w:pPr>
        <w:autoSpaceDE w:val="0"/>
        <w:autoSpaceDN w:val="0"/>
        <w:adjustRightInd w:val="0"/>
        <w:spacing w:line="240" w:lineRule="auto"/>
        <w:ind w:right="-99"/>
        <w:contextualSpacing/>
        <w:rPr>
          <w:rFonts w:ascii="Montserrat Light" w:eastAsia="Calibri" w:hAnsi="Montserrat Light" w:cs="Times New Roman"/>
          <w:b/>
          <w:bCs/>
          <w:noProof/>
          <w:sz w:val="24"/>
          <w:szCs w:val="24"/>
          <w:lang w:val="pt-BR" w:eastAsia="ro-RO"/>
        </w:rPr>
      </w:pPr>
    </w:p>
    <w:p w14:paraId="7ECB8024" w14:textId="77777777" w:rsidR="00D709F0" w:rsidRPr="00853E65" w:rsidRDefault="00D709F0" w:rsidP="00853E65">
      <w:pPr>
        <w:autoSpaceDE w:val="0"/>
        <w:autoSpaceDN w:val="0"/>
        <w:adjustRightInd w:val="0"/>
        <w:spacing w:line="240" w:lineRule="auto"/>
        <w:ind w:right="-99"/>
        <w:contextualSpacing/>
        <w:rPr>
          <w:rFonts w:ascii="Montserrat Light" w:eastAsia="Calibri" w:hAnsi="Montserrat Light" w:cs="Times New Roman"/>
          <w:b/>
          <w:bCs/>
          <w:noProof/>
          <w:sz w:val="24"/>
          <w:szCs w:val="24"/>
          <w:lang w:val="pt-BR" w:eastAsia="ro-RO"/>
        </w:rPr>
      </w:pPr>
    </w:p>
    <w:p w14:paraId="5FFFEDD2" w14:textId="77777777" w:rsidR="00D709F0" w:rsidRPr="00853E65" w:rsidRDefault="00D709F0" w:rsidP="00853E65">
      <w:pPr>
        <w:autoSpaceDE w:val="0"/>
        <w:autoSpaceDN w:val="0"/>
        <w:adjustRightInd w:val="0"/>
        <w:spacing w:line="240" w:lineRule="auto"/>
        <w:ind w:right="-99"/>
        <w:contextualSpacing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  <w:r w:rsidRPr="00853E65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>Nr. …. din …………...</w:t>
      </w:r>
    </w:p>
    <w:p w14:paraId="78537E28" w14:textId="6041CA3B" w:rsidR="00D709F0" w:rsidRDefault="00D709F0" w:rsidP="00853E65">
      <w:pPr>
        <w:autoSpaceDE w:val="0"/>
        <w:autoSpaceDN w:val="0"/>
        <w:adjustRightInd w:val="0"/>
        <w:spacing w:line="240" w:lineRule="auto"/>
        <w:ind w:right="-99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  <w:r w:rsidRPr="00853E6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Prezenta hotărâre a fost adoptată cu ...... voturi “pentru” ...</w:t>
      </w:r>
      <w:r w:rsidRPr="00853E65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… voturi “împotrivă”, ….... ”abţineri” şi ….... membri ai Consiliului județean nu au votat</w:t>
      </w:r>
      <w:r w:rsidRPr="00853E6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, fiind astfel respectate prevederile legale privind majoritatea de voturi necesară.</w:t>
      </w:r>
      <w:r w:rsidRPr="00853E65">
        <w:rPr>
          <w:rFonts w:ascii="Montserrat Light" w:eastAsia="Times New Roman" w:hAnsi="Montserrat Light" w:cs="Times New Roman"/>
          <w:b/>
          <w:bCs/>
          <w:noProof/>
          <w:sz w:val="24"/>
          <w:szCs w:val="24"/>
          <w:vertAlign w:val="superscript"/>
          <w:lang w:val="ro-RO" w:eastAsia="ro-RO"/>
        </w:rPr>
        <w:t xml:space="preserve">  </w:t>
      </w:r>
      <w:r w:rsidRPr="00853E65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 xml:space="preserve"> </w:t>
      </w:r>
    </w:p>
    <w:p w14:paraId="56F81E10" w14:textId="77777777" w:rsidR="0048335C" w:rsidRPr="00853E65" w:rsidRDefault="0048335C" w:rsidP="00853E65">
      <w:pPr>
        <w:autoSpaceDE w:val="0"/>
        <w:autoSpaceDN w:val="0"/>
        <w:adjustRightInd w:val="0"/>
        <w:spacing w:line="240" w:lineRule="auto"/>
        <w:ind w:right="-99"/>
        <w:contextualSpacing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361BC1D0" w14:textId="77777777" w:rsidR="00D709F0" w:rsidRPr="00853E65" w:rsidRDefault="00D709F0" w:rsidP="00853E6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61E71703" w14:textId="77777777" w:rsidR="00D709F0" w:rsidRPr="00853E65" w:rsidRDefault="00D709F0" w:rsidP="00853E6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  <w:r w:rsidRPr="00853E65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 xml:space="preserve">INIȚIATOR, </w:t>
      </w:r>
    </w:p>
    <w:p w14:paraId="796AAEBF" w14:textId="77777777" w:rsidR="00D709F0" w:rsidRPr="00853E65" w:rsidRDefault="00D709F0" w:rsidP="00853E6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  <w:r w:rsidRPr="00853E65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>PREȘEDINTE</w:t>
      </w:r>
    </w:p>
    <w:p w14:paraId="0CBEBB5E" w14:textId="77A36FC3" w:rsidR="00D709F0" w:rsidRDefault="00D709F0" w:rsidP="00853E6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  <w:r w:rsidRPr="00853E65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>Alin Tișe</w:t>
      </w:r>
    </w:p>
    <w:p w14:paraId="54038E84" w14:textId="277F2F67" w:rsidR="002A519A" w:rsidRDefault="002A519A" w:rsidP="00853E6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554A46E7" w14:textId="77777777" w:rsidR="002A519A" w:rsidRPr="00853E65" w:rsidRDefault="002A519A" w:rsidP="00853E6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0C26C0DF" w14:textId="77777777" w:rsidR="00D709F0" w:rsidRPr="00327334" w:rsidRDefault="00D709F0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327334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             </w:t>
      </w:r>
      <w:r w:rsidRPr="00327334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</w:r>
      <w:r w:rsidRPr="00327334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</w:r>
      <w:r w:rsidRPr="00327334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</w:r>
      <w:r w:rsidRPr="00327334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</w:r>
      <w:r w:rsidRPr="00327334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</w:r>
      <w:r w:rsidRPr="00327334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</w:r>
      <w:r w:rsidRPr="00327334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</w:r>
      <w:r w:rsidRPr="00327334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</w:r>
      <w:r w:rsidRPr="00327334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  <w:t xml:space="preserve"> </w:t>
      </w:r>
    </w:p>
    <w:p w14:paraId="45C1D592" w14:textId="77777777" w:rsidR="00D709F0" w:rsidRPr="00327334" w:rsidRDefault="00D709F0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proofErr w:type="spellStart"/>
      <w:r w:rsidRPr="00327334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lastRenderedPageBreak/>
        <w:t>Direcţia</w:t>
      </w:r>
      <w:proofErr w:type="spellEnd"/>
      <w:r w:rsidRPr="00327334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Juridică </w:t>
      </w:r>
    </w:p>
    <w:p w14:paraId="382B2279" w14:textId="77777777" w:rsidR="00D709F0" w:rsidRPr="00327334" w:rsidRDefault="00D709F0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327334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Compartiment Autoritatea Județeană de Transport</w:t>
      </w:r>
    </w:p>
    <w:p w14:paraId="69D64D07" w14:textId="77777777" w:rsidR="00D709F0" w:rsidRPr="00327334" w:rsidRDefault="00D709F0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327334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Nr. 40.751/2020</w:t>
      </w:r>
    </w:p>
    <w:p w14:paraId="5D55F3E9" w14:textId="77777777" w:rsidR="00D709F0" w:rsidRPr="00327334" w:rsidRDefault="00D709F0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Cs/>
          <w:sz w:val="24"/>
          <w:szCs w:val="24"/>
          <w:lang w:val="ro-RO" w:eastAsia="ro-RO"/>
        </w:rPr>
      </w:pPr>
    </w:p>
    <w:p w14:paraId="457B20D7" w14:textId="77777777" w:rsidR="00D709F0" w:rsidRPr="00327334" w:rsidRDefault="00D709F0" w:rsidP="00D709F0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Montserrat Light" w:eastAsia="Times New Roman" w:hAnsi="Montserrat Light" w:cs="Times New Roman"/>
          <w:b/>
          <w:bCs/>
          <w:iCs/>
          <w:noProof/>
          <w:sz w:val="24"/>
          <w:szCs w:val="24"/>
          <w:lang w:val="ro-RO" w:eastAsia="ro-RO"/>
        </w:rPr>
      </w:pPr>
    </w:p>
    <w:p w14:paraId="09F7572D" w14:textId="77777777" w:rsidR="00D709F0" w:rsidRPr="00327334" w:rsidRDefault="00D709F0" w:rsidP="00D709F0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Montserrat Light" w:eastAsia="Times New Roman" w:hAnsi="Montserrat Light" w:cs="Times New Roman"/>
          <w:b/>
          <w:bCs/>
          <w:iCs/>
          <w:noProof/>
          <w:sz w:val="24"/>
          <w:szCs w:val="24"/>
          <w:lang w:val="ro-RO" w:eastAsia="ro-RO"/>
        </w:rPr>
      </w:pPr>
    </w:p>
    <w:p w14:paraId="70D80301" w14:textId="77777777" w:rsidR="00D709F0" w:rsidRPr="00327334" w:rsidRDefault="00D709F0" w:rsidP="00D709F0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Montserrat Light" w:eastAsia="Times New Roman" w:hAnsi="Montserrat Light" w:cs="Times New Roman"/>
          <w:b/>
          <w:iCs/>
          <w:sz w:val="24"/>
          <w:szCs w:val="24"/>
          <w:lang w:val="ro-RO" w:eastAsia="ro-RO"/>
        </w:rPr>
      </w:pPr>
      <w:r w:rsidRPr="00327334">
        <w:rPr>
          <w:rFonts w:ascii="Montserrat Light" w:eastAsia="Times New Roman" w:hAnsi="Montserrat Light" w:cs="Times New Roman"/>
          <w:b/>
          <w:bCs/>
          <w:iCs/>
          <w:noProof/>
          <w:sz w:val="24"/>
          <w:szCs w:val="24"/>
          <w:lang w:val="ro-RO" w:eastAsia="ro-RO"/>
        </w:rPr>
        <w:t>RAPORT DE SPECIALITATE</w:t>
      </w:r>
      <w:r w:rsidRPr="00327334">
        <w:rPr>
          <w:rFonts w:ascii="Montserrat Light" w:eastAsia="Times New Roman" w:hAnsi="Montserrat Light" w:cs="Times New Roman"/>
          <w:b/>
          <w:iCs/>
          <w:sz w:val="24"/>
          <w:szCs w:val="24"/>
          <w:lang w:val="ro-RO" w:eastAsia="ro-RO"/>
        </w:rPr>
        <w:t xml:space="preserve"> </w:t>
      </w:r>
    </w:p>
    <w:p w14:paraId="29F83D44" w14:textId="77777777" w:rsidR="00D709F0" w:rsidRPr="00327334" w:rsidRDefault="00D709F0" w:rsidP="00D709F0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Montserrat Light" w:eastAsia="Times New Roman" w:hAnsi="Montserrat Light" w:cs="Times New Roman"/>
          <w:b/>
          <w:iCs/>
          <w:sz w:val="24"/>
          <w:szCs w:val="24"/>
          <w:lang w:val="ro-RO" w:eastAsia="ro-RO"/>
        </w:rPr>
      </w:pPr>
    </w:p>
    <w:p w14:paraId="335335F1" w14:textId="77777777" w:rsidR="00D709F0" w:rsidRPr="00327334" w:rsidRDefault="00D709F0" w:rsidP="00D709F0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Montserrat Light" w:eastAsia="Times New Roman" w:hAnsi="Montserrat Light" w:cs="Times New Roman"/>
          <w:b/>
          <w:iCs/>
          <w:sz w:val="24"/>
          <w:szCs w:val="24"/>
          <w:lang w:val="ro-RO" w:eastAsia="ro-RO"/>
        </w:rPr>
      </w:pPr>
    </w:p>
    <w:p w14:paraId="1A492908" w14:textId="77777777" w:rsidR="00D709F0" w:rsidRPr="00327334" w:rsidRDefault="00D709F0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Cs/>
          <w:sz w:val="24"/>
          <w:szCs w:val="24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5257"/>
      </w:tblGrid>
      <w:tr w:rsidR="00D709F0" w:rsidRPr="00327334" w14:paraId="13F93BFD" w14:textId="77777777" w:rsidTr="00047DE6">
        <w:trPr>
          <w:trHeight w:val="278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E084" w14:textId="77777777" w:rsidR="00D709F0" w:rsidRPr="00327334" w:rsidRDefault="00D709F0" w:rsidP="00047DE6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b/>
                <w:bCs/>
                <w:iCs/>
                <w:noProof/>
                <w:sz w:val="24"/>
                <w:szCs w:val="24"/>
                <w:lang w:val="ro-RO" w:eastAsia="ro-RO"/>
              </w:rPr>
              <w:t>Titlul proiectului de hotărâre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BCE" w14:textId="77777777" w:rsidR="00D709F0" w:rsidRPr="00327334" w:rsidRDefault="00D709F0" w:rsidP="00047DE6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bCs/>
                <w:iCs/>
                <w:sz w:val="24"/>
                <w:szCs w:val="24"/>
                <w:lang w:val="ro-RO" w:eastAsia="ro-RO"/>
              </w:rPr>
              <w:t xml:space="preserve">Proiect de hotărâre </w:t>
            </w:r>
            <w:r w:rsidRPr="00327334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>privind</w:t>
            </w:r>
            <w:r w:rsidRPr="00327334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  <w:lang w:val="ro-RO" w:eastAsia="ro-RO"/>
              </w:rPr>
              <w:t xml:space="preserve">  </w:t>
            </w:r>
            <w:r w:rsidRPr="00327334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 xml:space="preserve">modificarea </w:t>
            </w:r>
            <w:r w:rsidRPr="00327334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 xml:space="preserve">Hotărârii Consiliului </w:t>
            </w:r>
            <w:proofErr w:type="spellStart"/>
            <w:r w:rsidRPr="00327334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>Judeţean</w:t>
            </w:r>
            <w:proofErr w:type="spellEnd"/>
            <w:r w:rsidRPr="00327334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 xml:space="preserve"> Cluj nr. 328/2012 pentru aprobarea Programului de transport public de persoane prin curse regulate în trafic </w:t>
            </w:r>
            <w:proofErr w:type="spellStart"/>
            <w:r w:rsidRPr="00327334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>judeţean</w:t>
            </w:r>
            <w:proofErr w:type="spellEnd"/>
            <w:r w:rsidRPr="00327334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 xml:space="preserve">  pe anii 2014-2021, cu modificările </w:t>
            </w:r>
            <w:proofErr w:type="spellStart"/>
            <w:r w:rsidRPr="00327334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327334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 xml:space="preserve"> completările ulterioare</w:t>
            </w:r>
          </w:p>
        </w:tc>
      </w:tr>
      <w:tr w:rsidR="00D709F0" w:rsidRPr="00327334" w14:paraId="2720EA59" w14:textId="77777777" w:rsidTr="00047DE6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1DB1" w14:textId="77777777" w:rsidR="00D709F0" w:rsidRPr="00327334" w:rsidRDefault="00D709F0" w:rsidP="00047DE6">
            <w:pPr>
              <w:spacing w:line="240" w:lineRule="auto"/>
              <w:contextualSpacing/>
              <w:jc w:val="both"/>
              <w:rPr>
                <w:rFonts w:ascii="Montserrat Light" w:eastAsia="Calibri" w:hAnsi="Montserrat Light" w:cs="Times New Roman"/>
                <w:b/>
                <w:bCs/>
                <w:iCs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Calibri" w:hAnsi="Montserrat Light" w:cs="Times New Roman"/>
                <w:b/>
                <w:bCs/>
                <w:iCs/>
                <w:noProof/>
                <w:sz w:val="24"/>
                <w:szCs w:val="24"/>
                <w:lang w:val="ro-RO" w:eastAsia="ro-RO"/>
              </w:rPr>
              <w:t>Compartiment de resort: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05C3" w14:textId="77777777" w:rsidR="00D709F0" w:rsidRPr="00327334" w:rsidRDefault="00D709F0" w:rsidP="00047DE6">
            <w:pPr>
              <w:spacing w:line="240" w:lineRule="auto"/>
              <w:contextualSpacing/>
              <w:jc w:val="both"/>
              <w:rPr>
                <w:rFonts w:ascii="Montserrat Light" w:eastAsia="Calibri" w:hAnsi="Montserrat Light" w:cs="Times New Roman"/>
                <w:b/>
                <w:bCs/>
                <w:iCs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bCs/>
                <w:iCs/>
                <w:noProof/>
                <w:sz w:val="24"/>
                <w:szCs w:val="24"/>
                <w:lang w:val="ro-RO" w:eastAsia="ro-RO"/>
              </w:rPr>
              <w:t>Compartiment Autoritatea Județeană de Transport</w:t>
            </w:r>
          </w:p>
        </w:tc>
      </w:tr>
      <w:tr w:rsidR="00D709F0" w:rsidRPr="00327334" w14:paraId="720B96C2" w14:textId="77777777" w:rsidTr="00047DE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3060" w14:textId="77777777" w:rsidR="00D709F0" w:rsidRPr="00327334" w:rsidRDefault="00D709F0" w:rsidP="00047DE6">
            <w:pPr>
              <w:spacing w:line="240" w:lineRule="auto"/>
              <w:contextualSpacing/>
              <w:rPr>
                <w:rFonts w:ascii="Montserrat Light" w:eastAsia="Calibri" w:hAnsi="Montserrat Light" w:cs="Times New Roman"/>
                <w:b/>
                <w:bCs/>
                <w:iCs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Calibri" w:hAnsi="Montserrat Light" w:cs="Times New Roman"/>
                <w:b/>
                <w:bCs/>
                <w:iCs/>
                <w:noProof/>
                <w:sz w:val="24"/>
                <w:szCs w:val="24"/>
                <w:lang w:val="ro-RO" w:eastAsia="ro-RO"/>
              </w:rPr>
              <w:t xml:space="preserve">Secțiunea 1 - Documentare și analiză: </w:t>
            </w:r>
          </w:p>
        </w:tc>
      </w:tr>
      <w:tr w:rsidR="00D709F0" w:rsidRPr="00327334" w14:paraId="4E7D88E8" w14:textId="77777777" w:rsidTr="00047DE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800C" w14:textId="77777777" w:rsidR="00D709F0" w:rsidRPr="00327334" w:rsidRDefault="00D709F0" w:rsidP="00047DE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Montserrat Light" w:hAnsi="Montserrat Light"/>
                <w:i/>
                <w:lang w:val="ro-RO"/>
              </w:rPr>
            </w:pPr>
            <w:r w:rsidRPr="00327334">
              <w:rPr>
                <w:rFonts w:ascii="Montserrat Light" w:hAnsi="Montserrat Light"/>
                <w:lang w:val="ro-RO" w:eastAsia="ro-RO"/>
              </w:rPr>
              <w:t xml:space="preserve">În vederea garantării unor servicii sigure și eficiente, promovării concurenței între operatorii de transport, precum și garantării accesului egal și nediscriminatoriu al operatorilor de transport pe piața serviciului public de transport, a fost adoptat </w:t>
            </w:r>
            <w:r w:rsidRPr="00327334">
              <w:rPr>
                <w:rFonts w:ascii="Montserrat Light" w:hAnsi="Montserrat Light"/>
                <w:i/>
                <w:iCs/>
                <w:lang w:val="ro-RO"/>
              </w:rPr>
              <w:t>Regulamentul (CE) nr. 1.370/2007 al Parlamentului European și al Consiliului din 23 octombrie 2007 privind serviciile publice de transport feroviar și rutier de călători și de abrogare a Regulamentelor (CEE) nr. 1.191/69 și nr. 1.107/70 ale Consiliului</w:t>
            </w:r>
            <w:r w:rsidRPr="00327334">
              <w:rPr>
                <w:rFonts w:ascii="Montserrat Light" w:hAnsi="Montserrat Light"/>
                <w:lang w:val="ro-RO"/>
              </w:rPr>
              <w:t>, cu modificările și completările ulterioare, denumit în continuare Regulament.</w:t>
            </w:r>
          </w:p>
          <w:p w14:paraId="387411AB" w14:textId="77777777" w:rsidR="00D709F0" w:rsidRPr="00327334" w:rsidRDefault="00D709F0" w:rsidP="00047DE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Montserrat Light" w:eastAsia="Calibri" w:hAnsi="Montserrat Light"/>
                <w:lang w:val="ro-RO" w:eastAsia="ro-RO"/>
              </w:rPr>
            </w:pPr>
            <w:r w:rsidRPr="00327334">
              <w:rPr>
                <w:rFonts w:ascii="Montserrat Light" w:hAnsi="Montserrat Light"/>
                <w:iCs/>
                <w:lang w:val="ro-RO"/>
              </w:rPr>
              <w:t>În domeniul transportului, p</w:t>
            </w:r>
            <w:r w:rsidRPr="00327334">
              <w:rPr>
                <w:rFonts w:ascii="Montserrat Light" w:hAnsi="Montserrat Light" w:cs="Tahoma"/>
                <w:iCs/>
                <w:shd w:val="clear" w:color="auto" w:fill="FFFFFF"/>
                <w:lang w:val="ro-RO"/>
              </w:rPr>
              <w:t>rincipalele</w:t>
            </w:r>
            <w:r w:rsidRPr="00327334">
              <w:rPr>
                <w:rFonts w:ascii="Montserrat Light" w:hAnsi="Montserrat Light" w:cs="Tahoma"/>
                <w:shd w:val="clear" w:color="auto" w:fill="FFFFFF"/>
                <w:lang w:val="ro-RO"/>
              </w:rPr>
              <w:t xml:space="preserve"> obiective ale politicii europene sunt: garantarea unor servicii de transport de călători sigure, eficiente </w:t>
            </w:r>
            <w:proofErr w:type="spellStart"/>
            <w:r w:rsidRPr="00327334">
              <w:rPr>
                <w:rFonts w:ascii="Montserrat Light" w:hAnsi="Montserrat Light" w:cs="Tahoma"/>
                <w:shd w:val="clear" w:color="auto" w:fill="FFFFFF"/>
                <w:lang w:val="ro-RO"/>
              </w:rPr>
              <w:t>şi</w:t>
            </w:r>
            <w:proofErr w:type="spellEnd"/>
            <w:r w:rsidRPr="00327334">
              <w:rPr>
                <w:rFonts w:ascii="Montserrat Light" w:hAnsi="Montserrat Light" w:cs="Tahoma"/>
                <w:shd w:val="clear" w:color="auto" w:fill="FFFFFF"/>
                <w:lang w:val="ro-RO"/>
              </w:rPr>
              <w:t xml:space="preserve"> de o înaltă calitate prin intermediul </w:t>
            </w:r>
            <w:proofErr w:type="spellStart"/>
            <w:r w:rsidRPr="00327334">
              <w:rPr>
                <w:rFonts w:ascii="Montserrat Light" w:hAnsi="Montserrat Light" w:cs="Tahoma"/>
                <w:shd w:val="clear" w:color="auto" w:fill="FFFFFF"/>
                <w:lang w:val="ro-RO"/>
              </w:rPr>
              <w:t>concurenţei</w:t>
            </w:r>
            <w:proofErr w:type="spellEnd"/>
            <w:r w:rsidRPr="00327334">
              <w:rPr>
                <w:rFonts w:ascii="Montserrat Light" w:hAnsi="Montserrat Light" w:cs="Tahoma"/>
                <w:shd w:val="clear" w:color="auto" w:fill="FFFFFF"/>
                <w:lang w:val="ro-RO"/>
              </w:rPr>
              <w:t xml:space="preserve"> reglementate, garantând în </w:t>
            </w:r>
            <w:proofErr w:type="spellStart"/>
            <w:r w:rsidRPr="00327334">
              <w:rPr>
                <w:rFonts w:ascii="Montserrat Light" w:hAnsi="Montserrat Light" w:cs="Tahoma"/>
                <w:shd w:val="clear" w:color="auto" w:fill="FFFFFF"/>
                <w:lang w:val="ro-RO"/>
              </w:rPr>
              <w:t>acelaşi</w:t>
            </w:r>
            <w:proofErr w:type="spellEnd"/>
            <w:r w:rsidRPr="00327334">
              <w:rPr>
                <w:rFonts w:ascii="Montserrat Light" w:hAnsi="Montserrat Light" w:cs="Tahoma"/>
                <w:shd w:val="clear" w:color="auto" w:fill="FFFFFF"/>
                <w:lang w:val="ro-RO"/>
              </w:rPr>
              <w:t xml:space="preserve"> timp </w:t>
            </w:r>
            <w:proofErr w:type="spellStart"/>
            <w:r w:rsidRPr="00327334">
              <w:rPr>
                <w:rFonts w:ascii="Montserrat Light" w:hAnsi="Montserrat Light" w:cs="Tahoma"/>
                <w:shd w:val="clear" w:color="auto" w:fill="FFFFFF"/>
                <w:lang w:val="ro-RO"/>
              </w:rPr>
              <w:t>transparenţa</w:t>
            </w:r>
            <w:proofErr w:type="spellEnd"/>
            <w:r w:rsidRPr="00327334">
              <w:rPr>
                <w:rFonts w:ascii="Montserrat Light" w:hAnsi="Montserrat Light" w:cs="Tahoma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327334">
              <w:rPr>
                <w:rFonts w:ascii="Montserrat Light" w:hAnsi="Montserrat Light" w:cs="Tahoma"/>
                <w:shd w:val="clear" w:color="auto" w:fill="FFFFFF"/>
                <w:lang w:val="ro-RO"/>
              </w:rPr>
              <w:t>şi</w:t>
            </w:r>
            <w:proofErr w:type="spellEnd"/>
            <w:r w:rsidRPr="00327334">
              <w:rPr>
                <w:rFonts w:ascii="Montserrat Light" w:hAnsi="Montserrat Light" w:cs="Tahoma"/>
                <w:shd w:val="clear" w:color="auto" w:fill="FFFFFF"/>
                <w:lang w:val="ro-RO"/>
              </w:rPr>
              <w:t xml:space="preserve"> buna </w:t>
            </w:r>
            <w:proofErr w:type="spellStart"/>
            <w:r w:rsidRPr="00327334">
              <w:rPr>
                <w:rFonts w:ascii="Montserrat Light" w:hAnsi="Montserrat Light" w:cs="Tahoma"/>
                <w:shd w:val="clear" w:color="auto" w:fill="FFFFFF"/>
                <w:lang w:val="ro-RO"/>
              </w:rPr>
              <w:t>funcţionare</w:t>
            </w:r>
            <w:proofErr w:type="spellEnd"/>
            <w:r w:rsidRPr="00327334">
              <w:rPr>
                <w:rFonts w:ascii="Montserrat Light" w:hAnsi="Montserrat Light" w:cs="Tahoma"/>
                <w:shd w:val="clear" w:color="auto" w:fill="FFFFFF"/>
                <w:lang w:val="ro-RO"/>
              </w:rPr>
              <w:t xml:space="preserve"> a serviciilor publice de transport de călători, luând în considerare factorii sociali, de mediu </w:t>
            </w:r>
            <w:proofErr w:type="spellStart"/>
            <w:r w:rsidRPr="00327334">
              <w:rPr>
                <w:rFonts w:ascii="Montserrat Light" w:hAnsi="Montserrat Light" w:cs="Tahoma"/>
                <w:shd w:val="clear" w:color="auto" w:fill="FFFFFF"/>
                <w:lang w:val="ro-RO"/>
              </w:rPr>
              <w:t>şi</w:t>
            </w:r>
            <w:proofErr w:type="spellEnd"/>
            <w:r w:rsidRPr="00327334">
              <w:rPr>
                <w:rFonts w:ascii="Montserrat Light" w:hAnsi="Montserrat Light" w:cs="Tahoma"/>
                <w:shd w:val="clear" w:color="auto" w:fill="FFFFFF"/>
                <w:lang w:val="ro-RO"/>
              </w:rPr>
              <w:t xml:space="preserve"> de dezvoltare regională.</w:t>
            </w:r>
          </w:p>
          <w:p w14:paraId="592729DA" w14:textId="338B0AF3" w:rsidR="00D709F0" w:rsidRPr="00327334" w:rsidRDefault="00D709F0" w:rsidP="006330B6">
            <w:pPr>
              <w:contextualSpacing/>
              <w:jc w:val="both"/>
              <w:rPr>
                <w:rFonts w:ascii="Montserrat Light" w:eastAsia="Calibri" w:hAnsi="Montserrat Light"/>
                <w:lang w:val="ro-RO" w:eastAsia="ro-RO"/>
              </w:rPr>
            </w:pPr>
            <w:r w:rsidRPr="00327334">
              <w:rPr>
                <w:rFonts w:ascii="Montserrat Light" w:hAnsi="Montserrat Light" w:cs="Tahoma"/>
                <w:sz w:val="24"/>
                <w:szCs w:val="24"/>
                <w:shd w:val="clear" w:color="auto" w:fill="FFFFFF"/>
                <w:lang w:val="ro-RO"/>
              </w:rPr>
              <w:t>Potrivit</w:t>
            </w:r>
            <w:r w:rsidRPr="00327334">
              <w:rPr>
                <w:rFonts w:ascii="Montserrat Light" w:hAnsi="Montserrat Light"/>
                <w:i/>
                <w:iCs/>
                <w:sz w:val="24"/>
                <w:szCs w:val="24"/>
                <w:lang w:val="ro-RO"/>
              </w:rPr>
              <w:t xml:space="preserve"> Regulamentului, p</w:t>
            </w:r>
            <w:r w:rsidRPr="00327334">
              <w:rPr>
                <w:rFonts w:ascii="Montserrat Light" w:hAnsi="Montserrat Light" w:cs="Tahoma"/>
                <w:sz w:val="24"/>
                <w:szCs w:val="24"/>
                <w:shd w:val="clear" w:color="auto" w:fill="FFFFFF"/>
                <w:lang w:val="ro-RO"/>
              </w:rPr>
              <w:t xml:space="preserve">entru a organiza serviciile publice de transport  călători în modul care răspunde cel mai bine nevoilor publicului, toate </w:t>
            </w:r>
            <w:proofErr w:type="spellStart"/>
            <w:r w:rsidRPr="00327334">
              <w:rPr>
                <w:rFonts w:ascii="Montserrat Light" w:hAnsi="Montserrat Light" w:cs="Tahoma"/>
                <w:sz w:val="24"/>
                <w:szCs w:val="24"/>
                <w:shd w:val="clear" w:color="auto" w:fill="FFFFFF"/>
                <w:lang w:val="ro-RO"/>
              </w:rPr>
              <w:t>autorităţile</w:t>
            </w:r>
            <w:proofErr w:type="spellEnd"/>
            <w:r w:rsidRPr="00327334">
              <w:rPr>
                <w:rFonts w:ascii="Montserrat Light" w:hAnsi="Montserrat Light" w:cs="Tahoma"/>
                <w:sz w:val="24"/>
                <w:szCs w:val="24"/>
                <w:shd w:val="clear" w:color="auto" w:fill="FFFFFF"/>
                <w:lang w:val="ro-RO"/>
              </w:rPr>
              <w:t xml:space="preserve"> competente trebuie să aibă posibilitatea de a-</w:t>
            </w:r>
            <w:proofErr w:type="spellStart"/>
            <w:r w:rsidRPr="00327334">
              <w:rPr>
                <w:rFonts w:ascii="Montserrat Light" w:hAnsi="Montserrat Light" w:cs="Tahoma"/>
                <w:sz w:val="24"/>
                <w:szCs w:val="24"/>
                <w:shd w:val="clear" w:color="auto" w:fill="FFFFFF"/>
                <w:lang w:val="ro-RO"/>
              </w:rPr>
              <w:t>şi</w:t>
            </w:r>
            <w:proofErr w:type="spellEnd"/>
            <w:r w:rsidRPr="00327334">
              <w:rPr>
                <w:rFonts w:ascii="Montserrat Light" w:hAnsi="Montserrat Light" w:cs="Tahoma"/>
                <w:sz w:val="24"/>
                <w:szCs w:val="24"/>
                <w:shd w:val="clear" w:color="auto" w:fill="FFFFFF"/>
                <w:lang w:val="ro-RO"/>
              </w:rPr>
              <w:t xml:space="preserve"> alege în mod liber operatorii de servicii publice.</w:t>
            </w:r>
          </w:p>
        </w:tc>
      </w:tr>
      <w:tr w:rsidR="00D709F0" w:rsidRPr="00327334" w14:paraId="54115631" w14:textId="77777777" w:rsidTr="00047DE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0EAA" w14:textId="77777777" w:rsidR="00D709F0" w:rsidRPr="00327334" w:rsidRDefault="00D709F0" w:rsidP="00047DE6">
            <w:pPr>
              <w:spacing w:line="240" w:lineRule="auto"/>
              <w:contextualSpacing/>
              <w:jc w:val="both"/>
              <w:rPr>
                <w:rFonts w:ascii="Montserrat Light" w:eastAsia="Calibri" w:hAnsi="Montserrat Light" w:cs="Times New Roman"/>
                <w:b/>
                <w:bCs/>
                <w:iCs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b/>
                <w:bCs/>
                <w:iCs/>
                <w:noProof/>
                <w:sz w:val="24"/>
                <w:szCs w:val="24"/>
                <w:lang w:val="ro-RO" w:eastAsia="ro-RO" w:bidi="ne-NP"/>
              </w:rPr>
              <w:lastRenderedPageBreak/>
              <w:t xml:space="preserve">Secțiunea a 2-a - </w:t>
            </w:r>
            <w:bookmarkStart w:id="10" w:name="_Hlk48726064"/>
            <w:r w:rsidRPr="00327334">
              <w:rPr>
                <w:rFonts w:ascii="Montserrat Light" w:eastAsia="Times New Roman" w:hAnsi="Montserrat Light" w:cs="Times New Roman"/>
                <w:b/>
                <w:bCs/>
                <w:iCs/>
                <w:noProof/>
                <w:sz w:val="24"/>
                <w:szCs w:val="24"/>
                <w:lang w:val="ro-RO" w:eastAsia="ro-RO" w:bidi="ne-NP"/>
              </w:rPr>
              <w:t>Fundamentare tehnică, respectiv cerințele de natură tehnică, economică, juridică, posibilități de realizare în condiții de utilitate, legalitate, regularitate, eficiență, eficacitate și economicitate</w:t>
            </w:r>
            <w:bookmarkEnd w:id="10"/>
            <w:r w:rsidRPr="00327334">
              <w:rPr>
                <w:rFonts w:ascii="Montserrat Light" w:eastAsia="Times New Roman" w:hAnsi="Montserrat Light" w:cs="Times New Roman"/>
                <w:b/>
                <w:bCs/>
                <w:iCs/>
                <w:noProof/>
                <w:sz w:val="24"/>
                <w:szCs w:val="24"/>
                <w:lang w:val="ro-RO" w:eastAsia="ro-RO" w:bidi="ne-NP"/>
              </w:rPr>
              <w:t xml:space="preserve">: </w:t>
            </w:r>
          </w:p>
        </w:tc>
      </w:tr>
      <w:tr w:rsidR="00D709F0" w:rsidRPr="00327334" w14:paraId="67604952" w14:textId="77777777" w:rsidTr="00047DE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8039" w14:textId="1A35EE6B" w:rsidR="00623DAD" w:rsidRPr="00545142" w:rsidRDefault="00623DAD" w:rsidP="00967A63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545142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În conformitate cu prevederile Legii serviciilor de transport public local nr. 92/2007, cu modificările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  <w:lang w:val="ro-RO"/>
              </w:rPr>
              <w:t>şi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completările ulterioare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  <w:lang w:val="ro-RO"/>
              </w:rPr>
              <w:t>şi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ale Normelor de aplicare, aprobate prin Ordinul MIRA nr. 353/2007, Consiliul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  <w:lang w:val="ro-RO"/>
              </w:rPr>
              <w:t>Judeţean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Cluj a aprobat prin Hotărârea nr. 328/2012, cu modificările</w:t>
            </w:r>
            <w:r w:rsidR="00E74509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și completările </w:t>
            </w:r>
            <w:r w:rsidRPr="00545142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ulterioare, Programul de transport public de persoane prin curse regulate în trafic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  <w:lang w:val="ro-RO"/>
              </w:rPr>
              <w:t>judeţean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  <w:lang w:val="ro-RO"/>
              </w:rPr>
              <w:t>, pe anii 2014-20</w:t>
            </w:r>
            <w:r w:rsidR="00C931E3" w:rsidRPr="00545142">
              <w:rPr>
                <w:rFonts w:ascii="Montserrat Light" w:hAnsi="Montserrat Light"/>
                <w:sz w:val="24"/>
                <w:szCs w:val="24"/>
                <w:lang w:val="ro-RO"/>
              </w:rPr>
              <w:t>21</w:t>
            </w:r>
            <w:r w:rsidRPr="00545142">
              <w:rPr>
                <w:rFonts w:ascii="Montserrat Light" w:hAnsi="Montserrat Light"/>
                <w:sz w:val="24"/>
                <w:szCs w:val="24"/>
                <w:lang w:val="ro-RO"/>
              </w:rPr>
              <w:t>.</w:t>
            </w:r>
          </w:p>
          <w:p w14:paraId="178D8139" w14:textId="341F3178" w:rsidR="006330B6" w:rsidRPr="00545142" w:rsidRDefault="006330B6" w:rsidP="006330B6">
            <w:pPr>
              <w:jc w:val="both"/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</w:pPr>
            <w:proofErr w:type="spellStart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Începând</w:t>
            </w:r>
            <w:proofErr w:type="spellEnd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 xml:space="preserve"> cu data de 31 </w:t>
            </w:r>
            <w:proofErr w:type="spellStart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 xml:space="preserve"> 2018, </w:t>
            </w:r>
            <w:proofErr w:type="spellStart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prin</w:t>
            </w:r>
            <w:proofErr w:type="spellEnd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intrarea</w:t>
            </w:r>
            <w:proofErr w:type="spellEnd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vigoare</w:t>
            </w:r>
            <w:proofErr w:type="spellEnd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Legii</w:t>
            </w:r>
            <w:proofErr w:type="spellEnd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 xml:space="preserve"> nr. 328/2018, </w:t>
            </w:r>
            <w:proofErr w:type="spellStart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transportul</w:t>
            </w:r>
            <w:proofErr w:type="spellEnd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rutier</w:t>
            </w:r>
            <w:proofErr w:type="spellEnd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judeţean</w:t>
            </w:r>
            <w:proofErr w:type="spellEnd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persoane</w:t>
            </w:r>
            <w:proofErr w:type="spellEnd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este</w:t>
            </w:r>
            <w:proofErr w:type="spellEnd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considerat</w:t>
            </w:r>
            <w:proofErr w:type="spellEnd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serviciul</w:t>
            </w:r>
            <w:proofErr w:type="spellEnd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 xml:space="preserve"> public de transport, </w:t>
            </w:r>
            <w:proofErr w:type="spellStart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înţelesul</w:t>
            </w:r>
            <w:proofErr w:type="spellEnd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Regulamentului</w:t>
            </w:r>
            <w:proofErr w:type="spellEnd"/>
            <w:r w:rsidRPr="00545142">
              <w:rPr>
                <w:rFonts w:ascii="Montserrat Light" w:eastAsia="Times New Roman" w:hAnsi="Montserrat Light"/>
                <w:sz w:val="24"/>
                <w:szCs w:val="24"/>
                <w:shd w:val="clear" w:color="auto" w:fill="FFFFFF"/>
              </w:rPr>
              <w:t>.</w:t>
            </w:r>
          </w:p>
          <w:p w14:paraId="2AA326CC" w14:textId="77777777" w:rsidR="006330B6" w:rsidRPr="00545142" w:rsidRDefault="006330B6" w:rsidP="006330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Montserrat Light" w:hAnsi="Montserrat Light"/>
                <w:lang w:val="ro-RO"/>
              </w:rPr>
            </w:pPr>
            <w:r w:rsidRPr="00545142">
              <w:rPr>
                <w:rFonts w:ascii="Montserrat Light" w:hAnsi="Montserrat Light"/>
                <w:lang w:val="ro-RO"/>
              </w:rPr>
              <w:t>În domeniul serviciilor publice de transport local, legislația națională incidentă o constituie Legea serviciilor publice de transport persoane în unitățile administrativ-teritoriale nr. 92/2007, cu modificările și completările ulterioare și Legea serviciilor comunitare de utilități publice nr. 51/2006, republicată, cu modificările și completările ulterioare.</w:t>
            </w:r>
          </w:p>
          <w:p w14:paraId="501437B3" w14:textId="1BF6E9BA" w:rsidR="006330B6" w:rsidRPr="00545142" w:rsidRDefault="006330B6" w:rsidP="006330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</w:pPr>
            <w:proofErr w:type="spellStart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Între</w:t>
            </w:r>
            <w:proofErr w:type="spellEnd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principiile</w:t>
            </w:r>
            <w:proofErr w:type="spellEnd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consacrate</w:t>
            </w:r>
            <w:proofErr w:type="spellEnd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Legea</w:t>
            </w:r>
            <w:proofErr w:type="spellEnd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92/2007 </w:t>
            </w:r>
            <w:proofErr w:type="spellStart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în</w:t>
            </w:r>
            <w:proofErr w:type="spellEnd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organizarea</w:t>
            </w:r>
            <w:proofErr w:type="spellEnd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serviciului</w:t>
            </w:r>
            <w:proofErr w:type="spellEnd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public de </w:t>
            </w:r>
            <w:proofErr w:type="gramStart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transport  </w:t>
            </w:r>
            <w:proofErr w:type="spellStart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judeţean</w:t>
            </w:r>
            <w:proofErr w:type="spellEnd"/>
            <w:proofErr w:type="gramEnd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persoane</w:t>
            </w:r>
            <w:proofErr w:type="spellEnd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către</w:t>
            </w:r>
            <w:proofErr w:type="spellEnd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autorităţile</w:t>
            </w:r>
            <w:proofErr w:type="spellEnd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administraţiei</w:t>
            </w:r>
            <w:proofErr w:type="spellEnd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publice</w:t>
            </w:r>
            <w:proofErr w:type="spellEnd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locale </w:t>
            </w:r>
            <w:proofErr w:type="spellStart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este</w:t>
            </w:r>
            <w:proofErr w:type="spellEnd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și</w:t>
            </w:r>
            <w:proofErr w:type="spellEnd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acela</w:t>
            </w:r>
            <w:proofErr w:type="spellEnd"/>
            <w:r w:rsidRPr="00545142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al </w:t>
            </w:r>
            <w:proofErr w:type="spellStart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>satisfacerii</w:t>
            </w:r>
            <w:proofErr w:type="spellEnd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 xml:space="preserve"> cu </w:t>
            </w:r>
            <w:proofErr w:type="spellStart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>prioritate</w:t>
            </w:r>
            <w:proofErr w:type="spellEnd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>nevoilor</w:t>
            </w:r>
            <w:proofErr w:type="spellEnd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>deplasare</w:t>
            </w:r>
            <w:proofErr w:type="spellEnd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 xml:space="preserve"> ale </w:t>
            </w:r>
            <w:proofErr w:type="spellStart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>populaţiei</w:t>
            </w:r>
            <w:proofErr w:type="spellEnd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 xml:space="preserve">, ale </w:t>
            </w:r>
            <w:proofErr w:type="spellStart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>personalului</w:t>
            </w:r>
            <w:proofErr w:type="spellEnd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>instituţiilor</w:t>
            </w:r>
            <w:proofErr w:type="spellEnd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>publice</w:t>
            </w:r>
            <w:proofErr w:type="spellEnd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>şi</w:t>
            </w:r>
            <w:proofErr w:type="spellEnd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 xml:space="preserve"> ale </w:t>
            </w:r>
            <w:proofErr w:type="spellStart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>operatorilor</w:t>
            </w:r>
            <w:proofErr w:type="spellEnd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 xml:space="preserve"> economici pe </w:t>
            </w:r>
            <w:proofErr w:type="spellStart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>teritoriul</w:t>
            </w:r>
            <w:proofErr w:type="spellEnd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>unităţilor</w:t>
            </w:r>
            <w:proofErr w:type="spellEnd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>administrativ-teritoriale</w:t>
            </w:r>
            <w:proofErr w:type="spellEnd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>prin</w:t>
            </w:r>
            <w:proofErr w:type="spellEnd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>servicii</w:t>
            </w:r>
            <w:proofErr w:type="spellEnd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>calitate</w:t>
            </w:r>
            <w:proofErr w:type="spellEnd"/>
            <w:r w:rsidRPr="00545142">
              <w:rPr>
                <w:rStyle w:val="slitbdy"/>
                <w:rFonts w:ascii="Montserrat Light" w:hAnsi="Montserrat Light"/>
                <w:color w:val="auto"/>
                <w:sz w:val="24"/>
                <w:szCs w:val="24"/>
              </w:rPr>
              <w:t>.</w:t>
            </w:r>
          </w:p>
          <w:p w14:paraId="6E69F8B0" w14:textId="2F017663" w:rsidR="00623DAD" w:rsidRPr="00545142" w:rsidRDefault="00623DAD" w:rsidP="008A3C0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Potrivit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prevederilor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articolului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17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alin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. (1) lit. c)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şi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ale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articolului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18 </w:t>
            </w:r>
            <w:proofErr w:type="spellStart"/>
            <w:proofErr w:type="gramStart"/>
            <w:r w:rsidRPr="00545142">
              <w:rPr>
                <w:rFonts w:ascii="Montserrat Light" w:hAnsi="Montserrat Light"/>
                <w:sz w:val="24"/>
                <w:szCs w:val="24"/>
              </w:rPr>
              <w:t>alin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>.(</w:t>
            </w:r>
            <w:proofErr w:type="gram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1) lit. d) ale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aceluiași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act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normativ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, 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autorităţile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administraţiei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publice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locale,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raporturile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cu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operatorii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de transport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rutier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sau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transportatorii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autorizaţi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care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efectuează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servicii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de transport public local au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obligaţia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să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actualizeze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periodic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traseele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şi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programele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de transport public de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persoane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prin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curse regulate,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funcţie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necesităţile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deplasare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 xml:space="preserve"> ale </w:t>
            </w:r>
            <w:proofErr w:type="spellStart"/>
            <w:r w:rsidRPr="00545142">
              <w:rPr>
                <w:rFonts w:ascii="Montserrat Light" w:hAnsi="Montserrat Light"/>
                <w:sz w:val="24"/>
                <w:szCs w:val="24"/>
              </w:rPr>
              <w:t>populaţiei</w:t>
            </w:r>
            <w:proofErr w:type="spellEnd"/>
            <w:r w:rsidRPr="00545142">
              <w:rPr>
                <w:rFonts w:ascii="Montserrat Light" w:hAnsi="Montserrat Light"/>
                <w:sz w:val="24"/>
                <w:szCs w:val="24"/>
              </w:rPr>
              <w:t>.</w:t>
            </w:r>
          </w:p>
          <w:p w14:paraId="6CDED0AC" w14:textId="036222F6" w:rsidR="006442EC" w:rsidRPr="00450A1E" w:rsidRDefault="008A3C0C" w:rsidP="006442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proofErr w:type="spellStart"/>
            <w:r w:rsidRPr="00450A1E">
              <w:rPr>
                <w:rFonts w:ascii="Montserrat Light" w:hAnsi="Montserrat Light" w:cs="Times New Roman"/>
                <w:sz w:val="24"/>
                <w:szCs w:val="24"/>
              </w:rPr>
              <w:t>În</w:t>
            </w:r>
            <w:proofErr w:type="spellEnd"/>
            <w:r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450A1E">
              <w:rPr>
                <w:rFonts w:ascii="Montserrat Light" w:hAnsi="Montserrat Light" w:cs="Times New Roman"/>
                <w:sz w:val="24"/>
                <w:szCs w:val="24"/>
              </w:rPr>
              <w:t>temeiul</w:t>
            </w:r>
            <w:proofErr w:type="spellEnd"/>
            <w:r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450A1E">
              <w:rPr>
                <w:rFonts w:ascii="Montserrat Light" w:hAnsi="Montserrat Light" w:cs="Times New Roman"/>
                <w:sz w:val="24"/>
                <w:szCs w:val="24"/>
              </w:rPr>
              <w:t>dispozițiilor</w:t>
            </w:r>
            <w:proofErr w:type="spellEnd"/>
            <w:r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articolul</w:t>
            </w:r>
            <w:r w:rsidRPr="00450A1E">
              <w:rPr>
                <w:rFonts w:ascii="Montserrat Light" w:hAnsi="Montserrat Light" w:cs="Times New Roman"/>
                <w:sz w:val="24"/>
                <w:szCs w:val="24"/>
              </w:rPr>
              <w:t>ui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15 din </w:t>
            </w:r>
            <w:hyperlink w:history="1">
              <w:r w:rsidR="006442EC" w:rsidRPr="00450A1E">
                <w:rPr>
                  <w:rFonts w:ascii="Montserrat Light" w:hAnsi="Montserrat Light" w:cs="Times New Roman"/>
                  <w:sz w:val="24"/>
                  <w:szCs w:val="24"/>
                  <w:bdr w:val="dotted" w:sz="6" w:space="0" w:color="FEFEFE" w:frame="1"/>
                  <w:shd w:val="clear" w:color="auto" w:fill="FFFFFF"/>
                  <w:lang w:val="ro-MD" w:eastAsia="ro-MD"/>
                </w:rPr>
                <w:t xml:space="preserve">Ordinul </w:t>
              </w:r>
              <w:hyperlink w:history="1">
                <w:r w:rsidR="006442EC" w:rsidRPr="00450A1E">
                  <w:rPr>
                    <w:rFonts w:ascii="Montserrat Light" w:hAnsi="Montserrat Light" w:cs="Times New Roman"/>
                    <w:sz w:val="24"/>
                    <w:szCs w:val="24"/>
                  </w:rPr>
                  <w:t>comun al</w:t>
                </w:r>
                <w:r w:rsidR="006442EC" w:rsidRPr="00450A1E">
                  <w:rPr>
                    <w:rFonts w:ascii="Montserrat Light" w:hAnsi="Montserrat Light" w:cs="Times New Roman"/>
                    <w:sz w:val="24"/>
                    <w:szCs w:val="24"/>
                    <w:shd w:val="clear" w:color="auto" w:fill="FFFFFF"/>
                  </w:rPr>
                  <w:t xml:space="preserve"> ministrului transporturilor și al ministrului dezvoltării regionale şi administraţiei publice </w:t>
                </w:r>
              </w:hyperlink>
              <w:r w:rsidR="006442EC" w:rsidRPr="00450A1E">
                <w:rPr>
                  <w:rFonts w:ascii="Montserrat Light" w:hAnsi="Montserrat Light" w:cs="Times New Roman"/>
                  <w:sz w:val="24"/>
                  <w:szCs w:val="24"/>
                  <w:bdr w:val="dotted" w:sz="6" w:space="0" w:color="FEFEFE" w:frame="1"/>
                  <w:shd w:val="clear" w:color="auto" w:fill="FFFFFF"/>
                  <w:lang w:val="ro-MD" w:eastAsia="ro-MD"/>
                </w:rPr>
                <w:t>nr. 1.158/2.336/2019</w:t>
              </w:r>
            </w:hyperlink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,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actualizarea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programului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de transport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judeţean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,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aflat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în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perioada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de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valabilitate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este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posibilă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numai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la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solicitarea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consiliului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judeţean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şi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după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aprobarea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prin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hotărâre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 xml:space="preserve"> a </w:t>
            </w:r>
            <w:proofErr w:type="spellStart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acestuia</w:t>
            </w:r>
            <w:proofErr w:type="spellEnd"/>
            <w:r w:rsidR="006442EC" w:rsidRPr="00450A1E">
              <w:rPr>
                <w:rFonts w:ascii="Montserrat Light" w:hAnsi="Montserrat Light" w:cs="Times New Roman"/>
                <w:sz w:val="24"/>
                <w:szCs w:val="24"/>
              </w:rPr>
              <w:t>.</w:t>
            </w:r>
          </w:p>
          <w:p w14:paraId="62D71A65" w14:textId="070154A1" w:rsidR="0028081E" w:rsidRPr="00545142" w:rsidRDefault="00E4289A" w:rsidP="00545142">
            <w:pPr>
              <w:jc w:val="both"/>
              <w:rPr>
                <w:rFonts w:ascii="Montserrat Light" w:eastAsia="Times New Roman" w:hAnsi="Montserrat Light" w:cs="Times New Roman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545142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Conform art. 16 alin (3) din Legea nr. 92/2007, </w:t>
            </w:r>
            <w:r w:rsidR="00545142" w:rsidRPr="00545142">
              <w:rPr>
                <w:rFonts w:ascii="Montserrat Light" w:hAnsi="Montserrat Light"/>
                <w:i/>
                <w:iCs/>
                <w:sz w:val="24"/>
                <w:szCs w:val="24"/>
                <w:lang w:val="ro-RO"/>
              </w:rPr>
              <w:t>”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Consiliile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judeţene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sunt obligate</w:t>
            </w:r>
            <w:r w:rsidR="000E4CCC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0E4CCC">
              <w:rPr>
                <w:rStyle w:val="salnbdy"/>
                <w:rFonts w:eastAsia="Times New Roman"/>
                <w:i/>
                <w:iCs/>
              </w:rPr>
              <w:t>…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să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asigure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să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organizeze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să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reglementeze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să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autorizeze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să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coordoneze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şi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să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controleze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prestarea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serviciului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public de transport de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persoane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prin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servicii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regulate,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desfăşurat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între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localităţile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judeţului</w:t>
            </w:r>
            <w:proofErr w:type="spellEnd"/>
            <w:r w:rsidR="00545142" w:rsidRPr="00545142">
              <w:rPr>
                <w:rStyle w:val="salnbdy"/>
                <w:rFonts w:ascii="Montserrat Light" w:eastAsia="Times New Roman" w:hAnsi="Montserrat Light"/>
                <w:i/>
                <w:iCs/>
                <w:color w:val="auto"/>
                <w:sz w:val="24"/>
                <w:szCs w:val="24"/>
              </w:rPr>
              <w:t>.”</w:t>
            </w:r>
          </w:p>
          <w:p w14:paraId="382465C0" w14:textId="3B81143B" w:rsidR="00D709F0" w:rsidRPr="00545142" w:rsidRDefault="00D709F0" w:rsidP="006330B6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iCs/>
                <w:noProof/>
                <w:sz w:val="24"/>
                <w:szCs w:val="24"/>
                <w:lang w:val="ro-RO" w:eastAsia="ro-RO" w:bidi="ne-NP"/>
              </w:rPr>
            </w:pPr>
          </w:p>
        </w:tc>
      </w:tr>
      <w:tr w:rsidR="00D709F0" w:rsidRPr="00327334" w14:paraId="66EE2F09" w14:textId="77777777" w:rsidTr="00047DE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9859" w14:textId="6343E937" w:rsidR="007216B1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Cs/>
                <w:iCs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b/>
                <w:bCs/>
                <w:iCs/>
                <w:noProof/>
                <w:sz w:val="24"/>
                <w:szCs w:val="24"/>
                <w:lang w:val="ro-RO" w:eastAsia="ro-RO"/>
              </w:rPr>
              <w:lastRenderedPageBreak/>
              <w:t xml:space="preserve">Secțiunea a 3-a </w:t>
            </w:r>
            <w:bookmarkStart w:id="11" w:name="_Hlk48727950"/>
            <w:r w:rsidRPr="00327334">
              <w:rPr>
                <w:rFonts w:ascii="Montserrat Light" w:eastAsia="Times New Roman" w:hAnsi="Montserrat Light" w:cs="Times New Roman"/>
                <w:b/>
                <w:bCs/>
                <w:iCs/>
                <w:noProof/>
                <w:sz w:val="24"/>
                <w:szCs w:val="24"/>
                <w:lang w:val="ro-RO" w:eastAsia="ro-RO"/>
              </w:rPr>
              <w:t xml:space="preserve">- Efecte preconizate ale aplicării actului administrativ </w:t>
            </w:r>
            <w:r w:rsidRPr="00327334">
              <w:rPr>
                <w:rFonts w:ascii="Montserrat Light" w:eastAsia="Times New Roman" w:hAnsi="Montserrat Light" w:cs="Times New Roman"/>
                <w:iCs/>
                <w:noProof/>
                <w:sz w:val="24"/>
                <w:szCs w:val="24"/>
                <w:lang w:val="ro-RO" w:eastAsia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</w:t>
            </w:r>
            <w:bookmarkEnd w:id="11"/>
            <w:r w:rsidRPr="00327334">
              <w:rPr>
                <w:rFonts w:ascii="Montserrat Light" w:eastAsia="Times New Roman" w:hAnsi="Montserrat Light" w:cs="Times New Roman"/>
                <w:iCs/>
                <w:noProof/>
                <w:sz w:val="24"/>
                <w:szCs w:val="24"/>
                <w:lang w:val="ro-RO" w:eastAsia="ro-RO"/>
              </w:rPr>
              <w:t>)</w:t>
            </w:r>
            <w:r w:rsidRPr="00327334">
              <w:rPr>
                <w:rFonts w:ascii="Montserrat Light" w:eastAsia="Times New Roman" w:hAnsi="Montserrat Light" w:cs="Times New Roman"/>
                <w:bCs/>
                <w:iCs/>
                <w:noProof/>
                <w:sz w:val="24"/>
                <w:szCs w:val="24"/>
                <w:lang w:val="ro-RO" w:eastAsia="ro-RO"/>
              </w:rPr>
              <w:t xml:space="preserve">: </w:t>
            </w:r>
          </w:p>
          <w:p w14:paraId="73E9AF12" w14:textId="782B7AA5" w:rsidR="007216B1" w:rsidRPr="00327334" w:rsidRDefault="007216B1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/>
                <w:iCs/>
                <w:noProof/>
                <w:sz w:val="24"/>
                <w:szCs w:val="24"/>
                <w:lang w:val="ro-RO" w:eastAsia="ro-RO" w:bidi="ne-NP"/>
              </w:rPr>
            </w:pPr>
          </w:p>
        </w:tc>
      </w:tr>
      <w:tr w:rsidR="007216B1" w:rsidRPr="00327334" w14:paraId="724885DA" w14:textId="77777777" w:rsidTr="00047DE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0FAA" w14:textId="77777777" w:rsidR="00B246D5" w:rsidRDefault="007216B1" w:rsidP="007216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  <w:bCs/>
                <w:sz w:val="24"/>
                <w:szCs w:val="24"/>
              </w:rPr>
            </w:pP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Prin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adoptarea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hotărârii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în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cauză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, se </w:t>
            </w:r>
            <w:proofErr w:type="spellStart"/>
            <w:proofErr w:type="gramStart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>modifică</w:t>
            </w:r>
            <w:proofErr w:type="spellEnd"/>
            <w:r w:rsidRPr="005C786A">
              <w:rPr>
                <w:rFonts w:ascii="Montserrat Light" w:hAnsi="Montserrat Light" w:cs="Times New Roman"/>
                <w:sz w:val="24"/>
                <w:szCs w:val="24"/>
              </w:rPr>
              <w:t xml:space="preserve">  </w:t>
            </w:r>
            <w:proofErr w:type="spellStart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Hotărârea</w:t>
            </w:r>
            <w:proofErr w:type="spellEnd"/>
            <w:proofErr w:type="gramEnd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Consiliului</w:t>
            </w:r>
            <w:proofErr w:type="spellEnd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Judeţean</w:t>
            </w:r>
            <w:proofErr w:type="spellEnd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Cluj 328/2012 </w:t>
            </w:r>
            <w:proofErr w:type="spellStart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pentru</w:t>
            </w:r>
            <w:proofErr w:type="spellEnd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aprobarea</w:t>
            </w:r>
            <w:proofErr w:type="spellEnd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Programului</w:t>
            </w:r>
            <w:proofErr w:type="spellEnd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de transport public de </w:t>
            </w:r>
            <w:proofErr w:type="spellStart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persoane</w:t>
            </w:r>
            <w:proofErr w:type="spellEnd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prin</w:t>
            </w:r>
            <w:proofErr w:type="spellEnd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curse regulate </w:t>
            </w:r>
            <w:proofErr w:type="spellStart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în</w:t>
            </w:r>
            <w:proofErr w:type="spellEnd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trafic</w:t>
            </w:r>
            <w:proofErr w:type="spellEnd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judeţean</w:t>
            </w:r>
            <w:proofErr w:type="spellEnd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 pe </w:t>
            </w:r>
            <w:proofErr w:type="spellStart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anii</w:t>
            </w:r>
            <w:proofErr w:type="spellEnd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2014-2021,</w:t>
            </w:r>
            <w:r w:rsidRPr="005C786A">
              <w:rPr>
                <w:rFonts w:ascii="Montserrat Light" w:hAnsi="Montserrat Light" w:cs="Times New Roman"/>
                <w:b/>
                <w:sz w:val="24"/>
                <w:szCs w:val="24"/>
              </w:rPr>
              <w:t xml:space="preserve"> </w:t>
            </w:r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cu </w:t>
            </w:r>
            <w:proofErr w:type="spellStart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modificările</w:t>
            </w:r>
            <w:proofErr w:type="spellEnd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şi</w:t>
            </w:r>
            <w:proofErr w:type="spellEnd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completările</w:t>
            </w:r>
            <w:proofErr w:type="spellEnd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>ulterioare</w:t>
            </w:r>
            <w:proofErr w:type="spellEnd"/>
            <w:r w:rsidRPr="005C786A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, </w:t>
            </w:r>
          </w:p>
          <w:p w14:paraId="26E75CBC" w14:textId="2235C780" w:rsidR="006F0768" w:rsidRDefault="006F0768" w:rsidP="007216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>Sarcini</w:t>
            </w:r>
            <w:proofErr w:type="spellEnd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>natură</w:t>
            </w:r>
            <w:proofErr w:type="spellEnd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>administrativă</w:t>
            </w:r>
            <w:proofErr w:type="spellEnd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>rezultate</w:t>
            </w:r>
            <w:proofErr w:type="spellEnd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>actul</w:t>
            </w:r>
            <w:proofErr w:type="spellEnd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>administrativ</w:t>
            </w:r>
            <w:proofErr w:type="spellEnd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>constau</w:t>
            </w:r>
            <w:proofErr w:type="spellEnd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>în</w:t>
            </w:r>
            <w:proofErr w:type="spellEnd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>:</w:t>
            </w:r>
          </w:p>
          <w:p w14:paraId="04332BB5" w14:textId="51E58CB7" w:rsidR="00B246D5" w:rsidRDefault="00B246D5" w:rsidP="00B246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>actualizarea</w:t>
            </w:r>
            <w:proofErr w:type="spellEnd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>în</w:t>
            </w:r>
            <w:proofErr w:type="spellEnd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mod </w:t>
            </w:r>
            <w:proofErr w:type="spellStart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>corespunzător</w:t>
            </w:r>
            <w:proofErr w:type="spellEnd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>Programul</w:t>
            </w:r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>ui</w:t>
            </w:r>
            <w:proofErr w:type="spellEnd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>judeţean</w:t>
            </w:r>
            <w:proofErr w:type="spellEnd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de transport</w:t>
            </w:r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>prin</w:t>
            </w:r>
            <w:proofErr w:type="spellEnd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</w:p>
          <w:p w14:paraId="4A09BA9A" w14:textId="6961C898" w:rsidR="007216B1" w:rsidRPr="006F0768" w:rsidRDefault="00B246D5" w:rsidP="00607C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proofErr w:type="spellStart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>eliminarea</w:t>
            </w:r>
            <w:proofErr w:type="spellEnd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>p</w:t>
            </w:r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>oziţiil</w:t>
            </w:r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>or</w:t>
            </w:r>
            <w:proofErr w:type="spellEnd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>având</w:t>
            </w:r>
            <w:proofErr w:type="spellEnd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>codul</w:t>
            </w:r>
            <w:proofErr w:type="spellEnd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>traseu</w:t>
            </w:r>
            <w:proofErr w:type="spellEnd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T42/ Cluj-Napoca – </w:t>
            </w:r>
            <w:proofErr w:type="spellStart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>Florești</w:t>
            </w:r>
            <w:proofErr w:type="spellEnd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>Gilău</w:t>
            </w:r>
            <w:proofErr w:type="spellEnd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>și</w:t>
            </w:r>
            <w:proofErr w:type="spellEnd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T44/ Cluj-Napoca – </w:t>
            </w:r>
            <w:proofErr w:type="spellStart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>Gilău</w:t>
            </w:r>
            <w:proofErr w:type="spellEnd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>Someșu</w:t>
            </w:r>
            <w:proofErr w:type="spellEnd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46D5">
              <w:rPr>
                <w:rFonts w:ascii="Montserrat Light" w:hAnsi="Montserrat Light" w:cs="Times New Roman"/>
                <w:bCs/>
                <w:sz w:val="24"/>
                <w:szCs w:val="24"/>
              </w:rPr>
              <w:t>Rece</w:t>
            </w:r>
            <w:proofErr w:type="spellEnd"/>
            <w:r>
              <w:rPr>
                <w:rFonts w:ascii="Montserrat Light" w:hAnsi="Montserrat Light" w:cs="Times New Roman"/>
                <w:bCs/>
                <w:sz w:val="24"/>
                <w:szCs w:val="24"/>
              </w:rPr>
              <w:t>.</w:t>
            </w:r>
          </w:p>
        </w:tc>
      </w:tr>
      <w:tr w:rsidR="00D709F0" w:rsidRPr="00327334" w14:paraId="49D1402F" w14:textId="77777777" w:rsidTr="00047DE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62E1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highlight w:val="green"/>
                <w:shd w:val="clear" w:color="auto" w:fill="FFFFFF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b/>
                <w:iCs/>
                <w:noProof/>
                <w:sz w:val="24"/>
                <w:szCs w:val="24"/>
                <w:lang w:val="ro-RO" w:eastAsia="ro-RO" w:bidi="ne-NP"/>
              </w:rPr>
              <w:t xml:space="preserve">Secțiunea a 4-a - Concluzii/propuneri: </w:t>
            </w:r>
          </w:p>
        </w:tc>
      </w:tr>
      <w:tr w:rsidR="00D709F0" w:rsidRPr="00327334" w14:paraId="154BC803" w14:textId="77777777" w:rsidTr="00047DE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1ADF" w14:textId="77777777" w:rsidR="00D709F0" w:rsidRPr="00327334" w:rsidRDefault="00D709F0" w:rsidP="00047DE6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iCs/>
                <w:sz w:val="24"/>
                <w:szCs w:val="24"/>
                <w:shd w:val="clear" w:color="auto" w:fill="FFFFFF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pt-BR" w:eastAsia="ro-RO"/>
              </w:rPr>
              <w:t xml:space="preserve">În urma analizării proiectului de hotărâre și a documentării efectuate, certificăm faptul că proiectul de hotărâre </w:t>
            </w:r>
            <w:r w:rsidRPr="00327334">
              <w:rPr>
                <w:rFonts w:ascii="Montserrat Light" w:eastAsia="Times New Roman" w:hAnsi="Montserrat Light" w:cs="Times New Roman"/>
                <w:b/>
                <w:bCs/>
                <w:iCs/>
                <w:sz w:val="24"/>
                <w:szCs w:val="24"/>
                <w:lang w:val="pt-BR" w:eastAsia="ro-RO"/>
              </w:rPr>
              <w:t xml:space="preserve">îndeplinește </w:t>
            </w:r>
            <w:r w:rsidRPr="00327334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pt-BR" w:eastAsia="ro-RO"/>
              </w:rPr>
              <w:t>cerințele tehnice specificate la Secțiunea a 2-a”</w:t>
            </w:r>
          </w:p>
        </w:tc>
      </w:tr>
    </w:tbl>
    <w:p w14:paraId="1744DD41" w14:textId="77777777" w:rsidR="00D709F0" w:rsidRPr="00327334" w:rsidRDefault="00D709F0" w:rsidP="00D709F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iCs/>
          <w:noProof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2071"/>
        <w:gridCol w:w="1378"/>
        <w:gridCol w:w="1600"/>
      </w:tblGrid>
      <w:tr w:rsidR="00D709F0" w:rsidRPr="00327334" w14:paraId="159AE6E9" w14:textId="77777777" w:rsidTr="00047DE6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C900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Calibri Light"/>
                <w:b/>
                <w:bCs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DC4B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Calibri Light"/>
                <w:b/>
                <w:bCs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proofErr w:type="spellStart"/>
            <w:r w:rsidRPr="00327334">
              <w:rPr>
                <w:rFonts w:ascii="Montserrat Light" w:eastAsia="Times New Roman" w:hAnsi="Montserrat Light" w:cs="Times New Roman"/>
                <w:b/>
                <w:bCs/>
                <w:i/>
                <w:sz w:val="24"/>
                <w:szCs w:val="24"/>
                <w:lang w:eastAsia="ro-RO"/>
              </w:rPr>
              <w:t>Prenume</w:t>
            </w:r>
            <w:proofErr w:type="spellEnd"/>
            <w:r w:rsidRPr="00327334">
              <w:rPr>
                <w:rFonts w:ascii="Montserrat Light" w:eastAsia="Times New Roman" w:hAnsi="Montserrat Light" w:cs="Times New Roman"/>
                <w:b/>
                <w:bCs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327334">
              <w:rPr>
                <w:rFonts w:ascii="Montserrat Light" w:eastAsia="Times New Roman" w:hAnsi="Montserrat Light" w:cs="Times New Roman"/>
                <w:b/>
                <w:bCs/>
                <w:i/>
                <w:sz w:val="24"/>
                <w:szCs w:val="24"/>
                <w:lang w:eastAsia="ro-RO"/>
              </w:rPr>
              <w:t>și</w:t>
            </w:r>
            <w:proofErr w:type="spellEnd"/>
            <w:r w:rsidRPr="00327334">
              <w:rPr>
                <w:rFonts w:ascii="Montserrat Light" w:eastAsia="Times New Roman" w:hAnsi="Montserrat Light" w:cs="Times New Roman"/>
                <w:b/>
                <w:bCs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327334">
              <w:rPr>
                <w:rFonts w:ascii="Montserrat Light" w:eastAsia="Times New Roman" w:hAnsi="Montserrat Light" w:cs="Times New Roman"/>
                <w:b/>
                <w:bCs/>
                <w:i/>
                <w:sz w:val="24"/>
                <w:szCs w:val="24"/>
                <w:lang w:eastAsia="ro-RO"/>
              </w:rPr>
              <w:t>nume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F42D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Calibri Light"/>
                <w:b/>
                <w:bCs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b/>
                <w:bCs/>
                <w:i/>
                <w:sz w:val="24"/>
                <w:szCs w:val="24"/>
                <w:lang w:eastAsia="ro-RO"/>
              </w:rPr>
              <w:t>Data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2E67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Calibri Light"/>
                <w:b/>
                <w:bCs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proofErr w:type="spellStart"/>
            <w:r w:rsidRPr="00327334">
              <w:rPr>
                <w:rFonts w:ascii="Montserrat Light" w:eastAsia="Times New Roman" w:hAnsi="Montserrat Light" w:cs="Times New Roman"/>
                <w:b/>
                <w:bCs/>
                <w:i/>
                <w:sz w:val="24"/>
                <w:szCs w:val="24"/>
                <w:lang w:eastAsia="ro-RO"/>
              </w:rPr>
              <w:t>Semnătura</w:t>
            </w:r>
            <w:proofErr w:type="spellEnd"/>
          </w:p>
        </w:tc>
      </w:tr>
      <w:tr w:rsidR="00D709F0" w:rsidRPr="00327334" w14:paraId="085AAC63" w14:textId="77777777" w:rsidTr="00047DE6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22AD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proofErr w:type="spellStart"/>
            <w:r w:rsidRPr="00327334">
              <w:rPr>
                <w:rFonts w:ascii="Montserrat Light" w:eastAsia="Times New Roman" w:hAnsi="Montserrat Light" w:cs="Times New Roman"/>
                <w:i/>
                <w:sz w:val="24"/>
                <w:szCs w:val="24"/>
                <w:lang w:eastAsia="ro-RO"/>
              </w:rPr>
              <w:t>Avizat</w:t>
            </w:r>
            <w:proofErr w:type="spellEnd"/>
            <w:r w:rsidRPr="00327334">
              <w:rPr>
                <w:rFonts w:ascii="Montserrat Light" w:eastAsia="Times New Roman" w:hAnsi="Montserrat Light" w:cs="Times New Roman"/>
                <w:i/>
                <w:sz w:val="24"/>
                <w:szCs w:val="24"/>
                <w:lang w:eastAsia="ro-RO"/>
              </w:rPr>
              <w:t xml:space="preserve">: Director </w:t>
            </w:r>
            <w:proofErr w:type="spellStart"/>
            <w:r w:rsidRPr="00327334">
              <w:rPr>
                <w:rFonts w:ascii="Montserrat Light" w:eastAsia="Times New Roman" w:hAnsi="Montserrat Light" w:cs="Times New Roman"/>
                <w:i/>
                <w:sz w:val="24"/>
                <w:szCs w:val="24"/>
                <w:lang w:eastAsia="ro-RO"/>
              </w:rPr>
              <w:t>executiv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433A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Ștefan Iliescu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F5FE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D6BB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</w:p>
        </w:tc>
      </w:tr>
      <w:tr w:rsidR="00D709F0" w:rsidRPr="00327334" w14:paraId="5AD812CD" w14:textId="77777777" w:rsidTr="00047DE6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0D89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i/>
                <w:sz w:val="24"/>
                <w:szCs w:val="24"/>
                <w:lang w:eastAsia="ro-RO"/>
              </w:rPr>
            </w:pPr>
            <w:proofErr w:type="spellStart"/>
            <w:r w:rsidRPr="00327334">
              <w:rPr>
                <w:rFonts w:ascii="Montserrat Light" w:eastAsia="Times New Roman" w:hAnsi="Montserrat Light" w:cs="Times New Roman"/>
                <w:i/>
                <w:sz w:val="24"/>
                <w:szCs w:val="24"/>
                <w:lang w:eastAsia="ro-RO"/>
              </w:rPr>
              <w:t>Elaborat</w:t>
            </w:r>
            <w:proofErr w:type="spellEnd"/>
            <w:r w:rsidRPr="00327334">
              <w:rPr>
                <w:rFonts w:ascii="Montserrat Light" w:eastAsia="Times New Roman" w:hAnsi="Montserrat Light" w:cs="Times New Roman"/>
                <w:i/>
                <w:sz w:val="24"/>
                <w:szCs w:val="24"/>
                <w:lang w:eastAsia="ro-RO"/>
              </w:rPr>
              <w:t xml:space="preserve">: </w:t>
            </w:r>
            <w:proofErr w:type="spellStart"/>
            <w:r w:rsidRPr="00327334">
              <w:rPr>
                <w:rFonts w:ascii="Montserrat Light" w:eastAsia="Times New Roman" w:hAnsi="Montserrat Light" w:cs="Times New Roman"/>
                <w:i/>
                <w:sz w:val="24"/>
                <w:szCs w:val="24"/>
                <w:lang w:eastAsia="ro-RO"/>
              </w:rPr>
              <w:t>consilier</w:t>
            </w:r>
            <w:proofErr w:type="spellEnd"/>
            <w:r w:rsidRPr="00327334">
              <w:rPr>
                <w:rFonts w:ascii="Montserrat Light" w:eastAsia="Times New Roman" w:hAnsi="Montserrat Light" w:cs="Times New Roman"/>
                <w:i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03C1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Mirela Piciu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EBC9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74B5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</w:p>
        </w:tc>
      </w:tr>
    </w:tbl>
    <w:p w14:paraId="2E563484" w14:textId="77777777" w:rsidR="00D709F0" w:rsidRPr="00327334" w:rsidRDefault="00D709F0" w:rsidP="00D709F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i/>
          <w:noProof/>
          <w:sz w:val="24"/>
          <w:szCs w:val="24"/>
          <w:lang w:eastAsia="ro-RO"/>
        </w:rPr>
      </w:pPr>
    </w:p>
    <w:p w14:paraId="3C2970F6" w14:textId="4A279EB1" w:rsidR="00D709F0" w:rsidRDefault="00D709F0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6CFFCCA8" w14:textId="2C5B3980" w:rsidR="00054E44" w:rsidRDefault="00054E44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42B9AFB4" w14:textId="0A2DE166" w:rsidR="00054E44" w:rsidRDefault="00054E44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1D2CC6B8" w14:textId="688E3EF1" w:rsidR="00054E44" w:rsidRDefault="00054E44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34118FAC" w14:textId="32A34008" w:rsidR="00054E44" w:rsidRDefault="00054E44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3BDC2F60" w14:textId="460223D9" w:rsidR="00054E44" w:rsidRDefault="00054E44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5B2606FC" w14:textId="4530A038" w:rsidR="00054E44" w:rsidRDefault="00054E44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757F4FCB" w14:textId="7EC56353" w:rsidR="00054E44" w:rsidRDefault="00054E44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75806900" w14:textId="1D47869A" w:rsidR="00054E44" w:rsidRDefault="00054E44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5C038933" w14:textId="14B19C3E" w:rsidR="00054E44" w:rsidRDefault="00054E44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7CC3B948" w14:textId="1D8EE682" w:rsidR="00054E44" w:rsidRDefault="00054E44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0E2DD3DC" w14:textId="77777777" w:rsidR="002A519A" w:rsidRDefault="002A519A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1A336BB4" w14:textId="62AA991A" w:rsidR="00054E44" w:rsidRDefault="00054E44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45C067C4" w14:textId="0F254F1B" w:rsidR="00054E44" w:rsidRDefault="00054E44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25586A6B" w14:textId="77777777" w:rsidR="002A519A" w:rsidRDefault="002A519A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353D44B3" w14:textId="76C12D6C" w:rsidR="00054E44" w:rsidRDefault="00054E44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6BF87939" w14:textId="336EAC7F" w:rsidR="00054E44" w:rsidRDefault="00054E44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37DC641F" w14:textId="5266121C" w:rsidR="00054E44" w:rsidRDefault="00054E44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p w14:paraId="30D19A0F" w14:textId="77777777" w:rsidR="00054E44" w:rsidRPr="00327334" w:rsidRDefault="00054E44" w:rsidP="00D709F0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1843"/>
        <w:gridCol w:w="2226"/>
        <w:gridCol w:w="2566"/>
      </w:tblGrid>
      <w:tr w:rsidR="00D709F0" w:rsidRPr="00327334" w14:paraId="69FB3DF2" w14:textId="77777777" w:rsidTr="00047DE6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55D8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bookmarkStart w:id="12" w:name="_Hlk48489656"/>
            <w:r w:rsidRPr="00327334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lastRenderedPageBreak/>
              <w:t xml:space="preserve">CIRCUIT PROIECT DE HOTĂRÂRE </w:t>
            </w:r>
          </w:p>
        </w:tc>
      </w:tr>
      <w:tr w:rsidR="00D709F0" w:rsidRPr="00327334" w14:paraId="7F1C036F" w14:textId="77777777" w:rsidTr="00047DE6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5E21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1. Transmitere proiect </w:t>
            </w:r>
            <w:r w:rsidRPr="00327334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  <w:shd w:val="clear" w:color="auto" w:fill="FFFFFF"/>
                <w:lang w:val="ro-RO" w:eastAsia="ro-RO"/>
              </w:rPr>
              <w:t xml:space="preserve">în vederea analizării </w:t>
            </w:r>
            <w:proofErr w:type="spellStart"/>
            <w:r w:rsidRPr="00327334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  <w:shd w:val="clear" w:color="auto" w:fill="FFFFFF"/>
                <w:lang w:val="ro-RO" w:eastAsia="ro-RO"/>
              </w:rPr>
              <w:t>şi</w:t>
            </w:r>
            <w:proofErr w:type="spellEnd"/>
            <w:r w:rsidRPr="00327334">
              <w:rPr>
                <w:rFonts w:ascii="Montserrat Light" w:eastAsia="Times New Roman" w:hAnsi="Montserrat Light" w:cs="Times New Roman"/>
                <w:b/>
                <w:bCs/>
                <w:sz w:val="24"/>
                <w:szCs w:val="24"/>
                <w:shd w:val="clear" w:color="auto" w:fill="FFFFFF"/>
                <w:lang w:val="ro-RO" w:eastAsia="ro-RO"/>
              </w:rPr>
              <w:t xml:space="preserve"> întocmirii raportului/rapoartelor de specialitate</w:t>
            </w:r>
            <w:r w:rsidRPr="00327334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 ale compartimentelor de resort nominalizate</w:t>
            </w:r>
          </w:p>
        </w:tc>
      </w:tr>
      <w:tr w:rsidR="00D709F0" w:rsidRPr="00327334" w14:paraId="4B5F5AF9" w14:textId="77777777" w:rsidTr="00047DE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A54B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 xml:space="preserve"> </w:t>
            </w:r>
          </w:p>
          <w:p w14:paraId="101E24B6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Compartimentele de resort nominalizate</w:t>
            </w:r>
          </w:p>
          <w:p w14:paraId="6F731455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(Direcția/serviciul)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0641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sz w:val="24"/>
                <w:szCs w:val="24"/>
                <w:shd w:val="clear" w:color="auto" w:fill="FFFFFF"/>
                <w:lang w:val="ro-RO" w:eastAsia="ro-RO"/>
              </w:rPr>
              <w:t>Datele de întocmire și depunere a rapoartelor de</w:t>
            </w: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 xml:space="preserve">  specialitate</w:t>
            </w:r>
          </w:p>
          <w:p w14:paraId="295CAB61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71D1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Semnătura persoanelor competente pentru nominalizare/</w:t>
            </w:r>
          </w:p>
          <w:p w14:paraId="7B4646FF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stabilire date de întocmire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B04D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Raport întocmit/</w:t>
            </w:r>
          </w:p>
          <w:p w14:paraId="7E5E69FD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Refuz întocmire raport/</w:t>
            </w:r>
          </w:p>
          <w:p w14:paraId="0714FDF5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semnătură</w:t>
            </w:r>
          </w:p>
        </w:tc>
      </w:tr>
      <w:tr w:rsidR="00D709F0" w:rsidRPr="00327334" w14:paraId="6676B485" w14:textId="77777777" w:rsidTr="00047DE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DA6D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DJ/CAJT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4484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4948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404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Raport întocmit</w:t>
            </w:r>
          </w:p>
        </w:tc>
      </w:tr>
      <w:tr w:rsidR="00D709F0" w:rsidRPr="00327334" w14:paraId="11110DE7" w14:textId="77777777" w:rsidTr="00047DE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2EB3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87CF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D090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FF47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</w:tr>
      <w:tr w:rsidR="00D709F0" w:rsidRPr="00327334" w14:paraId="5A6CCC5F" w14:textId="77777777" w:rsidTr="00047DE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18DB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D68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C12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CEB6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</w:tr>
      <w:tr w:rsidR="00D709F0" w:rsidRPr="00327334" w14:paraId="7F1AF9EA" w14:textId="77777777" w:rsidTr="00047DE6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174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bookmarkStart w:id="13" w:name="_Hlk58412090"/>
          </w:p>
        </w:tc>
      </w:tr>
      <w:bookmarkEnd w:id="13"/>
      <w:tr w:rsidR="00D709F0" w:rsidRPr="00327334" w14:paraId="1CABC501" w14:textId="77777777" w:rsidTr="00047DE6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90DA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>2. Transmitere proiect pentru acordarea avizului de legalitate de către consilierul juridic din cadrul Direcției Juridice</w:t>
            </w:r>
          </w:p>
        </w:tc>
      </w:tr>
      <w:tr w:rsidR="00D709F0" w:rsidRPr="00327334" w14:paraId="712BE099" w14:textId="77777777" w:rsidTr="00047DE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79F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Numele și prenumele consilierului juridic</w:t>
            </w:r>
          </w:p>
          <w:p w14:paraId="24E0F157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6162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Semnătura persoanei competente pentru nominalizare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D115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 acordat/</w:t>
            </w:r>
          </w:p>
          <w:p w14:paraId="2884DC5C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Refuz aviz/</w:t>
            </w:r>
          </w:p>
          <w:p w14:paraId="0C068513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 xml:space="preserve"> semnătură</w:t>
            </w:r>
          </w:p>
        </w:tc>
      </w:tr>
      <w:tr w:rsidR="00D709F0" w:rsidRPr="00327334" w14:paraId="2B20A8A6" w14:textId="77777777" w:rsidTr="00047DE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3E5A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Cristina Ilinca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C469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AF15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Avizat</w:t>
            </w:r>
          </w:p>
        </w:tc>
      </w:tr>
      <w:tr w:rsidR="00D709F0" w:rsidRPr="00327334" w14:paraId="5F7C94BA" w14:textId="77777777" w:rsidTr="00047DE6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B0FD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highlight w:val="red"/>
                <w:lang w:val="ro-RO" w:eastAsia="ro-RO"/>
              </w:rPr>
            </w:pPr>
          </w:p>
        </w:tc>
      </w:tr>
      <w:tr w:rsidR="00D709F0" w:rsidRPr="00327334" w14:paraId="65D32FE3" w14:textId="77777777" w:rsidTr="00047DE6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93F6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highlight w:val="red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>3. Transmitere proiect în vederea avizării pentru legalitate de către   secretarul general al judeţului</w:t>
            </w:r>
          </w:p>
        </w:tc>
      </w:tr>
      <w:tr w:rsidR="00D709F0" w:rsidRPr="00327334" w14:paraId="2B2843FA" w14:textId="77777777" w:rsidTr="00047DE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A67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Numele și prenumele secretarului general al județului</w:t>
            </w:r>
          </w:p>
          <w:p w14:paraId="615903AF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2A91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>Caracterul normativ sau individual al proiectului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B5EC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Avizul acordat/</w:t>
            </w:r>
          </w:p>
          <w:p w14:paraId="558FEFE1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Refuz aviz/</w:t>
            </w:r>
          </w:p>
          <w:p w14:paraId="0DF28014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highlight w:val="red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semnătură</w:t>
            </w:r>
          </w:p>
        </w:tc>
      </w:tr>
      <w:tr w:rsidR="00D709F0" w:rsidRPr="00327334" w14:paraId="03D1ACB0" w14:textId="77777777" w:rsidTr="00047DE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96F3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Simona Gaci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CCE9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sz w:val="24"/>
                <w:szCs w:val="24"/>
                <w:highlight w:val="yellow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normativ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B7F2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highlight w:val="red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Avizat</w:t>
            </w:r>
          </w:p>
        </w:tc>
      </w:tr>
      <w:tr w:rsidR="00D709F0" w:rsidRPr="00327334" w14:paraId="65550053" w14:textId="77777777" w:rsidTr="00047DE6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9363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</w:tr>
      <w:tr w:rsidR="00D709F0" w:rsidRPr="00327334" w14:paraId="06A7736C" w14:textId="77777777" w:rsidTr="00047DE6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554F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>4. Transmitere proiect pentru adoptarea avizului/avizelor comisiei/comisiilor de specialitate nominalizate</w:t>
            </w:r>
          </w:p>
        </w:tc>
      </w:tr>
      <w:tr w:rsidR="00D709F0" w:rsidRPr="00327334" w14:paraId="3FA13DF2" w14:textId="77777777" w:rsidTr="00047DE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0CB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Comisia de specialitate  nominalizată</w:t>
            </w:r>
          </w:p>
          <w:p w14:paraId="633C6C2D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1C9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sz w:val="24"/>
                <w:szCs w:val="24"/>
                <w:shd w:val="clear" w:color="auto" w:fill="FFFFFF"/>
                <w:lang w:val="ro-RO" w:eastAsia="ro-RO"/>
              </w:rPr>
              <w:t>Data de întocmire și depunere a avizului</w:t>
            </w:r>
          </w:p>
          <w:p w14:paraId="785E7406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F95F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Semnătura persoanelor competente pentru nominalizare/</w:t>
            </w:r>
          </w:p>
          <w:p w14:paraId="468CA0A1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stabilire date de întocmire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28A4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Avizul adoptat/</w:t>
            </w:r>
          </w:p>
          <w:p w14:paraId="0D52E17D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 implicit favorabil</w:t>
            </w:r>
          </w:p>
        </w:tc>
      </w:tr>
      <w:tr w:rsidR="00D709F0" w:rsidRPr="00327334" w14:paraId="415B469C" w14:textId="77777777" w:rsidTr="00047DE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35F9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327334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48C1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EFE6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37F3" w14:textId="77777777" w:rsidR="00D709F0" w:rsidRPr="00327334" w:rsidRDefault="00D709F0" w:rsidP="00047DE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</w:tr>
      <w:bookmarkEnd w:id="12"/>
    </w:tbl>
    <w:p w14:paraId="2152F8DE" w14:textId="551363FB" w:rsidR="00E9120D" w:rsidRPr="00327334" w:rsidRDefault="00E9120D" w:rsidP="00E9120D">
      <w:pPr>
        <w:rPr>
          <w:rFonts w:ascii="Montserrat Light" w:hAnsi="Montserrat Light"/>
          <w:sz w:val="24"/>
          <w:szCs w:val="24"/>
          <w:lang w:val="ro-RO"/>
        </w:rPr>
      </w:pPr>
    </w:p>
    <w:sectPr w:rsidR="00E9120D" w:rsidRPr="00327334" w:rsidSect="00E9120D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3809B" w14:textId="77777777" w:rsidR="00323891" w:rsidRDefault="00323891">
      <w:pPr>
        <w:spacing w:line="240" w:lineRule="auto"/>
      </w:pPr>
      <w:r>
        <w:separator/>
      </w:r>
    </w:p>
  </w:endnote>
  <w:endnote w:type="continuationSeparator" w:id="0">
    <w:p w14:paraId="0CF6DDB9" w14:textId="77777777" w:rsidR="00323891" w:rsidRDefault="00323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9E077" w14:textId="41CB07F3" w:rsidR="001C6EA8" w:rsidRPr="001C6EA8" w:rsidRDefault="001C6EA8">
    <w:pPr>
      <w:rPr>
        <w:rFonts w:ascii="Montserrat" w:hAnsi="Montserrat" w:cs="Calibri"/>
        <w:color w:val="6F859D"/>
        <w:sz w:val="16"/>
        <w:szCs w:val="16"/>
        <w:lang w:val="en"/>
      </w:rPr>
    </w:pP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În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temeiul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Regulamentului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(UE) nr. 2016/679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privind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protecţia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persoanelor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fizice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în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ceea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ce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priveşte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prelucrarea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datelor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cu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caracter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personal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şi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privind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libera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circulaţie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gramStart"/>
    <w:r w:rsidRPr="001C6EA8">
      <w:rPr>
        <w:rFonts w:ascii="Montserrat" w:hAnsi="Montserrat" w:cs="Calibri"/>
        <w:color w:val="6F859D"/>
        <w:sz w:val="16"/>
        <w:szCs w:val="16"/>
        <w:lang w:val="en"/>
      </w:rPr>
      <w:t>a</w:t>
    </w:r>
    <w:proofErr w:type="gram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acestor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date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şi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de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abrogare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a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Directivei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95/46/CE (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Regulamentul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general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privind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protecţia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datelor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)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și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al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Legii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nr. 190/2018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Consiliul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Județean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Cluj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prelucrează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date cu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caracter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personal, cu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asigurarea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securității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și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confidențialității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acestora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>.</w:t>
    </w:r>
  </w:p>
  <w:p w14:paraId="24FCC5FA" w14:textId="1043D35A" w:rsidR="001C6EA8" w:rsidRDefault="001C6EA8">
    <w:pPr>
      <w:rPr>
        <w:rFonts w:ascii="Montserrat" w:hAnsi="Montserrat" w:cs="Calibri"/>
        <w:sz w:val="16"/>
        <w:szCs w:val="16"/>
        <w:lang w:val="en"/>
      </w:rPr>
    </w:pPr>
  </w:p>
  <w:p w14:paraId="150FDAC5" w14:textId="2C3C4F60" w:rsidR="001C6EA8" w:rsidRPr="001C6EA8" w:rsidRDefault="003573E9">
    <w:pPr>
      <w:rPr>
        <w:rFonts w:ascii="Montserrat" w:hAnsi="Montserrat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35C6660" wp14:editId="2E0D1A69">
          <wp:simplePos x="0" y="0"/>
          <wp:positionH relativeFrom="column">
            <wp:posOffset>597535</wp:posOffset>
          </wp:positionH>
          <wp:positionV relativeFrom="paragraph">
            <wp:posOffset>30480</wp:posOffset>
          </wp:positionV>
          <wp:extent cx="590550" cy="59055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78650FF" wp14:editId="6BEE6E67">
          <wp:simplePos x="0" y="0"/>
          <wp:positionH relativeFrom="margin">
            <wp:align>left</wp:align>
          </wp:positionH>
          <wp:positionV relativeFrom="paragraph">
            <wp:posOffset>76835</wp:posOffset>
          </wp:positionV>
          <wp:extent cx="581025" cy="581025"/>
          <wp:effectExtent l="0" t="0" r="9525" b="952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D436A7" w14:textId="20BDD7D0" w:rsidR="009C550C" w:rsidRDefault="003573E9">
    <w:r>
      <w:rPr>
        <w:noProof/>
      </w:rPr>
      <w:drawing>
        <wp:anchor distT="0" distB="0" distL="0" distR="0" simplePos="0" relativeHeight="251660288" behindDoc="0" locked="0" layoutInCell="1" hidden="0" allowOverlap="1" wp14:anchorId="0F91A361" wp14:editId="277F731A">
          <wp:simplePos x="0" y="0"/>
          <wp:positionH relativeFrom="column">
            <wp:posOffset>3590925</wp:posOffset>
          </wp:positionH>
          <wp:positionV relativeFrom="paragraph">
            <wp:posOffset>93345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087A6" w14:textId="77777777" w:rsidR="00323891" w:rsidRDefault="00323891">
      <w:pPr>
        <w:spacing w:line="240" w:lineRule="auto"/>
      </w:pPr>
      <w:r>
        <w:separator/>
      </w:r>
    </w:p>
  </w:footnote>
  <w:footnote w:type="continuationSeparator" w:id="0">
    <w:p w14:paraId="03FC179D" w14:textId="77777777" w:rsidR="00323891" w:rsidRDefault="003238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77777777" w:rsidR="009C550C" w:rsidRDefault="00534029">
    <w:r>
      <w:rPr>
        <w:noProof/>
      </w:rPr>
      <w:drawing>
        <wp:anchor distT="0" distB="0" distL="0" distR="0" simplePos="0" relativeHeight="251658240" behindDoc="0" locked="0" layoutInCell="1" hidden="0" allowOverlap="1" wp14:anchorId="4467B7FC" wp14:editId="5A0A0EB8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4EE39052" wp14:editId="0B246DB6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8170F"/>
    <w:multiLevelType w:val="hybridMultilevel"/>
    <w:tmpl w:val="8C80883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410F"/>
    <w:rsid w:val="00054E44"/>
    <w:rsid w:val="000741F5"/>
    <w:rsid w:val="00093E3E"/>
    <w:rsid w:val="000B6155"/>
    <w:rsid w:val="000D33FE"/>
    <w:rsid w:val="000E4CCC"/>
    <w:rsid w:val="000E560D"/>
    <w:rsid w:val="00134389"/>
    <w:rsid w:val="00161925"/>
    <w:rsid w:val="001A2204"/>
    <w:rsid w:val="001C026A"/>
    <w:rsid w:val="001C1D20"/>
    <w:rsid w:val="001C6EA8"/>
    <w:rsid w:val="001C79D0"/>
    <w:rsid w:val="001D209F"/>
    <w:rsid w:val="00211DEA"/>
    <w:rsid w:val="00212401"/>
    <w:rsid w:val="00265BD9"/>
    <w:rsid w:val="0028081E"/>
    <w:rsid w:val="00285649"/>
    <w:rsid w:val="002A519A"/>
    <w:rsid w:val="002E2E24"/>
    <w:rsid w:val="002F1BC6"/>
    <w:rsid w:val="00306924"/>
    <w:rsid w:val="00323891"/>
    <w:rsid w:val="00327334"/>
    <w:rsid w:val="00342902"/>
    <w:rsid w:val="003573E9"/>
    <w:rsid w:val="00360101"/>
    <w:rsid w:val="003F19C5"/>
    <w:rsid w:val="00450A1E"/>
    <w:rsid w:val="00451E2E"/>
    <w:rsid w:val="0048335C"/>
    <w:rsid w:val="004C6C9E"/>
    <w:rsid w:val="004F7AEE"/>
    <w:rsid w:val="00534029"/>
    <w:rsid w:val="00545142"/>
    <w:rsid w:val="005C1DA9"/>
    <w:rsid w:val="005C786A"/>
    <w:rsid w:val="005D470D"/>
    <w:rsid w:val="00607A60"/>
    <w:rsid w:val="00607CB1"/>
    <w:rsid w:val="00612D22"/>
    <w:rsid w:val="0061306E"/>
    <w:rsid w:val="00623DAD"/>
    <w:rsid w:val="00624328"/>
    <w:rsid w:val="0062795F"/>
    <w:rsid w:val="006330B6"/>
    <w:rsid w:val="006442EC"/>
    <w:rsid w:val="006511CC"/>
    <w:rsid w:val="006552A5"/>
    <w:rsid w:val="006C49E1"/>
    <w:rsid w:val="006E2FB2"/>
    <w:rsid w:val="006E322B"/>
    <w:rsid w:val="006E629E"/>
    <w:rsid w:val="006F0768"/>
    <w:rsid w:val="006F755A"/>
    <w:rsid w:val="00702695"/>
    <w:rsid w:val="007216B1"/>
    <w:rsid w:val="00721A75"/>
    <w:rsid w:val="00731D41"/>
    <w:rsid w:val="00817E3F"/>
    <w:rsid w:val="00847D57"/>
    <w:rsid w:val="00853E65"/>
    <w:rsid w:val="0086543D"/>
    <w:rsid w:val="008764CF"/>
    <w:rsid w:val="008A3C0C"/>
    <w:rsid w:val="008D13D4"/>
    <w:rsid w:val="00907464"/>
    <w:rsid w:val="00916354"/>
    <w:rsid w:val="00951EDF"/>
    <w:rsid w:val="00967A63"/>
    <w:rsid w:val="00983737"/>
    <w:rsid w:val="009C550C"/>
    <w:rsid w:val="009D6908"/>
    <w:rsid w:val="009E2ED2"/>
    <w:rsid w:val="00A70C68"/>
    <w:rsid w:val="00A876B3"/>
    <w:rsid w:val="00AB4EE5"/>
    <w:rsid w:val="00AB7AD6"/>
    <w:rsid w:val="00AD2DA5"/>
    <w:rsid w:val="00AE4C26"/>
    <w:rsid w:val="00AF4FF5"/>
    <w:rsid w:val="00B246D5"/>
    <w:rsid w:val="00B256FD"/>
    <w:rsid w:val="00B40D7A"/>
    <w:rsid w:val="00B422C2"/>
    <w:rsid w:val="00B47FC7"/>
    <w:rsid w:val="00B713D2"/>
    <w:rsid w:val="00B7683C"/>
    <w:rsid w:val="00BC5EBD"/>
    <w:rsid w:val="00C04D91"/>
    <w:rsid w:val="00C15713"/>
    <w:rsid w:val="00C1575C"/>
    <w:rsid w:val="00C31B71"/>
    <w:rsid w:val="00C70168"/>
    <w:rsid w:val="00C931E3"/>
    <w:rsid w:val="00C95549"/>
    <w:rsid w:val="00CA3C15"/>
    <w:rsid w:val="00CD3E5B"/>
    <w:rsid w:val="00D13FB4"/>
    <w:rsid w:val="00D33EDB"/>
    <w:rsid w:val="00D4219E"/>
    <w:rsid w:val="00D5112F"/>
    <w:rsid w:val="00D559C6"/>
    <w:rsid w:val="00D709F0"/>
    <w:rsid w:val="00DA16CF"/>
    <w:rsid w:val="00DB16A6"/>
    <w:rsid w:val="00DF0AAE"/>
    <w:rsid w:val="00E07183"/>
    <w:rsid w:val="00E16E4A"/>
    <w:rsid w:val="00E259D0"/>
    <w:rsid w:val="00E31B96"/>
    <w:rsid w:val="00E4289A"/>
    <w:rsid w:val="00E51E1B"/>
    <w:rsid w:val="00E52788"/>
    <w:rsid w:val="00E74509"/>
    <w:rsid w:val="00E76A8D"/>
    <w:rsid w:val="00E9120D"/>
    <w:rsid w:val="00EB0701"/>
    <w:rsid w:val="00EB154C"/>
    <w:rsid w:val="00ED7F0B"/>
    <w:rsid w:val="00F13641"/>
    <w:rsid w:val="00F20379"/>
    <w:rsid w:val="00F878B7"/>
    <w:rsid w:val="00F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link w:val="ListparagrafCaracter"/>
    <w:uiPriority w:val="99"/>
    <w:qFormat/>
    <w:rsid w:val="00D709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fCaracter">
    <w:name w:val="Listă paragraf Caracter"/>
    <w:link w:val="Listparagraf"/>
    <w:uiPriority w:val="99"/>
    <w:locked/>
    <w:rsid w:val="00D709F0"/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qFormat/>
    <w:rsid w:val="00D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D709F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basedOn w:val="Fontdeparagrafimplicit"/>
    <w:rsid w:val="00D709F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9</Pages>
  <Words>2589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Mirela Piciu</cp:lastModifiedBy>
  <cp:revision>115</cp:revision>
  <cp:lastPrinted>2020-11-12T09:22:00Z</cp:lastPrinted>
  <dcterms:created xsi:type="dcterms:W3CDTF">2020-10-09T13:47:00Z</dcterms:created>
  <dcterms:modified xsi:type="dcterms:W3CDTF">2021-02-12T07:09:00Z</dcterms:modified>
</cp:coreProperties>
</file>