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59D5E2D" w14:textId="77777777" w:rsidR="00AC4F10" w:rsidRPr="00864ED3" w:rsidRDefault="00AC4F10" w:rsidP="00864ED3">
      <w:pPr>
        <w:spacing w:before="0"/>
        <w:ind w:left="0"/>
        <w:jc w:val="both"/>
        <w:rPr>
          <w:color w:val="000000" w:themeColor="text1"/>
        </w:rPr>
      </w:pPr>
    </w:p>
    <w:p w14:paraId="00000001" w14:textId="4A5979AA" w:rsidR="00A949AE" w:rsidRPr="00517515" w:rsidRDefault="00AE07C9" w:rsidP="00864ED3">
      <w:pPr>
        <w:spacing w:before="0"/>
        <w:ind w:left="90"/>
        <w:jc w:val="both"/>
        <w:rPr>
          <w:b/>
          <w:color w:val="000000" w:themeColor="text1"/>
        </w:rPr>
      </w:pPr>
      <w:r w:rsidRPr="00517515">
        <w:rPr>
          <w:b/>
          <w:color w:val="000000" w:themeColor="text1"/>
        </w:rPr>
        <w:t>ANEXA 4</w:t>
      </w:r>
    </w:p>
    <w:p w14:paraId="00000002" w14:textId="5E7C36B1" w:rsidR="00A949AE" w:rsidRPr="00864ED3" w:rsidRDefault="00A949AE" w:rsidP="00864ED3">
      <w:pPr>
        <w:spacing w:before="0"/>
        <w:ind w:left="90"/>
        <w:jc w:val="both"/>
        <w:rPr>
          <w:b/>
          <w:color w:val="000000" w:themeColor="text1"/>
        </w:rPr>
      </w:pPr>
    </w:p>
    <w:p w14:paraId="0000000D" w14:textId="77777777" w:rsidR="00A949AE" w:rsidRPr="00864ED3" w:rsidRDefault="00A949AE" w:rsidP="00864ED3">
      <w:pPr>
        <w:spacing w:before="0"/>
        <w:ind w:left="90"/>
        <w:jc w:val="both"/>
        <w:rPr>
          <w:b/>
          <w:color w:val="000000" w:themeColor="text1"/>
        </w:rPr>
      </w:pPr>
    </w:p>
    <w:p w14:paraId="0000000E" w14:textId="02AC4049" w:rsidR="00A949AE" w:rsidRPr="00864ED3" w:rsidRDefault="00A949AE" w:rsidP="00864ED3">
      <w:pPr>
        <w:spacing w:before="0"/>
        <w:ind w:left="90"/>
        <w:jc w:val="both"/>
        <w:rPr>
          <w:b/>
          <w:color w:val="000000" w:themeColor="text1"/>
        </w:rPr>
      </w:pPr>
    </w:p>
    <w:p w14:paraId="252AD456" w14:textId="49330A6C" w:rsidR="000069C9" w:rsidRPr="00864ED3" w:rsidRDefault="000069C9" w:rsidP="00864ED3">
      <w:pPr>
        <w:spacing w:before="0"/>
        <w:ind w:left="90"/>
        <w:jc w:val="both"/>
        <w:rPr>
          <w:b/>
          <w:color w:val="000000" w:themeColor="text1"/>
        </w:rPr>
      </w:pPr>
    </w:p>
    <w:p w14:paraId="4623A17C" w14:textId="39C8EE7A" w:rsidR="000069C9" w:rsidRPr="00864ED3" w:rsidRDefault="000069C9" w:rsidP="00864ED3">
      <w:pPr>
        <w:spacing w:before="0"/>
        <w:ind w:left="90"/>
        <w:jc w:val="both"/>
        <w:rPr>
          <w:b/>
          <w:color w:val="000000" w:themeColor="text1"/>
        </w:rPr>
      </w:pPr>
    </w:p>
    <w:p w14:paraId="6C719FCD" w14:textId="1EEC8A2F" w:rsidR="000069C9" w:rsidRPr="00F22786" w:rsidRDefault="00331641" w:rsidP="00864ED3">
      <w:pPr>
        <w:pStyle w:val="Titlu"/>
        <w:rPr>
          <w:b/>
          <w:sz w:val="52"/>
          <w:szCs w:val="52"/>
        </w:rPr>
      </w:pPr>
      <w:r w:rsidRPr="00F22786">
        <w:rPr>
          <w:b/>
          <w:sz w:val="52"/>
          <w:szCs w:val="52"/>
        </w:rPr>
        <w:t>RAPORT DE ACTIVITATE</w:t>
      </w:r>
    </w:p>
    <w:p w14:paraId="737DEA70" w14:textId="5D69FA33" w:rsidR="00331641" w:rsidRPr="00F22786" w:rsidRDefault="00331641" w:rsidP="00864ED3">
      <w:pPr>
        <w:pStyle w:val="Titlu"/>
        <w:rPr>
          <w:b/>
          <w:sz w:val="52"/>
          <w:szCs w:val="52"/>
        </w:rPr>
      </w:pPr>
      <w:r w:rsidRPr="00F22786">
        <w:rPr>
          <w:b/>
          <w:sz w:val="52"/>
          <w:szCs w:val="52"/>
        </w:rPr>
        <w:t>TEATRUL DE PĂPUȘI PUCK</w:t>
      </w:r>
    </w:p>
    <w:p w14:paraId="45B05D67" w14:textId="1D3BC558" w:rsidR="00331641" w:rsidRPr="00F22786" w:rsidRDefault="00331641" w:rsidP="00864ED3">
      <w:pPr>
        <w:pStyle w:val="Titlu"/>
        <w:rPr>
          <w:b/>
          <w:sz w:val="52"/>
          <w:szCs w:val="52"/>
        </w:rPr>
      </w:pPr>
      <w:r w:rsidRPr="00F22786">
        <w:rPr>
          <w:b/>
          <w:sz w:val="52"/>
          <w:szCs w:val="52"/>
        </w:rPr>
        <w:t>CLUJ-NAPOCA</w:t>
      </w:r>
    </w:p>
    <w:p w14:paraId="190E72A6" w14:textId="449F7CC4" w:rsidR="00331641" w:rsidRPr="00F22786" w:rsidRDefault="00015E6B" w:rsidP="00864ED3">
      <w:pPr>
        <w:pStyle w:val="Titlu"/>
        <w:rPr>
          <w:b/>
          <w:sz w:val="52"/>
          <w:szCs w:val="52"/>
        </w:rPr>
      </w:pPr>
      <w:r>
        <w:rPr>
          <w:b/>
          <w:sz w:val="52"/>
          <w:szCs w:val="52"/>
        </w:rPr>
        <w:t>2016 – 2021</w:t>
      </w:r>
    </w:p>
    <w:p w14:paraId="2582C32E" w14:textId="4B084FFA" w:rsidR="000069C9" w:rsidRPr="00864ED3" w:rsidRDefault="000069C9" w:rsidP="00864ED3">
      <w:pPr>
        <w:spacing w:before="0"/>
        <w:ind w:left="90"/>
        <w:jc w:val="both"/>
        <w:rPr>
          <w:b/>
          <w:color w:val="000000" w:themeColor="text1"/>
        </w:rPr>
      </w:pPr>
    </w:p>
    <w:p w14:paraId="18F1095B" w14:textId="70BE25F2" w:rsidR="000069C9" w:rsidRPr="00864ED3" w:rsidRDefault="000069C9" w:rsidP="00864ED3">
      <w:pPr>
        <w:spacing w:before="0"/>
        <w:ind w:left="90"/>
        <w:jc w:val="both"/>
        <w:rPr>
          <w:b/>
          <w:color w:val="000000" w:themeColor="text1"/>
        </w:rPr>
      </w:pPr>
    </w:p>
    <w:p w14:paraId="49C2A9BA" w14:textId="73CC1409" w:rsidR="000069C9" w:rsidRPr="00864ED3" w:rsidRDefault="000069C9" w:rsidP="00864ED3">
      <w:pPr>
        <w:spacing w:before="0"/>
        <w:ind w:left="90"/>
        <w:jc w:val="both"/>
        <w:rPr>
          <w:b/>
          <w:color w:val="000000" w:themeColor="text1"/>
        </w:rPr>
      </w:pPr>
    </w:p>
    <w:p w14:paraId="7729A2A4" w14:textId="78FFB4A4" w:rsidR="000069C9" w:rsidRPr="00864ED3" w:rsidRDefault="000069C9" w:rsidP="00864ED3">
      <w:pPr>
        <w:spacing w:before="0"/>
        <w:ind w:left="90"/>
        <w:jc w:val="both"/>
        <w:rPr>
          <w:b/>
          <w:color w:val="000000" w:themeColor="text1"/>
        </w:rPr>
      </w:pPr>
    </w:p>
    <w:p w14:paraId="04C1FD2E" w14:textId="72387F5B" w:rsidR="000069C9" w:rsidRPr="00864ED3" w:rsidRDefault="000069C9" w:rsidP="00864ED3">
      <w:pPr>
        <w:spacing w:before="0"/>
        <w:ind w:left="90"/>
        <w:jc w:val="both"/>
        <w:rPr>
          <w:b/>
          <w:color w:val="000000" w:themeColor="text1"/>
        </w:rPr>
      </w:pPr>
    </w:p>
    <w:p w14:paraId="00000010" w14:textId="0A6BF68A" w:rsidR="00A949AE" w:rsidRPr="00864ED3" w:rsidRDefault="003258DF" w:rsidP="00864ED3">
      <w:pPr>
        <w:ind w:left="90"/>
        <w:rPr>
          <w:b/>
          <w:color w:val="000000" w:themeColor="text1"/>
        </w:rPr>
      </w:pPr>
      <w:r w:rsidRPr="00864ED3">
        <w:rPr>
          <w:b/>
          <w:color w:val="000000" w:themeColor="text1"/>
        </w:rPr>
        <w:br w:type="page"/>
      </w:r>
    </w:p>
    <w:p w14:paraId="00000013" w14:textId="3BBD4380" w:rsidR="00A949AE" w:rsidRPr="00864ED3" w:rsidRDefault="00A949AE" w:rsidP="00864ED3">
      <w:pPr>
        <w:spacing w:before="0"/>
        <w:ind w:left="90"/>
        <w:jc w:val="both"/>
        <w:rPr>
          <w:b/>
          <w:color w:val="000000" w:themeColor="text1"/>
        </w:rPr>
      </w:pPr>
    </w:p>
    <w:p w14:paraId="00000016" w14:textId="684CDFEF" w:rsidR="00A949AE" w:rsidRPr="00864ED3" w:rsidRDefault="00AE07C9" w:rsidP="00864ED3">
      <w:pPr>
        <w:spacing w:before="0"/>
        <w:ind w:left="90"/>
        <w:jc w:val="both"/>
        <w:rPr>
          <w:b/>
          <w:color w:val="000000" w:themeColor="text1"/>
          <w:sz w:val="28"/>
          <w:szCs w:val="28"/>
        </w:rPr>
      </w:pPr>
      <w:r w:rsidRPr="00864ED3">
        <w:rPr>
          <w:b/>
          <w:color w:val="000000" w:themeColor="text1"/>
          <w:sz w:val="28"/>
          <w:szCs w:val="28"/>
        </w:rPr>
        <w:t>A. Evoluţia i</w:t>
      </w:r>
      <w:r w:rsidR="00555B54">
        <w:rPr>
          <w:b/>
          <w:color w:val="000000" w:themeColor="text1"/>
          <w:sz w:val="28"/>
          <w:szCs w:val="28"/>
        </w:rPr>
        <w:t>nstituţiei în raport cu mediul</w:t>
      </w:r>
      <w:r w:rsidRPr="00864ED3">
        <w:rPr>
          <w:b/>
          <w:color w:val="000000" w:themeColor="text1"/>
          <w:sz w:val="28"/>
          <w:szCs w:val="28"/>
        </w:rPr>
        <w:t xml:space="preserve"> în care îşi desfăşoară activitatea</w:t>
      </w:r>
    </w:p>
    <w:p w14:paraId="55E38E0F" w14:textId="3AA4E5F5" w:rsidR="00C70FF3" w:rsidRPr="00864ED3" w:rsidRDefault="006278D2" w:rsidP="00864ED3">
      <w:pPr>
        <w:spacing w:before="0"/>
        <w:ind w:left="90"/>
        <w:jc w:val="both"/>
        <w:rPr>
          <w:color w:val="000000" w:themeColor="text1"/>
          <w:sz w:val="28"/>
          <w:szCs w:val="28"/>
          <w:highlight w:val="yellow"/>
        </w:rPr>
      </w:pPr>
      <w:r w:rsidRPr="00864ED3">
        <w:rPr>
          <w:b/>
          <w:color w:val="000000" w:themeColor="text1"/>
          <w:sz w:val="28"/>
          <w:szCs w:val="28"/>
        </w:rPr>
        <w:t>A.</w:t>
      </w:r>
      <w:r w:rsidR="00AE07C9" w:rsidRPr="00864ED3">
        <w:rPr>
          <w:b/>
          <w:color w:val="000000" w:themeColor="text1"/>
          <w:sz w:val="28"/>
          <w:szCs w:val="28"/>
        </w:rPr>
        <w:t>1. Colaborarea cu instituţii, organizaţii, grupuri informale care se adresează aceleiaşi comunităţi;</w:t>
      </w:r>
    </w:p>
    <w:p w14:paraId="00000018" w14:textId="77777777" w:rsidR="00A949AE" w:rsidRPr="00864ED3" w:rsidRDefault="00A949AE" w:rsidP="00864ED3">
      <w:pPr>
        <w:spacing w:before="0"/>
        <w:ind w:left="90"/>
        <w:jc w:val="both"/>
        <w:rPr>
          <w:color w:val="000000" w:themeColor="text1"/>
        </w:rPr>
      </w:pPr>
    </w:p>
    <w:p w14:paraId="00000019" w14:textId="42E7DEA9" w:rsidR="00A949AE" w:rsidRPr="00864ED3" w:rsidRDefault="00250C70" w:rsidP="00864ED3">
      <w:pPr>
        <w:spacing w:before="0"/>
        <w:ind w:left="90" w:firstLine="630"/>
        <w:jc w:val="both"/>
        <w:rPr>
          <w:b/>
          <w:color w:val="000000" w:themeColor="text1"/>
          <w:lang w:val="ro-RO"/>
        </w:rPr>
      </w:pPr>
      <w:r w:rsidRPr="00864ED3">
        <w:rPr>
          <w:color w:val="000000" w:themeColor="text1"/>
          <w:lang w:val="ro-RO"/>
        </w:rPr>
        <w:t>În perioada</w:t>
      </w:r>
      <w:r w:rsidRPr="00864ED3">
        <w:rPr>
          <w:b/>
          <w:color w:val="000000" w:themeColor="text1"/>
          <w:lang w:val="ro-RO"/>
        </w:rPr>
        <w:t xml:space="preserve"> </w:t>
      </w:r>
      <w:r w:rsidR="00015E6B">
        <w:rPr>
          <w:b/>
          <w:color w:val="000000" w:themeColor="text1"/>
          <w:lang w:val="ro-RO"/>
        </w:rPr>
        <w:t xml:space="preserve">1 iunie </w:t>
      </w:r>
      <w:r w:rsidR="00B10390" w:rsidRPr="00864ED3">
        <w:rPr>
          <w:b/>
          <w:color w:val="000000" w:themeColor="text1"/>
          <w:lang w:val="ro-RO"/>
        </w:rPr>
        <w:t>2016</w:t>
      </w:r>
      <w:r w:rsidRPr="00864ED3">
        <w:rPr>
          <w:b/>
          <w:color w:val="000000" w:themeColor="text1"/>
          <w:lang w:val="ro-RO"/>
        </w:rPr>
        <w:t xml:space="preserve"> –</w:t>
      </w:r>
      <w:r w:rsidR="00015E6B">
        <w:rPr>
          <w:b/>
          <w:color w:val="000000" w:themeColor="text1"/>
          <w:lang w:val="ro-RO"/>
        </w:rPr>
        <w:t xml:space="preserve"> 31 mai 2021</w:t>
      </w:r>
      <w:r w:rsidRPr="00864ED3">
        <w:rPr>
          <w:b/>
          <w:color w:val="000000" w:themeColor="text1"/>
          <w:lang w:val="ro-RO"/>
        </w:rPr>
        <w:t xml:space="preserve"> </w:t>
      </w:r>
      <w:r w:rsidR="00AE07C9" w:rsidRPr="00864ED3">
        <w:rPr>
          <w:b/>
          <w:color w:val="000000" w:themeColor="text1"/>
        </w:rPr>
        <w:t xml:space="preserve">Teatrul de Păpuşi Puck </w:t>
      </w:r>
      <w:r w:rsidR="00AE07C9" w:rsidRPr="00864ED3">
        <w:rPr>
          <w:color w:val="000000" w:themeColor="text1"/>
        </w:rPr>
        <w:t xml:space="preserve">a inițiat colaborări cu instituţiile culturale din Cluj-Napoca, dar şi cu instituţii similare din ţară şi străinătate. Astfel, printre colaborările </w:t>
      </w:r>
      <w:r w:rsidR="00042DF2" w:rsidRPr="00864ED3">
        <w:rPr>
          <w:color w:val="000000" w:themeColor="text1"/>
        </w:rPr>
        <w:t xml:space="preserve">cu instituții, organizații, grupuri informale care se adresează </w:t>
      </w:r>
      <w:r w:rsidR="006C1825" w:rsidRPr="00864ED3">
        <w:rPr>
          <w:color w:val="000000" w:themeColor="text1"/>
        </w:rPr>
        <w:t>orașului Cluj-Napoca și județului Cluj</w:t>
      </w:r>
      <w:r w:rsidR="00042DF2" w:rsidRPr="00864ED3">
        <w:rPr>
          <w:color w:val="000000" w:themeColor="text1"/>
        </w:rPr>
        <w:t xml:space="preserve"> </w:t>
      </w:r>
      <w:r w:rsidR="00AE07C9" w:rsidRPr="00864ED3">
        <w:rPr>
          <w:color w:val="000000" w:themeColor="text1"/>
        </w:rPr>
        <w:t>se</w:t>
      </w:r>
      <w:r w:rsidRPr="00864ED3">
        <w:rPr>
          <w:color w:val="000000" w:themeColor="text1"/>
        </w:rPr>
        <w:t xml:space="preserve"> num</w:t>
      </w:r>
      <w:r w:rsidRPr="00864ED3">
        <w:rPr>
          <w:color w:val="000000" w:themeColor="text1"/>
          <w:lang w:val="ro-RO"/>
        </w:rPr>
        <w:t>ără</w:t>
      </w:r>
      <w:r w:rsidR="00042DF2" w:rsidRPr="00864ED3">
        <w:rPr>
          <w:color w:val="000000" w:themeColor="text1"/>
          <w:lang w:val="ro-RO"/>
        </w:rPr>
        <w:t>:</w:t>
      </w:r>
      <w:r w:rsidRPr="00864ED3">
        <w:rPr>
          <w:b/>
          <w:color w:val="000000" w:themeColor="text1"/>
          <w:lang w:val="ro-RO"/>
        </w:rPr>
        <w:t xml:space="preserve"> </w:t>
      </w:r>
      <w:r w:rsidR="00D9432F" w:rsidRPr="00864ED3">
        <w:rPr>
          <w:b/>
          <w:color w:val="000000" w:themeColor="text1"/>
          <w:lang w:val="ro-RO"/>
        </w:rPr>
        <w:t>Opera Română, Opera Maghiară,</w:t>
      </w:r>
      <w:r w:rsidR="009B5A36">
        <w:rPr>
          <w:b/>
          <w:color w:val="000000" w:themeColor="text1"/>
          <w:lang w:val="ro-RO"/>
        </w:rPr>
        <w:t xml:space="preserve"> primăriile j</w:t>
      </w:r>
      <w:r w:rsidR="003C34F9" w:rsidRPr="00864ED3">
        <w:rPr>
          <w:b/>
          <w:color w:val="000000" w:themeColor="text1"/>
          <w:lang w:val="ro-RO"/>
        </w:rPr>
        <w:t>udețului Cluj,</w:t>
      </w:r>
      <w:r w:rsidR="00D9432F" w:rsidRPr="00864ED3">
        <w:rPr>
          <w:b/>
          <w:color w:val="000000" w:themeColor="text1"/>
          <w:lang w:val="ro-RO"/>
        </w:rPr>
        <w:t xml:space="preserve"> </w:t>
      </w:r>
      <w:r w:rsidR="00DE0ECC" w:rsidRPr="00864ED3">
        <w:rPr>
          <w:b/>
          <w:color w:val="000000" w:themeColor="text1"/>
          <w:lang w:val="ro-RO"/>
        </w:rPr>
        <w:t xml:space="preserve">Primăria Municipiului Cluj-Napoca, Direcția de Relații Interetnice, AFCN ( Asociația Fondului Cultural Național), </w:t>
      </w:r>
      <w:r w:rsidRPr="00864ED3">
        <w:rPr>
          <w:b/>
          <w:color w:val="000000" w:themeColor="text1"/>
          <w:lang w:val="ro-RO"/>
        </w:rPr>
        <w:t xml:space="preserve">Muzeul de Artă Cluj, </w:t>
      </w:r>
      <w:r w:rsidR="000959BE" w:rsidRPr="00864ED3">
        <w:rPr>
          <w:b/>
          <w:color w:val="000000" w:themeColor="text1"/>
          <w:lang w:val="ro-RO"/>
        </w:rPr>
        <w:t xml:space="preserve">Ministerul Culturii și Patrimoniului Național, </w:t>
      </w:r>
      <w:r w:rsidR="009421F3" w:rsidRPr="00864ED3">
        <w:rPr>
          <w:b/>
          <w:color w:val="000000" w:themeColor="text1"/>
          <w:lang w:val="ro-RO"/>
        </w:rPr>
        <w:t xml:space="preserve">Librăria Cărturești, </w:t>
      </w:r>
      <w:r w:rsidRPr="00864ED3">
        <w:rPr>
          <w:b/>
          <w:color w:val="000000" w:themeColor="text1"/>
          <w:lang w:val="ro-RO"/>
        </w:rPr>
        <w:t xml:space="preserve">Muzeul Etnografic al Transilvaniei, Biblioteca Județeană </w:t>
      </w:r>
      <w:r w:rsidR="000069C9" w:rsidRPr="00864ED3">
        <w:rPr>
          <w:b/>
          <w:color w:val="000000" w:themeColor="text1"/>
          <w:lang w:val="ro-RO"/>
        </w:rPr>
        <w:t>„</w:t>
      </w:r>
      <w:r w:rsidRPr="00864ED3">
        <w:rPr>
          <w:b/>
          <w:color w:val="000000" w:themeColor="text1"/>
          <w:lang w:val="ro-RO"/>
        </w:rPr>
        <w:t>Octavian Goga”, Teatrul</w:t>
      </w:r>
      <w:r w:rsidR="000069C9" w:rsidRPr="00864ED3">
        <w:rPr>
          <w:b/>
          <w:color w:val="000000" w:themeColor="text1"/>
          <w:lang w:val="ro-RO"/>
        </w:rPr>
        <w:t xml:space="preserve"> Naț</w:t>
      </w:r>
      <w:r w:rsidRPr="00864ED3">
        <w:rPr>
          <w:b/>
          <w:color w:val="000000" w:themeColor="text1"/>
          <w:lang w:val="ro-RO"/>
        </w:rPr>
        <w:t xml:space="preserve">ional </w:t>
      </w:r>
      <w:r w:rsidR="000069C9" w:rsidRPr="00864ED3">
        <w:rPr>
          <w:b/>
          <w:color w:val="000000" w:themeColor="text1"/>
          <w:lang w:val="ro-RO"/>
        </w:rPr>
        <w:t>„</w:t>
      </w:r>
      <w:r w:rsidR="000069C9" w:rsidRPr="00864ED3">
        <w:rPr>
          <w:b/>
          <w:color w:val="000000" w:themeColor="text1"/>
        </w:rPr>
        <w:t>L</w:t>
      </w:r>
      <w:r w:rsidRPr="00864ED3">
        <w:rPr>
          <w:b/>
          <w:color w:val="000000" w:themeColor="text1"/>
          <w:lang w:val="ro-RO"/>
        </w:rPr>
        <w:t>ucian Blaga</w:t>
      </w:r>
      <w:r w:rsidR="000069C9" w:rsidRPr="00864ED3">
        <w:rPr>
          <w:b/>
          <w:color w:val="000000" w:themeColor="text1"/>
          <w:lang w:val="ro-RO"/>
        </w:rPr>
        <w:t>”</w:t>
      </w:r>
      <w:r w:rsidRPr="00864ED3">
        <w:rPr>
          <w:b/>
          <w:color w:val="000000" w:themeColor="text1"/>
          <w:lang w:val="ro-RO"/>
        </w:rPr>
        <w:t xml:space="preserve">, </w:t>
      </w:r>
      <w:r w:rsidR="00D9432F" w:rsidRPr="00864ED3">
        <w:rPr>
          <w:b/>
          <w:color w:val="000000" w:themeColor="text1"/>
          <w:lang w:val="ro-RO"/>
        </w:rPr>
        <w:t xml:space="preserve">Teatrul Maghiar de Stat, Divizia 4 Infanterie ,,Gemina” Cluj-Napoca, </w:t>
      </w:r>
      <w:r w:rsidRPr="00864ED3">
        <w:rPr>
          <w:b/>
          <w:color w:val="000000" w:themeColor="text1"/>
          <w:lang w:val="ro-RO"/>
        </w:rPr>
        <w:t xml:space="preserve">Filarmonica </w:t>
      </w:r>
      <w:r w:rsidR="000069C9" w:rsidRPr="00864ED3">
        <w:rPr>
          <w:b/>
          <w:color w:val="000000" w:themeColor="text1"/>
          <w:lang w:val="ro-RO"/>
        </w:rPr>
        <w:t>„</w:t>
      </w:r>
      <w:r w:rsidRPr="00864ED3">
        <w:rPr>
          <w:b/>
          <w:color w:val="000000" w:themeColor="text1"/>
          <w:lang w:val="ro-RO"/>
        </w:rPr>
        <w:t>Transilvania</w:t>
      </w:r>
      <w:r w:rsidR="000069C9" w:rsidRPr="00864ED3">
        <w:rPr>
          <w:b/>
          <w:color w:val="000000" w:themeColor="text1"/>
          <w:lang w:val="ro-RO"/>
        </w:rPr>
        <w:t xml:space="preserve">”, </w:t>
      </w:r>
      <w:r w:rsidR="000F5277" w:rsidRPr="00864ED3">
        <w:rPr>
          <w:b/>
          <w:color w:val="000000" w:themeColor="text1"/>
          <w:lang w:val="ro-RO"/>
        </w:rPr>
        <w:t>Academ</w:t>
      </w:r>
      <w:r w:rsidR="000069C9" w:rsidRPr="00864ED3">
        <w:rPr>
          <w:b/>
          <w:color w:val="000000" w:themeColor="text1"/>
          <w:lang w:val="ro-RO"/>
        </w:rPr>
        <w:t xml:space="preserve">ia de </w:t>
      </w:r>
      <w:r w:rsidR="009C4150">
        <w:rPr>
          <w:b/>
          <w:color w:val="000000" w:themeColor="text1"/>
          <w:lang w:val="ro-RO"/>
        </w:rPr>
        <w:t>Națională</w:t>
      </w:r>
      <w:r w:rsidR="000069C9" w:rsidRPr="00864ED3">
        <w:rPr>
          <w:b/>
          <w:color w:val="000000" w:themeColor="text1"/>
          <w:lang w:val="ro-RO"/>
        </w:rPr>
        <w:t xml:space="preserve"> „Gheorghe Dima”, </w:t>
      </w:r>
      <w:r w:rsidR="00774305" w:rsidRPr="00864ED3">
        <w:rPr>
          <w:b/>
          <w:color w:val="000000" w:themeColor="text1"/>
          <w:lang w:val="ro-RO"/>
        </w:rPr>
        <w:t xml:space="preserve">Muzeul Național de Istorie a Transilvaniei, </w:t>
      </w:r>
      <w:r w:rsidR="000069C9" w:rsidRPr="00864ED3">
        <w:rPr>
          <w:b/>
          <w:color w:val="000000" w:themeColor="text1"/>
          <w:lang w:val="ro-RO"/>
        </w:rPr>
        <w:t>Universitatea de Artă și Design, Facultatea de Teatru și Televiziune a Universității „Babeș Bolyai</w:t>
      </w:r>
      <w:r w:rsidR="000069C9" w:rsidRPr="00864ED3">
        <w:rPr>
          <w:b/>
          <w:color w:val="000000" w:themeColor="text1"/>
        </w:rPr>
        <w:t>”</w:t>
      </w:r>
      <w:r w:rsidR="00D9432F" w:rsidRPr="00864ED3">
        <w:rPr>
          <w:b/>
          <w:color w:val="000000" w:themeColor="text1"/>
          <w:lang w:val="ro-RO"/>
        </w:rPr>
        <w:t>, Casa de Cultură a Studenților Cluj, Centrul de Cultură Urbană, UNITER, Asociația Meșterilor Populari</w:t>
      </w:r>
      <w:r w:rsidR="00042DF2" w:rsidRPr="00864ED3">
        <w:rPr>
          <w:b/>
          <w:color w:val="000000" w:themeColor="text1"/>
          <w:lang w:val="ro-RO"/>
        </w:rPr>
        <w:t xml:space="preserve"> Cluj</w:t>
      </w:r>
      <w:r w:rsidR="00D9432F" w:rsidRPr="00864ED3">
        <w:rPr>
          <w:b/>
          <w:color w:val="000000" w:themeColor="text1"/>
          <w:lang w:val="ro-RO"/>
        </w:rPr>
        <w:t xml:space="preserve">, </w:t>
      </w:r>
      <w:r w:rsidR="003C34F9" w:rsidRPr="00864ED3">
        <w:rPr>
          <w:b/>
          <w:color w:val="000000" w:themeColor="text1"/>
          <w:lang w:val="ro-RO"/>
        </w:rPr>
        <w:t xml:space="preserve">Asociația Simeon, </w:t>
      </w:r>
      <w:r w:rsidR="002E141D" w:rsidRPr="00864ED3">
        <w:rPr>
          <w:b/>
          <w:color w:val="000000" w:themeColor="text1"/>
          <w:lang w:val="ro-RO"/>
        </w:rPr>
        <w:t>Fondul</w:t>
      </w:r>
      <w:r w:rsidR="003C34F9" w:rsidRPr="00864ED3">
        <w:rPr>
          <w:b/>
          <w:color w:val="000000" w:themeColor="text1"/>
          <w:lang w:val="ro-RO"/>
        </w:rPr>
        <w:t xml:space="preserve"> Bethleem Gabor, </w:t>
      </w:r>
      <w:r w:rsidR="00D9432F" w:rsidRPr="00864ED3">
        <w:rPr>
          <w:b/>
          <w:color w:val="000000" w:themeColor="text1"/>
          <w:lang w:val="ro-RO"/>
        </w:rPr>
        <w:t>Asociația Produs de Cluj,</w:t>
      </w:r>
      <w:r w:rsidR="000959BE" w:rsidRPr="00864ED3">
        <w:rPr>
          <w:b/>
          <w:color w:val="000000" w:themeColor="text1"/>
          <w:lang w:val="ro-RO"/>
        </w:rPr>
        <w:t xml:space="preserve"> </w:t>
      </w:r>
      <w:r w:rsidR="00D9432F" w:rsidRPr="00864ED3">
        <w:rPr>
          <w:b/>
          <w:color w:val="000000" w:themeColor="text1"/>
          <w:lang w:val="ro-RO"/>
        </w:rPr>
        <w:t>Centrul Cultural Clujean, Institutul Cultural Francez, Ambasada României la Tel Aviv, Consulatul Turci</w:t>
      </w:r>
      <w:r w:rsidR="003C34F9" w:rsidRPr="00864ED3">
        <w:rPr>
          <w:b/>
          <w:color w:val="000000" w:themeColor="text1"/>
          <w:lang w:val="ro-RO"/>
        </w:rPr>
        <w:t>ei, Ambasada Olandei în România.</w:t>
      </w:r>
    </w:p>
    <w:p w14:paraId="44CF1159" w14:textId="7F96C6C6" w:rsidR="009421F3" w:rsidRPr="00864ED3" w:rsidRDefault="009421F3" w:rsidP="00864ED3">
      <w:pPr>
        <w:spacing w:before="0"/>
        <w:ind w:left="90" w:firstLine="630"/>
        <w:jc w:val="both"/>
        <w:rPr>
          <w:b/>
          <w:color w:val="000000" w:themeColor="text1"/>
          <w:lang w:val="ro-RO"/>
        </w:rPr>
      </w:pPr>
      <w:r w:rsidRPr="00864ED3">
        <w:rPr>
          <w:b/>
          <w:color w:val="000000" w:themeColor="text1"/>
          <w:lang w:val="ro-RO"/>
        </w:rPr>
        <w:t>Asociații precum Lions Club Cluj-Napoca Transilvania, Rotary Club, ESUA (Asociație Culturală Româno-Germană</w:t>
      </w:r>
      <w:r w:rsidR="00042DF2" w:rsidRPr="00864ED3">
        <w:rPr>
          <w:b/>
          <w:color w:val="000000" w:themeColor="text1"/>
          <w:lang w:val="ro-RO"/>
        </w:rPr>
        <w:t>)</w:t>
      </w:r>
      <w:r w:rsidRPr="00864ED3">
        <w:rPr>
          <w:b/>
          <w:color w:val="000000" w:themeColor="text1"/>
          <w:lang w:val="ro-RO"/>
        </w:rPr>
        <w:t>, Asociația Puppet Media, Asociația Prietenii lui ,,Puck”</w:t>
      </w:r>
      <w:r w:rsidR="00042DF2" w:rsidRPr="00864ED3">
        <w:rPr>
          <w:b/>
          <w:color w:val="000000" w:themeColor="text1"/>
          <w:lang w:val="ro-RO"/>
        </w:rPr>
        <w:t>.</w:t>
      </w:r>
      <w:r w:rsidRPr="00864ED3">
        <w:rPr>
          <w:b/>
          <w:color w:val="000000" w:themeColor="text1"/>
          <w:lang w:val="ro-RO"/>
        </w:rPr>
        <w:t xml:space="preserve"> </w:t>
      </w:r>
    </w:p>
    <w:p w14:paraId="7FFFB8AA" w14:textId="6AC797BB" w:rsidR="000959BE" w:rsidRPr="00864ED3" w:rsidRDefault="000959BE" w:rsidP="00864ED3">
      <w:pPr>
        <w:spacing w:before="0"/>
        <w:ind w:left="90" w:firstLine="630"/>
        <w:jc w:val="both"/>
        <w:rPr>
          <w:b/>
          <w:color w:val="000000" w:themeColor="text1"/>
          <w:lang w:val="ro-RO"/>
        </w:rPr>
      </w:pPr>
      <w:r w:rsidRPr="00864ED3">
        <w:rPr>
          <w:b/>
          <w:color w:val="000000" w:themeColor="text1"/>
          <w:lang w:val="ro-RO"/>
        </w:rPr>
        <w:t xml:space="preserve">Parteneriate media precum: Paprika Rádio, TVR Cluj, Erdély TV, </w:t>
      </w:r>
      <w:r w:rsidR="009421F3" w:rsidRPr="00864ED3">
        <w:rPr>
          <w:b/>
          <w:color w:val="000000" w:themeColor="text1"/>
          <w:lang w:val="ro-RO"/>
        </w:rPr>
        <w:t xml:space="preserve">EBS Radio, </w:t>
      </w:r>
      <w:r w:rsidR="00A007E4" w:rsidRPr="00864ED3">
        <w:rPr>
          <w:b/>
          <w:color w:val="000000" w:themeColor="text1"/>
          <w:lang w:val="ro-RO"/>
        </w:rPr>
        <w:t xml:space="preserve">VIA, </w:t>
      </w:r>
      <w:r w:rsidR="00042DF2" w:rsidRPr="00864ED3">
        <w:rPr>
          <w:b/>
          <w:color w:val="000000" w:themeColor="text1"/>
          <w:lang w:val="ro-RO"/>
        </w:rPr>
        <w:t>Radio Cluj, Ziarul Fă</w:t>
      </w:r>
      <w:r w:rsidR="00A007E4" w:rsidRPr="00864ED3">
        <w:rPr>
          <w:b/>
          <w:color w:val="000000" w:themeColor="text1"/>
          <w:lang w:val="ro-RO"/>
        </w:rPr>
        <w:t>clia, Cluj.com, Radio Info Trafic, Radi</w:t>
      </w:r>
      <w:r w:rsidR="00042DF2" w:rsidRPr="00864ED3">
        <w:rPr>
          <w:b/>
          <w:color w:val="000000" w:themeColor="text1"/>
          <w:lang w:val="ro-RO"/>
        </w:rPr>
        <w:t>o Renaș</w:t>
      </w:r>
      <w:r w:rsidR="00A007E4" w:rsidRPr="00864ED3">
        <w:rPr>
          <w:b/>
          <w:color w:val="000000" w:themeColor="text1"/>
          <w:lang w:val="ro-RO"/>
        </w:rPr>
        <w:t xml:space="preserve">terea, </w:t>
      </w:r>
      <w:r w:rsidR="00042DF2" w:rsidRPr="00864ED3">
        <w:rPr>
          <w:b/>
          <w:color w:val="000000" w:themeColor="text1"/>
          <w:lang w:val="ro-RO"/>
        </w:rPr>
        <w:t>T</w:t>
      </w:r>
      <w:r w:rsidR="00A007E4" w:rsidRPr="00864ED3">
        <w:rPr>
          <w:b/>
          <w:color w:val="000000" w:themeColor="text1"/>
          <w:lang w:val="ro-RO"/>
        </w:rPr>
        <w:t>ransilvania Reporter, Eclujeanul.ro, ClujulCultural.ro, Napoca FM, Ziua de Cluj</w:t>
      </w:r>
      <w:r w:rsidR="00042DF2" w:rsidRPr="00864ED3">
        <w:rPr>
          <w:b/>
          <w:color w:val="000000" w:themeColor="text1"/>
          <w:lang w:val="ro-RO"/>
        </w:rPr>
        <w:t>, Krónika, Maszol, Szabadság, E</w:t>
      </w:r>
      <w:r w:rsidR="007909F2" w:rsidRPr="00864ED3">
        <w:rPr>
          <w:b/>
          <w:color w:val="000000" w:themeColor="text1"/>
          <w:lang w:val="ro-RO"/>
        </w:rPr>
        <w:t>rdély.ma</w:t>
      </w:r>
      <w:r w:rsidR="00042DF2" w:rsidRPr="00864ED3">
        <w:rPr>
          <w:b/>
          <w:color w:val="000000" w:themeColor="text1"/>
          <w:lang w:val="ro-RO"/>
        </w:rPr>
        <w:t>, Játéktér, Kolozsvári Rádió, DUNA TV</w:t>
      </w:r>
      <w:r w:rsidR="007909F2" w:rsidRPr="00864ED3">
        <w:rPr>
          <w:b/>
          <w:color w:val="000000" w:themeColor="text1"/>
          <w:lang w:val="ro-RO"/>
        </w:rPr>
        <w:t>, Főtér.</w:t>
      </w:r>
    </w:p>
    <w:p w14:paraId="5E7D4EBF" w14:textId="35ADB8C0" w:rsidR="009421F3" w:rsidRPr="00864ED3" w:rsidRDefault="009421F3" w:rsidP="00864ED3">
      <w:pPr>
        <w:spacing w:before="0"/>
        <w:ind w:left="90" w:firstLine="630"/>
        <w:jc w:val="both"/>
        <w:rPr>
          <w:b/>
          <w:color w:val="000000" w:themeColor="text1"/>
          <w:lang w:val="ro-RO"/>
        </w:rPr>
      </w:pPr>
      <w:r w:rsidRPr="00864ED3">
        <w:rPr>
          <w:b/>
          <w:color w:val="000000" w:themeColor="text1"/>
          <w:lang w:val="ro-RO"/>
        </w:rPr>
        <w:t>Asociații artistice independente precum Magic Puppet Cluj, AnimaArt Cluj</w:t>
      </w:r>
      <w:r w:rsidR="00A007E4" w:rsidRPr="00864ED3">
        <w:rPr>
          <w:b/>
          <w:color w:val="000000" w:themeColor="text1"/>
          <w:lang w:val="ro-RO"/>
        </w:rPr>
        <w:t>, MiniReactor Cluj, Asociația Shoshin</w:t>
      </w:r>
      <w:r w:rsidR="00042DF2" w:rsidRPr="00864ED3">
        <w:rPr>
          <w:b/>
          <w:color w:val="000000" w:themeColor="text1"/>
          <w:lang w:val="ro-RO"/>
        </w:rPr>
        <w:t xml:space="preserve"> Theatre Cluj, Asociația Váróterem.</w:t>
      </w:r>
    </w:p>
    <w:p w14:paraId="64C7971E" w14:textId="27F54D73" w:rsidR="00FD1AD8" w:rsidRPr="00864ED3" w:rsidRDefault="00FD1AD8" w:rsidP="00864ED3">
      <w:pPr>
        <w:spacing w:before="0"/>
        <w:ind w:left="0"/>
        <w:jc w:val="both"/>
        <w:rPr>
          <w:b/>
          <w:color w:val="000000" w:themeColor="text1"/>
          <w:lang w:val="ro-RO"/>
        </w:rPr>
      </w:pPr>
    </w:p>
    <w:p w14:paraId="39557107" w14:textId="477E88D3" w:rsidR="00FD1AD8" w:rsidRPr="00864ED3" w:rsidRDefault="000069C9" w:rsidP="00864ED3">
      <w:pPr>
        <w:spacing w:before="0"/>
        <w:ind w:left="90" w:firstLine="630"/>
        <w:jc w:val="both"/>
        <w:rPr>
          <w:color w:val="000000" w:themeColor="text1"/>
          <w:lang w:val="ro-RO"/>
        </w:rPr>
      </w:pPr>
      <w:r w:rsidRPr="00864ED3">
        <w:rPr>
          <w:color w:val="000000" w:themeColor="text1"/>
          <w:lang w:val="ro-RO"/>
        </w:rPr>
        <w:t xml:space="preserve">În </w:t>
      </w:r>
      <w:r w:rsidR="00042DF2" w:rsidRPr="00864ED3">
        <w:rPr>
          <w:color w:val="000000" w:themeColor="text1"/>
          <w:lang w:val="ro-RO"/>
        </w:rPr>
        <w:t>anul 2020</w:t>
      </w:r>
      <w:r w:rsidRPr="00864ED3">
        <w:rPr>
          <w:color w:val="000000" w:themeColor="text1"/>
          <w:lang w:val="ro-RO"/>
        </w:rPr>
        <w:t>, în contextul marcat de pandemia de COVID 19</w:t>
      </w:r>
      <w:r w:rsidR="00774305" w:rsidRPr="00864ED3">
        <w:rPr>
          <w:color w:val="000000" w:themeColor="text1"/>
          <w:lang w:val="ro-RO"/>
        </w:rPr>
        <w:t xml:space="preserve"> au fost regândite o parte din activitățile instituției și au fost inițiate parteneriate noi, </w:t>
      </w:r>
      <w:r w:rsidR="00AE07C9" w:rsidRPr="00864ED3">
        <w:rPr>
          <w:color w:val="000000" w:themeColor="text1"/>
          <w:lang w:val="ro-RO"/>
        </w:rPr>
        <w:t xml:space="preserve">cu </w:t>
      </w:r>
      <w:r w:rsidR="00AE07C9" w:rsidRPr="00864ED3">
        <w:rPr>
          <w:b/>
          <w:color w:val="000000" w:themeColor="text1"/>
          <w:lang w:val="ro-RO"/>
        </w:rPr>
        <w:t>Ministerul Educației și Cercetării</w:t>
      </w:r>
      <w:r w:rsidR="00AE07C9" w:rsidRPr="00864ED3">
        <w:rPr>
          <w:color w:val="000000" w:themeColor="text1"/>
          <w:lang w:val="ro-RO"/>
        </w:rPr>
        <w:t xml:space="preserve">, </w:t>
      </w:r>
      <w:r w:rsidR="00774305" w:rsidRPr="00864ED3">
        <w:rPr>
          <w:color w:val="000000" w:themeColor="text1"/>
          <w:lang w:val="ro-RO"/>
        </w:rPr>
        <w:t xml:space="preserve">cu </w:t>
      </w:r>
      <w:r w:rsidR="00AE07C9" w:rsidRPr="00864ED3">
        <w:rPr>
          <w:color w:val="000000" w:themeColor="text1"/>
          <w:lang w:val="ro-RO"/>
        </w:rPr>
        <w:t xml:space="preserve">rețeaua radio </w:t>
      </w:r>
      <w:r w:rsidR="00AE07C9" w:rsidRPr="00864ED3">
        <w:rPr>
          <w:b/>
          <w:color w:val="000000" w:themeColor="text1"/>
          <w:lang w:val="ro-RO"/>
        </w:rPr>
        <w:t>Itsy Bitsy</w:t>
      </w:r>
      <w:r w:rsidR="00AE07C9" w:rsidRPr="00864ED3">
        <w:rPr>
          <w:color w:val="000000" w:themeColor="text1"/>
          <w:lang w:val="ro-RO"/>
        </w:rPr>
        <w:t xml:space="preserve"> - platforma on</w:t>
      </w:r>
      <w:r w:rsidR="00774305" w:rsidRPr="00864ED3">
        <w:rPr>
          <w:color w:val="000000" w:themeColor="text1"/>
          <w:lang w:val="ro-RO"/>
        </w:rPr>
        <w:t xml:space="preserve">line, </w:t>
      </w:r>
      <w:r w:rsidR="00774305" w:rsidRPr="00864ED3">
        <w:rPr>
          <w:b/>
          <w:color w:val="000000" w:themeColor="text1"/>
          <w:lang w:val="ro-RO"/>
        </w:rPr>
        <w:t>Librăria Cărturești Cluj</w:t>
      </w:r>
      <w:r w:rsidR="00774305" w:rsidRPr="00864ED3">
        <w:rPr>
          <w:color w:val="000000" w:themeColor="text1"/>
          <w:lang w:val="ro-RO"/>
        </w:rPr>
        <w:t xml:space="preserve"> </w:t>
      </w:r>
      <w:r w:rsidR="00AE07C9" w:rsidRPr="00864ED3">
        <w:rPr>
          <w:color w:val="000000" w:themeColor="text1"/>
          <w:lang w:val="ro-RO"/>
        </w:rPr>
        <w:t xml:space="preserve">și </w:t>
      </w:r>
      <w:r w:rsidR="00AE07C9" w:rsidRPr="00864ED3">
        <w:rPr>
          <w:b/>
          <w:color w:val="000000" w:themeColor="text1"/>
          <w:lang w:val="ro-RO"/>
        </w:rPr>
        <w:t>Institutul Francez</w:t>
      </w:r>
      <w:r w:rsidR="00AE07C9" w:rsidRPr="00864ED3">
        <w:rPr>
          <w:color w:val="000000" w:themeColor="text1"/>
          <w:lang w:val="ro-RO"/>
        </w:rPr>
        <w:t xml:space="preserve"> </w:t>
      </w:r>
      <w:r w:rsidR="00AE07C9" w:rsidRPr="00864ED3">
        <w:rPr>
          <w:b/>
          <w:color w:val="000000" w:themeColor="text1"/>
          <w:lang w:val="ro-RO"/>
        </w:rPr>
        <w:t>Cluj</w:t>
      </w:r>
      <w:r w:rsidR="00774305" w:rsidRPr="00864ED3">
        <w:rPr>
          <w:color w:val="000000" w:themeColor="text1"/>
          <w:lang w:val="ro-RO"/>
        </w:rPr>
        <w:t xml:space="preserve"> pentru a lărgi vizibilitatea instituției în spațiul on-line</w:t>
      </w:r>
      <w:r w:rsidR="00AE07C9" w:rsidRPr="00864ED3">
        <w:rPr>
          <w:color w:val="000000" w:themeColor="text1"/>
          <w:lang w:val="ro-RO"/>
        </w:rPr>
        <w:t>.</w:t>
      </w:r>
    </w:p>
    <w:p w14:paraId="17FC76F7" w14:textId="77777777" w:rsidR="00FD1AD8" w:rsidRPr="00864ED3" w:rsidRDefault="00FD1AD8" w:rsidP="00864ED3">
      <w:pPr>
        <w:spacing w:before="0"/>
        <w:ind w:left="90" w:firstLine="630"/>
        <w:jc w:val="both"/>
        <w:rPr>
          <w:color w:val="000000" w:themeColor="text1"/>
          <w:lang w:val="ro-RO"/>
        </w:rPr>
      </w:pPr>
    </w:p>
    <w:p w14:paraId="7831D620" w14:textId="579C754A" w:rsidR="00FD1AD8" w:rsidRPr="00F22786" w:rsidRDefault="00FD1AD8" w:rsidP="00864ED3">
      <w:pPr>
        <w:spacing w:before="0"/>
        <w:ind w:left="90" w:firstLine="630"/>
        <w:jc w:val="both"/>
        <w:rPr>
          <w:color w:val="000000" w:themeColor="text1"/>
          <w:sz w:val="28"/>
          <w:szCs w:val="28"/>
          <w:u w:val="single"/>
          <w:lang w:val="ro-RO"/>
        </w:rPr>
      </w:pPr>
      <w:r w:rsidRPr="00F22786">
        <w:rPr>
          <w:color w:val="000000" w:themeColor="text1"/>
          <w:sz w:val="28"/>
          <w:szCs w:val="28"/>
          <w:u w:val="single"/>
          <w:lang w:val="ro-RO"/>
        </w:rPr>
        <w:t xml:space="preserve">Colaborări </w:t>
      </w:r>
      <w:r w:rsidR="00902C05" w:rsidRPr="00F22786">
        <w:rPr>
          <w:color w:val="000000" w:themeColor="text1"/>
          <w:sz w:val="28"/>
          <w:szCs w:val="28"/>
          <w:u w:val="single"/>
          <w:lang w:val="ro-RO"/>
        </w:rPr>
        <w:t>strategice</w:t>
      </w:r>
    </w:p>
    <w:p w14:paraId="713DD9CD" w14:textId="6FF16AA5" w:rsidR="00FD1AD8" w:rsidRPr="00864ED3" w:rsidRDefault="00FD1AD8" w:rsidP="00864ED3">
      <w:pPr>
        <w:spacing w:before="0"/>
        <w:ind w:left="0"/>
        <w:jc w:val="both"/>
        <w:rPr>
          <w:color w:val="000000" w:themeColor="text1"/>
          <w:lang w:val="ro-RO"/>
        </w:rPr>
      </w:pPr>
    </w:p>
    <w:p w14:paraId="22453C03" w14:textId="407FF2C6" w:rsidR="00902C05" w:rsidRPr="00864ED3" w:rsidRDefault="009C4150" w:rsidP="00864ED3">
      <w:pPr>
        <w:pStyle w:val="Listparagraf"/>
        <w:numPr>
          <w:ilvl w:val="0"/>
          <w:numId w:val="25"/>
        </w:numPr>
        <w:spacing w:line="276" w:lineRule="auto"/>
        <w:ind w:left="0" w:right="20" w:firstLine="0"/>
        <w:jc w:val="both"/>
        <w:rPr>
          <w:rFonts w:ascii="Times New Roman" w:hAnsi="Times New Roman" w:cs="Times New Roman"/>
          <w:b w:val="0"/>
          <w:color w:val="000000" w:themeColor="text1"/>
          <w:sz w:val="24"/>
          <w:szCs w:val="24"/>
          <w:lang w:val="ro-RO"/>
        </w:rPr>
      </w:pPr>
      <w:r>
        <w:rPr>
          <w:rFonts w:ascii="Times New Roman" w:hAnsi="Times New Roman" w:cs="Times New Roman"/>
          <w:color w:val="000000" w:themeColor="text1"/>
          <w:sz w:val="24"/>
          <w:szCs w:val="24"/>
          <w:lang w:val="ro-RO"/>
        </w:rPr>
        <w:t>Consiliul</w:t>
      </w:r>
      <w:r w:rsidR="007909F2" w:rsidRPr="00864ED3">
        <w:rPr>
          <w:rFonts w:ascii="Times New Roman" w:hAnsi="Times New Roman" w:cs="Times New Roman"/>
          <w:color w:val="000000" w:themeColor="text1"/>
          <w:sz w:val="24"/>
          <w:szCs w:val="24"/>
          <w:lang w:val="ro-RO"/>
        </w:rPr>
        <w:t xml:space="preserve"> Județean Cluj</w:t>
      </w:r>
      <w:r w:rsidR="007909F2" w:rsidRPr="00864ED3">
        <w:rPr>
          <w:rFonts w:ascii="Times New Roman" w:hAnsi="Times New Roman" w:cs="Times New Roman"/>
          <w:b w:val="0"/>
          <w:color w:val="000000" w:themeColor="text1"/>
          <w:sz w:val="24"/>
          <w:szCs w:val="24"/>
          <w:lang w:val="ro-RO"/>
        </w:rPr>
        <w:t xml:space="preserve"> - </w:t>
      </w:r>
      <w:r w:rsidR="006C1825" w:rsidRPr="00864ED3">
        <w:rPr>
          <w:rFonts w:ascii="Times New Roman" w:hAnsi="Times New Roman" w:cs="Times New Roman"/>
          <w:b w:val="0"/>
          <w:color w:val="000000" w:themeColor="text1"/>
          <w:sz w:val="24"/>
          <w:szCs w:val="24"/>
          <w:lang w:val="ro-RO"/>
        </w:rPr>
        <w:t xml:space="preserve">Pe lângă susținerea stagiunilor, prin proiectul minimal, și </w:t>
      </w:r>
      <w:r w:rsidR="00B0011E" w:rsidRPr="00864ED3">
        <w:rPr>
          <w:rFonts w:ascii="Times New Roman" w:hAnsi="Times New Roman" w:cs="Times New Roman"/>
          <w:b w:val="0"/>
          <w:color w:val="000000" w:themeColor="text1"/>
          <w:sz w:val="24"/>
          <w:szCs w:val="24"/>
          <w:lang w:val="ro-RO"/>
        </w:rPr>
        <w:t>a celor mai importante evenimente organizate de teatru, l</w:t>
      </w:r>
      <w:r w:rsidR="000A68BC" w:rsidRPr="00864ED3">
        <w:rPr>
          <w:rFonts w:ascii="Times New Roman" w:hAnsi="Times New Roman" w:cs="Times New Roman"/>
          <w:b w:val="0"/>
          <w:color w:val="000000" w:themeColor="text1"/>
          <w:sz w:val="24"/>
          <w:szCs w:val="24"/>
          <w:lang w:val="ro-RO"/>
        </w:rPr>
        <w:t xml:space="preserve">a inițiativa </w:t>
      </w:r>
      <w:r>
        <w:rPr>
          <w:rFonts w:ascii="Times New Roman" w:hAnsi="Times New Roman" w:cs="Times New Roman"/>
          <w:b w:val="0"/>
          <w:color w:val="000000" w:themeColor="text1"/>
          <w:sz w:val="24"/>
          <w:szCs w:val="24"/>
          <w:lang w:val="ro-RO"/>
        </w:rPr>
        <w:t xml:space="preserve">insituției </w:t>
      </w:r>
      <w:r w:rsidR="000A68BC" w:rsidRPr="00864ED3">
        <w:rPr>
          <w:rFonts w:ascii="Times New Roman" w:hAnsi="Times New Roman" w:cs="Times New Roman"/>
          <w:b w:val="0"/>
          <w:color w:val="000000" w:themeColor="text1"/>
          <w:sz w:val="24"/>
          <w:szCs w:val="24"/>
          <w:lang w:val="ro-RO"/>
        </w:rPr>
        <w:t xml:space="preserve">a fost demarat  </w:t>
      </w:r>
      <w:r w:rsidR="000A68BC" w:rsidRPr="00864ED3">
        <w:rPr>
          <w:rFonts w:ascii="Times New Roman" w:hAnsi="Times New Roman" w:cs="Times New Roman"/>
          <w:b w:val="0"/>
          <w:color w:val="000000" w:themeColor="text1"/>
          <w:sz w:val="24"/>
          <w:szCs w:val="24"/>
          <w:shd w:val="clear" w:color="auto" w:fill="FFFFFF"/>
          <w:lang w:val="ro-RO"/>
        </w:rPr>
        <w:t xml:space="preserve">proiectul </w:t>
      </w:r>
      <w:r w:rsidR="000A68BC" w:rsidRPr="00864ED3">
        <w:rPr>
          <w:rFonts w:ascii="Times New Roman" w:hAnsi="Times New Roman" w:cs="Times New Roman"/>
          <w:i/>
          <w:color w:val="000000" w:themeColor="text1"/>
          <w:sz w:val="24"/>
          <w:szCs w:val="24"/>
          <w:lang w:val="ro-RO"/>
        </w:rPr>
        <w:t>,,Acces la cultură al copiilor din mediul rural”</w:t>
      </w:r>
      <w:r w:rsidR="00902C05" w:rsidRPr="00864ED3">
        <w:rPr>
          <w:rFonts w:ascii="Times New Roman" w:hAnsi="Times New Roman" w:cs="Times New Roman"/>
          <w:i/>
          <w:color w:val="000000" w:themeColor="text1"/>
          <w:sz w:val="24"/>
          <w:szCs w:val="24"/>
          <w:lang w:val="ro-RO"/>
        </w:rPr>
        <w:t xml:space="preserve">. </w:t>
      </w:r>
      <w:r w:rsidR="00902C05" w:rsidRPr="00864ED3">
        <w:rPr>
          <w:rFonts w:ascii="Times New Roman" w:hAnsi="Times New Roman" w:cs="Times New Roman"/>
          <w:b w:val="0"/>
          <w:color w:val="000000" w:themeColor="text1"/>
          <w:sz w:val="24"/>
          <w:szCs w:val="24"/>
          <w:lang w:val="ro-RO"/>
        </w:rPr>
        <w:t>Teatrul de Păpuși Puck a rezonat cu inițiativa, așadar</w:t>
      </w:r>
      <w:r w:rsidR="007909F2" w:rsidRPr="00864ED3">
        <w:rPr>
          <w:rFonts w:ascii="Times New Roman" w:hAnsi="Times New Roman" w:cs="Times New Roman"/>
          <w:b w:val="0"/>
          <w:color w:val="000000" w:themeColor="text1"/>
          <w:sz w:val="24"/>
          <w:szCs w:val="24"/>
          <w:lang w:val="ro-RO"/>
        </w:rPr>
        <w:t>,</w:t>
      </w:r>
      <w:r w:rsidR="00902C05" w:rsidRPr="00864ED3">
        <w:rPr>
          <w:rFonts w:ascii="Times New Roman" w:hAnsi="Times New Roman" w:cs="Times New Roman"/>
          <w:b w:val="0"/>
          <w:color w:val="000000" w:themeColor="text1"/>
          <w:sz w:val="24"/>
          <w:szCs w:val="24"/>
          <w:lang w:val="ro-RO"/>
        </w:rPr>
        <w:t xml:space="preserve"> a </w:t>
      </w:r>
      <w:r w:rsidR="006C1825" w:rsidRPr="00864ED3">
        <w:rPr>
          <w:rFonts w:ascii="Times New Roman" w:hAnsi="Times New Roman" w:cs="Times New Roman"/>
          <w:b w:val="0"/>
          <w:color w:val="000000" w:themeColor="text1"/>
          <w:sz w:val="24"/>
          <w:szCs w:val="24"/>
          <w:lang w:val="ro-RO"/>
        </w:rPr>
        <w:t>demarat</w:t>
      </w:r>
      <w:r w:rsidR="000A68BC" w:rsidRPr="00864ED3">
        <w:rPr>
          <w:rFonts w:ascii="Times New Roman" w:hAnsi="Times New Roman" w:cs="Times New Roman"/>
          <w:b w:val="0"/>
          <w:color w:val="000000" w:themeColor="text1"/>
          <w:sz w:val="24"/>
          <w:szCs w:val="24"/>
          <w:lang w:val="ro-RO"/>
        </w:rPr>
        <w:t xml:space="preserve"> o serie de deplasări cu spectacole gratuite, în zone în care</w:t>
      </w:r>
      <w:r w:rsidR="006C1825" w:rsidRPr="00864ED3">
        <w:rPr>
          <w:rFonts w:ascii="Times New Roman" w:hAnsi="Times New Roman" w:cs="Times New Roman"/>
          <w:b w:val="0"/>
          <w:color w:val="000000" w:themeColor="text1"/>
          <w:sz w:val="24"/>
          <w:szCs w:val="24"/>
          <w:lang w:val="ro-RO"/>
        </w:rPr>
        <w:t xml:space="preserve"> accesul la cultură este precar, sub titlul </w:t>
      </w:r>
      <w:r w:rsidR="006C1825" w:rsidRPr="00864ED3">
        <w:rPr>
          <w:rFonts w:ascii="Times New Roman" w:hAnsi="Times New Roman" w:cs="Times New Roman"/>
          <w:i/>
          <w:color w:val="000000" w:themeColor="text1"/>
          <w:sz w:val="24"/>
          <w:szCs w:val="24"/>
          <w:lang w:val="ro-RO"/>
        </w:rPr>
        <w:t>,,Caravana păpușilor, la sate”.</w:t>
      </w:r>
      <w:r w:rsidR="000A68BC" w:rsidRPr="00864ED3">
        <w:rPr>
          <w:rFonts w:ascii="Times New Roman" w:hAnsi="Times New Roman" w:cs="Times New Roman"/>
          <w:b w:val="0"/>
          <w:color w:val="000000" w:themeColor="text1"/>
          <w:sz w:val="24"/>
          <w:szCs w:val="24"/>
          <w:lang w:val="ro-RO"/>
        </w:rPr>
        <w:t xml:space="preserve"> Prin intermediul proiectului teatrul a reușit să ducă spectacole în </w:t>
      </w:r>
      <w:r w:rsidR="000A68BC" w:rsidRPr="00864ED3">
        <w:rPr>
          <w:rFonts w:ascii="Times New Roman" w:hAnsi="Times New Roman" w:cs="Times New Roman"/>
          <w:b w:val="0"/>
          <w:i/>
          <w:color w:val="000000" w:themeColor="text1"/>
          <w:sz w:val="24"/>
          <w:szCs w:val="24"/>
          <w:lang w:val="ro-RO"/>
        </w:rPr>
        <w:t>34 de sate clujene</w:t>
      </w:r>
      <w:r w:rsidR="000A68BC" w:rsidRPr="00864ED3">
        <w:rPr>
          <w:rFonts w:ascii="Times New Roman" w:hAnsi="Times New Roman" w:cs="Times New Roman"/>
          <w:b w:val="0"/>
          <w:color w:val="000000" w:themeColor="text1"/>
          <w:sz w:val="24"/>
          <w:szCs w:val="24"/>
          <w:lang w:val="ro-RO"/>
        </w:rPr>
        <w:t xml:space="preserve">: </w:t>
      </w:r>
      <w:r w:rsidR="000A68BC" w:rsidRPr="00864ED3">
        <w:rPr>
          <w:rFonts w:ascii="Times New Roman" w:hAnsi="Times New Roman" w:cs="Times New Roman"/>
          <w:b w:val="0"/>
          <w:i/>
          <w:color w:val="000000" w:themeColor="text1"/>
          <w:sz w:val="24"/>
          <w:szCs w:val="24"/>
          <w:lang w:val="ro-RO"/>
        </w:rPr>
        <w:t xml:space="preserve">Iara, Băișoara, Iclod, Livada, Răscruci, Bonțida, Sânicoară, Pata Rât, Racu, Unguraș, </w:t>
      </w:r>
      <w:r w:rsidR="000A68BC" w:rsidRPr="00864ED3">
        <w:rPr>
          <w:rFonts w:ascii="Times New Roman" w:hAnsi="Times New Roman" w:cs="Times New Roman"/>
          <w:b w:val="0"/>
          <w:i/>
          <w:color w:val="000000" w:themeColor="text1"/>
          <w:sz w:val="24"/>
          <w:szCs w:val="24"/>
          <w:lang w:val="ro-RO"/>
        </w:rPr>
        <w:lastRenderedPageBreak/>
        <w:t xml:space="preserve">Răscruci ,Lopadea Nouă, Fizeșu Gherlii, Nicula, Cara, Apahida, Mociu, Cămărașu, Florești, Rugășești, Cășeiu, Aluniș, Ciumani, Ditrău, Dănești, Bălan </w:t>
      </w:r>
      <w:r w:rsidR="000A68BC" w:rsidRPr="00864ED3">
        <w:rPr>
          <w:rFonts w:ascii="Times New Roman" w:hAnsi="Times New Roman" w:cs="Times New Roman"/>
          <w:b w:val="0"/>
          <w:color w:val="000000" w:themeColor="text1"/>
          <w:sz w:val="24"/>
          <w:szCs w:val="24"/>
          <w:lang w:val="ro-RO"/>
        </w:rPr>
        <w:t xml:space="preserve">cu spectacole precum: </w:t>
      </w:r>
      <w:r w:rsidR="000A68BC" w:rsidRPr="00864ED3">
        <w:rPr>
          <w:rFonts w:ascii="Times New Roman" w:hAnsi="Times New Roman" w:cs="Times New Roman"/>
          <w:b w:val="0"/>
          <w:i/>
          <w:color w:val="000000" w:themeColor="text1"/>
          <w:sz w:val="24"/>
          <w:szCs w:val="24"/>
          <w:lang w:val="ro-RO"/>
        </w:rPr>
        <w:t>Croitorașul cel isteț, Fata babei și fata moșneagului, Punguța cu doi bani, Dacă aș fi Matia Corvinul, Puck și ceilalți, Dănilă Prepeleac,  Legenda Sfântului Ladislau, Șoricelul fără frică, Aventurile lui Paprikajancsi.</w:t>
      </w:r>
      <w:r w:rsidR="00050F24" w:rsidRPr="00864ED3">
        <w:rPr>
          <w:rFonts w:ascii="Times New Roman" w:hAnsi="Times New Roman" w:cs="Times New Roman"/>
          <w:b w:val="0"/>
          <w:color w:val="000000" w:themeColor="text1"/>
          <w:sz w:val="24"/>
          <w:szCs w:val="24"/>
          <w:lang w:val="ro-RO"/>
        </w:rPr>
        <w:t xml:space="preserve"> </w:t>
      </w:r>
    </w:p>
    <w:p w14:paraId="3F7F0143" w14:textId="77777777" w:rsidR="006C1825" w:rsidRPr="00864ED3" w:rsidRDefault="006C1825" w:rsidP="00864ED3">
      <w:pPr>
        <w:spacing w:before="0"/>
        <w:ind w:left="0" w:right="20"/>
        <w:jc w:val="both"/>
        <w:rPr>
          <w:rFonts w:eastAsiaTheme="minorHAnsi"/>
          <w:color w:val="000000" w:themeColor="text1"/>
          <w:lang w:val="ro-RO"/>
        </w:rPr>
      </w:pPr>
    </w:p>
    <w:p w14:paraId="09067896" w14:textId="22560E7C" w:rsidR="00273D48" w:rsidRPr="00864ED3" w:rsidRDefault="006C1825" w:rsidP="00864ED3">
      <w:pPr>
        <w:pStyle w:val="Listparagraf"/>
        <w:numPr>
          <w:ilvl w:val="0"/>
          <w:numId w:val="25"/>
        </w:numPr>
        <w:spacing w:line="276" w:lineRule="auto"/>
        <w:ind w:left="0" w:firstLine="0"/>
        <w:jc w:val="both"/>
        <w:rPr>
          <w:rFonts w:ascii="Times New Roman" w:hAnsi="Times New Roman" w:cs="Times New Roman"/>
          <w:b w:val="0"/>
          <w:color w:val="000000" w:themeColor="text1"/>
          <w:sz w:val="24"/>
          <w:szCs w:val="24"/>
          <w:lang w:val="ro-RO"/>
        </w:rPr>
      </w:pPr>
      <w:r w:rsidRPr="00864ED3">
        <w:rPr>
          <w:rFonts w:ascii="Times New Roman" w:hAnsi="Times New Roman" w:cs="Times New Roman"/>
          <w:color w:val="000000" w:themeColor="text1"/>
          <w:sz w:val="24"/>
          <w:szCs w:val="24"/>
          <w:lang w:val="ro-RO"/>
        </w:rPr>
        <w:t>Primăria Municipiului Cluj Napoca și Centrul de Cultură Urbană</w:t>
      </w:r>
      <w:r w:rsidRPr="00864ED3">
        <w:rPr>
          <w:rFonts w:ascii="Times New Roman" w:hAnsi="Times New Roman" w:cs="Times New Roman"/>
          <w:b w:val="0"/>
          <w:color w:val="000000" w:themeColor="text1"/>
          <w:sz w:val="24"/>
          <w:szCs w:val="24"/>
          <w:lang w:val="ro-RO"/>
        </w:rPr>
        <w:t xml:space="preserve"> - </w:t>
      </w:r>
      <w:r w:rsidR="00902C05" w:rsidRPr="00864ED3">
        <w:rPr>
          <w:rFonts w:ascii="Times New Roman" w:hAnsi="Times New Roman" w:cs="Times New Roman"/>
          <w:b w:val="0"/>
          <w:color w:val="000000" w:themeColor="text1"/>
          <w:sz w:val="24"/>
          <w:szCs w:val="24"/>
          <w:lang w:val="ro-RO"/>
        </w:rPr>
        <w:t>Prin intermediul colaborării fructuoase cu</w:t>
      </w:r>
      <w:r w:rsidRPr="00864ED3">
        <w:rPr>
          <w:rFonts w:ascii="Times New Roman" w:hAnsi="Times New Roman" w:cs="Times New Roman"/>
          <w:b w:val="0"/>
          <w:color w:val="000000" w:themeColor="text1"/>
          <w:sz w:val="24"/>
          <w:szCs w:val="24"/>
          <w:lang w:val="ro-RO"/>
        </w:rPr>
        <w:t xml:space="preserve"> această instituție am</w:t>
      </w:r>
      <w:r w:rsidR="00273D48" w:rsidRPr="00864ED3">
        <w:rPr>
          <w:rFonts w:ascii="Times New Roman" w:hAnsi="Times New Roman" w:cs="Times New Roman"/>
          <w:b w:val="0"/>
          <w:color w:val="000000" w:themeColor="text1"/>
          <w:sz w:val="24"/>
          <w:szCs w:val="24"/>
          <w:lang w:val="ro-RO"/>
        </w:rPr>
        <w:t xml:space="preserve"> reușit să dezvoltăm evenimente și festivaluri pentru comunitatea clujeană.</w:t>
      </w:r>
      <w:r w:rsidR="00B0011E" w:rsidRPr="00864ED3">
        <w:rPr>
          <w:rFonts w:ascii="Times New Roman" w:hAnsi="Times New Roman" w:cs="Times New Roman"/>
          <w:b w:val="0"/>
          <w:color w:val="000000" w:themeColor="text1"/>
          <w:sz w:val="24"/>
          <w:szCs w:val="24"/>
          <w:lang w:val="ro-RO"/>
        </w:rPr>
        <w:t xml:space="preserve"> Teatrul Puck a participat cu spectacole gratuite la edițiile </w:t>
      </w:r>
      <w:r w:rsidR="00B0011E" w:rsidRPr="00864ED3">
        <w:rPr>
          <w:rFonts w:ascii="Times New Roman" w:hAnsi="Times New Roman" w:cs="Times New Roman"/>
          <w:color w:val="000000" w:themeColor="text1"/>
          <w:sz w:val="24"/>
          <w:szCs w:val="24"/>
          <w:lang w:val="ro-RO"/>
        </w:rPr>
        <w:t>Zilelor Clujului,  Zilelor Culturale Maghiare, la Târgul de Crăciun din Piața Unirii</w:t>
      </w:r>
      <w:r w:rsidR="00B0011E" w:rsidRPr="00864ED3">
        <w:rPr>
          <w:rFonts w:ascii="Times New Roman" w:hAnsi="Times New Roman" w:cs="Times New Roman"/>
          <w:b w:val="0"/>
          <w:color w:val="000000" w:themeColor="text1"/>
          <w:sz w:val="24"/>
          <w:szCs w:val="24"/>
          <w:lang w:val="ro-RO"/>
        </w:rPr>
        <w:t>, precum și dezvoltarea evenimentelor majore ale teatrului</w:t>
      </w:r>
      <w:r w:rsidR="00B0011E" w:rsidRPr="00864ED3">
        <w:rPr>
          <w:rFonts w:ascii="Times New Roman" w:hAnsi="Times New Roman" w:cs="Times New Roman"/>
          <w:i/>
          <w:color w:val="000000" w:themeColor="text1"/>
          <w:sz w:val="24"/>
          <w:szCs w:val="24"/>
          <w:lang w:val="ro-RO"/>
        </w:rPr>
        <w:t>: 1 iunie – Hai Hui printre Povești, Festivalul Stradal Wonderpuck și Platforma Studenților Păpușari din cadrul Festivalului Internațional Puck.</w:t>
      </w:r>
    </w:p>
    <w:p w14:paraId="44F0B721" w14:textId="72EFDC70" w:rsidR="00FD1AD8" w:rsidRPr="00864ED3" w:rsidRDefault="00FD1AD8" w:rsidP="00864ED3">
      <w:pPr>
        <w:spacing w:before="0"/>
        <w:ind w:left="0"/>
        <w:jc w:val="both"/>
        <w:rPr>
          <w:color w:val="000000" w:themeColor="text1"/>
          <w:lang w:val="ro-RO"/>
        </w:rPr>
      </w:pPr>
    </w:p>
    <w:p w14:paraId="52EBFB6E" w14:textId="09B7FB21" w:rsidR="00902C05" w:rsidRPr="00864ED3" w:rsidRDefault="00AE07C9" w:rsidP="00864ED3">
      <w:pPr>
        <w:pStyle w:val="Listparagraf"/>
        <w:numPr>
          <w:ilvl w:val="0"/>
          <w:numId w:val="25"/>
        </w:numPr>
        <w:spacing w:line="276" w:lineRule="auto"/>
        <w:ind w:left="0" w:firstLine="0"/>
        <w:jc w:val="both"/>
        <w:rPr>
          <w:rFonts w:ascii="Times New Roman" w:hAnsi="Times New Roman" w:cs="Times New Roman"/>
          <w:b w:val="0"/>
          <w:color w:val="000000" w:themeColor="text1"/>
          <w:sz w:val="24"/>
          <w:szCs w:val="24"/>
          <w:lang w:val="hu-HU"/>
        </w:rPr>
      </w:pPr>
      <w:r w:rsidRPr="00864ED3">
        <w:rPr>
          <w:rFonts w:ascii="Times New Roman" w:hAnsi="Times New Roman" w:cs="Times New Roman"/>
          <w:b w:val="0"/>
          <w:color w:val="000000" w:themeColor="text1"/>
          <w:sz w:val="24"/>
          <w:szCs w:val="24"/>
          <w:lang w:val="ro-RO"/>
        </w:rPr>
        <w:t xml:space="preserve">În colaborare cu </w:t>
      </w:r>
      <w:r w:rsidRPr="00864ED3">
        <w:rPr>
          <w:rFonts w:ascii="Times New Roman" w:hAnsi="Times New Roman" w:cs="Times New Roman"/>
          <w:color w:val="000000" w:themeColor="text1"/>
          <w:sz w:val="24"/>
          <w:szCs w:val="24"/>
          <w:lang w:val="ro-RO"/>
        </w:rPr>
        <w:t>Muzeul Național de Istorie al Transilvaniei</w:t>
      </w:r>
      <w:r w:rsidRPr="00864ED3">
        <w:rPr>
          <w:rFonts w:ascii="Times New Roman" w:hAnsi="Times New Roman" w:cs="Times New Roman"/>
          <w:b w:val="0"/>
          <w:color w:val="000000" w:themeColor="text1"/>
          <w:sz w:val="24"/>
          <w:szCs w:val="24"/>
          <w:lang w:val="ro-RO"/>
        </w:rPr>
        <w:t xml:space="preserve"> a fost organizată </w:t>
      </w:r>
      <w:r w:rsidRPr="00864ED3">
        <w:rPr>
          <w:rFonts w:ascii="Times New Roman" w:hAnsi="Times New Roman" w:cs="Times New Roman"/>
          <w:i/>
          <w:color w:val="000000" w:themeColor="text1"/>
          <w:sz w:val="24"/>
          <w:szCs w:val="24"/>
          <w:lang w:val="ro-RO"/>
        </w:rPr>
        <w:t>expoziția PUCK 70 – expoziție de fotografii din arhiva Teatrului de Păpuși,</w:t>
      </w:r>
      <w:r w:rsidR="00EF3098" w:rsidRPr="00864ED3">
        <w:rPr>
          <w:rFonts w:ascii="Times New Roman" w:hAnsi="Times New Roman" w:cs="Times New Roman"/>
          <w:i/>
          <w:color w:val="000000" w:themeColor="text1"/>
          <w:sz w:val="24"/>
          <w:szCs w:val="24"/>
          <w:lang w:val="ro-RO"/>
        </w:rPr>
        <w:t xml:space="preserve"> </w:t>
      </w:r>
      <w:r w:rsidRPr="00864ED3">
        <w:rPr>
          <w:rFonts w:ascii="Times New Roman" w:hAnsi="Times New Roman" w:cs="Times New Roman"/>
          <w:i/>
          <w:color w:val="000000" w:themeColor="text1"/>
          <w:sz w:val="24"/>
          <w:szCs w:val="24"/>
          <w:lang w:val="ro-RO"/>
        </w:rPr>
        <w:t>Puck</w:t>
      </w:r>
      <w:r w:rsidRPr="00864ED3">
        <w:rPr>
          <w:rFonts w:ascii="Times New Roman" w:hAnsi="Times New Roman" w:cs="Times New Roman"/>
          <w:b w:val="0"/>
          <w:i/>
          <w:color w:val="000000" w:themeColor="text1"/>
          <w:sz w:val="24"/>
          <w:szCs w:val="24"/>
          <w:lang w:val="ro-RO"/>
        </w:rPr>
        <w:t>”,</w:t>
      </w:r>
      <w:r w:rsidRPr="00864ED3">
        <w:rPr>
          <w:rFonts w:ascii="Times New Roman" w:hAnsi="Times New Roman" w:cs="Times New Roman"/>
          <w:b w:val="0"/>
          <w:color w:val="000000" w:themeColor="text1"/>
          <w:sz w:val="24"/>
          <w:szCs w:val="24"/>
          <w:lang w:val="ro-RO"/>
        </w:rPr>
        <w:t xml:space="preserve"> - structura ,,Tunelul timpului”, Bulevardul Eroilor, Cluj-Napoca. </w:t>
      </w:r>
      <w:r w:rsidRPr="00864ED3">
        <w:rPr>
          <w:rFonts w:ascii="Times New Roman" w:hAnsi="Times New Roman" w:cs="Times New Roman"/>
          <w:b w:val="0"/>
          <w:color w:val="000000" w:themeColor="text1"/>
          <w:sz w:val="24"/>
          <w:szCs w:val="24"/>
          <w:lang w:val="es-ES"/>
        </w:rPr>
        <w:t xml:space="preserve">În cadrul </w:t>
      </w:r>
      <w:r w:rsidRPr="00864ED3">
        <w:rPr>
          <w:rFonts w:ascii="Times New Roman" w:hAnsi="Times New Roman" w:cs="Times New Roman"/>
          <w:i/>
          <w:color w:val="000000" w:themeColor="text1"/>
          <w:sz w:val="24"/>
          <w:szCs w:val="24"/>
          <w:lang w:val="es-ES"/>
        </w:rPr>
        <w:t>Festivalului Stradal WonderPuck, ediția a IV-a</w:t>
      </w:r>
      <w:r w:rsidRPr="00864ED3">
        <w:rPr>
          <w:rFonts w:ascii="Times New Roman" w:hAnsi="Times New Roman" w:cs="Times New Roman"/>
          <w:b w:val="0"/>
          <w:color w:val="000000" w:themeColor="text1"/>
          <w:sz w:val="24"/>
          <w:szCs w:val="24"/>
          <w:lang w:val="es-ES"/>
        </w:rPr>
        <w:t xml:space="preserve">, </w:t>
      </w:r>
      <w:r w:rsidRPr="00864ED3">
        <w:rPr>
          <w:rFonts w:ascii="Times New Roman" w:hAnsi="Times New Roman" w:cs="Times New Roman"/>
          <w:color w:val="000000" w:themeColor="text1"/>
          <w:sz w:val="24"/>
          <w:szCs w:val="24"/>
          <w:lang w:val="es-ES"/>
        </w:rPr>
        <w:t xml:space="preserve">Muzeul de Istorie </w:t>
      </w:r>
      <w:r w:rsidRPr="00864ED3">
        <w:rPr>
          <w:rFonts w:ascii="Times New Roman" w:hAnsi="Times New Roman" w:cs="Times New Roman"/>
          <w:b w:val="0"/>
          <w:color w:val="000000" w:themeColor="text1"/>
          <w:sz w:val="24"/>
          <w:szCs w:val="24"/>
          <w:lang w:val="es-ES"/>
        </w:rPr>
        <w:t>a găzduit în curtea sa, în data de 12 septembrie, o serie de spectacole, happening-uri stradale cu statui vivante și proiecții de teatru de umbre.</w:t>
      </w:r>
      <w:r w:rsidR="00902C05" w:rsidRPr="00864ED3">
        <w:rPr>
          <w:rFonts w:ascii="Times New Roman" w:hAnsi="Times New Roman" w:cs="Times New Roman"/>
          <w:b w:val="0"/>
          <w:color w:val="000000" w:themeColor="text1"/>
          <w:sz w:val="24"/>
          <w:szCs w:val="24"/>
          <w:lang w:val="ro-RO"/>
        </w:rPr>
        <w:t xml:space="preserve"> Proiectul </w:t>
      </w:r>
      <w:r w:rsidR="00902C05" w:rsidRPr="00864ED3">
        <w:rPr>
          <w:rFonts w:ascii="Times New Roman" w:hAnsi="Times New Roman" w:cs="Times New Roman"/>
          <w:i/>
          <w:color w:val="000000" w:themeColor="text1"/>
          <w:sz w:val="24"/>
          <w:szCs w:val="24"/>
          <w:lang w:val="ro-RO"/>
        </w:rPr>
        <w:t>Muzeul Păpuşilor</w:t>
      </w:r>
      <w:r w:rsidR="00902C05" w:rsidRPr="00864ED3">
        <w:rPr>
          <w:rFonts w:ascii="Times New Roman" w:hAnsi="Times New Roman" w:cs="Times New Roman"/>
          <w:b w:val="0"/>
          <w:i/>
          <w:color w:val="000000" w:themeColor="text1"/>
          <w:sz w:val="24"/>
          <w:szCs w:val="24"/>
          <w:lang w:val="ro-RO"/>
        </w:rPr>
        <w:t xml:space="preserve">, </w:t>
      </w:r>
      <w:r w:rsidR="00902C05" w:rsidRPr="00864ED3">
        <w:rPr>
          <w:rFonts w:ascii="Times New Roman" w:hAnsi="Times New Roman" w:cs="Times New Roman"/>
          <w:b w:val="0"/>
          <w:color w:val="000000" w:themeColor="text1"/>
          <w:sz w:val="24"/>
          <w:szCs w:val="24"/>
          <w:lang w:val="ro-RO"/>
        </w:rPr>
        <w:t>realizat</w:t>
      </w:r>
      <w:r w:rsidR="00902C05" w:rsidRPr="00864ED3">
        <w:rPr>
          <w:rFonts w:ascii="Times New Roman" w:hAnsi="Times New Roman" w:cs="Times New Roman"/>
          <w:b w:val="0"/>
          <w:i/>
          <w:color w:val="000000" w:themeColor="text1"/>
          <w:sz w:val="24"/>
          <w:szCs w:val="24"/>
          <w:lang w:val="ro-RO"/>
        </w:rPr>
        <w:t xml:space="preserve"> </w:t>
      </w:r>
      <w:r w:rsidR="00902C05" w:rsidRPr="00864ED3">
        <w:rPr>
          <w:rFonts w:ascii="Times New Roman" w:hAnsi="Times New Roman" w:cs="Times New Roman"/>
          <w:b w:val="0"/>
          <w:color w:val="000000" w:themeColor="text1"/>
          <w:sz w:val="24"/>
          <w:szCs w:val="24"/>
          <w:lang w:val="ro-RO"/>
        </w:rPr>
        <w:t xml:space="preserve">în colaborare </w:t>
      </w:r>
      <w:r w:rsidR="00902C05" w:rsidRPr="00864ED3">
        <w:rPr>
          <w:rFonts w:ascii="Times New Roman" w:hAnsi="Times New Roman" w:cs="Times New Roman"/>
          <w:color w:val="000000" w:themeColor="text1"/>
          <w:sz w:val="24"/>
          <w:szCs w:val="24"/>
          <w:lang w:val="ro-RO"/>
        </w:rPr>
        <w:t>Muzeul Naţional de Artă Cluj</w:t>
      </w:r>
      <w:r w:rsidR="00902C05" w:rsidRPr="00864ED3">
        <w:rPr>
          <w:rFonts w:ascii="Times New Roman" w:hAnsi="Times New Roman" w:cs="Times New Roman"/>
          <w:b w:val="0"/>
          <w:color w:val="000000" w:themeColor="text1"/>
          <w:sz w:val="24"/>
          <w:szCs w:val="24"/>
          <w:lang w:val="ro-RO"/>
        </w:rPr>
        <w:t xml:space="preserve">, are o tradiție de 14 ani și a programat expoziții cu păpuși, decoruri, afișe, schițe scenografice, fotografii din repertoriul și arhiva instituției. </w:t>
      </w:r>
      <w:r w:rsidR="00902C05" w:rsidRPr="00864ED3">
        <w:rPr>
          <w:rFonts w:ascii="Times New Roman" w:hAnsi="Times New Roman" w:cs="Times New Roman"/>
          <w:color w:val="000000" w:themeColor="text1"/>
          <w:sz w:val="24"/>
          <w:szCs w:val="24"/>
          <w:lang w:val="ro-RO"/>
        </w:rPr>
        <w:t>Muzeul Etnografic Cluj</w:t>
      </w:r>
      <w:r w:rsidR="00902C05" w:rsidRPr="00864ED3">
        <w:rPr>
          <w:rFonts w:ascii="Times New Roman" w:hAnsi="Times New Roman" w:cs="Times New Roman"/>
          <w:b w:val="0"/>
          <w:color w:val="000000" w:themeColor="text1"/>
          <w:sz w:val="24"/>
          <w:szCs w:val="24"/>
          <w:lang w:val="ro-RO"/>
        </w:rPr>
        <w:t xml:space="preserve"> a găzduit o serie de expoziții și dezbateri tematice în cadrul festivalurilor.</w:t>
      </w:r>
    </w:p>
    <w:p w14:paraId="06E6042D" w14:textId="3E727D09" w:rsidR="00FD1AD8" w:rsidRPr="00864ED3" w:rsidRDefault="00FD1AD8" w:rsidP="00864ED3">
      <w:pPr>
        <w:spacing w:before="0"/>
        <w:ind w:left="0"/>
        <w:jc w:val="both"/>
        <w:rPr>
          <w:color w:val="000000" w:themeColor="text1"/>
          <w:lang w:val="ro-RO"/>
        </w:rPr>
      </w:pPr>
    </w:p>
    <w:p w14:paraId="5ED6F271" w14:textId="303518E8" w:rsidR="00FD1AD8" w:rsidRPr="00864ED3" w:rsidRDefault="00FD1AD8" w:rsidP="00864ED3">
      <w:pPr>
        <w:pStyle w:val="Listparagraf"/>
        <w:numPr>
          <w:ilvl w:val="0"/>
          <w:numId w:val="25"/>
        </w:numPr>
        <w:spacing w:line="276" w:lineRule="auto"/>
        <w:ind w:left="0" w:firstLine="0"/>
        <w:jc w:val="both"/>
        <w:rPr>
          <w:rFonts w:ascii="Times New Roman" w:hAnsi="Times New Roman" w:cs="Times New Roman"/>
          <w:b w:val="0"/>
          <w:color w:val="000000" w:themeColor="text1"/>
          <w:sz w:val="24"/>
          <w:szCs w:val="24"/>
          <w:lang w:val="ro-RO"/>
        </w:rPr>
      </w:pPr>
      <w:r w:rsidRPr="00864ED3">
        <w:rPr>
          <w:rFonts w:ascii="Times New Roman" w:hAnsi="Times New Roman" w:cs="Times New Roman"/>
          <w:b w:val="0"/>
          <w:color w:val="000000" w:themeColor="text1"/>
          <w:sz w:val="24"/>
          <w:szCs w:val="24"/>
          <w:lang w:val="ro-RO"/>
        </w:rPr>
        <w:t xml:space="preserve">Colaborările cu </w:t>
      </w:r>
      <w:r w:rsidRPr="00864ED3">
        <w:rPr>
          <w:rFonts w:ascii="Times New Roman" w:hAnsi="Times New Roman" w:cs="Times New Roman"/>
          <w:color w:val="000000" w:themeColor="text1"/>
          <w:sz w:val="24"/>
          <w:szCs w:val="24"/>
          <w:lang w:val="ro-RO"/>
        </w:rPr>
        <w:t>Opera Română, Opera Maghiară, Teatrul Național ,,Lucian Blaga” și Teatrul Maghiar de Stat</w:t>
      </w:r>
      <w:r w:rsidRPr="00864ED3">
        <w:rPr>
          <w:rFonts w:ascii="Times New Roman" w:hAnsi="Times New Roman" w:cs="Times New Roman"/>
          <w:b w:val="0"/>
          <w:color w:val="000000" w:themeColor="text1"/>
          <w:sz w:val="24"/>
          <w:szCs w:val="24"/>
          <w:lang w:val="ro-RO"/>
        </w:rPr>
        <w:t xml:space="preserve"> au fost consolidate în fiecare an, în special, în cadrul Festivalului Internațional Puck. Prin aceste colaborări strategice am reușit să creștem vizibilitatea festivalulu</w:t>
      </w:r>
      <w:r w:rsidR="00902C05" w:rsidRPr="00864ED3">
        <w:rPr>
          <w:rFonts w:ascii="Times New Roman" w:hAnsi="Times New Roman" w:cs="Times New Roman"/>
          <w:b w:val="0"/>
          <w:color w:val="000000" w:themeColor="text1"/>
          <w:sz w:val="24"/>
          <w:szCs w:val="24"/>
          <w:lang w:val="ro-RO"/>
        </w:rPr>
        <w:t>i</w:t>
      </w:r>
      <w:r w:rsidRPr="00864ED3">
        <w:rPr>
          <w:rFonts w:ascii="Times New Roman" w:hAnsi="Times New Roman" w:cs="Times New Roman"/>
          <w:b w:val="0"/>
          <w:color w:val="000000" w:themeColor="text1"/>
          <w:sz w:val="24"/>
          <w:szCs w:val="24"/>
          <w:lang w:val="ro-RO"/>
        </w:rPr>
        <w:t>, a numărului de spectatori și a capacității logistice de a aduce companii internaționale mari.</w:t>
      </w:r>
      <w:r w:rsidR="005A44C9" w:rsidRPr="00864ED3">
        <w:rPr>
          <w:rFonts w:ascii="Times New Roman" w:hAnsi="Times New Roman" w:cs="Times New Roman"/>
          <w:b w:val="0"/>
          <w:color w:val="000000" w:themeColor="text1"/>
          <w:sz w:val="24"/>
          <w:szCs w:val="24"/>
          <w:lang w:val="ro-RO"/>
        </w:rPr>
        <w:t xml:space="preserve"> Pe lângă acest proiect s-au consolidat și alte tipuri </w:t>
      </w:r>
      <w:r w:rsidR="006C1825" w:rsidRPr="00864ED3">
        <w:rPr>
          <w:rFonts w:ascii="Times New Roman" w:hAnsi="Times New Roman" w:cs="Times New Roman"/>
          <w:b w:val="0"/>
          <w:color w:val="000000" w:themeColor="text1"/>
          <w:sz w:val="24"/>
          <w:szCs w:val="24"/>
          <w:lang w:val="ro-RO"/>
        </w:rPr>
        <w:t>de proiecte comune dintre care amintim: evenimentul dedicat Zilei Teatrului de Păpuși Puck, Campania ,,Artiști pentru artiști”, evenimentul dedicate zilelor insituțiilor partenere, etc.</w:t>
      </w:r>
    </w:p>
    <w:p w14:paraId="4B53005A" w14:textId="77777777" w:rsidR="00273D48" w:rsidRPr="00864ED3" w:rsidRDefault="00273D48" w:rsidP="00864ED3">
      <w:pPr>
        <w:spacing w:before="0"/>
        <w:ind w:left="0"/>
        <w:jc w:val="both"/>
        <w:rPr>
          <w:color w:val="000000" w:themeColor="text1"/>
          <w:lang w:val="ro-RO"/>
        </w:rPr>
      </w:pPr>
    </w:p>
    <w:p w14:paraId="067D9576" w14:textId="7612E494" w:rsidR="00C70FF3" w:rsidRPr="00864ED3" w:rsidRDefault="00C70FF3" w:rsidP="00864ED3">
      <w:pPr>
        <w:pStyle w:val="Corptext"/>
        <w:numPr>
          <w:ilvl w:val="0"/>
          <w:numId w:val="25"/>
        </w:numPr>
        <w:spacing w:line="276" w:lineRule="auto"/>
        <w:ind w:left="0" w:firstLine="0"/>
        <w:rPr>
          <w:color w:val="000000" w:themeColor="text1"/>
          <w:sz w:val="24"/>
          <w:szCs w:val="24"/>
          <w:lang w:val="ro-RO"/>
        </w:rPr>
      </w:pPr>
      <w:r w:rsidRPr="00864ED3">
        <w:rPr>
          <w:color w:val="000000" w:themeColor="text1"/>
          <w:sz w:val="24"/>
          <w:szCs w:val="24"/>
          <w:lang w:val="ro-RO"/>
        </w:rPr>
        <w:t xml:space="preserve">Au continuat programele de colaborare cu </w:t>
      </w:r>
      <w:r w:rsidRPr="00864ED3">
        <w:rPr>
          <w:b/>
          <w:color w:val="000000" w:themeColor="text1"/>
          <w:sz w:val="24"/>
          <w:szCs w:val="24"/>
          <w:lang w:val="ro-RO"/>
        </w:rPr>
        <w:t xml:space="preserve">Biblioteca Judeţeană „Octavian Goga” </w:t>
      </w:r>
      <w:r w:rsidRPr="00864ED3">
        <w:rPr>
          <w:color w:val="000000" w:themeColor="text1"/>
          <w:sz w:val="24"/>
          <w:szCs w:val="24"/>
          <w:lang w:val="ro-RO"/>
        </w:rPr>
        <w:t xml:space="preserve">în cadrul unor evenimente organizate în parteneriat: </w:t>
      </w:r>
      <w:r w:rsidRPr="00864ED3">
        <w:rPr>
          <w:b/>
          <w:i/>
          <w:color w:val="000000" w:themeColor="text1"/>
          <w:sz w:val="24"/>
          <w:szCs w:val="24"/>
          <w:lang w:val="ro-RO"/>
        </w:rPr>
        <w:t>Zilele Bibliotecii „Octavian Goga”,</w:t>
      </w:r>
      <w:r w:rsidRPr="00864ED3">
        <w:rPr>
          <w:i/>
          <w:color w:val="000000" w:themeColor="text1"/>
          <w:sz w:val="24"/>
          <w:szCs w:val="24"/>
          <w:lang w:val="ro-RO"/>
        </w:rPr>
        <w:t xml:space="preserve"> </w:t>
      </w:r>
      <w:r w:rsidRPr="00864ED3">
        <w:rPr>
          <w:color w:val="000000" w:themeColor="text1"/>
          <w:sz w:val="24"/>
          <w:szCs w:val="24"/>
          <w:lang w:val="ro-RO"/>
        </w:rPr>
        <w:t xml:space="preserve">spectacole invitate, </w:t>
      </w:r>
      <w:r w:rsidR="00B10390" w:rsidRPr="00864ED3">
        <w:rPr>
          <w:color w:val="000000" w:themeColor="text1"/>
          <w:sz w:val="24"/>
          <w:szCs w:val="24"/>
          <w:lang w:val="ro-RO"/>
        </w:rPr>
        <w:t>a</w:t>
      </w:r>
      <w:r w:rsidRPr="00864ED3">
        <w:rPr>
          <w:color w:val="000000" w:themeColor="text1"/>
          <w:sz w:val="24"/>
          <w:szCs w:val="24"/>
          <w:lang w:val="ro-RO"/>
        </w:rPr>
        <w:t>teliere de creație</w:t>
      </w:r>
      <w:r w:rsidR="00B10390" w:rsidRPr="00864ED3">
        <w:rPr>
          <w:color w:val="000000" w:themeColor="text1"/>
          <w:sz w:val="24"/>
          <w:szCs w:val="24"/>
          <w:lang w:val="ro-RO"/>
        </w:rPr>
        <w:t>, lecturi publice, expoziții</w:t>
      </w:r>
      <w:r w:rsidR="005A44C9" w:rsidRPr="00864ED3">
        <w:rPr>
          <w:color w:val="000000" w:themeColor="text1"/>
          <w:sz w:val="24"/>
          <w:szCs w:val="24"/>
          <w:lang w:val="ro-RO"/>
        </w:rPr>
        <w:t xml:space="preserve"> etc, </w:t>
      </w:r>
    </w:p>
    <w:p w14:paraId="4C21DFE9" w14:textId="77777777" w:rsidR="00273D48" w:rsidRPr="00864ED3" w:rsidRDefault="00273D48" w:rsidP="00864ED3">
      <w:pPr>
        <w:pStyle w:val="Corptext"/>
        <w:spacing w:line="276" w:lineRule="auto"/>
        <w:ind w:left="90" w:firstLine="630"/>
        <w:rPr>
          <w:color w:val="000000" w:themeColor="text1"/>
          <w:sz w:val="24"/>
          <w:szCs w:val="24"/>
          <w:highlight w:val="white"/>
          <w:lang w:val="es-ES"/>
        </w:rPr>
      </w:pPr>
    </w:p>
    <w:p w14:paraId="2A795959" w14:textId="462D9B3D" w:rsidR="00FD1AD8" w:rsidRPr="00864ED3" w:rsidRDefault="00FD1AD8" w:rsidP="00864ED3">
      <w:pPr>
        <w:spacing w:before="0"/>
        <w:ind w:left="90" w:firstLine="630"/>
        <w:jc w:val="both"/>
        <w:rPr>
          <w:color w:val="000000" w:themeColor="text1"/>
          <w:lang w:val="ro-RO"/>
        </w:rPr>
      </w:pPr>
      <w:r w:rsidRPr="00864ED3">
        <w:rPr>
          <w:color w:val="000000" w:themeColor="text1"/>
          <w:lang w:val="ro-RO"/>
        </w:rPr>
        <w:t>Începând cu anul 2020, la ințiativa managerului, a fost lansat proiectul</w:t>
      </w:r>
      <w:r w:rsidRPr="00864ED3">
        <w:rPr>
          <w:i/>
          <w:color w:val="000000" w:themeColor="text1"/>
          <w:lang w:val="ro-RO"/>
        </w:rPr>
        <w:t xml:space="preserve"> </w:t>
      </w:r>
      <w:r w:rsidRPr="00864ED3">
        <w:rPr>
          <w:b/>
          <w:i/>
          <w:color w:val="000000" w:themeColor="text1"/>
          <w:lang w:val="ro-RO"/>
        </w:rPr>
        <w:t>„AudioPuck - Poveștile copilăriei”</w:t>
      </w:r>
      <w:r w:rsidRPr="00864ED3">
        <w:rPr>
          <w:i/>
          <w:color w:val="000000" w:themeColor="text1"/>
          <w:lang w:val="ro-RO"/>
        </w:rPr>
        <w:t xml:space="preserve"> </w:t>
      </w:r>
      <w:r w:rsidRPr="00864ED3">
        <w:rPr>
          <w:color w:val="000000" w:themeColor="text1"/>
          <w:lang w:val="ro-RO"/>
        </w:rPr>
        <w:t>(în română)</w:t>
      </w:r>
      <w:r w:rsidRPr="00864ED3">
        <w:rPr>
          <w:i/>
          <w:color w:val="000000" w:themeColor="text1"/>
          <w:lang w:val="ro-RO"/>
        </w:rPr>
        <w:t xml:space="preserve"> și </w:t>
      </w:r>
      <w:r w:rsidRPr="00864ED3">
        <w:rPr>
          <w:b/>
          <w:i/>
          <w:color w:val="000000" w:themeColor="text1"/>
          <w:lang w:val="ro-RO"/>
        </w:rPr>
        <w:t>„AudioPuck - Basmele popoarelor (Népek meséi)</w:t>
      </w:r>
      <w:r w:rsidRPr="00864ED3">
        <w:rPr>
          <w:b/>
          <w:color w:val="000000" w:themeColor="text1"/>
          <w:lang w:val="ro-RO"/>
        </w:rPr>
        <w:t>”</w:t>
      </w:r>
      <w:r w:rsidRPr="00864ED3">
        <w:rPr>
          <w:color w:val="000000" w:themeColor="text1"/>
          <w:lang w:val="ro-RO"/>
        </w:rPr>
        <w:t xml:space="preserve"> (în limba maghiară). Pentru ca demersul să ajungă la copiii din toată țara, Teatrul de Păpuși „Puck” a încheiat un parteneriat cu </w:t>
      </w:r>
      <w:r w:rsidRPr="00864ED3">
        <w:rPr>
          <w:b/>
          <w:color w:val="000000" w:themeColor="text1"/>
          <w:lang w:val="ro-RO"/>
        </w:rPr>
        <w:t>Ministerul Educației și Cercetării</w:t>
      </w:r>
      <w:r w:rsidRPr="00864ED3">
        <w:rPr>
          <w:color w:val="000000" w:themeColor="text1"/>
          <w:lang w:val="ro-RO"/>
        </w:rPr>
        <w:t xml:space="preserve">, precum și cu posturile de radio </w:t>
      </w:r>
      <w:r w:rsidRPr="00864ED3">
        <w:rPr>
          <w:b/>
          <w:color w:val="000000" w:themeColor="text1"/>
          <w:lang w:val="ro-RO"/>
        </w:rPr>
        <w:t>Itsy Bitsy</w:t>
      </w:r>
      <w:r w:rsidRPr="00864ED3">
        <w:rPr>
          <w:color w:val="000000" w:themeColor="text1"/>
          <w:lang w:val="ro-RO"/>
        </w:rPr>
        <w:t xml:space="preserve">, respectiv </w:t>
      </w:r>
      <w:r w:rsidRPr="00864ED3">
        <w:rPr>
          <w:b/>
          <w:color w:val="000000" w:themeColor="text1"/>
          <w:lang w:val="ro-RO"/>
        </w:rPr>
        <w:t>Paprika</w:t>
      </w:r>
      <w:r w:rsidRPr="00864ED3">
        <w:rPr>
          <w:color w:val="000000" w:themeColor="text1"/>
          <w:lang w:val="ro-RO"/>
        </w:rPr>
        <w:t xml:space="preserve"> Rádio și </w:t>
      </w:r>
      <w:r w:rsidRPr="00864ED3">
        <w:rPr>
          <w:b/>
          <w:color w:val="000000" w:themeColor="text1"/>
          <w:lang w:val="ro-RO"/>
        </w:rPr>
        <w:t>Erdély TV</w:t>
      </w:r>
      <w:r w:rsidRPr="00864ED3">
        <w:rPr>
          <w:color w:val="000000" w:themeColor="text1"/>
          <w:lang w:val="ro-RO"/>
        </w:rPr>
        <w:t xml:space="preserve">. Noutatea inițiativei constă în aceea că își propune sprijinirea cadrelor didactice și a părinților în procesul de învățare al copiilor, prin realizarea unei platforme-suport pentru activitatea didactică, pe baza programelor școlare. </w:t>
      </w:r>
      <w:r w:rsidRPr="00864ED3">
        <w:rPr>
          <w:b/>
          <w:i/>
          <w:color w:val="000000" w:themeColor="text1"/>
          <w:lang w:val="ro-RO"/>
        </w:rPr>
        <w:t>AudioPuck – Poveștile copilăriei</w:t>
      </w:r>
      <w:r w:rsidRPr="00864ED3">
        <w:rPr>
          <w:color w:val="000000" w:themeColor="text1"/>
          <w:lang w:val="ro-RO"/>
        </w:rPr>
        <w:t>, a fost demarat în contextul închiderii unităților de învățământ în perioada stării de urgență.</w:t>
      </w:r>
    </w:p>
    <w:p w14:paraId="1F6402DC" w14:textId="77777777" w:rsidR="005A44C9" w:rsidRPr="00864ED3" w:rsidRDefault="005A44C9" w:rsidP="00864ED3">
      <w:pPr>
        <w:spacing w:before="0"/>
        <w:ind w:left="90" w:firstLine="630"/>
        <w:jc w:val="both"/>
        <w:rPr>
          <w:color w:val="000000" w:themeColor="text1"/>
          <w:lang w:val="ro-RO"/>
        </w:rPr>
      </w:pPr>
    </w:p>
    <w:p w14:paraId="00000024" w14:textId="33D6B3E1" w:rsidR="00A949AE" w:rsidRPr="00F22786" w:rsidRDefault="006278D2" w:rsidP="00864ED3">
      <w:pPr>
        <w:spacing w:before="0"/>
        <w:ind w:left="90"/>
        <w:jc w:val="both"/>
        <w:rPr>
          <w:b/>
          <w:color w:val="000000" w:themeColor="text1"/>
          <w:sz w:val="28"/>
          <w:szCs w:val="28"/>
          <w:lang w:val="ro-RO"/>
        </w:rPr>
      </w:pPr>
      <w:r w:rsidRPr="00F22786">
        <w:rPr>
          <w:b/>
          <w:color w:val="000000" w:themeColor="text1"/>
          <w:sz w:val="28"/>
          <w:szCs w:val="28"/>
          <w:lang w:val="ro-RO"/>
        </w:rPr>
        <w:t>A.</w:t>
      </w:r>
      <w:r w:rsidR="00AE07C9" w:rsidRPr="00F22786">
        <w:rPr>
          <w:b/>
          <w:color w:val="000000" w:themeColor="text1"/>
          <w:sz w:val="28"/>
          <w:szCs w:val="28"/>
          <w:lang w:val="ro-RO"/>
        </w:rPr>
        <w:t>2. Analiza SWOT (analiza mediului intern şi extern, puncte tari, puncte slabe, oportunităţi, ameninţări);</w:t>
      </w:r>
    </w:p>
    <w:p w14:paraId="4CC079EC" w14:textId="1CA564AD" w:rsidR="00E067D0" w:rsidRPr="00864ED3" w:rsidRDefault="00EA1F3A" w:rsidP="00864ED3">
      <w:pPr>
        <w:spacing w:before="0"/>
        <w:ind w:left="90"/>
        <w:jc w:val="both"/>
        <w:rPr>
          <w:b/>
          <w:color w:val="000000" w:themeColor="text1"/>
        </w:rPr>
      </w:pPr>
      <w:r>
        <w:rPr>
          <w:b/>
          <w:color w:val="000000" w:themeColor="text1"/>
        </w:rPr>
        <w:t>Puncte t</w:t>
      </w:r>
      <w:r w:rsidR="00E067D0" w:rsidRPr="00864ED3">
        <w:rPr>
          <w:b/>
          <w:color w:val="000000" w:themeColor="text1"/>
        </w:rPr>
        <w:t>ari:</w:t>
      </w:r>
    </w:p>
    <w:p w14:paraId="560C7BC7" w14:textId="77777777" w:rsidR="00E067D0" w:rsidRPr="00864ED3" w:rsidRDefault="00E067D0" w:rsidP="00864ED3">
      <w:pPr>
        <w:pStyle w:val="Listparagraf"/>
        <w:numPr>
          <w:ilvl w:val="0"/>
          <w:numId w:val="19"/>
        </w:numPr>
        <w:spacing w:line="276" w:lineRule="auto"/>
        <w:ind w:left="90" w:firstLine="0"/>
        <w:jc w:val="both"/>
        <w:rPr>
          <w:rFonts w:ascii="Times New Roman" w:hAnsi="Times New Roman" w:cs="Times New Roman"/>
          <w:b w:val="0"/>
          <w:color w:val="000000" w:themeColor="text1"/>
          <w:sz w:val="24"/>
          <w:szCs w:val="24"/>
        </w:rPr>
      </w:pPr>
      <w:r w:rsidRPr="00864ED3">
        <w:rPr>
          <w:rFonts w:ascii="Times New Roman" w:hAnsi="Times New Roman" w:cs="Times New Roman"/>
          <w:b w:val="0"/>
          <w:color w:val="000000" w:themeColor="text1"/>
          <w:sz w:val="24"/>
          <w:szCs w:val="24"/>
        </w:rPr>
        <w:t>tradiția și prestigiul instituției;</w:t>
      </w:r>
    </w:p>
    <w:p w14:paraId="5CB2D730" w14:textId="77777777" w:rsidR="008F3EED" w:rsidRPr="00864ED3" w:rsidRDefault="00AE07C9" w:rsidP="00864ED3">
      <w:pPr>
        <w:pStyle w:val="Listparagraf"/>
        <w:numPr>
          <w:ilvl w:val="0"/>
          <w:numId w:val="19"/>
        </w:numPr>
        <w:spacing w:line="276" w:lineRule="auto"/>
        <w:ind w:left="90" w:firstLine="0"/>
        <w:jc w:val="both"/>
        <w:rPr>
          <w:rFonts w:ascii="Times New Roman" w:hAnsi="Times New Roman" w:cs="Times New Roman"/>
          <w:b w:val="0"/>
          <w:color w:val="000000" w:themeColor="text1"/>
          <w:sz w:val="24"/>
          <w:szCs w:val="24"/>
          <w:lang w:val="es-ES"/>
        </w:rPr>
      </w:pPr>
      <w:r w:rsidRPr="00864ED3">
        <w:rPr>
          <w:rFonts w:ascii="Times New Roman" w:hAnsi="Times New Roman" w:cs="Times New Roman"/>
          <w:b w:val="0"/>
          <w:color w:val="000000" w:themeColor="text1"/>
          <w:sz w:val="24"/>
          <w:szCs w:val="24"/>
          <w:lang w:val="es-ES"/>
        </w:rPr>
        <w:t>faptul că suntem singura insituție profesionistă de teatru pentru copii din Cluj;</w:t>
      </w:r>
    </w:p>
    <w:p w14:paraId="629C304D" w14:textId="77777777" w:rsidR="008F3EED" w:rsidRPr="00864ED3" w:rsidRDefault="00E067D0" w:rsidP="00864ED3">
      <w:pPr>
        <w:pStyle w:val="Listparagraf"/>
        <w:numPr>
          <w:ilvl w:val="0"/>
          <w:numId w:val="19"/>
        </w:numPr>
        <w:spacing w:line="276" w:lineRule="auto"/>
        <w:ind w:left="90" w:firstLine="0"/>
        <w:jc w:val="both"/>
        <w:rPr>
          <w:rFonts w:ascii="Times New Roman" w:hAnsi="Times New Roman" w:cs="Times New Roman"/>
          <w:b w:val="0"/>
          <w:color w:val="000000" w:themeColor="text1"/>
          <w:sz w:val="24"/>
          <w:szCs w:val="24"/>
          <w:lang w:val="es-ES"/>
        </w:rPr>
      </w:pPr>
      <w:r w:rsidRPr="00864ED3">
        <w:rPr>
          <w:rFonts w:ascii="Times New Roman" w:hAnsi="Times New Roman" w:cs="Times New Roman"/>
          <w:b w:val="0"/>
          <w:color w:val="000000" w:themeColor="text1"/>
          <w:sz w:val="24"/>
          <w:szCs w:val="24"/>
        </w:rPr>
        <w:t>caracterul bilingv al creațiilor;</w:t>
      </w:r>
    </w:p>
    <w:p w14:paraId="2E2AF654" w14:textId="77777777" w:rsidR="008F3EED" w:rsidRPr="00864ED3" w:rsidRDefault="00AE07C9" w:rsidP="00864ED3">
      <w:pPr>
        <w:pStyle w:val="Listparagraf"/>
        <w:numPr>
          <w:ilvl w:val="0"/>
          <w:numId w:val="19"/>
        </w:numPr>
        <w:spacing w:line="276" w:lineRule="auto"/>
        <w:ind w:left="90" w:firstLine="0"/>
        <w:jc w:val="both"/>
        <w:rPr>
          <w:rFonts w:ascii="Times New Roman" w:hAnsi="Times New Roman" w:cs="Times New Roman"/>
          <w:b w:val="0"/>
          <w:color w:val="000000" w:themeColor="text1"/>
          <w:sz w:val="24"/>
          <w:szCs w:val="24"/>
          <w:lang w:val="es-ES"/>
        </w:rPr>
      </w:pPr>
      <w:r w:rsidRPr="00864ED3">
        <w:rPr>
          <w:rFonts w:ascii="Times New Roman" w:hAnsi="Times New Roman" w:cs="Times New Roman"/>
          <w:b w:val="0"/>
          <w:color w:val="000000" w:themeColor="text1"/>
          <w:sz w:val="24"/>
          <w:szCs w:val="24"/>
          <w:lang w:val="es-ES"/>
        </w:rPr>
        <w:t>statutul de instituție publică bugetată de stat</w:t>
      </w:r>
      <w:r w:rsidR="008F3EED" w:rsidRPr="00864ED3">
        <w:rPr>
          <w:rFonts w:ascii="Times New Roman" w:hAnsi="Times New Roman" w:cs="Times New Roman"/>
          <w:b w:val="0"/>
          <w:color w:val="000000" w:themeColor="text1"/>
          <w:sz w:val="24"/>
          <w:szCs w:val="24"/>
          <w:lang w:val="es-ES"/>
        </w:rPr>
        <w:t>;</w:t>
      </w:r>
    </w:p>
    <w:p w14:paraId="36AB05E3" w14:textId="77777777" w:rsidR="008F3EED" w:rsidRPr="00864ED3" w:rsidRDefault="00AE07C9" w:rsidP="00864ED3">
      <w:pPr>
        <w:pStyle w:val="Listparagraf"/>
        <w:numPr>
          <w:ilvl w:val="0"/>
          <w:numId w:val="19"/>
        </w:numPr>
        <w:spacing w:line="276" w:lineRule="auto"/>
        <w:ind w:left="90" w:firstLine="0"/>
        <w:jc w:val="both"/>
        <w:rPr>
          <w:rFonts w:ascii="Times New Roman" w:hAnsi="Times New Roman" w:cs="Times New Roman"/>
          <w:b w:val="0"/>
          <w:color w:val="000000" w:themeColor="text1"/>
          <w:sz w:val="24"/>
          <w:szCs w:val="24"/>
          <w:lang w:val="es-ES"/>
        </w:rPr>
      </w:pPr>
      <w:r w:rsidRPr="00864ED3">
        <w:rPr>
          <w:rFonts w:ascii="Times New Roman" w:hAnsi="Times New Roman" w:cs="Times New Roman"/>
          <w:b w:val="0"/>
          <w:color w:val="000000" w:themeColor="text1"/>
          <w:sz w:val="24"/>
          <w:szCs w:val="24"/>
        </w:rPr>
        <w:t>locația centrală a sediului;</w:t>
      </w:r>
    </w:p>
    <w:p w14:paraId="50641490" w14:textId="77777777" w:rsidR="008F3EED" w:rsidRPr="00864ED3" w:rsidRDefault="00AE07C9" w:rsidP="00864ED3">
      <w:pPr>
        <w:pStyle w:val="Listparagraf"/>
        <w:numPr>
          <w:ilvl w:val="0"/>
          <w:numId w:val="19"/>
        </w:numPr>
        <w:spacing w:line="276" w:lineRule="auto"/>
        <w:ind w:left="90" w:firstLine="0"/>
        <w:jc w:val="both"/>
        <w:rPr>
          <w:rFonts w:ascii="Times New Roman" w:hAnsi="Times New Roman" w:cs="Times New Roman"/>
          <w:b w:val="0"/>
          <w:color w:val="000000" w:themeColor="text1"/>
          <w:sz w:val="24"/>
          <w:szCs w:val="24"/>
          <w:lang w:val="es-ES"/>
        </w:rPr>
      </w:pPr>
      <w:r w:rsidRPr="00864ED3">
        <w:rPr>
          <w:rFonts w:ascii="Times New Roman" w:hAnsi="Times New Roman" w:cs="Times New Roman"/>
          <w:b w:val="0"/>
          <w:color w:val="000000" w:themeColor="text1"/>
          <w:sz w:val="24"/>
          <w:szCs w:val="24"/>
        </w:rPr>
        <w:t>adaptare la cerinţele pieţei;</w:t>
      </w:r>
    </w:p>
    <w:p w14:paraId="5F0DD4F0" w14:textId="77777777" w:rsidR="008F3EED" w:rsidRPr="00864ED3" w:rsidRDefault="00AE07C9" w:rsidP="00864ED3">
      <w:pPr>
        <w:pStyle w:val="Listparagraf"/>
        <w:numPr>
          <w:ilvl w:val="0"/>
          <w:numId w:val="19"/>
        </w:numPr>
        <w:spacing w:line="276" w:lineRule="auto"/>
        <w:ind w:left="90" w:firstLine="0"/>
        <w:jc w:val="both"/>
        <w:rPr>
          <w:rFonts w:ascii="Times New Roman" w:hAnsi="Times New Roman" w:cs="Times New Roman"/>
          <w:b w:val="0"/>
          <w:color w:val="000000" w:themeColor="text1"/>
          <w:sz w:val="24"/>
          <w:szCs w:val="24"/>
          <w:lang w:val="es-ES"/>
        </w:rPr>
      </w:pPr>
      <w:r w:rsidRPr="00864ED3">
        <w:rPr>
          <w:rFonts w:ascii="Times New Roman" w:hAnsi="Times New Roman" w:cs="Times New Roman"/>
          <w:b w:val="0"/>
          <w:color w:val="000000" w:themeColor="text1"/>
          <w:sz w:val="24"/>
          <w:szCs w:val="24"/>
        </w:rPr>
        <w:t>experienţa angajaţilor;</w:t>
      </w:r>
    </w:p>
    <w:p w14:paraId="5D793781" w14:textId="77777777" w:rsidR="008F3EED" w:rsidRPr="00864ED3" w:rsidRDefault="00AE07C9" w:rsidP="00864ED3">
      <w:pPr>
        <w:pStyle w:val="Listparagraf"/>
        <w:numPr>
          <w:ilvl w:val="0"/>
          <w:numId w:val="19"/>
        </w:numPr>
        <w:spacing w:line="276" w:lineRule="auto"/>
        <w:ind w:left="90" w:firstLine="0"/>
        <w:jc w:val="both"/>
        <w:rPr>
          <w:rFonts w:ascii="Times New Roman" w:hAnsi="Times New Roman" w:cs="Times New Roman"/>
          <w:b w:val="0"/>
          <w:color w:val="000000" w:themeColor="text1"/>
          <w:sz w:val="24"/>
          <w:szCs w:val="24"/>
          <w:lang w:val="es-ES"/>
        </w:rPr>
      </w:pPr>
      <w:r w:rsidRPr="00864ED3">
        <w:rPr>
          <w:rFonts w:ascii="Times New Roman" w:hAnsi="Times New Roman" w:cs="Times New Roman"/>
          <w:b w:val="0"/>
          <w:color w:val="000000" w:themeColor="text1"/>
          <w:sz w:val="24"/>
          <w:szCs w:val="24"/>
        </w:rPr>
        <w:t>un grad mare de creativitate a majorității artiștilor angajați;</w:t>
      </w:r>
    </w:p>
    <w:p w14:paraId="2B2CCC0A" w14:textId="77777777" w:rsidR="008F3EED" w:rsidRPr="00864ED3" w:rsidRDefault="008F3EED" w:rsidP="00864ED3">
      <w:pPr>
        <w:pStyle w:val="Listparagraf"/>
        <w:numPr>
          <w:ilvl w:val="0"/>
          <w:numId w:val="19"/>
        </w:numPr>
        <w:spacing w:line="276" w:lineRule="auto"/>
        <w:ind w:left="90" w:firstLine="0"/>
        <w:jc w:val="both"/>
        <w:rPr>
          <w:rFonts w:ascii="Times New Roman" w:hAnsi="Times New Roman" w:cs="Times New Roman"/>
          <w:b w:val="0"/>
          <w:color w:val="000000" w:themeColor="text1"/>
          <w:sz w:val="24"/>
          <w:szCs w:val="24"/>
          <w:lang w:val="es-ES"/>
        </w:rPr>
      </w:pPr>
      <w:r w:rsidRPr="00864ED3">
        <w:rPr>
          <w:rFonts w:ascii="Times New Roman" w:hAnsi="Times New Roman" w:cs="Times New Roman"/>
          <w:b w:val="0"/>
          <w:color w:val="000000" w:themeColor="text1"/>
          <w:sz w:val="24"/>
          <w:szCs w:val="24"/>
          <w:lang w:val="es-ES"/>
        </w:rPr>
        <w:t>un mediu cooperant de lucru;</w:t>
      </w:r>
    </w:p>
    <w:p w14:paraId="097A94CC" w14:textId="4EBF8DA3" w:rsidR="008F3EED" w:rsidRPr="00864ED3" w:rsidRDefault="00814AAA" w:rsidP="00864ED3">
      <w:pPr>
        <w:pStyle w:val="Listparagraf"/>
        <w:numPr>
          <w:ilvl w:val="0"/>
          <w:numId w:val="19"/>
        </w:numPr>
        <w:spacing w:line="276" w:lineRule="auto"/>
        <w:ind w:left="90" w:firstLine="0"/>
        <w:jc w:val="both"/>
        <w:rPr>
          <w:rFonts w:ascii="Times New Roman" w:hAnsi="Times New Roman" w:cs="Times New Roman"/>
          <w:b w:val="0"/>
          <w:color w:val="000000" w:themeColor="text1"/>
          <w:sz w:val="24"/>
          <w:szCs w:val="24"/>
          <w:lang w:val="es-ES"/>
        </w:rPr>
      </w:pPr>
      <w:r w:rsidRPr="00864ED3">
        <w:rPr>
          <w:rFonts w:ascii="Times New Roman" w:hAnsi="Times New Roman" w:cs="Times New Roman"/>
          <w:b w:val="0"/>
          <w:color w:val="000000" w:themeColor="text1"/>
          <w:sz w:val="24"/>
          <w:szCs w:val="24"/>
          <w:lang w:val="es-ES"/>
        </w:rPr>
        <w:t>colaborări cu asociații culturale partenere pentru accesarea de fonduri nerambursabile;</w:t>
      </w:r>
    </w:p>
    <w:p w14:paraId="0000002F" w14:textId="3AEBF74A" w:rsidR="00A949AE" w:rsidRPr="00864ED3" w:rsidRDefault="00AE07C9" w:rsidP="00864ED3">
      <w:pPr>
        <w:pStyle w:val="Listparagraf"/>
        <w:numPr>
          <w:ilvl w:val="0"/>
          <w:numId w:val="19"/>
        </w:numPr>
        <w:spacing w:line="276" w:lineRule="auto"/>
        <w:ind w:left="90" w:firstLine="0"/>
        <w:jc w:val="both"/>
        <w:rPr>
          <w:rFonts w:ascii="Times New Roman" w:hAnsi="Times New Roman" w:cs="Times New Roman"/>
          <w:b w:val="0"/>
          <w:color w:val="000000" w:themeColor="text1"/>
          <w:sz w:val="24"/>
          <w:szCs w:val="24"/>
          <w:lang w:val="es-ES"/>
        </w:rPr>
      </w:pPr>
      <w:r w:rsidRPr="00864ED3">
        <w:rPr>
          <w:rFonts w:ascii="Times New Roman" w:hAnsi="Times New Roman" w:cs="Times New Roman"/>
          <w:b w:val="0"/>
          <w:color w:val="000000" w:themeColor="text1"/>
          <w:sz w:val="24"/>
          <w:szCs w:val="24"/>
        </w:rPr>
        <w:t>utilizarea eficientă a resurselor;</w:t>
      </w:r>
    </w:p>
    <w:p w14:paraId="00000030" w14:textId="53D108DF" w:rsidR="00A949AE" w:rsidRPr="00864ED3" w:rsidRDefault="00EA1F3A" w:rsidP="00864ED3">
      <w:pPr>
        <w:spacing w:before="0"/>
        <w:ind w:left="90"/>
        <w:jc w:val="both"/>
        <w:rPr>
          <w:b/>
          <w:color w:val="000000" w:themeColor="text1"/>
        </w:rPr>
      </w:pPr>
      <w:r>
        <w:rPr>
          <w:b/>
          <w:color w:val="000000" w:themeColor="text1"/>
        </w:rPr>
        <w:t>Puncte s</w:t>
      </w:r>
      <w:r w:rsidR="00AE07C9" w:rsidRPr="00864ED3">
        <w:rPr>
          <w:b/>
          <w:color w:val="000000" w:themeColor="text1"/>
        </w:rPr>
        <w:t>labe:</w:t>
      </w:r>
    </w:p>
    <w:p w14:paraId="1B4A9539" w14:textId="52B09A19" w:rsidR="008F3EED" w:rsidRPr="00864ED3" w:rsidRDefault="008F3EED" w:rsidP="00864ED3">
      <w:pPr>
        <w:spacing w:before="0"/>
        <w:ind w:left="90"/>
        <w:jc w:val="both"/>
        <w:rPr>
          <w:b/>
          <w:color w:val="000000" w:themeColor="text1"/>
        </w:rPr>
      </w:pPr>
      <w:r w:rsidRPr="00864ED3">
        <w:rPr>
          <w:b/>
          <w:color w:val="000000" w:themeColor="text1"/>
        </w:rPr>
        <w:t xml:space="preserve">- </w:t>
      </w:r>
      <w:r w:rsidR="00AE07C9" w:rsidRPr="00864ED3">
        <w:rPr>
          <w:color w:val="000000" w:themeColor="text1"/>
        </w:rPr>
        <w:t xml:space="preserve"> </w:t>
      </w:r>
      <w:r w:rsidRPr="00864ED3">
        <w:rPr>
          <w:color w:val="000000" w:themeColor="text1"/>
        </w:rPr>
        <w:tab/>
      </w:r>
      <w:r w:rsidR="00AE07C9" w:rsidRPr="00864ED3">
        <w:rPr>
          <w:color w:val="000000" w:themeColor="text1"/>
        </w:rPr>
        <w:t>sală improprie, scena mică – aparține altei instituții decât cea care ne bugetează;</w:t>
      </w:r>
    </w:p>
    <w:p w14:paraId="00000032" w14:textId="52E1E387" w:rsidR="00A949AE" w:rsidRPr="00864ED3" w:rsidRDefault="008F3EED" w:rsidP="00864ED3">
      <w:pPr>
        <w:spacing w:before="0"/>
        <w:ind w:left="90"/>
        <w:jc w:val="both"/>
        <w:rPr>
          <w:b/>
          <w:color w:val="000000" w:themeColor="text1"/>
        </w:rPr>
      </w:pPr>
      <w:r w:rsidRPr="00864ED3">
        <w:rPr>
          <w:b/>
          <w:color w:val="000000" w:themeColor="text1"/>
        </w:rPr>
        <w:t>-</w:t>
      </w:r>
      <w:r w:rsidRPr="00864ED3">
        <w:rPr>
          <w:color w:val="000000" w:themeColor="text1"/>
        </w:rPr>
        <w:t xml:space="preserve">  </w:t>
      </w:r>
      <w:r w:rsidRPr="00864ED3">
        <w:rPr>
          <w:color w:val="000000" w:themeColor="text1"/>
        </w:rPr>
        <w:tab/>
      </w:r>
      <w:r w:rsidR="00AE07C9" w:rsidRPr="00864ED3">
        <w:rPr>
          <w:color w:val="000000" w:themeColor="text1"/>
        </w:rPr>
        <w:t>lipsa spațiilor adecvate de depozitare la sediu/extern;</w:t>
      </w:r>
    </w:p>
    <w:p w14:paraId="00000033" w14:textId="62F773C1" w:rsidR="00A949AE" w:rsidRPr="00864ED3" w:rsidRDefault="008F3EED" w:rsidP="00864ED3">
      <w:pPr>
        <w:spacing w:before="0"/>
        <w:ind w:left="90"/>
        <w:jc w:val="both"/>
        <w:rPr>
          <w:color w:val="000000" w:themeColor="text1"/>
        </w:rPr>
      </w:pPr>
      <w:r w:rsidRPr="00864ED3">
        <w:rPr>
          <w:color w:val="000000" w:themeColor="text1"/>
        </w:rPr>
        <w:t>-</w:t>
      </w:r>
      <w:r w:rsidRPr="00864ED3">
        <w:rPr>
          <w:color w:val="000000" w:themeColor="text1"/>
        </w:rPr>
        <w:tab/>
      </w:r>
      <w:r w:rsidR="00AE07C9" w:rsidRPr="00864ED3">
        <w:rPr>
          <w:color w:val="000000" w:themeColor="text1"/>
        </w:rPr>
        <w:t>lipsa unor cabine decente pentru personalul artistic și tehnic;</w:t>
      </w:r>
    </w:p>
    <w:p w14:paraId="00000034" w14:textId="1ABD2056" w:rsidR="00A949AE" w:rsidRPr="00864ED3" w:rsidRDefault="008F3EED" w:rsidP="00864ED3">
      <w:pPr>
        <w:spacing w:before="0"/>
        <w:ind w:left="90"/>
        <w:jc w:val="both"/>
        <w:rPr>
          <w:color w:val="000000" w:themeColor="text1"/>
        </w:rPr>
      </w:pPr>
      <w:r w:rsidRPr="00864ED3">
        <w:rPr>
          <w:color w:val="000000" w:themeColor="text1"/>
        </w:rPr>
        <w:t>-</w:t>
      </w:r>
      <w:r w:rsidRPr="00864ED3">
        <w:rPr>
          <w:color w:val="000000" w:themeColor="text1"/>
        </w:rPr>
        <w:tab/>
      </w:r>
      <w:r w:rsidR="00AE07C9" w:rsidRPr="00864ED3">
        <w:rPr>
          <w:color w:val="000000" w:themeColor="text1"/>
        </w:rPr>
        <w:t>deficiențe ale infrastructurii;</w:t>
      </w:r>
    </w:p>
    <w:p w14:paraId="00000035" w14:textId="742C390A" w:rsidR="00A949AE" w:rsidRPr="00864ED3" w:rsidRDefault="00AE07C9" w:rsidP="00864ED3">
      <w:pPr>
        <w:spacing w:before="0"/>
        <w:ind w:left="90"/>
        <w:jc w:val="both"/>
        <w:rPr>
          <w:b/>
          <w:color w:val="000000" w:themeColor="text1"/>
        </w:rPr>
      </w:pPr>
      <w:r w:rsidRPr="00864ED3">
        <w:rPr>
          <w:b/>
          <w:color w:val="000000" w:themeColor="text1"/>
        </w:rPr>
        <w:t>Oportunităţi:</w:t>
      </w:r>
    </w:p>
    <w:p w14:paraId="00000036" w14:textId="77777777" w:rsidR="00A949AE" w:rsidRPr="00864ED3" w:rsidRDefault="00AE07C9" w:rsidP="00864ED3">
      <w:pPr>
        <w:spacing w:before="0"/>
        <w:ind w:left="90"/>
        <w:jc w:val="both"/>
        <w:rPr>
          <w:color w:val="000000" w:themeColor="text1"/>
        </w:rPr>
      </w:pPr>
      <w:r w:rsidRPr="00864ED3">
        <w:rPr>
          <w:color w:val="000000" w:themeColor="text1"/>
        </w:rPr>
        <w:t xml:space="preserve">-       </w:t>
      </w:r>
      <w:r w:rsidRPr="00864ED3">
        <w:rPr>
          <w:color w:val="000000" w:themeColor="text1"/>
        </w:rPr>
        <w:tab/>
        <w:t>feedback permanent pozitiv din partea şcolilor şi grădiniţelor;</w:t>
      </w:r>
    </w:p>
    <w:p w14:paraId="00000037" w14:textId="5E860EE7" w:rsidR="00A949AE" w:rsidRPr="00864ED3" w:rsidRDefault="008F3EED" w:rsidP="00864ED3">
      <w:pPr>
        <w:spacing w:before="0"/>
        <w:ind w:left="90"/>
        <w:jc w:val="both"/>
        <w:rPr>
          <w:color w:val="000000" w:themeColor="text1"/>
        </w:rPr>
      </w:pPr>
      <w:r w:rsidRPr="00864ED3">
        <w:rPr>
          <w:color w:val="000000" w:themeColor="text1"/>
        </w:rPr>
        <w:t>-</w:t>
      </w:r>
      <w:r w:rsidRPr="00864ED3">
        <w:rPr>
          <w:color w:val="000000" w:themeColor="text1"/>
        </w:rPr>
        <w:tab/>
      </w:r>
      <w:r w:rsidR="00AE07C9" w:rsidRPr="00864ED3">
        <w:rPr>
          <w:color w:val="000000" w:themeColor="text1"/>
        </w:rPr>
        <w:t>nevoia permanentă de educație preşcolară şi şcolară;</w:t>
      </w:r>
    </w:p>
    <w:p w14:paraId="00000038" w14:textId="52EB4374" w:rsidR="00A949AE" w:rsidRPr="00864ED3" w:rsidRDefault="008F3EED" w:rsidP="00864ED3">
      <w:pPr>
        <w:spacing w:before="0"/>
        <w:ind w:left="90"/>
        <w:jc w:val="both"/>
        <w:rPr>
          <w:color w:val="000000" w:themeColor="text1"/>
        </w:rPr>
      </w:pPr>
      <w:r w:rsidRPr="00864ED3">
        <w:rPr>
          <w:color w:val="000000" w:themeColor="text1"/>
        </w:rPr>
        <w:t>-</w:t>
      </w:r>
      <w:r w:rsidRPr="00864ED3">
        <w:rPr>
          <w:color w:val="000000" w:themeColor="text1"/>
        </w:rPr>
        <w:tab/>
      </w:r>
      <w:r w:rsidR="00AE07C9" w:rsidRPr="00864ED3">
        <w:rPr>
          <w:color w:val="000000" w:themeColor="text1"/>
        </w:rPr>
        <w:t>caracterul multicultural al zonei;</w:t>
      </w:r>
    </w:p>
    <w:p w14:paraId="24D9AC5E" w14:textId="77777777" w:rsidR="008F3EED" w:rsidRPr="00864ED3" w:rsidRDefault="008F3EED" w:rsidP="00864ED3">
      <w:pPr>
        <w:spacing w:before="0"/>
        <w:ind w:left="90"/>
        <w:jc w:val="both"/>
        <w:rPr>
          <w:color w:val="000000" w:themeColor="text1"/>
        </w:rPr>
      </w:pPr>
      <w:r w:rsidRPr="00864ED3">
        <w:rPr>
          <w:color w:val="000000" w:themeColor="text1"/>
        </w:rPr>
        <w:t>-</w:t>
      </w:r>
      <w:r w:rsidRPr="00864ED3">
        <w:rPr>
          <w:color w:val="000000" w:themeColor="text1"/>
        </w:rPr>
        <w:tab/>
      </w:r>
      <w:r w:rsidR="00AE07C9" w:rsidRPr="00864ED3">
        <w:rPr>
          <w:color w:val="000000" w:themeColor="text1"/>
        </w:rPr>
        <w:t>accesarea mijloacelor moderne de promovare a imaginii (site, rețele de socializare, cont youtube);</w:t>
      </w:r>
    </w:p>
    <w:p w14:paraId="0000003A" w14:textId="6801F486" w:rsidR="00A949AE" w:rsidRPr="00864ED3" w:rsidRDefault="008F3EED" w:rsidP="00864ED3">
      <w:pPr>
        <w:spacing w:before="0"/>
        <w:ind w:left="90"/>
        <w:jc w:val="both"/>
        <w:rPr>
          <w:color w:val="000000" w:themeColor="text1"/>
        </w:rPr>
      </w:pPr>
      <w:r w:rsidRPr="00864ED3">
        <w:rPr>
          <w:color w:val="000000" w:themeColor="text1"/>
        </w:rPr>
        <w:t>-</w:t>
      </w:r>
      <w:r w:rsidRPr="00864ED3">
        <w:rPr>
          <w:color w:val="000000" w:themeColor="text1"/>
        </w:rPr>
        <w:tab/>
      </w:r>
      <w:r w:rsidR="00AE07C9" w:rsidRPr="00864ED3">
        <w:rPr>
          <w:color w:val="000000" w:themeColor="text1"/>
        </w:rPr>
        <w:t>Cluj-Napoca, orașul cu cea mai mare vitalitate culturală din ţară (- nu include Bucureștiul - studiu al Centrului de Consultanţă şi Cercetare în Domeniul Culturii);</w:t>
      </w:r>
    </w:p>
    <w:p w14:paraId="0000003B" w14:textId="127FF6C1" w:rsidR="00A949AE" w:rsidRPr="00864ED3" w:rsidRDefault="008F3EED" w:rsidP="00864ED3">
      <w:pPr>
        <w:spacing w:before="0"/>
        <w:ind w:left="90"/>
        <w:jc w:val="both"/>
        <w:rPr>
          <w:color w:val="000000" w:themeColor="text1"/>
        </w:rPr>
      </w:pPr>
      <w:r w:rsidRPr="00864ED3">
        <w:rPr>
          <w:color w:val="000000" w:themeColor="text1"/>
        </w:rPr>
        <w:t xml:space="preserve">-       </w:t>
      </w:r>
      <w:r w:rsidRPr="00864ED3">
        <w:rPr>
          <w:color w:val="000000" w:themeColor="text1"/>
        </w:rPr>
        <w:tab/>
      </w:r>
      <w:r w:rsidR="00AE07C9" w:rsidRPr="00864ED3">
        <w:rPr>
          <w:color w:val="000000" w:themeColor="text1"/>
        </w:rPr>
        <w:t xml:space="preserve">crearea de noi parteneriate cu instituții de </w:t>
      </w:r>
      <w:r w:rsidR="00E067D0" w:rsidRPr="00864ED3">
        <w:rPr>
          <w:color w:val="000000" w:themeColor="text1"/>
        </w:rPr>
        <w:t>cultură și de educație din Cluj,</w:t>
      </w:r>
      <w:r w:rsidR="00AE07C9" w:rsidRPr="00864ED3">
        <w:rPr>
          <w:color w:val="000000" w:themeColor="text1"/>
        </w:rPr>
        <w:t xml:space="preserve"> România</w:t>
      </w:r>
      <w:r w:rsidR="00E067D0" w:rsidRPr="00864ED3">
        <w:rPr>
          <w:color w:val="000000" w:themeColor="text1"/>
        </w:rPr>
        <w:t xml:space="preserve"> și din străinătate</w:t>
      </w:r>
      <w:r w:rsidR="00AE07C9" w:rsidRPr="00864ED3">
        <w:rPr>
          <w:color w:val="000000" w:themeColor="text1"/>
        </w:rPr>
        <w:t>;</w:t>
      </w:r>
    </w:p>
    <w:p w14:paraId="0000003C" w14:textId="2FED8318" w:rsidR="00A949AE" w:rsidRPr="00864ED3" w:rsidRDefault="00AE07C9" w:rsidP="00864ED3">
      <w:pPr>
        <w:spacing w:before="0"/>
        <w:ind w:left="90"/>
        <w:jc w:val="both"/>
        <w:rPr>
          <w:color w:val="000000" w:themeColor="text1"/>
        </w:rPr>
      </w:pPr>
      <w:r w:rsidRPr="00864ED3">
        <w:rPr>
          <w:color w:val="000000" w:themeColor="text1"/>
        </w:rPr>
        <w:t>-     dezvoltarea de parteneriate intern</w:t>
      </w:r>
      <w:r w:rsidR="00814AAA" w:rsidRPr="00864ED3">
        <w:rPr>
          <w:color w:val="000000" w:themeColor="text1"/>
        </w:rPr>
        <w:t>aționale prin organizarea a trei</w:t>
      </w:r>
      <w:r w:rsidRPr="00864ED3">
        <w:rPr>
          <w:color w:val="000000" w:themeColor="text1"/>
        </w:rPr>
        <w:t xml:space="preserve"> festivaluri de profil cu participare națională și internațională.</w:t>
      </w:r>
    </w:p>
    <w:p w14:paraId="3A111B5E" w14:textId="77777777" w:rsidR="00814AAA" w:rsidRPr="00864ED3" w:rsidRDefault="00814AAA" w:rsidP="00864ED3">
      <w:pPr>
        <w:spacing w:before="0"/>
        <w:ind w:left="90"/>
        <w:jc w:val="both"/>
        <w:rPr>
          <w:color w:val="000000" w:themeColor="text1"/>
        </w:rPr>
      </w:pPr>
    </w:p>
    <w:p w14:paraId="0000003D" w14:textId="5F9518E3" w:rsidR="00A949AE" w:rsidRPr="00864ED3" w:rsidRDefault="00AE07C9" w:rsidP="00864ED3">
      <w:pPr>
        <w:spacing w:before="0"/>
        <w:ind w:left="90"/>
        <w:jc w:val="both"/>
        <w:rPr>
          <w:b/>
          <w:color w:val="000000" w:themeColor="text1"/>
        </w:rPr>
      </w:pPr>
      <w:r w:rsidRPr="00864ED3">
        <w:rPr>
          <w:b/>
          <w:color w:val="000000" w:themeColor="text1"/>
        </w:rPr>
        <w:t>Ameninţări</w:t>
      </w:r>
    </w:p>
    <w:p w14:paraId="0000003E" w14:textId="77777777" w:rsidR="00A949AE" w:rsidRPr="00864ED3" w:rsidRDefault="00AE07C9" w:rsidP="00864ED3">
      <w:pPr>
        <w:spacing w:before="0"/>
        <w:ind w:left="90"/>
        <w:jc w:val="both"/>
        <w:rPr>
          <w:color w:val="000000" w:themeColor="text1"/>
        </w:rPr>
      </w:pPr>
      <w:r w:rsidRPr="00864ED3">
        <w:rPr>
          <w:color w:val="000000" w:themeColor="text1"/>
        </w:rPr>
        <w:t xml:space="preserve">- </w:t>
      </w:r>
      <w:r w:rsidRPr="00864ED3">
        <w:rPr>
          <w:color w:val="000000" w:themeColor="text1"/>
        </w:rPr>
        <w:tab/>
        <w:t>veniturile mici ale beneficiarilor;</w:t>
      </w:r>
    </w:p>
    <w:p w14:paraId="0000003F" w14:textId="77777777" w:rsidR="00A949AE" w:rsidRPr="00864ED3" w:rsidRDefault="00AE07C9" w:rsidP="00864ED3">
      <w:pPr>
        <w:spacing w:before="0"/>
        <w:ind w:left="90"/>
        <w:jc w:val="both"/>
        <w:rPr>
          <w:color w:val="000000" w:themeColor="text1"/>
        </w:rPr>
      </w:pPr>
      <w:r w:rsidRPr="00864ED3">
        <w:rPr>
          <w:color w:val="000000" w:themeColor="text1"/>
        </w:rPr>
        <w:t xml:space="preserve">- </w:t>
      </w:r>
      <w:r w:rsidRPr="00864ED3">
        <w:rPr>
          <w:color w:val="000000" w:themeColor="text1"/>
        </w:rPr>
        <w:tab/>
        <w:t>creşterea competiţiei pe piaţa de spectacole adresate copiilor, datorată creşterii</w:t>
      </w:r>
    </w:p>
    <w:p w14:paraId="00000040" w14:textId="75E897CD" w:rsidR="00A949AE" w:rsidRPr="00864ED3" w:rsidRDefault="00AE07C9" w:rsidP="00864ED3">
      <w:pPr>
        <w:spacing w:before="0"/>
        <w:ind w:left="90"/>
        <w:jc w:val="both"/>
        <w:rPr>
          <w:color w:val="000000" w:themeColor="text1"/>
        </w:rPr>
      </w:pPr>
      <w:r w:rsidRPr="00864ED3">
        <w:rPr>
          <w:color w:val="000000" w:themeColor="text1"/>
        </w:rPr>
        <w:t>numărului de trupe private de teatru de păpuşi;</w:t>
      </w:r>
    </w:p>
    <w:p w14:paraId="00000041" w14:textId="77777777" w:rsidR="00A949AE" w:rsidRPr="00864ED3" w:rsidRDefault="00AE07C9" w:rsidP="00864ED3">
      <w:pPr>
        <w:spacing w:before="0"/>
        <w:ind w:left="90"/>
        <w:jc w:val="both"/>
        <w:rPr>
          <w:color w:val="000000" w:themeColor="text1"/>
        </w:rPr>
      </w:pPr>
      <w:r w:rsidRPr="00864ED3">
        <w:rPr>
          <w:color w:val="000000" w:themeColor="text1"/>
        </w:rPr>
        <w:t xml:space="preserve">- </w:t>
      </w:r>
      <w:r w:rsidRPr="00864ED3">
        <w:rPr>
          <w:color w:val="000000" w:themeColor="text1"/>
        </w:rPr>
        <w:tab/>
        <w:t>tendința unor angajați de a se implica în parteneriate cu trupe private concurente;</w:t>
      </w:r>
    </w:p>
    <w:p w14:paraId="00000042" w14:textId="77777777" w:rsidR="00A949AE" w:rsidRPr="00864ED3" w:rsidRDefault="00AE07C9" w:rsidP="00864ED3">
      <w:pPr>
        <w:spacing w:before="0"/>
        <w:ind w:left="90"/>
        <w:jc w:val="both"/>
        <w:rPr>
          <w:color w:val="000000" w:themeColor="text1"/>
        </w:rPr>
      </w:pPr>
      <w:r w:rsidRPr="00864ED3">
        <w:rPr>
          <w:color w:val="000000" w:themeColor="text1"/>
        </w:rPr>
        <w:t xml:space="preserve">- </w:t>
      </w:r>
      <w:r w:rsidRPr="00864ED3">
        <w:rPr>
          <w:color w:val="000000" w:themeColor="text1"/>
        </w:rPr>
        <w:tab/>
        <w:t>timpul liber tot mai puţin al părinţilor;</w:t>
      </w:r>
    </w:p>
    <w:p w14:paraId="00000043" w14:textId="77777777" w:rsidR="00A949AE" w:rsidRPr="00864ED3" w:rsidRDefault="00AE07C9" w:rsidP="00864ED3">
      <w:pPr>
        <w:spacing w:before="0"/>
        <w:ind w:left="90"/>
        <w:jc w:val="both"/>
        <w:rPr>
          <w:color w:val="000000" w:themeColor="text1"/>
        </w:rPr>
      </w:pPr>
      <w:r w:rsidRPr="00864ED3">
        <w:rPr>
          <w:color w:val="000000" w:themeColor="text1"/>
        </w:rPr>
        <w:t xml:space="preserve">- </w:t>
      </w:r>
      <w:r w:rsidRPr="00864ED3">
        <w:rPr>
          <w:color w:val="000000" w:themeColor="text1"/>
        </w:rPr>
        <w:tab/>
        <w:t>prelungirea stării de alertă generată de pandemia COVID 19;</w:t>
      </w:r>
    </w:p>
    <w:p w14:paraId="00000044" w14:textId="6A38C304" w:rsidR="00A949AE" w:rsidRPr="00864ED3" w:rsidRDefault="00AE07C9" w:rsidP="00864ED3">
      <w:pPr>
        <w:spacing w:before="0"/>
        <w:ind w:left="90"/>
        <w:jc w:val="both"/>
        <w:rPr>
          <w:color w:val="000000" w:themeColor="text1"/>
        </w:rPr>
      </w:pPr>
      <w:r w:rsidRPr="00864ED3">
        <w:rPr>
          <w:color w:val="000000" w:themeColor="text1"/>
        </w:rPr>
        <w:t xml:space="preserve">-     </w:t>
      </w:r>
      <w:r w:rsidR="008F3EED" w:rsidRPr="00864ED3">
        <w:rPr>
          <w:color w:val="000000" w:themeColor="text1"/>
        </w:rPr>
        <w:tab/>
      </w:r>
      <w:r w:rsidRPr="00864ED3">
        <w:rPr>
          <w:color w:val="000000" w:themeColor="text1"/>
        </w:rPr>
        <w:t>diversificarea ofertei şi formelor de divertisment pentru copii.</w:t>
      </w:r>
    </w:p>
    <w:p w14:paraId="1FCE264F" w14:textId="77777777" w:rsidR="00A949AE" w:rsidRPr="00864ED3" w:rsidRDefault="00A949AE" w:rsidP="00864ED3">
      <w:pPr>
        <w:spacing w:before="0"/>
        <w:ind w:left="90"/>
        <w:jc w:val="both"/>
        <w:rPr>
          <w:b/>
          <w:color w:val="000000" w:themeColor="text1"/>
        </w:rPr>
      </w:pPr>
    </w:p>
    <w:p w14:paraId="00000046" w14:textId="77147D6B" w:rsidR="00A949AE" w:rsidRPr="00F22786" w:rsidRDefault="006278D2" w:rsidP="00864ED3">
      <w:pPr>
        <w:spacing w:before="0"/>
        <w:ind w:left="90"/>
        <w:jc w:val="both"/>
        <w:rPr>
          <w:b/>
          <w:color w:val="000000" w:themeColor="text1"/>
          <w:sz w:val="28"/>
          <w:szCs w:val="28"/>
        </w:rPr>
      </w:pPr>
      <w:r w:rsidRPr="00F22786">
        <w:rPr>
          <w:b/>
          <w:color w:val="000000" w:themeColor="text1"/>
          <w:sz w:val="28"/>
          <w:szCs w:val="28"/>
        </w:rPr>
        <w:t>A.</w:t>
      </w:r>
      <w:r w:rsidR="00AE07C9" w:rsidRPr="00F22786">
        <w:rPr>
          <w:b/>
          <w:color w:val="000000" w:themeColor="text1"/>
          <w:sz w:val="28"/>
          <w:szCs w:val="28"/>
        </w:rPr>
        <w:t>3. evoluţia imaginii existente şi măsuri luate pentru îmbunătăţirea acesteia;</w:t>
      </w:r>
    </w:p>
    <w:p w14:paraId="7DC6C8D7" w14:textId="77777777" w:rsidR="0036152B" w:rsidRPr="00864ED3" w:rsidRDefault="0036152B" w:rsidP="00864ED3">
      <w:pPr>
        <w:spacing w:before="0" w:after="160"/>
        <w:ind w:left="90"/>
        <w:jc w:val="both"/>
        <w:rPr>
          <w:rFonts w:eastAsiaTheme="minorHAnsi"/>
          <w:b/>
          <w:bCs/>
          <w:color w:val="000000" w:themeColor="text1"/>
        </w:rPr>
      </w:pPr>
    </w:p>
    <w:p w14:paraId="65C6AA8A" w14:textId="546A2645" w:rsidR="00BC7A47" w:rsidRPr="00864ED3" w:rsidRDefault="00BC7A47" w:rsidP="00864ED3">
      <w:pPr>
        <w:spacing w:before="0" w:after="160"/>
        <w:ind w:left="90" w:firstLine="630"/>
        <w:jc w:val="both"/>
        <w:rPr>
          <w:rFonts w:eastAsiaTheme="minorHAnsi"/>
          <w:bCs/>
          <w:color w:val="000000" w:themeColor="text1"/>
          <w:lang w:val="ro-RO"/>
        </w:rPr>
      </w:pPr>
      <w:r w:rsidRPr="00864ED3">
        <w:rPr>
          <w:rFonts w:eastAsiaTheme="minorHAnsi"/>
          <w:bCs/>
          <w:color w:val="000000" w:themeColor="text1"/>
          <w:lang w:val="ro-RO"/>
        </w:rPr>
        <w:t xml:space="preserve">Prin numărul de </w:t>
      </w:r>
      <w:r w:rsidR="001C75F8" w:rsidRPr="00864ED3">
        <w:rPr>
          <w:rFonts w:eastAsiaTheme="minorHAnsi"/>
          <w:bCs/>
          <w:color w:val="000000" w:themeColor="text1"/>
          <w:lang w:val="ro-RO"/>
        </w:rPr>
        <w:t xml:space="preserve">415 activități culturale </w:t>
      </w:r>
      <w:r w:rsidRPr="00864ED3">
        <w:rPr>
          <w:rFonts w:eastAsiaTheme="minorHAnsi"/>
          <w:bCs/>
          <w:color w:val="000000" w:themeColor="text1"/>
          <w:lang w:val="ro-RO"/>
        </w:rPr>
        <w:t xml:space="preserve">desfășurate anual, </w:t>
      </w:r>
      <w:r w:rsidR="001C75F8" w:rsidRPr="00864ED3">
        <w:rPr>
          <w:rFonts w:eastAsiaTheme="minorHAnsi"/>
          <w:bCs/>
          <w:color w:val="000000" w:themeColor="text1"/>
          <w:lang w:val="ro-RO"/>
        </w:rPr>
        <w:t>cuprinse în proiectul minimal,</w:t>
      </w:r>
      <w:r w:rsidRPr="00864ED3">
        <w:rPr>
          <w:rFonts w:eastAsiaTheme="minorHAnsi"/>
          <w:bCs/>
          <w:color w:val="000000" w:themeColor="text1"/>
          <w:lang w:val="ro-RO"/>
        </w:rPr>
        <w:t xml:space="preserve"> instituția</w:t>
      </w:r>
      <w:r w:rsidR="001C75F8" w:rsidRPr="00864ED3">
        <w:rPr>
          <w:rFonts w:eastAsiaTheme="minorHAnsi"/>
          <w:bCs/>
          <w:color w:val="000000" w:themeColor="text1"/>
          <w:lang w:val="ro-RO"/>
        </w:rPr>
        <w:t xml:space="preserve"> a avut</w:t>
      </w:r>
      <w:r w:rsidRPr="00864ED3">
        <w:rPr>
          <w:rFonts w:eastAsiaTheme="minorHAnsi"/>
          <w:bCs/>
          <w:color w:val="000000" w:themeColor="text1"/>
          <w:lang w:val="ro-RO"/>
        </w:rPr>
        <w:t xml:space="preserve"> o </w:t>
      </w:r>
      <w:r w:rsidR="001C75F8" w:rsidRPr="00864ED3">
        <w:rPr>
          <w:rFonts w:eastAsiaTheme="minorHAnsi"/>
          <w:bCs/>
          <w:color w:val="000000" w:themeColor="text1"/>
          <w:lang w:val="ro-RO"/>
        </w:rPr>
        <w:t xml:space="preserve">o oarecare vizibilitate la nivelul orașului. Totuși, prin raportarea la numărul de locuri al sălii teatrului, un număr mic (100 locuri), au fost necesare măsuri pentru creșterea numărului de spectatori și a diversificării categoriilor acestora, în contextul dezvoltării economice și demografice a orașului Cluj. </w:t>
      </w:r>
    </w:p>
    <w:p w14:paraId="1C8B3E8D" w14:textId="4A5EBFCD" w:rsidR="009A51C7" w:rsidRPr="00864ED3" w:rsidRDefault="009A51C7" w:rsidP="00864ED3">
      <w:pPr>
        <w:spacing w:before="0" w:after="160"/>
        <w:ind w:left="90" w:firstLine="630"/>
        <w:jc w:val="both"/>
        <w:rPr>
          <w:rFonts w:eastAsiaTheme="minorHAnsi"/>
          <w:b/>
          <w:bCs/>
          <w:color w:val="000000" w:themeColor="text1"/>
          <w:u w:val="single"/>
          <w:lang w:val="ro-RO"/>
        </w:rPr>
      </w:pPr>
      <w:r w:rsidRPr="00864ED3">
        <w:rPr>
          <w:b/>
          <w:bCs/>
          <w:color w:val="000000" w:themeColor="text1"/>
          <w:u w:val="single"/>
          <w:lang w:val="ro-RO"/>
        </w:rPr>
        <w:t>a</w:t>
      </w:r>
      <w:r w:rsidR="00F4556A" w:rsidRPr="00864ED3">
        <w:rPr>
          <w:rFonts w:eastAsiaTheme="minorHAnsi"/>
          <w:b/>
          <w:bCs/>
          <w:color w:val="000000" w:themeColor="text1"/>
          <w:u w:val="single"/>
          <w:lang w:val="ro-RO"/>
        </w:rPr>
        <w:t>.</w:t>
      </w:r>
      <w:r w:rsidRPr="00864ED3">
        <w:rPr>
          <w:rFonts w:eastAsiaTheme="minorHAnsi"/>
          <w:b/>
          <w:bCs/>
          <w:color w:val="000000" w:themeColor="text1"/>
          <w:u w:val="single"/>
          <w:lang w:val="ro-RO"/>
        </w:rPr>
        <w:t>1. STRATEGIA LOCALĂ</w:t>
      </w:r>
    </w:p>
    <w:p w14:paraId="44976F3E" w14:textId="1C705576" w:rsidR="004F561B" w:rsidRPr="00864ED3" w:rsidRDefault="00BB7EF2" w:rsidP="00864ED3">
      <w:pPr>
        <w:spacing w:before="0" w:after="160"/>
        <w:ind w:left="90" w:firstLine="630"/>
        <w:jc w:val="both"/>
        <w:rPr>
          <w:rFonts w:eastAsiaTheme="minorHAnsi"/>
          <w:bCs/>
          <w:color w:val="000000" w:themeColor="text1"/>
          <w:lang w:val="ro-RO"/>
        </w:rPr>
      </w:pPr>
      <w:r w:rsidRPr="00864ED3">
        <w:rPr>
          <w:rFonts w:eastAsiaTheme="minorHAnsi"/>
          <w:bCs/>
          <w:color w:val="000000" w:themeColor="text1"/>
          <w:lang w:val="ro-RO"/>
        </w:rPr>
        <w:t>Dată fii</w:t>
      </w:r>
      <w:r w:rsidR="004F561B" w:rsidRPr="00864ED3">
        <w:rPr>
          <w:rFonts w:eastAsiaTheme="minorHAnsi"/>
          <w:bCs/>
          <w:color w:val="000000" w:themeColor="text1"/>
          <w:lang w:val="ro-RO"/>
        </w:rPr>
        <w:t xml:space="preserve">nd această situație, una din principalele preocupări ale </w:t>
      </w:r>
      <w:r w:rsidRPr="00864ED3">
        <w:rPr>
          <w:rFonts w:eastAsiaTheme="minorHAnsi"/>
          <w:bCs/>
          <w:color w:val="000000" w:themeColor="text1"/>
          <w:lang w:val="ro-RO"/>
        </w:rPr>
        <w:t>actualei conduceri</w:t>
      </w:r>
      <w:r w:rsidR="00727031" w:rsidRPr="00864ED3">
        <w:rPr>
          <w:rFonts w:eastAsiaTheme="minorHAnsi"/>
          <w:bCs/>
          <w:color w:val="000000" w:themeColor="text1"/>
          <w:lang w:val="ro-RO"/>
        </w:rPr>
        <w:t xml:space="preserve"> este orientarea spre </w:t>
      </w:r>
      <w:r w:rsidR="001C75F8" w:rsidRPr="00864ED3">
        <w:rPr>
          <w:rFonts w:eastAsiaTheme="minorHAnsi"/>
          <w:bCs/>
          <w:color w:val="000000" w:themeColor="text1"/>
          <w:lang w:val="ro-RO"/>
        </w:rPr>
        <w:t xml:space="preserve">activități și </w:t>
      </w:r>
      <w:r w:rsidR="00727031" w:rsidRPr="00864ED3">
        <w:rPr>
          <w:rFonts w:eastAsiaTheme="minorHAnsi"/>
          <w:bCs/>
          <w:color w:val="000000" w:themeColor="text1"/>
          <w:lang w:val="ro-RO"/>
        </w:rPr>
        <w:t xml:space="preserve">spații </w:t>
      </w:r>
      <w:r w:rsidRPr="00864ED3">
        <w:rPr>
          <w:rFonts w:eastAsiaTheme="minorHAnsi"/>
          <w:bCs/>
          <w:color w:val="000000" w:themeColor="text1"/>
          <w:lang w:val="ro-RO"/>
        </w:rPr>
        <w:t>care să ofere vizibilitate instituției,</w:t>
      </w:r>
      <w:r w:rsidR="004F561B" w:rsidRPr="00864ED3">
        <w:rPr>
          <w:rFonts w:eastAsiaTheme="minorHAnsi"/>
          <w:bCs/>
          <w:color w:val="000000" w:themeColor="text1"/>
          <w:lang w:val="ro-RO"/>
        </w:rPr>
        <w:t xml:space="preserve"> să diversifice categoriile de public și să crească numărul spectatorilor,</w:t>
      </w:r>
      <w:r w:rsidRPr="00864ED3">
        <w:rPr>
          <w:rFonts w:eastAsiaTheme="minorHAnsi"/>
          <w:bCs/>
          <w:color w:val="000000" w:themeColor="text1"/>
          <w:lang w:val="ro-RO"/>
        </w:rPr>
        <w:t xml:space="preserve"> astfel că au fost gândite proiecte</w:t>
      </w:r>
      <w:r w:rsidR="004F561B" w:rsidRPr="00864ED3">
        <w:rPr>
          <w:rFonts w:eastAsiaTheme="minorHAnsi"/>
          <w:bCs/>
          <w:color w:val="000000" w:themeColor="text1"/>
          <w:lang w:val="ro-RO"/>
        </w:rPr>
        <w:t xml:space="preserve"> de amploare</w:t>
      </w:r>
      <w:r w:rsidRPr="00864ED3">
        <w:rPr>
          <w:rFonts w:eastAsiaTheme="minorHAnsi"/>
          <w:bCs/>
          <w:color w:val="000000" w:themeColor="text1"/>
          <w:lang w:val="ro-RO"/>
        </w:rPr>
        <w:t xml:space="preserve"> care au adus </w:t>
      </w:r>
      <w:r w:rsidR="004F561B" w:rsidRPr="00864ED3">
        <w:rPr>
          <w:rFonts w:eastAsiaTheme="minorHAnsi"/>
          <w:bCs/>
          <w:color w:val="000000" w:themeColor="text1"/>
          <w:lang w:val="ro-RO"/>
        </w:rPr>
        <w:t xml:space="preserve">Teatrul </w:t>
      </w:r>
      <w:r w:rsidRPr="00864ED3">
        <w:rPr>
          <w:rFonts w:eastAsiaTheme="minorHAnsi"/>
          <w:bCs/>
          <w:color w:val="000000" w:themeColor="text1"/>
          <w:lang w:val="ro-RO"/>
        </w:rPr>
        <w:t xml:space="preserve">Puck în mijlocul comunității prin </w:t>
      </w:r>
      <w:r w:rsidRPr="00864ED3">
        <w:rPr>
          <w:rFonts w:eastAsiaTheme="minorHAnsi"/>
          <w:b/>
          <w:bCs/>
          <w:i/>
          <w:color w:val="000000" w:themeColor="text1"/>
          <w:lang w:val="ro-RO"/>
        </w:rPr>
        <w:t>Festivalul Stradal WonderPuck,</w:t>
      </w:r>
      <w:r w:rsidR="00BC7A47" w:rsidRPr="00864ED3">
        <w:rPr>
          <w:rFonts w:eastAsiaTheme="minorHAnsi"/>
          <w:b/>
          <w:bCs/>
          <w:i/>
          <w:color w:val="000000" w:themeColor="text1"/>
          <w:lang w:val="ro-RO"/>
        </w:rPr>
        <w:t xml:space="preserve"> 1 iunie -</w:t>
      </w:r>
      <w:r w:rsidRPr="00864ED3">
        <w:rPr>
          <w:rFonts w:eastAsiaTheme="minorHAnsi"/>
          <w:b/>
          <w:bCs/>
          <w:i/>
          <w:color w:val="000000" w:themeColor="text1"/>
          <w:lang w:val="ro-RO"/>
        </w:rPr>
        <w:t xml:space="preserve"> Hai Hui printre povești, Festivalul Internațional Puck</w:t>
      </w:r>
      <w:r w:rsidR="004F561B" w:rsidRPr="00864ED3">
        <w:rPr>
          <w:rFonts w:eastAsiaTheme="minorHAnsi"/>
          <w:b/>
          <w:bCs/>
          <w:i/>
          <w:color w:val="000000" w:themeColor="text1"/>
          <w:lang w:val="ro-RO"/>
        </w:rPr>
        <w:t>.</w:t>
      </w:r>
      <w:r w:rsidR="004F561B" w:rsidRPr="00864ED3">
        <w:rPr>
          <w:rFonts w:eastAsiaTheme="minorHAnsi"/>
          <w:bCs/>
          <w:color w:val="000000" w:themeColor="text1"/>
          <w:lang w:val="ro-RO"/>
        </w:rPr>
        <w:t xml:space="preserve"> </w:t>
      </w:r>
    </w:p>
    <w:p w14:paraId="6447E771" w14:textId="00952F65" w:rsidR="004F561B" w:rsidRPr="00864ED3" w:rsidRDefault="004F561B" w:rsidP="00517515">
      <w:pPr>
        <w:pStyle w:val="Listparagraf"/>
        <w:spacing w:line="276" w:lineRule="auto"/>
        <w:ind w:left="0"/>
        <w:jc w:val="both"/>
        <w:rPr>
          <w:rFonts w:ascii="Times New Roman" w:hAnsi="Times New Roman" w:cs="Times New Roman"/>
          <w:b w:val="0"/>
          <w:bCs/>
          <w:color w:val="000000" w:themeColor="text1"/>
          <w:sz w:val="24"/>
          <w:szCs w:val="24"/>
          <w:lang w:val="ro-RO"/>
        </w:rPr>
      </w:pPr>
      <w:r w:rsidRPr="00864ED3">
        <w:rPr>
          <w:rFonts w:ascii="Times New Roman" w:hAnsi="Times New Roman" w:cs="Times New Roman"/>
          <w:bCs/>
          <w:color w:val="000000" w:themeColor="text1"/>
          <w:sz w:val="24"/>
          <w:szCs w:val="24"/>
          <w:lang w:val="ro-RO"/>
        </w:rPr>
        <w:t>Festivalul Stradal WonderPuck</w:t>
      </w:r>
      <w:r w:rsidR="00C95312" w:rsidRPr="00864ED3">
        <w:rPr>
          <w:rFonts w:ascii="Times New Roman" w:hAnsi="Times New Roman" w:cs="Times New Roman"/>
          <w:bCs/>
          <w:color w:val="000000" w:themeColor="text1"/>
          <w:sz w:val="24"/>
          <w:szCs w:val="24"/>
          <w:lang w:val="ro-RO"/>
        </w:rPr>
        <w:t xml:space="preserve"> – </w:t>
      </w:r>
      <w:r w:rsidR="00C95312" w:rsidRPr="00864ED3">
        <w:rPr>
          <w:rFonts w:ascii="Times New Roman" w:hAnsi="Times New Roman" w:cs="Times New Roman"/>
          <w:b w:val="0"/>
          <w:bCs/>
          <w:color w:val="000000" w:themeColor="text1"/>
          <w:sz w:val="24"/>
          <w:szCs w:val="24"/>
          <w:lang w:val="ro-RO"/>
        </w:rPr>
        <w:t>festival stradal</w:t>
      </w:r>
      <w:r w:rsidR="0002700F" w:rsidRPr="00864ED3">
        <w:rPr>
          <w:rFonts w:ascii="Times New Roman" w:hAnsi="Times New Roman" w:cs="Times New Roman"/>
          <w:b w:val="0"/>
          <w:bCs/>
          <w:color w:val="000000" w:themeColor="text1"/>
          <w:sz w:val="24"/>
          <w:szCs w:val="24"/>
          <w:lang w:val="ro-RO"/>
        </w:rPr>
        <w:t xml:space="preserve">, </w:t>
      </w:r>
      <w:r w:rsidR="00864ED3">
        <w:rPr>
          <w:rFonts w:ascii="Times New Roman" w:hAnsi="Times New Roman" w:cs="Times New Roman"/>
          <w:b w:val="0"/>
          <w:bCs/>
          <w:color w:val="000000" w:themeColor="text1"/>
          <w:sz w:val="24"/>
          <w:szCs w:val="24"/>
          <w:lang w:val="ro-RO"/>
        </w:rPr>
        <w:t>cu acces gratuit</w:t>
      </w:r>
      <w:r w:rsidR="00187F41" w:rsidRPr="00864ED3">
        <w:rPr>
          <w:rFonts w:ascii="Times New Roman" w:hAnsi="Times New Roman" w:cs="Times New Roman"/>
          <w:b w:val="0"/>
          <w:bCs/>
          <w:color w:val="000000" w:themeColor="text1"/>
          <w:sz w:val="24"/>
          <w:szCs w:val="24"/>
          <w:lang w:val="ro-RO"/>
        </w:rPr>
        <w:t xml:space="preserve">. S-a desfășurat în locațiile: </w:t>
      </w:r>
      <w:r w:rsidRPr="00864ED3">
        <w:rPr>
          <w:rFonts w:ascii="Times New Roman" w:hAnsi="Times New Roman" w:cs="Times New Roman"/>
          <w:b w:val="0"/>
          <w:bCs/>
          <w:color w:val="000000" w:themeColor="text1"/>
          <w:sz w:val="24"/>
          <w:szCs w:val="24"/>
          <w:lang w:val="ro-RO"/>
        </w:rPr>
        <w:t>Piața Unirii, Bulevardul Eroilor, Piața Muzeului, curtea Muzeului de Artă Cluj, curtea Muzeului Național de Istorie a Transilvaniei, Castelul Banffy, Bonțida.</w:t>
      </w:r>
      <w:r w:rsidR="00187F41" w:rsidRPr="00864ED3">
        <w:rPr>
          <w:rFonts w:ascii="Times New Roman" w:hAnsi="Times New Roman" w:cs="Times New Roman"/>
          <w:b w:val="0"/>
          <w:bCs/>
          <w:color w:val="000000" w:themeColor="text1"/>
          <w:sz w:val="24"/>
          <w:szCs w:val="24"/>
          <w:lang w:val="ro-RO"/>
        </w:rPr>
        <w:t xml:space="preserve"> Din anul 2017, Teatrul PUCK iese în stradă și se identifică cu </w:t>
      </w:r>
      <w:r w:rsidR="00187F41" w:rsidRPr="00864ED3">
        <w:rPr>
          <w:rFonts w:ascii="Times New Roman" w:hAnsi="Times New Roman" w:cs="Times New Roman"/>
          <w:b w:val="0"/>
          <w:bCs/>
          <w:i/>
          <w:color w:val="000000" w:themeColor="text1"/>
          <w:sz w:val="24"/>
          <w:szCs w:val="24"/>
          <w:lang w:val="ro-RO"/>
        </w:rPr>
        <w:t>Festivalul Stradal WonderPuck</w:t>
      </w:r>
      <w:r w:rsidR="00187F41" w:rsidRPr="00864ED3">
        <w:rPr>
          <w:rFonts w:ascii="Times New Roman" w:hAnsi="Times New Roman" w:cs="Times New Roman"/>
          <w:b w:val="0"/>
          <w:bCs/>
          <w:color w:val="000000" w:themeColor="text1"/>
          <w:sz w:val="24"/>
          <w:szCs w:val="24"/>
          <w:lang w:val="ro-RO"/>
        </w:rPr>
        <w:t>, care devine un punct de reper la nivel local, național și internațional.</w:t>
      </w:r>
    </w:p>
    <w:p w14:paraId="61C1F048" w14:textId="092CA213" w:rsidR="00C95312" w:rsidRPr="00864ED3" w:rsidRDefault="00C95312" w:rsidP="00517515">
      <w:pPr>
        <w:pStyle w:val="Listparagraf"/>
        <w:spacing w:line="276" w:lineRule="auto"/>
        <w:ind w:left="0"/>
        <w:jc w:val="both"/>
        <w:rPr>
          <w:rFonts w:ascii="Times New Roman" w:hAnsi="Times New Roman" w:cs="Times New Roman"/>
          <w:bCs/>
          <w:color w:val="000000" w:themeColor="text1"/>
          <w:sz w:val="24"/>
          <w:szCs w:val="24"/>
          <w:lang w:val="ro-RO"/>
        </w:rPr>
      </w:pPr>
    </w:p>
    <w:p w14:paraId="10527704" w14:textId="01BDE980" w:rsidR="00C95312" w:rsidRPr="00F22786" w:rsidRDefault="00C95312" w:rsidP="00517515">
      <w:pPr>
        <w:pStyle w:val="Listparagraf"/>
        <w:spacing w:line="276" w:lineRule="auto"/>
        <w:ind w:left="0"/>
        <w:jc w:val="both"/>
        <w:rPr>
          <w:rFonts w:ascii="Times New Roman" w:hAnsi="Times New Roman" w:cs="Times New Roman"/>
          <w:b w:val="0"/>
          <w:bCs/>
          <w:color w:val="000000" w:themeColor="text1"/>
          <w:sz w:val="24"/>
          <w:szCs w:val="24"/>
          <w:lang w:val="ro-RO"/>
        </w:rPr>
      </w:pPr>
      <w:r w:rsidRPr="00864ED3">
        <w:rPr>
          <w:rFonts w:ascii="Times New Roman" w:hAnsi="Times New Roman" w:cs="Times New Roman"/>
          <w:bCs/>
          <w:color w:val="000000" w:themeColor="text1"/>
          <w:sz w:val="24"/>
          <w:szCs w:val="24"/>
          <w:lang w:val="ro-RO"/>
        </w:rPr>
        <w:t xml:space="preserve">2017 – </w:t>
      </w:r>
      <w:r w:rsidRPr="00F22786">
        <w:rPr>
          <w:rFonts w:ascii="Times New Roman" w:hAnsi="Times New Roman" w:cs="Times New Roman"/>
          <w:b w:val="0"/>
          <w:bCs/>
          <w:color w:val="000000" w:themeColor="text1"/>
          <w:sz w:val="24"/>
          <w:szCs w:val="24"/>
          <w:lang w:val="ro-RO"/>
        </w:rPr>
        <w:t>peste 20.000 spectatori, în 3 zile de festival</w:t>
      </w:r>
    </w:p>
    <w:p w14:paraId="6DB385C6" w14:textId="2728A4AE" w:rsidR="00C95312" w:rsidRPr="00864ED3" w:rsidRDefault="00C95312" w:rsidP="00517515">
      <w:pPr>
        <w:pStyle w:val="Listparagraf"/>
        <w:spacing w:line="276" w:lineRule="auto"/>
        <w:ind w:left="0"/>
        <w:jc w:val="both"/>
        <w:rPr>
          <w:rFonts w:ascii="Times New Roman" w:hAnsi="Times New Roman" w:cs="Times New Roman"/>
          <w:b w:val="0"/>
          <w:bCs/>
          <w:color w:val="000000" w:themeColor="text1"/>
          <w:sz w:val="24"/>
          <w:szCs w:val="24"/>
          <w:lang w:val="ro-RO"/>
        </w:rPr>
      </w:pPr>
      <w:r w:rsidRPr="00864ED3">
        <w:rPr>
          <w:rFonts w:ascii="Times New Roman" w:hAnsi="Times New Roman" w:cs="Times New Roman"/>
          <w:bCs/>
          <w:color w:val="000000" w:themeColor="text1"/>
          <w:sz w:val="24"/>
          <w:szCs w:val="24"/>
          <w:lang w:val="ro-RO"/>
        </w:rPr>
        <w:t xml:space="preserve">2018 – </w:t>
      </w:r>
      <w:r w:rsidRPr="00864ED3">
        <w:rPr>
          <w:rFonts w:ascii="Times New Roman" w:hAnsi="Times New Roman" w:cs="Times New Roman"/>
          <w:b w:val="0"/>
          <w:bCs/>
          <w:color w:val="000000" w:themeColor="text1"/>
          <w:sz w:val="24"/>
          <w:szCs w:val="24"/>
          <w:lang w:val="ro-RO"/>
        </w:rPr>
        <w:t>peste 21.000 spectatori, în 3 zile de festival</w:t>
      </w:r>
    </w:p>
    <w:p w14:paraId="5D426493" w14:textId="7C433876" w:rsidR="00C95312" w:rsidRPr="00864ED3" w:rsidRDefault="00C95312" w:rsidP="00517515">
      <w:pPr>
        <w:pStyle w:val="Listparagraf"/>
        <w:spacing w:line="276" w:lineRule="auto"/>
        <w:ind w:left="0"/>
        <w:jc w:val="both"/>
        <w:rPr>
          <w:rFonts w:ascii="Times New Roman" w:hAnsi="Times New Roman" w:cs="Times New Roman"/>
          <w:bCs/>
          <w:color w:val="000000" w:themeColor="text1"/>
          <w:sz w:val="24"/>
          <w:szCs w:val="24"/>
          <w:lang w:val="ro-RO"/>
        </w:rPr>
      </w:pPr>
      <w:r w:rsidRPr="00864ED3">
        <w:rPr>
          <w:rFonts w:ascii="Times New Roman" w:hAnsi="Times New Roman" w:cs="Times New Roman"/>
          <w:bCs/>
          <w:color w:val="000000" w:themeColor="text1"/>
          <w:sz w:val="24"/>
          <w:szCs w:val="24"/>
          <w:lang w:val="ro-RO"/>
        </w:rPr>
        <w:t xml:space="preserve">2019 – </w:t>
      </w:r>
      <w:r w:rsidRPr="00864ED3">
        <w:rPr>
          <w:rFonts w:ascii="Times New Roman" w:hAnsi="Times New Roman" w:cs="Times New Roman"/>
          <w:b w:val="0"/>
          <w:bCs/>
          <w:color w:val="000000" w:themeColor="text1"/>
          <w:sz w:val="24"/>
          <w:szCs w:val="24"/>
          <w:lang w:val="ro-RO"/>
        </w:rPr>
        <w:t>peste 27.000 spectatori, în 3 zile de festival</w:t>
      </w:r>
    </w:p>
    <w:p w14:paraId="39D9FAEF" w14:textId="557A3DA1" w:rsidR="00C95312" w:rsidRPr="00864ED3" w:rsidRDefault="00C95312" w:rsidP="00517515">
      <w:pPr>
        <w:pStyle w:val="Listparagraf"/>
        <w:spacing w:line="276" w:lineRule="auto"/>
        <w:ind w:left="0"/>
        <w:jc w:val="both"/>
        <w:rPr>
          <w:rFonts w:ascii="Times New Roman" w:hAnsi="Times New Roman" w:cs="Times New Roman"/>
          <w:bCs/>
          <w:color w:val="000000" w:themeColor="text1"/>
          <w:sz w:val="24"/>
          <w:szCs w:val="24"/>
          <w:lang w:val="ro-RO"/>
        </w:rPr>
      </w:pPr>
      <w:r w:rsidRPr="00864ED3">
        <w:rPr>
          <w:rFonts w:ascii="Times New Roman" w:hAnsi="Times New Roman" w:cs="Times New Roman"/>
          <w:bCs/>
          <w:color w:val="000000" w:themeColor="text1"/>
          <w:sz w:val="24"/>
          <w:szCs w:val="24"/>
          <w:lang w:val="ro-RO"/>
        </w:rPr>
        <w:t xml:space="preserve">2020 – </w:t>
      </w:r>
      <w:r w:rsidRPr="00864ED3">
        <w:rPr>
          <w:rFonts w:ascii="Times New Roman" w:hAnsi="Times New Roman" w:cs="Times New Roman"/>
          <w:b w:val="0"/>
          <w:bCs/>
          <w:color w:val="000000" w:themeColor="text1"/>
          <w:sz w:val="24"/>
          <w:szCs w:val="24"/>
          <w:lang w:val="ro-RO"/>
        </w:rPr>
        <w:t>peste 4 300 de spectatori care au urmărit evenimentele în condiții de maximă siguranță și aproximativ 112 000 spectatori în mediul online, în regim de streaming live.</w:t>
      </w:r>
    </w:p>
    <w:p w14:paraId="20554E35" w14:textId="6B7296E4" w:rsidR="004F561B" w:rsidRPr="00864ED3" w:rsidRDefault="004F561B" w:rsidP="00517515">
      <w:pPr>
        <w:ind w:left="0"/>
        <w:jc w:val="both"/>
        <w:rPr>
          <w:bCs/>
          <w:color w:val="000000" w:themeColor="text1"/>
          <w:lang w:val="ro-RO"/>
        </w:rPr>
      </w:pPr>
    </w:p>
    <w:p w14:paraId="145552B3" w14:textId="02BB5543" w:rsidR="004F561B" w:rsidRPr="00864ED3" w:rsidRDefault="004F561B" w:rsidP="00517515">
      <w:pPr>
        <w:pStyle w:val="Listparagraf"/>
        <w:spacing w:line="276" w:lineRule="auto"/>
        <w:ind w:left="0"/>
        <w:jc w:val="both"/>
        <w:rPr>
          <w:rFonts w:ascii="Times New Roman" w:hAnsi="Times New Roman" w:cs="Times New Roman"/>
          <w:bCs/>
          <w:color w:val="000000" w:themeColor="text1"/>
          <w:sz w:val="24"/>
          <w:szCs w:val="24"/>
          <w:lang w:val="ro-RO"/>
        </w:rPr>
      </w:pPr>
      <w:r w:rsidRPr="00864ED3">
        <w:rPr>
          <w:rFonts w:ascii="Times New Roman" w:hAnsi="Times New Roman" w:cs="Times New Roman"/>
          <w:bCs/>
          <w:color w:val="000000" w:themeColor="text1"/>
          <w:sz w:val="24"/>
          <w:szCs w:val="24"/>
          <w:lang w:val="ro-RO"/>
        </w:rPr>
        <w:t>1 iunie – Hai-Hui printre Povești</w:t>
      </w:r>
      <w:r w:rsidR="00C95312" w:rsidRPr="00864ED3">
        <w:rPr>
          <w:rFonts w:ascii="Times New Roman" w:hAnsi="Times New Roman" w:cs="Times New Roman"/>
          <w:bCs/>
          <w:color w:val="000000" w:themeColor="text1"/>
          <w:sz w:val="24"/>
          <w:szCs w:val="24"/>
          <w:lang w:val="ro-RO"/>
        </w:rPr>
        <w:t xml:space="preserve"> – </w:t>
      </w:r>
      <w:r w:rsidR="00C95312" w:rsidRPr="00864ED3">
        <w:rPr>
          <w:rFonts w:ascii="Times New Roman" w:hAnsi="Times New Roman" w:cs="Times New Roman"/>
          <w:b w:val="0"/>
          <w:bCs/>
          <w:color w:val="000000" w:themeColor="text1"/>
          <w:sz w:val="24"/>
          <w:szCs w:val="24"/>
          <w:lang w:val="ro-RO"/>
        </w:rPr>
        <w:t>festival stradal</w:t>
      </w:r>
      <w:r w:rsidR="0002700F" w:rsidRPr="00864ED3">
        <w:rPr>
          <w:rFonts w:ascii="Times New Roman" w:hAnsi="Times New Roman" w:cs="Times New Roman"/>
          <w:b w:val="0"/>
          <w:bCs/>
          <w:color w:val="000000" w:themeColor="text1"/>
          <w:sz w:val="24"/>
          <w:szCs w:val="24"/>
          <w:lang w:val="ro-RO"/>
        </w:rPr>
        <w:t>,</w:t>
      </w:r>
      <w:r w:rsidR="00864ED3">
        <w:rPr>
          <w:rFonts w:ascii="Times New Roman" w:hAnsi="Times New Roman" w:cs="Times New Roman"/>
          <w:b w:val="0"/>
          <w:bCs/>
          <w:color w:val="000000" w:themeColor="text1"/>
          <w:sz w:val="24"/>
          <w:szCs w:val="24"/>
          <w:lang w:val="ro-RO"/>
        </w:rPr>
        <w:t xml:space="preserve"> cu acces</w:t>
      </w:r>
      <w:r w:rsidR="0002700F" w:rsidRPr="00864ED3">
        <w:rPr>
          <w:rFonts w:ascii="Times New Roman" w:hAnsi="Times New Roman" w:cs="Times New Roman"/>
          <w:b w:val="0"/>
          <w:bCs/>
          <w:color w:val="000000" w:themeColor="text1"/>
          <w:sz w:val="24"/>
          <w:szCs w:val="24"/>
          <w:lang w:val="ro-RO"/>
        </w:rPr>
        <w:t xml:space="preserve"> gratuit</w:t>
      </w:r>
      <w:r w:rsidRPr="00864ED3">
        <w:rPr>
          <w:rFonts w:ascii="Times New Roman" w:hAnsi="Times New Roman" w:cs="Times New Roman"/>
          <w:b w:val="0"/>
          <w:bCs/>
          <w:color w:val="000000" w:themeColor="text1"/>
          <w:sz w:val="24"/>
          <w:szCs w:val="24"/>
          <w:lang w:val="ro-RO"/>
        </w:rPr>
        <w:t>: Parcul Central, Cluj-Napoca și Centrul de Cultură Urbană – Casino.</w:t>
      </w:r>
      <w:r w:rsidR="00187F41" w:rsidRPr="00864ED3">
        <w:rPr>
          <w:rFonts w:ascii="Times New Roman" w:hAnsi="Times New Roman" w:cs="Times New Roman"/>
          <w:b w:val="0"/>
          <w:bCs/>
          <w:color w:val="000000" w:themeColor="text1"/>
          <w:sz w:val="24"/>
          <w:szCs w:val="24"/>
          <w:lang w:val="ro-RO"/>
        </w:rPr>
        <w:t xml:space="preserve"> Din anul 2019, celebrarea zilei de 1 Iunie în orașul Cluj Napoca, are ca organizator central Teatrul Puck și se desfășoară în Parcul Central din Cluj Napoca și Centrul de Cultură Urbană.</w:t>
      </w:r>
    </w:p>
    <w:p w14:paraId="6E0A4534" w14:textId="77777777" w:rsidR="00C95312" w:rsidRPr="00864ED3" w:rsidRDefault="00C95312" w:rsidP="00517515">
      <w:pPr>
        <w:pStyle w:val="Listparagraf"/>
        <w:spacing w:line="276" w:lineRule="auto"/>
        <w:ind w:left="0"/>
        <w:jc w:val="both"/>
        <w:rPr>
          <w:rFonts w:ascii="Times New Roman" w:hAnsi="Times New Roman" w:cs="Times New Roman"/>
          <w:bCs/>
          <w:color w:val="000000" w:themeColor="text1"/>
          <w:sz w:val="24"/>
          <w:szCs w:val="24"/>
          <w:lang w:val="ro-RO"/>
        </w:rPr>
      </w:pPr>
    </w:p>
    <w:p w14:paraId="55A7604B" w14:textId="0AB6506D" w:rsidR="00C95312" w:rsidRPr="00864ED3" w:rsidRDefault="00C95312" w:rsidP="00517515">
      <w:pPr>
        <w:pStyle w:val="Listparagraf"/>
        <w:spacing w:line="276" w:lineRule="auto"/>
        <w:ind w:left="0"/>
        <w:jc w:val="both"/>
        <w:rPr>
          <w:rFonts w:ascii="Times New Roman" w:hAnsi="Times New Roman" w:cs="Times New Roman"/>
          <w:bCs/>
          <w:color w:val="000000" w:themeColor="text1"/>
          <w:sz w:val="24"/>
          <w:szCs w:val="24"/>
          <w:lang w:val="ro-RO"/>
        </w:rPr>
      </w:pPr>
      <w:r w:rsidRPr="00864ED3">
        <w:rPr>
          <w:rFonts w:ascii="Times New Roman" w:hAnsi="Times New Roman" w:cs="Times New Roman"/>
          <w:bCs/>
          <w:color w:val="000000" w:themeColor="text1"/>
          <w:sz w:val="24"/>
          <w:szCs w:val="24"/>
          <w:lang w:val="ro-RO"/>
        </w:rPr>
        <w:t xml:space="preserve">2019 – </w:t>
      </w:r>
      <w:r w:rsidRPr="00864ED3">
        <w:rPr>
          <w:rFonts w:ascii="Times New Roman" w:hAnsi="Times New Roman" w:cs="Times New Roman"/>
          <w:b w:val="0"/>
          <w:bCs/>
          <w:color w:val="000000" w:themeColor="text1"/>
          <w:sz w:val="24"/>
          <w:szCs w:val="24"/>
          <w:lang w:val="ro-RO"/>
        </w:rPr>
        <w:t>aproximativ 12.000 de spectatori, în 2 zile de festival.</w:t>
      </w:r>
    </w:p>
    <w:p w14:paraId="74B05F9C" w14:textId="7F92F0F9" w:rsidR="00C95312" w:rsidRPr="00864ED3" w:rsidRDefault="00C95312" w:rsidP="00517515">
      <w:pPr>
        <w:pStyle w:val="Listparagraf"/>
        <w:spacing w:line="276" w:lineRule="auto"/>
        <w:ind w:left="0"/>
        <w:jc w:val="both"/>
        <w:rPr>
          <w:rFonts w:ascii="Times New Roman" w:hAnsi="Times New Roman" w:cs="Times New Roman"/>
          <w:b w:val="0"/>
          <w:bCs/>
          <w:color w:val="000000" w:themeColor="text1"/>
          <w:sz w:val="24"/>
          <w:szCs w:val="24"/>
          <w:lang w:val="ro-RO"/>
        </w:rPr>
      </w:pPr>
      <w:r w:rsidRPr="00864ED3">
        <w:rPr>
          <w:rFonts w:ascii="Times New Roman" w:hAnsi="Times New Roman" w:cs="Times New Roman"/>
          <w:bCs/>
          <w:color w:val="000000" w:themeColor="text1"/>
          <w:sz w:val="24"/>
          <w:szCs w:val="24"/>
          <w:lang w:val="ro-RO"/>
        </w:rPr>
        <w:t xml:space="preserve">2020 – </w:t>
      </w:r>
      <w:r w:rsidRPr="00864ED3">
        <w:rPr>
          <w:rFonts w:ascii="Times New Roman" w:hAnsi="Times New Roman" w:cs="Times New Roman"/>
          <w:b w:val="0"/>
          <w:bCs/>
          <w:color w:val="000000" w:themeColor="text1"/>
          <w:sz w:val="24"/>
          <w:szCs w:val="24"/>
          <w:lang w:val="ro-RO"/>
        </w:rPr>
        <w:t>eveniment online, aproximativ 9 730 de views, 1 zi de festival.</w:t>
      </w:r>
    </w:p>
    <w:p w14:paraId="4E833310" w14:textId="77777777" w:rsidR="001C75F8" w:rsidRPr="00864ED3" w:rsidRDefault="001C75F8" w:rsidP="00517515">
      <w:pPr>
        <w:pStyle w:val="Listparagraf"/>
        <w:spacing w:line="276" w:lineRule="auto"/>
        <w:ind w:left="0"/>
        <w:jc w:val="both"/>
        <w:rPr>
          <w:rFonts w:ascii="Times New Roman" w:hAnsi="Times New Roman" w:cs="Times New Roman"/>
          <w:bCs/>
          <w:color w:val="000000" w:themeColor="text1"/>
          <w:sz w:val="24"/>
          <w:szCs w:val="24"/>
          <w:lang w:val="ro-RO"/>
        </w:rPr>
      </w:pPr>
    </w:p>
    <w:p w14:paraId="7A01D88C" w14:textId="77777777" w:rsidR="004F561B" w:rsidRPr="00864ED3" w:rsidRDefault="004F561B" w:rsidP="00517515">
      <w:pPr>
        <w:pStyle w:val="Listparagraf"/>
        <w:spacing w:line="276" w:lineRule="auto"/>
        <w:ind w:left="0"/>
        <w:rPr>
          <w:rFonts w:ascii="Times New Roman" w:hAnsi="Times New Roman" w:cs="Times New Roman"/>
          <w:bCs/>
          <w:color w:val="000000" w:themeColor="text1"/>
          <w:sz w:val="24"/>
          <w:szCs w:val="24"/>
          <w:lang w:val="ro-RO"/>
        </w:rPr>
      </w:pPr>
    </w:p>
    <w:p w14:paraId="5C85FFC9" w14:textId="35BFBC85" w:rsidR="004F561B" w:rsidRPr="00864ED3" w:rsidRDefault="004F561B" w:rsidP="00517515">
      <w:pPr>
        <w:pStyle w:val="Listparagraf"/>
        <w:spacing w:line="276" w:lineRule="auto"/>
        <w:ind w:left="0"/>
        <w:jc w:val="both"/>
        <w:rPr>
          <w:rFonts w:ascii="Times New Roman" w:hAnsi="Times New Roman" w:cs="Times New Roman"/>
          <w:bCs/>
          <w:color w:val="000000" w:themeColor="text1"/>
          <w:sz w:val="24"/>
          <w:szCs w:val="24"/>
          <w:lang w:val="ro-RO"/>
        </w:rPr>
      </w:pPr>
      <w:r w:rsidRPr="00864ED3">
        <w:rPr>
          <w:rFonts w:ascii="Times New Roman" w:hAnsi="Times New Roman" w:cs="Times New Roman"/>
          <w:bCs/>
          <w:color w:val="000000" w:themeColor="text1"/>
          <w:sz w:val="24"/>
          <w:szCs w:val="24"/>
          <w:lang w:val="ro-RO"/>
        </w:rPr>
        <w:t>Festivalul Internațional Puck</w:t>
      </w:r>
      <w:r w:rsidR="00C95312" w:rsidRPr="00864ED3">
        <w:rPr>
          <w:rFonts w:ascii="Times New Roman" w:hAnsi="Times New Roman" w:cs="Times New Roman"/>
          <w:bCs/>
          <w:color w:val="000000" w:themeColor="text1"/>
          <w:sz w:val="24"/>
          <w:szCs w:val="24"/>
          <w:lang w:val="ro-RO"/>
        </w:rPr>
        <w:t xml:space="preserve"> – </w:t>
      </w:r>
      <w:r w:rsidR="00C95312" w:rsidRPr="00864ED3">
        <w:rPr>
          <w:rFonts w:ascii="Times New Roman" w:hAnsi="Times New Roman" w:cs="Times New Roman"/>
          <w:b w:val="0"/>
          <w:bCs/>
          <w:color w:val="000000" w:themeColor="text1"/>
          <w:sz w:val="24"/>
          <w:szCs w:val="24"/>
          <w:lang w:val="ro-RO"/>
        </w:rPr>
        <w:t>festival indoor</w:t>
      </w:r>
      <w:r w:rsidR="00187F41" w:rsidRPr="00864ED3">
        <w:rPr>
          <w:rFonts w:ascii="Times New Roman" w:hAnsi="Times New Roman" w:cs="Times New Roman"/>
          <w:b w:val="0"/>
          <w:bCs/>
          <w:color w:val="000000" w:themeColor="text1"/>
          <w:sz w:val="24"/>
          <w:szCs w:val="24"/>
          <w:lang w:val="ro-RO"/>
        </w:rPr>
        <w:t>, cu public plătitor</w:t>
      </w:r>
      <w:r w:rsidR="00F4556A" w:rsidRPr="00864ED3">
        <w:rPr>
          <w:rFonts w:ascii="Times New Roman" w:hAnsi="Times New Roman" w:cs="Times New Roman"/>
          <w:b w:val="0"/>
          <w:bCs/>
          <w:color w:val="000000" w:themeColor="text1"/>
          <w:sz w:val="24"/>
          <w:szCs w:val="24"/>
          <w:lang w:val="ro-RO"/>
        </w:rPr>
        <w:t>, a avut ca locații</w:t>
      </w:r>
      <w:r w:rsidR="00C95312" w:rsidRPr="00864ED3">
        <w:rPr>
          <w:rFonts w:ascii="Times New Roman" w:hAnsi="Times New Roman" w:cs="Times New Roman"/>
          <w:b w:val="0"/>
          <w:bCs/>
          <w:color w:val="000000" w:themeColor="text1"/>
          <w:sz w:val="24"/>
          <w:szCs w:val="24"/>
          <w:lang w:val="ro-RO"/>
        </w:rPr>
        <w:t>:</w:t>
      </w:r>
      <w:r w:rsidRPr="00864ED3">
        <w:rPr>
          <w:rFonts w:ascii="Times New Roman" w:hAnsi="Times New Roman" w:cs="Times New Roman"/>
          <w:bCs/>
          <w:color w:val="000000" w:themeColor="text1"/>
          <w:sz w:val="24"/>
          <w:szCs w:val="24"/>
          <w:lang w:val="ro-RO"/>
        </w:rPr>
        <w:t xml:space="preserve"> </w:t>
      </w:r>
      <w:r w:rsidRPr="00864ED3">
        <w:rPr>
          <w:rFonts w:ascii="Times New Roman" w:hAnsi="Times New Roman" w:cs="Times New Roman"/>
          <w:b w:val="0"/>
          <w:bCs/>
          <w:color w:val="000000" w:themeColor="text1"/>
          <w:sz w:val="24"/>
          <w:szCs w:val="24"/>
          <w:lang w:val="ro-RO"/>
        </w:rPr>
        <w:t>Opera Română, Teatrul Național</w:t>
      </w:r>
      <w:r w:rsidR="00BC7A47" w:rsidRPr="00864ED3">
        <w:rPr>
          <w:rFonts w:ascii="Times New Roman" w:hAnsi="Times New Roman" w:cs="Times New Roman"/>
          <w:b w:val="0"/>
          <w:bCs/>
          <w:color w:val="000000" w:themeColor="text1"/>
          <w:sz w:val="24"/>
          <w:szCs w:val="24"/>
          <w:lang w:val="ro-RO"/>
        </w:rPr>
        <w:t xml:space="preserve"> ,,Lucian Blaga”</w:t>
      </w:r>
      <w:r w:rsidRPr="00864ED3">
        <w:rPr>
          <w:rFonts w:ascii="Times New Roman" w:hAnsi="Times New Roman" w:cs="Times New Roman"/>
          <w:b w:val="0"/>
          <w:bCs/>
          <w:color w:val="000000" w:themeColor="text1"/>
          <w:sz w:val="24"/>
          <w:szCs w:val="24"/>
          <w:lang w:val="ro-RO"/>
        </w:rPr>
        <w:t>, Opera Maghiară, Casa de Cultură a Studenților, Academia de Muzică ,,Gheorghe Dima”, Casa Armatei, Centrul de Cultură Urbană (Turnul Croitorilor și Casino), Facultatea de Teatru și F</w:t>
      </w:r>
      <w:r w:rsidR="00BC7A47" w:rsidRPr="00864ED3">
        <w:rPr>
          <w:rFonts w:ascii="Times New Roman" w:hAnsi="Times New Roman" w:cs="Times New Roman"/>
          <w:b w:val="0"/>
          <w:bCs/>
          <w:color w:val="000000" w:themeColor="text1"/>
          <w:sz w:val="24"/>
          <w:szCs w:val="24"/>
          <w:lang w:val="ro-RO"/>
        </w:rPr>
        <w:t>ilm.</w:t>
      </w:r>
    </w:p>
    <w:p w14:paraId="0F0E196F" w14:textId="779185AC" w:rsidR="00C95312" w:rsidRPr="00864ED3" w:rsidRDefault="00C95312" w:rsidP="00517515">
      <w:pPr>
        <w:pStyle w:val="Listparagraf"/>
        <w:spacing w:line="276" w:lineRule="auto"/>
        <w:ind w:left="0"/>
        <w:jc w:val="both"/>
        <w:rPr>
          <w:rFonts w:ascii="Times New Roman" w:hAnsi="Times New Roman" w:cs="Times New Roman"/>
          <w:bCs/>
          <w:color w:val="000000" w:themeColor="text1"/>
          <w:sz w:val="24"/>
          <w:szCs w:val="24"/>
          <w:lang w:val="ro-RO"/>
        </w:rPr>
      </w:pPr>
      <w:r w:rsidRPr="00864ED3">
        <w:rPr>
          <w:rFonts w:ascii="Times New Roman" w:hAnsi="Times New Roman" w:cs="Times New Roman"/>
          <w:bCs/>
          <w:color w:val="000000" w:themeColor="text1"/>
          <w:sz w:val="24"/>
          <w:szCs w:val="24"/>
          <w:lang w:val="ro-RO"/>
        </w:rPr>
        <w:t xml:space="preserve">2016 </w:t>
      </w:r>
      <w:r w:rsidR="0002700F" w:rsidRPr="00864ED3">
        <w:rPr>
          <w:rFonts w:ascii="Times New Roman" w:hAnsi="Times New Roman" w:cs="Times New Roman"/>
          <w:bCs/>
          <w:color w:val="000000" w:themeColor="text1"/>
          <w:sz w:val="24"/>
          <w:szCs w:val="24"/>
          <w:lang w:val="ro-RO"/>
        </w:rPr>
        <w:t xml:space="preserve">– </w:t>
      </w:r>
      <w:r w:rsidR="0002700F" w:rsidRPr="00864ED3">
        <w:rPr>
          <w:rFonts w:ascii="Times New Roman" w:hAnsi="Times New Roman" w:cs="Times New Roman"/>
          <w:b w:val="0"/>
          <w:bCs/>
          <w:color w:val="000000" w:themeColor="text1"/>
          <w:sz w:val="24"/>
          <w:szCs w:val="24"/>
          <w:lang w:val="ro-RO"/>
        </w:rPr>
        <w:t>peste 6.000 de spectatori plătitori, în 5 zile de festival</w:t>
      </w:r>
    </w:p>
    <w:p w14:paraId="4035EE47" w14:textId="3CD3A9D2" w:rsidR="00C95312" w:rsidRPr="00864ED3" w:rsidRDefault="00C95312" w:rsidP="00517515">
      <w:pPr>
        <w:pStyle w:val="Listparagraf"/>
        <w:spacing w:line="276" w:lineRule="auto"/>
        <w:ind w:left="0"/>
        <w:jc w:val="both"/>
        <w:rPr>
          <w:rFonts w:ascii="Times New Roman" w:hAnsi="Times New Roman" w:cs="Times New Roman"/>
          <w:b w:val="0"/>
          <w:bCs/>
          <w:color w:val="000000" w:themeColor="text1"/>
          <w:sz w:val="24"/>
          <w:szCs w:val="24"/>
          <w:lang w:val="ro-RO"/>
        </w:rPr>
      </w:pPr>
      <w:r w:rsidRPr="00864ED3">
        <w:rPr>
          <w:rFonts w:ascii="Times New Roman" w:hAnsi="Times New Roman" w:cs="Times New Roman"/>
          <w:bCs/>
          <w:color w:val="000000" w:themeColor="text1"/>
          <w:sz w:val="24"/>
          <w:szCs w:val="24"/>
          <w:lang w:val="ro-RO"/>
        </w:rPr>
        <w:t xml:space="preserve">2017 </w:t>
      </w:r>
      <w:r w:rsidR="0002700F" w:rsidRPr="00864ED3">
        <w:rPr>
          <w:rFonts w:ascii="Times New Roman" w:hAnsi="Times New Roman" w:cs="Times New Roman"/>
          <w:bCs/>
          <w:color w:val="000000" w:themeColor="text1"/>
          <w:sz w:val="24"/>
          <w:szCs w:val="24"/>
          <w:lang w:val="ro-RO"/>
        </w:rPr>
        <w:t>–</w:t>
      </w:r>
      <w:r w:rsidRPr="00864ED3">
        <w:rPr>
          <w:rFonts w:ascii="Times New Roman" w:hAnsi="Times New Roman" w:cs="Times New Roman"/>
          <w:bCs/>
          <w:color w:val="000000" w:themeColor="text1"/>
          <w:sz w:val="24"/>
          <w:szCs w:val="24"/>
          <w:lang w:val="ro-RO"/>
        </w:rPr>
        <w:t xml:space="preserve"> </w:t>
      </w:r>
      <w:r w:rsidR="0002700F" w:rsidRPr="00864ED3">
        <w:rPr>
          <w:rFonts w:ascii="Times New Roman" w:hAnsi="Times New Roman" w:cs="Times New Roman"/>
          <w:b w:val="0"/>
          <w:bCs/>
          <w:color w:val="000000" w:themeColor="text1"/>
          <w:sz w:val="24"/>
          <w:szCs w:val="24"/>
          <w:lang w:val="ro-RO"/>
        </w:rPr>
        <w:t>peste 6.000 de spectatori plătitori, ăn 5 zile de festival</w:t>
      </w:r>
    </w:p>
    <w:p w14:paraId="1DFCF9CE" w14:textId="604F42C1" w:rsidR="00C95312" w:rsidRPr="00864ED3" w:rsidRDefault="00C95312" w:rsidP="00517515">
      <w:pPr>
        <w:pStyle w:val="Listparagraf"/>
        <w:spacing w:line="276" w:lineRule="auto"/>
        <w:ind w:left="0"/>
        <w:jc w:val="both"/>
        <w:rPr>
          <w:rFonts w:ascii="Times New Roman" w:hAnsi="Times New Roman" w:cs="Times New Roman"/>
          <w:bCs/>
          <w:color w:val="000000" w:themeColor="text1"/>
          <w:sz w:val="24"/>
          <w:szCs w:val="24"/>
          <w:lang w:val="ro-RO"/>
        </w:rPr>
      </w:pPr>
      <w:r w:rsidRPr="00864ED3">
        <w:rPr>
          <w:rFonts w:ascii="Times New Roman" w:hAnsi="Times New Roman" w:cs="Times New Roman"/>
          <w:bCs/>
          <w:color w:val="000000" w:themeColor="text1"/>
          <w:sz w:val="24"/>
          <w:szCs w:val="24"/>
          <w:lang w:val="ro-RO"/>
        </w:rPr>
        <w:t xml:space="preserve">2018 </w:t>
      </w:r>
      <w:r w:rsidR="0002700F" w:rsidRPr="00864ED3">
        <w:rPr>
          <w:rFonts w:ascii="Times New Roman" w:hAnsi="Times New Roman" w:cs="Times New Roman"/>
          <w:bCs/>
          <w:color w:val="000000" w:themeColor="text1"/>
          <w:sz w:val="24"/>
          <w:szCs w:val="24"/>
          <w:lang w:val="ro-RO"/>
        </w:rPr>
        <w:t>–</w:t>
      </w:r>
      <w:r w:rsidRPr="00864ED3">
        <w:rPr>
          <w:rFonts w:ascii="Times New Roman" w:hAnsi="Times New Roman" w:cs="Times New Roman"/>
          <w:bCs/>
          <w:color w:val="000000" w:themeColor="text1"/>
          <w:sz w:val="24"/>
          <w:szCs w:val="24"/>
          <w:lang w:val="ro-RO"/>
        </w:rPr>
        <w:t xml:space="preserve"> </w:t>
      </w:r>
      <w:r w:rsidR="0002700F" w:rsidRPr="00864ED3">
        <w:rPr>
          <w:rFonts w:ascii="Times New Roman" w:hAnsi="Times New Roman" w:cs="Times New Roman"/>
          <w:b w:val="0"/>
          <w:bCs/>
          <w:color w:val="000000" w:themeColor="text1"/>
          <w:sz w:val="24"/>
          <w:szCs w:val="24"/>
          <w:lang w:val="ro-RO"/>
        </w:rPr>
        <w:t>peste 9.000 de spectatori plătitori, în 5 zile de festival</w:t>
      </w:r>
    </w:p>
    <w:p w14:paraId="214BCB61" w14:textId="70273C93" w:rsidR="00C95312" w:rsidRPr="00864ED3" w:rsidRDefault="00C95312" w:rsidP="00517515">
      <w:pPr>
        <w:pStyle w:val="Listparagraf"/>
        <w:spacing w:line="276" w:lineRule="auto"/>
        <w:ind w:left="0"/>
        <w:jc w:val="both"/>
        <w:rPr>
          <w:rFonts w:ascii="Times New Roman" w:hAnsi="Times New Roman" w:cs="Times New Roman"/>
          <w:bCs/>
          <w:color w:val="000000" w:themeColor="text1"/>
          <w:sz w:val="24"/>
          <w:szCs w:val="24"/>
          <w:lang w:val="ro-RO"/>
        </w:rPr>
      </w:pPr>
      <w:r w:rsidRPr="00864ED3">
        <w:rPr>
          <w:rFonts w:ascii="Times New Roman" w:hAnsi="Times New Roman" w:cs="Times New Roman"/>
          <w:bCs/>
          <w:color w:val="000000" w:themeColor="text1"/>
          <w:sz w:val="24"/>
          <w:szCs w:val="24"/>
          <w:lang w:val="ro-RO"/>
        </w:rPr>
        <w:t xml:space="preserve">2019 </w:t>
      </w:r>
      <w:r w:rsidR="0002700F" w:rsidRPr="00864ED3">
        <w:rPr>
          <w:rFonts w:ascii="Times New Roman" w:hAnsi="Times New Roman" w:cs="Times New Roman"/>
          <w:bCs/>
          <w:color w:val="000000" w:themeColor="text1"/>
          <w:sz w:val="24"/>
          <w:szCs w:val="24"/>
          <w:lang w:val="ro-RO"/>
        </w:rPr>
        <w:t>–</w:t>
      </w:r>
      <w:r w:rsidRPr="00864ED3">
        <w:rPr>
          <w:rFonts w:ascii="Times New Roman" w:hAnsi="Times New Roman" w:cs="Times New Roman"/>
          <w:bCs/>
          <w:color w:val="000000" w:themeColor="text1"/>
          <w:sz w:val="24"/>
          <w:szCs w:val="24"/>
          <w:lang w:val="ro-RO"/>
        </w:rPr>
        <w:t xml:space="preserve"> </w:t>
      </w:r>
      <w:r w:rsidR="0002700F" w:rsidRPr="00864ED3">
        <w:rPr>
          <w:rFonts w:ascii="Times New Roman" w:hAnsi="Times New Roman" w:cs="Times New Roman"/>
          <w:b w:val="0"/>
          <w:bCs/>
          <w:color w:val="000000" w:themeColor="text1"/>
          <w:sz w:val="24"/>
          <w:szCs w:val="24"/>
          <w:lang w:val="ro-RO"/>
        </w:rPr>
        <w:t>peste 6.000 de spectatori plătitori, în 5 zile de festival</w:t>
      </w:r>
    </w:p>
    <w:p w14:paraId="292BC25C" w14:textId="520FD96F" w:rsidR="00C95312" w:rsidRPr="00864ED3" w:rsidRDefault="00C95312" w:rsidP="00517515">
      <w:pPr>
        <w:pStyle w:val="Listparagraf"/>
        <w:spacing w:line="276" w:lineRule="auto"/>
        <w:ind w:left="0"/>
        <w:jc w:val="both"/>
        <w:rPr>
          <w:rFonts w:ascii="Times New Roman" w:hAnsi="Times New Roman" w:cs="Times New Roman"/>
          <w:bCs/>
          <w:color w:val="000000" w:themeColor="text1"/>
          <w:sz w:val="24"/>
          <w:szCs w:val="24"/>
          <w:lang w:val="ro-RO"/>
        </w:rPr>
      </w:pPr>
      <w:r w:rsidRPr="00864ED3">
        <w:rPr>
          <w:rFonts w:ascii="Times New Roman" w:hAnsi="Times New Roman" w:cs="Times New Roman"/>
          <w:bCs/>
          <w:color w:val="000000" w:themeColor="text1"/>
          <w:sz w:val="24"/>
          <w:szCs w:val="24"/>
          <w:lang w:val="ro-RO"/>
        </w:rPr>
        <w:t xml:space="preserve">2020 </w:t>
      </w:r>
      <w:r w:rsidR="0002700F" w:rsidRPr="00864ED3">
        <w:rPr>
          <w:rFonts w:ascii="Times New Roman" w:hAnsi="Times New Roman" w:cs="Times New Roman"/>
          <w:bCs/>
          <w:color w:val="000000" w:themeColor="text1"/>
          <w:sz w:val="24"/>
          <w:szCs w:val="24"/>
          <w:lang w:val="ro-RO"/>
        </w:rPr>
        <w:t>–</w:t>
      </w:r>
      <w:r w:rsidRPr="00864ED3">
        <w:rPr>
          <w:rFonts w:ascii="Times New Roman" w:hAnsi="Times New Roman" w:cs="Times New Roman"/>
          <w:bCs/>
          <w:color w:val="000000" w:themeColor="text1"/>
          <w:sz w:val="24"/>
          <w:szCs w:val="24"/>
          <w:lang w:val="ro-RO"/>
        </w:rPr>
        <w:t xml:space="preserve"> </w:t>
      </w:r>
      <w:r w:rsidR="0002700F" w:rsidRPr="00864ED3">
        <w:rPr>
          <w:rFonts w:ascii="Times New Roman" w:hAnsi="Times New Roman" w:cs="Times New Roman"/>
          <w:b w:val="0"/>
          <w:bCs/>
          <w:color w:val="000000" w:themeColor="text1"/>
          <w:sz w:val="24"/>
          <w:szCs w:val="24"/>
          <w:lang w:val="ro-RO"/>
        </w:rPr>
        <w:t xml:space="preserve">aproximativ 5.000 de views în spațiul online, în regim de </w:t>
      </w:r>
      <w:r w:rsidR="00187F41" w:rsidRPr="00864ED3">
        <w:rPr>
          <w:rFonts w:ascii="Times New Roman" w:hAnsi="Times New Roman" w:cs="Times New Roman"/>
          <w:b w:val="0"/>
          <w:bCs/>
          <w:color w:val="000000" w:themeColor="text1"/>
          <w:sz w:val="24"/>
          <w:szCs w:val="24"/>
          <w:lang w:val="ro-RO"/>
        </w:rPr>
        <w:t>streaming live, în 2,5</w:t>
      </w:r>
      <w:r w:rsidR="0002700F" w:rsidRPr="00864ED3">
        <w:rPr>
          <w:rFonts w:ascii="Times New Roman" w:hAnsi="Times New Roman" w:cs="Times New Roman"/>
          <w:b w:val="0"/>
          <w:bCs/>
          <w:color w:val="000000" w:themeColor="text1"/>
          <w:sz w:val="24"/>
          <w:szCs w:val="24"/>
          <w:lang w:val="ro-RO"/>
        </w:rPr>
        <w:t xml:space="preserve"> zile de festival.</w:t>
      </w:r>
    </w:p>
    <w:p w14:paraId="1E02A6F8" w14:textId="63055F21" w:rsidR="0002700F" w:rsidRPr="00864ED3" w:rsidRDefault="0002700F" w:rsidP="00864ED3">
      <w:pPr>
        <w:pStyle w:val="Listparagraf"/>
        <w:spacing w:line="276" w:lineRule="auto"/>
        <w:ind w:left="2160"/>
        <w:jc w:val="both"/>
        <w:rPr>
          <w:rFonts w:ascii="Times New Roman" w:hAnsi="Times New Roman" w:cs="Times New Roman"/>
          <w:bCs/>
          <w:color w:val="000000" w:themeColor="text1"/>
          <w:sz w:val="24"/>
          <w:szCs w:val="24"/>
          <w:lang w:val="ro-RO"/>
        </w:rPr>
      </w:pPr>
    </w:p>
    <w:p w14:paraId="65B1BA4A" w14:textId="2010AE85" w:rsidR="004C07F7" w:rsidRPr="00864ED3" w:rsidRDefault="0002700F" w:rsidP="00864ED3">
      <w:pPr>
        <w:ind w:left="0" w:firstLine="720"/>
        <w:jc w:val="both"/>
        <w:rPr>
          <w:bCs/>
          <w:color w:val="000000" w:themeColor="text1"/>
          <w:lang w:val="ro-RO"/>
        </w:rPr>
      </w:pPr>
      <w:r w:rsidRPr="00864ED3">
        <w:rPr>
          <w:bCs/>
          <w:color w:val="000000" w:themeColor="text1"/>
          <w:lang w:val="ro-RO"/>
        </w:rPr>
        <w:t>Diferențele între numărul de spectatori pe ani, diferă în funcț</w:t>
      </w:r>
      <w:r w:rsidR="00187F41" w:rsidRPr="00864ED3">
        <w:rPr>
          <w:bCs/>
          <w:color w:val="000000" w:themeColor="text1"/>
          <w:lang w:val="ro-RO"/>
        </w:rPr>
        <w:t>ie de posibilitatea de obținere</w:t>
      </w:r>
      <w:r w:rsidRPr="00864ED3">
        <w:rPr>
          <w:bCs/>
          <w:color w:val="000000" w:themeColor="text1"/>
          <w:lang w:val="ro-RO"/>
        </w:rPr>
        <w:t xml:space="preserve"> a spațiilor</w:t>
      </w:r>
      <w:r w:rsidR="00187F41" w:rsidRPr="00864ED3">
        <w:rPr>
          <w:bCs/>
          <w:color w:val="000000" w:themeColor="text1"/>
          <w:lang w:val="ro-RO"/>
        </w:rPr>
        <w:t xml:space="preserve"> cu număr mare de locuri ale</w:t>
      </w:r>
      <w:r w:rsidRPr="00864ED3">
        <w:rPr>
          <w:bCs/>
          <w:color w:val="000000" w:themeColor="text1"/>
          <w:lang w:val="ro-RO"/>
        </w:rPr>
        <w:t xml:space="preserve"> instituțiilor partenere, pentru găzduirea spectacolelor din festival.</w:t>
      </w:r>
    </w:p>
    <w:p w14:paraId="0A707C6A" w14:textId="731247A3" w:rsidR="00BB7EF2" w:rsidRPr="00864ED3" w:rsidRDefault="00BB7EF2" w:rsidP="00864ED3">
      <w:pPr>
        <w:spacing w:before="0" w:after="160"/>
        <w:ind w:left="90" w:firstLine="630"/>
        <w:jc w:val="both"/>
        <w:rPr>
          <w:rFonts w:eastAsiaTheme="minorHAnsi"/>
          <w:bCs/>
          <w:color w:val="000000" w:themeColor="text1"/>
          <w:lang w:val="ro-RO"/>
        </w:rPr>
      </w:pPr>
    </w:p>
    <w:p w14:paraId="6EB4B11E" w14:textId="3CDA2080" w:rsidR="004C07F7" w:rsidRPr="00864ED3" w:rsidRDefault="009A51C7" w:rsidP="00864ED3">
      <w:pPr>
        <w:spacing w:before="0"/>
        <w:ind w:left="90" w:firstLine="630"/>
        <w:jc w:val="both"/>
        <w:rPr>
          <w:rFonts w:eastAsiaTheme="minorHAnsi"/>
          <w:bCs/>
          <w:color w:val="000000" w:themeColor="text1"/>
          <w:lang w:val="ro-RO"/>
        </w:rPr>
      </w:pPr>
      <w:r w:rsidRPr="00864ED3">
        <w:rPr>
          <w:rFonts w:eastAsiaTheme="minorHAnsi"/>
          <w:b/>
          <w:bCs/>
          <w:color w:val="000000" w:themeColor="text1"/>
          <w:u w:val="single"/>
          <w:lang w:val="ro-RO"/>
        </w:rPr>
        <w:t>a.2</w:t>
      </w:r>
      <w:r w:rsidR="004C07F7" w:rsidRPr="00864ED3">
        <w:rPr>
          <w:rFonts w:eastAsiaTheme="minorHAnsi"/>
          <w:bCs/>
          <w:color w:val="000000" w:themeColor="text1"/>
          <w:lang w:val="ro-RO"/>
        </w:rPr>
        <w:t xml:space="preserve"> </w:t>
      </w:r>
      <w:r w:rsidRPr="00864ED3">
        <w:rPr>
          <w:rFonts w:eastAsiaTheme="minorHAnsi"/>
          <w:bCs/>
          <w:color w:val="000000" w:themeColor="text1"/>
          <w:lang w:val="ro-RO"/>
        </w:rPr>
        <w:tab/>
      </w:r>
      <w:r w:rsidR="004C07F7" w:rsidRPr="00864ED3">
        <w:rPr>
          <w:rFonts w:eastAsiaTheme="minorHAnsi"/>
          <w:bCs/>
          <w:color w:val="000000" w:themeColor="text1"/>
          <w:lang w:val="ro-RO"/>
        </w:rPr>
        <w:t>Dezvoltarea parteneriatelor cu i</w:t>
      </w:r>
      <w:r w:rsidR="00EA1F3A">
        <w:rPr>
          <w:rFonts w:eastAsiaTheme="minorHAnsi"/>
          <w:bCs/>
          <w:color w:val="000000" w:themeColor="text1"/>
          <w:lang w:val="ro-RO"/>
        </w:rPr>
        <w:t>n</w:t>
      </w:r>
      <w:r w:rsidR="004C07F7" w:rsidRPr="00864ED3">
        <w:rPr>
          <w:rFonts w:eastAsiaTheme="minorHAnsi"/>
          <w:bCs/>
          <w:color w:val="000000" w:themeColor="text1"/>
          <w:lang w:val="ro-RO"/>
        </w:rPr>
        <w:t xml:space="preserve">stituții media din Cluj și din țară, parteneriate precum </w:t>
      </w:r>
      <w:r w:rsidR="004C07F7" w:rsidRPr="00864ED3">
        <w:rPr>
          <w:b/>
          <w:color w:val="000000" w:themeColor="text1"/>
          <w:lang w:val="ro-RO"/>
        </w:rPr>
        <w:t xml:space="preserve">  </w:t>
      </w:r>
      <w:r w:rsidR="004C07F7" w:rsidRPr="00864ED3">
        <w:rPr>
          <w:color w:val="000000" w:themeColor="text1"/>
          <w:lang w:val="ro-RO"/>
        </w:rPr>
        <w:t>Paprika Rádio, TVR Cluj, Erdély TV, EBS Radio, VIA, Radio Cluj, Ziarul Făclia, Cluj.com, Radio Info Trafic, Radio Renașterea, Transilvania Reporter, Eclujeanul.ro, ClujulCultural.ro, Napoca FM, Ziua de Cluj, Krónika, Maszol, Szabadság, Erdély.ma, Játéktér, Kolozsvári Rádió, DUNA TV, Főtér.</w:t>
      </w:r>
      <w:r w:rsidR="004C07F7" w:rsidRPr="00864ED3">
        <w:rPr>
          <w:b/>
          <w:color w:val="000000" w:themeColor="text1"/>
          <w:lang w:val="ro-RO"/>
        </w:rPr>
        <w:t xml:space="preserve"> </w:t>
      </w:r>
    </w:p>
    <w:p w14:paraId="1A4642F9" w14:textId="4A9EA126" w:rsidR="004C07F7" w:rsidRPr="00864ED3" w:rsidRDefault="00F4556A" w:rsidP="00864ED3">
      <w:pPr>
        <w:spacing w:before="0"/>
        <w:ind w:left="90" w:firstLine="630"/>
        <w:jc w:val="both"/>
        <w:rPr>
          <w:rFonts w:eastAsiaTheme="minorHAnsi"/>
          <w:bCs/>
          <w:color w:val="000000" w:themeColor="text1"/>
          <w:lang w:val="ro-RO"/>
        </w:rPr>
      </w:pPr>
      <w:r w:rsidRPr="00864ED3">
        <w:rPr>
          <w:rFonts w:eastAsiaTheme="minorHAnsi"/>
          <w:bCs/>
          <w:color w:val="000000" w:themeColor="text1"/>
          <w:lang w:val="ro-RO"/>
        </w:rPr>
        <w:t>În absența acestor parteneriate, Teatrul Puck ar fi trebuit să achite pentru promovarea imaginii instituției minimum 25000 euro/an.</w:t>
      </w:r>
    </w:p>
    <w:p w14:paraId="4299026D" w14:textId="2D3C3898" w:rsidR="00210D6E" w:rsidRPr="00864ED3" w:rsidRDefault="00210D6E" w:rsidP="00864ED3">
      <w:pPr>
        <w:spacing w:before="0"/>
        <w:ind w:left="90" w:firstLine="630"/>
        <w:jc w:val="both"/>
        <w:rPr>
          <w:rFonts w:eastAsiaTheme="minorHAnsi"/>
          <w:bCs/>
          <w:color w:val="000000" w:themeColor="text1"/>
          <w:lang w:val="ro-RO"/>
        </w:rPr>
      </w:pPr>
    </w:p>
    <w:p w14:paraId="7A53EA4B" w14:textId="6B4DADF7" w:rsidR="00210D6E" w:rsidRPr="00864ED3" w:rsidRDefault="009A51C7" w:rsidP="00864ED3">
      <w:pPr>
        <w:spacing w:before="0"/>
        <w:ind w:left="90" w:firstLine="630"/>
        <w:jc w:val="both"/>
        <w:rPr>
          <w:b/>
          <w:color w:val="000000" w:themeColor="text1"/>
          <w:lang w:val="ro-RO"/>
        </w:rPr>
      </w:pPr>
      <w:r w:rsidRPr="00864ED3">
        <w:rPr>
          <w:rFonts w:eastAsiaTheme="minorHAnsi"/>
          <w:b/>
          <w:bCs/>
          <w:color w:val="000000" w:themeColor="text1"/>
          <w:u w:val="single"/>
          <w:lang w:val="ro-RO"/>
        </w:rPr>
        <w:t>a</w:t>
      </w:r>
      <w:r w:rsidR="00210D6E" w:rsidRPr="00864ED3">
        <w:rPr>
          <w:rFonts w:eastAsiaTheme="minorHAnsi"/>
          <w:b/>
          <w:bCs/>
          <w:color w:val="000000" w:themeColor="text1"/>
          <w:u w:val="single"/>
          <w:lang w:val="ro-RO"/>
        </w:rPr>
        <w:t>3.</w:t>
      </w:r>
      <w:r w:rsidRPr="00864ED3">
        <w:rPr>
          <w:rFonts w:eastAsiaTheme="minorHAnsi"/>
          <w:b/>
          <w:bCs/>
          <w:color w:val="000000" w:themeColor="text1"/>
          <w:u w:val="single"/>
          <w:lang w:val="ro-RO"/>
        </w:rPr>
        <w:t xml:space="preserve"> </w:t>
      </w:r>
      <w:r w:rsidR="00210D6E" w:rsidRPr="00864ED3">
        <w:rPr>
          <w:rFonts w:eastAsiaTheme="minorHAnsi"/>
          <w:bCs/>
          <w:color w:val="000000" w:themeColor="text1"/>
          <w:lang w:val="ro-RO"/>
        </w:rPr>
        <w:t xml:space="preserve"> </w:t>
      </w:r>
      <w:r w:rsidRPr="00864ED3">
        <w:rPr>
          <w:rFonts w:eastAsiaTheme="minorHAnsi"/>
          <w:bCs/>
          <w:color w:val="000000" w:themeColor="text1"/>
          <w:lang w:val="ro-RO"/>
        </w:rPr>
        <w:tab/>
      </w:r>
      <w:r w:rsidR="00210D6E" w:rsidRPr="00864ED3">
        <w:rPr>
          <w:rFonts w:eastAsiaTheme="minorHAnsi"/>
          <w:bCs/>
          <w:color w:val="000000" w:themeColor="text1"/>
          <w:lang w:val="ro-RO"/>
        </w:rPr>
        <w:t xml:space="preserve">Dezvoltarea continuă a parteneriatelor cu instituțiile locale enumerate anterior. </w:t>
      </w:r>
    </w:p>
    <w:p w14:paraId="47035CDB" w14:textId="6BBCEC41" w:rsidR="00210D6E" w:rsidRPr="00864ED3" w:rsidRDefault="00210D6E" w:rsidP="00864ED3">
      <w:pPr>
        <w:spacing w:before="0" w:after="160"/>
        <w:ind w:left="0"/>
        <w:jc w:val="both"/>
        <w:rPr>
          <w:rFonts w:eastAsiaTheme="minorHAnsi"/>
          <w:bCs/>
          <w:color w:val="000000" w:themeColor="text1"/>
          <w:lang w:val="ro-RO"/>
        </w:rPr>
      </w:pPr>
    </w:p>
    <w:p w14:paraId="0A811134" w14:textId="5D0D6D58" w:rsidR="0036152B" w:rsidRPr="00864ED3" w:rsidRDefault="009A51C7" w:rsidP="00864ED3">
      <w:pPr>
        <w:spacing w:before="0" w:after="160"/>
        <w:ind w:left="90" w:firstLine="630"/>
        <w:jc w:val="both"/>
        <w:rPr>
          <w:rFonts w:eastAsiaTheme="minorHAnsi"/>
          <w:bCs/>
          <w:color w:val="000000" w:themeColor="text1"/>
          <w:lang w:val="ro-RO"/>
        </w:rPr>
      </w:pPr>
      <w:r w:rsidRPr="00864ED3">
        <w:rPr>
          <w:rFonts w:eastAsiaTheme="minorHAnsi"/>
          <w:b/>
          <w:bCs/>
          <w:color w:val="000000" w:themeColor="text1"/>
          <w:u w:val="single"/>
          <w:lang w:val="ro-RO"/>
        </w:rPr>
        <w:t>a4</w:t>
      </w:r>
      <w:r w:rsidRPr="00864ED3">
        <w:rPr>
          <w:rFonts w:eastAsiaTheme="minorHAnsi"/>
          <w:bCs/>
          <w:color w:val="000000" w:themeColor="text1"/>
          <w:lang w:val="ro-RO"/>
        </w:rPr>
        <w:t>.</w:t>
      </w:r>
      <w:r w:rsidRPr="00864ED3">
        <w:rPr>
          <w:rFonts w:eastAsiaTheme="minorHAnsi"/>
          <w:bCs/>
          <w:color w:val="000000" w:themeColor="text1"/>
          <w:lang w:val="ro-RO"/>
        </w:rPr>
        <w:tab/>
      </w:r>
      <w:r w:rsidR="00BB7EF2" w:rsidRPr="00864ED3">
        <w:rPr>
          <w:rFonts w:eastAsiaTheme="minorHAnsi"/>
          <w:bCs/>
          <w:color w:val="000000" w:themeColor="text1"/>
          <w:lang w:val="ro-RO"/>
        </w:rPr>
        <w:t>În altă ordine de idei, i</w:t>
      </w:r>
      <w:r w:rsidR="0036152B" w:rsidRPr="00864ED3">
        <w:rPr>
          <w:rFonts w:eastAsiaTheme="minorHAnsi"/>
          <w:bCs/>
          <w:color w:val="000000" w:themeColor="text1"/>
          <w:lang w:val="ro-RO"/>
        </w:rPr>
        <w:t>dentitatea vizuală a Teatrului PUCK are ca punct de plecar</w:t>
      </w:r>
      <w:r w:rsidR="00EB2B8D" w:rsidRPr="00864ED3">
        <w:rPr>
          <w:rFonts w:eastAsiaTheme="minorHAnsi"/>
          <w:bCs/>
          <w:color w:val="000000" w:themeColor="text1"/>
          <w:lang w:val="ro-RO"/>
        </w:rPr>
        <w:t>e sigla pe care am finalizat-o î</w:t>
      </w:r>
      <w:r w:rsidR="0036152B" w:rsidRPr="00864ED3">
        <w:rPr>
          <w:rFonts w:eastAsiaTheme="minorHAnsi"/>
          <w:bCs/>
          <w:color w:val="000000" w:themeColor="text1"/>
          <w:lang w:val="ro-RO"/>
        </w:rPr>
        <w:t xml:space="preserve">n </w:t>
      </w:r>
      <w:r w:rsidR="00727031" w:rsidRPr="00864ED3">
        <w:rPr>
          <w:rFonts w:eastAsiaTheme="minorHAnsi"/>
          <w:bCs/>
          <w:color w:val="000000" w:themeColor="text1"/>
          <w:lang w:val="ro-RO"/>
        </w:rPr>
        <w:t xml:space="preserve">anul </w:t>
      </w:r>
      <w:r w:rsidR="0036152B" w:rsidRPr="00864ED3">
        <w:rPr>
          <w:rFonts w:eastAsiaTheme="minorHAnsi"/>
          <w:bCs/>
          <w:color w:val="000000" w:themeColor="text1"/>
          <w:lang w:val="ro-RO"/>
        </w:rPr>
        <w:t xml:space="preserve">2018. </w:t>
      </w:r>
      <w:r w:rsidR="0036152B" w:rsidRPr="00864ED3">
        <w:rPr>
          <w:rFonts w:eastAsiaTheme="minorHAnsi"/>
          <w:bCs/>
          <w:color w:val="000000" w:themeColor="text1"/>
        </w:rPr>
        <w:t>Sigla PUCK a fost rezultatul colaborării între instituța noastră și Universitatea de Artă și Design Cluj. Această colaborare demonstrează interesul nostru de a realiza un produs de calitate cu ajutorul celor mai buni specialiști din domeniul vizual. Pornind de la siglă ne-am concentrat foarte mult pe identitatea Teatrului PUCK, reușind în prezent să avem o imagine puternică și reco</w:t>
      </w:r>
      <w:r w:rsidR="00BC7A47" w:rsidRPr="00864ED3">
        <w:rPr>
          <w:rFonts w:eastAsiaTheme="minorHAnsi"/>
          <w:bCs/>
          <w:color w:val="000000" w:themeColor="text1"/>
        </w:rPr>
        <w:t>g</w:t>
      </w:r>
      <w:r w:rsidR="0036152B" w:rsidRPr="00864ED3">
        <w:rPr>
          <w:rFonts w:eastAsiaTheme="minorHAnsi"/>
          <w:bCs/>
          <w:color w:val="000000" w:themeColor="text1"/>
        </w:rPr>
        <w:t>noscibilă la nivel național. Imaginea prezentă integrează cu succes latura bilingvă a instituției, astfel încât toate materialele de prezentare sunt realízate in limbile română și maghiară.</w:t>
      </w:r>
    </w:p>
    <w:p w14:paraId="147DAB72" w14:textId="3BE633C0" w:rsidR="0036152B" w:rsidRPr="00864ED3" w:rsidRDefault="0036152B" w:rsidP="00864ED3">
      <w:pPr>
        <w:spacing w:before="0" w:after="160"/>
        <w:ind w:left="90" w:firstLine="630"/>
        <w:jc w:val="both"/>
        <w:rPr>
          <w:rFonts w:eastAsiaTheme="minorHAnsi"/>
          <w:bCs/>
          <w:color w:val="000000" w:themeColor="text1"/>
        </w:rPr>
      </w:pPr>
      <w:r w:rsidRPr="00864ED3">
        <w:rPr>
          <w:rFonts w:eastAsiaTheme="minorHAnsi"/>
          <w:bCs/>
          <w:color w:val="000000" w:themeColor="text1"/>
        </w:rPr>
        <w:t>În prezent suntem în plin proces de implementare a mascotei Teatrului Puck care va avea ca rezultat consolidarea imaginii existente. Pornind de la silueta personajului PUCK, care este elementul central al siglei, am definit trăsăturile principale și vestimentația urmând ca pe parcursul acestui an să să finalizăm prima păpușă PUCK.</w:t>
      </w:r>
    </w:p>
    <w:p w14:paraId="095C2C96" w14:textId="6EA6DD7A" w:rsidR="00BC7A47" w:rsidRDefault="00BC7A47" w:rsidP="00864ED3">
      <w:pPr>
        <w:spacing w:before="0" w:after="160"/>
        <w:ind w:left="90" w:firstLine="630"/>
        <w:jc w:val="both"/>
        <w:rPr>
          <w:rFonts w:eastAsiaTheme="minorHAnsi"/>
          <w:bCs/>
          <w:color w:val="000000" w:themeColor="text1"/>
        </w:rPr>
      </w:pPr>
      <w:r w:rsidRPr="00864ED3">
        <w:rPr>
          <w:rFonts w:eastAsiaTheme="minorHAnsi"/>
          <w:bCs/>
          <w:color w:val="000000" w:themeColor="text1"/>
        </w:rPr>
        <w:t xml:space="preserve">În prezent conducerea teatrului elaborează un proiect prin care se dorește construcția unei clădiri moderne numite </w:t>
      </w:r>
      <w:r w:rsidRPr="00864ED3">
        <w:rPr>
          <w:rFonts w:eastAsiaTheme="minorHAnsi"/>
          <w:b/>
          <w:bCs/>
          <w:color w:val="000000" w:themeColor="text1"/>
        </w:rPr>
        <w:t>Centru pentru copii și tineret PUCK</w:t>
      </w:r>
      <w:r w:rsidRPr="00864ED3">
        <w:rPr>
          <w:rFonts w:eastAsiaTheme="minorHAnsi"/>
          <w:bCs/>
          <w:color w:val="000000" w:themeColor="text1"/>
        </w:rPr>
        <w:t>, ce va avea ca scop agregarea comunității zonale într-un spațiu cu funcții interdisciplinare cu valențe culturale, educative, de entertainment.</w:t>
      </w:r>
    </w:p>
    <w:p w14:paraId="042984F4" w14:textId="77777777" w:rsidR="00517515" w:rsidRDefault="00517515">
      <w:pPr>
        <w:rPr>
          <w:rFonts w:eastAsiaTheme="minorHAnsi"/>
          <w:b/>
          <w:bCs/>
          <w:color w:val="000000" w:themeColor="text1"/>
          <w:sz w:val="28"/>
          <w:szCs w:val="28"/>
          <w:u w:val="single"/>
        </w:rPr>
      </w:pPr>
      <w:r>
        <w:rPr>
          <w:rFonts w:eastAsiaTheme="minorHAnsi"/>
          <w:b/>
          <w:bCs/>
          <w:color w:val="000000" w:themeColor="text1"/>
          <w:sz w:val="28"/>
          <w:szCs w:val="28"/>
          <w:u w:val="single"/>
        </w:rPr>
        <w:br w:type="page"/>
      </w:r>
    </w:p>
    <w:p w14:paraId="3D59200A" w14:textId="1A568498" w:rsidR="00210D6E" w:rsidRPr="00F22786" w:rsidRDefault="0076707C" w:rsidP="00864ED3">
      <w:pPr>
        <w:spacing w:before="0" w:after="160"/>
        <w:ind w:left="90" w:firstLine="630"/>
        <w:jc w:val="both"/>
        <w:rPr>
          <w:rFonts w:eastAsiaTheme="minorHAnsi"/>
          <w:b/>
          <w:bCs/>
          <w:color w:val="000000" w:themeColor="text1"/>
          <w:sz w:val="28"/>
          <w:szCs w:val="28"/>
          <w:u w:val="single"/>
        </w:rPr>
      </w:pPr>
      <w:r w:rsidRPr="00F22786">
        <w:rPr>
          <w:rFonts w:eastAsiaTheme="minorHAnsi"/>
          <w:b/>
          <w:bCs/>
          <w:color w:val="000000" w:themeColor="text1"/>
          <w:sz w:val="28"/>
          <w:szCs w:val="28"/>
          <w:u w:val="single"/>
        </w:rPr>
        <w:t xml:space="preserve">b. </w:t>
      </w:r>
      <w:r w:rsidR="00210D6E" w:rsidRPr="00F22786">
        <w:rPr>
          <w:rFonts w:eastAsiaTheme="minorHAnsi"/>
          <w:b/>
          <w:bCs/>
          <w:color w:val="000000" w:themeColor="text1"/>
          <w:sz w:val="28"/>
          <w:szCs w:val="28"/>
          <w:u w:val="single"/>
        </w:rPr>
        <w:t>Strategia națională</w:t>
      </w:r>
    </w:p>
    <w:p w14:paraId="4F576852" w14:textId="1268A08B" w:rsidR="00210D6E" w:rsidRPr="00864ED3" w:rsidRDefault="00CC4A35" w:rsidP="00864ED3">
      <w:pPr>
        <w:ind w:firstLine="650"/>
        <w:jc w:val="both"/>
        <w:rPr>
          <w:bCs/>
          <w:color w:val="000000" w:themeColor="text1"/>
        </w:rPr>
      </w:pPr>
      <w:r w:rsidRPr="00864ED3">
        <w:rPr>
          <w:b/>
          <w:bCs/>
          <w:color w:val="000000" w:themeColor="text1"/>
          <w:u w:val="single"/>
        </w:rPr>
        <w:t>b.1</w:t>
      </w:r>
      <w:r w:rsidR="0076707C" w:rsidRPr="00864ED3">
        <w:rPr>
          <w:bCs/>
          <w:color w:val="000000" w:themeColor="text1"/>
        </w:rPr>
        <w:t xml:space="preserve"> </w:t>
      </w:r>
      <w:r w:rsidR="00210D6E" w:rsidRPr="00864ED3">
        <w:rPr>
          <w:b/>
          <w:bCs/>
          <w:color w:val="000000" w:themeColor="text1"/>
        </w:rPr>
        <w:t>Creșterea numărului de participări la festivaluri de profil din țară:</w:t>
      </w:r>
    </w:p>
    <w:p w14:paraId="7D634F05" w14:textId="0D77E778" w:rsidR="00210D6E" w:rsidRPr="00864ED3" w:rsidRDefault="0064323D" w:rsidP="00864ED3">
      <w:pPr>
        <w:spacing w:after="240"/>
        <w:ind w:left="90" w:firstLine="630"/>
        <w:jc w:val="both"/>
        <w:rPr>
          <w:color w:val="000000" w:themeColor="text1"/>
        </w:rPr>
      </w:pPr>
      <w:r w:rsidRPr="00864ED3">
        <w:rPr>
          <w:color w:val="000000" w:themeColor="text1"/>
        </w:rPr>
        <w:t xml:space="preserve">Dacă în </w:t>
      </w:r>
      <w:r w:rsidRPr="00864ED3">
        <w:rPr>
          <w:b/>
          <w:color w:val="000000" w:themeColor="text1"/>
        </w:rPr>
        <w:t>anul 2012,</w:t>
      </w:r>
      <w:r w:rsidRPr="00864ED3">
        <w:rPr>
          <w:color w:val="000000" w:themeColor="text1"/>
        </w:rPr>
        <w:t xml:space="preserve"> înainte de venirea actualei conduceri, </w:t>
      </w:r>
      <w:r w:rsidR="00627610" w:rsidRPr="00864ED3">
        <w:rPr>
          <w:color w:val="000000" w:themeColor="text1"/>
        </w:rPr>
        <w:t>a avut loc o singură deplasare</w:t>
      </w:r>
      <w:r w:rsidRPr="00864ED3">
        <w:rPr>
          <w:color w:val="000000" w:themeColor="text1"/>
        </w:rPr>
        <w:t xml:space="preserve"> la Festivalul Internațional pentru Copii și Tineret, Iași,</w:t>
      </w:r>
      <w:r w:rsidR="00FF26E8" w:rsidRPr="00864ED3">
        <w:rPr>
          <w:color w:val="000000" w:themeColor="text1"/>
        </w:rPr>
        <w:t xml:space="preserve"> după care</w:t>
      </w:r>
      <w:r w:rsidRPr="00864ED3">
        <w:rPr>
          <w:color w:val="000000" w:themeColor="text1"/>
        </w:rPr>
        <w:t xml:space="preserve"> în </w:t>
      </w:r>
      <w:r w:rsidR="00210D6E" w:rsidRPr="00864ED3">
        <w:rPr>
          <w:color w:val="000000" w:themeColor="text1"/>
        </w:rPr>
        <w:t xml:space="preserve">perioada </w:t>
      </w:r>
      <w:r w:rsidR="00210D6E" w:rsidRPr="00864ED3">
        <w:rPr>
          <w:b/>
          <w:color w:val="000000" w:themeColor="text1"/>
        </w:rPr>
        <w:t>2016 - 2020</w:t>
      </w:r>
      <w:r w:rsidR="00210D6E" w:rsidRPr="00864ED3">
        <w:rPr>
          <w:color w:val="000000" w:themeColor="text1"/>
        </w:rPr>
        <w:t xml:space="preserve"> Teatrul de Păpuși Puck a participat la </w:t>
      </w:r>
      <w:r w:rsidR="00210D6E" w:rsidRPr="00864ED3">
        <w:rPr>
          <w:b/>
          <w:color w:val="000000" w:themeColor="text1"/>
        </w:rPr>
        <w:t>49 festivaluri naţionale</w:t>
      </w:r>
      <w:r w:rsidR="00210D6E" w:rsidRPr="00864ED3">
        <w:rPr>
          <w:color w:val="000000" w:themeColor="text1"/>
        </w:rPr>
        <w:t xml:space="preserve">. </w:t>
      </w:r>
    </w:p>
    <w:p w14:paraId="24EB7AB2" w14:textId="6121E2B1" w:rsidR="0064323D" w:rsidRPr="00864ED3" w:rsidRDefault="00FF26E8" w:rsidP="00864ED3">
      <w:pPr>
        <w:spacing w:after="240"/>
        <w:ind w:left="0"/>
        <w:jc w:val="both"/>
        <w:rPr>
          <w:b/>
          <w:color w:val="000000" w:themeColor="text1"/>
          <w:u w:val="single"/>
        </w:rPr>
      </w:pPr>
      <w:r w:rsidRPr="00864ED3">
        <w:rPr>
          <w:b/>
          <w:color w:val="000000" w:themeColor="text1"/>
          <w:u w:val="single"/>
        </w:rPr>
        <w:t>Participări festivaluri 2016</w:t>
      </w:r>
    </w:p>
    <w:p w14:paraId="1C3CCC50" w14:textId="5A3CDE7E" w:rsidR="00FF26E8" w:rsidRPr="00E05920" w:rsidRDefault="00D07445" w:rsidP="00E05920">
      <w:pPr>
        <w:pStyle w:val="Listparagraf"/>
        <w:numPr>
          <w:ilvl w:val="0"/>
          <w:numId w:val="41"/>
        </w:numPr>
        <w:spacing w:after="120"/>
        <w:ind w:firstLine="20"/>
        <w:jc w:val="both"/>
        <w:rPr>
          <w:rFonts w:ascii="Times New Roman" w:hAnsi="Times New Roman" w:cs="Times New Roman"/>
          <w:b w:val="0"/>
          <w:i/>
          <w:sz w:val="24"/>
          <w:szCs w:val="24"/>
          <w:lang w:val="ro-RO"/>
        </w:rPr>
      </w:pPr>
      <w:r>
        <w:rPr>
          <w:rFonts w:ascii="Times New Roman" w:hAnsi="Times New Roman" w:cs="Times New Roman"/>
          <w:color w:val="000000"/>
          <w:sz w:val="24"/>
          <w:szCs w:val="24"/>
          <w:lang w:val="ro-RO"/>
        </w:rPr>
        <w:t>Festivalul</w:t>
      </w:r>
      <w:r w:rsidR="00FF26E8" w:rsidRPr="00E05920">
        <w:rPr>
          <w:rFonts w:ascii="Times New Roman" w:hAnsi="Times New Roman" w:cs="Times New Roman"/>
          <w:color w:val="000000"/>
          <w:sz w:val="24"/>
          <w:szCs w:val="24"/>
          <w:lang w:val="ro-RO"/>
        </w:rPr>
        <w:t xml:space="preserve"> Internațional de Animație </w:t>
      </w:r>
      <w:r w:rsidR="00FF26E8" w:rsidRPr="00E05920">
        <w:rPr>
          <w:rFonts w:ascii="Times New Roman" w:hAnsi="Times New Roman" w:cs="Times New Roman"/>
          <w:i/>
          <w:color w:val="000000"/>
          <w:sz w:val="24"/>
          <w:szCs w:val="24"/>
          <w:lang w:val="ro-RO"/>
        </w:rPr>
        <w:t>Gulliver</w:t>
      </w:r>
      <w:r w:rsidR="00FF26E8" w:rsidRPr="00E05920">
        <w:rPr>
          <w:rFonts w:ascii="Times New Roman" w:hAnsi="Times New Roman" w:cs="Times New Roman"/>
          <w:b w:val="0"/>
          <w:i/>
          <w:color w:val="000000"/>
          <w:sz w:val="24"/>
          <w:szCs w:val="24"/>
          <w:lang w:val="ro-RO"/>
        </w:rPr>
        <w:t xml:space="preserve"> </w:t>
      </w:r>
      <w:r w:rsidR="00FF26E8" w:rsidRPr="00E05920">
        <w:rPr>
          <w:rFonts w:ascii="Times New Roman" w:hAnsi="Times New Roman" w:cs="Times New Roman"/>
          <w:b w:val="0"/>
          <w:bCs/>
          <w:color w:val="000000"/>
          <w:sz w:val="24"/>
          <w:szCs w:val="24"/>
          <w:lang w:val="ro-RO"/>
        </w:rPr>
        <w:t>Galați</w:t>
      </w:r>
      <w:r w:rsidR="00FF26E8" w:rsidRPr="00E05920">
        <w:rPr>
          <w:rFonts w:ascii="Times New Roman" w:hAnsi="Times New Roman" w:cs="Times New Roman"/>
          <w:b w:val="0"/>
          <w:color w:val="000000"/>
          <w:sz w:val="24"/>
          <w:szCs w:val="24"/>
          <w:lang w:val="ro-RO"/>
        </w:rPr>
        <w:t xml:space="preserve"> cu spectacolul </w:t>
      </w:r>
      <w:r w:rsidR="00FF26E8" w:rsidRPr="00E05920">
        <w:rPr>
          <w:rFonts w:ascii="Times New Roman" w:hAnsi="Times New Roman" w:cs="Times New Roman"/>
          <w:i/>
          <w:color w:val="000000"/>
          <w:sz w:val="24"/>
          <w:szCs w:val="24"/>
          <w:lang w:val="ro-RO"/>
        </w:rPr>
        <w:t>Rățușca cea urâtă</w:t>
      </w:r>
      <w:r w:rsidR="00FF26E8" w:rsidRPr="00E05920">
        <w:rPr>
          <w:rFonts w:ascii="Times New Roman" w:hAnsi="Times New Roman" w:cs="Times New Roman"/>
          <w:b w:val="0"/>
          <w:color w:val="000000"/>
          <w:sz w:val="24"/>
          <w:szCs w:val="24"/>
          <w:lang w:val="ro-RO"/>
        </w:rPr>
        <w:t>, regia Varga Ibolya;</w:t>
      </w:r>
      <w:r w:rsidR="00263852" w:rsidRPr="00E05920">
        <w:rPr>
          <w:rFonts w:ascii="Times New Roman" w:hAnsi="Times New Roman" w:cs="Times New Roman"/>
          <w:b w:val="0"/>
          <w:color w:val="000000"/>
          <w:sz w:val="24"/>
          <w:szCs w:val="24"/>
          <w:lang w:val="ro-RO"/>
        </w:rPr>
        <w:t xml:space="preserve"> </w:t>
      </w:r>
    </w:p>
    <w:p w14:paraId="6376D4A1" w14:textId="2540FD58" w:rsidR="00FF26E8" w:rsidRPr="00E05920" w:rsidRDefault="00D07445" w:rsidP="00E05920">
      <w:pPr>
        <w:pStyle w:val="Listparagraf"/>
        <w:numPr>
          <w:ilvl w:val="0"/>
          <w:numId w:val="41"/>
        </w:numPr>
        <w:spacing w:after="120"/>
        <w:ind w:firstLine="20"/>
        <w:jc w:val="both"/>
        <w:rPr>
          <w:rFonts w:ascii="Times New Roman" w:hAnsi="Times New Roman" w:cs="Times New Roman"/>
          <w:b w:val="0"/>
          <w:i/>
          <w:sz w:val="24"/>
          <w:szCs w:val="24"/>
          <w:lang w:val="ro-RO"/>
        </w:rPr>
      </w:pPr>
      <w:r>
        <w:rPr>
          <w:rFonts w:ascii="Times New Roman" w:hAnsi="Times New Roman" w:cs="Times New Roman"/>
          <w:color w:val="000000"/>
          <w:sz w:val="24"/>
          <w:szCs w:val="24"/>
          <w:lang w:val="ro-RO"/>
        </w:rPr>
        <w:t>Festivalul</w:t>
      </w:r>
      <w:r w:rsidR="00FF26E8" w:rsidRPr="00E05920">
        <w:rPr>
          <w:rFonts w:ascii="Times New Roman" w:hAnsi="Times New Roman" w:cs="Times New Roman"/>
          <w:color w:val="000000"/>
          <w:sz w:val="24"/>
          <w:szCs w:val="24"/>
          <w:lang w:val="ro-RO"/>
        </w:rPr>
        <w:t xml:space="preserve"> Internațional de Teatru pentru Copii </w:t>
      </w:r>
      <w:r w:rsidR="00FF26E8" w:rsidRPr="00E05920">
        <w:rPr>
          <w:rFonts w:ascii="Times New Roman" w:hAnsi="Times New Roman" w:cs="Times New Roman"/>
          <w:i/>
          <w:color w:val="000000"/>
          <w:sz w:val="24"/>
          <w:szCs w:val="24"/>
          <w:lang w:val="ro-RO"/>
        </w:rPr>
        <w:t>Caravana Poveștilor</w:t>
      </w:r>
      <w:r w:rsidR="00FF26E8" w:rsidRPr="00E05920">
        <w:rPr>
          <w:rFonts w:ascii="Times New Roman" w:hAnsi="Times New Roman" w:cs="Times New Roman"/>
          <w:b w:val="0"/>
          <w:color w:val="000000"/>
          <w:sz w:val="24"/>
          <w:szCs w:val="24"/>
          <w:lang w:val="ro-RO"/>
        </w:rPr>
        <w:t xml:space="preserve"> </w:t>
      </w:r>
      <w:r w:rsidR="00FF26E8" w:rsidRPr="00E05920">
        <w:rPr>
          <w:rFonts w:ascii="Times New Roman" w:hAnsi="Times New Roman" w:cs="Times New Roman"/>
          <w:b w:val="0"/>
          <w:bCs/>
          <w:color w:val="000000"/>
          <w:sz w:val="24"/>
          <w:szCs w:val="24"/>
          <w:lang w:val="ro-RO"/>
        </w:rPr>
        <w:t>Brașov</w:t>
      </w:r>
      <w:r w:rsidR="00FF26E8" w:rsidRPr="00E05920">
        <w:rPr>
          <w:rFonts w:ascii="Times New Roman" w:hAnsi="Times New Roman" w:cs="Times New Roman"/>
          <w:b w:val="0"/>
          <w:color w:val="000000"/>
          <w:sz w:val="24"/>
          <w:szCs w:val="24"/>
          <w:lang w:val="ro-RO"/>
        </w:rPr>
        <w:t xml:space="preserve"> cu spectacolul </w:t>
      </w:r>
      <w:r w:rsidR="00FF26E8" w:rsidRPr="00E05920">
        <w:rPr>
          <w:rFonts w:ascii="Times New Roman" w:hAnsi="Times New Roman" w:cs="Times New Roman"/>
          <w:i/>
          <w:color w:val="000000"/>
          <w:sz w:val="24"/>
          <w:szCs w:val="24"/>
          <w:lang w:val="ro-RO"/>
        </w:rPr>
        <w:t>Aleodor Împărat</w:t>
      </w:r>
      <w:r w:rsidR="00FF26E8" w:rsidRPr="00E05920">
        <w:rPr>
          <w:rFonts w:ascii="Times New Roman" w:hAnsi="Times New Roman" w:cs="Times New Roman"/>
          <w:b w:val="0"/>
          <w:color w:val="000000"/>
          <w:sz w:val="24"/>
          <w:szCs w:val="24"/>
          <w:lang w:val="ro-RO"/>
        </w:rPr>
        <w:t>, regia Decebal Marin;</w:t>
      </w:r>
    </w:p>
    <w:p w14:paraId="60C80DD6" w14:textId="77777777" w:rsidR="00FF26E8" w:rsidRPr="00E05920" w:rsidRDefault="00FF26E8" w:rsidP="00E05920">
      <w:pPr>
        <w:pStyle w:val="Listparagraf"/>
        <w:numPr>
          <w:ilvl w:val="0"/>
          <w:numId w:val="41"/>
        </w:numPr>
        <w:spacing w:after="120"/>
        <w:ind w:firstLine="20"/>
        <w:jc w:val="both"/>
        <w:rPr>
          <w:rFonts w:ascii="Times New Roman" w:hAnsi="Times New Roman" w:cs="Times New Roman"/>
          <w:b w:val="0"/>
          <w:i/>
          <w:sz w:val="24"/>
          <w:szCs w:val="24"/>
          <w:lang w:val="ro-RO"/>
        </w:rPr>
      </w:pPr>
      <w:r w:rsidRPr="00E05920">
        <w:rPr>
          <w:rFonts w:ascii="Times New Roman" w:hAnsi="Times New Roman" w:cs="Times New Roman"/>
          <w:color w:val="000000"/>
          <w:sz w:val="24"/>
          <w:szCs w:val="24"/>
          <w:lang w:val="ro-RO"/>
        </w:rPr>
        <w:t xml:space="preserve">Festivalul de Teatru pentru Copii </w:t>
      </w:r>
      <w:r w:rsidRPr="00E05920">
        <w:rPr>
          <w:rFonts w:ascii="Times New Roman" w:hAnsi="Times New Roman" w:cs="Times New Roman"/>
          <w:i/>
          <w:color w:val="000000"/>
          <w:sz w:val="24"/>
          <w:szCs w:val="24"/>
          <w:lang w:val="ro-RO"/>
        </w:rPr>
        <w:t>Arcadia</w:t>
      </w:r>
      <w:r w:rsidRPr="00E05920">
        <w:rPr>
          <w:rFonts w:ascii="Times New Roman" w:hAnsi="Times New Roman" w:cs="Times New Roman"/>
          <w:b w:val="0"/>
          <w:i/>
          <w:color w:val="000000"/>
          <w:sz w:val="24"/>
          <w:szCs w:val="24"/>
          <w:lang w:val="ro-RO"/>
        </w:rPr>
        <w:t xml:space="preserve"> </w:t>
      </w:r>
      <w:r w:rsidRPr="00E05920">
        <w:rPr>
          <w:rFonts w:ascii="Times New Roman" w:hAnsi="Times New Roman" w:cs="Times New Roman"/>
          <w:b w:val="0"/>
          <w:color w:val="000000"/>
          <w:sz w:val="24"/>
          <w:szCs w:val="24"/>
          <w:lang w:val="ro-RO"/>
        </w:rPr>
        <w:t xml:space="preserve">Oradea cu spectacolul </w:t>
      </w:r>
      <w:r w:rsidRPr="00E05920">
        <w:rPr>
          <w:rFonts w:ascii="Times New Roman" w:hAnsi="Times New Roman" w:cs="Times New Roman"/>
          <w:i/>
          <w:color w:val="000000"/>
          <w:sz w:val="24"/>
          <w:szCs w:val="24"/>
          <w:lang w:val="ro-RO"/>
        </w:rPr>
        <w:t>Aleodor Împărat</w:t>
      </w:r>
      <w:r w:rsidRPr="00E05920">
        <w:rPr>
          <w:rFonts w:ascii="Times New Roman" w:hAnsi="Times New Roman" w:cs="Times New Roman"/>
          <w:b w:val="0"/>
          <w:color w:val="000000"/>
          <w:sz w:val="24"/>
          <w:szCs w:val="24"/>
          <w:lang w:val="ro-RO"/>
        </w:rPr>
        <w:t>, regia Decebal Marin;</w:t>
      </w:r>
    </w:p>
    <w:p w14:paraId="75C7B36A" w14:textId="054A5B2E" w:rsidR="00FF26E8" w:rsidRPr="00E05920" w:rsidRDefault="00FF26E8" w:rsidP="00E05920">
      <w:pPr>
        <w:pStyle w:val="Listparagraf"/>
        <w:numPr>
          <w:ilvl w:val="0"/>
          <w:numId w:val="41"/>
        </w:numPr>
        <w:spacing w:after="120"/>
        <w:ind w:firstLine="20"/>
        <w:jc w:val="both"/>
        <w:rPr>
          <w:rFonts w:ascii="Times New Roman" w:hAnsi="Times New Roman" w:cs="Times New Roman"/>
          <w:b w:val="0"/>
          <w:i/>
          <w:sz w:val="24"/>
          <w:szCs w:val="24"/>
          <w:lang w:val="ro-RO"/>
        </w:rPr>
      </w:pPr>
      <w:r w:rsidRPr="00E05920">
        <w:rPr>
          <w:rFonts w:ascii="Times New Roman" w:hAnsi="Times New Roman" w:cs="Times New Roman"/>
          <w:color w:val="000000"/>
          <w:sz w:val="24"/>
          <w:szCs w:val="24"/>
          <w:shd w:val="clear" w:color="auto" w:fill="FFFFFF"/>
          <w:lang w:val="ro-RO"/>
        </w:rPr>
        <w:t xml:space="preserve">Festivalul </w:t>
      </w:r>
      <w:r w:rsidRPr="00E05920">
        <w:rPr>
          <w:rFonts w:ascii="Times New Roman" w:hAnsi="Times New Roman" w:cs="Times New Roman"/>
          <w:i/>
          <w:color w:val="000000"/>
          <w:sz w:val="24"/>
          <w:szCs w:val="24"/>
          <w:shd w:val="clear" w:color="auto" w:fill="FFFFFF"/>
          <w:lang w:val="ro-RO"/>
        </w:rPr>
        <w:t>Euromarionete</w:t>
      </w:r>
      <w:r w:rsidRPr="00E05920">
        <w:rPr>
          <w:rFonts w:ascii="Times New Roman" w:hAnsi="Times New Roman" w:cs="Times New Roman"/>
          <w:b w:val="0"/>
          <w:color w:val="000000"/>
          <w:sz w:val="24"/>
          <w:szCs w:val="24"/>
          <w:shd w:val="clear" w:color="auto" w:fill="FFFFFF"/>
          <w:lang w:val="ro-RO"/>
        </w:rPr>
        <w:t xml:space="preserve"> Arad cu spectacolul</w:t>
      </w:r>
      <w:r w:rsidRPr="00E05920">
        <w:rPr>
          <w:rFonts w:ascii="Times New Roman" w:hAnsi="Times New Roman" w:cs="Times New Roman"/>
          <w:sz w:val="24"/>
          <w:szCs w:val="24"/>
          <w:lang w:val="ro-RO"/>
        </w:rPr>
        <w:t xml:space="preserve"> </w:t>
      </w:r>
      <w:r w:rsidRPr="00E05920">
        <w:rPr>
          <w:rFonts w:ascii="Times New Roman" w:hAnsi="Times New Roman" w:cs="Times New Roman"/>
          <w:i/>
          <w:sz w:val="24"/>
          <w:szCs w:val="24"/>
          <w:lang w:val="ro-RO"/>
        </w:rPr>
        <w:t>Mimorózart</w:t>
      </w:r>
      <w:r w:rsidRPr="00E05920">
        <w:rPr>
          <w:rFonts w:ascii="Times New Roman" w:hAnsi="Times New Roman" w:cs="Times New Roman"/>
          <w:b w:val="0"/>
          <w:sz w:val="24"/>
          <w:szCs w:val="24"/>
          <w:lang w:val="ro-RO"/>
        </w:rPr>
        <w:t xml:space="preserve">, regia Palocsay Kisó </w:t>
      </w:r>
      <w:r w:rsidR="00263852" w:rsidRPr="00E05920">
        <w:rPr>
          <w:rFonts w:ascii="Times New Roman" w:hAnsi="Times New Roman" w:cs="Times New Roman"/>
          <w:b w:val="0"/>
          <w:sz w:val="24"/>
          <w:szCs w:val="24"/>
          <w:lang w:val="ro-RO"/>
        </w:rPr>
        <w:t>Kata;</w:t>
      </w:r>
    </w:p>
    <w:p w14:paraId="093AE033" w14:textId="77777777" w:rsidR="00FF26E8" w:rsidRPr="00E05920" w:rsidRDefault="00FF26E8" w:rsidP="00E05920">
      <w:pPr>
        <w:pStyle w:val="Listparagraf"/>
        <w:numPr>
          <w:ilvl w:val="0"/>
          <w:numId w:val="41"/>
        </w:numPr>
        <w:spacing w:after="120"/>
        <w:ind w:firstLine="20"/>
        <w:jc w:val="both"/>
        <w:rPr>
          <w:rFonts w:ascii="Times New Roman" w:hAnsi="Times New Roman" w:cs="Times New Roman"/>
          <w:b w:val="0"/>
          <w:i/>
          <w:sz w:val="24"/>
          <w:szCs w:val="24"/>
          <w:lang w:val="ro-RO"/>
        </w:rPr>
      </w:pPr>
      <w:r w:rsidRPr="00E05920">
        <w:rPr>
          <w:rFonts w:ascii="Times New Roman" w:hAnsi="Times New Roman" w:cs="Times New Roman"/>
          <w:color w:val="000000"/>
          <w:sz w:val="24"/>
          <w:szCs w:val="24"/>
          <w:shd w:val="clear" w:color="auto" w:fill="FFFFFF"/>
          <w:lang w:val="ro-RO"/>
        </w:rPr>
        <w:t xml:space="preserve">Festivalul </w:t>
      </w:r>
      <w:r w:rsidRPr="00E05920">
        <w:rPr>
          <w:rFonts w:ascii="Times New Roman" w:hAnsi="Times New Roman" w:cs="Times New Roman"/>
          <w:i/>
          <w:color w:val="000000"/>
          <w:sz w:val="24"/>
          <w:szCs w:val="24"/>
          <w:shd w:val="clear" w:color="auto" w:fill="FFFFFF"/>
          <w:lang w:val="ro-RO"/>
        </w:rPr>
        <w:t>Lurkó</w:t>
      </w:r>
      <w:r w:rsidRPr="00E05920">
        <w:rPr>
          <w:rFonts w:ascii="Times New Roman" w:hAnsi="Times New Roman" w:cs="Times New Roman"/>
          <w:b w:val="0"/>
          <w:color w:val="000000"/>
          <w:sz w:val="24"/>
          <w:szCs w:val="24"/>
          <w:shd w:val="clear" w:color="auto" w:fill="FFFFFF"/>
          <w:lang w:val="ro-RO"/>
        </w:rPr>
        <w:t xml:space="preserve"> din Miercurea Ciuc cu spectacolul </w:t>
      </w:r>
      <w:r w:rsidRPr="00E05920">
        <w:rPr>
          <w:rFonts w:ascii="Times New Roman" w:hAnsi="Times New Roman" w:cs="Times New Roman"/>
          <w:i/>
          <w:color w:val="000000"/>
          <w:sz w:val="24"/>
          <w:szCs w:val="24"/>
          <w:shd w:val="clear" w:color="auto" w:fill="FFFFFF"/>
          <w:lang w:val="ro-RO"/>
        </w:rPr>
        <w:t>Fumoasa domniță trestie</w:t>
      </w:r>
      <w:r w:rsidRPr="00E05920">
        <w:rPr>
          <w:rFonts w:ascii="Times New Roman" w:hAnsi="Times New Roman" w:cs="Times New Roman"/>
          <w:b w:val="0"/>
          <w:color w:val="000000"/>
          <w:sz w:val="24"/>
          <w:szCs w:val="24"/>
          <w:shd w:val="clear" w:color="auto" w:fill="FFFFFF"/>
          <w:lang w:val="ro-RO"/>
        </w:rPr>
        <w:t>, regia Rumi László;</w:t>
      </w:r>
    </w:p>
    <w:p w14:paraId="32B7AD37" w14:textId="0259FC5D" w:rsidR="00FF26E8" w:rsidRPr="00E05920" w:rsidRDefault="00D07445" w:rsidP="00E05920">
      <w:pPr>
        <w:pStyle w:val="Listparagraf"/>
        <w:numPr>
          <w:ilvl w:val="0"/>
          <w:numId w:val="41"/>
        </w:numPr>
        <w:spacing w:after="120"/>
        <w:ind w:firstLine="20"/>
        <w:jc w:val="both"/>
        <w:rPr>
          <w:rFonts w:ascii="Times New Roman" w:hAnsi="Times New Roman" w:cs="Times New Roman"/>
          <w:b w:val="0"/>
          <w:i/>
          <w:sz w:val="24"/>
          <w:szCs w:val="24"/>
          <w:lang w:val="ro-RO"/>
        </w:rPr>
      </w:pPr>
      <w:r>
        <w:rPr>
          <w:rFonts w:ascii="Times New Roman" w:hAnsi="Times New Roman" w:cs="Times New Roman"/>
          <w:color w:val="000000"/>
          <w:sz w:val="24"/>
          <w:szCs w:val="24"/>
          <w:shd w:val="clear" w:color="auto" w:fill="FFFFFF"/>
          <w:lang w:val="ro-RO"/>
        </w:rPr>
        <w:t>Festivalul</w:t>
      </w:r>
      <w:r w:rsidR="00FF26E8" w:rsidRPr="00E05920">
        <w:rPr>
          <w:rFonts w:ascii="Times New Roman" w:hAnsi="Times New Roman" w:cs="Times New Roman"/>
          <w:color w:val="000000"/>
          <w:sz w:val="24"/>
          <w:szCs w:val="24"/>
          <w:shd w:val="clear" w:color="auto" w:fill="FFFFFF"/>
          <w:lang w:val="ro-RO"/>
        </w:rPr>
        <w:t xml:space="preserve"> SPOT</w:t>
      </w:r>
      <w:r w:rsidR="00FF26E8" w:rsidRPr="00E05920">
        <w:rPr>
          <w:rFonts w:ascii="Times New Roman" w:hAnsi="Times New Roman" w:cs="Times New Roman"/>
          <w:b w:val="0"/>
          <w:color w:val="000000"/>
          <w:sz w:val="24"/>
          <w:szCs w:val="24"/>
          <w:shd w:val="clear" w:color="auto" w:fill="FFFFFF"/>
          <w:lang w:val="ro-RO"/>
        </w:rPr>
        <w:t>, Carei cu spectacolul</w:t>
      </w:r>
      <w:r w:rsidR="00FF26E8" w:rsidRPr="00E05920">
        <w:rPr>
          <w:rFonts w:ascii="Times New Roman" w:hAnsi="Times New Roman" w:cs="Times New Roman"/>
          <w:b w:val="0"/>
          <w:sz w:val="24"/>
          <w:szCs w:val="24"/>
          <w:lang w:val="ro-RO"/>
        </w:rPr>
        <w:t xml:space="preserve"> </w:t>
      </w:r>
      <w:r w:rsidR="00FF26E8" w:rsidRPr="00E05920">
        <w:rPr>
          <w:rFonts w:ascii="Times New Roman" w:hAnsi="Times New Roman" w:cs="Times New Roman"/>
          <w:i/>
          <w:sz w:val="24"/>
          <w:szCs w:val="24"/>
          <w:lang w:val="ro-RO"/>
        </w:rPr>
        <w:t>Mimorózart</w:t>
      </w:r>
      <w:r w:rsidR="00FF26E8" w:rsidRPr="00E05920">
        <w:rPr>
          <w:rFonts w:ascii="Times New Roman" w:hAnsi="Times New Roman" w:cs="Times New Roman"/>
          <w:b w:val="0"/>
          <w:sz w:val="24"/>
          <w:szCs w:val="24"/>
          <w:lang w:val="ro-RO"/>
        </w:rPr>
        <w:t>, regia Palocsay Kisó Kata.</w:t>
      </w:r>
    </w:p>
    <w:p w14:paraId="0EC66387" w14:textId="2CB8E84B" w:rsidR="002D28CC" w:rsidRPr="00864ED3" w:rsidRDefault="002D28CC" w:rsidP="00864ED3">
      <w:pPr>
        <w:spacing w:after="120"/>
        <w:ind w:left="0"/>
        <w:jc w:val="both"/>
        <w:rPr>
          <w:b/>
          <w:u w:val="single"/>
          <w:lang w:val="ro-RO"/>
        </w:rPr>
      </w:pPr>
      <w:r w:rsidRPr="00864ED3">
        <w:rPr>
          <w:b/>
          <w:u w:val="single"/>
          <w:lang w:val="ro-RO"/>
        </w:rPr>
        <w:t>Premii</w:t>
      </w:r>
    </w:p>
    <w:p w14:paraId="42D06E67" w14:textId="77777777" w:rsidR="002D28CC" w:rsidRPr="00864ED3" w:rsidRDefault="002D28CC" w:rsidP="00864ED3">
      <w:pPr>
        <w:numPr>
          <w:ilvl w:val="0"/>
          <w:numId w:val="32"/>
        </w:numPr>
        <w:spacing w:before="0" w:after="120"/>
        <w:jc w:val="left"/>
        <w:rPr>
          <w:lang w:val="ro-RO"/>
        </w:rPr>
      </w:pPr>
      <w:r w:rsidRPr="00864ED3">
        <w:rPr>
          <w:b/>
          <w:i/>
          <w:lang w:val="ro-RO"/>
        </w:rPr>
        <w:t>Premiul pentru valorificarea tradiției păpușărești</w:t>
      </w:r>
      <w:r w:rsidRPr="00864ED3">
        <w:rPr>
          <w:lang w:val="ro-RO"/>
        </w:rPr>
        <w:t xml:space="preserve"> în spectacolul </w:t>
      </w:r>
      <w:r w:rsidRPr="00864ED3">
        <w:rPr>
          <w:b/>
          <w:i/>
          <w:lang w:val="ro-RO"/>
        </w:rPr>
        <w:t xml:space="preserve">Aleodor Impărat, </w:t>
      </w:r>
      <w:r w:rsidRPr="00864ED3">
        <w:rPr>
          <w:bCs/>
          <w:iCs/>
          <w:lang w:val="ro-RO"/>
        </w:rPr>
        <w:t>regia Decebal Marin</w:t>
      </w:r>
      <w:r w:rsidRPr="00864ED3">
        <w:rPr>
          <w:lang w:val="ro-RO"/>
        </w:rPr>
        <w:t xml:space="preserve"> și </w:t>
      </w:r>
      <w:r w:rsidRPr="00864ED3">
        <w:rPr>
          <w:b/>
          <w:i/>
          <w:iCs/>
          <w:lang w:val="ro-RO"/>
        </w:rPr>
        <w:t>premiul de interpretare</w:t>
      </w:r>
      <w:r w:rsidRPr="00864ED3">
        <w:rPr>
          <w:lang w:val="ro-RO"/>
        </w:rPr>
        <w:t xml:space="preserve"> acordat actorului </w:t>
      </w:r>
      <w:r w:rsidRPr="00864ED3">
        <w:rPr>
          <w:b/>
          <w:bCs/>
          <w:lang w:val="ro-RO"/>
        </w:rPr>
        <w:t>Ionuţ Constantinescu</w:t>
      </w:r>
      <w:r w:rsidRPr="00864ED3">
        <w:rPr>
          <w:lang w:val="ro-RO"/>
        </w:rPr>
        <w:t xml:space="preserve"> pentru rolul </w:t>
      </w:r>
      <w:r w:rsidRPr="00864ED3">
        <w:rPr>
          <w:i/>
          <w:lang w:val="ro-RO"/>
        </w:rPr>
        <w:t xml:space="preserve">Jumătate-de-om-călare-pe-jumătate-de-iepure-şchiop </w:t>
      </w:r>
      <w:r w:rsidRPr="00864ED3">
        <w:rPr>
          <w:iCs/>
          <w:lang w:val="ro-RO"/>
        </w:rPr>
        <w:t>la</w:t>
      </w:r>
      <w:r w:rsidRPr="00864ED3">
        <w:rPr>
          <w:b/>
          <w:i/>
          <w:lang w:val="ro-RO"/>
        </w:rPr>
        <w:t xml:space="preserve"> </w:t>
      </w:r>
      <w:r w:rsidRPr="00864ED3">
        <w:rPr>
          <w:b/>
          <w:bCs/>
          <w:lang w:val="ro-RO"/>
        </w:rPr>
        <w:t>Festivalului Internaţional al Teatrului Contemporan de Animaţie</w:t>
      </w:r>
      <w:r w:rsidRPr="00864ED3">
        <w:rPr>
          <w:b/>
          <w:bCs/>
          <w:i/>
          <w:iCs/>
          <w:lang w:val="ro-RO"/>
        </w:rPr>
        <w:t xml:space="preserve"> </w:t>
      </w:r>
      <w:r w:rsidRPr="00864ED3">
        <w:rPr>
          <w:b/>
          <w:i/>
          <w:lang w:val="ro-RO"/>
        </w:rPr>
        <w:t xml:space="preserve">Impuls </w:t>
      </w:r>
      <w:r w:rsidRPr="00864ED3">
        <w:rPr>
          <w:lang w:val="ro-RO"/>
        </w:rPr>
        <w:t>Bucureşti;</w:t>
      </w:r>
    </w:p>
    <w:p w14:paraId="512834EB" w14:textId="77777777" w:rsidR="002D28CC" w:rsidRPr="00864ED3" w:rsidRDefault="002D28CC" w:rsidP="00864ED3">
      <w:pPr>
        <w:numPr>
          <w:ilvl w:val="0"/>
          <w:numId w:val="32"/>
        </w:numPr>
        <w:spacing w:before="0" w:after="120"/>
        <w:jc w:val="left"/>
        <w:rPr>
          <w:lang w:val="ro-RO"/>
        </w:rPr>
      </w:pPr>
      <w:r w:rsidRPr="00864ED3">
        <w:rPr>
          <w:b/>
          <w:i/>
          <w:lang w:val="ro-RO"/>
        </w:rPr>
        <w:t>Premiul pentru regia</w:t>
      </w:r>
      <w:r w:rsidRPr="00864ED3">
        <w:rPr>
          <w:lang w:val="ro-RO"/>
        </w:rPr>
        <w:t xml:space="preserve"> </w:t>
      </w:r>
      <w:r w:rsidRPr="00864ED3">
        <w:rPr>
          <w:b/>
          <w:i/>
          <w:lang w:val="ro-RO"/>
        </w:rPr>
        <w:t>spectacolului</w:t>
      </w:r>
      <w:r w:rsidRPr="00864ED3">
        <w:rPr>
          <w:lang w:val="ro-RO"/>
        </w:rPr>
        <w:t xml:space="preserve"> </w:t>
      </w:r>
      <w:r w:rsidRPr="00864ED3">
        <w:rPr>
          <w:b/>
          <w:i/>
          <w:lang w:val="ro-RO"/>
        </w:rPr>
        <w:t>Aleodor Impărat</w:t>
      </w:r>
      <w:r w:rsidRPr="00864ED3">
        <w:rPr>
          <w:lang w:val="ro-RO"/>
        </w:rPr>
        <w:t xml:space="preserve">, </w:t>
      </w:r>
      <w:r w:rsidRPr="00864ED3">
        <w:rPr>
          <w:b/>
          <w:bCs/>
          <w:lang w:val="ro-RO"/>
        </w:rPr>
        <w:t>Decebal Marin</w:t>
      </w:r>
      <w:r w:rsidRPr="00864ED3">
        <w:rPr>
          <w:lang w:val="ro-RO"/>
        </w:rPr>
        <w:t xml:space="preserve">; </w:t>
      </w:r>
      <w:r w:rsidRPr="00864ED3">
        <w:rPr>
          <w:b/>
          <w:i/>
          <w:lang w:val="ro-RO"/>
        </w:rPr>
        <w:t>diplomă de interpretare</w:t>
      </w:r>
      <w:r w:rsidRPr="00864ED3">
        <w:rPr>
          <w:b/>
          <w:lang w:val="ro-RO"/>
        </w:rPr>
        <w:t xml:space="preserve"> </w:t>
      </w:r>
      <w:r w:rsidRPr="00864ED3">
        <w:rPr>
          <w:lang w:val="ro-RO"/>
        </w:rPr>
        <w:t xml:space="preserve">actorului </w:t>
      </w:r>
      <w:r w:rsidRPr="00864ED3">
        <w:rPr>
          <w:b/>
          <w:lang w:val="ro-RO"/>
        </w:rPr>
        <w:t>Robert Gutunoiu</w:t>
      </w:r>
      <w:r w:rsidRPr="00864ED3">
        <w:rPr>
          <w:lang w:val="ro-RO"/>
        </w:rPr>
        <w:t xml:space="preserve"> în rolul</w:t>
      </w:r>
      <w:r w:rsidRPr="00864ED3">
        <w:rPr>
          <w:b/>
          <w:lang w:val="ro-RO"/>
        </w:rPr>
        <w:t xml:space="preserve"> </w:t>
      </w:r>
      <w:r w:rsidRPr="00864ED3">
        <w:rPr>
          <w:i/>
          <w:lang w:val="ro-RO"/>
        </w:rPr>
        <w:t>Aleodor</w:t>
      </w:r>
      <w:r w:rsidRPr="00864ED3">
        <w:rPr>
          <w:b/>
          <w:lang w:val="ro-RO"/>
        </w:rPr>
        <w:t xml:space="preserve"> </w:t>
      </w:r>
      <w:r w:rsidRPr="00864ED3">
        <w:rPr>
          <w:lang w:val="ro-RO"/>
        </w:rPr>
        <w:t>din spectacolul</w:t>
      </w:r>
      <w:r w:rsidRPr="00864ED3">
        <w:rPr>
          <w:b/>
          <w:lang w:val="ro-RO"/>
        </w:rPr>
        <w:t xml:space="preserve"> </w:t>
      </w:r>
      <w:r w:rsidRPr="00864ED3">
        <w:rPr>
          <w:b/>
          <w:i/>
          <w:lang w:val="ro-RO"/>
        </w:rPr>
        <w:t xml:space="preserve">Aleodor Împărat </w:t>
      </w:r>
      <w:r w:rsidRPr="00864ED3">
        <w:rPr>
          <w:bCs/>
          <w:iCs/>
          <w:lang w:val="ro-RO"/>
        </w:rPr>
        <w:t>la</w:t>
      </w:r>
      <w:r w:rsidRPr="00864ED3">
        <w:rPr>
          <w:b/>
          <w:i/>
          <w:lang w:val="ro-RO"/>
        </w:rPr>
        <w:t xml:space="preserve"> </w:t>
      </w:r>
      <w:r w:rsidRPr="00864ED3">
        <w:rPr>
          <w:b/>
          <w:lang w:val="ro-RO"/>
        </w:rPr>
        <w:t>Festivalul</w:t>
      </w:r>
      <w:r w:rsidRPr="00864ED3">
        <w:rPr>
          <w:b/>
          <w:i/>
          <w:lang w:val="ro-RO"/>
        </w:rPr>
        <w:t xml:space="preserve"> Sub Bagheta lui Merlin </w:t>
      </w:r>
      <w:r w:rsidRPr="00864ED3">
        <w:rPr>
          <w:lang w:val="ro-RO"/>
        </w:rPr>
        <w:t>Timișoara;</w:t>
      </w:r>
    </w:p>
    <w:p w14:paraId="0E82EA80" w14:textId="77777777" w:rsidR="002D28CC" w:rsidRPr="00864ED3" w:rsidRDefault="002D28CC" w:rsidP="00864ED3">
      <w:pPr>
        <w:numPr>
          <w:ilvl w:val="0"/>
          <w:numId w:val="32"/>
        </w:numPr>
        <w:spacing w:before="0" w:after="120"/>
        <w:jc w:val="both"/>
        <w:rPr>
          <w:b/>
          <w:i/>
          <w:lang w:val="ro-RO"/>
        </w:rPr>
      </w:pPr>
      <w:r w:rsidRPr="00864ED3">
        <w:rPr>
          <w:b/>
          <w:i/>
          <w:lang w:val="ro-RO"/>
        </w:rPr>
        <w:t xml:space="preserve">Diplomă pentru ingeniozitatea decorului </w:t>
      </w:r>
      <w:r w:rsidRPr="00864ED3">
        <w:rPr>
          <w:bCs/>
          <w:iCs/>
          <w:lang w:val="ro-RO"/>
        </w:rPr>
        <w:t xml:space="preserve">din spectacolul </w:t>
      </w:r>
      <w:r w:rsidRPr="00864ED3">
        <w:rPr>
          <w:b/>
          <w:i/>
          <w:lang w:val="ro-RO"/>
        </w:rPr>
        <w:t>Frumoasa din pădurea adormită,</w:t>
      </w:r>
      <w:r w:rsidRPr="00864ED3">
        <w:rPr>
          <w:bCs/>
          <w:iCs/>
          <w:lang w:val="ro-RO"/>
        </w:rPr>
        <w:t xml:space="preserve"> regia Gabriel Apostol, scenografia Andra Ștefan la</w:t>
      </w:r>
      <w:r w:rsidRPr="00864ED3">
        <w:rPr>
          <w:b/>
          <w:i/>
          <w:lang w:val="ro-RO"/>
        </w:rPr>
        <w:t xml:space="preserve"> </w:t>
      </w:r>
      <w:r w:rsidRPr="00864ED3">
        <w:rPr>
          <w:b/>
          <w:lang w:val="ro-RO"/>
        </w:rPr>
        <w:t>Festivalul</w:t>
      </w:r>
      <w:r w:rsidRPr="00864ED3">
        <w:rPr>
          <w:b/>
          <w:i/>
          <w:lang w:val="ro-RO"/>
        </w:rPr>
        <w:t xml:space="preserve"> Așchiuță </w:t>
      </w:r>
      <w:r w:rsidRPr="00864ED3">
        <w:rPr>
          <w:lang w:val="ro-RO"/>
        </w:rPr>
        <w:t>Pitești;</w:t>
      </w:r>
    </w:p>
    <w:p w14:paraId="4CB45F62" w14:textId="77777777" w:rsidR="002D28CC" w:rsidRPr="00864ED3" w:rsidRDefault="002D28CC" w:rsidP="00864ED3">
      <w:pPr>
        <w:spacing w:after="120"/>
        <w:ind w:left="0"/>
        <w:jc w:val="both"/>
        <w:rPr>
          <w:b/>
          <w:u w:val="single"/>
          <w:lang w:val="ro-RO"/>
        </w:rPr>
      </w:pPr>
    </w:p>
    <w:p w14:paraId="6C029C01" w14:textId="53D36870" w:rsidR="00FF26E8" w:rsidRPr="00864ED3" w:rsidRDefault="00FF26E8" w:rsidP="00864ED3">
      <w:pPr>
        <w:spacing w:after="240"/>
        <w:ind w:left="0"/>
        <w:jc w:val="both"/>
        <w:rPr>
          <w:b/>
          <w:color w:val="000000" w:themeColor="text1"/>
          <w:u w:val="single"/>
          <w:lang w:val="ro-RO"/>
        </w:rPr>
      </w:pPr>
      <w:r w:rsidRPr="00864ED3">
        <w:rPr>
          <w:b/>
          <w:color w:val="000000" w:themeColor="text1"/>
          <w:u w:val="single"/>
          <w:lang w:val="ro-RO"/>
        </w:rPr>
        <w:t>Participări festivaluri 2017</w:t>
      </w:r>
    </w:p>
    <w:p w14:paraId="17C3E403" w14:textId="77777777" w:rsidR="00FF26E8" w:rsidRPr="00864ED3" w:rsidRDefault="00FF26E8" w:rsidP="00864ED3">
      <w:pPr>
        <w:numPr>
          <w:ilvl w:val="0"/>
          <w:numId w:val="33"/>
        </w:numPr>
        <w:spacing w:before="100" w:beforeAutospacing="1" w:after="100" w:afterAutospacing="1"/>
        <w:jc w:val="left"/>
        <w:rPr>
          <w:i/>
        </w:rPr>
      </w:pPr>
      <w:r w:rsidRPr="00E05920">
        <w:rPr>
          <w:b/>
        </w:rPr>
        <w:t xml:space="preserve">Festivalul </w:t>
      </w:r>
      <w:r w:rsidRPr="00E05920">
        <w:rPr>
          <w:b/>
          <w:i/>
        </w:rPr>
        <w:t>Gulliver</w:t>
      </w:r>
      <w:r w:rsidRPr="00864ED3">
        <w:rPr>
          <w:i/>
          <w:lang w:val="en-US"/>
        </w:rPr>
        <w:t xml:space="preserve"> </w:t>
      </w:r>
      <w:r w:rsidRPr="00864ED3">
        <w:rPr>
          <w:bCs/>
          <w:iCs/>
          <w:lang w:val="en-US"/>
        </w:rPr>
        <w:t>Galați</w:t>
      </w:r>
      <w:r w:rsidRPr="00864ED3">
        <w:rPr>
          <w:bCs/>
          <w:iCs/>
          <w:lang w:val="ro-RO"/>
        </w:rPr>
        <w:t xml:space="preserve"> </w:t>
      </w:r>
      <w:r w:rsidRPr="00864ED3">
        <w:rPr>
          <w:bCs/>
          <w:lang w:val="ro-RO"/>
        </w:rPr>
        <w:t>cu</w:t>
      </w:r>
      <w:r w:rsidRPr="00864ED3">
        <w:rPr>
          <w:lang w:val="ro-RO"/>
        </w:rPr>
        <w:t xml:space="preserve"> spectacolul </w:t>
      </w:r>
      <w:r w:rsidRPr="00E05920">
        <w:rPr>
          <w:b/>
          <w:i/>
          <w:lang w:val="ro-RO"/>
        </w:rPr>
        <w:t>Pinocchio</w:t>
      </w:r>
      <w:r w:rsidRPr="00864ED3">
        <w:rPr>
          <w:lang w:val="ro-RO"/>
        </w:rPr>
        <w:t>, regia Călin Mocanu;</w:t>
      </w:r>
    </w:p>
    <w:p w14:paraId="510F091A" w14:textId="77777777" w:rsidR="00FF26E8" w:rsidRPr="00864ED3" w:rsidRDefault="00FF26E8" w:rsidP="00864ED3">
      <w:pPr>
        <w:numPr>
          <w:ilvl w:val="0"/>
          <w:numId w:val="33"/>
        </w:numPr>
        <w:spacing w:before="100" w:beforeAutospacing="1" w:after="100" w:afterAutospacing="1"/>
        <w:jc w:val="left"/>
        <w:rPr>
          <w:i/>
        </w:rPr>
      </w:pPr>
      <w:r w:rsidRPr="00E05920">
        <w:rPr>
          <w:b/>
        </w:rPr>
        <w:t xml:space="preserve">Festivalul </w:t>
      </w:r>
      <w:r w:rsidRPr="00E05920">
        <w:rPr>
          <w:b/>
          <w:i/>
        </w:rPr>
        <w:t>Arlechino – Caravana Poveștilor</w:t>
      </w:r>
      <w:r w:rsidRPr="00864ED3">
        <w:rPr>
          <w:bCs/>
        </w:rPr>
        <w:t xml:space="preserve"> Bra</w:t>
      </w:r>
      <w:r w:rsidRPr="00864ED3">
        <w:rPr>
          <w:bCs/>
          <w:lang w:val="ro-RO"/>
        </w:rPr>
        <w:t xml:space="preserve">șov cu </w:t>
      </w:r>
      <w:r w:rsidRPr="00864ED3">
        <w:rPr>
          <w:lang w:val="ro-RO"/>
        </w:rPr>
        <w:t>spectacolul</w:t>
      </w:r>
      <w:r w:rsidRPr="00E05920">
        <w:rPr>
          <w:b/>
          <w:lang w:val="ro-RO"/>
        </w:rPr>
        <w:t xml:space="preserve"> </w:t>
      </w:r>
      <w:r w:rsidRPr="00E05920">
        <w:rPr>
          <w:b/>
          <w:i/>
          <w:lang w:val="ro-RO"/>
        </w:rPr>
        <w:t>Pinocchio</w:t>
      </w:r>
      <w:r w:rsidRPr="00864ED3">
        <w:rPr>
          <w:lang w:val="ro-RO"/>
        </w:rPr>
        <w:t>, regia Călin Mocanu;</w:t>
      </w:r>
    </w:p>
    <w:p w14:paraId="48DD0542" w14:textId="77777777" w:rsidR="00FF26E8" w:rsidRPr="00864ED3" w:rsidRDefault="00FF26E8" w:rsidP="00864ED3">
      <w:pPr>
        <w:numPr>
          <w:ilvl w:val="0"/>
          <w:numId w:val="33"/>
        </w:numPr>
        <w:spacing w:before="100" w:beforeAutospacing="1" w:after="100" w:afterAutospacing="1"/>
        <w:jc w:val="left"/>
        <w:rPr>
          <w:i/>
        </w:rPr>
      </w:pPr>
      <w:r w:rsidRPr="00E05920">
        <w:rPr>
          <w:b/>
        </w:rPr>
        <w:t xml:space="preserve">Festivalul </w:t>
      </w:r>
      <w:r w:rsidRPr="00E05920">
        <w:rPr>
          <w:b/>
          <w:i/>
        </w:rPr>
        <w:t>Povești</w:t>
      </w:r>
      <w:r w:rsidRPr="00864ED3">
        <w:rPr>
          <w:i/>
        </w:rPr>
        <w:t xml:space="preserve"> </w:t>
      </w:r>
      <w:r w:rsidRPr="00864ED3">
        <w:rPr>
          <w:bCs/>
        </w:rPr>
        <w:t>Alba</w:t>
      </w:r>
      <w:r w:rsidRPr="00864ED3">
        <w:rPr>
          <w:bCs/>
          <w:i/>
        </w:rPr>
        <w:t xml:space="preserve"> </w:t>
      </w:r>
      <w:r w:rsidRPr="00864ED3">
        <w:rPr>
          <w:bCs/>
        </w:rPr>
        <w:t>Iulia</w:t>
      </w:r>
      <w:r w:rsidRPr="00864ED3">
        <w:t xml:space="preserve"> cu spectacolul </w:t>
      </w:r>
      <w:r w:rsidRPr="00E05920">
        <w:rPr>
          <w:b/>
          <w:i/>
        </w:rPr>
        <w:t>Pinocchio</w:t>
      </w:r>
      <w:r w:rsidRPr="00864ED3">
        <w:t>, regia C</w:t>
      </w:r>
      <w:r w:rsidRPr="00864ED3">
        <w:rPr>
          <w:lang w:val="ro-RO"/>
        </w:rPr>
        <w:t>ălin Mocanu;</w:t>
      </w:r>
    </w:p>
    <w:p w14:paraId="621F9482" w14:textId="40DDFDB4" w:rsidR="00FF26E8" w:rsidRPr="00864ED3" w:rsidRDefault="00FF26E8" w:rsidP="00864ED3">
      <w:pPr>
        <w:numPr>
          <w:ilvl w:val="0"/>
          <w:numId w:val="33"/>
        </w:numPr>
        <w:spacing w:before="100" w:beforeAutospacing="1" w:after="100" w:afterAutospacing="1"/>
        <w:jc w:val="left"/>
        <w:rPr>
          <w:i/>
        </w:rPr>
      </w:pPr>
      <w:r w:rsidRPr="00E05920">
        <w:rPr>
          <w:b/>
        </w:rPr>
        <w:t xml:space="preserve">Festivalul Internațional de Teatru pentru Copii </w:t>
      </w:r>
      <w:r w:rsidRPr="00E05920">
        <w:rPr>
          <w:b/>
          <w:i/>
        </w:rPr>
        <w:t>,,100, 1.000, 100.000 de povești”,</w:t>
      </w:r>
      <w:r w:rsidRPr="00E05920">
        <w:rPr>
          <w:b/>
        </w:rPr>
        <w:t xml:space="preserve"> </w:t>
      </w:r>
      <w:r w:rsidRPr="00864ED3">
        <w:rPr>
          <w:bCs/>
        </w:rPr>
        <w:t xml:space="preserve">București  </w:t>
      </w:r>
      <w:r w:rsidRPr="00864ED3">
        <w:t xml:space="preserve">cu spectacolul </w:t>
      </w:r>
      <w:r w:rsidRPr="00E05920">
        <w:rPr>
          <w:b/>
          <w:i/>
        </w:rPr>
        <w:t>Pinocchio</w:t>
      </w:r>
      <w:r w:rsidRPr="00864ED3">
        <w:t>, regia Călin Mocanu.</w:t>
      </w:r>
    </w:p>
    <w:p w14:paraId="1F5AC7B2" w14:textId="0C744B1E" w:rsidR="002D28CC" w:rsidRPr="00864ED3" w:rsidRDefault="002D28CC" w:rsidP="00864ED3">
      <w:pPr>
        <w:spacing w:before="100" w:beforeAutospacing="1" w:after="100" w:afterAutospacing="1"/>
        <w:ind w:left="0"/>
        <w:jc w:val="left"/>
        <w:rPr>
          <w:b/>
          <w:u w:val="single"/>
        </w:rPr>
      </w:pPr>
      <w:r w:rsidRPr="00864ED3">
        <w:rPr>
          <w:b/>
          <w:u w:val="single"/>
        </w:rPr>
        <w:t>Premii</w:t>
      </w:r>
    </w:p>
    <w:p w14:paraId="640D2881" w14:textId="77777777" w:rsidR="002D28CC" w:rsidRPr="00864ED3" w:rsidRDefault="002D28CC" w:rsidP="00864ED3">
      <w:pPr>
        <w:numPr>
          <w:ilvl w:val="0"/>
          <w:numId w:val="33"/>
        </w:numPr>
        <w:spacing w:before="100" w:beforeAutospacing="1" w:after="100" w:afterAutospacing="1"/>
        <w:jc w:val="left"/>
        <w:rPr>
          <w:b/>
          <w:i/>
        </w:rPr>
      </w:pPr>
      <w:r w:rsidRPr="00864ED3">
        <w:rPr>
          <w:b/>
          <w:i/>
        </w:rPr>
        <w:t>Premiu special pentru candoarea și firescul interpretării</w:t>
      </w:r>
      <w:r w:rsidRPr="00864ED3">
        <w:t xml:space="preserve"> actriței </w:t>
      </w:r>
      <w:r w:rsidRPr="00864ED3">
        <w:rPr>
          <w:b/>
          <w:bCs/>
        </w:rPr>
        <w:t>Andra Ștefan</w:t>
      </w:r>
      <w:r w:rsidRPr="00864ED3">
        <w:t xml:space="preserve"> în spectacolul </w:t>
      </w:r>
      <w:r w:rsidRPr="00864ED3">
        <w:rPr>
          <w:b/>
          <w:bCs/>
          <w:i/>
          <w:iCs/>
        </w:rPr>
        <w:t>Pinocchio,</w:t>
      </w:r>
      <w:r w:rsidRPr="00864ED3">
        <w:t xml:space="preserve"> regia Călin Mocanu, </w:t>
      </w:r>
      <w:r w:rsidRPr="00864ED3">
        <w:rPr>
          <w:b/>
        </w:rPr>
        <w:t xml:space="preserve">Festivalul </w:t>
      </w:r>
      <w:r w:rsidRPr="00864ED3">
        <w:rPr>
          <w:b/>
          <w:i/>
        </w:rPr>
        <w:t>Sub Bagheta lui Merlin</w:t>
      </w:r>
      <w:r w:rsidRPr="00864ED3">
        <w:t>, Timișoara;</w:t>
      </w:r>
    </w:p>
    <w:p w14:paraId="67D7CEAD" w14:textId="77777777" w:rsidR="002D28CC" w:rsidRPr="00864ED3" w:rsidRDefault="002D28CC" w:rsidP="00864ED3">
      <w:pPr>
        <w:numPr>
          <w:ilvl w:val="0"/>
          <w:numId w:val="33"/>
        </w:numPr>
        <w:spacing w:before="100" w:beforeAutospacing="1" w:after="100" w:afterAutospacing="1"/>
        <w:jc w:val="left"/>
        <w:rPr>
          <w:b/>
          <w:i/>
        </w:rPr>
      </w:pPr>
      <w:r w:rsidRPr="00864ED3">
        <w:rPr>
          <w:b/>
          <w:i/>
          <w:lang w:val="ro-RO"/>
        </w:rPr>
        <w:t>Premiul Juriului de copii, Premiul pentru cea mai buna scenografie</w:t>
      </w:r>
      <w:r w:rsidRPr="00864ED3">
        <w:rPr>
          <w:bCs/>
          <w:iCs/>
          <w:lang w:val="ro-RO"/>
        </w:rPr>
        <w:t xml:space="preserve"> pentru spectacolul</w:t>
      </w:r>
      <w:r w:rsidRPr="00864ED3">
        <w:rPr>
          <w:b/>
          <w:i/>
          <w:lang w:val="ro-RO"/>
        </w:rPr>
        <w:t xml:space="preserve"> </w:t>
      </w:r>
      <w:r w:rsidRPr="00864ED3">
        <w:rPr>
          <w:b/>
          <w:i/>
          <w:color w:val="000000"/>
          <w:shd w:val="clear" w:color="auto" w:fill="FFFFFF"/>
          <w:lang w:val="ro-RO"/>
        </w:rPr>
        <w:t>Mimorózart,</w:t>
      </w:r>
      <w:r w:rsidRPr="00864ED3">
        <w:rPr>
          <w:b/>
          <w:i/>
          <w:lang w:val="ro-RO"/>
        </w:rPr>
        <w:t xml:space="preserve"> </w:t>
      </w:r>
      <w:r w:rsidRPr="00864ED3">
        <w:rPr>
          <w:bCs/>
          <w:iCs/>
          <w:lang w:val="ro-RO"/>
        </w:rPr>
        <w:t xml:space="preserve">regia </w:t>
      </w:r>
      <w:r w:rsidRPr="00864ED3">
        <w:rPr>
          <w:bCs/>
          <w:iCs/>
        </w:rPr>
        <w:t>Palocsay</w:t>
      </w:r>
      <w:r w:rsidRPr="00864ED3">
        <w:t xml:space="preserve"> Kisó Kata,</w:t>
      </w:r>
      <w:r w:rsidRPr="00864ED3">
        <w:rPr>
          <w:b/>
          <w:lang w:val="ro-RO"/>
        </w:rPr>
        <w:t xml:space="preserve"> </w:t>
      </w:r>
      <w:r w:rsidRPr="00864ED3">
        <w:rPr>
          <w:b/>
          <w:i/>
          <w:iCs/>
          <w:lang w:val="ro-RO"/>
        </w:rPr>
        <w:t>Fux</w:t>
      </w:r>
      <w:r w:rsidRPr="00864ED3">
        <w:rPr>
          <w:b/>
          <w:lang w:val="ro-RO"/>
        </w:rPr>
        <w:t xml:space="preserve"> Festival </w:t>
      </w:r>
      <w:r w:rsidRPr="00864ED3">
        <w:rPr>
          <w:lang w:val="ro-RO"/>
        </w:rPr>
        <w:t>Oradea;</w:t>
      </w:r>
    </w:p>
    <w:p w14:paraId="5A4313B4" w14:textId="03928B39" w:rsidR="002D28CC" w:rsidRPr="003665AE" w:rsidRDefault="002D28CC" w:rsidP="003665AE">
      <w:pPr>
        <w:numPr>
          <w:ilvl w:val="0"/>
          <w:numId w:val="33"/>
        </w:numPr>
        <w:spacing w:before="100" w:beforeAutospacing="1" w:after="100" w:afterAutospacing="1"/>
        <w:jc w:val="left"/>
        <w:rPr>
          <w:b/>
          <w:i/>
        </w:rPr>
      </w:pPr>
      <w:r w:rsidRPr="00864ED3">
        <w:rPr>
          <w:b/>
          <w:i/>
        </w:rPr>
        <w:t>Premiul pentru creativitate și excelența în folosirea mijloacelor tradiționale de animație</w:t>
      </w:r>
      <w:r w:rsidRPr="00864ED3">
        <w:t xml:space="preserve"> pentru spectacolul </w:t>
      </w:r>
      <w:r w:rsidRPr="00864ED3">
        <w:rPr>
          <w:b/>
          <w:i/>
          <w:iCs/>
        </w:rPr>
        <w:t>Strada cu îngeri</w:t>
      </w:r>
      <w:r w:rsidRPr="00864ED3">
        <w:rPr>
          <w:bCs/>
        </w:rPr>
        <w:t xml:space="preserve">, </w:t>
      </w:r>
      <w:r w:rsidRPr="00864ED3">
        <w:t xml:space="preserve">regia Decebal Marin la </w:t>
      </w:r>
      <w:r w:rsidRPr="00864ED3">
        <w:rPr>
          <w:b/>
        </w:rPr>
        <w:t>Festivalul Internațional al Teatrului Contemporan de Animație</w:t>
      </w:r>
      <w:r w:rsidRPr="00864ED3">
        <w:rPr>
          <w:b/>
          <w:i/>
          <w:iCs/>
        </w:rPr>
        <w:t xml:space="preserve"> ImPuls</w:t>
      </w:r>
      <w:r w:rsidRPr="00864ED3">
        <w:t>, București;</w:t>
      </w:r>
    </w:p>
    <w:p w14:paraId="705A8486" w14:textId="52427303" w:rsidR="00FF26E8" w:rsidRPr="00864ED3" w:rsidRDefault="00FF26E8" w:rsidP="00864ED3">
      <w:pPr>
        <w:spacing w:after="240"/>
        <w:ind w:left="0"/>
        <w:jc w:val="both"/>
        <w:rPr>
          <w:b/>
          <w:color w:val="000000" w:themeColor="text1"/>
          <w:u w:val="single"/>
        </w:rPr>
      </w:pPr>
      <w:r w:rsidRPr="00864ED3">
        <w:rPr>
          <w:b/>
          <w:color w:val="000000" w:themeColor="text1"/>
          <w:u w:val="single"/>
        </w:rPr>
        <w:t>Participări festivaluri 2018</w:t>
      </w:r>
    </w:p>
    <w:p w14:paraId="111EA71E" w14:textId="77777777" w:rsidR="00FF26E8" w:rsidRPr="00864ED3" w:rsidRDefault="00FF26E8" w:rsidP="00864ED3">
      <w:pPr>
        <w:numPr>
          <w:ilvl w:val="0"/>
          <w:numId w:val="34"/>
        </w:numPr>
        <w:spacing w:before="0"/>
        <w:jc w:val="both"/>
        <w:rPr>
          <w:color w:val="000000"/>
          <w:lang w:val="ro-RO"/>
        </w:rPr>
      </w:pPr>
      <w:r w:rsidRPr="00E05920">
        <w:rPr>
          <w:b/>
          <w:color w:val="000000"/>
          <w:lang w:val="ro-RO"/>
        </w:rPr>
        <w:t xml:space="preserve">Festivalul </w:t>
      </w:r>
      <w:r w:rsidRPr="00E05920">
        <w:rPr>
          <w:b/>
          <w:i/>
          <w:iCs/>
          <w:color w:val="000000"/>
          <w:lang w:val="ro-RO"/>
        </w:rPr>
        <w:t>Euromarionete</w:t>
      </w:r>
      <w:r w:rsidRPr="00864ED3">
        <w:rPr>
          <w:i/>
          <w:iCs/>
          <w:color w:val="000000"/>
          <w:lang w:val="ro-RO"/>
        </w:rPr>
        <w:t xml:space="preserve"> </w:t>
      </w:r>
      <w:r w:rsidRPr="00864ED3">
        <w:rPr>
          <w:color w:val="000000"/>
          <w:lang w:val="ro-RO"/>
        </w:rPr>
        <w:t xml:space="preserve">Arad cu spectacolul </w:t>
      </w:r>
      <w:r w:rsidRPr="00864ED3">
        <w:rPr>
          <w:i/>
          <w:color w:val="000000"/>
          <w:lang w:val="ro-RO"/>
        </w:rPr>
        <w:t xml:space="preserve"> </w:t>
      </w:r>
      <w:r w:rsidRPr="00E05920">
        <w:rPr>
          <w:b/>
          <w:i/>
          <w:color w:val="000000"/>
          <w:lang w:val="ro-RO"/>
        </w:rPr>
        <w:t>Punguța cu doi bani</w:t>
      </w:r>
      <w:r w:rsidRPr="00864ED3">
        <w:rPr>
          <w:bCs/>
        </w:rPr>
        <w:t xml:space="preserve">, </w:t>
      </w:r>
      <w:r w:rsidRPr="00864ED3">
        <w:t>regia Decebal Marin</w:t>
      </w:r>
      <w:r w:rsidRPr="00864ED3">
        <w:rPr>
          <w:bCs/>
          <w:iCs/>
          <w:color w:val="000000"/>
          <w:lang w:val="ro-RO"/>
        </w:rPr>
        <w:t xml:space="preserve">; </w:t>
      </w:r>
    </w:p>
    <w:p w14:paraId="5FFDECA8" w14:textId="77777777" w:rsidR="00FF26E8" w:rsidRPr="00864ED3" w:rsidRDefault="00FF26E8" w:rsidP="00864ED3">
      <w:pPr>
        <w:numPr>
          <w:ilvl w:val="0"/>
          <w:numId w:val="34"/>
        </w:numPr>
        <w:spacing w:before="0"/>
        <w:jc w:val="both"/>
        <w:rPr>
          <w:color w:val="000000"/>
          <w:lang w:val="ro-RO"/>
        </w:rPr>
      </w:pPr>
      <w:r w:rsidRPr="00E05920">
        <w:rPr>
          <w:b/>
          <w:color w:val="000000"/>
          <w:lang w:val="ro-RO"/>
        </w:rPr>
        <w:t xml:space="preserve">Festivalul </w:t>
      </w:r>
      <w:r w:rsidRPr="00E05920">
        <w:rPr>
          <w:b/>
          <w:i/>
          <w:iCs/>
          <w:color w:val="000000"/>
          <w:lang w:val="ro-RO"/>
        </w:rPr>
        <w:t>Povești</w:t>
      </w:r>
      <w:r w:rsidRPr="00864ED3">
        <w:rPr>
          <w:color w:val="000000"/>
          <w:lang w:val="ro-RO"/>
        </w:rPr>
        <w:t xml:space="preserve"> Alba-Iulia cu spectacolul </w:t>
      </w:r>
      <w:r w:rsidRPr="00E05920">
        <w:rPr>
          <w:b/>
          <w:i/>
          <w:color w:val="000000"/>
          <w:lang w:val="ro-RO"/>
        </w:rPr>
        <w:t>Ivan Turbincă</w:t>
      </w:r>
      <w:r w:rsidRPr="00864ED3">
        <w:rPr>
          <w:i/>
          <w:color w:val="000000"/>
          <w:lang w:val="ro-RO"/>
        </w:rPr>
        <w:t>,</w:t>
      </w:r>
      <w:r w:rsidRPr="00864ED3">
        <w:rPr>
          <w:rFonts w:eastAsia="Calibri"/>
          <w:bCs/>
          <w:iCs/>
          <w:lang w:val="ro-RO"/>
        </w:rPr>
        <w:t xml:space="preserve"> regia Ion Iurcu;</w:t>
      </w:r>
      <w:r w:rsidRPr="00864ED3">
        <w:rPr>
          <w:i/>
          <w:color w:val="000000"/>
          <w:lang w:val="ro-RO"/>
        </w:rPr>
        <w:t xml:space="preserve"> </w:t>
      </w:r>
    </w:p>
    <w:p w14:paraId="0B539EF3" w14:textId="01064FE8" w:rsidR="00FF26E8" w:rsidRPr="00864ED3" w:rsidRDefault="00FF26E8" w:rsidP="00864ED3">
      <w:pPr>
        <w:numPr>
          <w:ilvl w:val="0"/>
          <w:numId w:val="34"/>
        </w:numPr>
        <w:spacing w:before="0"/>
        <w:jc w:val="both"/>
        <w:rPr>
          <w:color w:val="000000"/>
          <w:lang w:val="ro-RO"/>
        </w:rPr>
      </w:pPr>
      <w:r w:rsidRPr="00864ED3">
        <w:rPr>
          <w:i/>
          <w:color w:val="000000"/>
          <w:lang w:val="ro-RO"/>
        </w:rPr>
        <w:t xml:space="preserve"> </w:t>
      </w:r>
      <w:r w:rsidRPr="00E05920">
        <w:rPr>
          <w:b/>
          <w:color w:val="000000"/>
          <w:lang w:val="ro-RO"/>
        </w:rPr>
        <w:t xml:space="preserve">Festivalul </w:t>
      </w:r>
      <w:r w:rsidRPr="00E05920">
        <w:rPr>
          <w:b/>
          <w:iCs/>
          <w:color w:val="000000"/>
          <w:lang w:val="ro-RO"/>
        </w:rPr>
        <w:t>Arcadia</w:t>
      </w:r>
      <w:r w:rsidRPr="00864ED3">
        <w:rPr>
          <w:color w:val="000000"/>
          <w:lang w:val="ro-RO"/>
        </w:rPr>
        <w:t xml:space="preserve"> Oradea cu spectacolul </w:t>
      </w:r>
      <w:r w:rsidRPr="00E05920">
        <w:rPr>
          <w:b/>
          <w:i/>
          <w:color w:val="000000"/>
          <w:lang w:val="ro-RO"/>
        </w:rPr>
        <w:t>Scufița Roșie și lupul cel flămând</w:t>
      </w:r>
      <w:r w:rsidRPr="00864ED3">
        <w:rPr>
          <w:i/>
          <w:color w:val="000000"/>
          <w:lang w:val="ro-RO"/>
        </w:rPr>
        <w:t>,</w:t>
      </w:r>
      <w:r w:rsidRPr="00864ED3">
        <w:rPr>
          <w:rFonts w:eastAsia="Calibri"/>
          <w:bCs/>
          <w:iCs/>
          <w:lang w:val="ro-RO"/>
        </w:rPr>
        <w:t xml:space="preserve"> regia Ion Iurcu;</w:t>
      </w:r>
    </w:p>
    <w:p w14:paraId="220577D7" w14:textId="77777777" w:rsidR="00FF26E8" w:rsidRPr="00864ED3" w:rsidRDefault="00FF26E8" w:rsidP="00864ED3">
      <w:pPr>
        <w:numPr>
          <w:ilvl w:val="0"/>
          <w:numId w:val="34"/>
        </w:numPr>
        <w:spacing w:before="0"/>
        <w:jc w:val="both"/>
        <w:rPr>
          <w:color w:val="000000"/>
          <w:lang w:val="ro-RO"/>
        </w:rPr>
      </w:pPr>
      <w:r w:rsidRPr="00E05920">
        <w:rPr>
          <w:b/>
          <w:color w:val="000000"/>
          <w:lang w:val="ro-RO"/>
        </w:rPr>
        <w:t xml:space="preserve">Festivalul </w:t>
      </w:r>
      <w:r w:rsidRPr="00E05920">
        <w:rPr>
          <w:b/>
          <w:i/>
          <w:iCs/>
          <w:color w:val="000000"/>
          <w:lang w:val="ro-RO"/>
        </w:rPr>
        <w:t>Imaginarium</w:t>
      </w:r>
      <w:r w:rsidRPr="00864ED3">
        <w:rPr>
          <w:i/>
          <w:iCs/>
          <w:color w:val="000000"/>
          <w:lang w:val="ro-RO"/>
        </w:rPr>
        <w:t xml:space="preserve"> </w:t>
      </w:r>
      <w:r w:rsidRPr="00864ED3">
        <w:rPr>
          <w:color w:val="000000"/>
          <w:lang w:val="ro-RO"/>
        </w:rPr>
        <w:t xml:space="preserve">Ploiești cu spectacolul </w:t>
      </w:r>
      <w:r w:rsidRPr="00E05920">
        <w:rPr>
          <w:b/>
          <w:i/>
          <w:color w:val="000000"/>
          <w:lang w:val="ro-RO"/>
        </w:rPr>
        <w:t>Lupul interzis</w:t>
      </w:r>
      <w:r w:rsidRPr="00864ED3">
        <w:rPr>
          <w:rFonts w:eastAsia="Calibri"/>
          <w:i/>
          <w:lang w:val="ro-RO"/>
        </w:rPr>
        <w:t xml:space="preserve">, </w:t>
      </w:r>
      <w:r w:rsidRPr="00864ED3">
        <w:rPr>
          <w:rFonts w:eastAsia="Calibri"/>
          <w:bCs/>
          <w:iCs/>
          <w:lang w:val="ro-RO"/>
        </w:rPr>
        <w:t>regia Radu Dinulescu</w:t>
      </w:r>
      <w:r w:rsidRPr="00864ED3">
        <w:rPr>
          <w:color w:val="000000"/>
          <w:lang w:val="ro-RO"/>
        </w:rPr>
        <w:t xml:space="preserve">; </w:t>
      </w:r>
    </w:p>
    <w:p w14:paraId="32B1B7CB" w14:textId="77777777" w:rsidR="00FF26E8" w:rsidRPr="00864ED3" w:rsidRDefault="00FF26E8" w:rsidP="00864ED3">
      <w:pPr>
        <w:numPr>
          <w:ilvl w:val="0"/>
          <w:numId w:val="34"/>
        </w:numPr>
        <w:spacing w:before="0"/>
        <w:jc w:val="both"/>
        <w:rPr>
          <w:color w:val="000000"/>
          <w:lang w:val="ro-RO"/>
        </w:rPr>
      </w:pPr>
      <w:r w:rsidRPr="00E05920">
        <w:rPr>
          <w:b/>
          <w:color w:val="000000"/>
          <w:lang w:val="ro-RO"/>
        </w:rPr>
        <w:t>Festivalul</w:t>
      </w:r>
      <w:r w:rsidRPr="00E05920">
        <w:rPr>
          <w:b/>
          <w:i/>
          <w:color w:val="000000"/>
          <w:lang w:val="ro-RO"/>
        </w:rPr>
        <w:t xml:space="preserve"> </w:t>
      </w:r>
      <w:r w:rsidRPr="00E05920">
        <w:rPr>
          <w:b/>
          <w:i/>
          <w:iCs/>
          <w:color w:val="000000"/>
          <w:lang w:val="ro-RO"/>
        </w:rPr>
        <w:t>Arlechino</w:t>
      </w:r>
      <w:r w:rsidRPr="00E05920">
        <w:rPr>
          <w:b/>
          <w:color w:val="000000"/>
          <w:lang w:val="ro-RO"/>
        </w:rPr>
        <w:t xml:space="preserve"> – </w:t>
      </w:r>
      <w:r w:rsidRPr="00E05920">
        <w:rPr>
          <w:b/>
          <w:i/>
          <w:color w:val="000000"/>
          <w:lang w:val="ro-RO"/>
        </w:rPr>
        <w:t>Caravana Poveștilor</w:t>
      </w:r>
      <w:r w:rsidRPr="00864ED3">
        <w:rPr>
          <w:i/>
          <w:color w:val="000000"/>
          <w:lang w:val="ro-RO"/>
        </w:rPr>
        <w:t xml:space="preserve"> </w:t>
      </w:r>
      <w:r w:rsidRPr="00864ED3">
        <w:rPr>
          <w:color w:val="000000"/>
          <w:lang w:val="ro-RO"/>
        </w:rPr>
        <w:t xml:space="preserve">Brașov cu spectacolul </w:t>
      </w:r>
      <w:r w:rsidRPr="00E05920">
        <w:rPr>
          <w:b/>
          <w:i/>
          <w:color w:val="000000"/>
          <w:lang w:val="ro-RO"/>
        </w:rPr>
        <w:t>Ivan Turbincă</w:t>
      </w:r>
      <w:r w:rsidRPr="00864ED3">
        <w:rPr>
          <w:bCs/>
          <w:iCs/>
          <w:color w:val="000000"/>
          <w:lang w:val="ro-RO"/>
        </w:rPr>
        <w:t>,</w:t>
      </w:r>
      <w:r w:rsidRPr="00864ED3">
        <w:rPr>
          <w:rFonts w:eastAsia="Calibri"/>
          <w:bCs/>
          <w:iCs/>
          <w:lang w:val="ro-RO"/>
        </w:rPr>
        <w:t xml:space="preserve"> regia Ion Iurcu;</w:t>
      </w:r>
      <w:r w:rsidRPr="00864ED3">
        <w:rPr>
          <w:i/>
          <w:color w:val="000000"/>
          <w:lang w:val="ro-RO"/>
        </w:rPr>
        <w:t xml:space="preserve"> </w:t>
      </w:r>
    </w:p>
    <w:p w14:paraId="7FE31C8E" w14:textId="77777777" w:rsidR="00FF26E8" w:rsidRPr="00864ED3" w:rsidRDefault="00FF26E8" w:rsidP="00864ED3">
      <w:pPr>
        <w:numPr>
          <w:ilvl w:val="0"/>
          <w:numId w:val="34"/>
        </w:numPr>
        <w:spacing w:before="0"/>
        <w:jc w:val="both"/>
        <w:rPr>
          <w:color w:val="000000"/>
          <w:lang w:val="ro-RO"/>
        </w:rPr>
      </w:pPr>
      <w:r w:rsidRPr="00E05920">
        <w:rPr>
          <w:b/>
          <w:color w:val="000000"/>
          <w:lang w:val="ro-RO"/>
        </w:rPr>
        <w:t xml:space="preserve">Festivalul Stradal </w:t>
      </w:r>
      <w:r w:rsidRPr="00E05920">
        <w:rPr>
          <w:b/>
          <w:i/>
          <w:iCs/>
          <w:color w:val="000000"/>
          <w:lang w:val="ro-RO"/>
        </w:rPr>
        <w:t>WonderPuck</w:t>
      </w:r>
      <w:r w:rsidRPr="00864ED3">
        <w:rPr>
          <w:color w:val="000000"/>
          <w:lang w:val="ro-RO"/>
        </w:rPr>
        <w:t xml:space="preserve"> Cluj cu spectacolele </w:t>
      </w:r>
      <w:r w:rsidRPr="00E05920">
        <w:rPr>
          <w:b/>
          <w:i/>
          <w:color w:val="000000"/>
          <w:lang w:val="ro-RO"/>
        </w:rPr>
        <w:t>Țara lui Împreună</w:t>
      </w:r>
      <w:r w:rsidRPr="00864ED3">
        <w:rPr>
          <w:bCs/>
          <w:lang w:val="ro-RO"/>
        </w:rPr>
        <w:t xml:space="preserve">, </w:t>
      </w:r>
      <w:r w:rsidRPr="00864ED3">
        <w:rPr>
          <w:lang w:val="ro-RO"/>
        </w:rPr>
        <w:t>regia Chris Nedea</w:t>
      </w:r>
      <w:r w:rsidRPr="00864ED3">
        <w:rPr>
          <w:i/>
          <w:color w:val="000000"/>
          <w:lang w:val="ro-RO"/>
        </w:rPr>
        <w:t xml:space="preserve">, </w:t>
      </w:r>
      <w:r w:rsidRPr="00E05920">
        <w:rPr>
          <w:b/>
          <w:i/>
          <w:color w:val="000000"/>
          <w:lang w:val="ro-RO"/>
        </w:rPr>
        <w:t>Povești clujene</w:t>
      </w:r>
      <w:r w:rsidRPr="00864ED3">
        <w:rPr>
          <w:bCs/>
          <w:iCs/>
          <w:color w:val="000000"/>
          <w:lang w:val="ro-RO"/>
        </w:rPr>
        <w:t xml:space="preserve">, regia Varga Ibolya și </w:t>
      </w:r>
      <w:r w:rsidRPr="00E05920">
        <w:rPr>
          <w:b/>
          <w:bCs/>
          <w:i/>
          <w:iCs/>
          <w:color w:val="000000"/>
          <w:lang w:val="ro-RO"/>
        </w:rPr>
        <w:t>Dănilă Prepeleac</w:t>
      </w:r>
      <w:r w:rsidRPr="00864ED3">
        <w:rPr>
          <w:bCs/>
          <w:iCs/>
          <w:color w:val="000000"/>
          <w:lang w:val="ro-RO"/>
        </w:rPr>
        <w:t>, regia Traian Savinescu;</w:t>
      </w:r>
    </w:p>
    <w:p w14:paraId="46CB5D9C" w14:textId="77777777" w:rsidR="00FF26E8" w:rsidRPr="00864ED3" w:rsidRDefault="00FF26E8" w:rsidP="00864ED3">
      <w:pPr>
        <w:numPr>
          <w:ilvl w:val="0"/>
          <w:numId w:val="34"/>
        </w:numPr>
        <w:spacing w:before="0"/>
        <w:jc w:val="both"/>
        <w:rPr>
          <w:color w:val="000000"/>
          <w:lang w:val="ro-RO"/>
        </w:rPr>
      </w:pPr>
      <w:r w:rsidRPr="00E05920">
        <w:rPr>
          <w:b/>
          <w:lang w:val="ro-RO"/>
        </w:rPr>
        <w:t>Festivalul Internațional de Teatru pentru Publicul</w:t>
      </w:r>
      <w:r w:rsidRPr="00864ED3">
        <w:rPr>
          <w:lang w:val="ro-RO"/>
        </w:rPr>
        <w:t xml:space="preserve"> Tânăr Iași cu spectacolul </w:t>
      </w:r>
      <w:r w:rsidRPr="00E05920">
        <w:rPr>
          <w:b/>
          <w:i/>
          <w:lang w:val="ro-RO"/>
        </w:rPr>
        <w:t>Scufița Roșie și lupul cel flămând</w:t>
      </w:r>
      <w:r w:rsidRPr="00864ED3">
        <w:rPr>
          <w:i/>
          <w:lang w:val="ro-RO"/>
        </w:rPr>
        <w:t xml:space="preserve">, </w:t>
      </w:r>
      <w:r w:rsidRPr="00864ED3">
        <w:rPr>
          <w:rFonts w:eastAsia="Calibri"/>
          <w:bCs/>
          <w:iCs/>
          <w:lang w:val="ro-RO"/>
        </w:rPr>
        <w:t>regia Ion Iurcu;</w:t>
      </w:r>
    </w:p>
    <w:p w14:paraId="02D3046A" w14:textId="4F4B8514" w:rsidR="00FF26E8" w:rsidRPr="00864ED3" w:rsidRDefault="00FF26E8" w:rsidP="00864ED3">
      <w:pPr>
        <w:numPr>
          <w:ilvl w:val="0"/>
          <w:numId w:val="34"/>
        </w:numPr>
        <w:spacing w:before="0"/>
        <w:jc w:val="both"/>
        <w:rPr>
          <w:color w:val="000000"/>
          <w:lang w:val="ro-RO"/>
        </w:rPr>
      </w:pPr>
      <w:r w:rsidRPr="00E05920">
        <w:rPr>
          <w:b/>
          <w:lang w:val="ro-RO"/>
        </w:rPr>
        <w:t xml:space="preserve">Festivalul Internațional al Teatrelor de Păpuși și Marionete </w:t>
      </w:r>
      <w:r w:rsidRPr="00E05920">
        <w:rPr>
          <w:b/>
          <w:i/>
          <w:iCs/>
          <w:lang w:val="ro-RO"/>
        </w:rPr>
        <w:t>Puck</w:t>
      </w:r>
      <w:r w:rsidRPr="00864ED3">
        <w:rPr>
          <w:lang w:val="ro-RO"/>
        </w:rPr>
        <w:t xml:space="preserve"> Cluj cu spectacolele </w:t>
      </w:r>
      <w:r w:rsidRPr="00E05920">
        <w:rPr>
          <w:b/>
          <w:i/>
          <w:lang w:val="ro-RO"/>
        </w:rPr>
        <w:t>Povești clujene</w:t>
      </w:r>
      <w:r w:rsidRPr="00864ED3">
        <w:rPr>
          <w:i/>
          <w:lang w:val="ro-RO"/>
        </w:rPr>
        <w:t xml:space="preserve">, </w:t>
      </w:r>
      <w:r w:rsidRPr="00864ED3">
        <w:rPr>
          <w:lang w:val="ro-RO"/>
        </w:rPr>
        <w:t>regia Varga Ibolya</w:t>
      </w:r>
      <w:r w:rsidRPr="00864ED3">
        <w:rPr>
          <w:i/>
          <w:lang w:val="ro-RO"/>
        </w:rPr>
        <w:t xml:space="preserve"> </w:t>
      </w:r>
      <w:r w:rsidRPr="00864ED3">
        <w:rPr>
          <w:lang w:val="ro-RO"/>
        </w:rPr>
        <w:t xml:space="preserve">și </w:t>
      </w:r>
      <w:r w:rsidRPr="00E05920">
        <w:rPr>
          <w:b/>
          <w:i/>
          <w:lang w:val="ro-RO"/>
        </w:rPr>
        <w:t>Strada cu îngeri</w:t>
      </w:r>
      <w:r w:rsidRPr="00864ED3">
        <w:rPr>
          <w:bCs/>
        </w:rPr>
        <w:t xml:space="preserve">, </w:t>
      </w:r>
      <w:r w:rsidRPr="00864ED3">
        <w:t>regia Decebal Marin</w:t>
      </w:r>
      <w:r w:rsidRPr="00864ED3">
        <w:rPr>
          <w:bCs/>
          <w:iCs/>
          <w:lang w:val="ro-RO"/>
        </w:rPr>
        <w:t>.</w:t>
      </w:r>
    </w:p>
    <w:p w14:paraId="1F3D3C51" w14:textId="6CE49D11" w:rsidR="002D28CC" w:rsidRPr="00864ED3" w:rsidRDefault="002D28CC" w:rsidP="00864ED3">
      <w:pPr>
        <w:spacing w:before="0"/>
        <w:ind w:left="360"/>
        <w:jc w:val="both"/>
        <w:rPr>
          <w:b/>
          <w:color w:val="000000"/>
          <w:u w:val="single"/>
          <w:lang w:val="ro-RO"/>
        </w:rPr>
      </w:pPr>
      <w:r w:rsidRPr="00864ED3">
        <w:rPr>
          <w:b/>
          <w:bCs/>
          <w:iCs/>
          <w:u w:val="single"/>
          <w:lang w:val="ro-RO"/>
        </w:rPr>
        <w:t>Premii</w:t>
      </w:r>
    </w:p>
    <w:p w14:paraId="73629D10" w14:textId="77777777" w:rsidR="002D28CC" w:rsidRPr="00864ED3" w:rsidRDefault="002D28CC" w:rsidP="00864ED3">
      <w:pPr>
        <w:numPr>
          <w:ilvl w:val="0"/>
          <w:numId w:val="34"/>
        </w:numPr>
        <w:spacing w:before="0"/>
        <w:jc w:val="both"/>
        <w:rPr>
          <w:color w:val="000000"/>
          <w:lang w:val="ro-RO"/>
        </w:rPr>
      </w:pPr>
      <w:r w:rsidRPr="00864ED3">
        <w:rPr>
          <w:b/>
          <w:i/>
          <w:color w:val="000000"/>
          <w:lang w:val="ro-RO"/>
        </w:rPr>
        <w:t>Premiul pentru scenografie</w:t>
      </w:r>
      <w:r w:rsidRPr="00864ED3">
        <w:rPr>
          <w:color w:val="000000"/>
          <w:lang w:val="ro-RO"/>
        </w:rPr>
        <w:t xml:space="preserve"> și </w:t>
      </w:r>
      <w:r w:rsidRPr="00864ED3">
        <w:rPr>
          <w:b/>
          <w:i/>
          <w:color w:val="000000"/>
          <w:lang w:val="ro-RO"/>
        </w:rPr>
        <w:t>Premiul pentru interpretare colectivă</w:t>
      </w:r>
      <w:r w:rsidRPr="00864ED3">
        <w:rPr>
          <w:color w:val="000000"/>
          <w:lang w:val="ro-RO"/>
        </w:rPr>
        <w:t xml:space="preserve"> cu spectacolul </w:t>
      </w:r>
      <w:r w:rsidRPr="00864ED3">
        <w:rPr>
          <w:b/>
          <w:i/>
          <w:color w:val="000000"/>
          <w:lang w:val="ro-RO"/>
        </w:rPr>
        <w:t>Strada cu îngeri</w:t>
      </w:r>
      <w:r w:rsidRPr="00864ED3">
        <w:rPr>
          <w:bCs/>
          <w:lang w:val="ro-RO"/>
        </w:rPr>
        <w:t xml:space="preserve">, </w:t>
      </w:r>
      <w:r w:rsidRPr="00864ED3">
        <w:rPr>
          <w:lang w:val="ro-RO"/>
        </w:rPr>
        <w:t>regia Decebal Marin</w:t>
      </w:r>
      <w:r w:rsidRPr="00864ED3">
        <w:rPr>
          <w:bCs/>
          <w:iCs/>
          <w:color w:val="000000"/>
          <w:lang w:val="ro-RO"/>
        </w:rPr>
        <w:t xml:space="preserve"> la</w:t>
      </w:r>
      <w:r w:rsidRPr="00864ED3">
        <w:rPr>
          <w:b/>
          <w:lang w:val="ro-RO"/>
        </w:rPr>
        <w:t xml:space="preserve"> Festivalul Național pentru Tineri și Copii </w:t>
      </w:r>
      <w:r w:rsidRPr="00864ED3">
        <w:rPr>
          <w:b/>
          <w:i/>
          <w:lang w:val="ro-RO"/>
        </w:rPr>
        <w:t>Sub Bagheta lui Merlin</w:t>
      </w:r>
      <w:r w:rsidRPr="00864ED3">
        <w:rPr>
          <w:lang w:val="ro-RO"/>
        </w:rPr>
        <w:t xml:space="preserve">, </w:t>
      </w:r>
      <w:r w:rsidRPr="00864ED3">
        <w:rPr>
          <w:b/>
          <w:i/>
          <w:iCs/>
          <w:lang w:val="ro-RO"/>
        </w:rPr>
        <w:t>Copil în Europa</w:t>
      </w:r>
      <w:r w:rsidRPr="00864ED3">
        <w:rPr>
          <w:b/>
          <w:lang w:val="ro-RO"/>
        </w:rPr>
        <w:t xml:space="preserve"> </w:t>
      </w:r>
      <w:r w:rsidRPr="00864ED3">
        <w:rPr>
          <w:lang w:val="ro-RO"/>
        </w:rPr>
        <w:t>Timișoara;</w:t>
      </w:r>
    </w:p>
    <w:p w14:paraId="61844E10" w14:textId="1D058677" w:rsidR="002D28CC" w:rsidRPr="00864ED3" w:rsidRDefault="002D28CC" w:rsidP="00864ED3">
      <w:pPr>
        <w:spacing w:before="0"/>
        <w:ind w:left="720"/>
        <w:jc w:val="both"/>
        <w:rPr>
          <w:bCs/>
          <w:iCs/>
          <w:lang w:val="ro-RO"/>
        </w:rPr>
      </w:pPr>
    </w:p>
    <w:p w14:paraId="02E632D9" w14:textId="29A5148B" w:rsidR="0064323D" w:rsidRPr="00864ED3" w:rsidRDefault="0064323D" w:rsidP="00864ED3">
      <w:pPr>
        <w:spacing w:before="0" w:after="160"/>
        <w:ind w:left="0"/>
        <w:jc w:val="both"/>
        <w:rPr>
          <w:rFonts w:eastAsiaTheme="minorHAnsi"/>
          <w:b/>
          <w:u w:val="single"/>
          <w:lang w:val="ro-RO"/>
        </w:rPr>
      </w:pPr>
      <w:r w:rsidRPr="00864ED3">
        <w:rPr>
          <w:rFonts w:eastAsiaTheme="minorHAnsi"/>
          <w:b/>
          <w:u w:val="single"/>
          <w:lang w:val="en-US"/>
        </w:rPr>
        <w:t>Particip</w:t>
      </w:r>
      <w:r w:rsidRPr="00864ED3">
        <w:rPr>
          <w:rFonts w:eastAsiaTheme="minorHAnsi"/>
          <w:b/>
          <w:u w:val="single"/>
          <w:lang w:val="ro-RO"/>
        </w:rPr>
        <w:t>ări festivaluri 2019</w:t>
      </w:r>
    </w:p>
    <w:p w14:paraId="7989C88A" w14:textId="77777777" w:rsidR="0064323D" w:rsidRPr="00E05920" w:rsidRDefault="0064323D" w:rsidP="00E05920">
      <w:pPr>
        <w:pStyle w:val="Listparagraf"/>
        <w:numPr>
          <w:ilvl w:val="0"/>
          <w:numId w:val="44"/>
        </w:numPr>
        <w:ind w:left="630" w:hanging="270"/>
        <w:jc w:val="both"/>
        <w:rPr>
          <w:rFonts w:ascii="Times New Roman" w:hAnsi="Times New Roman" w:cs="Times New Roman"/>
          <w:b w:val="0"/>
          <w:sz w:val="24"/>
          <w:szCs w:val="24"/>
          <w:lang w:val="ro-RO"/>
        </w:rPr>
      </w:pPr>
      <w:r w:rsidRPr="00E05920">
        <w:rPr>
          <w:rFonts w:ascii="Times New Roman" w:hAnsi="Times New Roman" w:cs="Times New Roman"/>
          <w:sz w:val="24"/>
          <w:szCs w:val="24"/>
          <w:lang w:val="ro-RO"/>
        </w:rPr>
        <w:t>Festivalul Internațional de Teatru ,,Povești</w:t>
      </w:r>
      <w:r w:rsidRPr="00FE28F3">
        <w:rPr>
          <w:rFonts w:ascii="Times New Roman" w:hAnsi="Times New Roman" w:cs="Times New Roman"/>
          <w:sz w:val="24"/>
          <w:szCs w:val="24"/>
          <w:lang w:val="es-ES"/>
        </w:rPr>
        <w:t>”,</w:t>
      </w:r>
      <w:r w:rsidRPr="00FE28F3">
        <w:rPr>
          <w:rFonts w:ascii="Times New Roman" w:hAnsi="Times New Roman" w:cs="Times New Roman"/>
          <w:b w:val="0"/>
          <w:i/>
          <w:sz w:val="24"/>
          <w:szCs w:val="24"/>
          <w:lang w:val="es-ES"/>
        </w:rPr>
        <w:t xml:space="preserve"> Alba-Iulia</w:t>
      </w:r>
      <w:r w:rsidRPr="00FE28F3">
        <w:rPr>
          <w:rFonts w:ascii="Times New Roman" w:hAnsi="Times New Roman" w:cs="Times New Roman"/>
          <w:b w:val="0"/>
          <w:sz w:val="24"/>
          <w:szCs w:val="24"/>
          <w:lang w:val="es-ES"/>
        </w:rPr>
        <w:t xml:space="preserve"> – </w:t>
      </w:r>
      <w:r w:rsidRPr="00FE28F3">
        <w:rPr>
          <w:rFonts w:ascii="Times New Roman" w:hAnsi="Times New Roman" w:cs="Times New Roman"/>
          <w:i/>
          <w:sz w:val="24"/>
          <w:szCs w:val="24"/>
          <w:lang w:val="es-ES"/>
        </w:rPr>
        <w:t>Dănilă Prepeleac</w:t>
      </w:r>
      <w:r w:rsidRPr="00FE28F3">
        <w:rPr>
          <w:rFonts w:ascii="Times New Roman" w:hAnsi="Times New Roman" w:cs="Times New Roman"/>
          <w:b w:val="0"/>
          <w:sz w:val="24"/>
          <w:szCs w:val="24"/>
          <w:lang w:val="es-ES"/>
        </w:rPr>
        <w:t xml:space="preserve"> – 20 mai</w:t>
      </w:r>
    </w:p>
    <w:p w14:paraId="35DF501F" w14:textId="77777777" w:rsidR="0064323D" w:rsidRPr="00E05920" w:rsidRDefault="0064323D" w:rsidP="00E05920">
      <w:pPr>
        <w:pStyle w:val="Listparagraf"/>
        <w:numPr>
          <w:ilvl w:val="0"/>
          <w:numId w:val="44"/>
        </w:numPr>
        <w:ind w:left="630" w:hanging="270"/>
        <w:jc w:val="both"/>
        <w:rPr>
          <w:rFonts w:ascii="Times New Roman" w:hAnsi="Times New Roman" w:cs="Times New Roman"/>
          <w:b w:val="0"/>
          <w:sz w:val="24"/>
          <w:szCs w:val="24"/>
          <w:lang w:val="ro-RO"/>
        </w:rPr>
      </w:pPr>
      <w:r w:rsidRPr="00E05920">
        <w:rPr>
          <w:rFonts w:ascii="Times New Roman" w:hAnsi="Times New Roman" w:cs="Times New Roman"/>
          <w:sz w:val="24"/>
          <w:szCs w:val="24"/>
          <w:lang w:val="ro-RO"/>
        </w:rPr>
        <w:t>Festivalul de Teatru pentru Copii și Tineret IMAGINARIUM</w:t>
      </w:r>
      <w:r w:rsidRPr="00E05920">
        <w:rPr>
          <w:rFonts w:ascii="Times New Roman" w:hAnsi="Times New Roman" w:cs="Times New Roman"/>
          <w:b w:val="0"/>
          <w:i/>
          <w:sz w:val="24"/>
          <w:szCs w:val="24"/>
          <w:lang w:val="ro-RO"/>
        </w:rPr>
        <w:t xml:space="preserve">, Ploiești </w:t>
      </w:r>
      <w:r w:rsidRPr="00E05920">
        <w:rPr>
          <w:rFonts w:ascii="Times New Roman" w:hAnsi="Times New Roman" w:cs="Times New Roman"/>
          <w:b w:val="0"/>
          <w:sz w:val="24"/>
          <w:szCs w:val="24"/>
          <w:lang w:val="ro-RO"/>
        </w:rPr>
        <w:t xml:space="preserve">– </w:t>
      </w:r>
      <w:r w:rsidRPr="00E05920">
        <w:rPr>
          <w:rFonts w:ascii="Times New Roman" w:hAnsi="Times New Roman" w:cs="Times New Roman"/>
          <w:i/>
          <w:sz w:val="24"/>
          <w:szCs w:val="24"/>
          <w:lang w:val="ro-RO"/>
        </w:rPr>
        <w:t>Strada cu îngeri</w:t>
      </w:r>
      <w:r w:rsidRPr="00E05920">
        <w:rPr>
          <w:rFonts w:ascii="Times New Roman" w:hAnsi="Times New Roman" w:cs="Times New Roman"/>
          <w:b w:val="0"/>
          <w:sz w:val="24"/>
          <w:szCs w:val="24"/>
          <w:lang w:val="ro-RO"/>
        </w:rPr>
        <w:t xml:space="preserve"> – Premii: 1. Pentru interpretare și mânuire (ex aequo), Robert Gutunoiu, spectacolul ,,Strada cu îngeri”; 2. </w:t>
      </w:r>
      <w:r w:rsidRPr="00FE28F3">
        <w:rPr>
          <w:rFonts w:ascii="Times New Roman" w:hAnsi="Times New Roman" w:cs="Times New Roman"/>
          <w:b w:val="0"/>
          <w:color w:val="1C1E21"/>
          <w:sz w:val="24"/>
          <w:szCs w:val="24"/>
          <w:shd w:val="clear" w:color="auto" w:fill="FFFFFF"/>
          <w:lang w:val="es-ES"/>
        </w:rPr>
        <w:t>Premiul pentru regie (ex aequo): Decebal Marin, pentru regia spectacolului ,,Strada cu îngeri” – 22 mai</w:t>
      </w:r>
    </w:p>
    <w:p w14:paraId="5FB7D7A3" w14:textId="77777777" w:rsidR="0064323D" w:rsidRPr="00E05920" w:rsidRDefault="0064323D" w:rsidP="00E05920">
      <w:pPr>
        <w:pStyle w:val="Listparagraf"/>
        <w:numPr>
          <w:ilvl w:val="0"/>
          <w:numId w:val="44"/>
        </w:numPr>
        <w:ind w:left="630" w:hanging="270"/>
        <w:jc w:val="both"/>
        <w:rPr>
          <w:rFonts w:ascii="Times New Roman" w:hAnsi="Times New Roman" w:cs="Times New Roman"/>
          <w:b w:val="0"/>
          <w:sz w:val="24"/>
          <w:szCs w:val="24"/>
          <w:lang w:val="ro-RO"/>
        </w:rPr>
      </w:pPr>
      <w:r w:rsidRPr="00E05920">
        <w:rPr>
          <w:rFonts w:ascii="Times New Roman" w:hAnsi="Times New Roman" w:cs="Times New Roman"/>
          <w:sz w:val="24"/>
          <w:szCs w:val="24"/>
          <w:lang w:val="ro-RO"/>
        </w:rPr>
        <w:t>1 iunie – Hai –Hui printre povești:</w:t>
      </w:r>
      <w:r w:rsidRPr="00E05920">
        <w:rPr>
          <w:rFonts w:ascii="Times New Roman" w:hAnsi="Times New Roman" w:cs="Times New Roman"/>
          <w:b w:val="0"/>
          <w:sz w:val="24"/>
          <w:szCs w:val="24"/>
          <w:lang w:val="ro-RO"/>
        </w:rPr>
        <w:t xml:space="preserve"> </w:t>
      </w:r>
      <w:r w:rsidRPr="00E05920">
        <w:rPr>
          <w:rFonts w:ascii="Times New Roman" w:hAnsi="Times New Roman" w:cs="Times New Roman"/>
          <w:i/>
          <w:sz w:val="24"/>
          <w:szCs w:val="24"/>
          <w:lang w:val="ro-RO"/>
        </w:rPr>
        <w:t>Fata babei și fata moșului, Capra cu trei iezi</w:t>
      </w:r>
      <w:r w:rsidRPr="00E05920">
        <w:rPr>
          <w:rFonts w:ascii="Times New Roman" w:hAnsi="Times New Roman" w:cs="Times New Roman"/>
          <w:b w:val="0"/>
          <w:sz w:val="24"/>
          <w:szCs w:val="24"/>
          <w:lang w:val="ro-RO"/>
        </w:rPr>
        <w:t xml:space="preserve"> – 1-2 iunie</w:t>
      </w:r>
    </w:p>
    <w:p w14:paraId="2AD880C7" w14:textId="77777777" w:rsidR="0064323D" w:rsidRPr="00E05920" w:rsidRDefault="0064323D" w:rsidP="00E05920">
      <w:pPr>
        <w:pStyle w:val="Listparagraf"/>
        <w:numPr>
          <w:ilvl w:val="0"/>
          <w:numId w:val="44"/>
        </w:numPr>
        <w:ind w:left="630" w:hanging="270"/>
        <w:jc w:val="both"/>
        <w:rPr>
          <w:rFonts w:ascii="Times New Roman" w:hAnsi="Times New Roman" w:cs="Times New Roman"/>
          <w:b w:val="0"/>
          <w:sz w:val="24"/>
          <w:szCs w:val="24"/>
          <w:lang w:val="ro-RO"/>
        </w:rPr>
      </w:pPr>
      <w:r w:rsidRPr="00E05920">
        <w:rPr>
          <w:rFonts w:ascii="Times New Roman" w:hAnsi="Times New Roman" w:cs="Times New Roman"/>
          <w:sz w:val="24"/>
          <w:szCs w:val="24"/>
          <w:lang w:val="ro-RO"/>
        </w:rPr>
        <w:t>Festivalul pentru Copii ,, Lumea poveștilor”,</w:t>
      </w:r>
      <w:r w:rsidRPr="00E05920">
        <w:rPr>
          <w:rFonts w:ascii="Times New Roman" w:hAnsi="Times New Roman" w:cs="Times New Roman"/>
          <w:b w:val="0"/>
          <w:i/>
          <w:sz w:val="24"/>
          <w:szCs w:val="24"/>
          <w:lang w:val="ro-RO"/>
        </w:rPr>
        <w:t xml:space="preserve"> Reșița </w:t>
      </w:r>
      <w:r w:rsidRPr="00E05920">
        <w:rPr>
          <w:rFonts w:ascii="Times New Roman" w:hAnsi="Times New Roman" w:cs="Times New Roman"/>
          <w:b w:val="0"/>
          <w:sz w:val="24"/>
          <w:szCs w:val="24"/>
          <w:lang w:val="ro-RO"/>
        </w:rPr>
        <w:t xml:space="preserve">– </w:t>
      </w:r>
      <w:r w:rsidRPr="00E05920">
        <w:rPr>
          <w:rFonts w:ascii="Times New Roman" w:hAnsi="Times New Roman" w:cs="Times New Roman"/>
          <w:i/>
          <w:sz w:val="24"/>
          <w:szCs w:val="24"/>
          <w:lang w:val="ro-RO"/>
        </w:rPr>
        <w:t>Scufița Roșie și lupul cel flămând</w:t>
      </w:r>
      <w:r w:rsidRPr="00E05920">
        <w:rPr>
          <w:rFonts w:ascii="Times New Roman" w:hAnsi="Times New Roman" w:cs="Times New Roman"/>
          <w:b w:val="0"/>
          <w:sz w:val="24"/>
          <w:szCs w:val="24"/>
          <w:lang w:val="ro-RO"/>
        </w:rPr>
        <w:t xml:space="preserve"> -6-7 iunie</w:t>
      </w:r>
    </w:p>
    <w:p w14:paraId="4ED10FBC" w14:textId="77777777" w:rsidR="0064323D" w:rsidRPr="00E05920" w:rsidRDefault="0064323D" w:rsidP="00E05920">
      <w:pPr>
        <w:pStyle w:val="Listparagraf"/>
        <w:numPr>
          <w:ilvl w:val="0"/>
          <w:numId w:val="44"/>
        </w:numPr>
        <w:ind w:left="630" w:hanging="270"/>
        <w:jc w:val="both"/>
        <w:rPr>
          <w:rFonts w:ascii="Times New Roman" w:hAnsi="Times New Roman" w:cs="Times New Roman"/>
          <w:b w:val="0"/>
          <w:sz w:val="24"/>
          <w:szCs w:val="24"/>
          <w:lang w:val="ro-RO"/>
        </w:rPr>
      </w:pPr>
      <w:r w:rsidRPr="00E05920">
        <w:rPr>
          <w:rFonts w:ascii="Times New Roman" w:hAnsi="Times New Roman" w:cs="Times New Roman"/>
          <w:sz w:val="24"/>
          <w:szCs w:val="24"/>
          <w:lang w:val="ro-RO"/>
        </w:rPr>
        <w:t>70 de ani de la înființarea Teatrului Ariel</w:t>
      </w:r>
      <w:r w:rsidRPr="00E05920">
        <w:rPr>
          <w:rFonts w:ascii="Times New Roman" w:hAnsi="Times New Roman" w:cs="Times New Roman"/>
          <w:b w:val="0"/>
          <w:i/>
          <w:sz w:val="24"/>
          <w:szCs w:val="24"/>
          <w:lang w:val="ro-RO"/>
        </w:rPr>
        <w:t xml:space="preserve">, Târgu Mureș </w:t>
      </w:r>
      <w:r w:rsidRPr="00E05920">
        <w:rPr>
          <w:rFonts w:ascii="Times New Roman" w:hAnsi="Times New Roman" w:cs="Times New Roman"/>
          <w:b w:val="0"/>
          <w:sz w:val="24"/>
          <w:szCs w:val="24"/>
          <w:lang w:val="ro-RO"/>
        </w:rPr>
        <w:t xml:space="preserve">– </w:t>
      </w:r>
      <w:r w:rsidRPr="00E05920">
        <w:rPr>
          <w:rFonts w:ascii="Times New Roman" w:hAnsi="Times New Roman" w:cs="Times New Roman"/>
          <w:i/>
          <w:sz w:val="24"/>
          <w:szCs w:val="24"/>
          <w:lang w:val="ro-RO"/>
        </w:rPr>
        <w:t>Strada cu îngeri</w:t>
      </w:r>
      <w:r w:rsidRPr="00E05920">
        <w:rPr>
          <w:rFonts w:ascii="Times New Roman" w:hAnsi="Times New Roman" w:cs="Times New Roman"/>
          <w:b w:val="0"/>
          <w:sz w:val="24"/>
          <w:szCs w:val="24"/>
          <w:lang w:val="ro-RO"/>
        </w:rPr>
        <w:t xml:space="preserve"> – 14 iunie</w:t>
      </w:r>
    </w:p>
    <w:p w14:paraId="7AC48901" w14:textId="649A0927" w:rsidR="0064323D" w:rsidRPr="00E05920" w:rsidRDefault="0064323D" w:rsidP="00E05920">
      <w:pPr>
        <w:pStyle w:val="Listparagraf"/>
        <w:numPr>
          <w:ilvl w:val="0"/>
          <w:numId w:val="44"/>
        </w:numPr>
        <w:ind w:left="630" w:hanging="270"/>
        <w:jc w:val="both"/>
        <w:rPr>
          <w:rFonts w:ascii="Times New Roman" w:hAnsi="Times New Roman" w:cs="Times New Roman"/>
          <w:b w:val="0"/>
          <w:sz w:val="24"/>
          <w:szCs w:val="24"/>
          <w:lang w:val="ro-RO"/>
        </w:rPr>
      </w:pPr>
      <w:r w:rsidRPr="00E05920">
        <w:rPr>
          <w:rFonts w:ascii="Times New Roman" w:hAnsi="Times New Roman" w:cs="Times New Roman"/>
          <w:sz w:val="24"/>
          <w:szCs w:val="24"/>
          <w:lang w:val="ro-RO"/>
        </w:rPr>
        <w:t>Festival pentru Familii – Elementum</w:t>
      </w:r>
      <w:r w:rsidRPr="00E05920">
        <w:rPr>
          <w:rFonts w:ascii="Times New Roman" w:hAnsi="Times New Roman" w:cs="Times New Roman"/>
          <w:b w:val="0"/>
          <w:i/>
          <w:sz w:val="24"/>
          <w:szCs w:val="24"/>
          <w:lang w:val="ro-RO"/>
        </w:rPr>
        <w:t xml:space="preserve">, Complex Lac Luncani </w:t>
      </w:r>
      <w:r w:rsidRPr="00E05920">
        <w:rPr>
          <w:rFonts w:ascii="Times New Roman" w:hAnsi="Times New Roman" w:cs="Times New Roman"/>
          <w:b w:val="0"/>
          <w:sz w:val="24"/>
          <w:szCs w:val="24"/>
          <w:lang w:val="ro-RO"/>
        </w:rPr>
        <w:t xml:space="preserve">– </w:t>
      </w:r>
      <w:r w:rsidRPr="00E05920">
        <w:rPr>
          <w:rFonts w:ascii="Times New Roman" w:hAnsi="Times New Roman" w:cs="Times New Roman"/>
          <w:i/>
          <w:sz w:val="24"/>
          <w:szCs w:val="24"/>
          <w:lang w:val="ro-RO"/>
        </w:rPr>
        <w:t>Scufița Roșie și lupul cel flămând, Croitorașul cel iste</w:t>
      </w:r>
      <w:r w:rsidRPr="00E05920">
        <w:rPr>
          <w:rFonts w:ascii="Times New Roman" w:hAnsi="Times New Roman" w:cs="Times New Roman"/>
          <w:b w:val="0"/>
          <w:sz w:val="24"/>
          <w:szCs w:val="24"/>
          <w:lang w:val="ro-RO"/>
        </w:rPr>
        <w:t>ț – 22-23 iunie</w:t>
      </w:r>
    </w:p>
    <w:p w14:paraId="60C8EB6A" w14:textId="77777777" w:rsidR="0064323D" w:rsidRPr="00E05920" w:rsidRDefault="0064323D" w:rsidP="00E05920">
      <w:pPr>
        <w:pStyle w:val="Listparagraf"/>
        <w:numPr>
          <w:ilvl w:val="0"/>
          <w:numId w:val="44"/>
        </w:numPr>
        <w:ind w:left="630" w:hanging="270"/>
        <w:jc w:val="both"/>
        <w:rPr>
          <w:rFonts w:ascii="Times New Roman" w:hAnsi="Times New Roman" w:cs="Times New Roman"/>
          <w:b w:val="0"/>
          <w:sz w:val="24"/>
          <w:szCs w:val="24"/>
          <w:lang w:val="ro-RO"/>
        </w:rPr>
      </w:pPr>
      <w:r w:rsidRPr="00E05920">
        <w:rPr>
          <w:rFonts w:ascii="Times New Roman" w:hAnsi="Times New Roman" w:cs="Times New Roman"/>
          <w:sz w:val="24"/>
          <w:szCs w:val="24"/>
          <w:lang w:val="ro-RO"/>
        </w:rPr>
        <w:t>Festivalul Vinului, Parcul Central</w:t>
      </w:r>
      <w:r w:rsidRPr="00E05920">
        <w:rPr>
          <w:rFonts w:ascii="Times New Roman" w:hAnsi="Times New Roman" w:cs="Times New Roman"/>
          <w:b w:val="0"/>
          <w:i/>
          <w:sz w:val="24"/>
          <w:szCs w:val="24"/>
          <w:lang w:val="ro-RO"/>
        </w:rPr>
        <w:t xml:space="preserve">, Cluj </w:t>
      </w:r>
      <w:r w:rsidRPr="00E05920">
        <w:rPr>
          <w:rFonts w:ascii="Times New Roman" w:hAnsi="Times New Roman" w:cs="Times New Roman"/>
          <w:b w:val="0"/>
          <w:sz w:val="24"/>
          <w:szCs w:val="24"/>
          <w:lang w:val="ro-RO"/>
        </w:rPr>
        <w:t xml:space="preserve">– </w:t>
      </w:r>
      <w:r w:rsidRPr="00E05920">
        <w:rPr>
          <w:rFonts w:ascii="Times New Roman" w:hAnsi="Times New Roman" w:cs="Times New Roman"/>
          <w:i/>
          <w:sz w:val="24"/>
          <w:szCs w:val="24"/>
          <w:lang w:val="ro-RO"/>
        </w:rPr>
        <w:t>Croitorașul cel isteț</w:t>
      </w:r>
      <w:r w:rsidRPr="00E05920">
        <w:rPr>
          <w:rFonts w:ascii="Times New Roman" w:hAnsi="Times New Roman" w:cs="Times New Roman"/>
          <w:b w:val="0"/>
          <w:sz w:val="24"/>
          <w:szCs w:val="24"/>
          <w:lang w:val="ro-RO"/>
        </w:rPr>
        <w:t xml:space="preserve"> – 31 august-1 septembrie</w:t>
      </w:r>
    </w:p>
    <w:p w14:paraId="16FC2BAF" w14:textId="77777777" w:rsidR="0064323D" w:rsidRPr="00E05920" w:rsidRDefault="0064323D" w:rsidP="00E05920">
      <w:pPr>
        <w:pStyle w:val="Listparagraf"/>
        <w:numPr>
          <w:ilvl w:val="0"/>
          <w:numId w:val="44"/>
        </w:numPr>
        <w:ind w:left="630" w:hanging="270"/>
        <w:jc w:val="both"/>
        <w:rPr>
          <w:rFonts w:ascii="Times New Roman" w:hAnsi="Times New Roman" w:cs="Times New Roman"/>
          <w:b w:val="0"/>
          <w:sz w:val="24"/>
          <w:szCs w:val="24"/>
          <w:lang w:val="ro-RO"/>
        </w:rPr>
      </w:pPr>
      <w:r w:rsidRPr="00E05920">
        <w:rPr>
          <w:rFonts w:ascii="Times New Roman" w:hAnsi="Times New Roman" w:cs="Times New Roman"/>
          <w:sz w:val="24"/>
          <w:szCs w:val="24"/>
          <w:lang w:val="ro-RO"/>
        </w:rPr>
        <w:t>Festivalul Stradal WonderPuck, ediția a III-</w:t>
      </w:r>
      <w:r w:rsidRPr="00E05920">
        <w:rPr>
          <w:rFonts w:ascii="Times New Roman" w:hAnsi="Times New Roman" w:cs="Times New Roman"/>
          <w:b w:val="0"/>
          <w:i/>
          <w:sz w:val="24"/>
          <w:szCs w:val="24"/>
          <w:lang w:val="ro-RO"/>
        </w:rPr>
        <w:t xml:space="preserve">a  </w:t>
      </w:r>
      <w:r w:rsidRPr="00E05920">
        <w:rPr>
          <w:rFonts w:ascii="Times New Roman" w:hAnsi="Times New Roman" w:cs="Times New Roman"/>
          <w:b w:val="0"/>
          <w:sz w:val="24"/>
          <w:szCs w:val="24"/>
          <w:lang w:val="ro-RO"/>
        </w:rPr>
        <w:t xml:space="preserve">– </w:t>
      </w:r>
      <w:r w:rsidRPr="00E05920">
        <w:rPr>
          <w:rFonts w:ascii="Times New Roman" w:hAnsi="Times New Roman" w:cs="Times New Roman"/>
          <w:i/>
          <w:sz w:val="24"/>
          <w:szCs w:val="24"/>
          <w:lang w:val="ro-RO"/>
        </w:rPr>
        <w:t>Călătorie în lumea poveștilor</w:t>
      </w:r>
      <w:r w:rsidRPr="00E05920">
        <w:rPr>
          <w:rFonts w:ascii="Times New Roman" w:hAnsi="Times New Roman" w:cs="Times New Roman"/>
          <w:b w:val="0"/>
          <w:sz w:val="24"/>
          <w:szCs w:val="24"/>
          <w:lang w:val="ro-RO"/>
        </w:rPr>
        <w:t>, Bonțida – 15 septembrie</w:t>
      </w:r>
    </w:p>
    <w:p w14:paraId="63249ACF" w14:textId="77777777" w:rsidR="0064323D" w:rsidRPr="00E05920" w:rsidRDefault="0064323D" w:rsidP="00E05920">
      <w:pPr>
        <w:pStyle w:val="Listparagraf"/>
        <w:numPr>
          <w:ilvl w:val="0"/>
          <w:numId w:val="44"/>
        </w:numPr>
        <w:ind w:left="630" w:hanging="270"/>
        <w:jc w:val="both"/>
        <w:rPr>
          <w:rFonts w:ascii="Times New Roman" w:hAnsi="Times New Roman" w:cs="Times New Roman"/>
          <w:b w:val="0"/>
          <w:sz w:val="24"/>
          <w:szCs w:val="24"/>
          <w:lang w:val="ro-RO"/>
        </w:rPr>
      </w:pPr>
      <w:r w:rsidRPr="00E05920">
        <w:rPr>
          <w:rFonts w:ascii="Times New Roman" w:hAnsi="Times New Roman" w:cs="Times New Roman"/>
          <w:sz w:val="24"/>
          <w:szCs w:val="24"/>
          <w:lang w:val="ro-RO"/>
        </w:rPr>
        <w:t>Țăndărică</w:t>
      </w:r>
      <w:r w:rsidRPr="00E05920">
        <w:rPr>
          <w:rFonts w:ascii="Times New Roman" w:hAnsi="Times New Roman" w:cs="Times New Roman"/>
          <w:b w:val="0"/>
          <w:i/>
          <w:sz w:val="24"/>
          <w:szCs w:val="24"/>
          <w:lang w:val="ro-RO"/>
        </w:rPr>
        <w:t xml:space="preserve">, București </w:t>
      </w:r>
      <w:r w:rsidRPr="00E05920">
        <w:rPr>
          <w:rFonts w:ascii="Times New Roman" w:hAnsi="Times New Roman" w:cs="Times New Roman"/>
          <w:b w:val="0"/>
          <w:sz w:val="24"/>
          <w:szCs w:val="24"/>
          <w:lang w:val="ro-RO"/>
        </w:rPr>
        <w:t xml:space="preserve">– </w:t>
      </w:r>
      <w:r w:rsidRPr="00E05920">
        <w:rPr>
          <w:rFonts w:ascii="Times New Roman" w:hAnsi="Times New Roman" w:cs="Times New Roman"/>
          <w:i/>
          <w:sz w:val="24"/>
          <w:szCs w:val="24"/>
          <w:lang w:val="ro-RO"/>
        </w:rPr>
        <w:t>Scufița Roșie și lupul cel flămând</w:t>
      </w:r>
      <w:r w:rsidRPr="00E05920">
        <w:rPr>
          <w:rFonts w:ascii="Times New Roman" w:hAnsi="Times New Roman" w:cs="Times New Roman"/>
          <w:b w:val="0"/>
          <w:sz w:val="24"/>
          <w:szCs w:val="24"/>
          <w:lang w:val="ro-RO"/>
        </w:rPr>
        <w:t>, 18 septembrie</w:t>
      </w:r>
    </w:p>
    <w:p w14:paraId="67BED7CC" w14:textId="77777777" w:rsidR="0064323D" w:rsidRPr="00E05920" w:rsidRDefault="0064323D" w:rsidP="00E05920">
      <w:pPr>
        <w:pStyle w:val="Listparagraf"/>
        <w:numPr>
          <w:ilvl w:val="0"/>
          <w:numId w:val="44"/>
        </w:numPr>
        <w:ind w:left="630" w:hanging="270"/>
        <w:jc w:val="both"/>
        <w:rPr>
          <w:rFonts w:ascii="Times New Roman" w:hAnsi="Times New Roman" w:cs="Times New Roman"/>
          <w:b w:val="0"/>
          <w:sz w:val="24"/>
          <w:szCs w:val="24"/>
          <w:lang w:val="ro-RO"/>
        </w:rPr>
      </w:pPr>
      <w:r w:rsidRPr="00E05920">
        <w:rPr>
          <w:rFonts w:ascii="Times New Roman" w:hAnsi="Times New Roman" w:cs="Times New Roman"/>
          <w:sz w:val="24"/>
          <w:szCs w:val="24"/>
          <w:lang w:val="ro-RO"/>
        </w:rPr>
        <w:t>Festivalul Internațional de Teatru pentru Publicul Tânăr,</w:t>
      </w:r>
      <w:r w:rsidRPr="00E05920">
        <w:rPr>
          <w:rFonts w:ascii="Times New Roman" w:hAnsi="Times New Roman" w:cs="Times New Roman"/>
          <w:b w:val="0"/>
          <w:i/>
          <w:sz w:val="24"/>
          <w:szCs w:val="24"/>
          <w:lang w:val="ro-RO"/>
        </w:rPr>
        <w:t xml:space="preserve"> Iași</w:t>
      </w:r>
      <w:r w:rsidRPr="00E05920">
        <w:rPr>
          <w:rFonts w:ascii="Times New Roman" w:hAnsi="Times New Roman" w:cs="Times New Roman"/>
          <w:b w:val="0"/>
          <w:sz w:val="24"/>
          <w:szCs w:val="24"/>
          <w:lang w:val="ro-RO"/>
        </w:rPr>
        <w:t xml:space="preserve"> – </w:t>
      </w:r>
      <w:r w:rsidRPr="00E05920">
        <w:rPr>
          <w:rFonts w:ascii="Times New Roman" w:hAnsi="Times New Roman" w:cs="Times New Roman"/>
          <w:i/>
          <w:sz w:val="24"/>
          <w:szCs w:val="24"/>
          <w:lang w:val="ro-RO"/>
        </w:rPr>
        <w:t xml:space="preserve">Pinocchio </w:t>
      </w:r>
      <w:r w:rsidRPr="00E05920">
        <w:rPr>
          <w:rFonts w:ascii="Times New Roman" w:hAnsi="Times New Roman" w:cs="Times New Roman"/>
          <w:b w:val="0"/>
          <w:sz w:val="24"/>
          <w:szCs w:val="24"/>
          <w:lang w:val="ro-RO"/>
        </w:rPr>
        <w:t>- 10 octombrie</w:t>
      </w:r>
    </w:p>
    <w:p w14:paraId="1F699C01" w14:textId="77777777" w:rsidR="0064323D" w:rsidRPr="00E05920" w:rsidRDefault="0064323D" w:rsidP="00E05920">
      <w:pPr>
        <w:pStyle w:val="Listparagraf"/>
        <w:numPr>
          <w:ilvl w:val="0"/>
          <w:numId w:val="44"/>
        </w:numPr>
        <w:ind w:left="630" w:hanging="270"/>
        <w:jc w:val="both"/>
        <w:rPr>
          <w:rFonts w:ascii="Times New Roman" w:hAnsi="Times New Roman" w:cs="Times New Roman"/>
          <w:b w:val="0"/>
          <w:sz w:val="24"/>
          <w:szCs w:val="24"/>
          <w:lang w:val="ro-RO"/>
        </w:rPr>
      </w:pPr>
      <w:r w:rsidRPr="00E05920">
        <w:rPr>
          <w:rFonts w:ascii="Times New Roman" w:hAnsi="Times New Roman" w:cs="Times New Roman"/>
          <w:sz w:val="24"/>
          <w:szCs w:val="24"/>
          <w:lang w:val="ro-RO"/>
        </w:rPr>
        <w:t>Festivalul Internațional Puck, ediția a XVIII-a</w:t>
      </w:r>
      <w:r w:rsidRPr="00E05920">
        <w:rPr>
          <w:rFonts w:ascii="Times New Roman" w:hAnsi="Times New Roman" w:cs="Times New Roman"/>
          <w:b w:val="0"/>
          <w:sz w:val="24"/>
          <w:szCs w:val="24"/>
          <w:lang w:val="ro-RO"/>
        </w:rPr>
        <w:t>, -</w:t>
      </w:r>
      <w:r w:rsidRPr="00E05920">
        <w:rPr>
          <w:rFonts w:ascii="Times New Roman" w:hAnsi="Times New Roman" w:cs="Times New Roman"/>
          <w:i/>
          <w:sz w:val="24"/>
          <w:szCs w:val="24"/>
          <w:lang w:val="ro-RO"/>
        </w:rPr>
        <w:t>Alfonso și vrăjitoarea</w:t>
      </w:r>
      <w:r w:rsidRPr="00E05920">
        <w:rPr>
          <w:rFonts w:ascii="Times New Roman" w:hAnsi="Times New Roman" w:cs="Times New Roman"/>
          <w:b w:val="0"/>
          <w:sz w:val="24"/>
          <w:szCs w:val="24"/>
          <w:lang w:val="ro-RO"/>
        </w:rPr>
        <w:t xml:space="preserve"> – 14 octombrie -premiera</w:t>
      </w:r>
    </w:p>
    <w:p w14:paraId="3192A59C" w14:textId="55166BA0" w:rsidR="0064323D" w:rsidRPr="00E05920" w:rsidRDefault="0064323D" w:rsidP="00E05920">
      <w:pPr>
        <w:pStyle w:val="Listparagraf"/>
        <w:numPr>
          <w:ilvl w:val="0"/>
          <w:numId w:val="44"/>
        </w:numPr>
        <w:ind w:left="630" w:hanging="270"/>
        <w:jc w:val="both"/>
        <w:rPr>
          <w:rFonts w:ascii="Times New Roman" w:hAnsi="Times New Roman" w:cs="Times New Roman"/>
          <w:b w:val="0"/>
          <w:sz w:val="24"/>
          <w:szCs w:val="24"/>
          <w:lang w:val="ro-RO"/>
        </w:rPr>
      </w:pPr>
      <w:r w:rsidRPr="00E05920">
        <w:rPr>
          <w:rFonts w:ascii="Times New Roman" w:hAnsi="Times New Roman" w:cs="Times New Roman"/>
          <w:i/>
          <w:sz w:val="24"/>
          <w:szCs w:val="24"/>
          <w:lang w:val="ro-RO"/>
        </w:rPr>
        <w:t>Festivalul Tânăr de la Sibiu, ediția a V</w:t>
      </w:r>
      <w:r w:rsidRPr="00E05920">
        <w:rPr>
          <w:rFonts w:ascii="Times New Roman" w:hAnsi="Times New Roman" w:cs="Times New Roman"/>
          <w:sz w:val="24"/>
          <w:szCs w:val="24"/>
          <w:lang w:val="ro-RO"/>
        </w:rPr>
        <w:t>-a</w:t>
      </w:r>
      <w:r w:rsidRPr="00E05920">
        <w:rPr>
          <w:rFonts w:ascii="Times New Roman" w:hAnsi="Times New Roman" w:cs="Times New Roman"/>
          <w:b w:val="0"/>
          <w:sz w:val="24"/>
          <w:szCs w:val="24"/>
          <w:lang w:val="ro-RO"/>
        </w:rPr>
        <w:t xml:space="preserve">, - </w:t>
      </w:r>
      <w:r w:rsidRPr="00E05920">
        <w:rPr>
          <w:rFonts w:ascii="Times New Roman" w:hAnsi="Times New Roman" w:cs="Times New Roman"/>
          <w:i/>
          <w:sz w:val="24"/>
          <w:szCs w:val="24"/>
          <w:lang w:val="ro-RO"/>
        </w:rPr>
        <w:t>Alfonso și vrăjitoarea</w:t>
      </w:r>
      <w:r w:rsidRPr="00E05920">
        <w:rPr>
          <w:rFonts w:ascii="Times New Roman" w:hAnsi="Times New Roman" w:cs="Times New Roman"/>
          <w:b w:val="0"/>
          <w:sz w:val="24"/>
          <w:szCs w:val="24"/>
          <w:lang w:val="ro-RO"/>
        </w:rPr>
        <w:t xml:space="preserve"> - 2 noiembrie </w:t>
      </w:r>
    </w:p>
    <w:p w14:paraId="72E30DA3" w14:textId="689FD2FD" w:rsidR="00210D6E" w:rsidRPr="00864ED3" w:rsidRDefault="002D28CC" w:rsidP="00864ED3">
      <w:pPr>
        <w:ind w:firstLine="920"/>
        <w:jc w:val="both"/>
        <w:rPr>
          <w:b/>
          <w:bCs/>
          <w:color w:val="000000" w:themeColor="text1"/>
          <w:u w:val="single"/>
          <w:lang w:val="ro-RO"/>
        </w:rPr>
      </w:pPr>
      <w:r w:rsidRPr="00864ED3">
        <w:rPr>
          <w:b/>
          <w:bCs/>
          <w:color w:val="000000" w:themeColor="text1"/>
          <w:u w:val="single"/>
          <w:lang w:val="ro-RO"/>
        </w:rPr>
        <w:t>Premii</w:t>
      </w:r>
    </w:p>
    <w:p w14:paraId="42247419" w14:textId="22699751" w:rsidR="002D28CC" w:rsidRPr="00864ED3" w:rsidRDefault="002D28CC" w:rsidP="00864ED3">
      <w:pPr>
        <w:numPr>
          <w:ilvl w:val="0"/>
          <w:numId w:val="36"/>
        </w:numPr>
        <w:spacing w:before="0" w:after="160"/>
        <w:contextualSpacing/>
        <w:jc w:val="both"/>
        <w:rPr>
          <w:rFonts w:eastAsia="Calibri"/>
          <w:lang w:val="ro-RO"/>
        </w:rPr>
      </w:pPr>
      <w:r w:rsidRPr="00864ED3">
        <w:rPr>
          <w:rFonts w:eastAsia="Calibri"/>
          <w:b/>
          <w:i/>
          <w:iCs/>
          <w:lang w:val="ro-RO"/>
        </w:rPr>
        <w:t xml:space="preserve">Premiul </w:t>
      </w:r>
      <w:r w:rsidRPr="00864ED3">
        <w:rPr>
          <w:rFonts w:eastAsia="Calibri"/>
          <w:b/>
          <w:i/>
          <w:lang w:val="ro-RO"/>
        </w:rPr>
        <w:t>pentru interpretare și mânuire</w:t>
      </w:r>
      <w:r w:rsidRPr="00864ED3">
        <w:rPr>
          <w:rFonts w:eastAsia="Calibri"/>
          <w:lang w:val="ro-RO"/>
        </w:rPr>
        <w:t xml:space="preserve"> (ex aequo), </w:t>
      </w:r>
      <w:r w:rsidRPr="00864ED3">
        <w:rPr>
          <w:rFonts w:eastAsia="Calibri"/>
          <w:b/>
          <w:bCs/>
          <w:lang w:val="ro-RO"/>
        </w:rPr>
        <w:t>Robert Gutunoiu</w:t>
      </w:r>
      <w:r w:rsidRPr="00864ED3">
        <w:rPr>
          <w:rFonts w:eastAsia="Calibri"/>
          <w:lang w:val="ro-RO"/>
        </w:rPr>
        <w:t xml:space="preserve"> și </w:t>
      </w:r>
      <w:r w:rsidRPr="00864ED3">
        <w:rPr>
          <w:rFonts w:eastAsia="Calibri"/>
          <w:b/>
          <w:i/>
          <w:lang w:val="ro-RO"/>
        </w:rPr>
        <w:t>Premiul pentru regie</w:t>
      </w:r>
      <w:r w:rsidRPr="00864ED3">
        <w:rPr>
          <w:rFonts w:eastAsia="Calibri"/>
          <w:lang w:val="ro-RO"/>
        </w:rPr>
        <w:t xml:space="preserve"> (ex aequo): </w:t>
      </w:r>
      <w:r w:rsidRPr="00864ED3">
        <w:rPr>
          <w:rFonts w:eastAsia="Calibri"/>
          <w:b/>
          <w:bCs/>
          <w:lang w:val="ro-RO"/>
        </w:rPr>
        <w:t>Decebal Marin</w:t>
      </w:r>
      <w:r w:rsidRPr="00864ED3">
        <w:rPr>
          <w:lang w:val="ro-RO"/>
        </w:rPr>
        <w:t xml:space="preserve"> </w:t>
      </w:r>
      <w:r w:rsidRPr="00864ED3">
        <w:rPr>
          <w:rFonts w:eastAsia="Calibri"/>
          <w:bCs/>
          <w:iCs/>
          <w:lang w:val="ro-RO"/>
        </w:rPr>
        <w:t xml:space="preserve">pentru spectacolul </w:t>
      </w:r>
      <w:r w:rsidRPr="00864ED3">
        <w:rPr>
          <w:rFonts w:eastAsia="Calibri"/>
          <w:b/>
          <w:bCs/>
          <w:i/>
          <w:iCs/>
          <w:lang w:val="ro-RO"/>
        </w:rPr>
        <w:t>Strada cu îngeri</w:t>
      </w:r>
      <w:r w:rsidRPr="00864ED3">
        <w:rPr>
          <w:rFonts w:eastAsia="Calibri"/>
          <w:bCs/>
          <w:iCs/>
          <w:lang w:val="ro-RO"/>
        </w:rPr>
        <w:t xml:space="preserve">, regia Decebal Marin la </w:t>
      </w:r>
      <w:r w:rsidRPr="00864ED3">
        <w:rPr>
          <w:rFonts w:eastAsia="Calibri"/>
          <w:b/>
          <w:lang w:val="ro-RO"/>
        </w:rPr>
        <w:t>Festivalul de Teatru pentru Copii și Tineret</w:t>
      </w:r>
      <w:r w:rsidRPr="00864ED3">
        <w:rPr>
          <w:rFonts w:eastAsia="Calibri"/>
          <w:b/>
          <w:i/>
          <w:lang w:val="ro-RO"/>
        </w:rPr>
        <w:t xml:space="preserve"> Imaginarium</w:t>
      </w:r>
      <w:r w:rsidRPr="00864ED3">
        <w:rPr>
          <w:rFonts w:eastAsia="Calibri"/>
          <w:i/>
          <w:lang w:val="ro-RO"/>
        </w:rPr>
        <w:t xml:space="preserve"> </w:t>
      </w:r>
      <w:r w:rsidRPr="00864ED3">
        <w:rPr>
          <w:rFonts w:eastAsia="Calibri"/>
          <w:iCs/>
          <w:lang w:val="ro-RO"/>
        </w:rPr>
        <w:t>Ploiești;</w:t>
      </w:r>
    </w:p>
    <w:p w14:paraId="32FE0E2E" w14:textId="77777777" w:rsidR="002D28CC" w:rsidRPr="00864ED3" w:rsidRDefault="002D28CC" w:rsidP="00864ED3">
      <w:pPr>
        <w:numPr>
          <w:ilvl w:val="0"/>
          <w:numId w:val="36"/>
        </w:numPr>
        <w:spacing w:before="0" w:after="160"/>
        <w:contextualSpacing/>
        <w:jc w:val="both"/>
        <w:rPr>
          <w:rFonts w:eastAsia="Calibri"/>
          <w:lang w:val="ro-RO"/>
        </w:rPr>
      </w:pPr>
      <w:r w:rsidRPr="00864ED3">
        <w:rPr>
          <w:rFonts w:eastAsia="Calibri"/>
          <w:b/>
          <w:i/>
          <w:color w:val="000000"/>
          <w:lang w:val="ro-RO"/>
        </w:rPr>
        <w:t xml:space="preserve">Premiul </w:t>
      </w:r>
      <w:r w:rsidRPr="00864ED3">
        <w:rPr>
          <w:rFonts w:eastAsia="Calibri"/>
          <w:b/>
          <w:i/>
          <w:color w:val="000000"/>
          <w:shd w:val="clear" w:color="auto" w:fill="FFFFFF"/>
          <w:lang w:val="ro-RO"/>
        </w:rPr>
        <w:t>pentru măiestrie în arta mânuirii marionetei</w:t>
      </w:r>
      <w:r w:rsidRPr="00864ED3">
        <w:rPr>
          <w:rFonts w:eastAsia="Calibri"/>
          <w:color w:val="000000"/>
          <w:shd w:val="clear" w:color="auto" w:fill="FFFFFF"/>
          <w:lang w:val="ro-RO"/>
        </w:rPr>
        <w:t xml:space="preserve"> pentru spectacolul </w:t>
      </w:r>
      <w:r w:rsidRPr="00864ED3">
        <w:rPr>
          <w:rFonts w:eastAsia="Calibri"/>
          <w:b/>
          <w:i/>
          <w:color w:val="000000"/>
          <w:shd w:val="clear" w:color="auto" w:fill="FFFFFF"/>
          <w:lang w:val="ro-RO"/>
        </w:rPr>
        <w:t xml:space="preserve">Strada cu îngeri </w:t>
      </w:r>
      <w:r w:rsidRPr="00864ED3">
        <w:rPr>
          <w:rFonts w:eastAsia="Calibri"/>
          <w:color w:val="000000"/>
          <w:shd w:val="clear" w:color="auto" w:fill="FFFFFF"/>
          <w:lang w:val="ro-RO"/>
        </w:rPr>
        <w:t>regia Decebal Marin la</w:t>
      </w:r>
      <w:r w:rsidRPr="00864ED3">
        <w:rPr>
          <w:rFonts w:eastAsia="Calibri"/>
          <w:color w:val="1D2129"/>
          <w:shd w:val="clear" w:color="auto" w:fill="FFFFFF"/>
          <w:lang w:val="ro-RO"/>
        </w:rPr>
        <w:t xml:space="preserve"> </w:t>
      </w:r>
      <w:r w:rsidRPr="00864ED3">
        <w:rPr>
          <w:rFonts w:eastAsia="Calibri"/>
          <w:b/>
          <w:iCs/>
          <w:lang w:val="ro-RO"/>
        </w:rPr>
        <w:t>Festivalul Internațional al Teatrelor de Păpuși</w:t>
      </w:r>
      <w:r w:rsidRPr="00864ED3">
        <w:rPr>
          <w:rFonts w:eastAsia="Calibri"/>
          <w:b/>
          <w:i/>
          <w:lang w:val="ro-RO"/>
        </w:rPr>
        <w:t xml:space="preserve"> Sub căciula lui Guguță </w:t>
      </w:r>
      <w:r w:rsidRPr="00864ED3">
        <w:rPr>
          <w:rFonts w:eastAsia="Calibri"/>
          <w:lang w:val="ro-RO"/>
        </w:rPr>
        <w:t>Chișinău, Moldova;</w:t>
      </w:r>
    </w:p>
    <w:p w14:paraId="47DEC2AF" w14:textId="77777777" w:rsidR="002D28CC" w:rsidRPr="00864ED3" w:rsidRDefault="002D28CC" w:rsidP="00864ED3">
      <w:pPr>
        <w:spacing w:before="0" w:after="160"/>
        <w:ind w:left="720"/>
        <w:contextualSpacing/>
        <w:jc w:val="both"/>
        <w:rPr>
          <w:rFonts w:eastAsia="Calibri"/>
          <w:lang w:val="ro-RO"/>
        </w:rPr>
      </w:pPr>
    </w:p>
    <w:p w14:paraId="566E2367" w14:textId="77777777" w:rsidR="002D28CC" w:rsidRPr="00864ED3" w:rsidRDefault="002D28CC" w:rsidP="00864ED3">
      <w:pPr>
        <w:jc w:val="both"/>
        <w:rPr>
          <w:bCs/>
          <w:color w:val="000000" w:themeColor="text1"/>
          <w:u w:val="single"/>
          <w:lang w:val="ro-RO"/>
        </w:rPr>
      </w:pPr>
    </w:p>
    <w:p w14:paraId="0D97D665" w14:textId="044D1782" w:rsidR="00E05920" w:rsidRPr="00864ED3" w:rsidRDefault="0064323D" w:rsidP="00864ED3">
      <w:pPr>
        <w:spacing w:before="0" w:after="160"/>
        <w:ind w:left="0"/>
        <w:jc w:val="both"/>
        <w:rPr>
          <w:rFonts w:eastAsiaTheme="minorHAnsi"/>
          <w:b/>
          <w:u w:val="single"/>
          <w:lang w:val="ro-RO"/>
        </w:rPr>
      </w:pPr>
      <w:r w:rsidRPr="00864ED3">
        <w:rPr>
          <w:rFonts w:eastAsiaTheme="minorHAnsi"/>
          <w:b/>
          <w:u w:val="single"/>
          <w:lang w:val="en-US"/>
        </w:rPr>
        <w:t>Particip</w:t>
      </w:r>
      <w:r w:rsidRPr="00864ED3">
        <w:rPr>
          <w:rFonts w:eastAsiaTheme="minorHAnsi"/>
          <w:b/>
          <w:u w:val="single"/>
          <w:lang w:val="ro-RO"/>
        </w:rPr>
        <w:t>ări festivaluri 2020</w:t>
      </w:r>
    </w:p>
    <w:p w14:paraId="5CC91B11" w14:textId="77777777" w:rsidR="0064323D" w:rsidRPr="00E05920" w:rsidRDefault="0064323D" w:rsidP="00E05920">
      <w:pPr>
        <w:pStyle w:val="Listparagraf"/>
        <w:numPr>
          <w:ilvl w:val="0"/>
          <w:numId w:val="45"/>
        </w:numPr>
        <w:jc w:val="both"/>
        <w:rPr>
          <w:rFonts w:ascii="Times New Roman" w:hAnsi="Times New Roman" w:cs="Times New Roman"/>
          <w:b w:val="0"/>
          <w:sz w:val="24"/>
          <w:szCs w:val="24"/>
          <w:lang w:val="ro-RO"/>
        </w:rPr>
      </w:pPr>
      <w:r w:rsidRPr="00E05920">
        <w:rPr>
          <w:rFonts w:ascii="Times New Roman" w:hAnsi="Times New Roman" w:cs="Times New Roman"/>
          <w:sz w:val="24"/>
          <w:szCs w:val="24"/>
          <w:lang w:val="ro-RO"/>
        </w:rPr>
        <w:t>Deva Performing Arts 2020, Inside-Out</w:t>
      </w:r>
      <w:r w:rsidRPr="00E05920">
        <w:rPr>
          <w:rFonts w:ascii="Times New Roman" w:hAnsi="Times New Roman" w:cs="Times New Roman"/>
          <w:b w:val="0"/>
          <w:i/>
          <w:sz w:val="24"/>
          <w:szCs w:val="24"/>
          <w:lang w:val="ro-RO"/>
        </w:rPr>
        <w:t xml:space="preserve"> – </w:t>
      </w:r>
      <w:r w:rsidRPr="00E05920">
        <w:rPr>
          <w:rFonts w:ascii="Times New Roman" w:hAnsi="Times New Roman" w:cs="Times New Roman"/>
          <w:i/>
          <w:sz w:val="24"/>
          <w:szCs w:val="24"/>
          <w:lang w:val="ro-RO"/>
        </w:rPr>
        <w:t>Scufița Roșie și Lupul cel Flămând</w:t>
      </w:r>
      <w:r w:rsidRPr="00E05920">
        <w:rPr>
          <w:rFonts w:ascii="Times New Roman" w:hAnsi="Times New Roman" w:cs="Times New Roman"/>
          <w:b w:val="0"/>
          <w:sz w:val="24"/>
          <w:szCs w:val="24"/>
          <w:lang w:val="ro-RO"/>
        </w:rPr>
        <w:t>, 1-8 septembrie 2020</w:t>
      </w:r>
    </w:p>
    <w:p w14:paraId="2A2049FF" w14:textId="77777777" w:rsidR="0064323D" w:rsidRPr="00E05920" w:rsidRDefault="0064323D" w:rsidP="00E05920">
      <w:pPr>
        <w:pStyle w:val="Listparagraf"/>
        <w:numPr>
          <w:ilvl w:val="0"/>
          <w:numId w:val="45"/>
        </w:numPr>
        <w:jc w:val="both"/>
        <w:rPr>
          <w:rFonts w:ascii="Times New Roman" w:hAnsi="Times New Roman" w:cs="Times New Roman"/>
          <w:b w:val="0"/>
          <w:sz w:val="24"/>
          <w:szCs w:val="24"/>
          <w:lang w:val="ro-RO"/>
        </w:rPr>
      </w:pPr>
      <w:r w:rsidRPr="00E05920">
        <w:rPr>
          <w:rFonts w:ascii="Times New Roman" w:hAnsi="Times New Roman" w:cs="Times New Roman"/>
          <w:sz w:val="24"/>
          <w:szCs w:val="24"/>
          <w:lang w:val="ro-RO"/>
        </w:rPr>
        <w:t>Festivalul Stradal Wonderpuck, ediția a IV-a</w:t>
      </w:r>
      <w:r w:rsidRPr="00E05920">
        <w:rPr>
          <w:rFonts w:ascii="Times New Roman" w:hAnsi="Times New Roman" w:cs="Times New Roman"/>
          <w:b w:val="0"/>
          <w:sz w:val="24"/>
          <w:szCs w:val="24"/>
          <w:lang w:val="ro-RO"/>
        </w:rPr>
        <w:t xml:space="preserve"> – </w:t>
      </w:r>
      <w:r w:rsidRPr="00E05920">
        <w:rPr>
          <w:rFonts w:ascii="Times New Roman" w:hAnsi="Times New Roman" w:cs="Times New Roman"/>
          <w:i/>
          <w:sz w:val="24"/>
          <w:szCs w:val="24"/>
          <w:lang w:val="ro-RO"/>
        </w:rPr>
        <w:t xml:space="preserve">Vasilache și Marioara în jurul lumii – avanpremieră; Cartea cu Apolodor </w:t>
      </w:r>
      <w:r w:rsidRPr="00E05920">
        <w:rPr>
          <w:rFonts w:ascii="Times New Roman" w:hAnsi="Times New Roman" w:cs="Times New Roman"/>
          <w:b w:val="0"/>
          <w:sz w:val="24"/>
          <w:szCs w:val="24"/>
          <w:lang w:val="ro-RO"/>
        </w:rPr>
        <w:t>– 13-15 septembrie, Cluj-Napoca</w:t>
      </w:r>
    </w:p>
    <w:p w14:paraId="33C387EA" w14:textId="0876CD38" w:rsidR="0064323D" w:rsidRPr="00E05920" w:rsidRDefault="0064323D" w:rsidP="00E05920">
      <w:pPr>
        <w:pStyle w:val="Listparagraf"/>
        <w:numPr>
          <w:ilvl w:val="0"/>
          <w:numId w:val="45"/>
        </w:numPr>
        <w:jc w:val="both"/>
        <w:rPr>
          <w:rFonts w:ascii="Times New Roman" w:hAnsi="Times New Roman" w:cs="Times New Roman"/>
          <w:b w:val="0"/>
          <w:sz w:val="24"/>
          <w:szCs w:val="24"/>
          <w:lang w:val="ro-RO"/>
        </w:rPr>
      </w:pPr>
      <w:r w:rsidRPr="00E05920">
        <w:rPr>
          <w:rFonts w:ascii="Times New Roman" w:hAnsi="Times New Roman" w:cs="Times New Roman"/>
          <w:sz w:val="24"/>
          <w:szCs w:val="24"/>
          <w:lang w:val="ro-RO"/>
        </w:rPr>
        <w:t>Festivalul de Teatru pentru Copii ,, Lumea poveștilor</w:t>
      </w:r>
      <w:r w:rsidRPr="00E05920">
        <w:rPr>
          <w:rFonts w:ascii="Times New Roman" w:hAnsi="Times New Roman" w:cs="Times New Roman"/>
          <w:b w:val="0"/>
          <w:i/>
          <w:sz w:val="24"/>
          <w:szCs w:val="24"/>
          <w:lang w:val="ro-RO"/>
        </w:rPr>
        <w:t xml:space="preserve">”, organizat de Teatrul de Vest, Reșița la Caraș-Severin – </w:t>
      </w:r>
      <w:r w:rsidRPr="00E05920">
        <w:rPr>
          <w:rFonts w:ascii="Times New Roman" w:hAnsi="Times New Roman" w:cs="Times New Roman"/>
          <w:i/>
          <w:sz w:val="24"/>
          <w:szCs w:val="24"/>
          <w:lang w:val="ro-RO"/>
        </w:rPr>
        <w:t>Vasilache și Marioara în jurul lumii</w:t>
      </w:r>
      <w:r w:rsidRPr="00E05920">
        <w:rPr>
          <w:rFonts w:ascii="Times New Roman" w:hAnsi="Times New Roman" w:cs="Times New Roman"/>
          <w:b w:val="0"/>
          <w:sz w:val="24"/>
          <w:szCs w:val="24"/>
          <w:lang w:val="ro-RO"/>
        </w:rPr>
        <w:t>, 7 noiembrie</w:t>
      </w:r>
    </w:p>
    <w:p w14:paraId="118700C4" w14:textId="77777777" w:rsidR="00E05920" w:rsidRDefault="00E05920" w:rsidP="00864ED3">
      <w:pPr>
        <w:spacing w:before="0" w:after="160"/>
        <w:ind w:left="720"/>
        <w:contextualSpacing/>
        <w:jc w:val="both"/>
        <w:rPr>
          <w:rFonts w:eastAsiaTheme="minorHAnsi"/>
          <w:i/>
          <w:lang w:val="ro-RO"/>
        </w:rPr>
      </w:pPr>
    </w:p>
    <w:p w14:paraId="0D273828" w14:textId="77777777" w:rsidR="00E05920" w:rsidRDefault="00E05920" w:rsidP="00864ED3">
      <w:pPr>
        <w:spacing w:before="0" w:after="160"/>
        <w:ind w:left="720"/>
        <w:contextualSpacing/>
        <w:jc w:val="both"/>
        <w:rPr>
          <w:rFonts w:eastAsiaTheme="minorHAnsi"/>
          <w:i/>
          <w:lang w:val="ro-RO"/>
        </w:rPr>
      </w:pPr>
    </w:p>
    <w:p w14:paraId="3A9BC639" w14:textId="6C50462B" w:rsidR="009A51C7" w:rsidRDefault="0076707C" w:rsidP="00E05920">
      <w:pPr>
        <w:spacing w:before="0" w:after="160"/>
        <w:ind w:left="180"/>
        <w:contextualSpacing/>
        <w:jc w:val="both"/>
        <w:rPr>
          <w:rFonts w:eastAsiaTheme="minorHAnsi"/>
          <w:lang w:val="ro-RO"/>
        </w:rPr>
      </w:pPr>
      <w:r w:rsidRPr="00864ED3">
        <w:rPr>
          <w:rFonts w:eastAsiaTheme="minorHAnsi"/>
          <w:b/>
          <w:u w:val="single"/>
          <w:lang w:val="ro-RO"/>
        </w:rPr>
        <w:t xml:space="preserve">b.2. </w:t>
      </w:r>
      <w:r w:rsidR="00D07445">
        <w:rPr>
          <w:rFonts w:eastAsiaTheme="minorHAnsi"/>
          <w:lang w:val="ro-RO"/>
        </w:rPr>
        <w:t>Participările manager</w:t>
      </w:r>
      <w:r w:rsidRPr="00864ED3">
        <w:rPr>
          <w:rFonts w:eastAsiaTheme="minorHAnsi"/>
          <w:lang w:val="ro-RO"/>
        </w:rPr>
        <w:t>ului, ca invitat, la festivaluri de profil, pentru a întări parteneriatele strategice, pentru a face parte din jurii de specialitate în cadrul acestor evenimente, pentru a viziona spectacole care ar putea aduse în festivalurile organizate de Teatrul de Păpuși Puck, de a propune, la rândul său, participarea spectacolelor instituției la aceste festivaluri.</w:t>
      </w:r>
    </w:p>
    <w:p w14:paraId="2F890E2F" w14:textId="611FF63D" w:rsidR="00E05920" w:rsidRDefault="00E05920" w:rsidP="00E05920">
      <w:pPr>
        <w:spacing w:before="0" w:after="160"/>
        <w:ind w:left="180"/>
        <w:contextualSpacing/>
        <w:jc w:val="both"/>
        <w:rPr>
          <w:rFonts w:eastAsiaTheme="minorHAnsi"/>
          <w:lang w:val="ro-RO"/>
        </w:rPr>
      </w:pPr>
    </w:p>
    <w:p w14:paraId="22366212" w14:textId="77777777" w:rsidR="00E05920" w:rsidRPr="00864ED3" w:rsidRDefault="00E05920" w:rsidP="00E05920">
      <w:pPr>
        <w:spacing w:before="0" w:after="160"/>
        <w:ind w:left="180"/>
        <w:contextualSpacing/>
        <w:jc w:val="both"/>
        <w:rPr>
          <w:rFonts w:eastAsiaTheme="minorHAnsi"/>
          <w:lang w:val="ro-RO"/>
        </w:rPr>
      </w:pPr>
    </w:p>
    <w:p w14:paraId="549D5A46" w14:textId="145308F8" w:rsidR="007858B3" w:rsidRPr="00864ED3" w:rsidRDefault="0076707C" w:rsidP="00E05920">
      <w:pPr>
        <w:spacing w:before="0" w:after="160"/>
        <w:ind w:left="180"/>
        <w:contextualSpacing/>
        <w:jc w:val="both"/>
        <w:rPr>
          <w:rFonts w:eastAsiaTheme="minorHAnsi"/>
          <w:lang w:val="ro-RO"/>
        </w:rPr>
      </w:pPr>
      <w:r w:rsidRPr="00864ED3">
        <w:rPr>
          <w:rFonts w:eastAsiaTheme="minorHAnsi"/>
          <w:b/>
          <w:u w:val="single"/>
          <w:lang w:val="ro-RO"/>
        </w:rPr>
        <w:t>b.3</w:t>
      </w:r>
      <w:r w:rsidR="00E0630B" w:rsidRPr="00864ED3">
        <w:rPr>
          <w:rFonts w:eastAsiaTheme="minorHAnsi"/>
          <w:b/>
          <w:u w:val="single"/>
          <w:lang w:val="ro-RO"/>
        </w:rPr>
        <w:t xml:space="preserve"> </w:t>
      </w:r>
      <w:r w:rsidR="00E0630B" w:rsidRPr="00864ED3">
        <w:rPr>
          <w:rFonts w:eastAsiaTheme="minorHAnsi"/>
          <w:lang w:val="ro-RO"/>
        </w:rPr>
        <w:t xml:space="preserve">Parteneriatele cu instituții ca Ministerul Culturii și Patrimoniului Național, Ministerul Educației și Cercetării, UNITER, ICR, Radio Itsy Bitsy, Cartoon Network, care </w:t>
      </w:r>
      <w:r w:rsidR="007858B3" w:rsidRPr="00864ED3">
        <w:rPr>
          <w:rFonts w:eastAsiaTheme="minorHAnsi"/>
          <w:lang w:val="ro-RO"/>
        </w:rPr>
        <w:t>au amplificat vizibilitatea teatrului la nivel național.</w:t>
      </w:r>
    </w:p>
    <w:p w14:paraId="11CC2028" w14:textId="19C512EB" w:rsidR="009A51C7" w:rsidRPr="00864ED3" w:rsidRDefault="009A51C7" w:rsidP="00864ED3">
      <w:pPr>
        <w:spacing w:before="0" w:after="160"/>
        <w:ind w:left="720"/>
        <w:contextualSpacing/>
        <w:jc w:val="both"/>
        <w:rPr>
          <w:rFonts w:eastAsiaTheme="minorHAnsi"/>
          <w:lang w:val="ro-RO"/>
        </w:rPr>
      </w:pPr>
    </w:p>
    <w:p w14:paraId="387392F8" w14:textId="77777777" w:rsidR="009A51C7" w:rsidRPr="00864ED3" w:rsidRDefault="009A51C7" w:rsidP="00864ED3">
      <w:pPr>
        <w:spacing w:before="0" w:after="160"/>
        <w:ind w:left="720"/>
        <w:contextualSpacing/>
        <w:jc w:val="both"/>
        <w:rPr>
          <w:rFonts w:eastAsiaTheme="minorHAnsi"/>
          <w:lang w:val="ro-RO"/>
        </w:rPr>
      </w:pPr>
    </w:p>
    <w:p w14:paraId="3F44B75C" w14:textId="7514D6CD" w:rsidR="009A51C7" w:rsidRPr="00864ED3" w:rsidRDefault="009A51C7" w:rsidP="00864ED3">
      <w:pPr>
        <w:spacing w:before="0" w:after="160"/>
        <w:ind w:left="0"/>
        <w:contextualSpacing/>
        <w:jc w:val="both"/>
        <w:rPr>
          <w:rFonts w:eastAsiaTheme="minorHAnsi"/>
          <w:lang w:val="ro-RO"/>
        </w:rPr>
      </w:pPr>
    </w:p>
    <w:p w14:paraId="334DF64F" w14:textId="77777777" w:rsidR="00517515" w:rsidRDefault="00517515">
      <w:pPr>
        <w:rPr>
          <w:rFonts w:eastAsiaTheme="minorHAnsi"/>
          <w:b/>
          <w:bCs/>
          <w:color w:val="000000" w:themeColor="text1"/>
          <w:sz w:val="28"/>
          <w:szCs w:val="28"/>
          <w:u w:val="single"/>
        </w:rPr>
      </w:pPr>
      <w:r>
        <w:rPr>
          <w:rFonts w:eastAsiaTheme="minorHAnsi"/>
          <w:b/>
          <w:bCs/>
          <w:color w:val="000000" w:themeColor="text1"/>
          <w:sz w:val="28"/>
          <w:szCs w:val="28"/>
          <w:u w:val="single"/>
        </w:rPr>
        <w:br w:type="page"/>
      </w:r>
    </w:p>
    <w:p w14:paraId="06C5069F" w14:textId="47DE396D" w:rsidR="00210D6E" w:rsidRPr="00F6517A" w:rsidRDefault="007858B3" w:rsidP="00864ED3">
      <w:pPr>
        <w:spacing w:before="0" w:after="160"/>
        <w:ind w:left="90" w:firstLine="630"/>
        <w:jc w:val="both"/>
        <w:rPr>
          <w:rFonts w:eastAsiaTheme="minorHAnsi"/>
          <w:b/>
          <w:bCs/>
          <w:color w:val="000000" w:themeColor="text1"/>
          <w:sz w:val="28"/>
          <w:szCs w:val="28"/>
          <w:u w:val="single"/>
        </w:rPr>
      </w:pPr>
      <w:r w:rsidRPr="00F6517A">
        <w:rPr>
          <w:rFonts w:eastAsiaTheme="minorHAnsi"/>
          <w:b/>
          <w:bCs/>
          <w:color w:val="000000" w:themeColor="text1"/>
          <w:sz w:val="28"/>
          <w:szCs w:val="28"/>
          <w:u w:val="single"/>
        </w:rPr>
        <w:t xml:space="preserve">c. </w:t>
      </w:r>
      <w:r w:rsidR="00210D6E" w:rsidRPr="00F6517A">
        <w:rPr>
          <w:rFonts w:eastAsiaTheme="minorHAnsi"/>
          <w:b/>
          <w:bCs/>
          <w:color w:val="000000" w:themeColor="text1"/>
          <w:sz w:val="28"/>
          <w:szCs w:val="28"/>
          <w:u w:val="single"/>
        </w:rPr>
        <w:t>Strategia internațională</w:t>
      </w:r>
    </w:p>
    <w:p w14:paraId="2D66956B" w14:textId="340EC72C" w:rsidR="009A51C7" w:rsidRPr="00864ED3" w:rsidRDefault="007858B3" w:rsidP="00F6517A">
      <w:pPr>
        <w:ind w:left="0"/>
        <w:jc w:val="both"/>
        <w:rPr>
          <w:bCs/>
          <w:color w:val="000000" w:themeColor="text1"/>
        </w:rPr>
      </w:pPr>
      <w:r w:rsidRPr="00864ED3">
        <w:rPr>
          <w:b/>
          <w:bCs/>
          <w:color w:val="000000" w:themeColor="text1"/>
          <w:u w:val="single"/>
        </w:rPr>
        <w:t>c.1</w:t>
      </w:r>
      <w:r w:rsidRPr="00864ED3">
        <w:rPr>
          <w:bCs/>
          <w:color w:val="000000" w:themeColor="text1"/>
        </w:rPr>
        <w:tab/>
      </w:r>
      <w:r w:rsidR="009A51C7" w:rsidRPr="00864ED3">
        <w:rPr>
          <w:bCs/>
          <w:color w:val="000000" w:themeColor="text1"/>
        </w:rPr>
        <w:t xml:space="preserve">Participarea managerului instituției și a altor </w:t>
      </w:r>
      <w:r w:rsidRPr="00864ED3">
        <w:rPr>
          <w:bCs/>
          <w:color w:val="000000" w:themeColor="text1"/>
        </w:rPr>
        <w:t>colegi</w:t>
      </w:r>
      <w:r w:rsidR="009A51C7" w:rsidRPr="00864ED3">
        <w:rPr>
          <w:bCs/>
          <w:color w:val="000000" w:themeColor="text1"/>
        </w:rPr>
        <w:t xml:space="preserve"> la diferite fe</w:t>
      </w:r>
      <w:r w:rsidRPr="00864ED3">
        <w:rPr>
          <w:bCs/>
          <w:color w:val="000000" w:themeColor="text1"/>
        </w:rPr>
        <w:t>stivaluri unde au fost invitați, ca recunoaștere a valorii și activității culturale a Teatrului de Păpuși Puck</w:t>
      </w:r>
      <w:r w:rsidR="00CC4A35" w:rsidRPr="00864ED3">
        <w:rPr>
          <w:bCs/>
          <w:color w:val="000000" w:themeColor="text1"/>
        </w:rPr>
        <w:t>.</w:t>
      </w:r>
    </w:p>
    <w:p w14:paraId="2B5B6BA7" w14:textId="4171CB35" w:rsidR="00CC4A35" w:rsidRPr="00864ED3" w:rsidRDefault="00CC4A35" w:rsidP="00F6517A">
      <w:pPr>
        <w:ind w:left="0"/>
        <w:jc w:val="both"/>
        <w:rPr>
          <w:b/>
          <w:bCs/>
          <w:i/>
          <w:color w:val="000000" w:themeColor="text1"/>
        </w:rPr>
      </w:pPr>
      <w:r w:rsidRPr="00864ED3">
        <w:rPr>
          <w:bCs/>
          <w:color w:val="000000" w:themeColor="text1"/>
        </w:rPr>
        <w:t xml:space="preserve">- Participarea managerului și a șefei secției române, Amalia Pecican 26.09. - 28.09.2016 </w:t>
      </w:r>
      <w:r w:rsidRPr="00864ED3">
        <w:rPr>
          <w:b/>
          <w:bCs/>
          <w:i/>
          <w:color w:val="000000" w:themeColor="text1"/>
        </w:rPr>
        <w:t xml:space="preserve">Festivalul Internațional Subotica, Serbia; </w:t>
      </w:r>
    </w:p>
    <w:p w14:paraId="458D97A8" w14:textId="381AE4DC" w:rsidR="00CC4A35" w:rsidRPr="00864ED3" w:rsidRDefault="00CC4A35" w:rsidP="00F6517A">
      <w:pPr>
        <w:ind w:left="0"/>
        <w:jc w:val="both"/>
        <w:rPr>
          <w:bCs/>
          <w:color w:val="000000" w:themeColor="text1"/>
        </w:rPr>
      </w:pPr>
      <w:r w:rsidRPr="00864ED3">
        <w:rPr>
          <w:bCs/>
          <w:color w:val="000000" w:themeColor="text1"/>
        </w:rPr>
        <w:t>- Participarea</w:t>
      </w:r>
      <w:r w:rsidR="00C24EFF" w:rsidRPr="00864ED3">
        <w:rPr>
          <w:bCs/>
          <w:color w:val="000000" w:themeColor="text1"/>
        </w:rPr>
        <w:t xml:space="preserve"> managerului, în 2019</w:t>
      </w:r>
      <w:r w:rsidRPr="00864ED3">
        <w:rPr>
          <w:bCs/>
          <w:color w:val="000000" w:themeColor="text1"/>
        </w:rPr>
        <w:t xml:space="preserve"> la </w:t>
      </w:r>
      <w:r w:rsidRPr="00864ED3">
        <w:rPr>
          <w:b/>
          <w:bCs/>
          <w:i/>
          <w:color w:val="000000" w:themeColor="text1"/>
        </w:rPr>
        <w:t>Festivalul de Teatru din Chuncheon</w:t>
      </w:r>
      <w:r w:rsidRPr="00864ED3">
        <w:rPr>
          <w:bCs/>
          <w:color w:val="000000" w:themeColor="text1"/>
        </w:rPr>
        <w:t>, Coreea de Sud, unde a participat la întâlniri cu directori de festivaluri din 10 țări</w:t>
      </w:r>
      <w:r w:rsidR="00C24EFF" w:rsidRPr="00864ED3">
        <w:rPr>
          <w:bCs/>
          <w:color w:val="000000" w:themeColor="text1"/>
        </w:rPr>
        <w:t>;</w:t>
      </w:r>
    </w:p>
    <w:p w14:paraId="37A7382F" w14:textId="1F34D5A3" w:rsidR="00C24EFF" w:rsidRPr="00864ED3" w:rsidRDefault="00CC4A35" w:rsidP="00F6517A">
      <w:pPr>
        <w:ind w:left="0"/>
        <w:jc w:val="both"/>
        <w:rPr>
          <w:bCs/>
          <w:color w:val="000000" w:themeColor="text1"/>
        </w:rPr>
      </w:pPr>
      <w:r w:rsidRPr="00864ED3">
        <w:rPr>
          <w:bCs/>
          <w:color w:val="000000" w:themeColor="text1"/>
        </w:rPr>
        <w:t>- Participar</w:t>
      </w:r>
      <w:r w:rsidR="00C24EFF" w:rsidRPr="00864ED3">
        <w:rPr>
          <w:bCs/>
          <w:color w:val="000000" w:themeColor="text1"/>
        </w:rPr>
        <w:t xml:space="preserve">ea directorului în 2018, 2019, 2020 la întâlnirile directorilor de festivaluri din Europa, care a fost găzduită de către </w:t>
      </w:r>
      <w:r w:rsidR="00C24EFF" w:rsidRPr="00864ED3">
        <w:rPr>
          <w:rFonts w:eastAsiaTheme="minorHAnsi"/>
          <w:b/>
          <w:i/>
          <w:lang w:val="ro-RO"/>
        </w:rPr>
        <w:t>Izmir International Puppet Days, Turcia.</w:t>
      </w:r>
    </w:p>
    <w:p w14:paraId="48F4A249" w14:textId="7F48E8E9" w:rsidR="00C24EFF" w:rsidRPr="00864ED3" w:rsidRDefault="00C24EFF" w:rsidP="00F6517A">
      <w:pPr>
        <w:ind w:left="0"/>
        <w:jc w:val="both"/>
        <w:rPr>
          <w:bCs/>
          <w:color w:val="000000" w:themeColor="text1"/>
        </w:rPr>
      </w:pPr>
      <w:r w:rsidRPr="00864ED3">
        <w:rPr>
          <w:bCs/>
          <w:color w:val="000000" w:themeColor="text1"/>
        </w:rPr>
        <w:t>- Participarea consultantului artistic și a secretarului literar, în 2019, la Festivalul Mondial al Teatrelor de Păpuși și Marionete, Charleville-Mezieres, Franța.</w:t>
      </w:r>
    </w:p>
    <w:p w14:paraId="2B1C383E" w14:textId="7CB5E1AB" w:rsidR="00C24EFF" w:rsidRPr="00864ED3" w:rsidRDefault="00C24EFF" w:rsidP="00F6517A">
      <w:pPr>
        <w:ind w:left="0"/>
        <w:jc w:val="both"/>
        <w:rPr>
          <w:bCs/>
          <w:color w:val="000000" w:themeColor="text1"/>
        </w:rPr>
      </w:pPr>
      <w:r w:rsidRPr="00864ED3">
        <w:rPr>
          <w:bCs/>
          <w:color w:val="000000" w:themeColor="text1"/>
        </w:rPr>
        <w:t xml:space="preserve">- Participarea consultantului artistic, în 2020, la </w:t>
      </w:r>
      <w:r w:rsidRPr="00864ED3">
        <w:rPr>
          <w:b/>
          <w:bCs/>
          <w:i/>
          <w:color w:val="000000" w:themeColor="text1"/>
        </w:rPr>
        <w:t>Festival de Casteliers,</w:t>
      </w:r>
      <w:r w:rsidRPr="00864ED3">
        <w:rPr>
          <w:bCs/>
          <w:color w:val="000000" w:themeColor="text1"/>
        </w:rPr>
        <w:t xml:space="preserve"> Montreal, Canada.</w:t>
      </w:r>
    </w:p>
    <w:p w14:paraId="6E0D616E" w14:textId="77777777" w:rsidR="009A51C7" w:rsidRPr="00864ED3" w:rsidRDefault="009A51C7" w:rsidP="00F6517A">
      <w:pPr>
        <w:pStyle w:val="Listparagraf"/>
        <w:spacing w:line="276" w:lineRule="auto"/>
        <w:ind w:left="0"/>
        <w:jc w:val="both"/>
        <w:rPr>
          <w:rFonts w:ascii="Times New Roman" w:hAnsi="Times New Roman" w:cs="Times New Roman"/>
          <w:bCs/>
          <w:color w:val="000000" w:themeColor="text1"/>
          <w:sz w:val="24"/>
          <w:szCs w:val="24"/>
          <w:u w:val="single"/>
          <w:lang w:val="es-ES"/>
        </w:rPr>
      </w:pPr>
    </w:p>
    <w:p w14:paraId="05C2C639" w14:textId="50AFE12C" w:rsidR="00C24EFF" w:rsidRPr="00864ED3" w:rsidRDefault="00C24EFF" w:rsidP="00F6517A">
      <w:pPr>
        <w:spacing w:after="240"/>
        <w:ind w:left="0"/>
        <w:jc w:val="both"/>
        <w:rPr>
          <w:color w:val="000000" w:themeColor="text1"/>
        </w:rPr>
      </w:pPr>
      <w:r w:rsidRPr="00864ED3">
        <w:rPr>
          <w:b/>
          <w:color w:val="000000" w:themeColor="text1"/>
          <w:u w:val="single"/>
        </w:rPr>
        <w:t xml:space="preserve">c.2. </w:t>
      </w:r>
      <w:r w:rsidR="00130C48" w:rsidRPr="00864ED3">
        <w:rPr>
          <w:color w:val="000000" w:themeColor="text1"/>
        </w:rPr>
        <w:t xml:space="preserve">În perioada 2016 - 2020 Teatrul de Păpuși Puck a participat la </w:t>
      </w:r>
      <w:r w:rsidR="00130C48" w:rsidRPr="00864ED3">
        <w:rPr>
          <w:b/>
          <w:color w:val="000000" w:themeColor="text1"/>
        </w:rPr>
        <w:t>16 festivaluri internaționale</w:t>
      </w:r>
      <w:r w:rsidR="00130C48" w:rsidRPr="00864ED3">
        <w:rPr>
          <w:color w:val="000000" w:themeColor="text1"/>
        </w:rPr>
        <w:t>.</w:t>
      </w:r>
    </w:p>
    <w:p w14:paraId="38190301" w14:textId="623F5E41" w:rsidR="00FF26E8" w:rsidRPr="00864ED3" w:rsidRDefault="00263852" w:rsidP="00864ED3">
      <w:pPr>
        <w:spacing w:after="240"/>
        <w:ind w:left="0"/>
        <w:jc w:val="both"/>
        <w:rPr>
          <w:b/>
          <w:color w:val="000000" w:themeColor="text1"/>
          <w:u w:val="single"/>
        </w:rPr>
      </w:pPr>
      <w:r w:rsidRPr="00864ED3">
        <w:rPr>
          <w:b/>
          <w:color w:val="000000" w:themeColor="text1"/>
          <w:u w:val="single"/>
        </w:rPr>
        <w:t>Participări festivaluri internaționale 2017</w:t>
      </w:r>
    </w:p>
    <w:p w14:paraId="3A6798C8" w14:textId="6361EFBA" w:rsidR="00263852" w:rsidRPr="00864ED3" w:rsidRDefault="00263852" w:rsidP="00864ED3">
      <w:pPr>
        <w:numPr>
          <w:ilvl w:val="0"/>
          <w:numId w:val="33"/>
        </w:numPr>
        <w:spacing w:before="100" w:beforeAutospacing="1" w:after="100" w:afterAutospacing="1"/>
        <w:jc w:val="left"/>
        <w:rPr>
          <w:b/>
          <w:i/>
        </w:rPr>
      </w:pPr>
      <w:r w:rsidRPr="00864ED3">
        <w:t>Spectacolul</w:t>
      </w:r>
      <w:r w:rsidRPr="00864ED3">
        <w:rPr>
          <w:b/>
          <w:i/>
        </w:rPr>
        <w:t xml:space="preserve"> Frumoasa din pădurea adormită</w:t>
      </w:r>
      <w:r w:rsidRPr="00864ED3">
        <w:t xml:space="preserve">, </w:t>
      </w:r>
      <w:r w:rsidRPr="00864ED3">
        <w:rPr>
          <w:bCs/>
          <w:iCs/>
          <w:lang w:val="ro-RO"/>
        </w:rPr>
        <w:t>regia Gabriel Apostol la</w:t>
      </w:r>
      <w:r w:rsidRPr="00864ED3">
        <w:t xml:space="preserve"> </w:t>
      </w:r>
      <w:r w:rsidRPr="00864ED3">
        <w:rPr>
          <w:b/>
          <w:iCs/>
        </w:rPr>
        <w:t>Festivalul Internaţional al Teatrelor de Păpuşi</w:t>
      </w:r>
      <w:r w:rsidRPr="00864ED3">
        <w:rPr>
          <w:iCs/>
        </w:rPr>
        <w:t xml:space="preserve"> </w:t>
      </w:r>
      <w:r w:rsidRPr="00864ED3">
        <w:rPr>
          <w:b/>
          <w:i/>
        </w:rPr>
        <w:t>Sub căciula lui Guguţă</w:t>
      </w:r>
      <w:r w:rsidRPr="00864ED3">
        <w:t>, Chişinău</w:t>
      </w:r>
      <w:r w:rsidRPr="00864ED3">
        <w:rPr>
          <w:bCs/>
          <w:iCs/>
        </w:rPr>
        <w:t>;</w:t>
      </w:r>
    </w:p>
    <w:p w14:paraId="749F7280" w14:textId="1D794EED" w:rsidR="00263852" w:rsidRPr="00864ED3" w:rsidRDefault="00263852" w:rsidP="00864ED3">
      <w:pPr>
        <w:numPr>
          <w:ilvl w:val="0"/>
          <w:numId w:val="33"/>
        </w:numPr>
        <w:spacing w:before="100" w:beforeAutospacing="1" w:after="100" w:afterAutospacing="1"/>
        <w:jc w:val="left"/>
        <w:rPr>
          <w:b/>
          <w:i/>
        </w:rPr>
      </w:pPr>
      <w:r w:rsidRPr="00864ED3">
        <w:rPr>
          <w:b/>
          <w:i/>
        </w:rPr>
        <w:t>Premiul pentru cele mai frumoase păpuși</w:t>
      </w:r>
      <w:r w:rsidRPr="00864ED3">
        <w:t xml:space="preserve"> </w:t>
      </w:r>
      <w:r w:rsidRPr="00864ED3">
        <w:rPr>
          <w:b/>
          <w:bCs/>
          <w:i/>
          <w:iCs/>
        </w:rPr>
        <w:t>realizate de Decebal Marin și Ion Bătăiosu</w:t>
      </w:r>
      <w:r w:rsidRPr="00864ED3">
        <w:t xml:space="preserve"> și </w:t>
      </w:r>
      <w:r w:rsidRPr="00864ED3">
        <w:rPr>
          <w:b/>
          <w:i/>
        </w:rPr>
        <w:t>Premiul de excelență pentru calitatea mânuirii păpușilor</w:t>
      </w:r>
      <w:r w:rsidRPr="00864ED3">
        <w:t xml:space="preserve"> pentru spectacolul </w:t>
      </w:r>
      <w:r w:rsidRPr="00864ED3">
        <w:rPr>
          <w:b/>
          <w:i/>
          <w:iCs/>
        </w:rPr>
        <w:t>Strada cu îngeri</w:t>
      </w:r>
      <w:r w:rsidRPr="00864ED3">
        <w:t xml:space="preserve"> la </w:t>
      </w:r>
      <w:r w:rsidRPr="00864ED3">
        <w:rPr>
          <w:b/>
          <w:bCs/>
        </w:rPr>
        <w:t>Festivalul Internațional de Teatru pentru Copii</w:t>
      </w:r>
      <w:r w:rsidRPr="00864ED3">
        <w:t xml:space="preserve"> Subotica, Serbia;</w:t>
      </w:r>
    </w:p>
    <w:p w14:paraId="51D58DA6" w14:textId="2075CDE8" w:rsidR="002D28CC" w:rsidRPr="00864ED3" w:rsidRDefault="002D28CC" w:rsidP="0086436B">
      <w:pPr>
        <w:spacing w:before="100" w:beforeAutospacing="1" w:after="100" w:afterAutospacing="1"/>
        <w:ind w:left="0"/>
        <w:jc w:val="left"/>
        <w:rPr>
          <w:b/>
          <w:u w:val="single"/>
        </w:rPr>
      </w:pPr>
      <w:r w:rsidRPr="00864ED3">
        <w:rPr>
          <w:b/>
          <w:u w:val="single"/>
        </w:rPr>
        <w:t>Premii</w:t>
      </w:r>
    </w:p>
    <w:p w14:paraId="6268FED7" w14:textId="4AD1C78F" w:rsidR="002D28CC" w:rsidRPr="00864ED3" w:rsidRDefault="002D28CC" w:rsidP="00864ED3">
      <w:pPr>
        <w:numPr>
          <w:ilvl w:val="0"/>
          <w:numId w:val="33"/>
        </w:numPr>
        <w:spacing w:before="100" w:beforeAutospacing="1" w:after="100" w:afterAutospacing="1"/>
        <w:jc w:val="left"/>
        <w:rPr>
          <w:b/>
          <w:i/>
        </w:rPr>
      </w:pPr>
      <w:r w:rsidRPr="00864ED3">
        <w:rPr>
          <w:b/>
          <w:i/>
        </w:rPr>
        <w:t>Premiul pentru calitatea interpretativă în crearea raportului actor-păpuşă</w:t>
      </w:r>
      <w:r w:rsidRPr="00864ED3">
        <w:t xml:space="preserve"> în spectacolul</w:t>
      </w:r>
      <w:r w:rsidRPr="00864ED3">
        <w:rPr>
          <w:b/>
          <w:i/>
        </w:rPr>
        <w:t xml:space="preserve"> Frumoasa din pădurea adormită</w:t>
      </w:r>
      <w:r w:rsidRPr="00864ED3">
        <w:t xml:space="preserve">, </w:t>
      </w:r>
      <w:r w:rsidRPr="00864ED3">
        <w:rPr>
          <w:bCs/>
          <w:iCs/>
          <w:lang w:val="ro-RO"/>
        </w:rPr>
        <w:t>regia Gabriel Apostol la</w:t>
      </w:r>
      <w:r w:rsidRPr="00864ED3">
        <w:t xml:space="preserve"> </w:t>
      </w:r>
      <w:r w:rsidRPr="00864ED3">
        <w:rPr>
          <w:b/>
          <w:iCs/>
        </w:rPr>
        <w:t>Festivalul Internaţional al Teatrelor de Păpuşi</w:t>
      </w:r>
      <w:r w:rsidRPr="00864ED3">
        <w:rPr>
          <w:iCs/>
        </w:rPr>
        <w:t xml:space="preserve"> </w:t>
      </w:r>
      <w:r w:rsidRPr="00864ED3">
        <w:rPr>
          <w:b/>
          <w:i/>
        </w:rPr>
        <w:t>Sub căciula lui Guguţă</w:t>
      </w:r>
      <w:r w:rsidRPr="00864ED3">
        <w:t>, Chişinău</w:t>
      </w:r>
      <w:r w:rsidRPr="00864ED3">
        <w:rPr>
          <w:bCs/>
          <w:iCs/>
        </w:rPr>
        <w:t>;</w:t>
      </w:r>
    </w:p>
    <w:p w14:paraId="07526DDE" w14:textId="7ACD5F3B" w:rsidR="00263852" w:rsidRPr="00864ED3" w:rsidRDefault="00263852" w:rsidP="00864ED3">
      <w:pPr>
        <w:spacing w:before="100" w:beforeAutospacing="1" w:after="100" w:afterAutospacing="1"/>
        <w:ind w:left="0"/>
        <w:jc w:val="left"/>
        <w:rPr>
          <w:b/>
          <w:u w:val="single"/>
        </w:rPr>
      </w:pPr>
      <w:r w:rsidRPr="00864ED3">
        <w:rPr>
          <w:b/>
          <w:u w:val="single"/>
        </w:rPr>
        <w:t>Participări festivaluri internaționale 2018</w:t>
      </w:r>
    </w:p>
    <w:p w14:paraId="0AFF88F0" w14:textId="77777777" w:rsidR="00263852" w:rsidRPr="00864ED3" w:rsidRDefault="00263852" w:rsidP="00864ED3">
      <w:pPr>
        <w:numPr>
          <w:ilvl w:val="0"/>
          <w:numId w:val="34"/>
        </w:numPr>
        <w:spacing w:before="0"/>
        <w:jc w:val="both"/>
        <w:rPr>
          <w:color w:val="000000"/>
          <w:lang w:val="ro-RO"/>
        </w:rPr>
      </w:pPr>
      <w:r w:rsidRPr="00864ED3">
        <w:rPr>
          <w:b/>
          <w:color w:val="000000"/>
          <w:lang w:val="ro-RO"/>
        </w:rPr>
        <w:t>Festivalul de Animație</w:t>
      </w:r>
      <w:r w:rsidRPr="00864ED3">
        <w:rPr>
          <w:color w:val="000000"/>
          <w:lang w:val="ro-RO"/>
        </w:rPr>
        <w:t xml:space="preserve"> Ankara, Turcia, cu spectacolul </w:t>
      </w:r>
      <w:r w:rsidRPr="00864ED3">
        <w:rPr>
          <w:b/>
          <w:i/>
          <w:color w:val="000000"/>
          <w:lang w:val="ro-RO"/>
        </w:rPr>
        <w:t>Strada cu îngeri</w:t>
      </w:r>
      <w:r w:rsidRPr="00864ED3">
        <w:rPr>
          <w:bCs/>
        </w:rPr>
        <w:t xml:space="preserve">, </w:t>
      </w:r>
      <w:r w:rsidRPr="00864ED3">
        <w:t>regia Decebal Marin</w:t>
      </w:r>
      <w:r w:rsidRPr="00864ED3">
        <w:rPr>
          <w:bCs/>
          <w:iCs/>
          <w:color w:val="000000"/>
          <w:lang w:val="ro-RO"/>
        </w:rPr>
        <w:t xml:space="preserve">; </w:t>
      </w:r>
    </w:p>
    <w:p w14:paraId="50C4BEFE" w14:textId="77777777" w:rsidR="00263852" w:rsidRPr="00864ED3" w:rsidRDefault="00263852" w:rsidP="00864ED3">
      <w:pPr>
        <w:numPr>
          <w:ilvl w:val="0"/>
          <w:numId w:val="34"/>
        </w:numPr>
        <w:spacing w:before="0"/>
        <w:jc w:val="both"/>
        <w:rPr>
          <w:color w:val="000000"/>
          <w:lang w:val="ro-RO"/>
        </w:rPr>
      </w:pPr>
      <w:r w:rsidRPr="00864ED3">
        <w:rPr>
          <w:b/>
          <w:color w:val="000000"/>
          <w:lang w:val="ro-RO"/>
        </w:rPr>
        <w:t xml:space="preserve">International Puppet Theatre Festival </w:t>
      </w:r>
      <w:r w:rsidRPr="00864ED3">
        <w:rPr>
          <w:b/>
          <w:i/>
          <w:iCs/>
          <w:color w:val="000000"/>
          <w:lang w:val="ro-RO"/>
        </w:rPr>
        <w:t xml:space="preserve">Skanderberg </w:t>
      </w:r>
      <w:r w:rsidRPr="00864ED3">
        <w:rPr>
          <w:color w:val="000000"/>
        </w:rPr>
        <w:t xml:space="preserve">Tirana, Albania, cu spectacolul </w:t>
      </w:r>
      <w:r w:rsidRPr="00864ED3">
        <w:rPr>
          <w:b/>
          <w:i/>
          <w:color w:val="000000"/>
        </w:rPr>
        <w:t xml:space="preserve">Strada cu </w:t>
      </w:r>
      <w:r w:rsidRPr="00864ED3">
        <w:rPr>
          <w:b/>
          <w:i/>
          <w:color w:val="000000"/>
          <w:lang w:val="ro-RO"/>
        </w:rPr>
        <w:t>îngeri</w:t>
      </w:r>
      <w:r w:rsidRPr="00864ED3">
        <w:rPr>
          <w:bCs/>
        </w:rPr>
        <w:t xml:space="preserve">, </w:t>
      </w:r>
      <w:r w:rsidRPr="00864ED3">
        <w:t>regia Decebal Marin</w:t>
      </w:r>
      <w:r w:rsidRPr="00864ED3">
        <w:rPr>
          <w:color w:val="000000"/>
          <w:lang w:val="ro-RO"/>
        </w:rPr>
        <w:t>;</w:t>
      </w:r>
      <w:r w:rsidRPr="00864ED3">
        <w:rPr>
          <w:b/>
          <w:i/>
          <w:color w:val="000000"/>
          <w:lang w:val="ro-RO"/>
        </w:rPr>
        <w:t xml:space="preserve"> </w:t>
      </w:r>
    </w:p>
    <w:p w14:paraId="0167DCAD" w14:textId="77777777" w:rsidR="00263852" w:rsidRPr="00864ED3" w:rsidRDefault="00263852" w:rsidP="00864ED3">
      <w:pPr>
        <w:numPr>
          <w:ilvl w:val="0"/>
          <w:numId w:val="34"/>
        </w:numPr>
        <w:spacing w:before="0"/>
        <w:jc w:val="both"/>
        <w:rPr>
          <w:color w:val="000000"/>
          <w:lang w:val="ro-RO"/>
        </w:rPr>
      </w:pPr>
      <w:r w:rsidRPr="00864ED3">
        <w:rPr>
          <w:b/>
          <w:color w:val="000000"/>
          <w:lang w:val="ro-RO"/>
        </w:rPr>
        <w:t xml:space="preserve">Festivalul de Teatru pentru Copii </w:t>
      </w:r>
      <w:r w:rsidRPr="00864ED3">
        <w:rPr>
          <w:color w:val="000000"/>
          <w:lang w:val="ro-RO"/>
        </w:rPr>
        <w:t xml:space="preserve">Kotor, Muntenegru, cu spectacolul </w:t>
      </w:r>
      <w:r w:rsidRPr="00864ED3">
        <w:rPr>
          <w:b/>
          <w:i/>
          <w:color w:val="000000"/>
          <w:lang w:val="ro-RO"/>
        </w:rPr>
        <w:t>Strada cu îngeri</w:t>
      </w:r>
      <w:r w:rsidRPr="00864ED3">
        <w:rPr>
          <w:bCs/>
        </w:rPr>
        <w:t xml:space="preserve">, </w:t>
      </w:r>
      <w:r w:rsidRPr="00864ED3">
        <w:t>regia Decebal Marin</w:t>
      </w:r>
      <w:r w:rsidRPr="00864ED3">
        <w:rPr>
          <w:bCs/>
          <w:iCs/>
          <w:color w:val="000000"/>
          <w:lang w:val="ro-RO"/>
        </w:rPr>
        <w:t>;</w:t>
      </w:r>
    </w:p>
    <w:p w14:paraId="08899206" w14:textId="66D30FFA" w:rsidR="00263852" w:rsidRPr="00864ED3" w:rsidRDefault="00263852" w:rsidP="00864ED3">
      <w:pPr>
        <w:numPr>
          <w:ilvl w:val="0"/>
          <w:numId w:val="34"/>
        </w:numPr>
        <w:spacing w:before="0"/>
        <w:jc w:val="both"/>
        <w:rPr>
          <w:color w:val="000000"/>
          <w:lang w:val="ro-RO"/>
        </w:rPr>
      </w:pPr>
      <w:r w:rsidRPr="00864ED3">
        <w:rPr>
          <w:b/>
          <w:i/>
          <w:color w:val="000000"/>
          <w:lang w:val="ro-RO"/>
        </w:rPr>
        <w:t xml:space="preserve">The International Puppet Theatre &amp; Film Festival </w:t>
      </w:r>
      <w:r w:rsidRPr="00864ED3">
        <w:rPr>
          <w:color w:val="000000"/>
          <w:lang w:val="ro-RO"/>
        </w:rPr>
        <w:t xml:space="preserve">Holon, Israel, cu spectacolul </w:t>
      </w:r>
      <w:r w:rsidRPr="00864ED3">
        <w:rPr>
          <w:b/>
          <w:i/>
          <w:color w:val="000000"/>
          <w:lang w:val="ro-RO"/>
        </w:rPr>
        <w:t>Strada cu îngeri</w:t>
      </w:r>
      <w:r w:rsidRPr="00864ED3">
        <w:rPr>
          <w:bCs/>
          <w:lang w:val="en-US"/>
        </w:rPr>
        <w:t xml:space="preserve">, </w:t>
      </w:r>
      <w:r w:rsidRPr="00864ED3">
        <w:rPr>
          <w:lang w:val="en-US"/>
        </w:rPr>
        <w:t>regia Decebal Marin</w:t>
      </w:r>
      <w:r w:rsidRPr="00864ED3">
        <w:rPr>
          <w:color w:val="000000"/>
          <w:lang w:val="ro-RO"/>
        </w:rPr>
        <w:t xml:space="preserve">; </w:t>
      </w:r>
    </w:p>
    <w:p w14:paraId="46E72215" w14:textId="3C192335" w:rsidR="002D28CC" w:rsidRPr="00864ED3" w:rsidRDefault="002D28CC" w:rsidP="00864ED3">
      <w:pPr>
        <w:spacing w:before="0"/>
        <w:ind w:left="0"/>
        <w:jc w:val="both"/>
        <w:rPr>
          <w:b/>
          <w:color w:val="000000"/>
          <w:u w:val="single"/>
          <w:lang w:val="ro-RO"/>
        </w:rPr>
      </w:pPr>
    </w:p>
    <w:p w14:paraId="4A18E48D" w14:textId="7AE1E3A5" w:rsidR="002D28CC" w:rsidRPr="00864ED3" w:rsidRDefault="002D28CC" w:rsidP="00864ED3">
      <w:pPr>
        <w:spacing w:before="0"/>
        <w:ind w:left="360"/>
        <w:jc w:val="both"/>
        <w:rPr>
          <w:b/>
          <w:color w:val="000000"/>
          <w:u w:val="single"/>
          <w:lang w:val="ro-RO"/>
        </w:rPr>
      </w:pPr>
      <w:r w:rsidRPr="00864ED3">
        <w:rPr>
          <w:b/>
          <w:color w:val="000000"/>
          <w:u w:val="single"/>
          <w:lang w:val="ro-RO"/>
        </w:rPr>
        <w:t>Premii</w:t>
      </w:r>
    </w:p>
    <w:p w14:paraId="07C0AB54" w14:textId="77777777" w:rsidR="002D28CC" w:rsidRPr="00864ED3" w:rsidRDefault="002D28CC" w:rsidP="00864ED3">
      <w:pPr>
        <w:numPr>
          <w:ilvl w:val="0"/>
          <w:numId w:val="33"/>
        </w:numPr>
        <w:spacing w:before="100" w:beforeAutospacing="1" w:after="100" w:afterAutospacing="1"/>
        <w:jc w:val="left"/>
        <w:rPr>
          <w:b/>
          <w:i/>
          <w:lang w:val="ro-RO"/>
        </w:rPr>
      </w:pPr>
      <w:r w:rsidRPr="00864ED3">
        <w:rPr>
          <w:b/>
          <w:i/>
          <w:lang w:val="ro-RO"/>
        </w:rPr>
        <w:t>Premiul pentru cele mai frumoase păpuși</w:t>
      </w:r>
      <w:r w:rsidRPr="00864ED3">
        <w:rPr>
          <w:lang w:val="ro-RO"/>
        </w:rPr>
        <w:t xml:space="preserve"> </w:t>
      </w:r>
      <w:r w:rsidRPr="00864ED3">
        <w:rPr>
          <w:b/>
          <w:bCs/>
          <w:i/>
          <w:iCs/>
          <w:lang w:val="ro-RO"/>
        </w:rPr>
        <w:t>realizate de Decebal Marin și Ion Bătăiosu</w:t>
      </w:r>
      <w:r w:rsidRPr="00864ED3">
        <w:rPr>
          <w:lang w:val="ro-RO"/>
        </w:rPr>
        <w:t xml:space="preserve"> și </w:t>
      </w:r>
      <w:r w:rsidRPr="00864ED3">
        <w:rPr>
          <w:b/>
          <w:i/>
          <w:lang w:val="ro-RO"/>
        </w:rPr>
        <w:t>Premiul de excelență pentru calitatea mânuirii păpușilor</w:t>
      </w:r>
      <w:r w:rsidRPr="00864ED3">
        <w:rPr>
          <w:lang w:val="ro-RO"/>
        </w:rPr>
        <w:t xml:space="preserve"> pentru spectacolul </w:t>
      </w:r>
      <w:r w:rsidRPr="00864ED3">
        <w:rPr>
          <w:b/>
          <w:i/>
          <w:iCs/>
          <w:lang w:val="ro-RO"/>
        </w:rPr>
        <w:t>Strada cu îngeri</w:t>
      </w:r>
      <w:r w:rsidRPr="00864ED3">
        <w:rPr>
          <w:lang w:val="ro-RO"/>
        </w:rPr>
        <w:t xml:space="preserve"> la </w:t>
      </w:r>
      <w:r w:rsidRPr="00864ED3">
        <w:rPr>
          <w:b/>
          <w:bCs/>
          <w:lang w:val="ro-RO"/>
        </w:rPr>
        <w:t>Festivalul Internațional de Teatru pentru Copii</w:t>
      </w:r>
      <w:r w:rsidRPr="00864ED3">
        <w:rPr>
          <w:lang w:val="ro-RO"/>
        </w:rPr>
        <w:t xml:space="preserve"> Subotica, Serbia;</w:t>
      </w:r>
    </w:p>
    <w:p w14:paraId="340B6755" w14:textId="06EB1024" w:rsidR="0064323D" w:rsidRPr="00864ED3" w:rsidRDefault="0064323D" w:rsidP="00864ED3">
      <w:pPr>
        <w:spacing w:before="0" w:after="160"/>
        <w:ind w:left="0"/>
        <w:jc w:val="both"/>
        <w:rPr>
          <w:rFonts w:eastAsiaTheme="minorHAnsi"/>
          <w:b/>
          <w:u w:val="single"/>
          <w:lang w:val="ro-RO"/>
        </w:rPr>
      </w:pPr>
      <w:r w:rsidRPr="00864ED3">
        <w:rPr>
          <w:rFonts w:eastAsiaTheme="minorHAnsi"/>
          <w:b/>
          <w:u w:val="single"/>
          <w:lang w:val="en-US"/>
        </w:rPr>
        <w:t>Particip</w:t>
      </w:r>
      <w:r w:rsidRPr="00864ED3">
        <w:rPr>
          <w:rFonts w:eastAsiaTheme="minorHAnsi"/>
          <w:b/>
          <w:u w:val="single"/>
          <w:lang w:val="ro-RO"/>
        </w:rPr>
        <w:t>ări festivaluriri internaționale 2019</w:t>
      </w:r>
    </w:p>
    <w:p w14:paraId="5FF90A0D" w14:textId="77777777" w:rsidR="0064323D" w:rsidRPr="0086436B" w:rsidRDefault="0064323D" w:rsidP="0086436B">
      <w:pPr>
        <w:pStyle w:val="Listparagraf"/>
        <w:numPr>
          <w:ilvl w:val="0"/>
          <w:numId w:val="33"/>
        </w:numPr>
        <w:spacing w:line="276" w:lineRule="auto"/>
        <w:jc w:val="both"/>
        <w:rPr>
          <w:rFonts w:ascii="Times New Roman" w:hAnsi="Times New Roman" w:cs="Times New Roman"/>
          <w:b w:val="0"/>
          <w:sz w:val="24"/>
          <w:szCs w:val="24"/>
          <w:lang w:val="ro-RO"/>
        </w:rPr>
      </w:pPr>
      <w:r w:rsidRPr="0086436B">
        <w:rPr>
          <w:rFonts w:ascii="Times New Roman" w:hAnsi="Times New Roman" w:cs="Times New Roman"/>
          <w:sz w:val="24"/>
          <w:szCs w:val="24"/>
          <w:lang w:val="ro-RO"/>
        </w:rPr>
        <w:t>Izmir International Puppet Days</w:t>
      </w:r>
      <w:r w:rsidRPr="0086436B">
        <w:rPr>
          <w:rFonts w:ascii="Times New Roman" w:hAnsi="Times New Roman" w:cs="Times New Roman"/>
          <w:b w:val="0"/>
          <w:i/>
          <w:sz w:val="24"/>
          <w:szCs w:val="24"/>
          <w:lang w:val="ro-RO"/>
        </w:rPr>
        <w:t>, Turcia</w:t>
      </w:r>
      <w:r w:rsidRPr="0086436B">
        <w:rPr>
          <w:rFonts w:ascii="Times New Roman" w:hAnsi="Times New Roman" w:cs="Times New Roman"/>
          <w:b w:val="0"/>
          <w:sz w:val="24"/>
          <w:szCs w:val="24"/>
          <w:lang w:val="ro-RO"/>
        </w:rPr>
        <w:t xml:space="preserve"> – </w:t>
      </w:r>
      <w:r w:rsidRPr="0086436B">
        <w:rPr>
          <w:rFonts w:ascii="Times New Roman" w:hAnsi="Times New Roman" w:cs="Times New Roman"/>
          <w:i/>
          <w:sz w:val="24"/>
          <w:szCs w:val="24"/>
          <w:lang w:val="ro-RO"/>
        </w:rPr>
        <w:t>Strada cu îngeri</w:t>
      </w:r>
      <w:r w:rsidRPr="0086436B">
        <w:rPr>
          <w:rFonts w:ascii="Times New Roman" w:hAnsi="Times New Roman" w:cs="Times New Roman"/>
          <w:b w:val="0"/>
          <w:sz w:val="24"/>
          <w:szCs w:val="24"/>
          <w:lang w:val="ro-RO"/>
        </w:rPr>
        <w:t xml:space="preserve"> - 15-16-17 martie</w:t>
      </w:r>
    </w:p>
    <w:p w14:paraId="7003718E" w14:textId="77777777" w:rsidR="0064323D" w:rsidRPr="0086436B" w:rsidRDefault="0064323D" w:rsidP="0086436B">
      <w:pPr>
        <w:pStyle w:val="Listparagraf"/>
        <w:numPr>
          <w:ilvl w:val="0"/>
          <w:numId w:val="33"/>
        </w:numPr>
        <w:spacing w:line="276" w:lineRule="auto"/>
        <w:jc w:val="both"/>
        <w:rPr>
          <w:rFonts w:ascii="Times New Roman" w:hAnsi="Times New Roman" w:cs="Times New Roman"/>
          <w:b w:val="0"/>
          <w:sz w:val="24"/>
          <w:szCs w:val="24"/>
          <w:lang w:val="ro-RO"/>
        </w:rPr>
      </w:pPr>
      <w:r w:rsidRPr="0086436B">
        <w:rPr>
          <w:rFonts w:ascii="Times New Roman" w:hAnsi="Times New Roman" w:cs="Times New Roman"/>
          <w:sz w:val="24"/>
          <w:szCs w:val="24"/>
          <w:lang w:val="ro-RO"/>
        </w:rPr>
        <w:t>Festivalul Internațional al Teatrelor de Păpuși ,,Sub căciula lui Guguță”,</w:t>
      </w:r>
      <w:r w:rsidRPr="0086436B">
        <w:rPr>
          <w:rFonts w:ascii="Times New Roman" w:hAnsi="Times New Roman" w:cs="Times New Roman"/>
          <w:b w:val="0"/>
          <w:i/>
          <w:sz w:val="24"/>
          <w:szCs w:val="24"/>
          <w:lang w:val="ro-RO"/>
        </w:rPr>
        <w:t xml:space="preserve"> Chișinău</w:t>
      </w:r>
      <w:r w:rsidRPr="0086436B">
        <w:rPr>
          <w:rFonts w:ascii="Times New Roman" w:hAnsi="Times New Roman" w:cs="Times New Roman"/>
          <w:b w:val="0"/>
          <w:sz w:val="24"/>
          <w:szCs w:val="24"/>
          <w:lang w:val="ro-RO"/>
        </w:rPr>
        <w:t xml:space="preserve"> – Strada cu îngeri – Premiu: </w:t>
      </w:r>
      <w:r w:rsidRPr="0086436B">
        <w:rPr>
          <w:rFonts w:ascii="Times New Roman" w:hAnsi="Times New Roman" w:cs="Times New Roman"/>
          <w:b w:val="0"/>
          <w:color w:val="1D2129"/>
          <w:sz w:val="24"/>
          <w:szCs w:val="24"/>
          <w:shd w:val="clear" w:color="auto" w:fill="FFFFFF"/>
          <w:lang w:val="ro-RO"/>
        </w:rPr>
        <w:t>Pentru măiestrie în arta mânuirii marionetei, spectacolul „Strada cu îngeri” de Marin Decebal, Teatrul de Păpuşi „Puck” Cluj-Napoca, România – 19 aprilie</w:t>
      </w:r>
    </w:p>
    <w:p w14:paraId="19412C44" w14:textId="77777777" w:rsidR="0064323D" w:rsidRPr="0086436B" w:rsidRDefault="0064323D" w:rsidP="0086436B">
      <w:pPr>
        <w:pStyle w:val="Listparagraf"/>
        <w:numPr>
          <w:ilvl w:val="0"/>
          <w:numId w:val="33"/>
        </w:numPr>
        <w:spacing w:line="276" w:lineRule="auto"/>
        <w:jc w:val="both"/>
        <w:rPr>
          <w:rFonts w:ascii="Times New Roman" w:hAnsi="Times New Roman" w:cs="Times New Roman"/>
          <w:b w:val="0"/>
          <w:sz w:val="24"/>
          <w:szCs w:val="24"/>
          <w:lang w:val="ro-RO"/>
        </w:rPr>
      </w:pPr>
      <w:r w:rsidRPr="0086436B">
        <w:rPr>
          <w:rFonts w:ascii="Times New Roman" w:hAnsi="Times New Roman" w:cs="Times New Roman"/>
          <w:sz w:val="24"/>
          <w:szCs w:val="24"/>
          <w:lang w:val="ro-RO"/>
        </w:rPr>
        <w:t>Festivalul de Teatru pentru Copii și Tineret IMAGINARIUM</w:t>
      </w:r>
      <w:r w:rsidRPr="0086436B">
        <w:rPr>
          <w:rFonts w:ascii="Times New Roman" w:hAnsi="Times New Roman" w:cs="Times New Roman"/>
          <w:b w:val="0"/>
          <w:i/>
          <w:sz w:val="24"/>
          <w:szCs w:val="24"/>
          <w:lang w:val="ro-RO"/>
        </w:rPr>
        <w:t xml:space="preserve">, Ploiești </w:t>
      </w:r>
      <w:r w:rsidRPr="0086436B">
        <w:rPr>
          <w:rFonts w:ascii="Times New Roman" w:hAnsi="Times New Roman" w:cs="Times New Roman"/>
          <w:b w:val="0"/>
          <w:sz w:val="24"/>
          <w:szCs w:val="24"/>
          <w:lang w:val="ro-RO"/>
        </w:rPr>
        <w:t xml:space="preserve">– Strada cu îngeri – Premii: 1. Pentru interpretare și mânuire (ex aequo), Robert Gutunoiu, spectacolul ,,Strada cu îngeri”; 2. </w:t>
      </w:r>
      <w:r w:rsidRPr="00FE28F3">
        <w:rPr>
          <w:rFonts w:ascii="Times New Roman" w:hAnsi="Times New Roman" w:cs="Times New Roman"/>
          <w:b w:val="0"/>
          <w:color w:val="1C1E21"/>
          <w:sz w:val="24"/>
          <w:szCs w:val="24"/>
          <w:shd w:val="clear" w:color="auto" w:fill="FFFFFF"/>
          <w:lang w:val="es-ES"/>
        </w:rPr>
        <w:t>Premiul pentru regie (ex aequo): Decebal Marin, pentru regia spectacolului ,,Strada cu îngeri” – 22 mai</w:t>
      </w:r>
    </w:p>
    <w:p w14:paraId="744BFCCC" w14:textId="77777777" w:rsidR="0064323D" w:rsidRPr="0086436B" w:rsidRDefault="0064323D" w:rsidP="0086436B">
      <w:pPr>
        <w:pStyle w:val="Listparagraf"/>
        <w:numPr>
          <w:ilvl w:val="0"/>
          <w:numId w:val="33"/>
        </w:numPr>
        <w:spacing w:line="276" w:lineRule="auto"/>
        <w:jc w:val="both"/>
        <w:rPr>
          <w:rFonts w:ascii="Times New Roman" w:hAnsi="Times New Roman" w:cs="Times New Roman"/>
          <w:b w:val="0"/>
          <w:sz w:val="24"/>
          <w:szCs w:val="24"/>
          <w:lang w:val="ro-RO"/>
        </w:rPr>
      </w:pPr>
      <w:r w:rsidRPr="0086436B">
        <w:rPr>
          <w:rFonts w:ascii="Times New Roman" w:hAnsi="Times New Roman" w:cs="Times New Roman"/>
          <w:sz w:val="24"/>
          <w:szCs w:val="24"/>
          <w:lang w:val="ro-RO"/>
        </w:rPr>
        <w:t>International Eskisehir Children’s and Youth Theatre Festival</w:t>
      </w:r>
      <w:r w:rsidRPr="0086436B">
        <w:rPr>
          <w:rFonts w:ascii="Times New Roman" w:hAnsi="Times New Roman" w:cs="Times New Roman"/>
          <w:b w:val="0"/>
          <w:sz w:val="24"/>
          <w:szCs w:val="24"/>
          <w:lang w:val="ro-RO"/>
        </w:rPr>
        <w:t>, Turcia – Strada cu îngeri – 27 mai</w:t>
      </w:r>
    </w:p>
    <w:p w14:paraId="56181DDA" w14:textId="77777777" w:rsidR="0064323D" w:rsidRPr="0086436B" w:rsidRDefault="0064323D" w:rsidP="0086436B">
      <w:pPr>
        <w:pStyle w:val="Listparagraf"/>
        <w:numPr>
          <w:ilvl w:val="0"/>
          <w:numId w:val="33"/>
        </w:numPr>
        <w:spacing w:line="276" w:lineRule="auto"/>
        <w:jc w:val="both"/>
        <w:rPr>
          <w:rFonts w:ascii="Times New Roman" w:hAnsi="Times New Roman" w:cs="Times New Roman"/>
          <w:b w:val="0"/>
          <w:sz w:val="24"/>
          <w:szCs w:val="24"/>
          <w:lang w:val="ro-RO"/>
        </w:rPr>
      </w:pPr>
      <w:r w:rsidRPr="0086436B">
        <w:rPr>
          <w:rFonts w:ascii="Times New Roman" w:hAnsi="Times New Roman" w:cs="Times New Roman"/>
          <w:sz w:val="24"/>
          <w:szCs w:val="24"/>
          <w:lang w:val="ro-RO"/>
        </w:rPr>
        <w:t xml:space="preserve">Festival </w:t>
      </w:r>
      <w:r w:rsidRPr="0086436B">
        <w:rPr>
          <w:rFonts w:ascii="Times New Roman" w:hAnsi="Times New Roman" w:cs="Times New Roman"/>
          <w:sz w:val="24"/>
          <w:szCs w:val="24"/>
          <w:lang w:val="en-US"/>
        </w:rPr>
        <w:t>d’Avignon,</w:t>
      </w:r>
      <w:r w:rsidRPr="0086436B">
        <w:rPr>
          <w:rFonts w:ascii="Times New Roman" w:hAnsi="Times New Roman" w:cs="Times New Roman"/>
          <w:b w:val="0"/>
          <w:i/>
          <w:sz w:val="24"/>
          <w:szCs w:val="24"/>
          <w:lang w:val="en-US"/>
        </w:rPr>
        <w:t xml:space="preserve"> Fran</w:t>
      </w:r>
      <w:r w:rsidRPr="0086436B">
        <w:rPr>
          <w:rFonts w:ascii="Times New Roman" w:hAnsi="Times New Roman" w:cs="Times New Roman"/>
          <w:b w:val="0"/>
          <w:i/>
          <w:sz w:val="24"/>
          <w:szCs w:val="24"/>
          <w:lang w:val="ro-RO"/>
        </w:rPr>
        <w:t xml:space="preserve">ța </w:t>
      </w:r>
      <w:r w:rsidRPr="0086436B">
        <w:rPr>
          <w:rFonts w:ascii="Times New Roman" w:hAnsi="Times New Roman" w:cs="Times New Roman"/>
          <w:b w:val="0"/>
          <w:sz w:val="24"/>
          <w:szCs w:val="24"/>
          <w:lang w:val="ro-RO"/>
        </w:rPr>
        <w:t>– Lupul interzis și Strada cu îngeri – 6-28 iulie</w:t>
      </w:r>
    </w:p>
    <w:p w14:paraId="08C0F87D" w14:textId="6AFB906A" w:rsidR="0064323D" w:rsidRPr="0086436B" w:rsidRDefault="0064323D" w:rsidP="0086436B">
      <w:pPr>
        <w:pStyle w:val="Listparagraf"/>
        <w:numPr>
          <w:ilvl w:val="0"/>
          <w:numId w:val="33"/>
        </w:numPr>
        <w:spacing w:line="276" w:lineRule="auto"/>
        <w:jc w:val="both"/>
        <w:rPr>
          <w:rFonts w:ascii="Times New Roman" w:hAnsi="Times New Roman" w:cs="Times New Roman"/>
          <w:b w:val="0"/>
          <w:sz w:val="24"/>
          <w:szCs w:val="24"/>
          <w:lang w:val="ro-RO"/>
        </w:rPr>
      </w:pPr>
      <w:r w:rsidRPr="0086436B">
        <w:rPr>
          <w:rFonts w:ascii="Times New Roman" w:hAnsi="Times New Roman" w:cs="Times New Roman"/>
          <w:sz w:val="24"/>
          <w:szCs w:val="24"/>
          <w:lang w:val="ro-RO"/>
        </w:rPr>
        <w:t>Festivalul EuRoFestCultura</w:t>
      </w:r>
      <w:r w:rsidRPr="0086436B">
        <w:rPr>
          <w:rFonts w:ascii="Times New Roman" w:hAnsi="Times New Roman" w:cs="Times New Roman"/>
          <w:b w:val="0"/>
          <w:i/>
          <w:sz w:val="24"/>
          <w:szCs w:val="24"/>
          <w:lang w:val="ro-RO"/>
        </w:rPr>
        <w:t xml:space="preserve"> </w:t>
      </w:r>
      <w:r w:rsidRPr="0086436B">
        <w:rPr>
          <w:rFonts w:ascii="Times New Roman" w:hAnsi="Times New Roman" w:cs="Times New Roman"/>
          <w:b w:val="0"/>
          <w:sz w:val="24"/>
          <w:szCs w:val="24"/>
          <w:lang w:val="ro-RO"/>
        </w:rPr>
        <w:t>, Bruxelles – Belgia – Dănilă Prepeleac, 29 septembrie</w:t>
      </w:r>
    </w:p>
    <w:p w14:paraId="4FE01197" w14:textId="2FD3DDF7" w:rsidR="00C24EFF" w:rsidRPr="00864ED3" w:rsidRDefault="00C24EFF" w:rsidP="00864ED3">
      <w:pPr>
        <w:spacing w:before="0" w:after="160"/>
        <w:ind w:left="720"/>
        <w:contextualSpacing/>
        <w:jc w:val="both"/>
        <w:rPr>
          <w:rFonts w:eastAsiaTheme="minorHAnsi"/>
          <w:b/>
          <w:i/>
          <w:lang w:val="ro-RO"/>
        </w:rPr>
      </w:pPr>
    </w:p>
    <w:p w14:paraId="67F6DCDD" w14:textId="610CAAE9" w:rsidR="00C24EFF" w:rsidRPr="00864ED3" w:rsidRDefault="00A21ABA" w:rsidP="00864ED3">
      <w:pPr>
        <w:spacing w:before="0" w:after="160"/>
        <w:ind w:left="0"/>
        <w:contextualSpacing/>
        <w:jc w:val="both"/>
        <w:rPr>
          <w:rFonts w:eastAsiaTheme="minorHAnsi"/>
          <w:lang w:val="ro-RO"/>
        </w:rPr>
      </w:pPr>
      <w:r w:rsidRPr="00864ED3">
        <w:rPr>
          <w:rFonts w:eastAsiaTheme="minorHAnsi"/>
          <w:lang w:val="ro-RO"/>
        </w:rPr>
        <w:t>Participarea</w:t>
      </w:r>
      <w:r w:rsidR="00C24EFF" w:rsidRPr="00864ED3">
        <w:rPr>
          <w:rFonts w:eastAsiaTheme="minorHAnsi"/>
          <w:lang w:val="ro-RO"/>
        </w:rPr>
        <w:t xml:space="preserve"> Teatrului de Păpuși Puck la </w:t>
      </w:r>
      <w:r w:rsidR="00C24EFF" w:rsidRPr="00864ED3">
        <w:rPr>
          <w:rFonts w:eastAsiaTheme="minorHAnsi"/>
          <w:b/>
          <w:i/>
          <w:lang w:val="ro-RO"/>
        </w:rPr>
        <w:t xml:space="preserve">Festival d’Avignon, Franța </w:t>
      </w:r>
      <w:r w:rsidRPr="00864ED3">
        <w:rPr>
          <w:rFonts w:eastAsiaTheme="minorHAnsi"/>
          <w:lang w:val="ro-RO"/>
        </w:rPr>
        <w:t xml:space="preserve"> cu spectacolele</w:t>
      </w:r>
      <w:r w:rsidR="00C24EFF" w:rsidRPr="00864ED3">
        <w:rPr>
          <w:rFonts w:eastAsiaTheme="minorHAnsi"/>
          <w:lang w:val="ro-RO"/>
        </w:rPr>
        <w:t xml:space="preserve"> Lupul interzis și Strada cu îngeri – 6-28 iulie</w:t>
      </w:r>
      <w:r w:rsidRPr="00864ED3">
        <w:rPr>
          <w:rFonts w:eastAsiaTheme="minorHAnsi"/>
          <w:lang w:val="ro-RO"/>
        </w:rPr>
        <w:t xml:space="preserve">, fiecare spectacol având reprezentații zilnice, dimp de două săptămâni/ spectacol. </w:t>
      </w:r>
    </w:p>
    <w:p w14:paraId="29132165" w14:textId="77777777" w:rsidR="00FF26E8" w:rsidRPr="00864ED3" w:rsidRDefault="00FF26E8" w:rsidP="00864ED3">
      <w:pPr>
        <w:spacing w:after="240"/>
        <w:ind w:left="0"/>
        <w:jc w:val="both"/>
        <w:rPr>
          <w:color w:val="000000" w:themeColor="text1"/>
          <w:lang w:val="ro-RO"/>
        </w:rPr>
      </w:pPr>
    </w:p>
    <w:p w14:paraId="5FA36898" w14:textId="5C8C17F9" w:rsidR="00130C48" w:rsidRPr="00864ED3" w:rsidRDefault="00130C48" w:rsidP="00864ED3">
      <w:pPr>
        <w:spacing w:after="240"/>
        <w:ind w:left="0"/>
        <w:jc w:val="both"/>
        <w:rPr>
          <w:color w:val="000000" w:themeColor="text1"/>
        </w:rPr>
      </w:pPr>
      <w:r w:rsidRPr="00864ED3">
        <w:rPr>
          <w:color w:val="000000" w:themeColor="text1"/>
          <w:u w:val="single"/>
        </w:rPr>
        <w:t xml:space="preserve">În perioada 2016 - 2020 Teatrul de Păpuși Puck a participat la </w:t>
      </w:r>
      <w:r w:rsidR="0078616F" w:rsidRPr="00864ED3">
        <w:rPr>
          <w:b/>
          <w:color w:val="000000" w:themeColor="text1"/>
          <w:u w:val="single"/>
        </w:rPr>
        <w:t xml:space="preserve">4 </w:t>
      </w:r>
      <w:r w:rsidR="00910D78" w:rsidRPr="00864ED3">
        <w:rPr>
          <w:b/>
          <w:color w:val="000000" w:themeColor="text1"/>
          <w:u w:val="single"/>
        </w:rPr>
        <w:t>turnee internaționale,</w:t>
      </w:r>
      <w:r w:rsidR="00910D78" w:rsidRPr="00864ED3">
        <w:rPr>
          <w:color w:val="000000" w:themeColor="text1"/>
        </w:rPr>
        <w:t xml:space="preserve"> pentru comunitatea românilor</w:t>
      </w:r>
      <w:r w:rsidR="005E4A17" w:rsidRPr="00864ED3">
        <w:rPr>
          <w:color w:val="000000" w:themeColor="text1"/>
        </w:rPr>
        <w:t xml:space="preserve"> și maghiarilor</w:t>
      </w:r>
      <w:r w:rsidR="00910D78" w:rsidRPr="00864ED3">
        <w:rPr>
          <w:color w:val="000000" w:themeColor="text1"/>
        </w:rPr>
        <w:t xml:space="preserve"> din diaspora.</w:t>
      </w:r>
    </w:p>
    <w:p w14:paraId="60CB7094" w14:textId="228418B3" w:rsidR="00FF26E8" w:rsidRPr="00864ED3" w:rsidRDefault="00FF26E8" w:rsidP="00864ED3">
      <w:pPr>
        <w:numPr>
          <w:ilvl w:val="0"/>
          <w:numId w:val="32"/>
        </w:numPr>
        <w:spacing w:before="0" w:after="120"/>
        <w:jc w:val="both"/>
        <w:rPr>
          <w:b/>
          <w:i/>
          <w:lang w:val="ro-RO"/>
        </w:rPr>
      </w:pPr>
      <w:r w:rsidRPr="00864ED3">
        <w:rPr>
          <w:b/>
          <w:lang w:val="ro-RO"/>
        </w:rPr>
        <w:t>Turneu în Germania (</w:t>
      </w:r>
      <w:r w:rsidRPr="00864ED3">
        <w:rPr>
          <w:b/>
          <w:color w:val="000000"/>
          <w:lang w:val="ro-RO"/>
        </w:rPr>
        <w:t>M</w:t>
      </w:r>
      <w:r w:rsidRPr="00864ED3">
        <w:rPr>
          <w:b/>
          <w:color w:val="000000"/>
          <w:lang w:val="hu-HU"/>
        </w:rPr>
        <w:t>ü</w:t>
      </w:r>
      <w:r w:rsidRPr="00864ED3">
        <w:rPr>
          <w:b/>
          <w:color w:val="000000"/>
          <w:lang w:val="ro-RO"/>
        </w:rPr>
        <w:t>nchen, Heidelberg, Stuttgart, Frankfurt)</w:t>
      </w:r>
      <w:r w:rsidRPr="00864ED3">
        <w:rPr>
          <w:color w:val="000000"/>
          <w:lang w:val="ro-RO"/>
        </w:rPr>
        <w:t xml:space="preserve"> cu spectacolul </w:t>
      </w:r>
      <w:r w:rsidRPr="00864ED3">
        <w:rPr>
          <w:b/>
          <w:i/>
          <w:color w:val="000000"/>
          <w:lang w:val="ro-RO"/>
        </w:rPr>
        <w:t>Dănilă Prepeleac</w:t>
      </w:r>
      <w:r w:rsidRPr="00864ED3">
        <w:rPr>
          <w:color w:val="000000"/>
          <w:lang w:val="ro-RO"/>
        </w:rPr>
        <w:t>, regia Traian Savinescu; 2016</w:t>
      </w:r>
    </w:p>
    <w:p w14:paraId="40B450F0" w14:textId="043631F6" w:rsidR="00FF26E8" w:rsidRPr="00864ED3" w:rsidRDefault="00FF26E8" w:rsidP="00864ED3">
      <w:pPr>
        <w:numPr>
          <w:ilvl w:val="0"/>
          <w:numId w:val="32"/>
        </w:numPr>
        <w:spacing w:before="0"/>
        <w:jc w:val="both"/>
        <w:rPr>
          <w:color w:val="000000"/>
          <w:lang w:val="ro-RO"/>
        </w:rPr>
      </w:pPr>
      <w:r w:rsidRPr="00864ED3">
        <w:rPr>
          <w:b/>
          <w:color w:val="000000"/>
          <w:lang w:val="ro-RO"/>
        </w:rPr>
        <w:t>Bienala Internațională de Teatru pentru Copii și Tineret</w:t>
      </w:r>
      <w:r w:rsidRPr="00864ED3">
        <w:rPr>
          <w:color w:val="000000"/>
          <w:lang w:val="ro-RO"/>
        </w:rPr>
        <w:t xml:space="preserve"> Koposvár, Ungaria, cu spectacolul</w:t>
      </w:r>
      <w:r w:rsidRPr="00864ED3">
        <w:rPr>
          <w:rFonts w:eastAsia="Calibri"/>
          <w:b/>
          <w:i/>
          <w:lang w:val="hu-HU"/>
        </w:rPr>
        <w:t xml:space="preserve"> </w:t>
      </w:r>
      <w:r w:rsidRPr="00864ED3">
        <w:rPr>
          <w:rFonts w:eastAsia="Calibri"/>
          <w:b/>
          <w:i/>
          <w:lang w:val="ro-RO"/>
        </w:rPr>
        <w:t>Ha én lennék Mátyás király (</w:t>
      </w:r>
      <w:r w:rsidRPr="00864ED3">
        <w:rPr>
          <w:rFonts w:eastAsia="Calibri"/>
          <w:b/>
          <w:i/>
          <w:lang w:val="hu-HU"/>
        </w:rPr>
        <w:t>Dac</w:t>
      </w:r>
      <w:r w:rsidRPr="00864ED3">
        <w:rPr>
          <w:rFonts w:eastAsia="Calibri"/>
          <w:b/>
          <w:i/>
          <w:lang w:val="ro-RO"/>
        </w:rPr>
        <w:t>ă aș fi Matia Corvin)</w:t>
      </w:r>
      <w:r w:rsidRPr="00864ED3">
        <w:rPr>
          <w:rFonts w:eastAsia="Calibri"/>
          <w:bCs/>
          <w:iCs/>
          <w:lang w:val="ro-RO"/>
        </w:rPr>
        <w:t>,</w:t>
      </w:r>
      <w:r w:rsidRPr="00864ED3">
        <w:rPr>
          <w:lang w:val="ro-RO"/>
        </w:rPr>
        <w:t xml:space="preserve"> regia Urmánczi Jenő</w:t>
      </w:r>
      <w:r w:rsidRPr="00864ED3">
        <w:rPr>
          <w:rFonts w:eastAsia="Calibri"/>
          <w:bCs/>
          <w:iCs/>
          <w:lang w:val="ro-RO"/>
        </w:rPr>
        <w:t>;</w:t>
      </w:r>
      <w:r w:rsidRPr="00864ED3">
        <w:rPr>
          <w:bCs/>
          <w:iCs/>
          <w:color w:val="000000"/>
          <w:lang w:val="ro-RO"/>
        </w:rPr>
        <w:t xml:space="preserve"> </w:t>
      </w:r>
    </w:p>
    <w:p w14:paraId="142F687E" w14:textId="6CCF1E54" w:rsidR="00627610" w:rsidRPr="00864ED3" w:rsidRDefault="00627610" w:rsidP="00864ED3">
      <w:pPr>
        <w:numPr>
          <w:ilvl w:val="0"/>
          <w:numId w:val="32"/>
        </w:numPr>
        <w:spacing w:before="0" w:after="120"/>
        <w:jc w:val="both"/>
        <w:rPr>
          <w:b/>
          <w:i/>
          <w:lang w:val="ro-RO"/>
        </w:rPr>
      </w:pPr>
      <w:r w:rsidRPr="00864ED3">
        <w:rPr>
          <w:rFonts w:eastAsiaTheme="minorHAnsi"/>
          <w:b/>
          <w:lang w:val="ro-RO"/>
        </w:rPr>
        <w:t>Turneu organizat de Institutul Cultural Român, Cernăuți, Ucraina</w:t>
      </w:r>
      <w:r w:rsidRPr="00864ED3">
        <w:rPr>
          <w:rFonts w:eastAsiaTheme="minorHAnsi"/>
          <w:i/>
          <w:lang w:val="ro-RO"/>
        </w:rPr>
        <w:t xml:space="preserve"> </w:t>
      </w:r>
      <w:r w:rsidRPr="00864ED3">
        <w:rPr>
          <w:rFonts w:eastAsiaTheme="minorHAnsi"/>
          <w:lang w:val="ro-RO"/>
        </w:rPr>
        <w:t>– Punguța cu doi bani – 5-10 ma</w:t>
      </w:r>
      <w:r w:rsidRPr="00864ED3">
        <w:rPr>
          <w:lang w:val="ro-RO"/>
        </w:rPr>
        <w:t>i</w:t>
      </w:r>
    </w:p>
    <w:p w14:paraId="26D48F7D" w14:textId="77777777" w:rsidR="00FF26E8" w:rsidRPr="00864ED3" w:rsidRDefault="00FF26E8" w:rsidP="00864ED3">
      <w:pPr>
        <w:numPr>
          <w:ilvl w:val="0"/>
          <w:numId w:val="32"/>
        </w:numPr>
        <w:spacing w:before="0" w:after="160"/>
        <w:contextualSpacing/>
        <w:jc w:val="both"/>
        <w:rPr>
          <w:rFonts w:eastAsia="Calibri"/>
          <w:b/>
          <w:lang w:val="ro-RO"/>
        </w:rPr>
      </w:pPr>
      <w:r w:rsidRPr="00864ED3">
        <w:rPr>
          <w:rFonts w:eastAsia="Calibri"/>
          <w:b/>
          <w:lang w:val="ro-RO"/>
        </w:rPr>
        <w:t xml:space="preserve">Festivalul </w:t>
      </w:r>
      <w:r w:rsidRPr="00864ED3">
        <w:rPr>
          <w:rFonts w:eastAsia="Calibri"/>
          <w:b/>
          <w:i/>
          <w:lang w:val="ro-RO"/>
        </w:rPr>
        <w:t>EuRoFestCultura</w:t>
      </w:r>
      <w:r w:rsidRPr="00864ED3">
        <w:rPr>
          <w:rFonts w:eastAsia="Calibri"/>
          <w:b/>
          <w:lang w:val="ro-RO"/>
        </w:rPr>
        <w:t xml:space="preserve">, Bruxelles, Belgia </w:t>
      </w:r>
      <w:r w:rsidRPr="00864ED3">
        <w:rPr>
          <w:rFonts w:eastAsia="Calibri"/>
          <w:lang w:val="ro-RO"/>
        </w:rPr>
        <w:t xml:space="preserve">cu spectacolul </w:t>
      </w:r>
      <w:r w:rsidRPr="00864ED3">
        <w:rPr>
          <w:rFonts w:eastAsia="Calibri"/>
          <w:b/>
          <w:i/>
          <w:lang w:val="ro-RO"/>
        </w:rPr>
        <w:t>Dănilă Prepeleac</w:t>
      </w:r>
      <w:r w:rsidRPr="00864ED3">
        <w:rPr>
          <w:rFonts w:eastAsia="Calibri"/>
          <w:lang w:val="ro-RO"/>
        </w:rPr>
        <w:t>, regia Traian Savinescu;</w:t>
      </w:r>
    </w:p>
    <w:p w14:paraId="1DC08CE8" w14:textId="77777777" w:rsidR="00627610" w:rsidRPr="00864ED3" w:rsidRDefault="00627610" w:rsidP="00864ED3">
      <w:pPr>
        <w:spacing w:before="0" w:after="160"/>
        <w:ind w:left="720"/>
        <w:contextualSpacing/>
        <w:jc w:val="both"/>
        <w:rPr>
          <w:rFonts w:eastAsiaTheme="minorHAnsi"/>
          <w:lang w:val="ro-RO"/>
        </w:rPr>
      </w:pPr>
    </w:p>
    <w:p w14:paraId="48CD0E4A" w14:textId="6F4F78E7" w:rsidR="00130C48" w:rsidRDefault="00A21ABA" w:rsidP="0086436B">
      <w:pPr>
        <w:spacing w:after="240"/>
        <w:ind w:left="90" w:firstLine="270"/>
        <w:jc w:val="both"/>
        <w:rPr>
          <w:color w:val="000000" w:themeColor="text1"/>
          <w:lang w:val="ro-RO"/>
        </w:rPr>
      </w:pPr>
      <w:r w:rsidRPr="00864ED3">
        <w:rPr>
          <w:color w:val="000000" w:themeColor="text1"/>
          <w:lang w:val="ro-RO"/>
        </w:rPr>
        <w:t xml:space="preserve">Există diferențe între participările la festivaluri </w:t>
      </w:r>
      <w:r w:rsidR="00F53E63">
        <w:rPr>
          <w:color w:val="000000" w:themeColor="text1"/>
          <w:lang w:val="ro-RO"/>
        </w:rPr>
        <w:t>ale secției român</w:t>
      </w:r>
      <w:r w:rsidRPr="00864ED3">
        <w:rPr>
          <w:color w:val="000000" w:themeColor="text1"/>
          <w:lang w:val="ro-RO"/>
        </w:rPr>
        <w:t>e și ale celei maghiare, în cei 5 ani de mandat. Acestea se datorează faptului că festivalurile internaționale fac selecții riguroase de spectacole, bazate pe aplicațiile trimise. La majoritatea festivalurilor ambele secții au fost aplicante. Acele spectacole care au fost alese pentru participare au fost fie spectacole nonverbale, fie spectacole jucate într-o limbă de circulație internațională. Deși managerul a propus secției maghiare realizarea unor spectacole nonverbale, tocmai pentru a putea avea succes internațional, membrii Consiliului Artistic și șefii de secție s-au opus sistematic. În 2019, când la insistențele managerului s-a realizat spectacolul nonverbal ,,Prin ochii Micului Prinț”, la sec</w:t>
      </w:r>
      <w:r w:rsidR="005E4A17" w:rsidRPr="00864ED3">
        <w:rPr>
          <w:color w:val="000000" w:themeColor="text1"/>
          <w:lang w:val="ro-RO"/>
        </w:rPr>
        <w:t xml:space="preserve">ția maghiară, </w:t>
      </w:r>
      <w:r w:rsidRPr="00864ED3">
        <w:rPr>
          <w:color w:val="000000" w:themeColor="text1"/>
          <w:lang w:val="ro-RO"/>
        </w:rPr>
        <w:t xml:space="preserve"> acesta a fost invitat la Festivalul Internațional de Teatru de la Ankara. Din cauza efectelor pandemice, festivalul a fost anulat, în cele din urmă. </w:t>
      </w:r>
    </w:p>
    <w:p w14:paraId="789E6FBE" w14:textId="76CBAEBD" w:rsidR="00D47B18" w:rsidRPr="00864ED3" w:rsidRDefault="00D47B18" w:rsidP="00864ED3">
      <w:pPr>
        <w:spacing w:after="240"/>
        <w:ind w:left="0" w:firstLine="90"/>
        <w:jc w:val="both"/>
        <w:rPr>
          <w:color w:val="000000" w:themeColor="text1"/>
          <w:lang w:val="ro-RO"/>
        </w:rPr>
      </w:pPr>
      <w:r>
        <w:rPr>
          <w:color w:val="000000" w:themeColor="text1"/>
          <w:lang w:val="ro-RO"/>
        </w:rPr>
        <w:t xml:space="preserve">       De la venirea actualei conduceri, prezențele în festivaluri și premiile obținute au crescut cu un procentaj de aproximativ 75%. </w:t>
      </w:r>
    </w:p>
    <w:p w14:paraId="00000048" w14:textId="05ADB407" w:rsidR="00A949AE" w:rsidRPr="00F45BE4" w:rsidRDefault="006278D2" w:rsidP="00864ED3">
      <w:pPr>
        <w:spacing w:before="0"/>
        <w:ind w:left="90"/>
        <w:jc w:val="both"/>
        <w:rPr>
          <w:b/>
          <w:color w:val="000000" w:themeColor="text1"/>
          <w:sz w:val="28"/>
          <w:szCs w:val="28"/>
          <w:lang w:val="ro-RO"/>
        </w:rPr>
      </w:pPr>
      <w:r w:rsidRPr="00F45BE4">
        <w:rPr>
          <w:b/>
          <w:color w:val="000000" w:themeColor="text1"/>
          <w:sz w:val="28"/>
          <w:szCs w:val="28"/>
          <w:lang w:val="ro-RO"/>
        </w:rPr>
        <w:t>A.</w:t>
      </w:r>
      <w:r w:rsidR="00CB153B" w:rsidRPr="00F45BE4">
        <w:rPr>
          <w:b/>
          <w:color w:val="000000" w:themeColor="text1"/>
          <w:sz w:val="28"/>
          <w:szCs w:val="28"/>
          <w:lang w:val="ro-RO"/>
        </w:rPr>
        <w:t>4. M</w:t>
      </w:r>
      <w:r w:rsidR="00AE07C9" w:rsidRPr="00F45BE4">
        <w:rPr>
          <w:b/>
          <w:color w:val="000000" w:themeColor="text1"/>
          <w:sz w:val="28"/>
          <w:szCs w:val="28"/>
          <w:lang w:val="ro-RO"/>
        </w:rPr>
        <w:t>ăsuri luate pentru cunoaşterea categoriilor de beneficiari;</w:t>
      </w:r>
    </w:p>
    <w:p w14:paraId="5C234C35" w14:textId="67F0A7A3" w:rsidR="00814AAA" w:rsidRPr="00864ED3" w:rsidRDefault="00814AAA" w:rsidP="00864ED3">
      <w:pPr>
        <w:pBdr>
          <w:top w:val="nil"/>
          <w:left w:val="nil"/>
          <w:bottom w:val="nil"/>
          <w:right w:val="nil"/>
          <w:between w:val="nil"/>
        </w:pBdr>
        <w:ind w:left="90" w:firstLine="630"/>
        <w:jc w:val="both"/>
        <w:rPr>
          <w:color w:val="000000" w:themeColor="text1"/>
          <w:lang w:val="ro-RO"/>
        </w:rPr>
      </w:pPr>
      <w:r w:rsidRPr="00864ED3">
        <w:rPr>
          <w:color w:val="000000" w:themeColor="text1"/>
          <w:lang w:val="ro-RO"/>
        </w:rPr>
        <w:t>Pe baza chestionarelor și studiului sociologic realizate în anii anteriori, a fost dezvoltată strategia repertorială anuală, vizând interesul publicului şi cerinţele faţă de titlurile și preferinţele copiilor, acestea fiind incluse în proiectele şi programele actuale.</w:t>
      </w:r>
    </w:p>
    <w:p w14:paraId="48F05A66" w14:textId="165C17E5" w:rsidR="00B53136" w:rsidRPr="00864ED3" w:rsidRDefault="00814AAA" w:rsidP="00864ED3">
      <w:pPr>
        <w:pBdr>
          <w:top w:val="nil"/>
          <w:left w:val="nil"/>
          <w:bottom w:val="nil"/>
          <w:right w:val="nil"/>
          <w:between w:val="nil"/>
        </w:pBdr>
        <w:ind w:left="90" w:firstLine="630"/>
        <w:jc w:val="both"/>
        <w:rPr>
          <w:color w:val="000000" w:themeColor="text1"/>
          <w:lang w:val="ro-RO"/>
        </w:rPr>
      </w:pPr>
      <w:r w:rsidRPr="00864ED3">
        <w:rPr>
          <w:color w:val="000000" w:themeColor="text1"/>
          <w:lang w:val="ro-RO"/>
        </w:rPr>
        <w:t>Există un feedback constant din partea publicului pe cele patru pagini de Facebook ale instituției, atât ale secției române cât și ale secției maghiare (peste 17.000 de aprecieri și 18.000 urmăritori).</w:t>
      </w:r>
    </w:p>
    <w:p w14:paraId="577BE9CC" w14:textId="398EB798" w:rsidR="00BB7EF2" w:rsidRPr="00864ED3" w:rsidRDefault="00BB7EF2" w:rsidP="00864ED3">
      <w:pPr>
        <w:pStyle w:val="NormalWeb"/>
        <w:shd w:val="clear" w:color="auto" w:fill="FFFFFF" w:themeFill="background1"/>
        <w:spacing w:before="0" w:beforeAutospacing="0" w:line="276" w:lineRule="auto"/>
        <w:ind w:left="90"/>
        <w:jc w:val="both"/>
        <w:rPr>
          <w:color w:val="000000" w:themeColor="text1"/>
          <w:lang w:val="es-ES"/>
        </w:rPr>
      </w:pPr>
      <w:r w:rsidRPr="00864ED3">
        <w:rPr>
          <w:color w:val="000000" w:themeColor="text1"/>
          <w:lang w:val="es-ES"/>
        </w:rPr>
        <w:t>O serie de evenimente organízate de Teatrul PUCK au identificat tinerii și adolescenții ca beneficiari direcți, ceea ce ne încurajează să ne orientăm în producția de spectacole și pentru această categorie de public</w:t>
      </w:r>
    </w:p>
    <w:p w14:paraId="33260847" w14:textId="6BFB7347" w:rsidR="001A012C" w:rsidRPr="00864ED3" w:rsidRDefault="001A012C" w:rsidP="00864ED3">
      <w:pPr>
        <w:pStyle w:val="NormalWeb"/>
        <w:shd w:val="clear" w:color="auto" w:fill="FFFFFF" w:themeFill="background1"/>
        <w:spacing w:before="0" w:beforeAutospacing="0" w:line="276" w:lineRule="auto"/>
        <w:ind w:left="90"/>
        <w:jc w:val="both"/>
        <w:rPr>
          <w:color w:val="000000" w:themeColor="text1"/>
          <w:lang w:val="es-ES"/>
        </w:rPr>
      </w:pPr>
      <w:r w:rsidRPr="00864ED3">
        <w:rPr>
          <w:color w:val="000000" w:themeColor="text1"/>
          <w:lang w:val="es-ES"/>
        </w:rPr>
        <w:tab/>
        <w:t xml:space="preserve">Adaptarea activității teatrului în perioada pandemiei la programa școlară a claselor I-VIII, a fost realizată prin proiectul </w:t>
      </w:r>
      <w:r w:rsidRPr="00864ED3">
        <w:rPr>
          <w:b/>
          <w:color w:val="000000" w:themeColor="text1"/>
          <w:lang w:val="es-ES"/>
        </w:rPr>
        <w:t>AudioPuck – lecturile copilăriei</w:t>
      </w:r>
      <w:r w:rsidRPr="00864ED3">
        <w:rPr>
          <w:color w:val="000000" w:themeColor="text1"/>
          <w:lang w:val="es-ES"/>
        </w:rPr>
        <w:t xml:space="preserve">. Acest lucru apare ca răspuns la nevoia beneficiarilor principali (copiii/educatorii) la a integra teatrul ca instrument didactic. </w:t>
      </w:r>
    </w:p>
    <w:p w14:paraId="4A6FCDE9" w14:textId="2872B30B" w:rsidR="001A012C" w:rsidRPr="00864ED3" w:rsidRDefault="001A012C" w:rsidP="00864ED3">
      <w:pPr>
        <w:pStyle w:val="NormalWeb"/>
        <w:shd w:val="clear" w:color="auto" w:fill="FFFFFF" w:themeFill="background1"/>
        <w:spacing w:before="0" w:beforeAutospacing="0" w:line="276" w:lineRule="auto"/>
        <w:ind w:left="90"/>
        <w:jc w:val="both"/>
        <w:rPr>
          <w:color w:val="000000" w:themeColor="text1"/>
          <w:lang w:val="es-ES"/>
        </w:rPr>
      </w:pPr>
      <w:r w:rsidRPr="00864ED3">
        <w:rPr>
          <w:color w:val="000000" w:themeColor="text1"/>
          <w:lang w:val="es-ES"/>
        </w:rPr>
        <w:tab/>
        <w:t>În același timp, prin prezența lor în mijlocul educatorilor și al copiiilor, impresarii celor două secții, sunt la curent constant cu impresiil</w:t>
      </w:r>
      <w:r w:rsidR="005E4A17" w:rsidRPr="00864ED3">
        <w:rPr>
          <w:color w:val="000000" w:themeColor="text1"/>
          <w:lang w:val="es-ES"/>
        </w:rPr>
        <w:t>e acestora, aceste impresii fiind transmise șefilor de secție și ajută la  definirea titlurilor propuse pentru realizarea de spectacole la ambele secții, conform dorințelor copiilor și a educatorilor.</w:t>
      </w:r>
    </w:p>
    <w:p w14:paraId="00000049" w14:textId="2D12D2A7" w:rsidR="00A949AE" w:rsidRPr="00F45BE4" w:rsidRDefault="006278D2" w:rsidP="00864ED3">
      <w:pPr>
        <w:spacing w:before="0"/>
        <w:ind w:left="90"/>
        <w:jc w:val="both"/>
        <w:rPr>
          <w:b/>
          <w:color w:val="000000" w:themeColor="text1"/>
          <w:sz w:val="28"/>
          <w:szCs w:val="28"/>
        </w:rPr>
      </w:pPr>
      <w:r w:rsidRPr="00F45BE4">
        <w:rPr>
          <w:b/>
          <w:color w:val="000000" w:themeColor="text1"/>
          <w:sz w:val="28"/>
          <w:szCs w:val="28"/>
        </w:rPr>
        <w:t>A.</w:t>
      </w:r>
      <w:r w:rsidR="00AE07C9" w:rsidRPr="00F45BE4">
        <w:rPr>
          <w:b/>
          <w:color w:val="000000" w:themeColor="text1"/>
          <w:sz w:val="28"/>
          <w:szCs w:val="28"/>
        </w:rPr>
        <w:t>5. Grupurile-ţintă ale activităţilor instituţiei</w:t>
      </w:r>
    </w:p>
    <w:p w14:paraId="0000004A" w14:textId="77777777" w:rsidR="00A949AE" w:rsidRPr="00864ED3" w:rsidRDefault="00A949AE" w:rsidP="00864ED3">
      <w:pPr>
        <w:spacing w:before="0"/>
        <w:ind w:left="90"/>
        <w:jc w:val="both"/>
        <w:rPr>
          <w:b/>
          <w:color w:val="000000" w:themeColor="text1"/>
        </w:rPr>
      </w:pPr>
    </w:p>
    <w:p w14:paraId="61C3CE8E" w14:textId="77777777" w:rsidR="008C6CEB" w:rsidRPr="00864ED3" w:rsidRDefault="00AE07C9" w:rsidP="00864ED3">
      <w:pPr>
        <w:spacing w:before="0"/>
        <w:ind w:left="90" w:firstLine="630"/>
        <w:jc w:val="both"/>
        <w:rPr>
          <w:color w:val="000000" w:themeColor="text1"/>
        </w:rPr>
      </w:pPr>
      <w:r w:rsidRPr="00864ED3">
        <w:rPr>
          <w:color w:val="000000" w:themeColor="text1"/>
        </w:rPr>
        <w:t xml:space="preserve">Teatrului „Puck” este o instituţie publică de spectacole de interes local şi judeţean, iar grupurile ţintă </w:t>
      </w:r>
      <w:r w:rsidR="008C6CEB" w:rsidRPr="00864ED3">
        <w:rPr>
          <w:color w:val="000000" w:themeColor="text1"/>
        </w:rPr>
        <w:t xml:space="preserve"> de bază </w:t>
      </w:r>
      <w:r w:rsidRPr="00864ED3">
        <w:rPr>
          <w:color w:val="000000" w:themeColor="text1"/>
        </w:rPr>
        <w:t>ale activităţilor sunt copiii de vârstă preşcolară şi elevii din Cluj-Napoca şi din judeţul Cluj, dar, indirect, și părinții, educatorii, profesorii și publicul larg. Ne</w:t>
      </w:r>
      <w:r w:rsidR="008C6CEB" w:rsidRPr="00864ED3">
        <w:rPr>
          <w:color w:val="000000" w:themeColor="text1"/>
        </w:rPr>
        <w:t>-am propus și am reușit să diversifică</w:t>
      </w:r>
      <w:r w:rsidRPr="00864ED3">
        <w:rPr>
          <w:color w:val="000000" w:themeColor="text1"/>
        </w:rPr>
        <w:t xml:space="preserve">m aceste categorii de public prin realizarea de proiecte adresate adolescenţilor şi adulţilor. </w:t>
      </w:r>
    </w:p>
    <w:p w14:paraId="0000004B" w14:textId="3638ADBF" w:rsidR="00A949AE" w:rsidRPr="00864ED3" w:rsidRDefault="008C6CEB" w:rsidP="00864ED3">
      <w:pPr>
        <w:spacing w:before="0"/>
        <w:ind w:left="90" w:firstLine="630"/>
        <w:jc w:val="both"/>
        <w:rPr>
          <w:color w:val="000000" w:themeColor="text1"/>
        </w:rPr>
      </w:pPr>
      <w:r w:rsidRPr="00864ED3">
        <w:rPr>
          <w:color w:val="000000" w:themeColor="text1"/>
        </w:rPr>
        <w:t>Astfel, prin programul Nocturne, am realizat de-a lungul timpului spectacole pentu adolescenți și tineri, fiindcă a</w:t>
      </w:r>
      <w:r w:rsidR="00AE07C9" w:rsidRPr="00864ED3">
        <w:rPr>
          <w:color w:val="000000" w:themeColor="text1"/>
        </w:rPr>
        <w:t>ctivitățile Teatrului „Puck” trebuie concentrate în perspectivă atât pe lărgirea cât și</w:t>
      </w:r>
      <w:r w:rsidR="00B61D42" w:rsidRPr="00864ED3">
        <w:rPr>
          <w:color w:val="000000" w:themeColor="text1"/>
        </w:rPr>
        <w:t xml:space="preserve"> pe diversificarea publicului</w:t>
      </w:r>
      <w:r w:rsidR="00AE07C9" w:rsidRPr="00864ED3">
        <w:rPr>
          <w:color w:val="000000" w:themeColor="text1"/>
        </w:rPr>
        <w:t xml:space="preserve"> pe categorii de vârstă. Câștigarea unor segmente de public noi de exemplu categoria 10-14 ani, 14-20 ani</w:t>
      </w:r>
      <w:r w:rsidRPr="00864ED3">
        <w:rPr>
          <w:color w:val="000000" w:themeColor="text1"/>
        </w:rPr>
        <w:t xml:space="preserve"> a fost și</w:t>
      </w:r>
      <w:r w:rsidR="00AE07C9" w:rsidRPr="00864ED3">
        <w:rPr>
          <w:color w:val="000000" w:themeColor="text1"/>
        </w:rPr>
        <w:t xml:space="preserve"> este un obiectiv cât se poate de important. În acest sens au fost</w:t>
      </w:r>
      <w:r w:rsidR="005E4A17" w:rsidRPr="00864ED3">
        <w:rPr>
          <w:color w:val="000000" w:themeColor="text1"/>
        </w:rPr>
        <w:t xml:space="preserve"> poduse spectacole î</w:t>
      </w:r>
      <w:r w:rsidRPr="00864ED3">
        <w:rPr>
          <w:color w:val="000000" w:themeColor="text1"/>
        </w:rPr>
        <w:t>n acest program ca Duel în oglindă, regia Vadasz Laszlo, Micul Prinț</w:t>
      </w:r>
      <w:r w:rsidR="005E4A17" w:rsidRPr="00864ED3">
        <w:rPr>
          <w:color w:val="000000" w:themeColor="text1"/>
        </w:rPr>
        <w:t xml:space="preserve"> în regia lui Mihai Lungean, Baladele balaurului, regia Levente Imecs-Magdo, Bunica pliabilă, regia Jancso Hajnal. Au fost </w:t>
      </w:r>
      <w:r w:rsidR="00AE07C9" w:rsidRPr="00864ED3">
        <w:rPr>
          <w:color w:val="000000" w:themeColor="text1"/>
        </w:rPr>
        <w:t>demarate, în anul 2020, două producții dedicate adolescenților. La secția română spectacolul este o adaptare după textul lui Matei Vișniec,</w:t>
      </w:r>
      <w:r w:rsidR="00AE07C9" w:rsidRPr="00864ED3">
        <w:rPr>
          <w:i/>
          <w:color w:val="000000" w:themeColor="text1"/>
        </w:rPr>
        <w:t xml:space="preserve"> Buzunarul cu pâine,</w:t>
      </w:r>
      <w:r w:rsidR="00AE07C9" w:rsidRPr="00864ED3">
        <w:rPr>
          <w:color w:val="000000" w:themeColor="text1"/>
        </w:rPr>
        <w:t xml:space="preserve"> </w:t>
      </w:r>
      <w:r w:rsidR="005E4A17" w:rsidRPr="00864ED3">
        <w:rPr>
          <w:color w:val="000000" w:themeColor="text1"/>
        </w:rPr>
        <w:t xml:space="preserve">adresat tinerilor, </w:t>
      </w:r>
      <w:r w:rsidR="00AE07C9" w:rsidRPr="00864ED3">
        <w:rPr>
          <w:color w:val="000000" w:themeColor="text1"/>
        </w:rPr>
        <w:t xml:space="preserve">în regia Varga Ibolya, iar la secția maghiară spectacolul propus pentru adolescenți se numește </w:t>
      </w:r>
      <w:r w:rsidR="00AE07C9" w:rsidRPr="00864ED3">
        <w:rPr>
          <w:i/>
          <w:color w:val="000000" w:themeColor="text1"/>
        </w:rPr>
        <w:t>La jumătatea drumului (Félúton)</w:t>
      </w:r>
      <w:r w:rsidR="00AE07C9" w:rsidRPr="00864ED3">
        <w:rPr>
          <w:color w:val="000000" w:themeColor="text1"/>
        </w:rPr>
        <w:t>, regia Balogh Dorottya și Mostis Balázs, un proiect devised theatre pentru adolescenți.</w:t>
      </w:r>
    </w:p>
    <w:p w14:paraId="0000004C" w14:textId="61D4648D" w:rsidR="00A949AE" w:rsidRPr="00FE28F3" w:rsidRDefault="00AE07C9" w:rsidP="00F45BE4">
      <w:pPr>
        <w:shd w:val="clear" w:color="auto" w:fill="FFFFFF"/>
        <w:spacing w:after="160"/>
        <w:ind w:left="0" w:firstLine="720"/>
        <w:jc w:val="both"/>
        <w:rPr>
          <w:color w:val="000000" w:themeColor="text1"/>
          <w:lang w:val="ro-RO"/>
        </w:rPr>
      </w:pPr>
      <w:r w:rsidRPr="00F45BE4">
        <w:rPr>
          <w:color w:val="000000" w:themeColor="text1"/>
        </w:rPr>
        <w:t>De aseme</w:t>
      </w:r>
      <w:r w:rsidR="00CE6699" w:rsidRPr="00F45BE4">
        <w:rPr>
          <w:color w:val="000000" w:themeColor="text1"/>
        </w:rPr>
        <w:t xml:space="preserve">nea, în vederea promovării și diversificării activității instituției, </w:t>
      </w:r>
      <w:r w:rsidRPr="00F45BE4">
        <w:rPr>
          <w:color w:val="000000" w:themeColor="text1"/>
        </w:rPr>
        <w:t>a</w:t>
      </w:r>
      <w:r w:rsidR="00CE6699" w:rsidRPr="00F45BE4">
        <w:rPr>
          <w:color w:val="000000" w:themeColor="text1"/>
        </w:rPr>
        <w:t>u fost</w:t>
      </w:r>
      <w:r w:rsidRPr="00F45BE4">
        <w:rPr>
          <w:color w:val="000000" w:themeColor="text1"/>
        </w:rPr>
        <w:t xml:space="preserve"> organizat</w:t>
      </w:r>
      <w:r w:rsidR="00CE6699" w:rsidRPr="00F45BE4">
        <w:rPr>
          <w:color w:val="000000" w:themeColor="text1"/>
        </w:rPr>
        <w:t>e</w:t>
      </w:r>
      <w:r w:rsidRPr="00F45BE4">
        <w:rPr>
          <w:color w:val="000000" w:themeColor="text1"/>
        </w:rPr>
        <w:t xml:space="preserve"> ateliere online de construcție păpuși adresate copiilor și părinților</w:t>
      </w:r>
      <w:r w:rsidR="00CE6699" w:rsidRPr="00F45BE4">
        <w:rPr>
          <w:color w:val="000000" w:themeColor="text1"/>
        </w:rPr>
        <w:t>,</w:t>
      </w:r>
      <w:r w:rsidRPr="00F45BE4">
        <w:rPr>
          <w:color w:val="000000" w:themeColor="text1"/>
        </w:rPr>
        <w:t xml:space="preserve"> la care au particip</w:t>
      </w:r>
      <w:r w:rsidR="00F45BE4">
        <w:rPr>
          <w:color w:val="000000" w:themeColor="text1"/>
        </w:rPr>
        <w:t xml:space="preserve">at peste 100 de beneficiari. </w:t>
      </w:r>
      <w:r w:rsidR="00F45BE4">
        <w:rPr>
          <w:color w:val="000000" w:themeColor="text1"/>
          <w:shd w:val="clear" w:color="auto" w:fill="FFFFFF"/>
        </w:rPr>
        <w:t xml:space="preserve">În cadrul Festivalului Internațional Puck (2016-2020) au avut loc </w:t>
      </w:r>
      <w:r w:rsidR="00F45BE4" w:rsidRPr="00F45BE4">
        <w:rPr>
          <w:color w:val="000000" w:themeColor="text1"/>
          <w:shd w:val="clear" w:color="auto" w:fill="FFFFFF"/>
        </w:rPr>
        <w:t>9 ateliere profesionale naționale și internaționale printre care amintim: Stop-motion in puppetry, susținut de Magali Chouinard, Canada, Commedia dell’arte, susținut de Gaspare Nasuto, Italia.</w:t>
      </w:r>
      <w:r w:rsidR="00F45BE4">
        <w:rPr>
          <w:color w:val="000000" w:themeColor="text1"/>
          <w:shd w:val="clear" w:color="auto" w:fill="FFFFFF"/>
        </w:rPr>
        <w:t xml:space="preserve"> </w:t>
      </w:r>
      <w:r w:rsidR="00F45BE4" w:rsidRPr="00F45BE4">
        <w:rPr>
          <w:color w:val="000000" w:themeColor="text1"/>
          <w:lang w:val="ro-RO"/>
        </w:rPr>
        <w:t>La WonderPuck 2020 au avut loc în mediul online două episoade din din serialul „Domnul Păpădie și prosop”, conceput și interpretat de Andra Ștefan și Silviu Cotiușcă, un atelier </w:t>
      </w:r>
      <w:r w:rsidR="00F45BE4" w:rsidRPr="00F45BE4">
        <w:rPr>
          <w:color w:val="000000" w:themeColor="text1"/>
        </w:rPr>
        <w:t>video despre creația de marionete, cu Andreea Bolovan, </w:t>
      </w:r>
      <w:r w:rsidR="00F45BE4" w:rsidRPr="00F45BE4">
        <w:rPr>
          <w:color w:val="000000" w:themeColor="text1"/>
          <w:lang w:val="ro-RO"/>
        </w:rPr>
        <w:t>precum și un atelier de creație cu păpuși, susținut de actrița Erdei Emese.</w:t>
      </w:r>
      <w:r w:rsidR="00F45BE4">
        <w:rPr>
          <w:color w:val="000000" w:themeColor="text1"/>
        </w:rPr>
        <w:t xml:space="preserve"> </w:t>
      </w:r>
      <w:r w:rsidR="00F45BE4" w:rsidRPr="00F45BE4">
        <w:rPr>
          <w:color w:val="000000" w:themeColor="text1"/>
          <w:lang w:val="ro-RO"/>
        </w:rPr>
        <w:t xml:space="preserve">În cadrul „Întâlnirilor studenților Păpușari”, au avut loc atelierele ”Ascultă. </w:t>
      </w:r>
      <w:r w:rsidR="00F45BE4" w:rsidRPr="00FE28F3">
        <w:rPr>
          <w:color w:val="000000" w:themeColor="text1"/>
          <w:lang w:val="ro-RO"/>
        </w:rPr>
        <w:t>Înțelege. Provoacă Curs de comunicare persuasivă – tips &amp;tricks, susținut de către Dragoș Pop, precum și Introducere în arta compozițiilor vocale și ventrilocie, al Asociației „Magic Puppet</w:t>
      </w:r>
      <w:r w:rsidR="00D07445" w:rsidRPr="00F11980">
        <w:rPr>
          <w:color w:val="000000" w:themeColor="text1"/>
        </w:rPr>
        <w:t>”</w:t>
      </w:r>
      <w:r w:rsidR="00F45BE4" w:rsidRPr="00FE28F3">
        <w:rPr>
          <w:color w:val="000000" w:themeColor="text1"/>
          <w:lang w:val="ro-RO"/>
        </w:rPr>
        <w:t>.</w:t>
      </w:r>
    </w:p>
    <w:p w14:paraId="0000004E" w14:textId="10438D74" w:rsidR="00A949AE" w:rsidRPr="00864ED3" w:rsidRDefault="00AE07C9" w:rsidP="00864ED3">
      <w:pPr>
        <w:spacing w:before="0"/>
        <w:ind w:left="90" w:firstLine="630"/>
        <w:jc w:val="both"/>
        <w:rPr>
          <w:color w:val="000000" w:themeColor="text1"/>
        </w:rPr>
      </w:pPr>
      <w:r w:rsidRPr="00864ED3">
        <w:rPr>
          <w:color w:val="000000" w:themeColor="text1"/>
        </w:rPr>
        <w:t>În perioada următoare se tinde spre o mai mare deschidere față de public, propunându-ne extinderea celor două festivaluri internaționale și continuarea construirii unei rețele de întâlniri profesionale internaționale, dar și spectacole și ateliere stradale.</w:t>
      </w:r>
      <w:r w:rsidR="009D01C5" w:rsidRPr="00864ED3">
        <w:rPr>
          <w:color w:val="000000" w:themeColor="text1"/>
        </w:rPr>
        <w:t xml:space="preserve"> Dorim ca pe viitor să dezvoltăm WonderPuck într-un festival multidisciplinar adresat întregii familii.</w:t>
      </w:r>
    </w:p>
    <w:p w14:paraId="0000004F" w14:textId="0426BD7B" w:rsidR="00A949AE" w:rsidRPr="00864ED3" w:rsidRDefault="00AE07C9" w:rsidP="00864ED3">
      <w:pPr>
        <w:spacing w:before="0"/>
        <w:ind w:left="90" w:firstLine="630"/>
        <w:jc w:val="both"/>
        <w:rPr>
          <w:color w:val="000000" w:themeColor="text1"/>
        </w:rPr>
      </w:pPr>
      <w:r w:rsidRPr="00864ED3">
        <w:rPr>
          <w:color w:val="000000" w:themeColor="text1"/>
        </w:rPr>
        <w:t xml:space="preserve">Expoziția anuală “Muzeul Păpușilor”, eveniment anual adresat tuturor categoriilor de vârstă, se bucură, în continuare, de un mare succes în rândul vizitatorilor, fiind una dintre cele mai vizitate expoziții ale </w:t>
      </w:r>
      <w:r w:rsidR="00CE6699" w:rsidRPr="00864ED3">
        <w:rPr>
          <w:color w:val="000000" w:themeColor="text1"/>
        </w:rPr>
        <w:t>ultimilor ani</w:t>
      </w:r>
      <w:r w:rsidRPr="00864ED3">
        <w:rPr>
          <w:color w:val="000000" w:themeColor="text1"/>
        </w:rPr>
        <w:t xml:space="preserve"> la Muzeul de Artă din Cluj.</w:t>
      </w:r>
    </w:p>
    <w:p w14:paraId="5022EDC2" w14:textId="77777777" w:rsidR="00CE6699" w:rsidRPr="00864ED3" w:rsidRDefault="00CE6699" w:rsidP="00864ED3">
      <w:pPr>
        <w:spacing w:before="0"/>
        <w:ind w:left="90"/>
        <w:jc w:val="both"/>
        <w:rPr>
          <w:color w:val="000000" w:themeColor="text1"/>
        </w:rPr>
      </w:pPr>
    </w:p>
    <w:p w14:paraId="00000051" w14:textId="44E4E5E7" w:rsidR="00A949AE" w:rsidRPr="00F45BE4" w:rsidRDefault="006278D2" w:rsidP="00864ED3">
      <w:pPr>
        <w:spacing w:before="0"/>
        <w:ind w:left="90"/>
        <w:jc w:val="both"/>
        <w:rPr>
          <w:b/>
          <w:color w:val="000000" w:themeColor="text1"/>
          <w:sz w:val="28"/>
          <w:szCs w:val="28"/>
        </w:rPr>
      </w:pPr>
      <w:r w:rsidRPr="00F45BE4">
        <w:rPr>
          <w:b/>
          <w:color w:val="000000" w:themeColor="text1"/>
          <w:sz w:val="28"/>
          <w:szCs w:val="28"/>
        </w:rPr>
        <w:t>A.</w:t>
      </w:r>
      <w:r w:rsidR="00687745" w:rsidRPr="00F45BE4">
        <w:rPr>
          <w:b/>
          <w:color w:val="000000" w:themeColor="text1"/>
          <w:sz w:val="28"/>
          <w:szCs w:val="28"/>
        </w:rPr>
        <w:t>6. Profilul beneficiarului actual</w:t>
      </w:r>
    </w:p>
    <w:p w14:paraId="148D05A4" w14:textId="6837ACAE" w:rsidR="00331641" w:rsidRDefault="00CE6699" w:rsidP="00864ED3">
      <w:pPr>
        <w:pBdr>
          <w:top w:val="nil"/>
          <w:left w:val="nil"/>
          <w:bottom w:val="nil"/>
          <w:right w:val="nil"/>
          <w:between w:val="nil"/>
        </w:pBdr>
        <w:ind w:left="90" w:firstLine="630"/>
        <w:jc w:val="both"/>
        <w:rPr>
          <w:color w:val="000000" w:themeColor="text1"/>
          <w:lang w:val="ro-RO"/>
        </w:rPr>
      </w:pPr>
      <w:r w:rsidRPr="00864ED3">
        <w:rPr>
          <w:color w:val="000000" w:themeColor="text1"/>
          <w:lang w:val="ro-RO"/>
        </w:rPr>
        <w:t>Beneficiarii activităţii Teatrului Puck sunt în general copiii de vârstă şcolară şi preşcolară din Cluj-Napoca şi din judeţu</w:t>
      </w:r>
      <w:r w:rsidR="00ED61A2">
        <w:rPr>
          <w:color w:val="000000" w:themeColor="text1"/>
          <w:lang w:val="ro-RO"/>
        </w:rPr>
        <w:t>l Cluj, precum și</w:t>
      </w:r>
      <w:r w:rsidRPr="00864ED3">
        <w:rPr>
          <w:color w:val="000000" w:themeColor="text1"/>
          <w:lang w:val="ro-RO"/>
        </w:rPr>
        <w:t xml:space="preserve"> adolescenții, studenții și cadrele didactice. De asemenea, prin activitățile stradale organizate în cadrul </w:t>
      </w:r>
      <w:r w:rsidRPr="00864ED3">
        <w:rPr>
          <w:b/>
          <w:i/>
          <w:color w:val="000000" w:themeColor="text1"/>
          <w:lang w:val="ro-RO"/>
        </w:rPr>
        <w:t>Festivalului WonderPuck</w:t>
      </w:r>
      <w:r w:rsidRPr="00864ED3">
        <w:rPr>
          <w:color w:val="000000" w:themeColor="text1"/>
          <w:lang w:val="ro-RO"/>
        </w:rPr>
        <w:t xml:space="preserve"> am lărgit aria de adresabilitate, intrând în atenția publicului larg.</w:t>
      </w:r>
    </w:p>
    <w:p w14:paraId="3AE88513" w14:textId="441C793F" w:rsidR="00C1695E" w:rsidRDefault="00C1695E" w:rsidP="00864ED3">
      <w:pPr>
        <w:pBdr>
          <w:top w:val="nil"/>
          <w:left w:val="nil"/>
          <w:bottom w:val="nil"/>
          <w:right w:val="nil"/>
          <w:between w:val="nil"/>
        </w:pBdr>
        <w:ind w:left="90" w:firstLine="630"/>
        <w:jc w:val="both"/>
        <w:rPr>
          <w:color w:val="000000" w:themeColor="text1"/>
          <w:lang w:val="ro-RO"/>
        </w:rPr>
      </w:pPr>
      <w:r>
        <w:rPr>
          <w:color w:val="000000" w:themeColor="text1"/>
          <w:lang w:val="ro-RO"/>
        </w:rPr>
        <w:t>O altă categorie de beneficiari identificată sunt copiii și pări</w:t>
      </w:r>
      <w:r w:rsidR="001B13E2">
        <w:rPr>
          <w:color w:val="000000" w:themeColor="text1"/>
          <w:lang w:val="ro-RO"/>
        </w:rPr>
        <w:t>n</w:t>
      </w:r>
      <w:r>
        <w:rPr>
          <w:color w:val="000000" w:themeColor="text1"/>
          <w:lang w:val="ro-RO"/>
        </w:rPr>
        <w:t>ți</w:t>
      </w:r>
      <w:r w:rsidR="001B13E2">
        <w:rPr>
          <w:color w:val="000000" w:themeColor="text1"/>
          <w:lang w:val="ro-RO"/>
        </w:rPr>
        <w:t>i</w:t>
      </w:r>
      <w:r>
        <w:rPr>
          <w:color w:val="000000" w:themeColor="text1"/>
          <w:lang w:val="ro-RO"/>
        </w:rPr>
        <w:t xml:space="preserve"> din diaspora românească, din țări precum Germania, Ucraina, Belgia etc. </w:t>
      </w:r>
    </w:p>
    <w:p w14:paraId="1373AA3F" w14:textId="4BDB5FA6" w:rsidR="00ED61A2" w:rsidRPr="00C1695E" w:rsidRDefault="00ED61A2" w:rsidP="00864ED3">
      <w:pPr>
        <w:pBdr>
          <w:top w:val="nil"/>
          <w:left w:val="nil"/>
          <w:bottom w:val="nil"/>
          <w:right w:val="nil"/>
          <w:between w:val="nil"/>
        </w:pBdr>
        <w:ind w:left="90" w:firstLine="630"/>
        <w:jc w:val="both"/>
        <w:rPr>
          <w:color w:val="000000" w:themeColor="text1"/>
          <w:lang w:val="ro-RO"/>
        </w:rPr>
      </w:pPr>
      <w:r>
        <w:rPr>
          <w:color w:val="000000" w:themeColor="text1"/>
          <w:lang w:val="ro-RO"/>
        </w:rPr>
        <w:t xml:space="preserve">Perioada pandemiei ne-a pus în situația de a descoperi alte modalități de adresare și implicit de a redefini noile categorii de public. Așadar, pe lângă publicul fidel, format din copii de vârstă școlară și părinți din Cluj-Napoca și județul Cluj, am identificat noi categorii de public iar ca efect am demarat proiecte noi precum: </w:t>
      </w:r>
      <w:r w:rsidRPr="00ED61A2">
        <w:rPr>
          <w:b/>
          <w:color w:val="000000" w:themeColor="text1"/>
          <w:lang w:val="ro-RO"/>
        </w:rPr>
        <w:t>AudioPuck – poveștile copilăriei – copii de clasele I-VIII.</w:t>
      </w:r>
      <w:r w:rsidR="00C1695E">
        <w:rPr>
          <w:b/>
          <w:color w:val="000000" w:themeColor="text1"/>
          <w:lang w:val="ro-RO"/>
        </w:rPr>
        <w:t xml:space="preserve"> </w:t>
      </w:r>
      <w:r w:rsidR="00C1695E">
        <w:rPr>
          <w:color w:val="000000" w:themeColor="text1"/>
          <w:lang w:val="ro-RO"/>
        </w:rPr>
        <w:t xml:space="preserve">Fiind un proiect cu acces online, copii și părinți din diaspora au putut beneficia de înregistrări ale poveștilor din literatura clasică românească și maghiară și din literatura universală. </w:t>
      </w:r>
    </w:p>
    <w:p w14:paraId="038EDBF1" w14:textId="5F0FCC50" w:rsidR="00FC68FA" w:rsidRPr="00E56BFA" w:rsidRDefault="00FC68FA" w:rsidP="00864ED3">
      <w:pPr>
        <w:pBdr>
          <w:top w:val="nil"/>
          <w:left w:val="nil"/>
          <w:bottom w:val="nil"/>
          <w:right w:val="nil"/>
          <w:between w:val="nil"/>
        </w:pBdr>
        <w:ind w:left="90"/>
        <w:jc w:val="both"/>
        <w:rPr>
          <w:b/>
          <w:color w:val="000000" w:themeColor="text1"/>
          <w:sz w:val="28"/>
          <w:szCs w:val="28"/>
          <w:lang w:val="ro-RO"/>
        </w:rPr>
      </w:pPr>
      <w:r w:rsidRPr="00E56BFA">
        <w:rPr>
          <w:b/>
          <w:color w:val="000000" w:themeColor="text1"/>
          <w:sz w:val="28"/>
          <w:szCs w:val="28"/>
          <w:lang w:val="ro-RO"/>
        </w:rPr>
        <w:t>B. Evoluţia profesională a instituţiei şi propuneri privind îmbunătăţirea acesteia:</w:t>
      </w:r>
    </w:p>
    <w:p w14:paraId="0528BCA6" w14:textId="67A1A256" w:rsidR="00FC68FA" w:rsidRPr="00E56BFA" w:rsidRDefault="00FC68FA" w:rsidP="00864ED3">
      <w:pPr>
        <w:pBdr>
          <w:top w:val="nil"/>
          <w:left w:val="nil"/>
          <w:bottom w:val="nil"/>
          <w:right w:val="nil"/>
          <w:between w:val="nil"/>
        </w:pBdr>
        <w:ind w:left="90"/>
        <w:jc w:val="both"/>
        <w:rPr>
          <w:b/>
          <w:color w:val="000000" w:themeColor="text1"/>
          <w:sz w:val="28"/>
          <w:szCs w:val="28"/>
          <w:lang w:val="ro-RO"/>
        </w:rPr>
      </w:pPr>
      <w:r w:rsidRPr="00E56BFA">
        <w:rPr>
          <w:b/>
          <w:color w:val="000000" w:themeColor="text1"/>
          <w:sz w:val="28"/>
          <w:szCs w:val="28"/>
          <w:lang w:val="ro-RO"/>
        </w:rPr>
        <w:t>B.1. adecvarea activităţii profesionale a instituţiei la politicile culturale la nivel naţional şi la strategia culturală a autorităţii;</w:t>
      </w:r>
    </w:p>
    <w:p w14:paraId="79658411" w14:textId="77777777" w:rsidR="00612A7A" w:rsidRPr="00864ED3" w:rsidRDefault="00612A7A" w:rsidP="00864ED3">
      <w:pPr>
        <w:spacing w:before="0"/>
        <w:ind w:left="90" w:firstLine="630"/>
        <w:jc w:val="both"/>
        <w:rPr>
          <w:color w:val="000000" w:themeColor="text1"/>
          <w:lang w:val="ro-RO"/>
        </w:rPr>
      </w:pPr>
      <w:r w:rsidRPr="00864ED3">
        <w:rPr>
          <w:color w:val="000000" w:themeColor="text1"/>
          <w:lang w:val="ro-RO"/>
        </w:rPr>
        <w:t>Proiectele importante ale instituției s-au conturat urmărind elemente centrale din cadrul a două strategii:</w:t>
      </w:r>
    </w:p>
    <w:p w14:paraId="46886E8C" w14:textId="77777777" w:rsidR="00612A7A" w:rsidRPr="00864ED3" w:rsidRDefault="00612A7A" w:rsidP="00864ED3">
      <w:pPr>
        <w:spacing w:before="0"/>
        <w:ind w:left="90"/>
        <w:jc w:val="both"/>
        <w:rPr>
          <w:b/>
          <w:color w:val="000000" w:themeColor="text1"/>
          <w:lang w:val="ro-RO"/>
        </w:rPr>
      </w:pPr>
      <w:r w:rsidRPr="00864ED3">
        <w:rPr>
          <w:color w:val="000000" w:themeColor="text1"/>
          <w:lang w:val="ro-RO"/>
        </w:rPr>
        <w:t>1.</w:t>
      </w:r>
      <w:r w:rsidRPr="00864ED3">
        <w:rPr>
          <w:b/>
          <w:i/>
          <w:color w:val="000000" w:themeColor="text1"/>
          <w:lang w:val="ro-RO"/>
        </w:rPr>
        <w:t>Strategia de dezvoltare a muncipiului Cluj-Napoca 2014-2020;</w:t>
      </w:r>
    </w:p>
    <w:p w14:paraId="7B05B9C3" w14:textId="77777777" w:rsidR="00612A7A" w:rsidRPr="00864ED3" w:rsidRDefault="00612A7A" w:rsidP="00864ED3">
      <w:pPr>
        <w:spacing w:before="0"/>
        <w:ind w:left="90"/>
        <w:jc w:val="both"/>
        <w:rPr>
          <w:b/>
          <w:color w:val="000000" w:themeColor="text1"/>
          <w:lang w:val="ro-RO"/>
        </w:rPr>
      </w:pPr>
      <w:r w:rsidRPr="00864ED3">
        <w:rPr>
          <w:color w:val="000000" w:themeColor="text1"/>
          <w:lang w:val="ro-RO"/>
        </w:rPr>
        <w:t>2.</w:t>
      </w:r>
      <w:r w:rsidRPr="00864ED3">
        <w:rPr>
          <w:b/>
          <w:i/>
          <w:color w:val="000000" w:themeColor="text1"/>
          <w:lang w:val="ro-RO"/>
        </w:rPr>
        <w:t>Strategia pentru cultură și patrimoniu național 2016-2022.</w:t>
      </w:r>
    </w:p>
    <w:p w14:paraId="25B463EE" w14:textId="77777777" w:rsidR="00612A7A" w:rsidRPr="00864ED3" w:rsidRDefault="00612A7A" w:rsidP="00864ED3">
      <w:pPr>
        <w:autoSpaceDE w:val="0"/>
        <w:autoSpaceDN w:val="0"/>
        <w:adjustRightInd w:val="0"/>
        <w:spacing w:before="0"/>
        <w:ind w:left="90" w:firstLine="630"/>
        <w:jc w:val="both"/>
        <w:rPr>
          <w:bCs/>
          <w:color w:val="000000" w:themeColor="text1"/>
        </w:rPr>
      </w:pPr>
      <w:r w:rsidRPr="00864ED3">
        <w:rPr>
          <w:color w:val="000000" w:themeColor="text1"/>
          <w:lang w:val="ro-RO"/>
        </w:rPr>
        <w:t xml:space="preserve">Astfel,  de-a lungul celor 5 ani (2016-2020) proiectele principale ale instituției au în vedere </w:t>
      </w:r>
      <w:r w:rsidRPr="00864ED3">
        <w:rPr>
          <w:i/>
          <w:color w:val="000000" w:themeColor="text1"/>
          <w:lang w:val="ro-RO"/>
        </w:rPr>
        <w:t>rezolvarea și crearea de oportunități pentru probleme strategice</w:t>
      </w:r>
      <w:r w:rsidRPr="00864ED3">
        <w:rPr>
          <w:color w:val="000000" w:themeColor="text1"/>
          <w:lang w:val="ro-RO"/>
        </w:rPr>
        <w:t xml:space="preserve"> precum: </w:t>
      </w:r>
      <w:r w:rsidRPr="00864ED3">
        <w:rPr>
          <w:bCs/>
          <w:color w:val="000000" w:themeColor="text1"/>
        </w:rPr>
        <w:t>nivelul cultural scăzut, nivelul redus al participării culturale, accesul limitat la cultură,  necesitatea încurajării creaţiei şi a producţiei artistice şi culturale, nevoia menţinerii şi dezvoltării diversităţii culturale (la nivel de conţinut, forme de expresie, abordări etc), nivelul modest de cooperare internaţională, conectarea şi participarea limitată a sectorului cultural clujean la scena internaţională, lipsa unui public regional şi european, lipsa unor evenimente internaţionale de artă vizuală (bienale, trienale), lipsa unei culturi a utilizării spaţiului public.</w:t>
      </w:r>
    </w:p>
    <w:p w14:paraId="146A5F21" w14:textId="23A3AA9A" w:rsidR="00612A7A" w:rsidRPr="00864ED3" w:rsidRDefault="00612A7A" w:rsidP="00864ED3">
      <w:pPr>
        <w:autoSpaceDE w:val="0"/>
        <w:autoSpaceDN w:val="0"/>
        <w:adjustRightInd w:val="0"/>
        <w:spacing w:before="0"/>
        <w:ind w:left="90" w:firstLine="630"/>
        <w:jc w:val="both"/>
        <w:rPr>
          <w:bCs/>
          <w:color w:val="000000" w:themeColor="text1"/>
        </w:rPr>
      </w:pPr>
      <w:r w:rsidRPr="00864ED3">
        <w:rPr>
          <w:bCs/>
          <w:color w:val="000000" w:themeColor="text1"/>
        </w:rPr>
        <w:t xml:space="preserve">Activitățile majore întreprinse au ținut cont de elemente de viziune precum: </w:t>
      </w:r>
      <w:r w:rsidRPr="00864ED3">
        <w:rPr>
          <w:bCs/>
          <w:i/>
          <w:color w:val="000000" w:themeColor="text1"/>
        </w:rPr>
        <w:t>democrație culturală, tinerii – grup țintă, diplomație culturală în contextul relațiilor internaționale, centrarea culturii ca serviciu public, libertate de exprimare și drepturi culturale echitabile</w:t>
      </w:r>
      <w:r w:rsidR="000F5277" w:rsidRPr="00864ED3">
        <w:rPr>
          <w:bCs/>
          <w:color w:val="000000" w:themeColor="text1"/>
        </w:rPr>
        <w:t xml:space="preserve">, așa cum sunt ele </w:t>
      </w:r>
      <w:r w:rsidRPr="00864ED3">
        <w:rPr>
          <w:bCs/>
          <w:color w:val="000000" w:themeColor="text1"/>
        </w:rPr>
        <w:t xml:space="preserve">descrise în </w:t>
      </w:r>
      <w:r w:rsidRPr="00864ED3">
        <w:rPr>
          <w:bCs/>
          <w:i/>
          <w:color w:val="000000" w:themeColor="text1"/>
        </w:rPr>
        <w:t xml:space="preserve">Strategia pentru cultură și patrimoniu național 2016-2022 </w:t>
      </w:r>
      <w:r w:rsidRPr="00864ED3">
        <w:rPr>
          <w:bCs/>
          <w:color w:val="000000" w:themeColor="text1"/>
        </w:rPr>
        <w:t>(pg. 14-17).</w:t>
      </w:r>
    </w:p>
    <w:p w14:paraId="4FD03B45" w14:textId="716EE45B" w:rsidR="00612A7A" w:rsidRPr="00864ED3" w:rsidRDefault="00612A7A" w:rsidP="00864ED3">
      <w:pPr>
        <w:autoSpaceDE w:val="0"/>
        <w:autoSpaceDN w:val="0"/>
        <w:adjustRightInd w:val="0"/>
        <w:spacing w:before="0"/>
        <w:ind w:left="90" w:firstLine="630"/>
        <w:jc w:val="both"/>
        <w:rPr>
          <w:bCs/>
          <w:color w:val="000000" w:themeColor="text1"/>
          <w:lang w:val="ro-RO"/>
        </w:rPr>
      </w:pPr>
      <w:r w:rsidRPr="00864ED3">
        <w:rPr>
          <w:bCs/>
          <w:color w:val="000000" w:themeColor="text1"/>
        </w:rPr>
        <w:t>Conectarea celor două strategii se conturează în programul minimal propus pentru perioada de management iunie 2016-2021. Astfel, proiectele mari, care s-au conturat de-a lungul acestei perioade au fost: Festivalul Interna</w:t>
      </w:r>
      <w:r w:rsidRPr="00864ED3">
        <w:rPr>
          <w:bCs/>
          <w:color w:val="000000" w:themeColor="text1"/>
          <w:lang w:val="ro-RO"/>
        </w:rPr>
        <w:t xml:space="preserve">țional Puck, Muzeul Păpușilor, </w:t>
      </w:r>
      <w:r w:rsidR="00EB2B8D" w:rsidRPr="00864ED3">
        <w:rPr>
          <w:bCs/>
          <w:color w:val="000000" w:themeColor="text1"/>
          <w:lang w:val="ro-RO"/>
        </w:rPr>
        <w:t xml:space="preserve">Festivalul Stradal Wonderpuck, Caravana păpușilor, Ziua Teatrului de Păpuși Puck, precum și alte evenimente conexe ce construiesc și păstrează identitatea istorică a instituției, printre care amintim: monografia </w:t>
      </w:r>
      <w:r w:rsidR="00EB2B8D" w:rsidRPr="00864ED3">
        <w:rPr>
          <w:b/>
          <w:bCs/>
          <w:i/>
          <w:color w:val="000000" w:themeColor="text1"/>
          <w:lang w:val="ro-RO"/>
        </w:rPr>
        <w:t>Kov</w:t>
      </w:r>
      <w:r w:rsidR="00EB2B8D" w:rsidRPr="00864ED3">
        <w:rPr>
          <w:b/>
          <w:bCs/>
          <w:i/>
          <w:color w:val="000000" w:themeColor="text1"/>
          <w:lang w:val="hu-HU"/>
        </w:rPr>
        <w:t>á</w:t>
      </w:r>
      <w:r w:rsidR="00EB2B8D" w:rsidRPr="00864ED3">
        <w:rPr>
          <w:b/>
          <w:bCs/>
          <w:i/>
          <w:color w:val="000000" w:themeColor="text1"/>
          <w:lang w:val="ro-RO"/>
        </w:rPr>
        <w:t>cs Ildikó – regizor de teatru de păpuși</w:t>
      </w:r>
      <w:r w:rsidR="00EB2B8D" w:rsidRPr="00864ED3">
        <w:rPr>
          <w:bCs/>
          <w:color w:val="000000" w:themeColor="text1"/>
          <w:lang w:val="ro-RO"/>
        </w:rPr>
        <w:t xml:space="preserve"> (lansată în 2018), </w:t>
      </w:r>
      <w:r w:rsidR="00EB2B8D" w:rsidRPr="00864ED3">
        <w:rPr>
          <w:b/>
          <w:bCs/>
          <w:i/>
          <w:color w:val="000000" w:themeColor="text1"/>
          <w:lang w:val="ro-RO"/>
        </w:rPr>
        <w:t xml:space="preserve">albumul Puck 70 </w:t>
      </w:r>
      <w:r w:rsidR="00EB2B8D" w:rsidRPr="00864ED3">
        <w:rPr>
          <w:bCs/>
          <w:color w:val="000000" w:themeColor="text1"/>
          <w:lang w:val="ro-RO"/>
        </w:rPr>
        <w:t xml:space="preserve">(februarie 2020) și </w:t>
      </w:r>
      <w:r w:rsidR="00EB2B8D" w:rsidRPr="00864ED3">
        <w:rPr>
          <w:b/>
          <w:bCs/>
          <w:i/>
          <w:color w:val="000000" w:themeColor="text1"/>
          <w:lang w:val="ro-RO"/>
        </w:rPr>
        <w:t>monografia 70 de ani de Teatru de Păpuși la Cluj-Napoca, 1950-2020</w:t>
      </w:r>
      <w:r w:rsidR="00EB2B8D" w:rsidRPr="00864ED3">
        <w:rPr>
          <w:bCs/>
          <w:color w:val="000000" w:themeColor="text1"/>
          <w:lang w:val="ro-RO"/>
        </w:rPr>
        <w:t xml:space="preserve"> (finalizată în octombrie 2020).</w:t>
      </w:r>
    </w:p>
    <w:p w14:paraId="76FFC5C1" w14:textId="661978DF" w:rsidR="00612A7A" w:rsidRPr="00864ED3" w:rsidRDefault="00612A7A" w:rsidP="00864ED3">
      <w:pPr>
        <w:pBdr>
          <w:top w:val="nil"/>
          <w:left w:val="nil"/>
          <w:bottom w:val="nil"/>
          <w:right w:val="nil"/>
          <w:between w:val="nil"/>
        </w:pBdr>
        <w:spacing w:before="0"/>
        <w:ind w:left="90"/>
        <w:jc w:val="both"/>
        <w:rPr>
          <w:b/>
          <w:color w:val="000000" w:themeColor="text1"/>
        </w:rPr>
      </w:pPr>
    </w:p>
    <w:p w14:paraId="00000055" w14:textId="09CC92BB" w:rsidR="00A949AE" w:rsidRPr="00E56BFA" w:rsidRDefault="006278D2" w:rsidP="00864ED3">
      <w:pPr>
        <w:spacing w:before="0"/>
        <w:ind w:left="90"/>
        <w:jc w:val="both"/>
        <w:rPr>
          <w:b/>
          <w:color w:val="000000" w:themeColor="text1"/>
          <w:sz w:val="28"/>
          <w:szCs w:val="28"/>
        </w:rPr>
      </w:pPr>
      <w:r w:rsidRPr="00E56BFA">
        <w:rPr>
          <w:b/>
          <w:color w:val="000000" w:themeColor="text1"/>
          <w:sz w:val="28"/>
          <w:szCs w:val="28"/>
        </w:rPr>
        <w:t>B.</w:t>
      </w:r>
      <w:r w:rsidR="00AE07C9" w:rsidRPr="00E56BFA">
        <w:rPr>
          <w:b/>
          <w:color w:val="000000" w:themeColor="text1"/>
          <w:sz w:val="28"/>
          <w:szCs w:val="28"/>
        </w:rPr>
        <w:t>2. orientarea activităţii profesionale către beneficiari;</w:t>
      </w:r>
    </w:p>
    <w:p w14:paraId="42CA9C35" w14:textId="77777777" w:rsidR="00E56BFA" w:rsidRDefault="00E56BFA" w:rsidP="00864ED3">
      <w:pPr>
        <w:spacing w:before="0"/>
        <w:ind w:left="90"/>
        <w:jc w:val="both"/>
        <w:rPr>
          <w:b/>
          <w:color w:val="000000" w:themeColor="text1"/>
          <w:sz w:val="28"/>
          <w:szCs w:val="28"/>
        </w:rPr>
      </w:pPr>
    </w:p>
    <w:p w14:paraId="30A578D7" w14:textId="74217677" w:rsidR="006278D2" w:rsidRPr="00E56BFA" w:rsidRDefault="000B0322" w:rsidP="00864ED3">
      <w:pPr>
        <w:spacing w:before="0"/>
        <w:ind w:left="90"/>
        <w:jc w:val="both"/>
        <w:rPr>
          <w:b/>
          <w:color w:val="000000" w:themeColor="text1"/>
          <w:sz w:val="28"/>
          <w:szCs w:val="28"/>
        </w:rPr>
      </w:pPr>
      <w:r w:rsidRPr="00E56BFA">
        <w:rPr>
          <w:b/>
          <w:color w:val="000000" w:themeColor="text1"/>
          <w:sz w:val="28"/>
          <w:szCs w:val="28"/>
        </w:rPr>
        <w:t>2016</w:t>
      </w:r>
    </w:p>
    <w:p w14:paraId="16502B3A" w14:textId="1BBEFF9E" w:rsidR="009D01C5" w:rsidRPr="00864ED3" w:rsidRDefault="009D01C5" w:rsidP="00864ED3">
      <w:pPr>
        <w:spacing w:before="0"/>
        <w:ind w:left="90"/>
        <w:jc w:val="both"/>
        <w:rPr>
          <w:b/>
          <w:color w:val="000000" w:themeColor="text1"/>
          <w:u w:val="single"/>
        </w:rPr>
      </w:pPr>
    </w:p>
    <w:p w14:paraId="09610394" w14:textId="12491C25" w:rsidR="009D01C5" w:rsidRPr="00FE28F3" w:rsidRDefault="009D01C5" w:rsidP="00864ED3">
      <w:pPr>
        <w:spacing w:before="0"/>
        <w:ind w:left="90"/>
        <w:jc w:val="both"/>
        <w:rPr>
          <w:b/>
          <w:color w:val="000000" w:themeColor="text1"/>
        </w:rPr>
      </w:pPr>
      <w:r w:rsidRPr="00FE28F3">
        <w:rPr>
          <w:b/>
          <w:color w:val="000000" w:themeColor="text1"/>
        </w:rPr>
        <w:t xml:space="preserve">          Creșterea constantă a numărului de beneficiari și scăderea cheltuielilor pe cap de beneficiar, arată că orientarea</w:t>
      </w:r>
      <w:r w:rsidR="002F0E7A" w:rsidRPr="00FE28F3">
        <w:rPr>
          <w:b/>
          <w:color w:val="000000" w:themeColor="text1"/>
        </w:rPr>
        <w:t xml:space="preserve"> activității  noastre</w:t>
      </w:r>
      <w:r w:rsidRPr="00FE28F3">
        <w:rPr>
          <w:b/>
          <w:color w:val="000000" w:themeColor="text1"/>
        </w:rPr>
        <w:t xml:space="preserve"> către beneficiari </w:t>
      </w:r>
      <w:r w:rsidR="002F0E7A" w:rsidRPr="00FE28F3">
        <w:rPr>
          <w:b/>
          <w:color w:val="000000" w:themeColor="text1"/>
        </w:rPr>
        <w:t xml:space="preserve"> și receptarea acestora a proiectelor noastre </w:t>
      </w:r>
      <w:r w:rsidRPr="00FE28F3">
        <w:rPr>
          <w:b/>
          <w:color w:val="000000" w:themeColor="text1"/>
        </w:rPr>
        <w:t>este reală</w:t>
      </w:r>
      <w:r w:rsidR="002F0E7A" w:rsidRPr="00FE28F3">
        <w:rPr>
          <w:b/>
          <w:color w:val="000000" w:themeColor="text1"/>
        </w:rPr>
        <w:t xml:space="preserve"> și cu rezultate foarte bune</w:t>
      </w:r>
      <w:r w:rsidR="00FE28F3">
        <w:rPr>
          <w:b/>
          <w:color w:val="000000" w:themeColor="text1"/>
        </w:rPr>
        <w:t>. (A</w:t>
      </w:r>
      <w:r w:rsidR="002F0E7A" w:rsidRPr="00FE28F3">
        <w:rPr>
          <w:b/>
          <w:color w:val="000000" w:themeColor="text1"/>
        </w:rPr>
        <w:t>șa cum se vede</w:t>
      </w:r>
      <w:r w:rsidR="00C53A4A">
        <w:rPr>
          <w:b/>
          <w:color w:val="000000" w:themeColor="text1"/>
        </w:rPr>
        <w:t xml:space="preserve"> în graficele de</w:t>
      </w:r>
      <w:r w:rsidR="002F0E7A" w:rsidRPr="00FE28F3">
        <w:rPr>
          <w:b/>
          <w:color w:val="000000" w:themeColor="text1"/>
        </w:rPr>
        <w:t xml:space="preserve"> la pagin</w:t>
      </w:r>
      <w:r w:rsidR="00FE28F3" w:rsidRPr="00FE28F3">
        <w:rPr>
          <w:b/>
          <w:color w:val="000000" w:themeColor="text1"/>
        </w:rPr>
        <w:t>ile 58-63)</w:t>
      </w:r>
    </w:p>
    <w:p w14:paraId="68659DEF" w14:textId="3FC8F35B" w:rsidR="000B0322" w:rsidRPr="00864ED3" w:rsidRDefault="000B0322" w:rsidP="00864ED3">
      <w:pPr>
        <w:ind w:left="90" w:firstLine="630"/>
        <w:jc w:val="both"/>
        <w:rPr>
          <w:color w:val="000000" w:themeColor="text1"/>
          <w:lang w:val="ro-RO"/>
        </w:rPr>
      </w:pPr>
      <w:r w:rsidRPr="00864ED3">
        <w:rPr>
          <w:color w:val="000000" w:themeColor="text1"/>
          <w:lang w:val="ro-RO"/>
        </w:rPr>
        <w:t xml:space="preserve">Beneficiarii principali ai activităţii Teatrului Puck </w:t>
      </w:r>
      <w:r w:rsidR="002F0E7A" w:rsidRPr="00864ED3">
        <w:rPr>
          <w:color w:val="000000" w:themeColor="text1"/>
          <w:lang w:val="ro-RO"/>
        </w:rPr>
        <w:t>sunt copiii de vâstă şcolară,</w:t>
      </w:r>
      <w:r w:rsidRPr="00864ED3">
        <w:rPr>
          <w:color w:val="000000" w:themeColor="text1"/>
          <w:lang w:val="ro-RO"/>
        </w:rPr>
        <w:t>preşcolară</w:t>
      </w:r>
      <w:r w:rsidR="00865461">
        <w:rPr>
          <w:color w:val="000000" w:themeColor="text1"/>
          <w:lang w:val="ro-RO"/>
        </w:rPr>
        <w:t xml:space="preserve"> și tineri</w:t>
      </w:r>
      <w:r w:rsidRPr="00864ED3">
        <w:rPr>
          <w:color w:val="000000" w:themeColor="text1"/>
          <w:lang w:val="ro-RO"/>
        </w:rPr>
        <w:t>, iar spectacolele organizate la sediu, în deplasări, turnee sau festivaluri sunt programate în funcţie de profilul şi cererea publicului, pe categorii de vârstă, temele de interes, programa şcolară etc.</w:t>
      </w:r>
    </w:p>
    <w:p w14:paraId="1D68C02E" w14:textId="6EAF3133" w:rsidR="000B0322" w:rsidRPr="00864ED3" w:rsidRDefault="000B0322" w:rsidP="00864ED3">
      <w:pPr>
        <w:ind w:left="90" w:firstLine="630"/>
        <w:jc w:val="both"/>
        <w:rPr>
          <w:color w:val="000000" w:themeColor="text1"/>
          <w:lang w:val="ro-RO"/>
        </w:rPr>
      </w:pPr>
      <w:r w:rsidRPr="00864ED3">
        <w:rPr>
          <w:color w:val="000000" w:themeColor="text1"/>
          <w:lang w:val="ro-RO"/>
        </w:rPr>
        <w:t>Repertoriul instituţiei este, de asemenea, construit din spectacole adresate unor categorii de vârstă specifice, începând cu spectacole adresate copiilor foarte mici (1 – 3 ani), până la producţii adresate adulţilor.  Activitățile Teatrului „Puck” trebuie concentrate în perspectivă atât pe lărgirea cât și pe diversificarea publicului său mai ales ca vârstă. Câștigarea unor segmente de public noi de exemplu categoria 10-18 ani și persoane peste 18 ani  este un obiectiv cât se poate de important. Prin reluarea secțiunii „Nocturne” adresat tinerilor și adulților dorim să atragem în perioada următoare acest segment al publicului la spectacolele noastre.</w:t>
      </w:r>
    </w:p>
    <w:p w14:paraId="69F029CE" w14:textId="47354BC2" w:rsidR="00865461" w:rsidRDefault="000B0322" w:rsidP="00864ED3">
      <w:pPr>
        <w:ind w:left="90" w:firstLine="630"/>
        <w:jc w:val="both"/>
        <w:rPr>
          <w:color w:val="000000" w:themeColor="text1"/>
          <w:lang w:val="ro-RO"/>
        </w:rPr>
      </w:pPr>
      <w:r w:rsidRPr="00864ED3">
        <w:rPr>
          <w:color w:val="000000" w:themeColor="text1"/>
          <w:lang w:val="ro-RO"/>
        </w:rPr>
        <w:t xml:space="preserve">O noutate în demersul de atragere a publicului către activitățile instituției în 2016 este concentrarea pe transmiterea mai eficientă a informației în mediul online. În acest sens, s-au unificat paginile de Facebook înființate </w:t>
      </w:r>
      <w:r w:rsidR="00814332">
        <w:rPr>
          <w:color w:val="000000" w:themeColor="text1"/>
          <w:lang w:val="ro-RO"/>
        </w:rPr>
        <w:t>în anul 2017</w:t>
      </w:r>
      <w:r w:rsidRPr="00864ED3">
        <w:rPr>
          <w:color w:val="000000" w:themeColor="text1"/>
          <w:lang w:val="ro-RO"/>
        </w:rPr>
        <w:t xml:space="preserve">, așa încât </w:t>
      </w:r>
      <w:r w:rsidR="00814332">
        <w:rPr>
          <w:color w:val="000000" w:themeColor="text1"/>
          <w:lang w:val="ro-RO"/>
        </w:rPr>
        <w:t>sunt</w:t>
      </w:r>
      <w:r w:rsidR="00E56BFA">
        <w:rPr>
          <w:color w:val="000000" w:themeColor="text1"/>
          <w:lang w:val="ro-RO"/>
        </w:rPr>
        <w:t xml:space="preserve"> patru</w:t>
      </w:r>
      <w:r w:rsidRPr="00864ED3">
        <w:rPr>
          <w:color w:val="000000" w:themeColor="text1"/>
          <w:lang w:val="ro-RO"/>
        </w:rPr>
        <w:t xml:space="preserve"> pagini: https://www.facebook.com/teatruldepapusi.puck, https://www.facebook.com/Festivalul-Interna%C5%A3ional-Puck-678844022210959 și </w:t>
      </w:r>
      <w:hyperlink r:id="rId9" w:history="1">
        <w:r w:rsidRPr="00864ED3">
          <w:rPr>
            <w:rStyle w:val="Hyperlink"/>
            <w:color w:val="000000" w:themeColor="text1"/>
            <w:lang w:val="ro-RO"/>
          </w:rPr>
          <w:t>https://www.facebook.com/kolozsvaripuckbabszinhaz</w:t>
        </w:r>
      </w:hyperlink>
      <w:r w:rsidR="00B43669" w:rsidRPr="00864ED3">
        <w:rPr>
          <w:rStyle w:val="Hyperlink"/>
          <w:color w:val="000000" w:themeColor="text1"/>
          <w:lang w:val="ro-RO"/>
        </w:rPr>
        <w:t xml:space="preserve"> + </w:t>
      </w:r>
      <w:r w:rsidR="00E56BFA" w:rsidRPr="00E56BFA">
        <w:rPr>
          <w:rStyle w:val="Hyperlink"/>
          <w:color w:val="000000" w:themeColor="text1"/>
          <w:lang w:val="ro-RO"/>
        </w:rPr>
        <w:t xml:space="preserve">https://www.facebook.com/wonderpuckcluj </w:t>
      </w:r>
      <w:r w:rsidR="00865461">
        <w:rPr>
          <w:color w:val="000000" w:themeColor="text1"/>
          <w:lang w:val="ro-RO"/>
        </w:rPr>
        <w:t>Paginile de Facebook sunt:</w:t>
      </w:r>
    </w:p>
    <w:p w14:paraId="36470FDB" w14:textId="47815AB6" w:rsidR="00814332" w:rsidRPr="00814332" w:rsidRDefault="00814332" w:rsidP="00814332">
      <w:pPr>
        <w:pStyle w:val="NormalWeb"/>
        <w:spacing w:before="240" w:after="240" w:line="276" w:lineRule="auto"/>
        <w:ind w:left="90"/>
        <w:jc w:val="both"/>
        <w:rPr>
          <w:bCs/>
          <w:color w:val="000000" w:themeColor="text1"/>
          <w:lang w:val="ro-RO"/>
        </w:rPr>
      </w:pPr>
      <w:r w:rsidRPr="00814332">
        <w:rPr>
          <w:b/>
          <w:bCs/>
          <w:color w:val="000000" w:themeColor="text1"/>
          <w:lang w:val="ro-RO"/>
        </w:rPr>
        <w:t>Teatrul de Păpuși „Puck” din Cluj-Napoca:</w:t>
      </w:r>
      <w:r w:rsidRPr="00814332">
        <w:rPr>
          <w:bCs/>
          <w:color w:val="000000" w:themeColor="text1"/>
          <w:lang w:val="ro-RO"/>
        </w:rPr>
        <w:t xml:space="preserve"> </w:t>
      </w:r>
      <w:r>
        <w:rPr>
          <w:bCs/>
          <w:color w:val="000000" w:themeColor="text1"/>
          <w:lang w:val="ro-RO"/>
        </w:rPr>
        <w:t>pagină în limba română</w:t>
      </w:r>
    </w:p>
    <w:p w14:paraId="5F3809F1" w14:textId="2827A4CF" w:rsidR="00814332" w:rsidRPr="00814332" w:rsidRDefault="00814332" w:rsidP="00814332">
      <w:pPr>
        <w:pStyle w:val="NormalWeb"/>
        <w:spacing w:before="240" w:after="240" w:line="276" w:lineRule="auto"/>
        <w:ind w:left="90"/>
        <w:jc w:val="both"/>
        <w:rPr>
          <w:bCs/>
          <w:color w:val="000000" w:themeColor="text1"/>
          <w:lang w:val="ro-RO"/>
        </w:rPr>
      </w:pPr>
      <w:r w:rsidRPr="00814332">
        <w:rPr>
          <w:b/>
          <w:bCs/>
          <w:color w:val="000000" w:themeColor="text1"/>
          <w:lang w:val="ro-RO"/>
        </w:rPr>
        <w:t>Kolozsvári Puck Bábszínház:</w:t>
      </w:r>
      <w:r w:rsidRPr="00814332">
        <w:rPr>
          <w:bCs/>
          <w:color w:val="000000" w:themeColor="text1"/>
          <w:lang w:val="ro-RO"/>
        </w:rPr>
        <w:t xml:space="preserve"> </w:t>
      </w:r>
      <w:r>
        <w:rPr>
          <w:bCs/>
          <w:color w:val="000000" w:themeColor="text1"/>
          <w:lang w:val="ro-RO"/>
        </w:rPr>
        <w:t>pagină în limba maghiară</w:t>
      </w:r>
    </w:p>
    <w:p w14:paraId="03E24409" w14:textId="3429440A" w:rsidR="00814332" w:rsidRPr="00814332" w:rsidRDefault="00814332" w:rsidP="00814332">
      <w:pPr>
        <w:pStyle w:val="NormalWeb"/>
        <w:spacing w:before="240" w:after="240" w:line="276" w:lineRule="auto"/>
        <w:ind w:left="90"/>
        <w:jc w:val="both"/>
        <w:rPr>
          <w:bCs/>
          <w:color w:val="000000" w:themeColor="text1"/>
          <w:lang w:val="ro-RO"/>
        </w:rPr>
      </w:pPr>
      <w:r w:rsidRPr="00814332">
        <w:rPr>
          <w:b/>
          <w:bCs/>
          <w:color w:val="000000" w:themeColor="text1"/>
          <w:lang w:val="ro-RO"/>
        </w:rPr>
        <w:t>WonderPuck:</w:t>
      </w:r>
      <w:r w:rsidRPr="00814332">
        <w:rPr>
          <w:bCs/>
          <w:color w:val="000000" w:themeColor="text1"/>
          <w:lang w:val="ro-RO"/>
        </w:rPr>
        <w:t xml:space="preserve"> pagină în limba engleză și română</w:t>
      </w:r>
    </w:p>
    <w:p w14:paraId="1A58CCD0" w14:textId="4CEA3C7D" w:rsidR="00814332" w:rsidRPr="00FE28F3" w:rsidRDefault="00814332" w:rsidP="00814332">
      <w:pPr>
        <w:pStyle w:val="NormalWeb"/>
        <w:spacing w:before="240" w:after="240" w:line="276" w:lineRule="auto"/>
        <w:ind w:left="90"/>
        <w:jc w:val="both"/>
        <w:rPr>
          <w:bCs/>
          <w:color w:val="000000" w:themeColor="text1"/>
          <w:lang w:val="ro-RO"/>
        </w:rPr>
      </w:pPr>
      <w:r w:rsidRPr="00FE28F3">
        <w:rPr>
          <w:b/>
          <w:bCs/>
          <w:color w:val="000000" w:themeColor="text1"/>
          <w:lang w:val="ro-RO"/>
        </w:rPr>
        <w:t>Festivalul Internațional Puck:</w:t>
      </w:r>
      <w:r w:rsidRPr="00FE28F3">
        <w:rPr>
          <w:bCs/>
          <w:color w:val="000000" w:themeColor="text1"/>
          <w:lang w:val="ro-RO"/>
        </w:rPr>
        <w:t xml:space="preserve"> pagină în limba engleză</w:t>
      </w:r>
    </w:p>
    <w:p w14:paraId="562E22FC" w14:textId="12E2C602" w:rsidR="00814332" w:rsidRDefault="00814332" w:rsidP="00864ED3">
      <w:pPr>
        <w:ind w:left="90" w:firstLine="630"/>
        <w:jc w:val="both"/>
        <w:rPr>
          <w:color w:val="000000" w:themeColor="text1"/>
          <w:lang w:val="ro-RO"/>
        </w:rPr>
      </w:pPr>
      <w:r>
        <w:rPr>
          <w:color w:val="000000" w:themeColor="text1"/>
          <w:lang w:val="ro-RO"/>
        </w:rPr>
        <w:t>De asemenea</w:t>
      </w:r>
      <w:r w:rsidR="00096B3F">
        <w:rPr>
          <w:color w:val="000000" w:themeColor="text1"/>
          <w:lang w:val="ro-RO"/>
        </w:rPr>
        <w:t>,</w:t>
      </w:r>
      <w:r>
        <w:rPr>
          <w:color w:val="000000" w:themeColor="text1"/>
          <w:lang w:val="ro-RO"/>
        </w:rPr>
        <w:t xml:space="preserve"> site-ul </w:t>
      </w:r>
      <w:r w:rsidRPr="00814332">
        <w:rPr>
          <w:b/>
          <w:color w:val="000000" w:themeColor="text1"/>
          <w:lang w:val="ro-RO"/>
        </w:rPr>
        <w:t>teatrulpuck.ro</w:t>
      </w:r>
      <w:r>
        <w:rPr>
          <w:color w:val="000000" w:themeColor="text1"/>
          <w:lang w:val="ro-RO"/>
        </w:rPr>
        <w:t xml:space="preserve"> cuprinde trei pagini, în trei limbi: română, maghiară și engleză.</w:t>
      </w:r>
    </w:p>
    <w:p w14:paraId="56A15CD5" w14:textId="265CEE49" w:rsidR="000B0322" w:rsidRPr="00864ED3" w:rsidRDefault="000B0322" w:rsidP="00864ED3">
      <w:pPr>
        <w:ind w:left="90" w:firstLine="630"/>
        <w:jc w:val="both"/>
        <w:rPr>
          <w:color w:val="000000" w:themeColor="text1"/>
          <w:lang w:val="ro-RO"/>
        </w:rPr>
      </w:pPr>
      <w:r w:rsidRPr="00864ED3">
        <w:rPr>
          <w:color w:val="000000" w:themeColor="text1"/>
          <w:lang w:val="ro-RO"/>
        </w:rPr>
        <w:t>Fiecare dintre acestea are un conținut divers, cu informații despre spectacole, premiere, dar și imagini de la repetiții, din ateliere sau de la diverse reprezentații. De asemenea, sunt distribuite articolele apărute despre activitatea instituției.</w:t>
      </w:r>
    </w:p>
    <w:p w14:paraId="07733318" w14:textId="4FFFE193" w:rsidR="000B0322" w:rsidRPr="00864ED3" w:rsidRDefault="000B0322" w:rsidP="00864ED3">
      <w:pPr>
        <w:ind w:left="90" w:firstLine="630"/>
        <w:jc w:val="both"/>
        <w:rPr>
          <w:color w:val="000000" w:themeColor="text1"/>
          <w:lang w:val="ro-RO"/>
        </w:rPr>
      </w:pPr>
      <w:r w:rsidRPr="00864ED3">
        <w:rPr>
          <w:color w:val="000000" w:themeColor="text1"/>
          <w:lang w:val="ro-RO"/>
        </w:rPr>
        <w:t>De asemenea, comunicatele de presă se transmit într-o formă mai potrivită preluării facile și difuzării atât în presa scrisă în format print, cât și în cea online, precum și la radio sau televiziune. Informația este comunicată într-o formă cât mai simplă, pe înțelesul tuturor și într-un mod atractiv, pentru a ajunge la toate categoriile de părinți – publicul țintă al comunicării instituției.</w:t>
      </w:r>
    </w:p>
    <w:p w14:paraId="0B509A12" w14:textId="77777777" w:rsidR="002F0E7A" w:rsidRPr="00864ED3" w:rsidRDefault="000B0322" w:rsidP="00864ED3">
      <w:pPr>
        <w:ind w:left="90" w:firstLine="630"/>
        <w:jc w:val="both"/>
        <w:rPr>
          <w:color w:val="000000" w:themeColor="text1"/>
          <w:lang w:val="ro-RO"/>
        </w:rPr>
      </w:pPr>
      <w:r w:rsidRPr="00864ED3">
        <w:rPr>
          <w:color w:val="000000" w:themeColor="text1"/>
          <w:lang w:val="ro-RO"/>
        </w:rPr>
        <w:t>Totodată, comunicarea pe partea de online, dar și cea cu presa, are de acum ca subiect și tot ce ține de spectacolele și evenimentele secției maghiare, în egală măsură cu cea română. Măsura are ca rezultat atragerea de Like-uri și Follow-uri din partea clujenilor vorbitori de maghiară, precum și de interes din partea presei în limba română pentru manifestările care au loc în această limbă.</w:t>
      </w:r>
    </w:p>
    <w:p w14:paraId="69D0D5FE" w14:textId="199DF1B0" w:rsidR="002F0E7A" w:rsidRPr="00E56BFA" w:rsidRDefault="002F0E7A" w:rsidP="00864ED3">
      <w:pPr>
        <w:ind w:left="90" w:firstLine="630"/>
        <w:jc w:val="both"/>
        <w:rPr>
          <w:b/>
          <w:color w:val="000000" w:themeColor="text1"/>
          <w:sz w:val="28"/>
          <w:szCs w:val="28"/>
          <w:lang w:val="ro-RO"/>
        </w:rPr>
      </w:pPr>
      <w:r w:rsidRPr="00E56BFA">
        <w:rPr>
          <w:b/>
          <w:color w:val="000000" w:themeColor="text1"/>
          <w:sz w:val="28"/>
          <w:szCs w:val="28"/>
          <w:lang w:val="ro-RO"/>
        </w:rPr>
        <w:t>2017</w:t>
      </w:r>
    </w:p>
    <w:p w14:paraId="372A3FE3" w14:textId="72769D34" w:rsidR="000B0322" w:rsidRPr="00864ED3" w:rsidRDefault="000B0322" w:rsidP="00864ED3">
      <w:pPr>
        <w:ind w:left="90" w:firstLine="630"/>
        <w:jc w:val="both"/>
        <w:rPr>
          <w:color w:val="000000" w:themeColor="text1"/>
          <w:lang w:val="ro-RO"/>
        </w:rPr>
      </w:pPr>
      <w:r w:rsidRPr="00864ED3">
        <w:rPr>
          <w:color w:val="000000" w:themeColor="text1"/>
          <w:lang w:val="ro-RO"/>
        </w:rPr>
        <w:t>Publicul-țintă al majorității spectacolelor și evenimentelor organizate de Teatrul de Păpuși „Puck” sunt copiii de vâstă şcolară şi preşcolară, iar spectacolele organizate la sediu, în deplasări, turnee sau festivaluri sunt programate în funcţie de profilul şi cererea acestei categorii, luate în vedere pe categorii de vârstă, teme de interes sau structura programei şcolare.</w:t>
      </w:r>
      <w:r w:rsidR="002F0E7A" w:rsidRPr="00864ED3">
        <w:rPr>
          <w:color w:val="000000" w:themeColor="text1"/>
          <w:lang w:val="ro-RO"/>
        </w:rPr>
        <w:t xml:space="preserve"> De asemenea ne adresăm și tinerilor cu spectacole gândite pentru ei.</w:t>
      </w:r>
    </w:p>
    <w:p w14:paraId="7521F0FC" w14:textId="77777777" w:rsidR="00096B3F" w:rsidRDefault="000B0322" w:rsidP="00096B3F">
      <w:pPr>
        <w:ind w:left="90"/>
        <w:jc w:val="both"/>
        <w:rPr>
          <w:color w:val="000000" w:themeColor="text1"/>
          <w:lang w:val="ro-RO"/>
        </w:rPr>
      </w:pPr>
      <w:r w:rsidRPr="00864ED3">
        <w:rPr>
          <w:color w:val="000000" w:themeColor="text1"/>
          <w:lang w:val="ro-RO"/>
        </w:rPr>
        <w:t>Totodată, repertoriul instituţiei este alcătuit din spectacole adresate unor categorii de vârstă specifice, începând cu spectacole adresate copiilor foarte mici (între unu și trei ani) și până la producţii adresate adulţilor. Atragerea unor segmente de public noi este un obiectiv cât se poate de important, realizat în acest an prin activitățile cuprinse în Festivalul Stradal Wonder Puck, un eveniment de tip open-air adresat întregii familii, care își propune să aducă laolaltă domenii de interes artistic, precum: teatru, muzică, dans, artă vizuală și artizanală. Astfel, prin intermediul limbajului universal al activităților culturale, Festivalul Stradal „WonderPuck”</w:t>
      </w:r>
      <w:r w:rsidR="002F0E7A" w:rsidRPr="00864ED3">
        <w:rPr>
          <w:color w:val="000000" w:themeColor="text1"/>
          <w:lang w:val="ro-RO"/>
        </w:rPr>
        <w:t xml:space="preserve"> aflat la prima ediție,</w:t>
      </w:r>
      <w:r w:rsidRPr="00864ED3">
        <w:rPr>
          <w:color w:val="000000" w:themeColor="text1"/>
          <w:lang w:val="ro-RO"/>
        </w:rPr>
        <w:t xml:space="preserve"> a adus în prim-plan publicului clujean trei zile pline de experiențe culturale de excepție, care au marcat începutul unei tradiții culturale în capitala istorică a Transilvaniei, Cluj-Napoca. Pentru promovarea evenimentului au fost create o pagină web și una de Facebook, prin intermediul cărora teatrul de păpuși au dobândit o vizibilitate mult crescută față de anii anteriori. Accesul a fost liber pentru toată lumea, astfel că evenimentul a permis accesul nelimitat la această experiență si copiilor din comunitățile defavorizate. </w:t>
      </w:r>
    </w:p>
    <w:p w14:paraId="1605B015" w14:textId="268FC915" w:rsidR="000B0322" w:rsidRPr="00864ED3" w:rsidRDefault="000B0322" w:rsidP="00096B3F">
      <w:pPr>
        <w:ind w:left="90" w:firstLine="630"/>
        <w:jc w:val="both"/>
        <w:rPr>
          <w:color w:val="000000" w:themeColor="text1"/>
          <w:lang w:val="ro-RO"/>
        </w:rPr>
      </w:pPr>
      <w:r w:rsidRPr="00864ED3">
        <w:rPr>
          <w:color w:val="000000" w:themeColor="text1"/>
          <w:lang w:val="ro-RO"/>
        </w:rPr>
        <w:t>Manifestările impresionante vizual din centrul municipiului Cluj-Napoca au captat atenția întregii comunități clujene, astfel că existența și specificul Teatrului de Păpuși „Puck” au ajuns să fie cunoscute de un important segment de potențial spectatori (atât copii, cât și părinți, bunici, cadre didactice și alte categorii care intermediază prezența copiilor la manifestările instituției), precum și de mediul antreprenorial clujean.</w:t>
      </w:r>
    </w:p>
    <w:p w14:paraId="3E35F72B" w14:textId="77777777" w:rsidR="000B0322" w:rsidRPr="00096B3F" w:rsidRDefault="000B0322" w:rsidP="00864ED3">
      <w:pPr>
        <w:ind w:left="90"/>
        <w:jc w:val="both"/>
        <w:rPr>
          <w:b/>
          <w:color w:val="000000" w:themeColor="text1"/>
          <w:sz w:val="28"/>
          <w:szCs w:val="28"/>
          <w:lang w:val="ro-RO"/>
        </w:rPr>
      </w:pPr>
      <w:r w:rsidRPr="00096B3F">
        <w:rPr>
          <w:b/>
          <w:color w:val="000000" w:themeColor="text1"/>
          <w:sz w:val="28"/>
          <w:szCs w:val="28"/>
          <w:lang w:val="ro-RO"/>
        </w:rPr>
        <w:t>2018</w:t>
      </w:r>
    </w:p>
    <w:p w14:paraId="0B947249" w14:textId="007E2B51" w:rsidR="000B0322" w:rsidRPr="00864ED3" w:rsidRDefault="000B0322" w:rsidP="00864ED3">
      <w:pPr>
        <w:ind w:left="90" w:firstLine="630"/>
        <w:jc w:val="both"/>
        <w:rPr>
          <w:color w:val="000000" w:themeColor="text1"/>
          <w:lang w:val="ro-RO"/>
        </w:rPr>
      </w:pPr>
      <w:r w:rsidRPr="00864ED3">
        <w:rPr>
          <w:color w:val="000000" w:themeColor="text1"/>
          <w:lang w:val="ro-RO"/>
        </w:rPr>
        <w:t>Activitatea Teatrului de Păpuși „Puck” din Cluj-Napoca îi are ca principali beneficiar</w:t>
      </w:r>
      <w:r w:rsidR="002F0E7A" w:rsidRPr="00864ED3">
        <w:rPr>
          <w:color w:val="000000" w:themeColor="text1"/>
          <w:lang w:val="ro-RO"/>
        </w:rPr>
        <w:t>i pe copiii de vârstă şcolară,</w:t>
      </w:r>
      <w:r w:rsidRPr="00864ED3">
        <w:rPr>
          <w:color w:val="000000" w:themeColor="text1"/>
          <w:lang w:val="ro-RO"/>
        </w:rPr>
        <w:t xml:space="preserve"> preşcolară</w:t>
      </w:r>
      <w:r w:rsidR="002F0E7A" w:rsidRPr="00864ED3">
        <w:rPr>
          <w:color w:val="000000" w:themeColor="text1"/>
          <w:lang w:val="ro-RO"/>
        </w:rPr>
        <w:t xml:space="preserve"> și tineri</w:t>
      </w:r>
      <w:r w:rsidRPr="00864ED3">
        <w:rPr>
          <w:color w:val="000000" w:themeColor="text1"/>
          <w:lang w:val="ro-RO"/>
        </w:rPr>
        <w:t>. Astfel,  atât spectacolele organizate la sediu, cât și cele din cadrul unor în deplasări, turnee sau festivaluri sunt selectate și programate în funcţie de profilul şi cererea publicului, pe categorii de vârstă, programă şcolară sau teme de interes.</w:t>
      </w:r>
    </w:p>
    <w:p w14:paraId="358AF261" w14:textId="77B8EA56" w:rsidR="000B0322" w:rsidRPr="00864ED3" w:rsidRDefault="000B0322" w:rsidP="00864ED3">
      <w:pPr>
        <w:ind w:left="90" w:firstLine="630"/>
        <w:jc w:val="both"/>
        <w:rPr>
          <w:color w:val="000000" w:themeColor="text1"/>
        </w:rPr>
      </w:pPr>
      <w:r w:rsidRPr="00864ED3">
        <w:rPr>
          <w:color w:val="000000" w:themeColor="text1"/>
          <w:lang w:val="ro-RO"/>
        </w:rPr>
        <w:t xml:space="preserve">În același timp, repertoriul instituţiei este, construit din spectacole adresate unor categorii de vârstă specifice, începând cu spectacole adresate copiilor foarte mici (1 – 3 ani), până la producţii adresate publicului adult. Dobândirea unor segmente de public noi este un obiectiv esențial, realizat în acest an atât prin activitățile cuprinse în Festivalul Stradal WonderPuck (un eveniment de tip open-air adresat întregii familii, care își propune să aducă laolaltă domenii de interes artistic, precum: teatru, muzică, dans, artă vizuală și artizanală), cât și a Festivalului Internațional al Teatrelor de Păpuși și Marionete „Puck”. </w:t>
      </w:r>
      <w:r w:rsidRPr="00864ED3">
        <w:rPr>
          <w:color w:val="000000" w:themeColor="text1"/>
        </w:rPr>
        <w:t xml:space="preserve">Astfel, prin intermediul limbajului universal al activităților culturale, Festivalul Stradal WonderPuck a adus în prim-plan publicului clujean trei zile pline de experiențe culturale de excepție, care au marcat începutul unei tradiții culturale în capitala istorică a Transilvaniei, Cluj-Napoca. Accesul a fost liber pentru toată lumea, astfel că evenimentul a permis accesul nelimitat la această expeiență si copiilor din comunitățile defavorizate. De asemenea, un public eclectic, alcătuit atât din elevi și cadre didactice, cât și din studenți, clujeni iubitori de teatru sau oameni de cultură au luat parte la spectacole din toată țara, dar și din țări precum Franța, Olanda, </w:t>
      </w:r>
      <w:r w:rsidR="00911567" w:rsidRPr="00864ED3">
        <w:rPr>
          <w:color w:val="000000" w:themeColor="text1"/>
        </w:rPr>
        <w:t>Ungaria, Georgia și Ucraina.</w:t>
      </w:r>
    </w:p>
    <w:p w14:paraId="5FE8E248" w14:textId="22D422B0" w:rsidR="000B0322" w:rsidRPr="00096B3F" w:rsidRDefault="000B0322" w:rsidP="00864ED3">
      <w:pPr>
        <w:ind w:left="0"/>
        <w:jc w:val="both"/>
        <w:rPr>
          <w:b/>
          <w:color w:val="000000" w:themeColor="text1"/>
          <w:sz w:val="28"/>
          <w:szCs w:val="28"/>
          <w:lang w:val="ro-RO"/>
        </w:rPr>
      </w:pPr>
      <w:r w:rsidRPr="00096B3F">
        <w:rPr>
          <w:b/>
          <w:color w:val="000000" w:themeColor="text1"/>
          <w:sz w:val="28"/>
          <w:szCs w:val="28"/>
        </w:rPr>
        <w:t>2019</w:t>
      </w:r>
    </w:p>
    <w:p w14:paraId="141C27F6" w14:textId="5703C943" w:rsidR="000B0322" w:rsidRPr="00864ED3" w:rsidRDefault="000B0322" w:rsidP="00864ED3">
      <w:pPr>
        <w:ind w:left="90" w:firstLine="630"/>
        <w:jc w:val="both"/>
        <w:rPr>
          <w:color w:val="000000" w:themeColor="text1"/>
          <w:lang w:val="ro-RO"/>
        </w:rPr>
      </w:pPr>
      <w:r w:rsidRPr="00864ED3">
        <w:rPr>
          <w:color w:val="000000" w:themeColor="text1"/>
          <w:lang w:val="ro-RO"/>
        </w:rPr>
        <w:t>Beneficiarii principali ai spectacolelor, festivalurilor și evenimentelor Teatrului de Păpuși „Puck” din Cluj-Napoca s</w:t>
      </w:r>
      <w:r w:rsidR="002F0E7A" w:rsidRPr="00864ED3">
        <w:rPr>
          <w:color w:val="000000" w:themeColor="text1"/>
          <w:lang w:val="ro-RO"/>
        </w:rPr>
        <w:t xml:space="preserve">unt copiii de vârstă şcolară, </w:t>
      </w:r>
      <w:r w:rsidRPr="00864ED3">
        <w:rPr>
          <w:color w:val="000000" w:themeColor="text1"/>
          <w:lang w:val="ro-RO"/>
        </w:rPr>
        <w:t>preşcolară</w:t>
      </w:r>
      <w:r w:rsidR="002F0E7A" w:rsidRPr="00864ED3">
        <w:rPr>
          <w:color w:val="000000" w:themeColor="text1"/>
          <w:lang w:val="ro-RO"/>
        </w:rPr>
        <w:t xml:space="preserve"> și adolescenți</w:t>
      </w:r>
      <w:r w:rsidRPr="00864ED3">
        <w:rPr>
          <w:color w:val="000000" w:themeColor="text1"/>
          <w:lang w:val="ro-RO"/>
        </w:rPr>
        <w:t>. În acest context spectacolele organizate la sediu, în deplasări, turnee sau festivaluri sunt programate în funcţie de profilul şi cererea fiecărui tip de spectatori, pe categorii de vârstă, context social, teme de interes, programa şcolară etc.</w:t>
      </w:r>
    </w:p>
    <w:p w14:paraId="1735D1CD" w14:textId="77777777" w:rsidR="000B0322" w:rsidRPr="00864ED3" w:rsidRDefault="000B0322" w:rsidP="00864ED3">
      <w:pPr>
        <w:ind w:left="90" w:firstLine="630"/>
        <w:jc w:val="both"/>
        <w:rPr>
          <w:color w:val="000000" w:themeColor="text1"/>
        </w:rPr>
      </w:pPr>
      <w:r w:rsidRPr="00864ED3">
        <w:rPr>
          <w:color w:val="000000" w:themeColor="text1"/>
        </w:rPr>
        <w:t>Repertoriul instituţiei este, de asemenea, construit din spectacole adresate unor categorii de vârstă specifice, începând cu spectacole adresate copiilor foarte mici (1 – 3 ani), până la producţii adresate adulţilor. Atragerea unor segmente de public noi este un obiectiv deosebit de important, realizat în acest an prin mai multe activități. Cel mai de amplare este Festivalul Stradal WonderPuck, un eveniment de tip open-air adresat întregii familii, care își propune să aducă laolaltă domenii de interes artistic, precum: teatru, muzică, dans, artă vizuală și artizanală. Astfel, prin intermediul limbajului universal al activităților culturale, Festivalul Stradal WonderPuck a adus în prim-plan publicului clujean trei zile pline de experiențe culturale de excepție, care au marcat începutul unei tradiții culturale în capitala istorică a Transilvaniei, Cluj-Napoca. Accesul a fost liber pentru toată lumea, astfel că evenimentul a permis accesul nelimitat la această expeiență si copiilor din comunitățile defavorizate.</w:t>
      </w:r>
    </w:p>
    <w:p w14:paraId="4F72B36E" w14:textId="168FD584" w:rsidR="000B0322" w:rsidRPr="00864ED3" w:rsidRDefault="000B0322" w:rsidP="00864ED3">
      <w:pPr>
        <w:ind w:left="90" w:firstLine="630"/>
        <w:jc w:val="both"/>
        <w:rPr>
          <w:color w:val="000000" w:themeColor="text1"/>
        </w:rPr>
      </w:pPr>
      <w:r w:rsidRPr="00864ED3">
        <w:rPr>
          <w:color w:val="000000" w:themeColor="text1"/>
        </w:rPr>
        <w:t>În anul 2019 a fost realizată și o pagină de Instagram destinată promovării prin imagini a Teatrului de Păpuși „Puck”.</w:t>
      </w:r>
    </w:p>
    <w:p w14:paraId="7E5A723A" w14:textId="26AC5A1F" w:rsidR="000B0322" w:rsidRPr="00864ED3" w:rsidRDefault="000B0322" w:rsidP="00864ED3">
      <w:pPr>
        <w:ind w:left="90" w:firstLine="630"/>
        <w:jc w:val="both"/>
        <w:rPr>
          <w:color w:val="000000" w:themeColor="text1"/>
        </w:rPr>
      </w:pPr>
      <w:r w:rsidRPr="00864ED3">
        <w:rPr>
          <w:color w:val="000000" w:themeColor="text1"/>
        </w:rPr>
        <w:t>De asemenea, în 2019 a avut loc prima ediție a unui nou festival pentru copii, organizat de Teatrul de Păpuși „Puck”. Este vorba de Festivalul „1 Iunie – Hai-Hui printre povești”, desfășurat de Ziua Copilului în Parcul Central din Cluj-Napoca. Cele trei zile cu spectacole, sport, prezentare de modă, muzică și multe altele au adus un plus de imagine instituției, activitățile sale devenind și mai apreciate de micii spectatori clujeni și familiile lor.</w:t>
      </w:r>
    </w:p>
    <w:p w14:paraId="6EDD1128" w14:textId="77777777" w:rsidR="000B0322" w:rsidRPr="00864ED3" w:rsidRDefault="000B0322" w:rsidP="00864ED3">
      <w:pPr>
        <w:ind w:left="90" w:firstLine="630"/>
        <w:jc w:val="both"/>
        <w:rPr>
          <w:color w:val="000000" w:themeColor="text1"/>
        </w:rPr>
      </w:pPr>
      <w:r w:rsidRPr="00864ED3">
        <w:rPr>
          <w:color w:val="000000" w:themeColor="text1"/>
        </w:rPr>
        <w:t>În plus, Festivalul Internațional „Puck” a marcat cea de-a 18-a ediție cu spectacole din șapte țări, precum și evenimente speciale pentru studenți, directori de teatre sau păpușari de limbă maghiară.</w:t>
      </w:r>
    </w:p>
    <w:p w14:paraId="0A753877" w14:textId="36B03E65" w:rsidR="000B0322" w:rsidRPr="00864ED3" w:rsidRDefault="000B0322" w:rsidP="00864ED3">
      <w:pPr>
        <w:ind w:left="90" w:firstLine="630"/>
        <w:jc w:val="both"/>
        <w:rPr>
          <w:color w:val="000000" w:themeColor="text1"/>
        </w:rPr>
      </w:pPr>
      <w:r w:rsidRPr="00864ED3">
        <w:rPr>
          <w:color w:val="000000" w:themeColor="text1"/>
        </w:rPr>
        <w:t>O vizibilitate aparte a fost asigurată, totodată, în 2019, de faptul că artiștii Teatrului „Puck” au luat parte la spectacole pentru vorbitorii de limbă română din Cernăuți, în cadrul proiectului „Caravana teatrului românesc pent</w:t>
      </w:r>
      <w:r w:rsidR="00911567" w:rsidRPr="00864ED3">
        <w:rPr>
          <w:color w:val="000000" w:themeColor="text1"/>
        </w:rPr>
        <w:t>ru copii din nordul Bucovinei”.</w:t>
      </w:r>
    </w:p>
    <w:p w14:paraId="074FAE20" w14:textId="3D94B0CB" w:rsidR="000B0322" w:rsidRPr="00096B3F" w:rsidRDefault="000B0322" w:rsidP="00864ED3">
      <w:pPr>
        <w:ind w:left="90"/>
        <w:jc w:val="both"/>
        <w:rPr>
          <w:b/>
          <w:color w:val="000000" w:themeColor="text1"/>
          <w:sz w:val="32"/>
          <w:szCs w:val="32"/>
        </w:rPr>
      </w:pPr>
      <w:r w:rsidRPr="00096B3F">
        <w:rPr>
          <w:b/>
          <w:color w:val="000000" w:themeColor="text1"/>
          <w:sz w:val="32"/>
          <w:szCs w:val="32"/>
        </w:rPr>
        <w:t>2020</w:t>
      </w:r>
    </w:p>
    <w:p w14:paraId="62B5E8C9" w14:textId="3D0A2D34" w:rsidR="000B0322" w:rsidRPr="00864ED3" w:rsidRDefault="000B0322" w:rsidP="00864ED3">
      <w:pPr>
        <w:ind w:left="90" w:firstLine="630"/>
        <w:jc w:val="both"/>
        <w:rPr>
          <w:color w:val="000000" w:themeColor="text1"/>
          <w:shd w:val="clear" w:color="auto" w:fill="EAD1DC"/>
          <w:lang w:val="ro-RO"/>
        </w:rPr>
      </w:pPr>
      <w:r w:rsidRPr="00864ED3">
        <w:rPr>
          <w:color w:val="000000" w:themeColor="text1"/>
          <w:highlight w:val="white"/>
          <w:lang w:val="ro-RO"/>
        </w:rPr>
        <w:t>Beneficiarii principali ai activităţii Teatrului Puck sunt copiii de vârstă şcolară şi preşcolară, iar spectacolele organizate la sediu, în deplasări, turnee sau festivaluri sunt programate în funcţie de profilul şi cererea publicului, pe categorii de vârstă, temele de interes, programa şcolară etc.</w:t>
      </w:r>
    </w:p>
    <w:p w14:paraId="77B04846" w14:textId="77777777" w:rsidR="000B0322" w:rsidRPr="00864ED3" w:rsidRDefault="000B0322" w:rsidP="00864ED3">
      <w:pPr>
        <w:ind w:left="90" w:firstLine="630"/>
        <w:jc w:val="both"/>
        <w:rPr>
          <w:color w:val="000000" w:themeColor="text1"/>
          <w:lang w:val="ro-RO"/>
        </w:rPr>
      </w:pPr>
      <w:r w:rsidRPr="00864ED3">
        <w:rPr>
          <w:color w:val="000000" w:themeColor="text1"/>
          <w:lang w:val="ro-RO"/>
        </w:rPr>
        <w:t>În anul 2020, din cauza măsurilor luate împotriva  răspândirii virusului SARS-CoV-2, majoritatea activităților teatrului s-a mutat în spațiul on-line. În acest fel au fost dezvoltate o serie de proiecte dedicate unui public mai larg, un public internațional (românii din diaspora). Pe parcursul anului 2020 au fost organizate 72 de spectacole la secția română, respectiv 60 de reprezentații cu public la secția maghiară. Pe lângă spectacolele difuzate în regim on-line, (</w:t>
      </w:r>
      <w:r w:rsidRPr="00864ED3">
        <w:rPr>
          <w:b/>
          <w:color w:val="000000" w:themeColor="text1"/>
          <w:lang w:val="ro-RO"/>
        </w:rPr>
        <w:t>peste 70 de reprezentații - peste 65.000 - views, la secția română și 30 de reprezentații - peste 19.000 de views, la secția maghiară</w:t>
      </w:r>
      <w:r w:rsidRPr="00864ED3">
        <w:rPr>
          <w:color w:val="000000" w:themeColor="text1"/>
          <w:lang w:val="ro-RO"/>
        </w:rPr>
        <w:t xml:space="preserve">) a fost demarat proiectul </w:t>
      </w:r>
      <w:r w:rsidRPr="00864ED3">
        <w:rPr>
          <w:b/>
          <w:i/>
          <w:color w:val="000000" w:themeColor="text1"/>
          <w:lang w:val="ro-RO"/>
        </w:rPr>
        <w:t>AudioPuck - lecturile copilăriei</w:t>
      </w:r>
      <w:r w:rsidRPr="00864ED3">
        <w:rPr>
          <w:color w:val="000000" w:themeColor="text1"/>
          <w:lang w:val="ro-RO"/>
        </w:rPr>
        <w:t xml:space="preserve"> adresat copiilor din clasele I-IV (39 difuzări la secția română cu 35100 views și 25 de difuzări la secția maghiară cu 3110 views). Un alt proiect realizat pentru spațiul on-line a fost serialul </w:t>
      </w:r>
      <w:r w:rsidRPr="00864ED3">
        <w:rPr>
          <w:b/>
          <w:i/>
          <w:color w:val="000000" w:themeColor="text1"/>
          <w:lang w:val="ro-RO"/>
        </w:rPr>
        <w:t xml:space="preserve">,,Domnul Păpădie și Prosop” - </w:t>
      </w:r>
      <w:r w:rsidRPr="00864ED3">
        <w:rPr>
          <w:color w:val="000000" w:themeColor="text1"/>
          <w:lang w:val="ro-RO"/>
        </w:rPr>
        <w:t xml:space="preserve">cu 11 episoade. În același context, atât festivalul </w:t>
      </w:r>
      <w:r w:rsidRPr="00864ED3">
        <w:rPr>
          <w:b/>
          <w:bCs/>
          <w:color w:val="000000" w:themeColor="text1"/>
          <w:lang w:val="ro-RO"/>
        </w:rPr>
        <w:t>„1 Iunie – Hai-hui printre povești”</w:t>
      </w:r>
      <w:r w:rsidRPr="00864ED3">
        <w:rPr>
          <w:color w:val="000000" w:themeColor="text1"/>
          <w:lang w:val="ro-RO"/>
        </w:rPr>
        <w:t xml:space="preserve">, cât și </w:t>
      </w:r>
      <w:r w:rsidRPr="00864ED3">
        <w:rPr>
          <w:b/>
          <w:bCs/>
          <w:color w:val="000000" w:themeColor="text1"/>
          <w:lang w:val="ro-RO"/>
        </w:rPr>
        <w:t>„Întâlnirile studenților păpușari”</w:t>
      </w:r>
      <w:r w:rsidRPr="00864ED3">
        <w:rPr>
          <w:color w:val="000000" w:themeColor="text1"/>
          <w:lang w:val="ro-RO"/>
        </w:rPr>
        <w:t xml:space="preserve"> au avut loc exclusiv online. Toate acestea au fidelizat categorii de public local, dar au atras atenția și unor spectatori din afara Clujului și chiar a României, aceștia urmărind spectacolele, prezentările și atelierele Teatrului „Puck” pe canalele de YouTube, Facebook, Instagram sau Zoom.</w:t>
      </w:r>
    </w:p>
    <w:p w14:paraId="6AE1A98D" w14:textId="0DBC12DE" w:rsidR="000B0322" w:rsidRPr="00864ED3" w:rsidRDefault="000B0322" w:rsidP="00864ED3">
      <w:pPr>
        <w:pBdr>
          <w:top w:val="nil"/>
          <w:left w:val="nil"/>
          <w:bottom w:val="nil"/>
          <w:right w:val="nil"/>
          <w:between w:val="nil"/>
        </w:pBdr>
        <w:shd w:val="clear" w:color="auto" w:fill="FFFFFF"/>
        <w:ind w:left="90" w:firstLine="630"/>
        <w:jc w:val="both"/>
        <w:rPr>
          <w:color w:val="000000" w:themeColor="text1"/>
          <w:highlight w:val="white"/>
          <w:lang w:val="ro-RO"/>
        </w:rPr>
      </w:pPr>
      <w:r w:rsidRPr="00864ED3">
        <w:rPr>
          <w:color w:val="000000" w:themeColor="text1"/>
          <w:highlight w:val="white"/>
          <w:lang w:val="ro-RO"/>
        </w:rPr>
        <w:t xml:space="preserve">Repertoriul instituţiei este, de asemenea, construit din spectacole adresate unor categorii de vârstă specifice, începând cu spectacole adresate copiilor foarte mici (1 – 3 ani), până la producţii adresate adulţilor. Câștigarea unor segmente de public noi este un obiectiv cât se poate de important, realizat în acest an prin activitățile cuprinse în </w:t>
      </w:r>
      <w:r w:rsidRPr="00864ED3">
        <w:rPr>
          <w:b/>
          <w:i/>
          <w:color w:val="000000" w:themeColor="text1"/>
          <w:highlight w:val="white"/>
          <w:lang w:val="ro-RO"/>
        </w:rPr>
        <w:t>Festivalul Stradal WonderPuck</w:t>
      </w:r>
      <w:r w:rsidRPr="00864ED3">
        <w:rPr>
          <w:color w:val="000000" w:themeColor="text1"/>
          <w:highlight w:val="white"/>
          <w:lang w:val="ro-RO"/>
        </w:rPr>
        <w:t xml:space="preserve">, un eveniment de tip </w:t>
      </w:r>
      <w:r w:rsidRPr="00864ED3">
        <w:rPr>
          <w:i/>
          <w:color w:val="000000" w:themeColor="text1"/>
          <w:highlight w:val="white"/>
          <w:lang w:val="ro-RO"/>
        </w:rPr>
        <w:t>open-air</w:t>
      </w:r>
      <w:r w:rsidRPr="00864ED3">
        <w:rPr>
          <w:color w:val="000000" w:themeColor="text1"/>
          <w:highlight w:val="white"/>
          <w:lang w:val="ro-RO"/>
        </w:rPr>
        <w:t xml:space="preserve"> adresat întregii familii, care își propune să aducă laolaltă domenii de interes artistic, precum: teatru, muzică, dans, artă vizuală și artizanală. Astfel, prin intermediul limbajului universal al activităților culturale, </w:t>
      </w:r>
      <w:r w:rsidRPr="00864ED3">
        <w:rPr>
          <w:b/>
          <w:i/>
          <w:color w:val="000000" w:themeColor="text1"/>
          <w:highlight w:val="white"/>
          <w:lang w:val="ro-RO"/>
        </w:rPr>
        <w:t>Festivalul Stradal WonderPuck</w:t>
      </w:r>
      <w:r w:rsidRPr="00864ED3">
        <w:rPr>
          <w:color w:val="000000" w:themeColor="text1"/>
          <w:highlight w:val="white"/>
          <w:lang w:val="ro-RO"/>
        </w:rPr>
        <w:t xml:space="preserve"> a adus în prim-plan publicului clujean trei zile pline de experiențe culturale de excepție, care au marcat începutul unei tradiții culturale în capitala istorică a Transilvaniei, Cluj-Napoca. Accesul a fost liber, astfel că evenimentul a permis accesul la această experiență si copiilor din comunitățile defavorizate.</w:t>
      </w:r>
    </w:p>
    <w:p w14:paraId="6F7026BD" w14:textId="77777777" w:rsidR="000E506C" w:rsidRPr="00864ED3" w:rsidRDefault="000E506C" w:rsidP="00864ED3">
      <w:pPr>
        <w:spacing w:before="0"/>
        <w:ind w:left="90"/>
        <w:jc w:val="both"/>
        <w:rPr>
          <w:b/>
          <w:color w:val="000000" w:themeColor="text1"/>
        </w:rPr>
      </w:pPr>
    </w:p>
    <w:p w14:paraId="00000056" w14:textId="77ADBC49" w:rsidR="00A949AE" w:rsidRPr="00096B3F" w:rsidRDefault="006278D2" w:rsidP="00864ED3">
      <w:pPr>
        <w:spacing w:before="0"/>
        <w:ind w:left="90"/>
        <w:jc w:val="both"/>
        <w:rPr>
          <w:b/>
          <w:color w:val="000000" w:themeColor="text1"/>
          <w:sz w:val="28"/>
          <w:szCs w:val="28"/>
        </w:rPr>
      </w:pPr>
      <w:r w:rsidRPr="00096B3F">
        <w:rPr>
          <w:b/>
          <w:color w:val="000000" w:themeColor="text1"/>
          <w:sz w:val="28"/>
          <w:szCs w:val="28"/>
        </w:rPr>
        <w:t>B.</w:t>
      </w:r>
      <w:r w:rsidR="00AE07C9" w:rsidRPr="00096B3F">
        <w:rPr>
          <w:b/>
          <w:color w:val="000000" w:themeColor="text1"/>
          <w:sz w:val="28"/>
          <w:szCs w:val="28"/>
        </w:rPr>
        <w:t xml:space="preserve">3. analiza principalelor </w:t>
      </w:r>
      <w:r w:rsidR="000E506C" w:rsidRPr="00096B3F">
        <w:rPr>
          <w:b/>
          <w:color w:val="000000" w:themeColor="text1"/>
          <w:sz w:val="28"/>
          <w:szCs w:val="28"/>
        </w:rPr>
        <w:t>direcţii de acţiune întreprinse</w:t>
      </w:r>
    </w:p>
    <w:p w14:paraId="5F1D2F62" w14:textId="77777777" w:rsidR="000E506C" w:rsidRPr="00864ED3" w:rsidRDefault="000E506C" w:rsidP="00864ED3">
      <w:pPr>
        <w:spacing w:before="0"/>
        <w:ind w:left="90"/>
        <w:jc w:val="both"/>
        <w:rPr>
          <w:b/>
          <w:color w:val="000000" w:themeColor="text1"/>
        </w:rPr>
      </w:pPr>
    </w:p>
    <w:p w14:paraId="04242830" w14:textId="26905B81" w:rsidR="006278D2" w:rsidRPr="00096B3F" w:rsidRDefault="006278D2" w:rsidP="00864ED3">
      <w:pPr>
        <w:spacing w:before="0"/>
        <w:ind w:left="90"/>
        <w:jc w:val="both"/>
        <w:rPr>
          <w:b/>
          <w:color w:val="000000" w:themeColor="text1"/>
          <w:sz w:val="28"/>
          <w:szCs w:val="28"/>
          <w:lang w:val="ro-RO"/>
        </w:rPr>
      </w:pPr>
      <w:r w:rsidRPr="00096B3F">
        <w:rPr>
          <w:b/>
          <w:color w:val="000000" w:themeColor="text1"/>
          <w:sz w:val="28"/>
          <w:szCs w:val="28"/>
          <w:lang w:val="ro-RO"/>
        </w:rPr>
        <w:t>2016: iunie-decembrie</w:t>
      </w:r>
    </w:p>
    <w:p w14:paraId="7D4755E8" w14:textId="26D3530F" w:rsidR="000E506C" w:rsidRPr="00096B3F" w:rsidRDefault="000E506C" w:rsidP="00096B3F">
      <w:pPr>
        <w:spacing w:before="0"/>
        <w:ind w:left="0"/>
        <w:jc w:val="both"/>
        <w:rPr>
          <w:b/>
          <w:color w:val="000000" w:themeColor="text1"/>
          <w:u w:val="single"/>
          <w:lang w:val="ro-RO"/>
        </w:rPr>
      </w:pPr>
    </w:p>
    <w:p w14:paraId="7A265BC0" w14:textId="4A750AD7" w:rsidR="006278D2" w:rsidRPr="00864ED3" w:rsidRDefault="006278D2" w:rsidP="00864ED3">
      <w:pPr>
        <w:spacing w:before="0"/>
        <w:ind w:left="90" w:firstLine="630"/>
        <w:jc w:val="both"/>
        <w:rPr>
          <w:color w:val="000000" w:themeColor="text1"/>
          <w:lang w:val="ro-RO"/>
        </w:rPr>
      </w:pPr>
      <w:r w:rsidRPr="00864ED3">
        <w:rPr>
          <w:color w:val="000000" w:themeColor="text1"/>
          <w:lang w:val="ro-RO"/>
        </w:rPr>
        <w:t xml:space="preserve">Proiectele mari ale instituţiei au fost extinse şi diversificate: </w:t>
      </w:r>
      <w:r w:rsidRPr="00864ED3">
        <w:rPr>
          <w:i/>
          <w:color w:val="000000" w:themeColor="text1"/>
          <w:lang w:val="ro-RO"/>
        </w:rPr>
        <w:t>Festivalului Internaţional al Teatrelor de Păpuşi şi Marionete Puck</w:t>
      </w:r>
      <w:r w:rsidRPr="00864ED3">
        <w:rPr>
          <w:color w:val="000000" w:themeColor="text1"/>
          <w:lang w:val="ro-RO"/>
        </w:rPr>
        <w:t xml:space="preserve"> a avut invitate trupe profesioniste din ţară şi din Europa. În plus faţă de proiectul iniţial au fost organizate la Turnul Croitorilor şi Uniunea Scriitorilor Cluj expoziţii, conferinţe, dezbateri şi discuţii, lansări de carte şi ateliere.</w:t>
      </w:r>
    </w:p>
    <w:p w14:paraId="2C9ADC4C" w14:textId="072DC9FA" w:rsidR="006278D2" w:rsidRPr="00864ED3" w:rsidRDefault="006278D2" w:rsidP="00864ED3">
      <w:pPr>
        <w:spacing w:before="0"/>
        <w:ind w:left="90"/>
        <w:jc w:val="both"/>
        <w:rPr>
          <w:color w:val="000000" w:themeColor="text1"/>
          <w:lang w:val="ro-RO"/>
        </w:rPr>
      </w:pPr>
      <w:r w:rsidRPr="00864ED3">
        <w:rPr>
          <w:color w:val="000000" w:themeColor="text1"/>
          <w:lang w:val="ro-RO"/>
        </w:rPr>
        <w:t xml:space="preserve">În anul 2016 s-au desfășurat 5 evenimente majore la Teatrul de Păpuși Puck: </w:t>
      </w:r>
      <w:r w:rsidRPr="00864ED3">
        <w:rPr>
          <w:i/>
          <w:color w:val="000000" w:themeColor="text1"/>
          <w:lang w:val="ro-RO"/>
        </w:rPr>
        <w:t>aniversarea a 66 de ani de activitate a teatrului</w:t>
      </w:r>
      <w:r w:rsidRPr="00864ED3">
        <w:rPr>
          <w:color w:val="000000" w:themeColor="text1"/>
          <w:lang w:val="ro-RO"/>
        </w:rPr>
        <w:t xml:space="preserve">, sărbătorirea </w:t>
      </w:r>
      <w:r w:rsidRPr="00864ED3">
        <w:rPr>
          <w:i/>
          <w:color w:val="000000" w:themeColor="text1"/>
          <w:lang w:val="ro-RO"/>
        </w:rPr>
        <w:t>Zilei Mondiale a Teatrului de Păpuși, Maratonul poveștilor,</w:t>
      </w:r>
      <w:r w:rsidRPr="00864ED3">
        <w:rPr>
          <w:color w:val="000000" w:themeColor="text1"/>
          <w:lang w:val="ro-RO"/>
        </w:rPr>
        <w:t xml:space="preserve"> </w:t>
      </w:r>
      <w:r w:rsidRPr="00864ED3">
        <w:rPr>
          <w:i/>
          <w:color w:val="000000" w:themeColor="text1"/>
          <w:lang w:val="ro-RO"/>
        </w:rPr>
        <w:t xml:space="preserve">Jocul învățătoarelor, </w:t>
      </w:r>
      <w:r w:rsidRPr="00864ED3">
        <w:rPr>
          <w:color w:val="000000" w:themeColor="text1"/>
          <w:lang w:val="ro-RO"/>
        </w:rPr>
        <w:t xml:space="preserve">sărbătorirea </w:t>
      </w:r>
      <w:r w:rsidRPr="00864ED3">
        <w:rPr>
          <w:i/>
          <w:color w:val="000000" w:themeColor="text1"/>
          <w:lang w:val="ro-RO"/>
        </w:rPr>
        <w:t>Zilei Mondiale a Copilului</w:t>
      </w:r>
      <w:r w:rsidRPr="00864ED3">
        <w:rPr>
          <w:color w:val="000000" w:themeColor="text1"/>
          <w:lang w:val="ro-RO"/>
        </w:rPr>
        <w:t xml:space="preserve">, și </w:t>
      </w:r>
      <w:r w:rsidRPr="00864ED3">
        <w:rPr>
          <w:color w:val="000000" w:themeColor="text1"/>
          <w:shd w:val="clear" w:color="auto" w:fill="FFFFFF"/>
          <w:lang w:val="ro-RO"/>
        </w:rPr>
        <w:t xml:space="preserve">cea de-a 15-a ediție a </w:t>
      </w:r>
      <w:r w:rsidRPr="00864ED3">
        <w:rPr>
          <w:i/>
          <w:color w:val="000000" w:themeColor="text1"/>
          <w:shd w:val="clear" w:color="auto" w:fill="FFFFFF"/>
          <w:lang w:val="ro-RO"/>
        </w:rPr>
        <w:t>Festivalului Internațional al Teatrelor de Păpuși și Marionete Puck</w:t>
      </w:r>
      <w:r w:rsidRPr="00864ED3">
        <w:rPr>
          <w:color w:val="000000" w:themeColor="text1"/>
          <w:shd w:val="clear" w:color="auto" w:fill="FFFFFF"/>
          <w:lang w:val="ro-RO"/>
        </w:rPr>
        <w:t>.</w:t>
      </w:r>
    </w:p>
    <w:p w14:paraId="4C0219B7" w14:textId="77777777" w:rsidR="006278D2" w:rsidRPr="00864ED3" w:rsidRDefault="006278D2" w:rsidP="00864ED3">
      <w:pPr>
        <w:spacing w:before="0"/>
        <w:ind w:left="90" w:firstLine="630"/>
        <w:jc w:val="both"/>
        <w:rPr>
          <w:color w:val="000000" w:themeColor="text1"/>
          <w:lang w:val="ro-RO"/>
        </w:rPr>
      </w:pPr>
      <w:r w:rsidRPr="00864ED3">
        <w:rPr>
          <w:color w:val="000000" w:themeColor="text1"/>
          <w:lang w:val="ro-RO"/>
        </w:rPr>
        <w:t xml:space="preserve">Ediţia a 15-a a </w:t>
      </w:r>
      <w:r w:rsidRPr="00864ED3">
        <w:rPr>
          <w:i/>
          <w:color w:val="000000" w:themeColor="text1"/>
          <w:lang w:val="ro-RO"/>
        </w:rPr>
        <w:t>Festivalului Internaţional al Teatrelor de Păpuşi şi Marionete Puck</w:t>
      </w:r>
      <w:r w:rsidRPr="00864ED3">
        <w:rPr>
          <w:color w:val="000000" w:themeColor="text1"/>
          <w:lang w:val="ro-RO"/>
        </w:rPr>
        <w:t xml:space="preserve"> s-a desfăşurat în perioada 17-21 octombrie şi a avut invitate 14 trupe profesioniste din ţară, cinci trupe străine din Ungaria, Rusia, Danemarca, Moldova și Slovenia.</w:t>
      </w:r>
    </w:p>
    <w:p w14:paraId="07A14D9D" w14:textId="77777777" w:rsidR="006278D2" w:rsidRPr="00864ED3" w:rsidRDefault="006278D2" w:rsidP="00864ED3">
      <w:pPr>
        <w:spacing w:before="0"/>
        <w:ind w:left="90"/>
        <w:jc w:val="both"/>
        <w:rPr>
          <w:color w:val="000000" w:themeColor="text1"/>
          <w:lang w:val="ro-RO"/>
        </w:rPr>
      </w:pPr>
      <w:r w:rsidRPr="00864ED3">
        <w:rPr>
          <w:color w:val="000000" w:themeColor="text1"/>
          <w:lang w:val="ro-RO"/>
        </w:rPr>
        <w:t>În plus faţă de ediţiile precedente, au fost organizate la Turnul Croitorilor și la Muzeul de Artă din Cluj-Napoca, pe parcursul întregului eveniment, conferinţe, dezbateri şi discuţii, precum și vernisajul expoziției „Un festival în imagini”, expoziție datorată parteneriatului cu organizatorii Festivalului Internațional de Teatru pentru Copii din Subotica, Serbia.</w:t>
      </w:r>
    </w:p>
    <w:p w14:paraId="522B2220" w14:textId="77777777" w:rsidR="006278D2" w:rsidRPr="00864ED3" w:rsidRDefault="006278D2" w:rsidP="00864ED3">
      <w:pPr>
        <w:spacing w:before="0"/>
        <w:ind w:left="90" w:firstLine="630"/>
        <w:jc w:val="both"/>
        <w:rPr>
          <w:i/>
          <w:color w:val="000000" w:themeColor="text1"/>
          <w:lang w:val="ro-RO"/>
        </w:rPr>
      </w:pPr>
      <w:r w:rsidRPr="00864ED3">
        <w:rPr>
          <w:color w:val="000000" w:themeColor="text1"/>
          <w:lang w:val="ro-RO"/>
        </w:rPr>
        <w:t xml:space="preserve">În cele cinci zile ale Festivalului au fost programate 32 de spectacole, iar partenerii acestei ediţii au fost </w:t>
      </w:r>
      <w:r w:rsidRPr="00864ED3">
        <w:rPr>
          <w:i/>
          <w:color w:val="000000" w:themeColor="text1"/>
          <w:lang w:val="ro-RO"/>
        </w:rPr>
        <w:t>Opera Română</w:t>
      </w:r>
      <w:r w:rsidRPr="00864ED3">
        <w:rPr>
          <w:color w:val="000000" w:themeColor="text1"/>
          <w:lang w:val="ro-RO"/>
        </w:rPr>
        <w:t xml:space="preserve">, </w:t>
      </w:r>
      <w:r w:rsidRPr="00864ED3">
        <w:rPr>
          <w:i/>
          <w:color w:val="000000" w:themeColor="text1"/>
          <w:lang w:val="ro-RO"/>
        </w:rPr>
        <w:t>Opera Maghiară,</w:t>
      </w:r>
      <w:r w:rsidRPr="00864ED3">
        <w:rPr>
          <w:color w:val="000000" w:themeColor="text1"/>
          <w:lang w:val="ro-RO"/>
        </w:rPr>
        <w:t xml:space="preserve"> </w:t>
      </w:r>
      <w:r w:rsidRPr="00864ED3">
        <w:rPr>
          <w:i/>
          <w:color w:val="000000" w:themeColor="text1"/>
          <w:lang w:val="ro-RO"/>
        </w:rPr>
        <w:t>Teatrul Naţional “Lucian Blaga”, Academia de Muzică „Gheorghe Dima”, Cercul Militar Cluj şi Centrul de Cultură Urbană – Casino.</w:t>
      </w:r>
    </w:p>
    <w:p w14:paraId="07C27351" w14:textId="77777777" w:rsidR="000E506C" w:rsidRPr="00864ED3" w:rsidRDefault="000E506C" w:rsidP="00864ED3">
      <w:pPr>
        <w:spacing w:before="0"/>
        <w:ind w:left="90"/>
        <w:jc w:val="both"/>
        <w:rPr>
          <w:b/>
          <w:color w:val="000000" w:themeColor="text1"/>
          <w:lang w:val="ro-RO"/>
        </w:rPr>
      </w:pPr>
    </w:p>
    <w:p w14:paraId="5BC91844" w14:textId="45A5CDC8" w:rsidR="006278D2" w:rsidRPr="00E161C3" w:rsidRDefault="006278D2" w:rsidP="00864ED3">
      <w:pPr>
        <w:spacing w:before="0"/>
        <w:ind w:left="90"/>
        <w:jc w:val="both"/>
        <w:rPr>
          <w:b/>
          <w:color w:val="000000" w:themeColor="text1"/>
          <w:sz w:val="28"/>
          <w:szCs w:val="28"/>
          <w:lang w:val="ro-RO"/>
        </w:rPr>
      </w:pPr>
      <w:r w:rsidRPr="00E161C3">
        <w:rPr>
          <w:b/>
          <w:color w:val="000000" w:themeColor="text1"/>
          <w:sz w:val="28"/>
          <w:szCs w:val="28"/>
          <w:lang w:val="ro-RO"/>
        </w:rPr>
        <w:t>2017</w:t>
      </w:r>
    </w:p>
    <w:p w14:paraId="04D441E9" w14:textId="77777777" w:rsidR="000E506C" w:rsidRPr="00864ED3" w:rsidRDefault="000E506C" w:rsidP="00864ED3">
      <w:pPr>
        <w:spacing w:before="0"/>
        <w:ind w:left="90"/>
        <w:jc w:val="both"/>
        <w:rPr>
          <w:b/>
          <w:color w:val="000000" w:themeColor="text1"/>
          <w:lang w:val="ro-RO"/>
        </w:rPr>
      </w:pPr>
    </w:p>
    <w:p w14:paraId="4CB4BF18" w14:textId="77777777" w:rsidR="006278D2" w:rsidRPr="00864ED3" w:rsidRDefault="006278D2" w:rsidP="00864ED3">
      <w:pPr>
        <w:spacing w:before="0"/>
        <w:ind w:left="90" w:firstLine="630"/>
        <w:jc w:val="both"/>
        <w:rPr>
          <w:color w:val="000000" w:themeColor="text1"/>
          <w:shd w:val="clear" w:color="auto" w:fill="FFFFFF"/>
          <w:lang w:val="ro-RO"/>
        </w:rPr>
      </w:pPr>
      <w:r w:rsidRPr="00864ED3">
        <w:rPr>
          <w:color w:val="000000" w:themeColor="text1"/>
          <w:lang w:val="ro-RO"/>
        </w:rPr>
        <w:t xml:space="preserve">În anul 2017 s-au desfășurat 5 evenimente majore la Teatrul de Păpuși Puck: </w:t>
      </w:r>
      <w:r w:rsidRPr="00864ED3">
        <w:rPr>
          <w:i/>
          <w:color w:val="000000" w:themeColor="text1"/>
          <w:lang w:val="ro-RO"/>
        </w:rPr>
        <w:t>aniversarea a 67 de ani de activitate a teatrului</w:t>
      </w:r>
      <w:r w:rsidRPr="00864ED3">
        <w:rPr>
          <w:color w:val="000000" w:themeColor="text1"/>
          <w:lang w:val="ro-RO"/>
        </w:rPr>
        <w:t xml:space="preserve">, sărbătorirea </w:t>
      </w:r>
      <w:r w:rsidRPr="00864ED3">
        <w:rPr>
          <w:i/>
          <w:color w:val="000000" w:themeColor="text1"/>
          <w:lang w:val="ro-RO"/>
        </w:rPr>
        <w:t xml:space="preserve">Zilei Mondiale a Teatrului de Păpuși, </w:t>
      </w:r>
      <w:r w:rsidRPr="00864ED3">
        <w:rPr>
          <w:color w:val="000000" w:themeColor="text1"/>
          <w:lang w:val="ro-RO"/>
        </w:rPr>
        <w:t xml:space="preserve">prima ediție a </w:t>
      </w:r>
      <w:r w:rsidRPr="00864ED3">
        <w:rPr>
          <w:i/>
          <w:color w:val="000000" w:themeColor="text1"/>
          <w:lang w:val="ro-RO"/>
        </w:rPr>
        <w:t>Festivalului Stradal Wonder Puck</w:t>
      </w:r>
      <w:r w:rsidRPr="00864ED3">
        <w:rPr>
          <w:color w:val="000000" w:themeColor="text1"/>
          <w:lang w:val="ro-RO"/>
        </w:rPr>
        <w:t xml:space="preserve">, </w:t>
      </w:r>
      <w:r w:rsidRPr="00864ED3">
        <w:rPr>
          <w:color w:val="000000" w:themeColor="text1"/>
          <w:shd w:val="clear" w:color="auto" w:fill="FFFFFF"/>
          <w:lang w:val="ro-RO"/>
        </w:rPr>
        <w:t xml:space="preserve">cea de-a 15-a ediție a </w:t>
      </w:r>
      <w:r w:rsidRPr="00864ED3">
        <w:rPr>
          <w:i/>
          <w:color w:val="000000" w:themeColor="text1"/>
          <w:shd w:val="clear" w:color="auto" w:fill="FFFFFF"/>
          <w:lang w:val="ro-RO"/>
        </w:rPr>
        <w:t xml:space="preserve">Festivalului Internațional al Teatrelor de Păpuși și Marionete Puck </w:t>
      </w:r>
      <w:r w:rsidRPr="00864ED3">
        <w:rPr>
          <w:color w:val="000000" w:themeColor="text1"/>
          <w:shd w:val="clear" w:color="auto" w:fill="FFFFFF"/>
          <w:lang w:val="ro-RO"/>
        </w:rPr>
        <w:t xml:space="preserve">și comemorarea regizoarei </w:t>
      </w:r>
      <w:r w:rsidRPr="00864ED3">
        <w:rPr>
          <w:color w:val="000000" w:themeColor="text1"/>
          <w:lang w:val="ro-RO"/>
        </w:rPr>
        <w:t>Kov</w:t>
      </w:r>
      <w:r w:rsidRPr="00864ED3">
        <w:rPr>
          <w:color w:val="000000" w:themeColor="text1"/>
          <w:lang w:val="hu-HU"/>
        </w:rPr>
        <w:t>á</w:t>
      </w:r>
      <w:r w:rsidRPr="00864ED3">
        <w:rPr>
          <w:color w:val="000000" w:themeColor="text1"/>
          <w:lang w:val="ro-RO"/>
        </w:rPr>
        <w:t>cs Ildikó</w:t>
      </w:r>
      <w:r w:rsidRPr="00864ED3">
        <w:rPr>
          <w:color w:val="000000" w:themeColor="text1"/>
          <w:shd w:val="clear" w:color="auto" w:fill="FFFFFF"/>
          <w:lang w:val="ro-RO"/>
        </w:rPr>
        <w:t>.</w:t>
      </w:r>
    </w:p>
    <w:p w14:paraId="4D13E61E" w14:textId="56FC1BBC" w:rsidR="006278D2" w:rsidRPr="00864ED3" w:rsidRDefault="006278D2" w:rsidP="00864ED3">
      <w:pPr>
        <w:spacing w:before="0"/>
        <w:ind w:left="90"/>
        <w:jc w:val="both"/>
        <w:rPr>
          <w:color w:val="000000" w:themeColor="text1"/>
          <w:lang w:val="ro-RO"/>
        </w:rPr>
      </w:pPr>
      <w:r w:rsidRPr="00864ED3">
        <w:rPr>
          <w:color w:val="000000" w:themeColor="text1"/>
          <w:lang w:val="ro-RO"/>
        </w:rPr>
        <w:t xml:space="preserve">Proiectele mari ale instituţiei au fost extinse şi diversificate: </w:t>
      </w:r>
      <w:r w:rsidRPr="00864ED3">
        <w:rPr>
          <w:i/>
          <w:color w:val="000000" w:themeColor="text1"/>
          <w:lang w:val="ro-RO"/>
        </w:rPr>
        <w:t>Festivalului Internaţional al Teatrelor de Păpuşi şi Marionete Puck</w:t>
      </w:r>
      <w:r w:rsidRPr="00864ED3">
        <w:rPr>
          <w:color w:val="000000" w:themeColor="text1"/>
          <w:lang w:val="ro-RO"/>
        </w:rPr>
        <w:t xml:space="preserve"> a avut invitate trupe profesioniste din ţară şi din Europa. În plus faţă de proiectul iniţial, au fost organizate ateliere, dezbateri şi discuţii profesionale.</w:t>
      </w:r>
    </w:p>
    <w:p w14:paraId="0F6FE40B" w14:textId="77777777" w:rsidR="006278D2" w:rsidRPr="00864ED3" w:rsidRDefault="006278D2" w:rsidP="00864ED3">
      <w:pPr>
        <w:spacing w:before="0"/>
        <w:ind w:left="90" w:firstLine="630"/>
        <w:jc w:val="both"/>
        <w:rPr>
          <w:color w:val="000000" w:themeColor="text1"/>
          <w:lang w:val="ro-RO"/>
        </w:rPr>
      </w:pPr>
      <w:r w:rsidRPr="00864ED3">
        <w:rPr>
          <w:color w:val="000000" w:themeColor="text1"/>
          <w:lang w:val="ro-RO"/>
        </w:rPr>
        <w:t xml:space="preserve">Ediţia a 16-a a </w:t>
      </w:r>
      <w:r w:rsidRPr="00864ED3">
        <w:rPr>
          <w:i/>
          <w:color w:val="000000" w:themeColor="text1"/>
          <w:lang w:val="ro-RO"/>
        </w:rPr>
        <w:t>Festivalului Internaţional al Teatrelor de Păpuşi şi Marionete Puck</w:t>
      </w:r>
      <w:r w:rsidRPr="00864ED3">
        <w:rPr>
          <w:color w:val="000000" w:themeColor="text1"/>
          <w:lang w:val="ro-RO"/>
        </w:rPr>
        <w:t xml:space="preserve"> s-a desfăşurat în perioada 16-20 octombrie şi a avut invitate 14 trupe profesioniste din ţară, 4 trupe străine din Ungaria, Marea Britanie, Moldova și Italia.</w:t>
      </w:r>
    </w:p>
    <w:p w14:paraId="528C36FD" w14:textId="348A4D9C" w:rsidR="006278D2" w:rsidRPr="00864ED3" w:rsidRDefault="006278D2" w:rsidP="00864ED3">
      <w:pPr>
        <w:spacing w:before="0"/>
        <w:ind w:left="90" w:firstLine="630"/>
        <w:jc w:val="both"/>
        <w:rPr>
          <w:i/>
          <w:color w:val="000000" w:themeColor="text1"/>
          <w:lang w:val="ro-RO"/>
        </w:rPr>
      </w:pPr>
      <w:r w:rsidRPr="00864ED3">
        <w:rPr>
          <w:color w:val="000000" w:themeColor="text1"/>
          <w:lang w:val="ro-RO"/>
        </w:rPr>
        <w:t xml:space="preserve">În cele cinci zile ale Festivalului au fost programate 33 de spectacole, iar partenerii acestei ediţii au fost </w:t>
      </w:r>
      <w:r w:rsidRPr="00864ED3">
        <w:rPr>
          <w:i/>
          <w:color w:val="000000" w:themeColor="text1"/>
          <w:lang w:val="ro-RO"/>
        </w:rPr>
        <w:t>Opera Română</w:t>
      </w:r>
      <w:r w:rsidRPr="00864ED3">
        <w:rPr>
          <w:color w:val="000000" w:themeColor="text1"/>
          <w:lang w:val="ro-RO"/>
        </w:rPr>
        <w:t xml:space="preserve">, </w:t>
      </w:r>
      <w:r w:rsidRPr="00864ED3">
        <w:rPr>
          <w:i/>
          <w:color w:val="000000" w:themeColor="text1"/>
          <w:lang w:val="ro-RO"/>
        </w:rPr>
        <w:t>Opera Maghiară, Academia de Muzică „Gheorghe Dima”, Casa de Cultură a Studenților Cluj și Zug.Zone.</w:t>
      </w:r>
    </w:p>
    <w:p w14:paraId="38F4F598" w14:textId="20C0EAF2" w:rsidR="00FD0597" w:rsidRPr="00864ED3" w:rsidRDefault="00FD0597" w:rsidP="00864ED3">
      <w:pPr>
        <w:ind w:left="90" w:firstLine="630"/>
        <w:jc w:val="both"/>
        <w:rPr>
          <w:color w:val="000000" w:themeColor="text1"/>
        </w:rPr>
      </w:pPr>
      <w:r w:rsidRPr="00864ED3">
        <w:rPr>
          <w:color w:val="000000" w:themeColor="text1"/>
          <w:lang w:val="ro-RO"/>
        </w:rPr>
        <w:t xml:space="preserve">A avut loc prima ediție a Festivalului Stradal WonderPuck, </w:t>
      </w:r>
      <w:r w:rsidRPr="00864ED3">
        <w:rPr>
          <w:b/>
          <w:color w:val="000000" w:themeColor="text1"/>
          <w:lang w:val="ro-RO"/>
        </w:rPr>
        <w:t xml:space="preserve">Festivalul Stradal </w:t>
      </w:r>
      <w:r w:rsidRPr="00864ED3">
        <w:rPr>
          <w:b/>
          <w:i/>
          <w:color w:val="000000" w:themeColor="text1"/>
          <w:lang w:val="ro-RO"/>
        </w:rPr>
        <w:t>Wonder Puck</w:t>
      </w:r>
      <w:r w:rsidRPr="00864ED3">
        <w:rPr>
          <w:bCs/>
          <w:iCs/>
          <w:color w:val="000000" w:themeColor="text1"/>
          <w:lang w:val="ro-RO"/>
        </w:rPr>
        <w:t xml:space="preserve"> a reunit, în perioada 15 - 17 septembrie, 29 de evenimente, 200 de invitați și aproximativ 17.400 de spectatori. Instituția a câștigat astfel, prin prezenţa artiştilor şi spectacolelor invitate în locaţii publice din oraşul Cluj-Napoca, o nouă categorie de public, dar și</w:t>
      </w:r>
      <w:r w:rsidRPr="00864ED3">
        <w:rPr>
          <w:color w:val="000000" w:themeColor="text1"/>
          <w:lang w:val="ro-RO"/>
        </w:rPr>
        <w:t xml:space="preserve"> racordarea la evenimente similare şi festivaluri cu tradiţie din oraşe europene </w:t>
      </w:r>
      <w:r w:rsidRPr="00864ED3">
        <w:rPr>
          <w:bCs/>
          <w:iCs/>
          <w:color w:val="000000" w:themeColor="text1"/>
          <w:lang w:val="ro-RO"/>
        </w:rPr>
        <w:t>faimoase în arta păpuşeriei.</w:t>
      </w:r>
      <w:r w:rsidRPr="00864ED3">
        <w:rPr>
          <w:color w:val="000000" w:themeColor="text1"/>
          <w:lang w:val="ro-RO"/>
        </w:rPr>
        <w:t xml:space="preserve"> Timp de trei zile, Piața Unirii din Cluj-Napoca a fost un spațiu al jocului, al activităților artistice și educative destinate celor mai mici dintre spectatori, dar și celor mari. Pe scena mare a festivalului se vor juca spectacole invitate de la Arad, Oradea, Sibiu, Alba Iulia, Târgu-Mureș, Baia Mare, Deva, Satu Mare sau Dej. Pe lângă acestea, programul artistic cuprinde și spectacole de teatru ale unor prestigioase școli clujene, concerte, momente de dans și jonglerie, ateliere de creație și expoziții.</w:t>
      </w:r>
    </w:p>
    <w:p w14:paraId="38D02367" w14:textId="722CF0ED" w:rsidR="00B87C9B" w:rsidRPr="00864ED3" w:rsidRDefault="00B87C9B" w:rsidP="00864ED3">
      <w:pPr>
        <w:spacing w:before="0"/>
        <w:ind w:left="90"/>
        <w:jc w:val="both"/>
        <w:rPr>
          <w:color w:val="000000" w:themeColor="text1"/>
        </w:rPr>
      </w:pPr>
    </w:p>
    <w:p w14:paraId="68265C34" w14:textId="18AC4ED2" w:rsidR="006278D2" w:rsidRPr="00E161C3" w:rsidRDefault="006278D2" w:rsidP="00864ED3">
      <w:pPr>
        <w:spacing w:before="0"/>
        <w:ind w:left="90"/>
        <w:jc w:val="both"/>
        <w:rPr>
          <w:b/>
          <w:color w:val="000000" w:themeColor="text1"/>
          <w:sz w:val="28"/>
          <w:szCs w:val="28"/>
          <w:lang w:val="ro-RO"/>
        </w:rPr>
      </w:pPr>
      <w:r w:rsidRPr="00E161C3">
        <w:rPr>
          <w:b/>
          <w:color w:val="000000" w:themeColor="text1"/>
          <w:sz w:val="28"/>
          <w:szCs w:val="28"/>
          <w:lang w:val="ro-RO"/>
        </w:rPr>
        <w:t>2018</w:t>
      </w:r>
    </w:p>
    <w:p w14:paraId="25587B2C" w14:textId="77777777" w:rsidR="000E506C" w:rsidRPr="00864ED3" w:rsidRDefault="000E506C" w:rsidP="00864ED3">
      <w:pPr>
        <w:spacing w:before="0"/>
        <w:ind w:left="90"/>
        <w:jc w:val="both"/>
        <w:rPr>
          <w:b/>
          <w:color w:val="000000" w:themeColor="text1"/>
          <w:lang w:val="ro-RO"/>
        </w:rPr>
      </w:pPr>
    </w:p>
    <w:p w14:paraId="22AC1DFE" w14:textId="77777777" w:rsidR="006278D2" w:rsidRPr="00864ED3" w:rsidRDefault="006278D2" w:rsidP="00864ED3">
      <w:pPr>
        <w:spacing w:before="0"/>
        <w:ind w:left="90" w:firstLine="630"/>
        <w:jc w:val="both"/>
        <w:rPr>
          <w:color w:val="000000" w:themeColor="text1"/>
          <w:shd w:val="clear" w:color="auto" w:fill="FFFFFF"/>
          <w:lang w:val="ro-RO"/>
        </w:rPr>
      </w:pPr>
      <w:r w:rsidRPr="00864ED3">
        <w:rPr>
          <w:color w:val="000000" w:themeColor="text1"/>
          <w:lang w:val="ro-RO"/>
        </w:rPr>
        <w:t xml:space="preserve">În anul 2018 s-au desfășurat 5 evenimente majore la Teatrul de Păpuși Puck: aniversarea a 68 de ani de activitate a teatrului, sărbătorirea </w:t>
      </w:r>
      <w:r w:rsidRPr="00864ED3">
        <w:rPr>
          <w:b/>
          <w:i/>
          <w:color w:val="000000" w:themeColor="text1"/>
          <w:lang w:val="ro-RO"/>
        </w:rPr>
        <w:t>Zilei Mondiale a Teatrului de Păpuși,</w:t>
      </w:r>
      <w:r w:rsidRPr="00864ED3">
        <w:rPr>
          <w:i/>
          <w:color w:val="000000" w:themeColor="text1"/>
          <w:lang w:val="ro-RO"/>
        </w:rPr>
        <w:t xml:space="preserve"> </w:t>
      </w:r>
      <w:r w:rsidRPr="00864ED3">
        <w:rPr>
          <w:color w:val="000000" w:themeColor="text1"/>
          <w:lang w:val="ro-RO"/>
        </w:rPr>
        <w:t xml:space="preserve">a doua ediție a </w:t>
      </w:r>
      <w:r w:rsidRPr="00864ED3">
        <w:rPr>
          <w:b/>
          <w:i/>
          <w:color w:val="000000" w:themeColor="text1"/>
          <w:lang w:val="ro-RO"/>
        </w:rPr>
        <w:t>Festivalului Stradal WonderPuck</w:t>
      </w:r>
      <w:r w:rsidRPr="00864ED3">
        <w:rPr>
          <w:color w:val="000000" w:themeColor="text1"/>
          <w:lang w:val="ro-RO"/>
        </w:rPr>
        <w:t xml:space="preserve">, </w:t>
      </w:r>
      <w:r w:rsidRPr="00864ED3">
        <w:rPr>
          <w:color w:val="000000" w:themeColor="text1"/>
          <w:shd w:val="clear" w:color="auto" w:fill="FFFFFF"/>
          <w:lang w:val="ro-RO"/>
        </w:rPr>
        <w:t xml:space="preserve">cea de-a 17-a ediție a </w:t>
      </w:r>
      <w:r w:rsidRPr="00864ED3">
        <w:rPr>
          <w:b/>
          <w:i/>
          <w:color w:val="000000" w:themeColor="text1"/>
          <w:shd w:val="clear" w:color="auto" w:fill="FFFFFF"/>
          <w:lang w:val="ro-RO"/>
        </w:rPr>
        <w:t>Festivalului Internațional Puck</w:t>
      </w:r>
      <w:r w:rsidRPr="00864ED3">
        <w:rPr>
          <w:i/>
          <w:color w:val="000000" w:themeColor="text1"/>
          <w:shd w:val="clear" w:color="auto" w:fill="FFFFFF"/>
          <w:lang w:val="ro-RO"/>
        </w:rPr>
        <w:t xml:space="preserve"> </w:t>
      </w:r>
      <w:r w:rsidRPr="00864ED3">
        <w:rPr>
          <w:color w:val="000000" w:themeColor="text1"/>
          <w:shd w:val="clear" w:color="auto" w:fill="FFFFFF"/>
          <w:lang w:val="ro-RO"/>
        </w:rPr>
        <w:t xml:space="preserve">și lansarea monografiei </w:t>
      </w:r>
      <w:r w:rsidRPr="00864ED3">
        <w:rPr>
          <w:color w:val="000000" w:themeColor="text1"/>
          <w:lang w:val="ro-RO"/>
        </w:rPr>
        <w:t>Kov</w:t>
      </w:r>
      <w:r w:rsidRPr="00864ED3">
        <w:rPr>
          <w:color w:val="000000" w:themeColor="text1"/>
          <w:lang w:val="hu-HU"/>
        </w:rPr>
        <w:t>á</w:t>
      </w:r>
      <w:r w:rsidRPr="00864ED3">
        <w:rPr>
          <w:color w:val="000000" w:themeColor="text1"/>
          <w:lang w:val="ro-RO"/>
        </w:rPr>
        <w:t>cs Ildikó – regizor de teatru de păpuși</w:t>
      </w:r>
      <w:r w:rsidRPr="00864ED3">
        <w:rPr>
          <w:color w:val="000000" w:themeColor="text1"/>
          <w:shd w:val="clear" w:color="auto" w:fill="FFFFFF"/>
          <w:lang w:val="ro-RO"/>
        </w:rPr>
        <w:t>.</w:t>
      </w:r>
    </w:p>
    <w:p w14:paraId="400770B7" w14:textId="240202C2" w:rsidR="006278D2" w:rsidRPr="00864ED3" w:rsidRDefault="006278D2" w:rsidP="00864ED3">
      <w:pPr>
        <w:spacing w:before="0"/>
        <w:ind w:left="90"/>
        <w:jc w:val="both"/>
        <w:rPr>
          <w:color w:val="000000" w:themeColor="text1"/>
          <w:lang w:val="ro-RO"/>
        </w:rPr>
      </w:pPr>
      <w:r w:rsidRPr="00864ED3">
        <w:rPr>
          <w:color w:val="000000" w:themeColor="text1"/>
          <w:lang w:val="ro-RO"/>
        </w:rPr>
        <w:t xml:space="preserve">Proiectele mari ale instituţiei au fost extinse şi diversificate: </w:t>
      </w:r>
      <w:r w:rsidRPr="00864ED3">
        <w:rPr>
          <w:i/>
          <w:color w:val="000000" w:themeColor="text1"/>
          <w:lang w:val="ro-RO"/>
        </w:rPr>
        <w:t>Festivalului Internaţional al Teatrelor de Păpuşi şi Marionete Puck</w:t>
      </w:r>
      <w:r w:rsidRPr="00864ED3">
        <w:rPr>
          <w:color w:val="000000" w:themeColor="text1"/>
          <w:lang w:val="ro-RO"/>
        </w:rPr>
        <w:t xml:space="preserve"> a avut invitate trupe profesioniste din ţară şi din Europa. În plus faţă de proiectul iniţial au fost organizate ateliere, dezbateri şi discuţii profesionale. Pentru prima dată, au fost invitați directori de festivaluri internaționale din Izmir – Turcia, Budapesta – Ungaria, Köln – Germania și, de asemenea, directorul secțiunii Festivaluri al UNIMA (Uniunea Mondială a Marionetiștilor), director al Festivalului Internațional Le Castelliers din Montreal, Canada.</w:t>
      </w:r>
    </w:p>
    <w:p w14:paraId="787BF558" w14:textId="77777777" w:rsidR="006278D2" w:rsidRPr="00864ED3" w:rsidRDefault="006278D2" w:rsidP="00864ED3">
      <w:pPr>
        <w:spacing w:before="0"/>
        <w:ind w:left="90"/>
        <w:jc w:val="both"/>
        <w:rPr>
          <w:color w:val="000000" w:themeColor="text1"/>
          <w:lang w:val="ro-RO"/>
        </w:rPr>
      </w:pPr>
      <w:r w:rsidRPr="00864ED3">
        <w:rPr>
          <w:color w:val="000000" w:themeColor="text1"/>
          <w:lang w:val="ro-RO"/>
        </w:rPr>
        <w:t xml:space="preserve">Ediţia a 17-a a </w:t>
      </w:r>
      <w:r w:rsidRPr="00864ED3">
        <w:rPr>
          <w:i/>
          <w:color w:val="000000" w:themeColor="text1"/>
          <w:lang w:val="ro-RO"/>
        </w:rPr>
        <w:t>Festivalului Internaţional al Teatrelor de Păpuşi şi Marionete Puck</w:t>
      </w:r>
      <w:r w:rsidRPr="00864ED3">
        <w:rPr>
          <w:color w:val="000000" w:themeColor="text1"/>
          <w:lang w:val="ro-RO"/>
        </w:rPr>
        <w:t xml:space="preserve"> s-a desfăşurat în perioada 15-19 octombrie şi a avut invitate 14 trupe profesioniste din ţară, 4 trupe străine din Ungaria, Franța, Olanda, Georgia și Ucraina, 4 trupe studențești ale Universităților de profil din București, Iași, Cluj și Tg. Mureș.</w:t>
      </w:r>
    </w:p>
    <w:p w14:paraId="46801B24" w14:textId="77984A6B" w:rsidR="006278D2" w:rsidRPr="00864ED3" w:rsidRDefault="006278D2" w:rsidP="00864ED3">
      <w:pPr>
        <w:spacing w:before="0"/>
        <w:ind w:left="90" w:firstLine="630"/>
        <w:jc w:val="both"/>
        <w:rPr>
          <w:i/>
          <w:color w:val="000000" w:themeColor="text1"/>
          <w:lang w:val="ro-RO"/>
        </w:rPr>
      </w:pPr>
      <w:r w:rsidRPr="00864ED3">
        <w:rPr>
          <w:color w:val="000000" w:themeColor="text1"/>
          <w:lang w:val="ro-RO"/>
        </w:rPr>
        <w:t xml:space="preserve">În cele cinci zile ale Festivalului au fost programate 34 de spectacole, iar partenerii acestei ediţii au fost </w:t>
      </w:r>
      <w:r w:rsidRPr="00864ED3">
        <w:rPr>
          <w:i/>
          <w:color w:val="000000" w:themeColor="text1"/>
          <w:lang w:val="ro-RO"/>
        </w:rPr>
        <w:t>Opera Română</w:t>
      </w:r>
      <w:r w:rsidRPr="00864ED3">
        <w:rPr>
          <w:color w:val="000000" w:themeColor="text1"/>
          <w:lang w:val="ro-RO"/>
        </w:rPr>
        <w:t xml:space="preserve">, </w:t>
      </w:r>
      <w:r w:rsidRPr="00864ED3">
        <w:rPr>
          <w:i/>
          <w:color w:val="000000" w:themeColor="text1"/>
          <w:lang w:val="ro-RO"/>
        </w:rPr>
        <w:t>Teatrul Național, Opera Maghiară, Academia de Muzică „Gheorghe Dima”, Casa de Cultură a Studenților Cluj și Facultatea de Teatru și Televiziune.</w:t>
      </w:r>
    </w:p>
    <w:p w14:paraId="2A3537DC" w14:textId="77777777" w:rsidR="00FD0597" w:rsidRPr="00864ED3" w:rsidRDefault="00FD0597" w:rsidP="00864ED3">
      <w:pPr>
        <w:spacing w:before="0"/>
        <w:ind w:left="90"/>
        <w:jc w:val="both"/>
        <w:rPr>
          <w:i/>
          <w:color w:val="000000" w:themeColor="text1"/>
          <w:lang w:val="ro-RO"/>
        </w:rPr>
      </w:pPr>
    </w:p>
    <w:p w14:paraId="191399D5" w14:textId="38DEE1DF" w:rsidR="00FD0597" w:rsidRPr="00864ED3" w:rsidRDefault="00FD0597" w:rsidP="00864ED3">
      <w:pPr>
        <w:spacing w:before="0"/>
        <w:ind w:left="90" w:firstLine="630"/>
        <w:jc w:val="both"/>
        <w:rPr>
          <w:color w:val="000000" w:themeColor="text1"/>
        </w:rPr>
      </w:pPr>
      <w:r w:rsidRPr="00864ED3">
        <w:rPr>
          <w:b/>
          <w:color w:val="000000" w:themeColor="text1"/>
          <w:lang w:val="ro-RO"/>
        </w:rPr>
        <w:t xml:space="preserve">Festivalul Stradal </w:t>
      </w:r>
      <w:r w:rsidRPr="00864ED3">
        <w:rPr>
          <w:b/>
          <w:i/>
          <w:color w:val="000000" w:themeColor="text1"/>
          <w:lang w:val="ro-RO"/>
        </w:rPr>
        <w:t>WonderPuck</w:t>
      </w:r>
      <w:r w:rsidRPr="00864ED3">
        <w:rPr>
          <w:bCs/>
          <w:iCs/>
          <w:color w:val="000000" w:themeColor="text1"/>
          <w:lang w:val="ro-RO"/>
        </w:rPr>
        <w:t xml:space="preserve"> a reunit, în perioada 14 - 16 septembrie, 68 de evenimente, 200 de invitați și aproximativ 21.000 de spectatori în cele trei locații ale acestei ediții: Piața Unirii, Piața Muzeului și Castelul Bonțida. Instituția a câștigat astfel, prin prezenţa artiştilor şi spectacolelor invitate în locaţii publice din oraşul Cluj-Napoca și </w:t>
      </w:r>
      <w:r w:rsidR="00B43669" w:rsidRPr="00864ED3">
        <w:rPr>
          <w:bCs/>
          <w:iCs/>
          <w:color w:val="000000" w:themeColor="text1"/>
          <w:lang w:val="ro-RO"/>
        </w:rPr>
        <w:t>Bonțida</w:t>
      </w:r>
      <w:r w:rsidRPr="00864ED3">
        <w:rPr>
          <w:bCs/>
          <w:iCs/>
          <w:color w:val="000000" w:themeColor="text1"/>
          <w:lang w:val="ro-RO"/>
        </w:rPr>
        <w:t>, o nouă categorie de public, dar și</w:t>
      </w:r>
      <w:r w:rsidRPr="00864ED3">
        <w:rPr>
          <w:color w:val="000000" w:themeColor="text1"/>
          <w:lang w:val="ro-RO"/>
        </w:rPr>
        <w:t xml:space="preserve"> racordarea la evenimente similare şi festivaluri cu tradiţie din oraşe europene </w:t>
      </w:r>
      <w:r w:rsidRPr="00864ED3">
        <w:rPr>
          <w:bCs/>
          <w:iCs/>
          <w:color w:val="000000" w:themeColor="text1"/>
          <w:lang w:val="ro-RO"/>
        </w:rPr>
        <w:t>faimoase în arta păpuşeriei.</w:t>
      </w:r>
      <w:r w:rsidRPr="00864ED3">
        <w:rPr>
          <w:color w:val="000000" w:themeColor="text1"/>
          <w:lang w:val="ro-RO"/>
        </w:rPr>
        <w:t xml:space="preserve"> Timp de trei zile, Piața Unirii din Cluj-Napoca a fost un spațiu al jocului, al activităților artistice și educative destinate celor mai mici dintre spectatori, dar și celor mari. Pe scena mare a festivalului au fost programate spectacole invitate din Arad, Oradea, Sibiu, Alba Iulia, Târgu-Mureș, Baia Mare, Craiova, de asemenea, din Turcia, Ungaria, Canada, Bulgaria, Italia. Pe lângă acestea, programul artistic a integrat și spectacole de teatru ale unor prestigioase școli clujene, concerte, momente de dans și jonglerie, ateliere de creație și expoziții.</w:t>
      </w:r>
    </w:p>
    <w:p w14:paraId="472D65DE" w14:textId="77777777" w:rsidR="002D0BA5" w:rsidRPr="00864ED3" w:rsidRDefault="002D0BA5" w:rsidP="00864ED3">
      <w:pPr>
        <w:spacing w:before="0"/>
        <w:ind w:left="90"/>
        <w:jc w:val="both"/>
        <w:rPr>
          <w:color w:val="000000" w:themeColor="text1"/>
        </w:rPr>
      </w:pPr>
    </w:p>
    <w:p w14:paraId="3B9E1CC1" w14:textId="146E30FC" w:rsidR="006278D2" w:rsidRPr="00E161C3" w:rsidRDefault="006278D2" w:rsidP="00864ED3">
      <w:pPr>
        <w:spacing w:before="0"/>
        <w:ind w:left="90"/>
        <w:jc w:val="both"/>
        <w:rPr>
          <w:b/>
          <w:color w:val="000000" w:themeColor="text1"/>
          <w:sz w:val="28"/>
          <w:szCs w:val="28"/>
          <w:lang w:val="ro-RO"/>
        </w:rPr>
      </w:pPr>
      <w:r w:rsidRPr="00E161C3">
        <w:rPr>
          <w:b/>
          <w:color w:val="000000" w:themeColor="text1"/>
          <w:sz w:val="28"/>
          <w:szCs w:val="28"/>
          <w:lang w:val="ro-RO"/>
        </w:rPr>
        <w:t>2019</w:t>
      </w:r>
    </w:p>
    <w:p w14:paraId="6259FE40" w14:textId="77777777" w:rsidR="000E506C" w:rsidRPr="00864ED3" w:rsidRDefault="000E506C" w:rsidP="00864ED3">
      <w:pPr>
        <w:spacing w:before="0"/>
        <w:ind w:left="90"/>
        <w:jc w:val="both"/>
        <w:rPr>
          <w:b/>
          <w:color w:val="000000" w:themeColor="text1"/>
          <w:lang w:val="ro-RO"/>
        </w:rPr>
      </w:pPr>
    </w:p>
    <w:p w14:paraId="3BC1E870" w14:textId="77777777" w:rsidR="006278D2" w:rsidRPr="00864ED3" w:rsidRDefault="006278D2" w:rsidP="00864ED3">
      <w:pPr>
        <w:spacing w:before="0"/>
        <w:ind w:left="90" w:firstLine="630"/>
        <w:jc w:val="both"/>
        <w:rPr>
          <w:color w:val="000000" w:themeColor="text1"/>
          <w:u w:val="single"/>
          <w:lang w:val="ro-RO"/>
        </w:rPr>
      </w:pPr>
      <w:r w:rsidRPr="00864ED3">
        <w:rPr>
          <w:color w:val="000000" w:themeColor="text1"/>
          <w:lang w:val="ro-RO"/>
        </w:rPr>
        <w:t xml:space="preserve">În anul 2019 s-au desfășurat 5 evenimente majore la Teatrul de Păpuși Puck: </w:t>
      </w:r>
      <w:r w:rsidRPr="00864ED3">
        <w:rPr>
          <w:i/>
          <w:color w:val="000000" w:themeColor="text1"/>
          <w:lang w:val="ro-RO"/>
        </w:rPr>
        <w:t>aniversarea a 69 de ani de activitate a teatrului</w:t>
      </w:r>
      <w:r w:rsidRPr="00864ED3">
        <w:rPr>
          <w:color w:val="000000" w:themeColor="text1"/>
          <w:lang w:val="ro-RO"/>
        </w:rPr>
        <w:t xml:space="preserve">, sărbătorirea </w:t>
      </w:r>
      <w:r w:rsidRPr="00864ED3">
        <w:rPr>
          <w:b/>
          <w:i/>
          <w:color w:val="000000" w:themeColor="text1"/>
          <w:lang w:val="ro-RO"/>
        </w:rPr>
        <w:t>Zilei Mondiale a Teatrului de Păpuși</w:t>
      </w:r>
      <w:r w:rsidRPr="00864ED3">
        <w:rPr>
          <w:color w:val="000000" w:themeColor="text1"/>
          <w:lang w:val="ro-RO"/>
        </w:rPr>
        <w:t xml:space="preserve">, prima ediție a Festivalului </w:t>
      </w:r>
      <w:r w:rsidRPr="00864ED3">
        <w:rPr>
          <w:b/>
          <w:i/>
          <w:color w:val="000000" w:themeColor="text1"/>
          <w:lang w:val="ro-RO"/>
        </w:rPr>
        <w:t>Hai-hui printre povești</w:t>
      </w:r>
      <w:r w:rsidRPr="00864ED3">
        <w:rPr>
          <w:i/>
          <w:color w:val="000000" w:themeColor="text1"/>
          <w:lang w:val="ro-RO"/>
        </w:rPr>
        <w:t xml:space="preserve"> – </w:t>
      </w:r>
      <w:r w:rsidRPr="00864ED3">
        <w:rPr>
          <w:color w:val="000000" w:themeColor="text1"/>
          <w:lang w:val="ro-RO"/>
        </w:rPr>
        <w:t>eveniment dedicat zilei de 1 iunie,</w:t>
      </w:r>
      <w:r w:rsidRPr="00864ED3">
        <w:rPr>
          <w:i/>
          <w:color w:val="000000" w:themeColor="text1"/>
          <w:lang w:val="ro-RO"/>
        </w:rPr>
        <w:t xml:space="preserve"> </w:t>
      </w:r>
      <w:r w:rsidRPr="00864ED3">
        <w:rPr>
          <w:color w:val="000000" w:themeColor="text1"/>
          <w:lang w:val="ro-RO"/>
        </w:rPr>
        <w:t xml:space="preserve">a treia ediție a </w:t>
      </w:r>
      <w:r w:rsidRPr="00864ED3">
        <w:rPr>
          <w:b/>
          <w:i/>
          <w:color w:val="000000" w:themeColor="text1"/>
          <w:lang w:val="ro-RO"/>
        </w:rPr>
        <w:t>Festivalului Stradal WonderPuck</w:t>
      </w:r>
      <w:r w:rsidRPr="00864ED3">
        <w:rPr>
          <w:color w:val="000000" w:themeColor="text1"/>
          <w:lang w:val="ro-RO"/>
        </w:rPr>
        <w:t xml:space="preserve">, </w:t>
      </w:r>
      <w:r w:rsidRPr="00864ED3">
        <w:rPr>
          <w:color w:val="000000" w:themeColor="text1"/>
          <w:shd w:val="clear" w:color="auto" w:fill="FFFFFF"/>
          <w:lang w:val="ro-RO"/>
        </w:rPr>
        <w:t xml:space="preserve">cea de-a 18-a ediție a </w:t>
      </w:r>
      <w:r w:rsidRPr="00864ED3">
        <w:rPr>
          <w:b/>
          <w:i/>
          <w:color w:val="000000" w:themeColor="text1"/>
          <w:shd w:val="clear" w:color="auto" w:fill="FFFFFF"/>
          <w:lang w:val="ro-RO"/>
        </w:rPr>
        <w:t>Festivalului Internațional Puck</w:t>
      </w:r>
      <w:r w:rsidRPr="00864ED3">
        <w:rPr>
          <w:i/>
          <w:color w:val="000000" w:themeColor="text1"/>
          <w:shd w:val="clear" w:color="auto" w:fill="FFFFFF"/>
          <w:lang w:val="ro-RO"/>
        </w:rPr>
        <w:t>.</w:t>
      </w:r>
    </w:p>
    <w:p w14:paraId="18FEDFBD" w14:textId="6EBC640C" w:rsidR="006278D2" w:rsidRPr="00864ED3" w:rsidRDefault="006278D2" w:rsidP="00864ED3">
      <w:pPr>
        <w:spacing w:before="0"/>
        <w:ind w:left="90"/>
        <w:jc w:val="both"/>
        <w:rPr>
          <w:color w:val="000000" w:themeColor="text1"/>
          <w:lang w:val="ro-RO"/>
        </w:rPr>
      </w:pPr>
      <w:r w:rsidRPr="00864ED3">
        <w:rPr>
          <w:color w:val="000000" w:themeColor="text1"/>
          <w:lang w:val="ro-RO"/>
        </w:rPr>
        <w:t xml:space="preserve">Proiectele mari ale instituţiei au fost extinse şi diversificate: </w:t>
      </w:r>
      <w:r w:rsidRPr="00864ED3">
        <w:rPr>
          <w:b/>
          <w:i/>
          <w:color w:val="000000" w:themeColor="text1"/>
          <w:lang w:val="ro-RO"/>
        </w:rPr>
        <w:t>Festivalului Internaţional Puck</w:t>
      </w:r>
      <w:r w:rsidRPr="00864ED3">
        <w:rPr>
          <w:color w:val="000000" w:themeColor="text1"/>
          <w:lang w:val="ro-RO"/>
        </w:rPr>
        <w:t xml:space="preserve"> a avut invitate trupe profesioniste din ţară, din Japonia, Canada și din Europa. În plus faţă de proiectul iniţial au fost organizate ateliere, dezbateri şi discuţii profesionale. Secțiunea adresată studenților a găzduit doua ateliere internaționale conduse de invitați din Canada și Italia.</w:t>
      </w:r>
    </w:p>
    <w:p w14:paraId="04DA2157" w14:textId="77777777" w:rsidR="006278D2" w:rsidRPr="00864ED3" w:rsidRDefault="006278D2" w:rsidP="00864ED3">
      <w:pPr>
        <w:spacing w:before="0"/>
        <w:ind w:left="90"/>
        <w:jc w:val="both"/>
        <w:rPr>
          <w:color w:val="000000" w:themeColor="text1"/>
          <w:lang w:val="ro-RO"/>
        </w:rPr>
      </w:pPr>
      <w:r w:rsidRPr="00864ED3">
        <w:rPr>
          <w:color w:val="000000" w:themeColor="text1"/>
          <w:lang w:val="ro-RO"/>
        </w:rPr>
        <w:t xml:space="preserve">Ediţia a 18-a a </w:t>
      </w:r>
      <w:r w:rsidRPr="00864ED3">
        <w:rPr>
          <w:b/>
          <w:i/>
          <w:color w:val="000000" w:themeColor="text1"/>
          <w:lang w:val="ro-RO"/>
        </w:rPr>
        <w:t>Festivalului Internaţional Puck</w:t>
      </w:r>
      <w:r w:rsidRPr="00864ED3">
        <w:rPr>
          <w:color w:val="000000" w:themeColor="text1"/>
          <w:lang w:val="ro-RO"/>
        </w:rPr>
        <w:t xml:space="preserve"> s-a desfăşurat în perioada 14-18 octombrie şi a avut invitate 18 trupe profesioniste din ţară, 6 trupe străine din Ungaria, Italia, Spania, Canada, Japonia și Republica Moldova, 4 trupe studențești ale Universităților de profil din București, Iași, Cluj și Budapesta, Ungaria.</w:t>
      </w:r>
    </w:p>
    <w:p w14:paraId="3F3DCB9D" w14:textId="64E806C2" w:rsidR="006278D2" w:rsidRPr="00864ED3" w:rsidRDefault="006278D2" w:rsidP="00864ED3">
      <w:pPr>
        <w:spacing w:before="0"/>
        <w:ind w:left="90" w:firstLine="630"/>
        <w:jc w:val="both"/>
        <w:rPr>
          <w:i/>
          <w:color w:val="000000" w:themeColor="text1"/>
          <w:lang w:val="ro-RO"/>
        </w:rPr>
      </w:pPr>
      <w:r w:rsidRPr="00864ED3">
        <w:rPr>
          <w:color w:val="000000" w:themeColor="text1"/>
          <w:lang w:val="ro-RO"/>
        </w:rPr>
        <w:t xml:space="preserve">În cele cinci zile ale Festivalului au fost programate 40 de spectacole care au fost vizionate de aproximativ 6.000 de spectatori, </w:t>
      </w:r>
      <w:r w:rsidR="00F11980">
        <w:rPr>
          <w:color w:val="000000" w:themeColor="text1"/>
          <w:lang w:val="ro-RO"/>
        </w:rPr>
        <w:t xml:space="preserve">două </w:t>
      </w:r>
      <w:r w:rsidRPr="00864ED3">
        <w:rPr>
          <w:color w:val="000000" w:themeColor="text1"/>
          <w:lang w:val="ro-RO"/>
        </w:rPr>
        <w:t xml:space="preserve">ateliere profesionale, o întâlnire a directorilor de festivaluri din țară, iar partenerii acestei ediţii au fost </w:t>
      </w:r>
      <w:r w:rsidRPr="00864ED3">
        <w:rPr>
          <w:b/>
          <w:i/>
          <w:color w:val="000000" w:themeColor="text1"/>
          <w:lang w:val="ro-RO"/>
        </w:rPr>
        <w:t>Opera Română</w:t>
      </w:r>
      <w:r w:rsidRPr="00864ED3">
        <w:rPr>
          <w:b/>
          <w:color w:val="000000" w:themeColor="text1"/>
          <w:lang w:val="ro-RO"/>
        </w:rPr>
        <w:t xml:space="preserve">, </w:t>
      </w:r>
      <w:r w:rsidRPr="00864ED3">
        <w:rPr>
          <w:b/>
          <w:i/>
          <w:color w:val="000000" w:themeColor="text1"/>
          <w:lang w:val="ro-RO"/>
        </w:rPr>
        <w:t xml:space="preserve">Teatrul Național, Opera Maghiară, Academia de Muzică „Gheorghe Dima”, Casa de Cultură a Studenților Cluj </w:t>
      </w:r>
      <w:r w:rsidRPr="00864ED3">
        <w:rPr>
          <w:color w:val="000000" w:themeColor="text1"/>
          <w:lang w:val="ro-RO"/>
        </w:rPr>
        <w:t>și</w:t>
      </w:r>
      <w:r w:rsidRPr="00864ED3">
        <w:rPr>
          <w:b/>
          <w:i/>
          <w:color w:val="000000" w:themeColor="text1"/>
          <w:lang w:val="ro-RO"/>
        </w:rPr>
        <w:t xml:space="preserve"> Facultatea de Teatru și Televiziune</w:t>
      </w:r>
      <w:r w:rsidRPr="00864ED3">
        <w:rPr>
          <w:i/>
          <w:color w:val="000000" w:themeColor="text1"/>
          <w:lang w:val="ro-RO"/>
        </w:rPr>
        <w:t>.</w:t>
      </w:r>
    </w:p>
    <w:p w14:paraId="40B92B0A" w14:textId="77777777" w:rsidR="006278D2" w:rsidRPr="00864ED3" w:rsidRDefault="006278D2" w:rsidP="00864ED3">
      <w:pPr>
        <w:spacing w:before="0"/>
        <w:ind w:left="90" w:firstLine="630"/>
        <w:jc w:val="both"/>
        <w:rPr>
          <w:color w:val="000000" w:themeColor="text1"/>
          <w:lang w:val="ro-RO"/>
        </w:rPr>
      </w:pPr>
      <w:r w:rsidRPr="00864ED3">
        <w:rPr>
          <w:b/>
          <w:i/>
          <w:color w:val="000000" w:themeColor="text1"/>
          <w:lang w:val="ro-RO"/>
        </w:rPr>
        <w:t>Festivalul Stradal WonderPuck</w:t>
      </w:r>
      <w:r w:rsidRPr="00864ED3">
        <w:rPr>
          <w:color w:val="000000" w:themeColor="text1"/>
          <w:lang w:val="ro-RO"/>
        </w:rPr>
        <w:t xml:space="preserve"> a reunit, în perioada 13 - 15 septembrie, aproximativ 27.000 de spectatori în cele 6 locații ale acestei ediții: Piața Unirii, Piața Muzeului, Muzeul Etnografic, Pietonala B-dul. Eorilor, Bastionul Croitorilor și Castelul Bonțida. Festivalul a reunit artiști din 9 țări, din 10 teatre din România (instituții de stat și teatre independente) și organizații non-guvernamentale care au susținut ateliere pentru copii, în Piața Unirii, Cluj-Napoca</w:t>
      </w:r>
    </w:p>
    <w:p w14:paraId="6CC060B7" w14:textId="77777777" w:rsidR="000E506C" w:rsidRPr="00864ED3" w:rsidRDefault="000E506C" w:rsidP="00864ED3">
      <w:pPr>
        <w:spacing w:before="0"/>
        <w:ind w:left="90"/>
        <w:jc w:val="both"/>
        <w:rPr>
          <w:b/>
          <w:color w:val="000000" w:themeColor="text1"/>
          <w:lang w:val="ro-RO"/>
        </w:rPr>
      </w:pPr>
    </w:p>
    <w:p w14:paraId="1AB4F2C8" w14:textId="2F7204C7" w:rsidR="006278D2" w:rsidRPr="00E161C3" w:rsidRDefault="006278D2" w:rsidP="00864ED3">
      <w:pPr>
        <w:spacing w:before="0"/>
        <w:ind w:left="90"/>
        <w:jc w:val="both"/>
        <w:rPr>
          <w:b/>
          <w:color w:val="000000" w:themeColor="text1"/>
          <w:sz w:val="28"/>
          <w:szCs w:val="28"/>
          <w:lang w:val="ro-RO"/>
        </w:rPr>
      </w:pPr>
      <w:r w:rsidRPr="00E161C3">
        <w:rPr>
          <w:b/>
          <w:color w:val="000000" w:themeColor="text1"/>
          <w:sz w:val="28"/>
          <w:szCs w:val="28"/>
          <w:lang w:val="ro-RO"/>
        </w:rPr>
        <w:t>2020</w:t>
      </w:r>
    </w:p>
    <w:p w14:paraId="442E059C" w14:textId="77777777" w:rsidR="000E506C" w:rsidRPr="00864ED3" w:rsidRDefault="000E506C" w:rsidP="00864ED3">
      <w:pPr>
        <w:spacing w:before="0"/>
        <w:ind w:left="90"/>
        <w:jc w:val="both"/>
        <w:rPr>
          <w:b/>
          <w:color w:val="000000" w:themeColor="text1"/>
          <w:lang w:val="ro-RO"/>
        </w:rPr>
      </w:pPr>
    </w:p>
    <w:p w14:paraId="2AD29576" w14:textId="4C570E47" w:rsidR="006278D2" w:rsidRPr="00864ED3" w:rsidRDefault="006278D2" w:rsidP="00864ED3">
      <w:pPr>
        <w:spacing w:before="0"/>
        <w:ind w:left="90" w:firstLine="630"/>
        <w:jc w:val="both"/>
        <w:rPr>
          <w:color w:val="000000" w:themeColor="text1"/>
        </w:rPr>
      </w:pPr>
      <w:r w:rsidRPr="00864ED3">
        <w:rPr>
          <w:color w:val="000000" w:themeColor="text1"/>
          <w:lang w:val="ro-RO"/>
        </w:rPr>
        <w:t xml:space="preserve">În anul 2020 s-au desfășurat câteva evenimente majore la Teatrul de Păpuși Puck: </w:t>
      </w:r>
      <w:r w:rsidRPr="00864ED3">
        <w:rPr>
          <w:i/>
          <w:color w:val="000000" w:themeColor="text1"/>
          <w:lang w:val="ro-RO"/>
        </w:rPr>
        <w:t>aniversarea a 70 de ani de activitate a teatrului</w:t>
      </w:r>
      <w:r w:rsidRPr="00864ED3">
        <w:rPr>
          <w:color w:val="000000" w:themeColor="text1"/>
          <w:lang w:val="ro-RO"/>
        </w:rPr>
        <w:t xml:space="preserve">, desfășurarea unei ediții speciale a expoziției </w:t>
      </w:r>
      <w:r w:rsidRPr="00864ED3">
        <w:rPr>
          <w:i/>
          <w:color w:val="000000" w:themeColor="text1"/>
          <w:lang w:val="ro-RO"/>
        </w:rPr>
        <w:t xml:space="preserve">Muzeul Păpușilor - Puck 70 - ediție dedicată scenografului Epaminonda Tiotiu, </w:t>
      </w:r>
      <w:r w:rsidRPr="00864ED3">
        <w:rPr>
          <w:color w:val="000000" w:themeColor="text1"/>
          <w:lang w:val="ro-RO"/>
        </w:rPr>
        <w:t xml:space="preserve">cea de-a 4 ediție </w:t>
      </w:r>
      <w:r w:rsidRPr="00864ED3">
        <w:rPr>
          <w:i/>
          <w:color w:val="000000" w:themeColor="text1"/>
          <w:lang w:val="ro-RO"/>
        </w:rPr>
        <w:t xml:space="preserve">a Festivaluli Stradal WonderPuck, </w:t>
      </w:r>
      <w:r w:rsidRPr="00864ED3">
        <w:rPr>
          <w:color w:val="000000" w:themeColor="text1"/>
          <w:lang w:val="ro-RO"/>
        </w:rPr>
        <w:t xml:space="preserve">cea de-a 19-a ediție a </w:t>
      </w:r>
      <w:r w:rsidRPr="00864ED3">
        <w:rPr>
          <w:i/>
          <w:color w:val="000000" w:themeColor="text1"/>
          <w:lang w:val="ro-RO"/>
        </w:rPr>
        <w:t xml:space="preserve">Festivalului Internațional Puck - Întâlnirile Studenților Păpușari - online </w:t>
      </w:r>
      <w:r w:rsidRPr="00864ED3">
        <w:rPr>
          <w:color w:val="000000" w:themeColor="text1"/>
          <w:lang w:val="ro-RO"/>
        </w:rPr>
        <w:t xml:space="preserve">și evenimentul dedicat Zilei Copilului, </w:t>
      </w:r>
      <w:r w:rsidRPr="00864ED3">
        <w:rPr>
          <w:i/>
          <w:color w:val="000000" w:themeColor="text1"/>
          <w:lang w:val="ro-RO"/>
        </w:rPr>
        <w:t xml:space="preserve">1 Iunie: Hai-Hui printre Povești </w:t>
      </w:r>
      <w:r w:rsidRPr="00864ED3">
        <w:rPr>
          <w:color w:val="000000" w:themeColor="text1"/>
          <w:lang w:val="ro-RO"/>
        </w:rPr>
        <w:t xml:space="preserve">- online. Ca urmare a restricționărilor cauzate de pandemia cu virusul SARS-CoV-2, Teatrul de Păpuși Puck a inițiat proiectul </w:t>
      </w:r>
      <w:r w:rsidRPr="00864ED3">
        <w:rPr>
          <w:i/>
          <w:color w:val="000000" w:themeColor="text1"/>
          <w:lang w:val="ro-RO"/>
        </w:rPr>
        <w:t>AUDIOPUCK</w:t>
      </w:r>
      <w:r w:rsidRPr="00864ED3">
        <w:rPr>
          <w:color w:val="000000" w:themeColor="text1"/>
          <w:lang w:val="ro-RO"/>
        </w:rPr>
        <w:t xml:space="preserve"> -</w:t>
      </w:r>
      <w:r w:rsidRPr="00864ED3">
        <w:rPr>
          <w:i/>
          <w:color w:val="000000" w:themeColor="text1"/>
          <w:lang w:val="ro-RO"/>
        </w:rPr>
        <w:t xml:space="preserve"> poveștile copilăriei,</w:t>
      </w:r>
      <w:r w:rsidRPr="00864ED3">
        <w:rPr>
          <w:color w:val="000000" w:themeColor="text1"/>
          <w:lang w:val="ro-RO"/>
        </w:rPr>
        <w:t xml:space="preserve"> care are ca scop sprijinirea cadrelor didactice și a părinților în procesul de învățare. </w:t>
      </w:r>
      <w:r w:rsidRPr="00864ED3">
        <w:rPr>
          <w:color w:val="000000" w:themeColor="text1"/>
        </w:rPr>
        <w:t xml:space="preserve">Proiectul susține programa școalară, a claselor I-IV, la limba și literatura română, cu instrumente de educație nonformală. Proiectul a fost demarat atât în limba română și au fost alese lecturi clasice, cât și în limba maghiară, unde proiectul a funcționat sub denumirea de </w:t>
      </w:r>
      <w:r w:rsidRPr="00864ED3">
        <w:rPr>
          <w:i/>
          <w:color w:val="000000" w:themeColor="text1"/>
        </w:rPr>
        <w:t>AudioPuck - basmele popoarelor.</w:t>
      </w:r>
      <w:r w:rsidRPr="00864ED3">
        <w:rPr>
          <w:color w:val="000000" w:themeColor="text1"/>
        </w:rPr>
        <w:t xml:space="preserve"> Înregistrările pot fi ascultate de pe site-ul teatrului, unde sunt arhivate. Proiectul s-a desfășurat până la finalul anului și va continua și în 2021, adăugând noi titluri în colecția AudioPuck.</w:t>
      </w:r>
    </w:p>
    <w:p w14:paraId="6BBC892F" w14:textId="78AAE286" w:rsidR="006278D2" w:rsidRPr="00864ED3" w:rsidRDefault="006278D2" w:rsidP="00864ED3">
      <w:pPr>
        <w:spacing w:before="0"/>
        <w:ind w:left="90" w:firstLine="630"/>
        <w:jc w:val="both"/>
        <w:rPr>
          <w:color w:val="000000" w:themeColor="text1"/>
          <w:shd w:val="clear" w:color="auto" w:fill="EAD1DC"/>
        </w:rPr>
      </w:pPr>
      <w:r w:rsidRPr="00864ED3">
        <w:rPr>
          <w:color w:val="000000" w:themeColor="text1"/>
          <w:lang w:val="en-US"/>
        </w:rPr>
        <w:t xml:space="preserve">Un alt proiect demarat în spațiul online a fost serialul interactiv </w:t>
      </w:r>
      <w:proofErr w:type="gramStart"/>
      <w:r w:rsidRPr="00864ED3">
        <w:rPr>
          <w:b/>
          <w:color w:val="000000" w:themeColor="text1"/>
          <w:lang w:val="en-US"/>
        </w:rPr>
        <w:t>,,Domnul</w:t>
      </w:r>
      <w:proofErr w:type="gramEnd"/>
      <w:r w:rsidRPr="00864ED3">
        <w:rPr>
          <w:b/>
          <w:color w:val="000000" w:themeColor="text1"/>
          <w:lang w:val="en-US"/>
        </w:rPr>
        <w:t xml:space="preserve"> Păpădie și Prosop”</w:t>
      </w:r>
      <w:r w:rsidRPr="00864ED3">
        <w:rPr>
          <w:color w:val="000000" w:themeColor="text1"/>
          <w:lang w:val="en-US"/>
        </w:rPr>
        <w:t xml:space="preserve"> care a avut în total 10 episoade și un episod pilot. </w:t>
      </w:r>
      <w:r w:rsidRPr="00864ED3">
        <w:rPr>
          <w:color w:val="000000" w:themeColor="text1"/>
        </w:rPr>
        <w:t xml:space="preserve">Conceptul propus de actrița Andra Ștefan are la bază păpușa ca instrument ludic. Astfel, urmăritorii au descoperit tainele unor rețete sănătoase, inspirate din natură, pe care le pot experimenta copiii împreună cu părinții. Bucătăria devine spațiu de joc și de creație. </w:t>
      </w:r>
      <w:r w:rsidRPr="00864ED3">
        <w:rPr>
          <w:color w:val="000000" w:themeColor="text1"/>
          <w:highlight w:val="white"/>
        </w:rPr>
        <w:t xml:space="preserve">Ideea acestui format digital a venit în contextul pandemiei. </w:t>
      </w:r>
      <w:r w:rsidRPr="00864ED3">
        <w:rPr>
          <w:i/>
          <w:color w:val="000000" w:themeColor="text1"/>
          <w:highlight w:val="white"/>
        </w:rPr>
        <w:t>Prosop</w:t>
      </w:r>
      <w:r w:rsidRPr="00864ED3">
        <w:rPr>
          <w:color w:val="000000" w:themeColor="text1"/>
          <w:highlight w:val="white"/>
        </w:rPr>
        <w:t xml:space="preserve"> e un personaj creat exclusiv din materiale și obiecte folosite în bucătărie: o lavetă, o mănușă de silicon, o pensulă pentru ulei și bineînțeles un prosop. E un personaj simplu pe care ar putea să-l creeze și copiii acasă. În ceea ce-l privește pe </w:t>
      </w:r>
      <w:r w:rsidRPr="00864ED3">
        <w:rPr>
          <w:i/>
          <w:color w:val="000000" w:themeColor="text1"/>
          <w:highlight w:val="white"/>
        </w:rPr>
        <w:t>Domnul Păpădie</w:t>
      </w:r>
      <w:r w:rsidRPr="00864ED3">
        <w:rPr>
          <w:color w:val="000000" w:themeColor="text1"/>
          <w:highlight w:val="white"/>
        </w:rPr>
        <w:t xml:space="preserve">, veți ști de unde-i vine numele îndată ce-l veți vedea. </w:t>
      </w:r>
      <w:r w:rsidRPr="00864ED3">
        <w:rPr>
          <w:i/>
          <w:color w:val="000000" w:themeColor="text1"/>
          <w:highlight w:val="white"/>
        </w:rPr>
        <w:t>Domnul Păpădie</w:t>
      </w:r>
      <w:r w:rsidRPr="00864ED3">
        <w:rPr>
          <w:color w:val="000000" w:themeColor="text1"/>
          <w:highlight w:val="white"/>
        </w:rPr>
        <w:t xml:space="preserve"> e un explorator atipic în bucătărie ce caută mereu</w:t>
      </w:r>
      <w:r w:rsidR="00D5302C">
        <w:rPr>
          <w:color w:val="000000" w:themeColor="text1"/>
          <w:highlight w:val="white"/>
        </w:rPr>
        <w:t xml:space="preserve"> rețete sănătoase și savuroase.</w:t>
      </w:r>
    </w:p>
    <w:p w14:paraId="3AE7CE8E" w14:textId="199D607D" w:rsidR="006278D2" w:rsidRPr="00864ED3" w:rsidRDefault="006278D2" w:rsidP="00D5302C">
      <w:pPr>
        <w:spacing w:before="0"/>
        <w:ind w:left="90" w:firstLine="630"/>
        <w:jc w:val="both"/>
        <w:rPr>
          <w:color w:val="000000" w:themeColor="text1"/>
        </w:rPr>
      </w:pPr>
      <w:r w:rsidRPr="00864ED3">
        <w:rPr>
          <w:color w:val="000000" w:themeColor="text1"/>
        </w:rPr>
        <w:t>Totodată, au existat parteneriate cu diferite instituții importante din Cluj-Napoca, precum:</w:t>
      </w:r>
    </w:p>
    <w:p w14:paraId="69EBE870" w14:textId="141A0CC2" w:rsidR="006278D2" w:rsidRPr="00864ED3" w:rsidRDefault="006278D2" w:rsidP="00864ED3">
      <w:pPr>
        <w:spacing w:before="0"/>
        <w:ind w:left="90"/>
        <w:jc w:val="both"/>
        <w:rPr>
          <w:color w:val="000000" w:themeColor="text1"/>
        </w:rPr>
      </w:pPr>
      <w:r w:rsidRPr="00864ED3">
        <w:rPr>
          <w:color w:val="000000" w:themeColor="text1"/>
        </w:rPr>
        <w:t>Biblioteca Județeană „Octavian Goga”, F</w:t>
      </w:r>
      <w:r w:rsidR="000672E8" w:rsidRPr="00864ED3">
        <w:rPr>
          <w:color w:val="000000" w:themeColor="text1"/>
        </w:rPr>
        <w:t>acultatea de Teatru și Film, UBB</w:t>
      </w:r>
      <w:r w:rsidRPr="00864ED3">
        <w:rPr>
          <w:color w:val="000000" w:themeColor="text1"/>
        </w:rPr>
        <w:t>, Muzeul Național de Istorie a Transilvaniei, Muzeul de Artă, Cluj, Cărturești Cluj, rețeaua radio Itsy Bitsy, Ministerul Educației și Cercetării, Institutul Francez Cluj, Le&amp;Le Games.</w:t>
      </w:r>
    </w:p>
    <w:p w14:paraId="1A40FC23" w14:textId="77777777" w:rsidR="006278D2" w:rsidRPr="00864ED3" w:rsidRDefault="006278D2" w:rsidP="00864ED3">
      <w:pPr>
        <w:spacing w:before="0"/>
        <w:ind w:left="90" w:firstLine="630"/>
        <w:jc w:val="both"/>
        <w:rPr>
          <w:color w:val="000000" w:themeColor="text1"/>
        </w:rPr>
      </w:pPr>
      <w:r w:rsidRPr="00864ED3">
        <w:rPr>
          <w:b/>
          <w:color w:val="000000" w:themeColor="text1"/>
        </w:rPr>
        <w:t xml:space="preserve">Ediţia a 19-a a </w:t>
      </w:r>
      <w:r w:rsidRPr="00864ED3">
        <w:rPr>
          <w:b/>
          <w:i/>
          <w:color w:val="000000" w:themeColor="text1"/>
        </w:rPr>
        <w:t>Festivalului Internaţional Puck</w:t>
      </w:r>
      <w:r w:rsidRPr="00864ED3">
        <w:rPr>
          <w:color w:val="000000" w:themeColor="text1"/>
        </w:rPr>
        <w:t xml:space="preserve"> s-a desfăşurat într-un format on-line, restrâns, în perioada 29-31 octombrie şi s-a axat pe cea de-a treia ediție a </w:t>
      </w:r>
      <w:r w:rsidRPr="00864ED3">
        <w:rPr>
          <w:i/>
          <w:color w:val="000000" w:themeColor="text1"/>
        </w:rPr>
        <w:t>Întâlnirii Studenților Păpușari.</w:t>
      </w:r>
      <w:r w:rsidRPr="00864ED3">
        <w:rPr>
          <w:color w:val="000000" w:themeColor="text1"/>
        </w:rPr>
        <w:t xml:space="preserve"> În cadrul evenimentului online au fost invitate școli de profil din Târgu Mureș, Cluj, București pentru a prezenta o serie de conferințe și masterclass-uri. Totodată publicul a putut viziona conferințe susținute și interviuri moderate de către Michele Modesto Casarin, Compania Pantakin, Italia - cu tema măștii în </w:t>
      </w:r>
      <w:r w:rsidRPr="00864ED3">
        <w:rPr>
          <w:i/>
          <w:color w:val="000000" w:themeColor="text1"/>
        </w:rPr>
        <w:t>Commedia dell’arte</w:t>
      </w:r>
      <w:r w:rsidRPr="00864ED3">
        <w:rPr>
          <w:color w:val="000000" w:themeColor="text1"/>
        </w:rPr>
        <w:t>. Studenți și liceeni s-au putut bucura, gratuit, de o serie de ateliere, susținute online pe platforma Zoom, în domeniul comunicării.</w:t>
      </w:r>
    </w:p>
    <w:p w14:paraId="4A159053" w14:textId="77777777" w:rsidR="006278D2" w:rsidRPr="00864ED3" w:rsidRDefault="006278D2" w:rsidP="00864ED3">
      <w:pPr>
        <w:spacing w:before="0"/>
        <w:ind w:left="90" w:firstLine="630"/>
        <w:jc w:val="both"/>
        <w:rPr>
          <w:color w:val="000000" w:themeColor="text1"/>
        </w:rPr>
      </w:pPr>
      <w:r w:rsidRPr="00864ED3">
        <w:rPr>
          <w:color w:val="000000" w:themeColor="text1"/>
        </w:rPr>
        <w:t xml:space="preserve">Ediția a 14-a a expoziţiei </w:t>
      </w:r>
      <w:r w:rsidRPr="00864ED3">
        <w:rPr>
          <w:b/>
          <w:i/>
          <w:color w:val="000000" w:themeColor="text1"/>
        </w:rPr>
        <w:t>Muzeul păpuşilor</w:t>
      </w:r>
      <w:r w:rsidRPr="00864ED3">
        <w:rPr>
          <w:color w:val="000000" w:themeColor="text1"/>
        </w:rPr>
        <w:t xml:space="preserve"> la Muzeul de Artă din Cluj Napoca, a fost organizată în luna iulie a avut ca temă </w:t>
      </w:r>
      <w:r w:rsidRPr="00864ED3">
        <w:rPr>
          <w:i/>
          <w:color w:val="000000" w:themeColor="text1"/>
        </w:rPr>
        <w:t>Puck 70 - focus Epaminonda Tiotiu</w:t>
      </w:r>
      <w:r w:rsidRPr="00864ED3">
        <w:rPr>
          <w:color w:val="000000" w:themeColor="text1"/>
        </w:rPr>
        <w:t xml:space="preserve"> și s-a bucurat de aprecierea unui public numeros, fiind printre cele mai vizitate expoziții. Elementele expuse au fost schițe ale unor scenografii, păpușile și elementele de decor lucrate de către scenograful și artistul plastic Epaminonda Tiotiu, angajat al Teatrului Puck în perioada 1988 - 2015. Acesta s-a desfășurat în perioada 8-26 iulie, 2020.</w:t>
      </w:r>
    </w:p>
    <w:p w14:paraId="384E902D" w14:textId="458B56D4" w:rsidR="006278D2" w:rsidRPr="00864ED3" w:rsidRDefault="006278D2" w:rsidP="00864ED3">
      <w:pPr>
        <w:spacing w:before="0"/>
        <w:ind w:left="90" w:firstLine="630"/>
        <w:jc w:val="both"/>
        <w:rPr>
          <w:color w:val="000000" w:themeColor="text1"/>
        </w:rPr>
      </w:pPr>
      <w:r w:rsidRPr="00864ED3">
        <w:rPr>
          <w:b/>
          <w:color w:val="000000" w:themeColor="text1"/>
        </w:rPr>
        <w:t xml:space="preserve">Festivalul Stradal </w:t>
      </w:r>
      <w:r w:rsidRPr="00864ED3">
        <w:rPr>
          <w:b/>
          <w:i/>
          <w:color w:val="000000" w:themeColor="text1"/>
        </w:rPr>
        <w:t>WonderPuck</w:t>
      </w:r>
      <w:r w:rsidRPr="00864ED3">
        <w:rPr>
          <w:color w:val="000000" w:themeColor="text1"/>
        </w:rPr>
        <w:t xml:space="preserve"> a reunit, în perioada 11 - 13 septembrie, aproximativ 40  de evenimente/ spectacole, 10 teatre din România, 4 țări, 4 locații și 3 scene, au adunat aproximativ 117.000 de spectatori, din care 5.000 de spectatori care au urmărit evenimentele în condiții de maximă siguranță în Piața Unirii și peste 112.000 de spectatori care au urmărit evenimentele online (o parte din spectacole fiind difuzate live pe pagina de facebook a festivalului. Instituția a câștigat astfel, prin prezenţa artiştilor şi spectacolelor invitate în locaţii publice din oraşul Cluj-Napoca și Bonțida, o nouă categorie de public, dar și racordarea la evenimente similare şi festivaluri cu tradiţie din oraşe europene faimoase în arta păpuşeriei). Timp de trei zile, spectacolele și evenimentele artistice conexe au fost susținute în condiții de maximă siguranță, în acord cu prevederile legale. Astfel au avut loc evenimente în Piața Unirii din Cluj-Napoca - a fost un spațiu al jocului, al activităților artistice și educative destinate celor mai mici dintre spectatori, dar și celor mari. Alte spectacole au fost susținute în curtea Muzeului Național de Istorie a Transilvaniei și în Curtea Muzeului de Artă Cluj. Pe lângă acestea, programul artistic a integrat și spectacole de teatru ale unor prestigioase școli clujene, concerte, momente de dans și jonglerie, ateliere de creație și expoziții.</w:t>
      </w:r>
    </w:p>
    <w:p w14:paraId="095C8D04" w14:textId="166D1E43" w:rsidR="006278D2" w:rsidRPr="00864ED3" w:rsidRDefault="006278D2" w:rsidP="00864ED3">
      <w:pPr>
        <w:spacing w:before="0"/>
        <w:ind w:left="90" w:firstLine="630"/>
        <w:jc w:val="both"/>
        <w:rPr>
          <w:color w:val="000000" w:themeColor="text1"/>
        </w:rPr>
      </w:pPr>
      <w:r w:rsidRPr="00864ED3">
        <w:rPr>
          <w:color w:val="000000" w:themeColor="text1"/>
        </w:rPr>
        <w:t xml:space="preserve">În anul 2020 a fost organizată cea de-a doua ediție a evenimentului dedicat Zilei Copilului, </w:t>
      </w:r>
      <w:r w:rsidRPr="00864ED3">
        <w:rPr>
          <w:b/>
          <w:color w:val="000000" w:themeColor="text1"/>
        </w:rPr>
        <w:t xml:space="preserve">1 Iunie: Hai-Hui printre Povești, </w:t>
      </w:r>
      <w:r w:rsidRPr="00864ED3">
        <w:rPr>
          <w:color w:val="000000" w:themeColor="text1"/>
        </w:rPr>
        <w:t>în colaborare cu rețeaua radio Itsy Bitsy - live streaming și Cărturești Cluj. Evenimentul a fost susținut î</w:t>
      </w:r>
      <w:r w:rsidR="00D5302C">
        <w:rPr>
          <w:color w:val="000000" w:themeColor="text1"/>
        </w:rPr>
        <w:t>n spațiul online, pe pagina de F</w:t>
      </w:r>
      <w:r w:rsidRPr="00864ED3">
        <w:rPr>
          <w:color w:val="000000" w:themeColor="text1"/>
        </w:rPr>
        <w:t>acebook a teatrului, a librăriei C</w:t>
      </w:r>
      <w:r w:rsidR="008D2577">
        <w:rPr>
          <w:color w:val="000000" w:themeColor="text1"/>
        </w:rPr>
        <w:t>ărturești Cluj și pe pagina de F</w:t>
      </w:r>
      <w:r w:rsidRPr="00864ED3">
        <w:rPr>
          <w:color w:val="000000" w:themeColor="text1"/>
        </w:rPr>
        <w:t xml:space="preserve">acebook a partenerilor de la </w:t>
      </w:r>
      <w:r w:rsidRPr="00864ED3">
        <w:rPr>
          <w:i/>
          <w:color w:val="000000" w:themeColor="text1"/>
        </w:rPr>
        <w:t xml:space="preserve">Itsy Bitsy </w:t>
      </w:r>
      <w:r w:rsidRPr="00864ED3">
        <w:rPr>
          <w:color w:val="000000" w:themeColor="text1"/>
        </w:rPr>
        <w:t xml:space="preserve">dar și pe platforma de live streaming găzduită de aceștia. Activitățile propuse au fost susținute atât în limba română cât și în limba maghiară. Cu această ocazie au fost difuzate spectacole online, </w:t>
      </w:r>
      <w:r w:rsidRPr="00864ED3">
        <w:rPr>
          <w:i/>
          <w:color w:val="000000" w:themeColor="text1"/>
        </w:rPr>
        <w:t>Strada cu înger</w:t>
      </w:r>
      <w:r w:rsidRPr="00864ED3">
        <w:rPr>
          <w:color w:val="000000" w:themeColor="text1"/>
        </w:rPr>
        <w:t>i, regia Decebal Marin;</w:t>
      </w:r>
      <w:r w:rsidRPr="00864ED3">
        <w:rPr>
          <w:i/>
          <w:color w:val="000000" w:themeColor="text1"/>
        </w:rPr>
        <w:t xml:space="preserve"> Lupul interzis</w:t>
      </w:r>
      <w:r w:rsidRPr="00864ED3">
        <w:rPr>
          <w:color w:val="000000" w:themeColor="text1"/>
        </w:rPr>
        <w:t xml:space="preserve">, regia Radu Dinulescu; </w:t>
      </w:r>
      <w:r w:rsidRPr="00864ED3">
        <w:rPr>
          <w:i/>
          <w:color w:val="000000" w:themeColor="text1"/>
        </w:rPr>
        <w:t>Prin ochii Micului Prinț</w:t>
      </w:r>
      <w:r w:rsidRPr="00864ED3">
        <w:rPr>
          <w:color w:val="000000" w:themeColor="text1"/>
        </w:rPr>
        <w:t>, regia Vadas Laszlo; a fost susținut un atelier din serie ,,</w:t>
      </w:r>
      <w:r w:rsidRPr="00864ED3">
        <w:rPr>
          <w:i/>
          <w:color w:val="000000" w:themeColor="text1"/>
        </w:rPr>
        <w:t>Domnul Păpădie și Prosp</w:t>
      </w:r>
      <w:r w:rsidRPr="00864ED3">
        <w:rPr>
          <w:color w:val="000000" w:themeColor="text1"/>
        </w:rPr>
        <w:t xml:space="preserve">”, produs special pentru ziua de 1 iunie. Actrițele Angelica Pamfilie și Adina Ungur au susținut un spectacol lectură din literatura română contemporană, lecturând astfel povestea scrisă de Alex Moldovan </w:t>
      </w:r>
      <w:r w:rsidRPr="00864ED3">
        <w:rPr>
          <w:i/>
          <w:color w:val="000000" w:themeColor="text1"/>
        </w:rPr>
        <w:t>,,Băiețelul care se putea mușca de nas”</w:t>
      </w:r>
      <w:r w:rsidRPr="00864ED3">
        <w:rPr>
          <w:color w:val="000000" w:themeColor="text1"/>
        </w:rPr>
        <w:t xml:space="preserve"> și din volumul Adinei Rosetti</w:t>
      </w:r>
      <w:r w:rsidRPr="00864ED3">
        <w:rPr>
          <w:i/>
          <w:color w:val="000000" w:themeColor="text1"/>
        </w:rPr>
        <w:t xml:space="preserve"> ,,De ce zboară vrăjitoarele pe cozi de mătură? … și alte 10 întrebări fantastice”,</w:t>
      </w:r>
      <w:r w:rsidRPr="00864ED3">
        <w:rPr>
          <w:color w:val="000000" w:themeColor="text1"/>
        </w:rPr>
        <w:t xml:space="preserve"> live pe platforma zoom. În acest fel, teatrul a reușit să consolideze relații cu instituții de educație, inserând în sfera educațională, arta teatrală. Accesul a fost gra</w:t>
      </w:r>
      <w:r w:rsidR="00256973" w:rsidRPr="00864ED3">
        <w:rPr>
          <w:color w:val="000000" w:themeColor="text1"/>
        </w:rPr>
        <w:t>tuit pentru toți participanții.</w:t>
      </w:r>
    </w:p>
    <w:p w14:paraId="321DE9D1" w14:textId="5C1F1156" w:rsidR="00256973" w:rsidRPr="00864ED3" w:rsidRDefault="00256973" w:rsidP="00864ED3">
      <w:pPr>
        <w:spacing w:before="0"/>
        <w:ind w:left="90" w:firstLine="630"/>
        <w:jc w:val="both"/>
        <w:rPr>
          <w:color w:val="000000" w:themeColor="text1"/>
        </w:rPr>
      </w:pPr>
    </w:p>
    <w:p w14:paraId="7BCBCFCC" w14:textId="77777777" w:rsidR="00517515" w:rsidRDefault="00517515">
      <w:pPr>
        <w:rPr>
          <w:b/>
          <w:color w:val="000000" w:themeColor="text1"/>
          <w:sz w:val="28"/>
          <w:szCs w:val="28"/>
        </w:rPr>
      </w:pPr>
      <w:r>
        <w:rPr>
          <w:b/>
          <w:color w:val="000000" w:themeColor="text1"/>
          <w:sz w:val="28"/>
          <w:szCs w:val="28"/>
        </w:rPr>
        <w:br w:type="page"/>
      </w:r>
    </w:p>
    <w:p w14:paraId="3E425D5E" w14:textId="50EEFF7A" w:rsidR="00256973" w:rsidRPr="00D2101D" w:rsidRDefault="00A654DA" w:rsidP="00864ED3">
      <w:pPr>
        <w:spacing w:before="0"/>
        <w:ind w:left="90" w:firstLine="630"/>
        <w:jc w:val="both"/>
        <w:rPr>
          <w:b/>
          <w:color w:val="000000" w:themeColor="text1"/>
          <w:sz w:val="28"/>
          <w:szCs w:val="28"/>
        </w:rPr>
      </w:pPr>
      <w:r w:rsidRPr="00D2101D">
        <w:rPr>
          <w:b/>
          <w:color w:val="000000" w:themeColor="text1"/>
          <w:sz w:val="28"/>
          <w:szCs w:val="28"/>
        </w:rPr>
        <w:t>CONCLUZIE:</w:t>
      </w:r>
    </w:p>
    <w:p w14:paraId="2334D42A" w14:textId="4DCA7A4A" w:rsidR="00256973" w:rsidRPr="00864ED3" w:rsidRDefault="00256973" w:rsidP="00864ED3">
      <w:pPr>
        <w:spacing w:before="0"/>
        <w:ind w:left="90" w:firstLine="630"/>
        <w:jc w:val="both"/>
        <w:rPr>
          <w:color w:val="000000" w:themeColor="text1"/>
        </w:rPr>
      </w:pPr>
    </w:p>
    <w:p w14:paraId="6BC24963" w14:textId="76BF1455" w:rsidR="00256973" w:rsidRDefault="00256973" w:rsidP="00864ED3">
      <w:pPr>
        <w:spacing w:before="0"/>
        <w:ind w:left="90" w:firstLine="630"/>
        <w:jc w:val="both"/>
        <w:rPr>
          <w:color w:val="000000" w:themeColor="text1"/>
        </w:rPr>
      </w:pPr>
      <w:r w:rsidRPr="00864ED3">
        <w:rPr>
          <w:color w:val="000000" w:themeColor="text1"/>
        </w:rPr>
        <w:t>În toți anii au fost realízate ș</w:t>
      </w:r>
      <w:r w:rsidR="00A654DA">
        <w:rPr>
          <w:color w:val="000000" w:themeColor="text1"/>
        </w:rPr>
        <w:t>i depășite direcțiile propuse.</w:t>
      </w:r>
    </w:p>
    <w:p w14:paraId="1B7BFED6" w14:textId="2EDC492F" w:rsidR="00A654DA" w:rsidRPr="006F1FA5" w:rsidRDefault="00A654DA" w:rsidP="00864ED3">
      <w:pPr>
        <w:spacing w:before="0"/>
        <w:ind w:left="90" w:firstLine="630"/>
        <w:jc w:val="both"/>
        <w:rPr>
          <w:color w:val="000000" w:themeColor="text1"/>
        </w:rPr>
      </w:pPr>
      <w:r w:rsidRPr="006F1FA5">
        <w:rPr>
          <w:color w:val="000000" w:themeColor="text1"/>
        </w:rPr>
        <w:t xml:space="preserve">Pe lângă proiectul minimal, </w:t>
      </w:r>
      <w:r w:rsidR="006F1FA5" w:rsidRPr="006F1FA5">
        <w:rPr>
          <w:color w:val="000000" w:themeColor="text1"/>
        </w:rPr>
        <w:t xml:space="preserve">care cuprinde 4 premiere și 2 reluări, </w:t>
      </w:r>
      <w:r w:rsidRPr="006F1FA5">
        <w:rPr>
          <w:color w:val="000000" w:themeColor="text1"/>
        </w:rPr>
        <w:t>în fiecare an, au fost realízate spectacole</w:t>
      </w:r>
      <w:r w:rsidR="006F1FA5">
        <w:rPr>
          <w:color w:val="000000" w:themeColor="text1"/>
        </w:rPr>
        <w:t xml:space="preserve"> în premieră și reluări</w:t>
      </w:r>
      <w:r w:rsidRPr="006F1FA5">
        <w:rPr>
          <w:color w:val="000000" w:themeColor="text1"/>
        </w:rPr>
        <w:t xml:space="preserve"> în plus pentru fiecare secție și noi proiecte care au diversificat activitatea instituției.</w:t>
      </w:r>
    </w:p>
    <w:p w14:paraId="3742B1E2" w14:textId="194D6210" w:rsidR="00315153" w:rsidRPr="006F1FA5" w:rsidRDefault="00315153" w:rsidP="00A654DA">
      <w:pPr>
        <w:spacing w:before="0"/>
        <w:ind w:left="0"/>
        <w:jc w:val="both"/>
        <w:rPr>
          <w:color w:val="000000" w:themeColor="text1"/>
        </w:rPr>
      </w:pPr>
    </w:p>
    <w:p w14:paraId="0EDBAD36" w14:textId="3AA8E4E3" w:rsidR="00256973" w:rsidRPr="00864ED3" w:rsidRDefault="00256973" w:rsidP="00864ED3">
      <w:pPr>
        <w:spacing w:before="0"/>
        <w:ind w:left="90" w:firstLine="630"/>
        <w:jc w:val="both"/>
        <w:rPr>
          <w:color w:val="000000" w:themeColor="text1"/>
        </w:rPr>
      </w:pPr>
      <w:r w:rsidRPr="00864ED3">
        <w:rPr>
          <w:color w:val="000000" w:themeColor="text1"/>
          <w:lang w:val="en-US"/>
        </w:rPr>
        <w:t>Astfel, proiectul minimal a fost realizat în totalitate sau depășit</w:t>
      </w:r>
      <w:r w:rsidR="00010FC6" w:rsidRPr="00864ED3">
        <w:rPr>
          <w:color w:val="000000" w:themeColor="text1"/>
          <w:lang w:val="en-US"/>
        </w:rPr>
        <w:t xml:space="preserve"> în toți anii</w:t>
      </w:r>
      <w:r w:rsidRPr="00864ED3">
        <w:rPr>
          <w:color w:val="000000" w:themeColor="text1"/>
          <w:lang w:val="en-US"/>
        </w:rPr>
        <w:t xml:space="preserve">. </w:t>
      </w:r>
      <w:r w:rsidR="00CB1954" w:rsidRPr="00CB1954">
        <w:rPr>
          <w:color w:val="000000" w:themeColor="text1"/>
        </w:rPr>
        <w:t>(Mai multe detalii în graficele de la pag</w:t>
      </w:r>
      <w:r w:rsidR="00CB1954">
        <w:rPr>
          <w:color w:val="000000" w:themeColor="text1"/>
        </w:rPr>
        <w:t>. 58-62</w:t>
      </w:r>
      <w:r w:rsidR="00CB1954" w:rsidRPr="00CB1954">
        <w:rPr>
          <w:color w:val="000000" w:themeColor="text1"/>
        </w:rPr>
        <w:t xml:space="preserve"> și în tabelele economice de la pag.</w:t>
      </w:r>
      <w:r w:rsidR="00CB1954">
        <w:rPr>
          <w:color w:val="000000" w:themeColor="text1"/>
        </w:rPr>
        <w:t xml:space="preserve"> </w:t>
      </w:r>
      <w:r w:rsidR="00CB1954" w:rsidRPr="00CB1954">
        <w:rPr>
          <w:color w:val="000000" w:themeColor="text1"/>
        </w:rPr>
        <w:t xml:space="preserve">51 </w:t>
      </w:r>
      <w:r w:rsidR="00CB1954">
        <w:rPr>
          <w:color w:val="000000" w:themeColor="text1"/>
        </w:rPr>
        <w:t xml:space="preserve">– </w:t>
      </w:r>
      <w:r w:rsidR="00CB1954" w:rsidRPr="00CB1954">
        <w:rPr>
          <w:color w:val="000000" w:themeColor="text1"/>
        </w:rPr>
        <w:t>55</w:t>
      </w:r>
      <w:r w:rsidR="00CB1954">
        <w:rPr>
          <w:color w:val="000000" w:themeColor="text1"/>
        </w:rPr>
        <w:t>)</w:t>
      </w:r>
    </w:p>
    <w:p w14:paraId="075056DE" w14:textId="6809A31E" w:rsidR="00256973" w:rsidRPr="00864ED3" w:rsidRDefault="00256973" w:rsidP="00864ED3">
      <w:pPr>
        <w:spacing w:before="0"/>
        <w:ind w:left="90" w:firstLine="630"/>
        <w:jc w:val="both"/>
        <w:rPr>
          <w:color w:val="000000" w:themeColor="text1"/>
        </w:rPr>
      </w:pPr>
    </w:p>
    <w:p w14:paraId="4ACAAE55" w14:textId="456E7620" w:rsidR="00315153" w:rsidRDefault="00256973" w:rsidP="00864ED3">
      <w:pPr>
        <w:spacing w:before="0"/>
        <w:ind w:left="90" w:firstLine="630"/>
        <w:jc w:val="both"/>
        <w:rPr>
          <w:color w:val="000000" w:themeColor="text1"/>
        </w:rPr>
      </w:pPr>
      <w:r w:rsidRPr="00864ED3">
        <w:rPr>
          <w:color w:val="000000" w:themeColor="text1"/>
        </w:rPr>
        <w:t xml:space="preserve">A crescut </w:t>
      </w:r>
      <w:r w:rsidR="00010FC6" w:rsidRPr="00864ED3">
        <w:rPr>
          <w:color w:val="000000" w:themeColor="text1"/>
        </w:rPr>
        <w:t xml:space="preserve"> de la an la an </w:t>
      </w:r>
      <w:r w:rsidRPr="00864ED3">
        <w:rPr>
          <w:color w:val="000000" w:themeColor="text1"/>
        </w:rPr>
        <w:t>finanțarea de care se bucură instituția, atât din  proiectul minimal</w:t>
      </w:r>
      <w:r w:rsidR="00010FC6" w:rsidRPr="00864ED3">
        <w:rPr>
          <w:color w:val="000000" w:themeColor="text1"/>
        </w:rPr>
        <w:t>,</w:t>
      </w:r>
      <w:r w:rsidRPr="00864ED3">
        <w:rPr>
          <w:color w:val="000000" w:themeColor="text1"/>
        </w:rPr>
        <w:t xml:space="preserve"> oferit de Consiliul Județean Cluj ( ceea ce denotă încredere din partea ordonatorului principal de credit</w:t>
      </w:r>
      <w:r w:rsidR="00023317" w:rsidRPr="00864ED3">
        <w:rPr>
          <w:color w:val="000000" w:themeColor="text1"/>
        </w:rPr>
        <w:t>e</w:t>
      </w:r>
      <w:r w:rsidRPr="00864ED3">
        <w:rPr>
          <w:color w:val="000000" w:themeColor="text1"/>
        </w:rPr>
        <w:t>)</w:t>
      </w:r>
      <w:r w:rsidR="00023317" w:rsidRPr="00864ED3">
        <w:rPr>
          <w:color w:val="000000" w:themeColor="text1"/>
        </w:rPr>
        <w:t>,</w:t>
      </w:r>
      <w:r w:rsidR="00315153" w:rsidRPr="00864ED3">
        <w:rPr>
          <w:color w:val="000000" w:themeColor="text1"/>
        </w:rPr>
        <w:t xml:space="preserve"> </w:t>
      </w:r>
      <w:r w:rsidRPr="00864ED3">
        <w:rPr>
          <w:color w:val="000000" w:themeColor="text1"/>
        </w:rPr>
        <w:t xml:space="preserve">cât și </w:t>
      </w:r>
      <w:r w:rsidR="00023317" w:rsidRPr="00864ED3">
        <w:rPr>
          <w:color w:val="000000" w:themeColor="text1"/>
        </w:rPr>
        <w:t>din zona proiectelor pe care instituția le-a depus sau a făcut colaborări cu asociații carea au obținut fonduri pentru realizarea proiectelor Teatrului Puck.</w:t>
      </w:r>
      <w:r w:rsidR="00DC1EAF">
        <w:rPr>
          <w:color w:val="000000" w:themeColor="text1"/>
        </w:rPr>
        <w:t xml:space="preserve"> (Mai multe detalii la pag. 42-49)</w:t>
      </w:r>
    </w:p>
    <w:p w14:paraId="36A4E0D8" w14:textId="77777777" w:rsidR="006F1FA5" w:rsidRPr="00864ED3" w:rsidRDefault="006F1FA5" w:rsidP="00864ED3">
      <w:pPr>
        <w:spacing w:before="0"/>
        <w:ind w:left="90" w:firstLine="630"/>
        <w:jc w:val="both"/>
        <w:rPr>
          <w:color w:val="000000" w:themeColor="text1"/>
        </w:rPr>
      </w:pPr>
    </w:p>
    <w:p w14:paraId="4A5881B5" w14:textId="08B81920" w:rsidR="006F1FA5" w:rsidRDefault="00315153" w:rsidP="00D2101D">
      <w:pPr>
        <w:spacing w:before="0"/>
        <w:ind w:left="90" w:firstLine="630"/>
        <w:jc w:val="both"/>
        <w:rPr>
          <w:color w:val="000000" w:themeColor="text1"/>
        </w:rPr>
      </w:pPr>
      <w:r w:rsidRPr="00864ED3">
        <w:rPr>
          <w:color w:val="000000" w:themeColor="text1"/>
        </w:rPr>
        <w:t xml:space="preserve"> Au crescut an de an numărul de colaborări, parteneriate, acorduri cu instituții, asociații culturale, ministere, ceea ce denotă o activitate foarte bogată.</w:t>
      </w:r>
      <w:r w:rsidR="006F1FA5">
        <w:rPr>
          <w:color w:val="000000" w:themeColor="text1"/>
        </w:rPr>
        <w:t xml:space="preserve"> </w:t>
      </w:r>
      <w:r w:rsidR="006F1FA5" w:rsidRPr="00C53A4A">
        <w:rPr>
          <w:color w:val="000000" w:themeColor="text1"/>
        </w:rPr>
        <w:t>(</w:t>
      </w:r>
      <w:r w:rsidR="00C53A4A">
        <w:rPr>
          <w:color w:val="000000" w:themeColor="text1"/>
        </w:rPr>
        <w:t xml:space="preserve"> Mai multe detalii la </w:t>
      </w:r>
      <w:r w:rsidR="004C2835" w:rsidRPr="00C53A4A">
        <w:rPr>
          <w:color w:val="000000" w:themeColor="text1"/>
        </w:rPr>
        <w:t>pag. 1</w:t>
      </w:r>
      <w:r w:rsidR="00DB23A8">
        <w:rPr>
          <w:color w:val="000000" w:themeColor="text1"/>
        </w:rPr>
        <w:t xml:space="preserve"> -3</w:t>
      </w:r>
      <w:r w:rsidR="006F1FA5" w:rsidRPr="00C53A4A">
        <w:rPr>
          <w:color w:val="000000" w:themeColor="text1"/>
        </w:rPr>
        <w:t>)</w:t>
      </w:r>
    </w:p>
    <w:p w14:paraId="19CAB624" w14:textId="77777777" w:rsidR="00D2101D" w:rsidRPr="00864ED3" w:rsidRDefault="00D2101D" w:rsidP="00D2101D">
      <w:pPr>
        <w:spacing w:before="0"/>
        <w:ind w:left="90" w:firstLine="630"/>
        <w:jc w:val="both"/>
        <w:rPr>
          <w:color w:val="000000" w:themeColor="text1"/>
        </w:rPr>
      </w:pPr>
    </w:p>
    <w:p w14:paraId="46EC4E77" w14:textId="481AEEA5" w:rsidR="00315153" w:rsidRPr="00864ED3" w:rsidRDefault="00F924C1" w:rsidP="00864ED3">
      <w:pPr>
        <w:spacing w:before="0"/>
        <w:ind w:left="90" w:firstLine="630"/>
        <w:jc w:val="both"/>
        <w:rPr>
          <w:color w:val="000000" w:themeColor="text1"/>
        </w:rPr>
      </w:pPr>
      <w:r w:rsidRPr="00864ED3">
        <w:rPr>
          <w:color w:val="000000" w:themeColor="text1"/>
        </w:rPr>
        <w:t>Prin crearea Departamentului de M</w:t>
      </w:r>
      <w:r w:rsidR="006F1FA5">
        <w:rPr>
          <w:color w:val="000000" w:themeColor="text1"/>
        </w:rPr>
        <w:t xml:space="preserve">arketing ( creat </w:t>
      </w:r>
      <w:r w:rsidRPr="00864ED3">
        <w:rPr>
          <w:color w:val="000000" w:themeColor="text1"/>
        </w:rPr>
        <w:t>la inițiativa managerului</w:t>
      </w:r>
      <w:r w:rsidR="006F1FA5">
        <w:rPr>
          <w:color w:val="000000" w:themeColor="text1"/>
        </w:rPr>
        <w:t>)</w:t>
      </w:r>
      <w:r w:rsidRPr="00864ED3">
        <w:rPr>
          <w:color w:val="000000" w:themeColor="text1"/>
        </w:rPr>
        <w:t>, a</w:t>
      </w:r>
      <w:r w:rsidR="00023317" w:rsidRPr="00864ED3">
        <w:rPr>
          <w:color w:val="000000" w:themeColor="text1"/>
        </w:rPr>
        <w:t xml:space="preserve"> crescut  de la an la an vizibilitatea instituției, atât pe plan local, cât și pe plan național și interna</w:t>
      </w:r>
      <w:r w:rsidRPr="00864ED3">
        <w:rPr>
          <w:color w:val="000000" w:themeColor="text1"/>
        </w:rPr>
        <w:t xml:space="preserve">țional. De asemenea, vizibilitatea  a crescut și </w:t>
      </w:r>
      <w:r w:rsidR="00023317" w:rsidRPr="00864ED3">
        <w:rPr>
          <w:color w:val="000000" w:themeColor="text1"/>
        </w:rPr>
        <w:t xml:space="preserve"> prin </w:t>
      </w:r>
      <w:r w:rsidR="00010FC6" w:rsidRPr="00864ED3">
        <w:rPr>
          <w:color w:val="000000" w:themeColor="text1"/>
        </w:rPr>
        <w:t>f</w:t>
      </w:r>
      <w:r w:rsidR="00023317" w:rsidRPr="00864ED3">
        <w:rPr>
          <w:color w:val="000000" w:themeColor="text1"/>
        </w:rPr>
        <w:t xml:space="preserve">estivalurile </w:t>
      </w:r>
      <w:r w:rsidR="00010FC6" w:rsidRPr="00864ED3">
        <w:rPr>
          <w:color w:val="000000" w:themeColor="text1"/>
        </w:rPr>
        <w:t>cre</w:t>
      </w:r>
      <w:r w:rsidR="00023317" w:rsidRPr="00864ED3">
        <w:rPr>
          <w:color w:val="000000" w:themeColor="text1"/>
        </w:rPr>
        <w:t>ate</w:t>
      </w:r>
      <w:r w:rsidRPr="00864ED3">
        <w:rPr>
          <w:color w:val="000000" w:themeColor="text1"/>
        </w:rPr>
        <w:t xml:space="preserve"> (</w:t>
      </w:r>
      <w:r w:rsidR="00023317" w:rsidRPr="00864ED3">
        <w:rPr>
          <w:color w:val="000000" w:themeColor="text1"/>
        </w:rPr>
        <w:t xml:space="preserve"> </w:t>
      </w:r>
      <w:r w:rsidR="00010FC6" w:rsidRPr="00864ED3">
        <w:rPr>
          <w:color w:val="000000" w:themeColor="text1"/>
        </w:rPr>
        <w:t>tot la propunerea</w:t>
      </w:r>
      <w:r w:rsidRPr="00864ED3">
        <w:rPr>
          <w:color w:val="000000" w:themeColor="text1"/>
        </w:rPr>
        <w:t xml:space="preserve"> managerului), </w:t>
      </w:r>
      <w:r w:rsidR="00023317" w:rsidRPr="00864ED3">
        <w:rPr>
          <w:color w:val="000000" w:themeColor="text1"/>
        </w:rPr>
        <w:t>prin dep</w:t>
      </w:r>
      <w:r w:rsidRPr="00864ED3">
        <w:rPr>
          <w:color w:val="000000" w:themeColor="text1"/>
        </w:rPr>
        <w:t>l</w:t>
      </w:r>
      <w:r w:rsidR="00023317" w:rsidRPr="00864ED3">
        <w:rPr>
          <w:color w:val="000000" w:themeColor="text1"/>
        </w:rPr>
        <w:t>asările</w:t>
      </w:r>
      <w:r w:rsidRPr="00864ED3">
        <w:rPr>
          <w:color w:val="000000" w:themeColor="text1"/>
        </w:rPr>
        <w:t xml:space="preserve"> trupei</w:t>
      </w:r>
      <w:r w:rsidR="00010FC6" w:rsidRPr="00864ED3">
        <w:rPr>
          <w:color w:val="000000" w:themeColor="text1"/>
        </w:rPr>
        <w:t xml:space="preserve"> în țară și în</w:t>
      </w:r>
      <w:r w:rsidR="00023317" w:rsidRPr="00864ED3">
        <w:rPr>
          <w:color w:val="000000" w:themeColor="text1"/>
        </w:rPr>
        <w:t xml:space="preserve"> străinătate</w:t>
      </w:r>
      <w:r w:rsidRPr="00864ED3">
        <w:rPr>
          <w:color w:val="000000" w:themeColor="text1"/>
        </w:rPr>
        <w:t xml:space="preserve">,  prin întâlnirile cu directori de festivaluri naționale și internaționale, reflectate în presa </w:t>
      </w:r>
      <w:r w:rsidR="00315153" w:rsidRPr="00864ED3">
        <w:rPr>
          <w:color w:val="000000" w:themeColor="text1"/>
        </w:rPr>
        <w:t xml:space="preserve">local, </w:t>
      </w:r>
      <w:r w:rsidRPr="00864ED3">
        <w:rPr>
          <w:color w:val="000000" w:themeColor="text1"/>
        </w:rPr>
        <w:t>națională și internațională.</w:t>
      </w:r>
    </w:p>
    <w:p w14:paraId="39E331CC" w14:textId="6DD876D9" w:rsidR="00023317" w:rsidRPr="00864ED3" w:rsidRDefault="00023317" w:rsidP="00864ED3">
      <w:pPr>
        <w:spacing w:before="0"/>
        <w:ind w:left="90" w:firstLine="630"/>
        <w:jc w:val="both"/>
        <w:rPr>
          <w:color w:val="000000" w:themeColor="text1"/>
        </w:rPr>
      </w:pPr>
      <w:r w:rsidRPr="00864ED3">
        <w:rPr>
          <w:color w:val="000000" w:themeColor="text1"/>
        </w:rPr>
        <w:t xml:space="preserve">A crescut calitatea artistică a </w:t>
      </w:r>
      <w:r w:rsidR="00F924C1" w:rsidRPr="00864ED3">
        <w:rPr>
          <w:color w:val="000000" w:themeColor="text1"/>
        </w:rPr>
        <w:t xml:space="preserve">spectacolelor, reflectată prin multiplele invitații la festivaluri naționale și internaționale și prin premiile primite de către </w:t>
      </w:r>
      <w:r w:rsidR="00010FC6" w:rsidRPr="00864ED3">
        <w:rPr>
          <w:color w:val="000000" w:themeColor="text1"/>
        </w:rPr>
        <w:t>actori, scenografi, muzicieni</w:t>
      </w:r>
      <w:r w:rsidR="00315153" w:rsidRPr="00864ED3">
        <w:rPr>
          <w:color w:val="000000" w:themeColor="text1"/>
        </w:rPr>
        <w:t xml:space="preserve"> etc.</w:t>
      </w:r>
    </w:p>
    <w:p w14:paraId="3AA8FE8A" w14:textId="0B8E0780" w:rsidR="00023317" w:rsidRPr="00864ED3" w:rsidRDefault="00F924C1" w:rsidP="00864ED3">
      <w:pPr>
        <w:spacing w:before="0"/>
        <w:ind w:left="90" w:firstLine="630"/>
        <w:jc w:val="both"/>
        <w:rPr>
          <w:color w:val="000000" w:themeColor="text1"/>
        </w:rPr>
      </w:pPr>
      <w:r w:rsidRPr="00864ED3">
        <w:rPr>
          <w:color w:val="000000" w:themeColor="text1"/>
        </w:rPr>
        <w:t>A crescut numărul de beneficiari de la an la an</w:t>
      </w:r>
      <w:r w:rsidR="00315153" w:rsidRPr="00864ED3">
        <w:rPr>
          <w:color w:val="000000" w:themeColor="text1"/>
        </w:rPr>
        <w:t>.</w:t>
      </w:r>
    </w:p>
    <w:p w14:paraId="62C2616F" w14:textId="470C14BC" w:rsidR="00315153" w:rsidRPr="00864ED3" w:rsidRDefault="00315153" w:rsidP="00864ED3">
      <w:pPr>
        <w:spacing w:before="0"/>
        <w:ind w:left="90" w:firstLine="630"/>
        <w:jc w:val="both"/>
        <w:rPr>
          <w:color w:val="000000" w:themeColor="text1"/>
        </w:rPr>
      </w:pPr>
      <w:r w:rsidRPr="00864ED3">
        <w:rPr>
          <w:color w:val="000000" w:themeColor="text1"/>
        </w:rPr>
        <w:t>A</w:t>
      </w:r>
      <w:r w:rsidR="00010FC6" w:rsidRPr="00864ED3">
        <w:rPr>
          <w:color w:val="000000" w:themeColor="text1"/>
        </w:rPr>
        <w:t>u</w:t>
      </w:r>
      <w:r w:rsidRPr="00864ED3">
        <w:rPr>
          <w:color w:val="000000" w:themeColor="text1"/>
        </w:rPr>
        <w:t xml:space="preserve"> scăzut de la an ala an cheltuielile/ spectator. </w:t>
      </w:r>
    </w:p>
    <w:p w14:paraId="14A90206" w14:textId="1D777927" w:rsidR="00727284" w:rsidRPr="00864ED3" w:rsidRDefault="00B24E1B" w:rsidP="00B24E1B">
      <w:pPr>
        <w:spacing w:before="0"/>
        <w:ind w:left="90" w:firstLine="630"/>
        <w:jc w:val="both"/>
        <w:rPr>
          <w:color w:val="000000" w:themeColor="text1"/>
        </w:rPr>
      </w:pPr>
      <w:r w:rsidRPr="00490892">
        <w:rPr>
          <w:rFonts w:eastAsiaTheme="minorHAnsi"/>
          <w:noProof/>
          <w:color w:val="000000" w:themeColor="text1"/>
          <w:lang w:val="ro-RO" w:eastAsia="ro-RO"/>
        </w:rPr>
        <w:drawing>
          <wp:anchor distT="0" distB="0" distL="114300" distR="114300" simplePos="0" relativeHeight="251754496" behindDoc="0" locked="0" layoutInCell="1" allowOverlap="1" wp14:anchorId="5C41D3CC" wp14:editId="3136A90F">
            <wp:simplePos x="0" y="0"/>
            <wp:positionH relativeFrom="column">
              <wp:posOffset>1714500</wp:posOffset>
            </wp:positionH>
            <wp:positionV relativeFrom="paragraph">
              <wp:posOffset>483235</wp:posOffset>
            </wp:positionV>
            <wp:extent cx="2336800" cy="1752600"/>
            <wp:effectExtent l="0" t="0" r="6350" b="0"/>
            <wp:wrapTopAndBottom/>
            <wp:docPr id="44" name="Picture 44" descr="C:\Users\Lorena Copil\Desktop\premiu prefec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orena Copil\Desktop\premiu prefectura.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336800" cy="1752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6CAA">
        <w:rPr>
          <w:color w:val="000000" w:themeColor="text1"/>
        </w:rPr>
        <w:t xml:space="preserve">Prin premiul </w:t>
      </w:r>
      <w:r w:rsidR="00D2101D" w:rsidRPr="009B6CAA">
        <w:rPr>
          <w:b/>
          <w:color w:val="000000" w:themeColor="text1"/>
        </w:rPr>
        <w:t>,,</w:t>
      </w:r>
      <w:r w:rsidR="00315153" w:rsidRPr="009B6CAA">
        <w:rPr>
          <w:b/>
          <w:color w:val="000000" w:themeColor="text1"/>
        </w:rPr>
        <w:t>Onoare pentru Cluj” Centenar 2018</w:t>
      </w:r>
      <w:r w:rsidR="00315153" w:rsidRPr="00864ED3">
        <w:rPr>
          <w:color w:val="000000" w:themeColor="text1"/>
        </w:rPr>
        <w:t>, acordat de Instituția Prefectul</w:t>
      </w:r>
      <w:r w:rsidR="004C2835">
        <w:rPr>
          <w:color w:val="000000" w:themeColor="text1"/>
        </w:rPr>
        <w:t>ui, județul Cluj Teatrului Puck îi</w:t>
      </w:r>
      <w:r w:rsidR="00315153" w:rsidRPr="00864ED3">
        <w:rPr>
          <w:color w:val="000000" w:themeColor="text1"/>
        </w:rPr>
        <w:t xml:space="preserve"> este recunoscută,  calitatea și dezvoltare</w:t>
      </w:r>
      <w:r w:rsidR="00010FC6" w:rsidRPr="00864ED3">
        <w:rPr>
          <w:color w:val="000000" w:themeColor="text1"/>
        </w:rPr>
        <w:t>a continuă a  Teatrului Puck</w:t>
      </w:r>
      <w:r w:rsidR="00315153" w:rsidRPr="00864ED3">
        <w:rPr>
          <w:color w:val="000000" w:themeColor="text1"/>
        </w:rPr>
        <w:t>.</w:t>
      </w:r>
    </w:p>
    <w:p w14:paraId="56A84E39" w14:textId="77777777" w:rsidR="000B4467" w:rsidRPr="000B4467" w:rsidRDefault="00727284" w:rsidP="000B4467">
      <w:pPr>
        <w:spacing w:before="0"/>
        <w:ind w:left="90" w:firstLine="630"/>
        <w:jc w:val="both"/>
        <w:rPr>
          <w:color w:val="000000" w:themeColor="text1"/>
        </w:rPr>
      </w:pPr>
      <w:r w:rsidRPr="000B4467">
        <w:rPr>
          <w:color w:val="000000" w:themeColor="text1"/>
        </w:rPr>
        <w:t>În 2020, Teatrul PUCK este invitat ca membru în primul cluster de educație din Romania</w:t>
      </w:r>
      <w:r w:rsidR="000B4467" w:rsidRPr="000B4467">
        <w:rPr>
          <w:color w:val="000000" w:themeColor="text1"/>
        </w:rPr>
        <w:t xml:space="preserve"> (ceea ce denotă încrederea membrilor fondatori în activitatea culturală a instituției) – </w:t>
      </w:r>
      <w:r w:rsidRPr="000B4467">
        <w:rPr>
          <w:color w:val="000000" w:themeColor="text1"/>
        </w:rPr>
        <w:t>C-EDU.</w:t>
      </w:r>
    </w:p>
    <w:p w14:paraId="32BF50F6" w14:textId="5D84BED9" w:rsidR="00727284" w:rsidRDefault="00727284" w:rsidP="000B4467">
      <w:pPr>
        <w:spacing w:before="0"/>
        <w:ind w:left="90" w:firstLine="630"/>
        <w:jc w:val="both"/>
        <w:rPr>
          <w:color w:val="000000" w:themeColor="text1"/>
        </w:rPr>
      </w:pPr>
      <w:r w:rsidRPr="000B4467">
        <w:rPr>
          <w:color w:val="000000" w:themeColor="text1"/>
        </w:rPr>
        <w:t xml:space="preserve"> Fondat de către șase universități clujene, Inspectoratul Școlar Județean Cluj, Fundația Transylvania College, Consiliul Județean Cluj și Primăria municipiului Cluj-Napoca, clusterul de educație are drept misiune crearea unei platforme inclusive de co-design și abordare cros-sectorială a nevoilor comunității privind educația, accesul inclusiv și adaptat timpurilor la învățare. De asemenea, C-Edu încurajează crearea unor procese de colaborare între sectorul public și cel privat, între administrații, instituții de învățare, companii și organizații non-guvernamentale care să permită o mai bună integrare a tinerilor pe piața muncii, o dată finalizat parcursul lor educațional.</w:t>
      </w:r>
      <w:r w:rsidR="000B4467">
        <w:rPr>
          <w:color w:val="000000" w:themeColor="text1"/>
        </w:rPr>
        <w:t xml:space="preserve">  </w:t>
      </w:r>
    </w:p>
    <w:p w14:paraId="489A7455" w14:textId="77777777" w:rsidR="00B24E1B" w:rsidRPr="000B4467" w:rsidRDefault="00B24E1B" w:rsidP="000B4467">
      <w:pPr>
        <w:spacing w:before="0"/>
        <w:ind w:left="90" w:firstLine="630"/>
        <w:jc w:val="both"/>
        <w:rPr>
          <w:color w:val="000000" w:themeColor="text1"/>
        </w:rPr>
      </w:pPr>
    </w:p>
    <w:p w14:paraId="70EF8E2D" w14:textId="5A3878E3" w:rsidR="00315153" w:rsidRPr="00864ED3" w:rsidRDefault="00315153" w:rsidP="00864ED3">
      <w:pPr>
        <w:spacing w:before="0"/>
        <w:ind w:left="90" w:firstLine="630"/>
        <w:jc w:val="both"/>
        <w:rPr>
          <w:color w:val="000000" w:themeColor="text1"/>
        </w:rPr>
      </w:pPr>
    </w:p>
    <w:p w14:paraId="4382921A" w14:textId="20948533" w:rsidR="00315153" w:rsidRDefault="00315153" w:rsidP="00864ED3">
      <w:pPr>
        <w:spacing w:before="0"/>
        <w:ind w:left="90" w:firstLine="630"/>
        <w:jc w:val="both"/>
        <w:rPr>
          <w:color w:val="000000" w:themeColor="text1"/>
        </w:rPr>
      </w:pPr>
      <w:r w:rsidRPr="00864ED3">
        <w:rPr>
          <w:color w:val="000000" w:themeColor="text1"/>
        </w:rPr>
        <w:t>Toate aceste lucruri conduc la idea că direcțiile propuse au fost îndeplinite și depășite.</w:t>
      </w:r>
    </w:p>
    <w:p w14:paraId="5564E130" w14:textId="20517356" w:rsidR="004C5B05" w:rsidRDefault="004C5B05" w:rsidP="00864ED3">
      <w:pPr>
        <w:spacing w:before="0"/>
        <w:ind w:left="90" w:firstLine="630"/>
        <w:jc w:val="both"/>
        <w:rPr>
          <w:color w:val="000000" w:themeColor="text1"/>
        </w:rPr>
      </w:pPr>
      <w:r w:rsidRPr="004C5B05">
        <w:rPr>
          <w:noProof/>
          <w:color w:val="000000" w:themeColor="text1"/>
          <w:lang w:val="ro-RO" w:eastAsia="ro-RO"/>
        </w:rPr>
        <w:drawing>
          <wp:anchor distT="0" distB="0" distL="114300" distR="114300" simplePos="0" relativeHeight="251757568" behindDoc="0" locked="0" layoutInCell="1" allowOverlap="1" wp14:anchorId="3CEA7EB0" wp14:editId="401B8415">
            <wp:simplePos x="0" y="0"/>
            <wp:positionH relativeFrom="column">
              <wp:posOffset>3149600</wp:posOffset>
            </wp:positionH>
            <wp:positionV relativeFrom="paragraph">
              <wp:posOffset>194945</wp:posOffset>
            </wp:positionV>
            <wp:extent cx="3245682" cy="4590415"/>
            <wp:effectExtent l="0" t="0" r="0" b="635"/>
            <wp:wrapTopAndBottom/>
            <wp:docPr id="69" name="Picture 69" descr="C:\Users\Lorena Copil\Desktop\Cușca de fier a birocrației\RAPOARTE. CENTRALIZĂRI\RAPORT 2021 5 ani\diverse\alin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orena Copil\Desktop\Cușca de fier a birocrației\RAPOARTE. CENTRALIZĂRI\RAPORT 2021 5 ani\diverse\alina2.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245682" cy="4590415"/>
                    </a:xfrm>
                    <a:prstGeom prst="rect">
                      <a:avLst/>
                    </a:prstGeom>
                    <a:noFill/>
                    <a:ln>
                      <a:noFill/>
                    </a:ln>
                  </pic:spPr>
                </pic:pic>
              </a:graphicData>
            </a:graphic>
          </wp:anchor>
        </w:drawing>
      </w:r>
      <w:r w:rsidRPr="004C5B05">
        <w:rPr>
          <w:noProof/>
          <w:color w:val="000000" w:themeColor="text1"/>
          <w:lang w:val="ro-RO" w:eastAsia="ro-RO"/>
        </w:rPr>
        <w:drawing>
          <wp:anchor distT="0" distB="0" distL="114300" distR="114300" simplePos="0" relativeHeight="251756544" behindDoc="0" locked="0" layoutInCell="1" allowOverlap="1" wp14:anchorId="26660D00" wp14:editId="07307569">
            <wp:simplePos x="0" y="0"/>
            <wp:positionH relativeFrom="column">
              <wp:posOffset>-190500</wp:posOffset>
            </wp:positionH>
            <wp:positionV relativeFrom="paragraph">
              <wp:posOffset>196215</wp:posOffset>
            </wp:positionV>
            <wp:extent cx="3286125" cy="4648200"/>
            <wp:effectExtent l="0" t="0" r="9525" b="0"/>
            <wp:wrapTopAndBottom/>
            <wp:docPr id="64" name="Picture 64" descr="C:\Users\Lorena Copil\Desktop\Cușca de fier a birocrației\RAPOARTE. CENTRALIZĂRI\RAPORT 2021 5 ani\diverse\alin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orena Copil\Desktop\Cușca de fier a birocrației\RAPOARTE. CENTRALIZĂRI\RAPORT 2021 5 ani\diverse\alina1.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286125" cy="4648200"/>
                    </a:xfrm>
                    <a:prstGeom prst="rect">
                      <a:avLst/>
                    </a:prstGeom>
                    <a:noFill/>
                    <a:ln>
                      <a:noFill/>
                    </a:ln>
                  </pic:spPr>
                </pic:pic>
              </a:graphicData>
            </a:graphic>
          </wp:anchor>
        </w:drawing>
      </w:r>
    </w:p>
    <w:p w14:paraId="7C55213E" w14:textId="78C2FC45" w:rsidR="004C5B05" w:rsidRPr="00864ED3" w:rsidRDefault="004C5B05" w:rsidP="00864ED3">
      <w:pPr>
        <w:spacing w:before="0"/>
        <w:ind w:left="90" w:firstLine="630"/>
        <w:jc w:val="both"/>
        <w:rPr>
          <w:color w:val="000000" w:themeColor="text1"/>
        </w:rPr>
      </w:pPr>
    </w:p>
    <w:p w14:paraId="27022DAA" w14:textId="11993FE0" w:rsidR="00331641" w:rsidRPr="00864ED3" w:rsidRDefault="00331641" w:rsidP="004C5B05">
      <w:pPr>
        <w:ind w:left="0"/>
        <w:jc w:val="both"/>
        <w:rPr>
          <w:b/>
          <w:color w:val="000000" w:themeColor="text1"/>
        </w:rPr>
      </w:pPr>
      <w:r w:rsidRPr="00864ED3">
        <w:rPr>
          <w:b/>
          <w:color w:val="000000" w:themeColor="text1"/>
        </w:rPr>
        <w:br w:type="page"/>
      </w:r>
    </w:p>
    <w:p w14:paraId="37C7AAD7" w14:textId="77777777" w:rsidR="006278D2" w:rsidRPr="00864ED3" w:rsidRDefault="006278D2" w:rsidP="00864ED3">
      <w:pPr>
        <w:spacing w:before="0"/>
        <w:ind w:left="90"/>
        <w:jc w:val="both"/>
        <w:rPr>
          <w:b/>
          <w:color w:val="000000" w:themeColor="text1"/>
        </w:rPr>
      </w:pPr>
    </w:p>
    <w:p w14:paraId="00000057" w14:textId="0D8EDE6E" w:rsidR="00A949AE" w:rsidRPr="00F53E63" w:rsidRDefault="00AE07C9" w:rsidP="00864ED3">
      <w:pPr>
        <w:spacing w:before="0"/>
        <w:ind w:left="90"/>
        <w:jc w:val="both"/>
        <w:rPr>
          <w:b/>
          <w:color w:val="000000" w:themeColor="text1"/>
          <w:sz w:val="28"/>
          <w:szCs w:val="28"/>
        </w:rPr>
      </w:pPr>
      <w:r w:rsidRPr="00F53E63">
        <w:rPr>
          <w:b/>
          <w:color w:val="000000" w:themeColor="text1"/>
          <w:sz w:val="28"/>
          <w:szCs w:val="28"/>
        </w:rPr>
        <w:t>C. Organizarea, funcţionarea instituţiei şi propuneri de restructurare şi/sau de reorganizare, pentru mai buna funcţionare, după caz:</w:t>
      </w:r>
    </w:p>
    <w:p w14:paraId="00000058" w14:textId="01AA265F" w:rsidR="00A949AE" w:rsidRPr="00F53E63" w:rsidRDefault="006278D2" w:rsidP="00864ED3">
      <w:pPr>
        <w:spacing w:before="0"/>
        <w:ind w:left="90"/>
        <w:jc w:val="both"/>
        <w:rPr>
          <w:b/>
          <w:color w:val="000000" w:themeColor="text1"/>
          <w:sz w:val="28"/>
          <w:szCs w:val="28"/>
        </w:rPr>
      </w:pPr>
      <w:r w:rsidRPr="00F53E63">
        <w:rPr>
          <w:b/>
          <w:color w:val="000000" w:themeColor="text1"/>
          <w:sz w:val="28"/>
          <w:szCs w:val="28"/>
        </w:rPr>
        <w:t>C.</w:t>
      </w:r>
      <w:r w:rsidR="00AE07C9" w:rsidRPr="00F53E63">
        <w:rPr>
          <w:b/>
          <w:color w:val="000000" w:themeColor="text1"/>
          <w:sz w:val="28"/>
          <w:szCs w:val="28"/>
        </w:rPr>
        <w:t>1. măsuri de organizare internă;</w:t>
      </w:r>
    </w:p>
    <w:p w14:paraId="778EB405" w14:textId="77777777" w:rsidR="000E506C" w:rsidRPr="00864ED3" w:rsidRDefault="000E506C" w:rsidP="00864ED3">
      <w:pPr>
        <w:spacing w:before="0"/>
        <w:ind w:left="90"/>
        <w:jc w:val="both"/>
        <w:rPr>
          <w:b/>
          <w:color w:val="000000" w:themeColor="text1"/>
        </w:rPr>
      </w:pPr>
    </w:p>
    <w:p w14:paraId="53B24ABF" w14:textId="1ABB4661" w:rsidR="00480513" w:rsidRPr="00864ED3" w:rsidRDefault="00480513" w:rsidP="00864ED3">
      <w:pPr>
        <w:spacing w:before="0"/>
        <w:ind w:left="90" w:firstLine="630"/>
        <w:jc w:val="both"/>
        <w:rPr>
          <w:b/>
          <w:color w:val="000000" w:themeColor="text1"/>
        </w:rPr>
      </w:pPr>
      <w:r w:rsidRPr="00864ED3">
        <w:rPr>
          <w:color w:val="000000" w:themeColor="text1"/>
        </w:rPr>
        <w:t>S-a introdus un model nou de planificare a activităților artistice înt</w:t>
      </w:r>
      <w:r w:rsidR="000E506C" w:rsidRPr="00864ED3">
        <w:rPr>
          <w:color w:val="000000" w:themeColor="text1"/>
        </w:rPr>
        <w:t xml:space="preserve">r-un calendar coerent, care să </w:t>
      </w:r>
      <w:r w:rsidRPr="00864ED3">
        <w:rPr>
          <w:color w:val="000000" w:themeColor="text1"/>
        </w:rPr>
        <w:t xml:space="preserve">includă complementaritatea activității compartimentelor instituției, </w:t>
      </w:r>
      <w:r w:rsidR="000E506C" w:rsidRPr="00864ED3">
        <w:rPr>
          <w:color w:val="000000" w:themeColor="text1"/>
        </w:rPr>
        <w:t xml:space="preserve">astfel încât predictibilitatea </w:t>
      </w:r>
      <w:r w:rsidRPr="00864ED3">
        <w:rPr>
          <w:color w:val="000000" w:themeColor="text1"/>
        </w:rPr>
        <w:t>evenimentelor să fie mărită, iar riscurile să fie minimizate, astfel încâ</w:t>
      </w:r>
      <w:r w:rsidR="000E506C" w:rsidRPr="00864ED3">
        <w:rPr>
          <w:color w:val="000000" w:themeColor="text1"/>
        </w:rPr>
        <w:t xml:space="preserve">t calendarul manifestărilor și </w:t>
      </w:r>
      <w:r w:rsidRPr="00864ED3">
        <w:rPr>
          <w:color w:val="000000" w:themeColor="text1"/>
        </w:rPr>
        <w:t>derularea proiectelor artistice să se desfășoare fără sincope.</w:t>
      </w:r>
    </w:p>
    <w:p w14:paraId="79EA6A52" w14:textId="77777777" w:rsidR="00480513" w:rsidRPr="00864ED3" w:rsidRDefault="00480513" w:rsidP="00864ED3">
      <w:pPr>
        <w:spacing w:before="0"/>
        <w:ind w:left="90"/>
        <w:jc w:val="both"/>
        <w:rPr>
          <w:b/>
          <w:color w:val="000000" w:themeColor="text1"/>
        </w:rPr>
      </w:pPr>
      <w:r w:rsidRPr="00864ED3">
        <w:rPr>
          <w:color w:val="000000" w:themeColor="text1"/>
        </w:rPr>
        <w:t>În urma inventarierii anuale a elementelor de natura activelor, datoriilor şi capitalurilor proprii conform prevederilor OMFP 2861/2009 cu privire la gestiune, gestionari şi garanţii materiale, s-a operat scoaterea din gestiune a bunurilor - mijloace fixe și obiecte de inventar inutile.</w:t>
      </w:r>
    </w:p>
    <w:p w14:paraId="30FDC7B9" w14:textId="77777777" w:rsidR="00480513" w:rsidRPr="00864ED3" w:rsidRDefault="00480513" w:rsidP="00864ED3">
      <w:pPr>
        <w:spacing w:before="0"/>
        <w:ind w:left="90" w:firstLine="630"/>
        <w:jc w:val="both"/>
        <w:rPr>
          <w:b/>
          <w:color w:val="000000" w:themeColor="text1"/>
        </w:rPr>
      </w:pPr>
      <w:r w:rsidRPr="00864ED3">
        <w:rPr>
          <w:color w:val="000000" w:themeColor="text1"/>
        </w:rPr>
        <w:t xml:space="preserve">De asemenea, </w:t>
      </w:r>
      <w:r w:rsidRPr="00864ED3">
        <w:rPr>
          <w:bCs/>
          <w:color w:val="000000" w:themeColor="text1"/>
        </w:rPr>
        <w:t>s-a implementat reorganizarea/modernizarea sistemului de elaborare, circulaţie şi stocare a informaţiei (documente) la nivelul şi între compartimentele teatrului.</w:t>
      </w:r>
    </w:p>
    <w:p w14:paraId="12E3C878" w14:textId="77777777" w:rsidR="00480513" w:rsidRPr="00864ED3" w:rsidRDefault="00480513" w:rsidP="00864ED3">
      <w:pPr>
        <w:spacing w:before="0"/>
        <w:ind w:left="90"/>
        <w:jc w:val="both"/>
        <w:rPr>
          <w:b/>
          <w:color w:val="000000" w:themeColor="text1"/>
        </w:rPr>
      </w:pPr>
      <w:r w:rsidRPr="00864ED3">
        <w:rPr>
          <w:color w:val="000000" w:themeColor="text1"/>
        </w:rPr>
        <w:t>S-a actualizat programul de dezvoltare a controlului managerial intern cu respectarea structurii prevăzute în OMFP  nr. 946/2005, republicat, actualizat cu modificările şi completările ulterioare şi avînd în vedere constatările auditorilor interni.</w:t>
      </w:r>
    </w:p>
    <w:p w14:paraId="478E6947" w14:textId="48463823" w:rsidR="00480513" w:rsidRPr="00864ED3" w:rsidRDefault="00480513" w:rsidP="00864ED3">
      <w:pPr>
        <w:spacing w:before="0"/>
        <w:ind w:left="90"/>
        <w:jc w:val="both"/>
        <w:rPr>
          <w:color w:val="000000" w:themeColor="text1"/>
          <w:highlight w:val="cyan"/>
        </w:rPr>
      </w:pPr>
    </w:p>
    <w:p w14:paraId="3D699FC9" w14:textId="48E4653D" w:rsidR="00480513" w:rsidRPr="00864ED3" w:rsidRDefault="00480513" w:rsidP="00864ED3">
      <w:pPr>
        <w:spacing w:before="0"/>
        <w:ind w:left="90" w:firstLine="630"/>
        <w:jc w:val="both"/>
        <w:rPr>
          <w:b/>
          <w:color w:val="000000" w:themeColor="text1"/>
          <w:highlight w:val="white"/>
        </w:rPr>
      </w:pPr>
      <w:r w:rsidRPr="00F53E63">
        <w:rPr>
          <w:b/>
          <w:color w:val="000000" w:themeColor="text1"/>
          <w:highlight w:val="white"/>
        </w:rPr>
        <w:t xml:space="preserve">În anul </w:t>
      </w:r>
      <w:r w:rsidRPr="00F53E63">
        <w:rPr>
          <w:b/>
          <w:bCs/>
          <w:color w:val="000000" w:themeColor="text1"/>
          <w:highlight w:val="white"/>
        </w:rPr>
        <w:t>2017</w:t>
      </w:r>
      <w:r w:rsidRPr="00864ED3">
        <w:rPr>
          <w:bCs/>
          <w:color w:val="000000" w:themeColor="text1"/>
          <w:highlight w:val="white"/>
        </w:rPr>
        <w:t xml:space="preserve"> </w:t>
      </w:r>
      <w:r w:rsidRPr="00864ED3">
        <w:rPr>
          <w:color w:val="000000" w:themeColor="text1"/>
          <w:highlight w:val="white"/>
        </w:rPr>
        <w:t>s-a pus un accent deosebit pe planificarea activității instituției cu întocmirea calendarul de activității a tuturor compartimentelor instituției, astfel încât predictibilitatea evenimentelor să fie mărită, iar riscurile să fie minimizate.</w:t>
      </w:r>
    </w:p>
    <w:p w14:paraId="1823B771" w14:textId="77777777" w:rsidR="00480513" w:rsidRPr="00864ED3" w:rsidRDefault="00480513" w:rsidP="00864ED3">
      <w:pPr>
        <w:spacing w:before="0"/>
        <w:ind w:left="90"/>
        <w:jc w:val="both"/>
        <w:rPr>
          <w:b/>
          <w:color w:val="000000" w:themeColor="text1"/>
          <w:highlight w:val="white"/>
        </w:rPr>
      </w:pPr>
      <w:r w:rsidRPr="00864ED3">
        <w:rPr>
          <w:color w:val="000000" w:themeColor="text1"/>
          <w:highlight w:val="white"/>
        </w:rPr>
        <w:t>S-a efectuat inventarierea anuală a elementelor de natura activelor, datoriilor şi capitalurilor proprii conform prevederilor OMFP 2861/2009 cu privire la gestiune, gestionari şi garanţii materiale și s-a operat scoaterea din gestiune a bunurilor - mijloace fixe și obiecte de inventar inutile.</w:t>
      </w:r>
    </w:p>
    <w:p w14:paraId="2D41203A" w14:textId="77777777" w:rsidR="00480513" w:rsidRPr="00864ED3" w:rsidRDefault="00480513" w:rsidP="00864ED3">
      <w:pPr>
        <w:spacing w:before="0"/>
        <w:ind w:left="90" w:firstLine="630"/>
        <w:jc w:val="both"/>
        <w:rPr>
          <w:b/>
          <w:color w:val="000000" w:themeColor="text1"/>
          <w:highlight w:val="white"/>
        </w:rPr>
      </w:pPr>
      <w:r w:rsidRPr="00864ED3">
        <w:rPr>
          <w:color w:val="000000" w:themeColor="text1"/>
          <w:highlight w:val="white"/>
        </w:rPr>
        <w:t>De asemenea, s-a îmbunătățit sistemul de elaborare, circulaţie şi stocare a informaţiei (documente) la nivelul şi între compartimentele teatrului.</w:t>
      </w:r>
    </w:p>
    <w:p w14:paraId="21BD4162" w14:textId="7F9BAB49" w:rsidR="00637FD3" w:rsidRPr="00F53E63" w:rsidRDefault="00480513" w:rsidP="00F53E63">
      <w:pPr>
        <w:spacing w:before="0"/>
        <w:ind w:left="90"/>
        <w:jc w:val="both"/>
        <w:rPr>
          <w:color w:val="000000" w:themeColor="text1"/>
          <w:highlight w:val="white"/>
        </w:rPr>
      </w:pPr>
      <w:r w:rsidRPr="00864ED3">
        <w:rPr>
          <w:bCs/>
          <w:color w:val="000000" w:themeColor="text1"/>
          <w:highlight w:val="white"/>
        </w:rPr>
        <w:t>S-a actualizat programul de dezvoltare a controlului managerial intern</w:t>
      </w:r>
      <w:r w:rsidRPr="00864ED3">
        <w:rPr>
          <w:color w:val="000000" w:themeColor="text1"/>
          <w:highlight w:val="white"/>
        </w:rPr>
        <w:t xml:space="preserve"> cu respectarea structurii prevăzute în OMFP  nr. 946/2005, republicat, actualizat cu modificăr</w:t>
      </w:r>
      <w:r w:rsidR="00F53E63">
        <w:rPr>
          <w:color w:val="000000" w:themeColor="text1"/>
          <w:highlight w:val="white"/>
        </w:rPr>
        <w:t>ile şi completările ulterioare.</w:t>
      </w:r>
    </w:p>
    <w:p w14:paraId="1D614AF0" w14:textId="6EE2F17C" w:rsidR="00480513" w:rsidRPr="00864ED3" w:rsidRDefault="00B8419B" w:rsidP="00864ED3">
      <w:pPr>
        <w:spacing w:before="0"/>
        <w:ind w:left="90"/>
        <w:jc w:val="both"/>
        <w:rPr>
          <w:b/>
          <w:color w:val="000000" w:themeColor="text1"/>
          <w:highlight w:val="white"/>
        </w:rPr>
      </w:pPr>
      <w:r w:rsidRPr="00864ED3">
        <w:rPr>
          <w:color w:val="000000" w:themeColor="text1"/>
          <w:highlight w:val="white"/>
        </w:rPr>
        <w:t xml:space="preserve">          </w:t>
      </w:r>
      <w:r w:rsidR="00480513" w:rsidRPr="00F53E63">
        <w:rPr>
          <w:b/>
          <w:color w:val="000000" w:themeColor="text1"/>
          <w:highlight w:val="white"/>
        </w:rPr>
        <w:t xml:space="preserve">În anul </w:t>
      </w:r>
      <w:r w:rsidR="00480513" w:rsidRPr="00F53E63">
        <w:rPr>
          <w:b/>
          <w:bCs/>
          <w:color w:val="000000" w:themeColor="text1"/>
          <w:highlight w:val="white"/>
        </w:rPr>
        <w:t>2018</w:t>
      </w:r>
      <w:r w:rsidR="00480513" w:rsidRPr="00864ED3">
        <w:rPr>
          <w:color w:val="000000" w:themeColor="text1"/>
          <w:highlight w:val="white"/>
        </w:rPr>
        <w:t xml:space="preserve"> s-a efectuat inventarierea anuală a elementelor de natura activelor, datoriilor şi capitalurilor proprii conform prevederilor OMFP 2861/2009 cu privire la gestiune, gestionari şi garanţii materiale și s-a operat scoaterea din gestiune a bunurilor - mijloace fixe și obiecte de inventar inutile.</w:t>
      </w:r>
    </w:p>
    <w:p w14:paraId="38848E8A" w14:textId="77777777" w:rsidR="00480513" w:rsidRPr="00864ED3" w:rsidRDefault="00480513" w:rsidP="00864ED3">
      <w:pPr>
        <w:spacing w:before="0"/>
        <w:ind w:left="90" w:firstLine="630"/>
        <w:jc w:val="both"/>
        <w:rPr>
          <w:b/>
          <w:color w:val="000000" w:themeColor="text1"/>
          <w:highlight w:val="white"/>
        </w:rPr>
      </w:pPr>
      <w:r w:rsidRPr="00864ED3">
        <w:rPr>
          <w:color w:val="000000" w:themeColor="text1"/>
          <w:highlight w:val="white"/>
        </w:rPr>
        <w:t>De asemenea, s-a îmbunătățit sistemul de elaborare, circulaţie şi stocare a informaţiei (documente) la nivelul şi între compartimentele teatrului.</w:t>
      </w:r>
    </w:p>
    <w:p w14:paraId="505D0432" w14:textId="77777777" w:rsidR="00480513" w:rsidRPr="00864ED3" w:rsidRDefault="00480513" w:rsidP="00864ED3">
      <w:pPr>
        <w:spacing w:before="0"/>
        <w:ind w:left="90" w:firstLine="630"/>
        <w:jc w:val="both"/>
        <w:rPr>
          <w:bCs/>
          <w:color w:val="000000" w:themeColor="text1"/>
          <w:highlight w:val="white"/>
        </w:rPr>
      </w:pPr>
      <w:r w:rsidRPr="00864ED3">
        <w:rPr>
          <w:bCs/>
          <w:color w:val="000000" w:themeColor="text1"/>
          <w:highlight w:val="white"/>
        </w:rPr>
        <w:t>S-a actualizat Codul Etic al instituției și fișele de post pentru noii angajați.</w:t>
      </w:r>
    </w:p>
    <w:p w14:paraId="1B76D79F" w14:textId="77777777" w:rsidR="00480513" w:rsidRPr="00864ED3" w:rsidRDefault="00480513" w:rsidP="00864ED3">
      <w:pPr>
        <w:spacing w:before="0"/>
        <w:ind w:left="90" w:firstLine="630"/>
        <w:jc w:val="both"/>
        <w:rPr>
          <w:b/>
          <w:i/>
          <w:iCs/>
          <w:color w:val="000000" w:themeColor="text1"/>
          <w:highlight w:val="white"/>
        </w:rPr>
      </w:pPr>
      <w:r w:rsidRPr="00864ED3">
        <w:rPr>
          <w:bCs/>
          <w:color w:val="000000" w:themeColor="text1"/>
          <w:highlight w:val="white"/>
        </w:rPr>
        <w:t>S-a actualizat Organigrama și Statul de funcții al instituției,</w:t>
      </w:r>
      <w:r w:rsidRPr="00864ED3">
        <w:rPr>
          <w:color w:val="000000" w:themeColor="text1"/>
          <w:highlight w:val="white"/>
        </w:rPr>
        <w:t xml:space="preserve"> </w:t>
      </w:r>
      <w:r w:rsidRPr="00864ED3">
        <w:rPr>
          <w:i/>
          <w:iCs/>
          <w:color w:val="000000" w:themeColor="text1"/>
          <w:highlight w:val="white"/>
        </w:rPr>
        <w:t xml:space="preserve">obținându-se suplimentar un post de </w:t>
      </w:r>
      <w:r w:rsidRPr="00864ED3">
        <w:rPr>
          <w:bCs/>
          <w:i/>
          <w:iCs/>
          <w:color w:val="000000" w:themeColor="text1"/>
          <w:highlight w:val="white"/>
        </w:rPr>
        <w:t>economist specialist</w:t>
      </w:r>
      <w:r w:rsidRPr="00864ED3">
        <w:rPr>
          <w:i/>
          <w:iCs/>
          <w:color w:val="000000" w:themeColor="text1"/>
          <w:highlight w:val="white"/>
        </w:rPr>
        <w:t xml:space="preserve"> la Biroul Financiar contabil și Resurse Umane și </w:t>
      </w:r>
      <w:r w:rsidRPr="00864ED3">
        <w:rPr>
          <w:bCs/>
          <w:i/>
          <w:iCs/>
          <w:color w:val="000000" w:themeColor="text1"/>
          <w:highlight w:val="white"/>
        </w:rPr>
        <w:t>o jumătate de post de referent coodonator de transport</w:t>
      </w:r>
      <w:r w:rsidRPr="00864ED3">
        <w:rPr>
          <w:i/>
          <w:iCs/>
          <w:color w:val="000000" w:themeColor="text1"/>
          <w:highlight w:val="white"/>
        </w:rPr>
        <w:t xml:space="preserve">, de asemenea </w:t>
      </w:r>
      <w:r w:rsidRPr="00864ED3">
        <w:rPr>
          <w:bCs/>
          <w:i/>
          <w:iCs/>
          <w:color w:val="000000" w:themeColor="text1"/>
          <w:highlight w:val="white"/>
        </w:rPr>
        <w:t>s-a întregit postul de secretar relații publice</w:t>
      </w:r>
      <w:r w:rsidRPr="00864ED3">
        <w:rPr>
          <w:i/>
          <w:iCs/>
          <w:color w:val="000000" w:themeColor="text1"/>
          <w:highlight w:val="white"/>
        </w:rPr>
        <w:t xml:space="preserve"> la Biroul de Marketing </w:t>
      </w:r>
      <w:r w:rsidRPr="00864ED3">
        <w:rPr>
          <w:bCs/>
          <w:i/>
          <w:iCs/>
          <w:color w:val="000000" w:themeColor="text1"/>
          <w:highlight w:val="white"/>
        </w:rPr>
        <w:t>și un post de actor mânuitor păpuși marionete la Secția artistică română</w:t>
      </w:r>
      <w:r w:rsidRPr="00864ED3">
        <w:rPr>
          <w:i/>
          <w:iCs/>
          <w:color w:val="000000" w:themeColor="text1"/>
          <w:highlight w:val="white"/>
        </w:rPr>
        <w:t xml:space="preserve"> ajungând la un total de 62 de posturi față de 59 de posturi câte erau în 2017.</w:t>
      </w:r>
    </w:p>
    <w:p w14:paraId="393A9FFE" w14:textId="6CB34CE0" w:rsidR="00480513" w:rsidRPr="00864ED3" w:rsidRDefault="00480513" w:rsidP="00864ED3">
      <w:pPr>
        <w:spacing w:before="0"/>
        <w:ind w:left="90" w:firstLine="630"/>
        <w:jc w:val="both"/>
        <w:rPr>
          <w:bCs/>
          <w:color w:val="000000" w:themeColor="text1"/>
          <w:highlight w:val="white"/>
        </w:rPr>
      </w:pPr>
      <w:r w:rsidRPr="00864ED3">
        <w:rPr>
          <w:color w:val="000000" w:themeColor="text1"/>
          <w:highlight w:val="white"/>
        </w:rPr>
        <w:t xml:space="preserve">Întrucât activitatea instituției presupune numeroase deplasări interne și internaționale, care nu se mai puteau desfășura cu microbuzul aflat în dotare, în anul 2018 au fost efectuate deplasări externe în Turcia, Muntenegru, Serbia, Albania și Ungaria, pe distanțe de mii de kilometrii, iar efectele din punctul de vedere al confortului pasagerilor au fost dezastruoase călătorind cu microbuzul din dotare, la finalul anului 2018 </w:t>
      </w:r>
      <w:r w:rsidRPr="00864ED3">
        <w:rPr>
          <w:bCs/>
          <w:color w:val="000000" w:themeColor="text1"/>
          <w:highlight w:val="white"/>
        </w:rPr>
        <w:t>s-a obținut de la Consiliul Județean Cluj suma de 610.000 lei la capitolul investiții, din care a fost finalizată procedura de achiziție a unui autobuz modern cu 34 de locuri.</w:t>
      </w:r>
    </w:p>
    <w:p w14:paraId="191893B7" w14:textId="77777777" w:rsidR="00480513" w:rsidRPr="00864ED3" w:rsidRDefault="00480513" w:rsidP="00864ED3">
      <w:pPr>
        <w:spacing w:before="0"/>
        <w:ind w:left="90" w:firstLine="630"/>
        <w:jc w:val="both"/>
        <w:rPr>
          <w:b/>
          <w:color w:val="000000" w:themeColor="text1"/>
          <w:highlight w:val="white"/>
        </w:rPr>
      </w:pPr>
      <w:r w:rsidRPr="00F53E63">
        <w:rPr>
          <w:b/>
          <w:color w:val="000000" w:themeColor="text1"/>
          <w:highlight w:val="white"/>
        </w:rPr>
        <w:t>În anul 2019</w:t>
      </w:r>
      <w:r w:rsidRPr="00864ED3">
        <w:rPr>
          <w:color w:val="000000" w:themeColor="text1"/>
          <w:highlight w:val="white"/>
        </w:rPr>
        <w:t xml:space="preserve"> s-a continuat activitatea pe planificare a activității instituției odată cu creșterea numărului și complexității proiectelor derulate, anticipându-se eventualele riscuri instituționale astfel încât să fie identificate cele mai bune soluții la timp.</w:t>
      </w:r>
    </w:p>
    <w:p w14:paraId="5EE78F0C" w14:textId="77777777" w:rsidR="00480513" w:rsidRPr="00864ED3" w:rsidRDefault="00480513" w:rsidP="00864ED3">
      <w:pPr>
        <w:spacing w:before="0"/>
        <w:ind w:left="90" w:firstLine="630"/>
        <w:jc w:val="both"/>
        <w:rPr>
          <w:b/>
          <w:color w:val="000000" w:themeColor="text1"/>
          <w:highlight w:val="white"/>
        </w:rPr>
      </w:pPr>
      <w:r w:rsidRPr="00864ED3">
        <w:rPr>
          <w:color w:val="000000" w:themeColor="text1"/>
          <w:highlight w:val="white"/>
        </w:rPr>
        <w:t>S-a efectuat inventarierea anuală a elementelor de natura activelor, datoriilor şi capitalurilor proprii conform prevederilor OMFP 2861/2009 cu privire la gestiune, gestionari şi garanţii materiale.  Totodată s-a operat scoaterea din funcțiune a unor active fixe precum și scoaterea din uz a a bunurilor materiale de natura obiectelor de inventar, aflate în gestiunea Teatrului de Păpuși Puck potrivit Dispoziției emise de președintele Consiliului Județean cu nr. 380/01.08.2019.</w:t>
      </w:r>
    </w:p>
    <w:p w14:paraId="7467A8B5" w14:textId="77777777" w:rsidR="00480513" w:rsidRPr="00864ED3" w:rsidRDefault="00480513" w:rsidP="00864ED3">
      <w:pPr>
        <w:spacing w:before="0"/>
        <w:ind w:left="90" w:firstLine="630"/>
        <w:jc w:val="both"/>
        <w:rPr>
          <w:bCs/>
          <w:color w:val="000000" w:themeColor="text1"/>
          <w:highlight w:val="white"/>
        </w:rPr>
      </w:pPr>
      <w:r w:rsidRPr="00864ED3">
        <w:rPr>
          <w:bCs/>
          <w:color w:val="000000" w:themeColor="text1"/>
          <w:highlight w:val="white"/>
        </w:rPr>
        <w:t>S-a actualizat Regulamentul intern al teatrului  prin decizia nr. 111 din 14.11.2019 și a fost comunicat angajaților prin Procesul verbal nr. 1688/13.11.2019.</w:t>
      </w:r>
    </w:p>
    <w:p w14:paraId="47C0106E" w14:textId="77777777" w:rsidR="00480513" w:rsidRPr="00864ED3" w:rsidRDefault="00480513" w:rsidP="00864ED3">
      <w:pPr>
        <w:spacing w:before="0"/>
        <w:ind w:left="90" w:firstLine="630"/>
        <w:jc w:val="both"/>
        <w:rPr>
          <w:b/>
          <w:color w:val="000000" w:themeColor="text1"/>
          <w:highlight w:val="white"/>
        </w:rPr>
      </w:pPr>
      <w:r w:rsidRPr="00864ED3">
        <w:rPr>
          <w:bCs/>
          <w:color w:val="000000" w:themeColor="text1"/>
          <w:highlight w:val="white"/>
        </w:rPr>
        <w:t>A fost modificat Regulamentul de organizare și funcționare al Teatrului de Păpuși Puck prin Hotărârea Consiliului Județean nr. 48 din 29.03.2019,</w:t>
      </w:r>
      <w:r w:rsidRPr="00864ED3">
        <w:rPr>
          <w:color w:val="000000" w:themeColor="text1"/>
          <w:highlight w:val="white"/>
        </w:rPr>
        <w:t xml:space="preserve"> comunicat angajaților și postat pe site-ul instituției.</w:t>
      </w:r>
    </w:p>
    <w:p w14:paraId="2E431C5C" w14:textId="77777777" w:rsidR="00480513" w:rsidRPr="00864ED3" w:rsidRDefault="00480513" w:rsidP="00864ED3">
      <w:pPr>
        <w:spacing w:before="0"/>
        <w:ind w:left="90" w:firstLine="630"/>
        <w:jc w:val="both"/>
        <w:rPr>
          <w:bCs/>
          <w:color w:val="000000" w:themeColor="text1"/>
          <w:highlight w:val="white"/>
        </w:rPr>
      </w:pPr>
      <w:r w:rsidRPr="00864ED3">
        <w:rPr>
          <w:bCs/>
          <w:color w:val="000000" w:themeColor="text1"/>
          <w:highlight w:val="white"/>
        </w:rPr>
        <w:t>A fost aprobat Regulamentul de acordare a voucherelor de vacanță salariaților din Teatrul de Păpuși Puck prin Decizia nr. 61/15.05.2019.</w:t>
      </w:r>
    </w:p>
    <w:p w14:paraId="1C249922" w14:textId="73B769BB" w:rsidR="00331641" w:rsidRPr="00F53E63" w:rsidRDefault="00480513" w:rsidP="00F53E63">
      <w:pPr>
        <w:spacing w:before="0"/>
        <w:ind w:left="90" w:firstLine="630"/>
        <w:jc w:val="both"/>
        <w:rPr>
          <w:color w:val="000000" w:themeColor="text1"/>
          <w:highlight w:val="white"/>
        </w:rPr>
      </w:pPr>
      <w:r w:rsidRPr="00864ED3">
        <w:rPr>
          <w:color w:val="000000" w:themeColor="text1"/>
          <w:highlight w:val="white"/>
        </w:rPr>
        <w:t>Întrucât activitatea instituției presupune numeroase deplasări interne și internaționale, la finalul anului 2019 s-a obținut de la Consiliul Județean Cluj un autoturism cu 5 locuri și a fost achiziționată o remorcă 750 kg, necesară deplasărilor cu spectacolele mici ale secțiilor artistice,   ajungându-se astfel la un parc auto compus din: un microbuz de 19+1 locuri, un autobuz modern cu 34 de locuri, autoutilitară cu 2 locuri, două autoturis</w:t>
      </w:r>
      <w:r w:rsidR="00F53E63">
        <w:rPr>
          <w:color w:val="000000" w:themeColor="text1"/>
          <w:highlight w:val="white"/>
        </w:rPr>
        <w:t>me cu 5 locuri și două remorci.</w:t>
      </w:r>
    </w:p>
    <w:p w14:paraId="29C0759C" w14:textId="77777777" w:rsidR="00480513" w:rsidRPr="00864ED3" w:rsidRDefault="00480513" w:rsidP="00864ED3">
      <w:pPr>
        <w:spacing w:before="0"/>
        <w:ind w:left="90" w:firstLine="630"/>
        <w:jc w:val="both"/>
        <w:rPr>
          <w:b/>
          <w:color w:val="000000" w:themeColor="text1"/>
          <w:highlight w:val="white"/>
        </w:rPr>
      </w:pPr>
      <w:r w:rsidRPr="00F53E63">
        <w:rPr>
          <w:b/>
          <w:color w:val="000000" w:themeColor="text1"/>
          <w:highlight w:val="white"/>
        </w:rPr>
        <w:t>În anul 2020</w:t>
      </w:r>
      <w:r w:rsidRPr="00864ED3">
        <w:rPr>
          <w:color w:val="000000" w:themeColor="text1"/>
          <w:highlight w:val="white"/>
        </w:rPr>
        <w:t xml:space="preserve"> au fost luate toate măsurile impuse de contextul pandemic. Au fost implementate prin norme interne toate prevederile legale privind măsurile prevenire a răspândirii virusului SARS-Cov-2. S-au elaborat regulamente conținând măsuri de protecție, personalul fiind instruit permanent în această privință.</w:t>
      </w:r>
    </w:p>
    <w:p w14:paraId="576CA70E" w14:textId="77777777" w:rsidR="00480513" w:rsidRPr="00864ED3" w:rsidRDefault="00480513" w:rsidP="00864ED3">
      <w:pPr>
        <w:spacing w:before="0"/>
        <w:ind w:left="90" w:firstLine="630"/>
        <w:jc w:val="both"/>
        <w:rPr>
          <w:b/>
          <w:color w:val="000000" w:themeColor="text1"/>
          <w:highlight w:val="white"/>
        </w:rPr>
      </w:pPr>
      <w:r w:rsidRPr="00864ED3">
        <w:rPr>
          <w:color w:val="000000" w:themeColor="text1"/>
          <w:highlight w:val="white"/>
        </w:rPr>
        <w:t>S-a urmărit constant evoluția legislativă cu privire la măsurile impuse de situația medicală, atât cu privire la activitatea administrativă, cât și cu privire la cea artistică, reglementările nefiind comune.</w:t>
      </w:r>
    </w:p>
    <w:p w14:paraId="7E51A590" w14:textId="77777777" w:rsidR="00480513" w:rsidRPr="00864ED3" w:rsidRDefault="00480513" w:rsidP="00864ED3">
      <w:pPr>
        <w:spacing w:before="0"/>
        <w:ind w:left="90"/>
        <w:jc w:val="both"/>
        <w:rPr>
          <w:b/>
          <w:color w:val="000000" w:themeColor="text1"/>
          <w:highlight w:val="white"/>
        </w:rPr>
      </w:pPr>
      <w:r w:rsidRPr="00864ED3">
        <w:rPr>
          <w:color w:val="000000" w:themeColor="text1"/>
          <w:highlight w:val="white"/>
        </w:rPr>
        <w:t>Aceste activități au fost coordonate cu demersurile către autoritățile sanitare locale, pentru a implementa cât mai bine și mai complet măsurile de protecție a personalului și a publicului.</w:t>
      </w:r>
    </w:p>
    <w:p w14:paraId="1D499195" w14:textId="77777777" w:rsidR="00480513" w:rsidRPr="00864ED3" w:rsidRDefault="00480513" w:rsidP="00864ED3">
      <w:pPr>
        <w:spacing w:before="0"/>
        <w:ind w:left="90"/>
        <w:jc w:val="both"/>
        <w:rPr>
          <w:bCs/>
          <w:color w:val="000000" w:themeColor="text1"/>
          <w:highlight w:val="white"/>
        </w:rPr>
      </w:pPr>
      <w:r w:rsidRPr="00864ED3">
        <w:rPr>
          <w:bCs/>
          <w:color w:val="000000" w:themeColor="text1"/>
          <w:highlight w:val="white"/>
        </w:rPr>
        <w:t>S-au reanalizat riscurile la nivelul fiecărui compartiment, s-au elaborat fișe de identificare/evaluare risc în contextul actual.</w:t>
      </w:r>
    </w:p>
    <w:p w14:paraId="2A62B5CE" w14:textId="77777777" w:rsidR="00480513" w:rsidRPr="00864ED3" w:rsidRDefault="00480513" w:rsidP="00864ED3">
      <w:pPr>
        <w:spacing w:before="0"/>
        <w:ind w:left="90" w:firstLine="630"/>
        <w:jc w:val="both"/>
        <w:rPr>
          <w:b/>
          <w:color w:val="000000" w:themeColor="text1"/>
          <w:highlight w:val="white"/>
        </w:rPr>
      </w:pPr>
      <w:r w:rsidRPr="00864ED3">
        <w:rPr>
          <w:color w:val="000000" w:themeColor="text1"/>
          <w:highlight w:val="white"/>
        </w:rPr>
        <w:t>Activitatea instituției a fost reorganizată, inclusiv prin desfășurarea acesteia în regim de telemuncă sau muncă la domiciliu, potrivit prevederilor legale.</w:t>
      </w:r>
    </w:p>
    <w:p w14:paraId="27E56DEA" w14:textId="77777777" w:rsidR="00480513" w:rsidRPr="00864ED3" w:rsidRDefault="00480513" w:rsidP="00864ED3">
      <w:pPr>
        <w:spacing w:before="0"/>
        <w:ind w:left="90"/>
        <w:jc w:val="both"/>
        <w:rPr>
          <w:bCs/>
          <w:color w:val="000000" w:themeColor="text1"/>
          <w:highlight w:val="white"/>
        </w:rPr>
      </w:pPr>
      <w:r w:rsidRPr="00864ED3">
        <w:rPr>
          <w:bCs/>
          <w:color w:val="000000" w:themeColor="text1"/>
          <w:highlight w:val="white"/>
        </w:rPr>
        <w:t>S-a actualizat Regulamentul intern al teatrului prin actele adiționale nr. 1/02.06.2020 și nr. 2/18.06.2020 care au fost comunicate angajaților.</w:t>
      </w:r>
    </w:p>
    <w:p w14:paraId="27B667D3" w14:textId="77777777" w:rsidR="00480513" w:rsidRPr="00864ED3" w:rsidRDefault="00480513" w:rsidP="00864ED3">
      <w:pPr>
        <w:spacing w:before="0"/>
        <w:ind w:left="90"/>
        <w:jc w:val="both"/>
        <w:rPr>
          <w:bCs/>
          <w:color w:val="000000" w:themeColor="text1"/>
          <w:highlight w:val="white"/>
        </w:rPr>
      </w:pPr>
      <w:r w:rsidRPr="00864ED3">
        <w:rPr>
          <w:bCs/>
          <w:color w:val="000000" w:themeColor="text1"/>
          <w:highlight w:val="white"/>
        </w:rPr>
        <w:t>A fost modificat Regulamentul de acordare a voucherelor de vacanță salariaților din Teatrul de Păpuși Puck prin Decizia nr. 84/18.06.2020.</w:t>
      </w:r>
    </w:p>
    <w:p w14:paraId="1BB9DDE0" w14:textId="4C040BBA" w:rsidR="00480513" w:rsidRPr="00864ED3" w:rsidRDefault="00480513" w:rsidP="00864ED3">
      <w:pPr>
        <w:spacing w:before="0"/>
        <w:ind w:left="90" w:firstLine="630"/>
        <w:jc w:val="both"/>
        <w:rPr>
          <w:b/>
          <w:color w:val="000000" w:themeColor="text1"/>
          <w:highlight w:val="white"/>
        </w:rPr>
      </w:pPr>
      <w:r w:rsidRPr="00864ED3">
        <w:rPr>
          <w:color w:val="000000" w:themeColor="text1"/>
          <w:highlight w:val="white"/>
        </w:rPr>
        <w:t>Demersul de actualizare a Regulamentului Intern este în continuare o prioritate, pentru introducerea noilor prevederi impuse de legislația muncii.</w:t>
      </w:r>
    </w:p>
    <w:p w14:paraId="44819425" w14:textId="77777777" w:rsidR="00480513" w:rsidRPr="00864ED3" w:rsidRDefault="00480513" w:rsidP="00864ED3">
      <w:pPr>
        <w:spacing w:before="0"/>
        <w:ind w:left="90" w:firstLine="630"/>
        <w:jc w:val="both"/>
        <w:rPr>
          <w:b/>
          <w:color w:val="000000" w:themeColor="text1"/>
          <w:highlight w:val="white"/>
        </w:rPr>
      </w:pPr>
      <w:r w:rsidRPr="00864ED3">
        <w:rPr>
          <w:color w:val="000000" w:themeColor="text1"/>
          <w:highlight w:val="white"/>
        </w:rPr>
        <w:t xml:space="preserve">A continuat activitatea de </w:t>
      </w:r>
      <w:r w:rsidRPr="00864ED3">
        <w:rPr>
          <w:bCs/>
          <w:color w:val="000000" w:themeColor="text1"/>
          <w:highlight w:val="white"/>
        </w:rPr>
        <w:t>actualizare a procedurilor interne.</w:t>
      </w:r>
      <w:r w:rsidRPr="00864ED3">
        <w:rPr>
          <w:color w:val="000000" w:themeColor="text1"/>
          <w:highlight w:val="white"/>
        </w:rPr>
        <w:t xml:space="preserve"> S-a procedat la o analiză detaliată a fiecărei funcții existente la nivelul Teatrului de Păpuși Puck.</w:t>
      </w:r>
    </w:p>
    <w:p w14:paraId="3A1D2B01" w14:textId="77777777" w:rsidR="00480513" w:rsidRPr="00864ED3" w:rsidRDefault="00480513" w:rsidP="00864ED3">
      <w:pPr>
        <w:spacing w:before="0"/>
        <w:ind w:left="90" w:firstLine="630"/>
        <w:jc w:val="both"/>
        <w:rPr>
          <w:b/>
          <w:color w:val="000000" w:themeColor="text1"/>
          <w:highlight w:val="white"/>
        </w:rPr>
      </w:pPr>
      <w:r w:rsidRPr="00864ED3">
        <w:rPr>
          <w:color w:val="000000" w:themeColor="text1"/>
          <w:highlight w:val="white"/>
        </w:rPr>
        <w:t>Au avut loc un număr mare de ședințe, atât individuale cât și pe compartimente, astfel încât să fie acoperită cât mai complet activitatea artistică și administrativă.</w:t>
      </w:r>
    </w:p>
    <w:p w14:paraId="0C079DDB" w14:textId="77777777" w:rsidR="00480513" w:rsidRPr="00864ED3" w:rsidRDefault="00480513" w:rsidP="00864ED3">
      <w:pPr>
        <w:spacing w:before="0"/>
        <w:ind w:left="90" w:firstLine="630"/>
        <w:jc w:val="both"/>
        <w:rPr>
          <w:b/>
          <w:color w:val="000000" w:themeColor="text1"/>
          <w:highlight w:val="white"/>
        </w:rPr>
      </w:pPr>
      <w:r w:rsidRPr="00864ED3">
        <w:rPr>
          <w:color w:val="000000" w:themeColor="text1"/>
          <w:highlight w:val="white"/>
        </w:rPr>
        <w:t>S-au analizat problemele apărute în implementarea normelor interne si s-au căutat cele mai eficiente modalități de prevenire și gestionare a situațiilor de criză, astfel încât activitatea teatrului, precum și impactul acțiunilor culturale programate, să atragă un public diversificat, chiar și în condițiile declanșării situației de urgență și de alertă la nivel național, ceea ce s-a întâmplat.</w:t>
      </w:r>
    </w:p>
    <w:p w14:paraId="1B3FA1E5" w14:textId="77777777" w:rsidR="00480513" w:rsidRPr="00864ED3" w:rsidRDefault="00480513" w:rsidP="00864ED3">
      <w:pPr>
        <w:spacing w:before="0"/>
        <w:ind w:left="90" w:firstLine="630"/>
        <w:jc w:val="both"/>
        <w:rPr>
          <w:b/>
          <w:color w:val="000000" w:themeColor="text1"/>
          <w:highlight w:val="white"/>
        </w:rPr>
      </w:pPr>
      <w:r w:rsidRPr="00864ED3">
        <w:rPr>
          <w:color w:val="000000" w:themeColor="text1"/>
          <w:highlight w:val="white"/>
        </w:rPr>
        <w:t>S-a urmărit în permanență eficientizarea activității la nivelul instituției și îmbunătățirea comunicării interne prin realizarea de grupuri de lucru, ședințe la sediu sau, daca situația a impus-o, online.</w:t>
      </w:r>
    </w:p>
    <w:p w14:paraId="73327EAB" w14:textId="77777777" w:rsidR="00480513" w:rsidRPr="00864ED3" w:rsidRDefault="00480513" w:rsidP="00864ED3">
      <w:pPr>
        <w:spacing w:before="0"/>
        <w:ind w:left="90" w:firstLine="630"/>
        <w:jc w:val="both"/>
        <w:rPr>
          <w:b/>
          <w:color w:val="000000" w:themeColor="text1"/>
          <w:highlight w:val="white"/>
        </w:rPr>
      </w:pPr>
      <w:r w:rsidRPr="00864ED3">
        <w:rPr>
          <w:color w:val="000000" w:themeColor="text1"/>
          <w:highlight w:val="white"/>
        </w:rPr>
        <w:t>S-au evidențiat schimbările/actualizările legislative și s-a asigurat concordanța cu acestea a normelor interne, contractelor de muncă și/sau colaborare și a fișelor de post.</w:t>
      </w:r>
    </w:p>
    <w:p w14:paraId="733253F7" w14:textId="6AF1765C" w:rsidR="00480513" w:rsidRPr="00864ED3" w:rsidRDefault="00480513" w:rsidP="00864ED3">
      <w:pPr>
        <w:spacing w:before="0"/>
        <w:ind w:left="90" w:firstLine="630"/>
        <w:jc w:val="both"/>
        <w:rPr>
          <w:color w:val="000000" w:themeColor="text1"/>
          <w:highlight w:val="white"/>
        </w:rPr>
      </w:pPr>
      <w:r w:rsidRPr="00864ED3">
        <w:rPr>
          <w:color w:val="000000" w:themeColor="text1"/>
          <w:highlight w:val="white"/>
        </w:rPr>
        <w:t>S-a efectuat inventarierea anuală a elementelor de natura activelor, datoriilor şi capitalurilor proprii conform prevederilor OMFP 2861/2009 cu privire la gestiune, gestionari şi garanţii materiale.  Totodată s-au întocmit listele cu propunerile de scoatere din funcțiune a unor active fixe precum și scoaterea din uz a bunurilor materiale de natura obiectelor de inventar, aflate în gestiunea Teatrului de Păpuși Puck.</w:t>
      </w:r>
    </w:p>
    <w:p w14:paraId="4C569544" w14:textId="77777777" w:rsidR="00331641" w:rsidRPr="00864ED3" w:rsidRDefault="00331641" w:rsidP="00864ED3">
      <w:pPr>
        <w:spacing w:before="0"/>
        <w:ind w:left="90" w:firstLine="630"/>
        <w:jc w:val="both"/>
        <w:rPr>
          <w:b/>
          <w:color w:val="000000" w:themeColor="text1"/>
          <w:highlight w:val="white"/>
        </w:rPr>
      </w:pPr>
    </w:p>
    <w:p w14:paraId="6CCC0FA8" w14:textId="4E5D78CB" w:rsidR="00480513" w:rsidRPr="00F53E63" w:rsidRDefault="00480513" w:rsidP="00864ED3">
      <w:pPr>
        <w:spacing w:before="0"/>
        <w:ind w:left="90"/>
        <w:jc w:val="both"/>
        <w:rPr>
          <w:b/>
          <w:color w:val="000000" w:themeColor="text1"/>
          <w:sz w:val="28"/>
          <w:szCs w:val="28"/>
        </w:rPr>
      </w:pPr>
      <w:r w:rsidRPr="00F53E63">
        <w:rPr>
          <w:b/>
          <w:color w:val="000000" w:themeColor="text1"/>
          <w:sz w:val="28"/>
          <w:szCs w:val="28"/>
        </w:rPr>
        <w:t>C.  2. propuneri privind modificarea reglementărilor interne;</w:t>
      </w:r>
    </w:p>
    <w:p w14:paraId="72EFE407" w14:textId="77777777" w:rsidR="000C25BB" w:rsidRPr="00864ED3" w:rsidRDefault="000C25BB" w:rsidP="00864ED3">
      <w:pPr>
        <w:spacing w:before="0"/>
        <w:ind w:left="90"/>
        <w:jc w:val="both"/>
        <w:rPr>
          <w:b/>
          <w:color w:val="000000" w:themeColor="text1"/>
        </w:rPr>
      </w:pPr>
    </w:p>
    <w:p w14:paraId="650A0545" w14:textId="5242AD3F" w:rsidR="00480513" w:rsidRPr="00864ED3" w:rsidRDefault="00480513" w:rsidP="00864ED3">
      <w:pPr>
        <w:spacing w:before="0"/>
        <w:ind w:left="90" w:firstLine="630"/>
        <w:jc w:val="both"/>
        <w:rPr>
          <w:b/>
          <w:color w:val="000000" w:themeColor="text1"/>
        </w:rPr>
      </w:pPr>
      <w:r w:rsidRPr="00864ED3">
        <w:rPr>
          <w:color w:val="000000" w:themeColor="text1"/>
        </w:rPr>
        <w:t>În continuare se vor analiza și evidenția problemele întâmpinate în implementarea normelor interne ale instituției, căutându-se modalități concrete de previzionare, gestionare și cuantificare a măsurilor adoptate, astfel încât întreaga activitate a instituției să fie mai riguros planificată, proiectele culturales să se desfășoare în bune condiții, comunicarea internă să-și atingă scopul, iar imaginea de ansamblu a teatrului, precum și impactul acțiunilor culturale să atragă un public cât mai numeros și diversificat.</w:t>
      </w:r>
    </w:p>
    <w:p w14:paraId="4C790A4C" w14:textId="62FD1916" w:rsidR="00480513" w:rsidRPr="00864ED3" w:rsidRDefault="00480513" w:rsidP="00864ED3">
      <w:pPr>
        <w:spacing w:before="0"/>
        <w:ind w:left="90" w:firstLine="630"/>
        <w:jc w:val="both"/>
        <w:rPr>
          <w:b/>
          <w:color w:val="000000" w:themeColor="text1"/>
        </w:rPr>
      </w:pPr>
      <w:r w:rsidRPr="00864ED3">
        <w:rPr>
          <w:color w:val="000000" w:themeColor="text1"/>
        </w:rPr>
        <w:t>Din 2016 până în prezent, acțiunile culturale și proiectele teatrului au crescut de la an la an ca număr și complexitate. Au fost dezvoltate festivalurile organízate de teatru, dar a crescut și numărul deplasărilor interne și internaționale la care instituția a fost prezentă, în calitate de invitat, prin aceasta crescând totodată numărul aplicațiilor depuse.</w:t>
      </w:r>
    </w:p>
    <w:p w14:paraId="5A8CE478" w14:textId="2AB2D093" w:rsidR="00480513" w:rsidRPr="00864ED3" w:rsidRDefault="00480513" w:rsidP="00864ED3">
      <w:pPr>
        <w:spacing w:before="0"/>
        <w:ind w:left="90"/>
        <w:jc w:val="both"/>
        <w:rPr>
          <w:color w:val="000000" w:themeColor="text1"/>
        </w:rPr>
      </w:pPr>
      <w:r w:rsidRPr="00864ED3">
        <w:rPr>
          <w:color w:val="000000" w:themeColor="text1"/>
        </w:rPr>
        <w:t>Se va continua activitatea de eficientizare a planificării activităților atât în privința celor două secții artistice, cât și a compartimentelor de producție și administrativ, actualizarea reglementărilor interne și a oprganizării muncii cu legislația specifică, revizuirea și completarea procedurilor existente și o mai eficientă gestionare a riscurilor identificate la nivel de instituție.</w:t>
      </w:r>
    </w:p>
    <w:p w14:paraId="28F85957" w14:textId="77777777" w:rsidR="000C25BB" w:rsidRPr="00864ED3" w:rsidRDefault="000C25BB" w:rsidP="00864ED3">
      <w:pPr>
        <w:spacing w:before="0"/>
        <w:ind w:left="90"/>
        <w:jc w:val="both"/>
        <w:rPr>
          <w:b/>
          <w:color w:val="000000" w:themeColor="text1"/>
        </w:rPr>
      </w:pPr>
    </w:p>
    <w:p w14:paraId="0BF3676F" w14:textId="5D0D4476" w:rsidR="00480513" w:rsidRPr="00F53E63" w:rsidRDefault="00480513" w:rsidP="00864ED3">
      <w:pPr>
        <w:spacing w:before="0"/>
        <w:ind w:left="90"/>
        <w:jc w:val="both"/>
        <w:rPr>
          <w:b/>
          <w:color w:val="000000" w:themeColor="text1"/>
          <w:sz w:val="28"/>
          <w:szCs w:val="28"/>
        </w:rPr>
      </w:pPr>
      <w:bookmarkStart w:id="0" w:name="_GoBack"/>
      <w:bookmarkEnd w:id="0"/>
      <w:r w:rsidRPr="00F53E63">
        <w:rPr>
          <w:b/>
          <w:color w:val="000000" w:themeColor="text1"/>
          <w:sz w:val="28"/>
          <w:szCs w:val="28"/>
        </w:rPr>
        <w:t>C. 3. sinteza activităţii organismelor colegiale de conducere;</w:t>
      </w:r>
    </w:p>
    <w:p w14:paraId="6A4F94D3" w14:textId="5F9E016A" w:rsidR="00480513" w:rsidRPr="00864ED3" w:rsidRDefault="00480513" w:rsidP="00864ED3">
      <w:pPr>
        <w:spacing w:before="0"/>
        <w:ind w:left="90" w:firstLine="630"/>
        <w:jc w:val="both"/>
        <w:rPr>
          <w:b/>
          <w:color w:val="000000" w:themeColor="text1"/>
        </w:rPr>
      </w:pPr>
      <w:r w:rsidRPr="00864ED3">
        <w:rPr>
          <w:color w:val="000000" w:themeColor="text1"/>
        </w:rPr>
        <w:t>Consiliul Administrativ funcționează la nivelul Teatrului d</w:t>
      </w:r>
      <w:r w:rsidR="00331641" w:rsidRPr="00864ED3">
        <w:rPr>
          <w:color w:val="000000" w:themeColor="text1"/>
        </w:rPr>
        <w:t>e Păpuși „</w:t>
      </w:r>
      <w:r w:rsidR="008D2577">
        <w:rPr>
          <w:color w:val="000000" w:themeColor="text1"/>
        </w:rPr>
        <w:t>Puck</w:t>
      </w:r>
      <w:r w:rsidR="00331641" w:rsidRPr="00864ED3">
        <w:rPr>
          <w:color w:val="000000" w:themeColor="text1"/>
        </w:rPr>
        <w:t xml:space="preserve">” ca organism cu </w:t>
      </w:r>
      <w:r w:rsidRPr="00864ED3">
        <w:rPr>
          <w:color w:val="000000" w:themeColor="text1"/>
        </w:rPr>
        <w:t>rol deliberative. Componența acestuia a suferit modificări în funcție de</w:t>
      </w:r>
      <w:r w:rsidR="00331641" w:rsidRPr="00864ED3">
        <w:rPr>
          <w:color w:val="000000" w:themeColor="text1"/>
        </w:rPr>
        <w:t xml:space="preserve"> schimbarea persoanelor aflate </w:t>
      </w:r>
      <w:r w:rsidRPr="00864ED3">
        <w:rPr>
          <w:color w:val="000000" w:themeColor="text1"/>
        </w:rPr>
        <w:t>în funcțiile de conducere a instituției.</w:t>
      </w:r>
    </w:p>
    <w:p w14:paraId="0A0D40B1" w14:textId="77777777" w:rsidR="00480513" w:rsidRPr="00864ED3" w:rsidRDefault="00480513" w:rsidP="00864ED3">
      <w:pPr>
        <w:spacing w:before="0"/>
        <w:ind w:left="90"/>
        <w:jc w:val="both"/>
        <w:rPr>
          <w:b/>
          <w:color w:val="000000" w:themeColor="text1"/>
        </w:rPr>
      </w:pPr>
      <w:r w:rsidRPr="00864ED3">
        <w:rPr>
          <w:color w:val="000000" w:themeColor="text1"/>
        </w:rPr>
        <w:t>Activitatea Consiliului Administrativ a fost una extem de bogată, în decursul anului 2016  acesta a fost convocat de 14 ori.</w:t>
      </w:r>
    </w:p>
    <w:p w14:paraId="39777834" w14:textId="77777777" w:rsidR="00480513" w:rsidRPr="00864ED3" w:rsidRDefault="00480513" w:rsidP="00864ED3">
      <w:pPr>
        <w:spacing w:before="0"/>
        <w:ind w:left="90" w:firstLine="630"/>
        <w:jc w:val="both"/>
        <w:rPr>
          <w:b/>
          <w:color w:val="000000" w:themeColor="text1"/>
        </w:rPr>
      </w:pPr>
      <w:r w:rsidRPr="00864ED3">
        <w:rPr>
          <w:color w:val="000000" w:themeColor="text1"/>
        </w:rPr>
        <w:t>Tema discuțiilor a privit, în principal, modul în care este utilizat bugetul instituției şi direcțiile în care sunt orientate sumele realizate din venituri extrabugetare, organigrama şi statul de funcţii, proiectul Regulamentului intern, programele minimale, propunerile de proiectele pentru finanțare nerambursabilă, prioritățile de organizare și administrare a spațiilor, normele de muncă a personalului artistic și tehnic de scenă, colaborările și parteneriatele.</w:t>
      </w:r>
    </w:p>
    <w:p w14:paraId="374B3BAE" w14:textId="77777777" w:rsidR="00480513" w:rsidRPr="00864ED3" w:rsidRDefault="00480513" w:rsidP="00864ED3">
      <w:pPr>
        <w:spacing w:before="0"/>
        <w:ind w:left="90" w:right="-20" w:firstLine="630"/>
        <w:jc w:val="both"/>
        <w:rPr>
          <w:b/>
          <w:color w:val="000000" w:themeColor="text1"/>
          <w:lang w:val="en-US"/>
        </w:rPr>
      </w:pPr>
      <w:r w:rsidRPr="00864ED3">
        <w:rPr>
          <w:color w:val="000000" w:themeColor="text1"/>
          <w:lang w:val="en-US"/>
        </w:rPr>
        <w:t xml:space="preserve">Consiliul Artistic, organism cu rol consultativ, </w:t>
      </w:r>
      <w:proofErr w:type="gramStart"/>
      <w:r w:rsidRPr="00864ED3">
        <w:rPr>
          <w:color w:val="000000" w:themeColor="text1"/>
          <w:lang w:val="en-US"/>
        </w:rPr>
        <w:t>a</w:t>
      </w:r>
      <w:proofErr w:type="gramEnd"/>
      <w:r w:rsidRPr="00864ED3">
        <w:rPr>
          <w:color w:val="000000" w:themeColor="text1"/>
          <w:lang w:val="en-US"/>
        </w:rPr>
        <w:t xml:space="preserve"> acordat asistență managerului în luarea deciziilor privind activitatea artistică. S-a întrunit de 11 ori în anul 2016, analizând şi avizând în şedinţe proiectele de hotărâri cu privire la: strategia artistică pe termen scurt, mediu şi lung a instituţiei; propunerile de repertoriu, spectacolele în premieră, propunerile regizorale, scenarii, schiţe, devize estimative, grafice de execuţii, alegerea şi remunerarea colaboratorilor; vizionările noilor piese aflate în producţie înainte de premiera acestora.</w:t>
      </w:r>
    </w:p>
    <w:p w14:paraId="5C3D656A" w14:textId="77777777" w:rsidR="00480513" w:rsidRPr="00864ED3" w:rsidRDefault="00480513" w:rsidP="00864ED3">
      <w:pPr>
        <w:spacing w:before="0"/>
        <w:ind w:left="90" w:right="-20" w:firstLine="630"/>
        <w:jc w:val="both"/>
        <w:rPr>
          <w:b/>
          <w:color w:val="000000" w:themeColor="text1"/>
        </w:rPr>
      </w:pPr>
      <w:r w:rsidRPr="00864ED3">
        <w:rPr>
          <w:color w:val="000000" w:themeColor="text1"/>
        </w:rPr>
        <w:t>De asemenea Consiliul Artistic a analizat spectacolele din repertoriu şi cele programate în producție, propunând măsuri de îmbunătăţire a activităţii artistice.</w:t>
      </w:r>
    </w:p>
    <w:p w14:paraId="3A68803B" w14:textId="77777777" w:rsidR="00480513" w:rsidRPr="00864ED3" w:rsidRDefault="00480513" w:rsidP="00864ED3">
      <w:pPr>
        <w:spacing w:before="0"/>
        <w:ind w:left="90" w:firstLine="630"/>
        <w:jc w:val="both"/>
        <w:rPr>
          <w:b/>
          <w:color w:val="000000" w:themeColor="text1"/>
        </w:rPr>
      </w:pPr>
      <w:r w:rsidRPr="00864ED3">
        <w:rPr>
          <w:color w:val="000000" w:themeColor="text1"/>
        </w:rPr>
        <w:t>În cadrul instituției funcționează o Comisie de Etică şi Disciplină având următoarele atribuţii: analizează sesizările înregistrate prin care sunt semnalate abateri disciplinare și propune aplicarea și /sau neaplicarea de sancţiuni disciplinare.</w:t>
      </w:r>
    </w:p>
    <w:p w14:paraId="560C206A" w14:textId="77777777" w:rsidR="00480513" w:rsidRPr="00864ED3" w:rsidRDefault="00480513" w:rsidP="00864ED3">
      <w:pPr>
        <w:spacing w:before="0"/>
        <w:ind w:left="90"/>
        <w:jc w:val="both"/>
        <w:rPr>
          <w:b/>
          <w:color w:val="000000" w:themeColor="text1"/>
        </w:rPr>
      </w:pPr>
      <w:r w:rsidRPr="00864ED3">
        <w:rPr>
          <w:bCs/>
          <w:i/>
          <w:iCs/>
          <w:color w:val="000000" w:themeColor="text1"/>
        </w:rPr>
        <w:t>Unul din dezideratele din proiectul de management a fost creșterea gradului de profesionalism al angajaților, acest lucru fiind concretizat inclusiv printr-o mai strictă disciplină și respectare a regulamentelor instituției, dar și a angajamentelor asumate prin contractele individuale de muncă.</w:t>
      </w:r>
      <w:r w:rsidRPr="00864ED3">
        <w:rPr>
          <w:color w:val="000000" w:themeColor="text1"/>
        </w:rPr>
        <w:t xml:space="preserve"> În anul 2016 au avut loc 7 ședințe ale comisiei de etică.</w:t>
      </w:r>
    </w:p>
    <w:p w14:paraId="2A445934" w14:textId="6166D926" w:rsidR="00480513" w:rsidRPr="00864ED3" w:rsidRDefault="00480513" w:rsidP="00864ED3">
      <w:pPr>
        <w:spacing w:before="0"/>
        <w:ind w:left="90" w:firstLine="630"/>
        <w:jc w:val="both"/>
        <w:rPr>
          <w:b/>
          <w:color w:val="000000" w:themeColor="text1"/>
        </w:rPr>
      </w:pPr>
      <w:r w:rsidRPr="00864ED3">
        <w:rPr>
          <w:color w:val="000000" w:themeColor="text1"/>
        </w:rPr>
        <w:t>La nivelul instituţiei este constituit Comitetul de Sănătate şi Securitate în Muncă.</w:t>
      </w:r>
    </w:p>
    <w:p w14:paraId="1B1ED970" w14:textId="77777777" w:rsidR="00480513" w:rsidRPr="00864ED3" w:rsidRDefault="00480513" w:rsidP="00864ED3">
      <w:pPr>
        <w:spacing w:before="0"/>
        <w:ind w:left="90" w:firstLine="630"/>
        <w:jc w:val="both"/>
        <w:rPr>
          <w:b/>
          <w:color w:val="000000" w:themeColor="text1"/>
        </w:rPr>
      </w:pPr>
      <w:r w:rsidRPr="00864ED3">
        <w:rPr>
          <w:color w:val="000000" w:themeColor="text1"/>
        </w:rPr>
        <w:t>Acesta este însărcinat cu coordonarea măsurilor de securitate şi sănătate în muncă. De asemenea, în perioada analizată, fost efectuat anual controlul medical periodic al angajaților, diferențiat în funcție de riscurile de la locurile de muncă, conform fișelor de identificare a riscurilor profesionale.</w:t>
      </w:r>
    </w:p>
    <w:p w14:paraId="09886459" w14:textId="77777777" w:rsidR="00480513" w:rsidRPr="00864ED3" w:rsidRDefault="00480513" w:rsidP="00864ED3">
      <w:pPr>
        <w:spacing w:before="0"/>
        <w:ind w:left="90" w:firstLine="630"/>
        <w:jc w:val="both"/>
        <w:rPr>
          <w:b/>
          <w:color w:val="000000" w:themeColor="text1"/>
          <w:highlight w:val="white"/>
        </w:rPr>
      </w:pPr>
      <w:r w:rsidRPr="00864ED3">
        <w:rPr>
          <w:color w:val="000000" w:themeColor="text1"/>
          <w:highlight w:val="white"/>
        </w:rPr>
        <w:t>Consiliul Administrativ a avut în anul 2017 o activitate bogată, fiind înregistrate un număr de 11 ședințe. Componența acestuia a suferit modificări în funcție de schimbarea persoanelor aflate în funcțiile de conducere a instituției.</w:t>
      </w:r>
    </w:p>
    <w:p w14:paraId="507E68D2" w14:textId="3A42E58B" w:rsidR="00480513" w:rsidRPr="00864ED3" w:rsidRDefault="00480513" w:rsidP="00864ED3">
      <w:pPr>
        <w:spacing w:before="0"/>
        <w:ind w:left="90" w:firstLine="630"/>
        <w:jc w:val="both"/>
        <w:rPr>
          <w:b/>
          <w:color w:val="000000" w:themeColor="text1"/>
          <w:highlight w:val="white"/>
        </w:rPr>
      </w:pPr>
      <w:r w:rsidRPr="00864ED3">
        <w:rPr>
          <w:color w:val="000000" w:themeColor="text1"/>
          <w:highlight w:val="white"/>
        </w:rPr>
        <w:t xml:space="preserve">Tema discuțiilor a privit, în principal, modul în care este utilizat bugetul instituției şi direcțiile în care sunt orientate sumele realizate din venituri extrabugetare, organigrama şi statul de funcţii, </w:t>
      </w:r>
      <w:r w:rsidR="008D2577">
        <w:rPr>
          <w:color w:val="000000" w:themeColor="text1"/>
          <w:highlight w:val="white"/>
        </w:rPr>
        <w:t>proiectul Regulamentului intern</w:t>
      </w:r>
      <w:r w:rsidR="008846BB">
        <w:rPr>
          <w:color w:val="000000" w:themeColor="text1"/>
          <w:highlight w:val="white"/>
        </w:rPr>
        <w:t>,</w:t>
      </w:r>
      <w:r w:rsidRPr="00864ED3">
        <w:rPr>
          <w:color w:val="000000" w:themeColor="text1"/>
          <w:highlight w:val="white"/>
        </w:rPr>
        <w:t xml:space="preserve"> programele minimale, propunerile de proiectele pentru finanțare nerambursabilă, prioritățile de organizare și administrare a spațiilor, normele de muncă a personalului artistic și tehnic de scenă, colaborările și parteneriatele.</w:t>
      </w:r>
    </w:p>
    <w:p w14:paraId="1C882CDD" w14:textId="77777777" w:rsidR="00480513" w:rsidRPr="00864ED3" w:rsidRDefault="00480513" w:rsidP="00864ED3">
      <w:pPr>
        <w:spacing w:before="0"/>
        <w:ind w:left="90" w:right="-20" w:firstLine="630"/>
        <w:jc w:val="both"/>
        <w:rPr>
          <w:b/>
          <w:color w:val="000000" w:themeColor="text1"/>
          <w:highlight w:val="white"/>
        </w:rPr>
      </w:pPr>
      <w:r w:rsidRPr="00864ED3">
        <w:rPr>
          <w:color w:val="000000" w:themeColor="text1"/>
          <w:highlight w:val="white"/>
        </w:rPr>
        <w:t>Consiliul Artistic s-a întrunit de 6 ori în anul 2017, analizând şi avizând în şedinţe proiectele de hotărâri cu privire la: strategia artistică pe termen scurt, mediu şi lung a instituţiei; propunerile de repertoriu, spectacolele în premieră, propunerile regizorale, scenarii, schiţe, devize estimative, grafice de execuţii, alegerea şi remunerarea colaboratorilor; vizionările noilor piese aflate în producţie înainte de premiera acestora.</w:t>
      </w:r>
    </w:p>
    <w:p w14:paraId="2F2DD554" w14:textId="77777777" w:rsidR="00480513" w:rsidRPr="00864ED3" w:rsidRDefault="00480513" w:rsidP="00864ED3">
      <w:pPr>
        <w:spacing w:before="0"/>
        <w:ind w:left="90" w:firstLine="630"/>
        <w:jc w:val="both"/>
        <w:rPr>
          <w:b/>
          <w:color w:val="000000" w:themeColor="text1"/>
          <w:highlight w:val="white"/>
        </w:rPr>
      </w:pPr>
      <w:r w:rsidRPr="00864ED3">
        <w:rPr>
          <w:color w:val="000000" w:themeColor="text1"/>
          <w:highlight w:val="white"/>
        </w:rPr>
        <w:t>O preocupare permanentă a conducerii a fost creșterea gradului de profesionalism al angajaților, întărirea disciplinei muncii și respectarea normelor interne și a angajamentelor asumate prin contractele individuale de muncă.</w:t>
      </w:r>
    </w:p>
    <w:p w14:paraId="0C5DD674" w14:textId="77777777" w:rsidR="00480513" w:rsidRPr="00864ED3" w:rsidRDefault="00480513" w:rsidP="00864ED3">
      <w:pPr>
        <w:spacing w:before="0"/>
        <w:ind w:left="90" w:firstLine="630"/>
        <w:jc w:val="both"/>
        <w:rPr>
          <w:b/>
          <w:color w:val="000000" w:themeColor="text1"/>
          <w:highlight w:val="white"/>
        </w:rPr>
      </w:pPr>
      <w:r w:rsidRPr="00864ED3">
        <w:rPr>
          <w:color w:val="000000" w:themeColor="text1"/>
          <w:highlight w:val="white"/>
        </w:rPr>
        <w:t>Pentru analiza sesizărilor înregistrate cu privire la săvârșirea unor abateri disciplinare, în cadrul instituției funcționează Comisia de Etică şi Disciplină. În anul 2017 au avut loc 3 ședințe ale acestei Comisii și au fost aplicate 2 sancțiuni disciplinare.</w:t>
      </w:r>
    </w:p>
    <w:p w14:paraId="06F8D8F1" w14:textId="41A5837C" w:rsidR="00480513" w:rsidRPr="00864ED3" w:rsidRDefault="00480513" w:rsidP="00864ED3">
      <w:pPr>
        <w:spacing w:before="0"/>
        <w:ind w:left="90" w:firstLine="630"/>
        <w:jc w:val="both"/>
        <w:rPr>
          <w:b/>
          <w:color w:val="000000" w:themeColor="text1"/>
          <w:highlight w:val="white"/>
        </w:rPr>
      </w:pPr>
      <w:r w:rsidRPr="00864ED3">
        <w:rPr>
          <w:color w:val="000000" w:themeColor="text1"/>
          <w:highlight w:val="white"/>
        </w:rPr>
        <w:t>La nivelul instituţiei este constituit Comitetul de Sănătate şi Securitate în Muncă, cu atribuții privind coordonarea măsurilor de securitate şi sănătate în muncă.</w:t>
      </w:r>
    </w:p>
    <w:p w14:paraId="13A73CE4" w14:textId="77777777" w:rsidR="00480513" w:rsidRPr="00864ED3" w:rsidRDefault="00480513" w:rsidP="00864ED3">
      <w:pPr>
        <w:spacing w:before="0"/>
        <w:ind w:left="90"/>
        <w:jc w:val="both"/>
        <w:rPr>
          <w:b/>
          <w:color w:val="000000" w:themeColor="text1"/>
          <w:highlight w:val="white"/>
        </w:rPr>
      </w:pPr>
      <w:r w:rsidRPr="00864ED3">
        <w:rPr>
          <w:color w:val="000000" w:themeColor="text1"/>
          <w:highlight w:val="white"/>
        </w:rPr>
        <w:t>În perioada analizată, a fost efectuat controlul medical periodic al angajaților, diferențiat în funcție de riscurile de la locurile de muncă, conform fișelor de identificare a riscurilor profesionale.</w:t>
      </w:r>
    </w:p>
    <w:p w14:paraId="11D7B82B" w14:textId="77777777" w:rsidR="00480513" w:rsidRPr="00864ED3" w:rsidRDefault="00480513" w:rsidP="00864ED3">
      <w:pPr>
        <w:spacing w:before="0"/>
        <w:ind w:left="90"/>
        <w:jc w:val="both"/>
        <w:rPr>
          <w:b/>
          <w:color w:val="000000" w:themeColor="text1"/>
          <w:highlight w:val="white"/>
        </w:rPr>
      </w:pPr>
      <w:r w:rsidRPr="00864ED3">
        <w:rPr>
          <w:color w:val="000000" w:themeColor="text1"/>
          <w:highlight w:val="white"/>
        </w:rPr>
        <w:t>În anul 2018 Consiliul Administrativ, a înregistrat un număr de 12 ședințe.</w:t>
      </w:r>
    </w:p>
    <w:p w14:paraId="1BC10C16" w14:textId="77777777" w:rsidR="00480513" w:rsidRPr="00864ED3" w:rsidRDefault="00480513" w:rsidP="00864ED3">
      <w:pPr>
        <w:spacing w:before="0"/>
        <w:ind w:left="90"/>
        <w:jc w:val="both"/>
        <w:rPr>
          <w:b/>
          <w:color w:val="000000" w:themeColor="text1"/>
          <w:highlight w:val="white"/>
        </w:rPr>
      </w:pPr>
      <w:r w:rsidRPr="00864ED3">
        <w:rPr>
          <w:color w:val="000000" w:themeColor="text1"/>
          <w:highlight w:val="white"/>
        </w:rPr>
        <w:t>Tema discuțiilor a privit, în principal, modul în care este utilizat bugetul instituției şi direcțiile în care sunt orientate sumele realizate din venituri extrabugetare, organigrama şi statul de funcţii, , programele minimale, propunerile de proiectele pentru finanțare nerambursabilă, prioritățile de organizare și administrare a spațiilor, normele de muncă a personalului artistic și tehnic de scenă, colaborările și parteneriatele.</w:t>
      </w:r>
    </w:p>
    <w:p w14:paraId="57F95FE3" w14:textId="77777777" w:rsidR="00480513" w:rsidRPr="00864ED3" w:rsidRDefault="00480513" w:rsidP="00864ED3">
      <w:pPr>
        <w:spacing w:before="0"/>
        <w:ind w:left="90" w:right="-20" w:firstLine="630"/>
        <w:jc w:val="both"/>
        <w:rPr>
          <w:b/>
          <w:color w:val="000000" w:themeColor="text1"/>
          <w:highlight w:val="white"/>
        </w:rPr>
      </w:pPr>
      <w:r w:rsidRPr="00864ED3">
        <w:rPr>
          <w:color w:val="000000" w:themeColor="text1"/>
          <w:highlight w:val="white"/>
        </w:rPr>
        <w:t>Consiliul Artistic s-a întrunit de 4 ori în anul 2018, analizând şi avizând în şedinţe proiectele de hotărâri cu privire la: propunerile de repertoriu, spectacolele în premieră, propunerile regizorale, scenarii, schiţe, devize estimative, grafice de execuţii, alegerea şi remunerarea colaboratorilor; vizionările noilor piese aflate în producţie înainte de premiera acestora.</w:t>
      </w:r>
    </w:p>
    <w:p w14:paraId="14E074A3" w14:textId="4ABC79AC" w:rsidR="00480513" w:rsidRPr="00864ED3" w:rsidRDefault="00480513" w:rsidP="008846BB">
      <w:pPr>
        <w:spacing w:before="0"/>
        <w:ind w:left="90" w:firstLine="630"/>
        <w:jc w:val="both"/>
        <w:rPr>
          <w:b/>
          <w:color w:val="000000" w:themeColor="text1"/>
          <w:highlight w:val="white"/>
        </w:rPr>
      </w:pPr>
      <w:r w:rsidRPr="00864ED3">
        <w:rPr>
          <w:bCs/>
          <w:color w:val="000000" w:themeColor="text1"/>
          <w:highlight w:val="white"/>
        </w:rPr>
        <w:t>În</w:t>
      </w:r>
      <w:r w:rsidR="008D2577">
        <w:rPr>
          <w:color w:val="000000" w:themeColor="text1"/>
          <w:highlight w:val="white"/>
        </w:rPr>
        <w:t xml:space="preserve"> anul 2018 </w:t>
      </w:r>
      <w:r w:rsidR="008846BB">
        <w:rPr>
          <w:color w:val="000000" w:themeColor="text1"/>
          <w:highlight w:val="white"/>
        </w:rPr>
        <w:t>Comisia</w:t>
      </w:r>
      <w:r w:rsidRPr="00864ED3">
        <w:rPr>
          <w:color w:val="000000" w:themeColor="text1"/>
          <w:highlight w:val="white"/>
        </w:rPr>
        <w:t xml:space="preserve"> de Etică şi Disciplină </w:t>
      </w:r>
      <w:r w:rsidRPr="00864ED3">
        <w:rPr>
          <w:bCs/>
          <w:color w:val="000000" w:themeColor="text1"/>
          <w:highlight w:val="white"/>
        </w:rPr>
        <w:t>a desfășurat</w:t>
      </w:r>
      <w:r w:rsidRPr="00864ED3">
        <w:rPr>
          <w:color w:val="000000" w:themeColor="text1"/>
          <w:highlight w:val="white"/>
        </w:rPr>
        <w:t xml:space="preserve"> 9 ședințe și au fost aplicate 23 sancțiuni disciplinare.</w:t>
      </w:r>
    </w:p>
    <w:p w14:paraId="01E75DA5" w14:textId="05B20F7B" w:rsidR="00480513" w:rsidRPr="00864ED3" w:rsidRDefault="00480513" w:rsidP="00864ED3">
      <w:pPr>
        <w:spacing w:before="0"/>
        <w:ind w:left="90" w:firstLine="630"/>
        <w:jc w:val="both"/>
        <w:rPr>
          <w:b/>
          <w:color w:val="000000" w:themeColor="text1"/>
          <w:highlight w:val="white"/>
        </w:rPr>
      </w:pPr>
      <w:r w:rsidRPr="00864ED3">
        <w:rPr>
          <w:color w:val="000000" w:themeColor="text1"/>
          <w:highlight w:val="white"/>
        </w:rPr>
        <w:t>În perioada analizată, a fost efectuat controlul medical periodic al angajaților, diferențiat în funcție de riscurile de la locurile de muncă, conform fișelor de identificare a riscurilor profesionale.</w:t>
      </w:r>
    </w:p>
    <w:p w14:paraId="240040E9" w14:textId="02A3091E" w:rsidR="00480513" w:rsidRPr="00864ED3" w:rsidRDefault="00480513" w:rsidP="00864ED3">
      <w:pPr>
        <w:spacing w:before="0"/>
        <w:ind w:left="90"/>
        <w:jc w:val="both"/>
        <w:rPr>
          <w:b/>
          <w:color w:val="000000" w:themeColor="text1"/>
          <w:highlight w:val="white"/>
        </w:rPr>
      </w:pPr>
      <w:r w:rsidRPr="00864ED3">
        <w:rPr>
          <w:color w:val="000000" w:themeColor="text1"/>
          <w:highlight w:val="white"/>
        </w:rPr>
        <w:t>Consiliul Administrativ, care funcționează la nivelul Teatrului de Păpuși „</w:t>
      </w:r>
      <w:r w:rsidR="008D2577">
        <w:rPr>
          <w:color w:val="000000" w:themeColor="text1"/>
          <w:highlight w:val="white"/>
        </w:rPr>
        <w:t>Puck</w:t>
      </w:r>
      <w:r w:rsidRPr="00864ED3">
        <w:rPr>
          <w:color w:val="000000" w:themeColor="text1"/>
          <w:highlight w:val="white"/>
        </w:rPr>
        <w:t>” ca organism cu rol deliberative, a avut în anul 2019 o activitate bogată, fiind înregistrate un număr de 12 ședințe.</w:t>
      </w:r>
    </w:p>
    <w:p w14:paraId="38C6E671" w14:textId="77777777" w:rsidR="00480513" w:rsidRPr="00864ED3" w:rsidRDefault="00480513" w:rsidP="00864ED3">
      <w:pPr>
        <w:spacing w:before="0"/>
        <w:ind w:left="90"/>
        <w:jc w:val="both"/>
        <w:rPr>
          <w:b/>
          <w:color w:val="000000" w:themeColor="text1"/>
          <w:highlight w:val="white"/>
        </w:rPr>
      </w:pPr>
      <w:r w:rsidRPr="00864ED3">
        <w:rPr>
          <w:color w:val="000000" w:themeColor="text1"/>
          <w:highlight w:val="white"/>
        </w:rPr>
        <w:t>Tema discuțiilor a privit, în principal alocarea bugetului instituției, direcțiile în care sunt orientate sumele realizate din venituri extrabugetare, organigrama şi statul de funcţii, programele minimale, propunerile de proiectele pentru finanțare nerambursabilă, prioritățile de organizare și administrare a spațiilor, normele de muncă a personalului artistic și tehnic de scenă, colaborările și parteneriatele.</w:t>
      </w:r>
    </w:p>
    <w:p w14:paraId="41834595" w14:textId="77777777" w:rsidR="00480513" w:rsidRPr="00864ED3" w:rsidRDefault="00480513" w:rsidP="00864ED3">
      <w:pPr>
        <w:spacing w:before="0"/>
        <w:ind w:left="90" w:right="-20" w:firstLine="630"/>
        <w:jc w:val="both"/>
        <w:rPr>
          <w:b/>
          <w:color w:val="000000" w:themeColor="text1"/>
          <w:highlight w:val="white"/>
        </w:rPr>
      </w:pPr>
      <w:r w:rsidRPr="00864ED3">
        <w:rPr>
          <w:color w:val="000000" w:themeColor="text1"/>
          <w:highlight w:val="white"/>
        </w:rPr>
        <w:t>Consiliul Artistic s-a întrunit de 5 ori în anul 2019, analizând şi avizând în şedinţe proiectele de hotărâri cu privire la: propunerile din programul minimal, propunerile regizorale, scenarii, schiţe, devize estimative, grafice de execuţii, alegerea şi remunerarea colaboratorilor; vizionările noilor piese aflate în producţie înainte de premiera acestora.</w:t>
      </w:r>
    </w:p>
    <w:p w14:paraId="6411385F" w14:textId="77777777" w:rsidR="00480513" w:rsidRPr="00864ED3" w:rsidRDefault="00480513" w:rsidP="00864ED3">
      <w:pPr>
        <w:spacing w:before="0"/>
        <w:ind w:left="90"/>
        <w:jc w:val="both"/>
        <w:rPr>
          <w:b/>
          <w:color w:val="000000" w:themeColor="text1"/>
          <w:highlight w:val="white"/>
        </w:rPr>
      </w:pPr>
      <w:r w:rsidRPr="00864ED3">
        <w:rPr>
          <w:color w:val="000000" w:themeColor="text1"/>
          <w:highlight w:val="white"/>
        </w:rPr>
        <w:t>Comisie de Etică şi Disciplină a avut în anul 2019 un număr de 4 ședințe și au fost aplicate 10 sancțiuni disciplinare.</w:t>
      </w:r>
    </w:p>
    <w:p w14:paraId="03AC8D26" w14:textId="3385B51C" w:rsidR="00480513" w:rsidRPr="00864ED3" w:rsidRDefault="00480513" w:rsidP="00864ED3">
      <w:pPr>
        <w:spacing w:before="0"/>
        <w:ind w:left="90" w:firstLine="630"/>
        <w:jc w:val="both"/>
        <w:rPr>
          <w:b/>
          <w:color w:val="000000" w:themeColor="text1"/>
          <w:highlight w:val="white"/>
        </w:rPr>
      </w:pPr>
      <w:r w:rsidRPr="00864ED3">
        <w:rPr>
          <w:color w:val="000000" w:themeColor="text1"/>
          <w:highlight w:val="white"/>
        </w:rPr>
        <w:t>La nivelul instituţiei au fost elaborate memorii de activitate pentru fiecare compartiment conținând durata expunerii la factorii de risc identificați și a fost depus la Direcția de Sănătate Publică a Județului Cluj dosarul cu expertizarea locuriulor de muncă, în vederea stabiliriii locurilor de muncă, a categoriilor de personal, precum și mărimea concretă a sporurilor pentru condiții de muncă.</w:t>
      </w:r>
    </w:p>
    <w:p w14:paraId="0DAFAF38" w14:textId="77777777" w:rsidR="00480513" w:rsidRPr="00864ED3" w:rsidRDefault="00480513" w:rsidP="00864ED3">
      <w:pPr>
        <w:spacing w:before="0"/>
        <w:ind w:left="90"/>
        <w:jc w:val="both"/>
        <w:rPr>
          <w:color w:val="000000" w:themeColor="text1"/>
          <w:highlight w:val="white"/>
        </w:rPr>
      </w:pPr>
      <w:r w:rsidRPr="00864ED3">
        <w:rPr>
          <w:color w:val="000000" w:themeColor="text1"/>
          <w:highlight w:val="white"/>
        </w:rPr>
        <w:t>În perioada analizată, a fost efectuat controlul medical periodic al angajaților, diferențiat în funcție de riscurile de la locurile de muncă, conform fișelor de identificare a riscurilor profesionale.</w:t>
      </w:r>
    </w:p>
    <w:p w14:paraId="27E1A49A" w14:textId="7D3EDBA3" w:rsidR="00480513" w:rsidRPr="00864ED3" w:rsidRDefault="00480513" w:rsidP="008C1165">
      <w:pPr>
        <w:spacing w:before="0"/>
        <w:ind w:left="90" w:firstLine="630"/>
        <w:jc w:val="both"/>
        <w:rPr>
          <w:b/>
          <w:color w:val="000000" w:themeColor="text1"/>
          <w:highlight w:val="white"/>
        </w:rPr>
      </w:pPr>
      <w:r w:rsidRPr="00864ED3">
        <w:rPr>
          <w:color w:val="000000" w:themeColor="text1"/>
          <w:highlight w:val="white"/>
        </w:rPr>
        <w:t>În anul 2020 Consiliul Administrativ a înregistrat un număr de 12 șed</w:t>
      </w:r>
      <w:r w:rsidR="008C1165">
        <w:rPr>
          <w:color w:val="000000" w:themeColor="text1"/>
          <w:highlight w:val="white"/>
        </w:rPr>
        <w:t>ințe, analizâ</w:t>
      </w:r>
      <w:r w:rsidRPr="00864ED3">
        <w:rPr>
          <w:color w:val="000000" w:themeColor="text1"/>
          <w:highlight w:val="white"/>
        </w:rPr>
        <w:t>nd în principal, modul de utilizare a bugetului instituției şi a sumelor obținute din venituri extrabugetare, organigrama şi statul de funcţii, programele minimale, propunerile de proiectele pentru finanțare nerambursabilă, prioritățile de organizare și administrare a spațiilor, normele de muncă a personalului artistic și tehnic de scenă, colaborările și parteneriatele. Managerul a pus în aplicare toate deciziile Consiliului administrativ.</w:t>
      </w:r>
    </w:p>
    <w:p w14:paraId="167476B3" w14:textId="77777777" w:rsidR="00480513" w:rsidRPr="00864ED3" w:rsidRDefault="00480513" w:rsidP="00864ED3">
      <w:pPr>
        <w:spacing w:before="0"/>
        <w:ind w:left="90" w:right="-20" w:firstLine="630"/>
        <w:jc w:val="both"/>
        <w:rPr>
          <w:b/>
          <w:color w:val="000000" w:themeColor="text1"/>
          <w:highlight w:val="white"/>
        </w:rPr>
      </w:pPr>
      <w:r w:rsidRPr="00864ED3">
        <w:rPr>
          <w:color w:val="000000" w:themeColor="text1"/>
          <w:highlight w:val="white"/>
        </w:rPr>
        <w:t>Consiliul Artistic s-a întrunit de 5 ori în anul 2020, analizând şi avizând în şedinţe proiectele de hotărâri cu privire la: strategia artistică pe termen scurt, mediu şi lung a instituţiei; propunerile de repertoriu, spectacolele în premieră, propunerile regizorale, scenarii, schiţe, devize estimative, grafice de execuţii, alegerea şi remunerarea colaboratorilor; vizionările noilor piese aflate în producţie înainte de premiera acestora.</w:t>
      </w:r>
    </w:p>
    <w:p w14:paraId="0CFA60D6" w14:textId="77777777" w:rsidR="00480513" w:rsidRPr="00864ED3" w:rsidRDefault="00480513" w:rsidP="00864ED3">
      <w:pPr>
        <w:spacing w:before="0"/>
        <w:ind w:left="90" w:firstLine="630"/>
        <w:jc w:val="both"/>
        <w:rPr>
          <w:b/>
          <w:color w:val="000000" w:themeColor="text1"/>
          <w:highlight w:val="white"/>
        </w:rPr>
      </w:pPr>
      <w:r w:rsidRPr="00864ED3">
        <w:rPr>
          <w:color w:val="000000" w:themeColor="text1"/>
          <w:highlight w:val="white"/>
        </w:rPr>
        <w:t xml:space="preserve">În anul 2020 </w:t>
      </w:r>
      <w:r w:rsidRPr="00864ED3">
        <w:rPr>
          <w:bCs/>
          <w:color w:val="000000" w:themeColor="text1"/>
          <w:highlight w:val="white"/>
        </w:rPr>
        <w:t>Comisie de Etică şi Disciplină</w:t>
      </w:r>
      <w:r w:rsidRPr="00864ED3">
        <w:rPr>
          <w:color w:val="000000" w:themeColor="text1"/>
          <w:highlight w:val="white"/>
        </w:rPr>
        <w:t xml:space="preserve"> a desfășurat 28 ședințe în urma cărora au fost aplicate 9 sancțiuni disciplinare.</w:t>
      </w:r>
    </w:p>
    <w:p w14:paraId="7C61A0DE" w14:textId="2B81CAFD" w:rsidR="00480513" w:rsidRPr="00864ED3" w:rsidRDefault="00480513" w:rsidP="00864ED3">
      <w:pPr>
        <w:spacing w:before="0"/>
        <w:ind w:left="90" w:firstLine="630"/>
        <w:jc w:val="both"/>
        <w:rPr>
          <w:b/>
          <w:color w:val="000000" w:themeColor="text1"/>
          <w:highlight w:val="white"/>
        </w:rPr>
      </w:pPr>
      <w:r w:rsidRPr="00864ED3">
        <w:rPr>
          <w:color w:val="000000" w:themeColor="text1"/>
          <w:highlight w:val="white"/>
        </w:rPr>
        <w:t>La nivelul instituţiei a fost refăcută documentația conținând durata expunerii la factorii de risc identificați și au fost depuse la Direcția de Sănătate Publică a Județului Cluj dosarele cu expertizarea locurilor de muncă, în vederea stabilirii locurilor de muncă, a categoriilor de personal, precum și mărimea concretă a sporurilor pentru condiții de muncă, pentru personalul artistic și personalul administrativ din instituție.</w:t>
      </w:r>
    </w:p>
    <w:p w14:paraId="48656E84" w14:textId="4CD25FC9" w:rsidR="00480513" w:rsidRPr="00864ED3" w:rsidRDefault="00480513" w:rsidP="008C1165">
      <w:pPr>
        <w:spacing w:before="0"/>
        <w:ind w:left="90" w:firstLine="630"/>
        <w:jc w:val="both"/>
        <w:rPr>
          <w:color w:val="000000" w:themeColor="text1"/>
          <w:highlight w:val="white"/>
        </w:rPr>
      </w:pPr>
      <w:r w:rsidRPr="00864ED3">
        <w:rPr>
          <w:color w:val="000000" w:themeColor="text1"/>
          <w:highlight w:val="white"/>
        </w:rPr>
        <w:t>În perioada analizată, a fost efectuat controlul medical periodic al angajaților, diferențiat în funcție de riscurile de la locurile de muncă, conform fișelor de identificare riscurilor profesionale.</w:t>
      </w:r>
    </w:p>
    <w:p w14:paraId="3DB1824E" w14:textId="77777777" w:rsidR="00680441" w:rsidRPr="00864ED3" w:rsidRDefault="00680441" w:rsidP="00864ED3">
      <w:pPr>
        <w:spacing w:before="0"/>
        <w:ind w:left="90"/>
        <w:jc w:val="both"/>
        <w:rPr>
          <w:b/>
          <w:color w:val="000000" w:themeColor="text1"/>
          <w:highlight w:val="white"/>
        </w:rPr>
      </w:pPr>
    </w:p>
    <w:p w14:paraId="68DEAB8D" w14:textId="2565FC0A" w:rsidR="00480513" w:rsidRPr="00F53E63" w:rsidRDefault="00480513" w:rsidP="00864ED3">
      <w:pPr>
        <w:spacing w:before="0"/>
        <w:ind w:left="90"/>
        <w:jc w:val="both"/>
        <w:rPr>
          <w:b/>
          <w:color w:val="000000" w:themeColor="text1"/>
          <w:sz w:val="28"/>
          <w:szCs w:val="28"/>
        </w:rPr>
      </w:pPr>
      <w:r w:rsidRPr="00F53E63">
        <w:rPr>
          <w:b/>
          <w:color w:val="000000" w:themeColor="text1"/>
          <w:sz w:val="28"/>
          <w:szCs w:val="28"/>
        </w:rPr>
        <w:t xml:space="preserve">C.4. </w:t>
      </w:r>
      <w:r w:rsidR="000E1A5E" w:rsidRPr="00F53E63">
        <w:rPr>
          <w:b/>
          <w:color w:val="000000" w:themeColor="text1"/>
          <w:sz w:val="28"/>
          <w:szCs w:val="28"/>
        </w:rPr>
        <w:t>D</w:t>
      </w:r>
      <w:r w:rsidRPr="00F53E63">
        <w:rPr>
          <w:b/>
          <w:color w:val="000000" w:themeColor="text1"/>
          <w:sz w:val="28"/>
          <w:szCs w:val="28"/>
        </w:rPr>
        <w:t>inamica şi evoluţia resurselor umane ale ins</w:t>
      </w:r>
      <w:r w:rsidR="000E1A5E" w:rsidRPr="00F53E63">
        <w:rPr>
          <w:b/>
          <w:color w:val="000000" w:themeColor="text1"/>
          <w:sz w:val="28"/>
          <w:szCs w:val="28"/>
        </w:rPr>
        <w:t xml:space="preserve">tituţiei (fluctuaţie, cursuri, </w:t>
      </w:r>
      <w:r w:rsidRPr="00F53E63">
        <w:rPr>
          <w:b/>
          <w:color w:val="000000" w:themeColor="text1"/>
          <w:sz w:val="28"/>
          <w:szCs w:val="28"/>
        </w:rPr>
        <w:t>evaluare, promovare, motivare/sancţionare);</w:t>
      </w:r>
    </w:p>
    <w:p w14:paraId="5482C9D3" w14:textId="77777777" w:rsidR="00F71686" w:rsidRPr="00864ED3" w:rsidRDefault="00F71686" w:rsidP="00864ED3">
      <w:pPr>
        <w:spacing w:before="0"/>
        <w:ind w:left="90"/>
        <w:jc w:val="both"/>
        <w:rPr>
          <w:b/>
          <w:color w:val="000000" w:themeColor="text1"/>
        </w:rPr>
      </w:pPr>
    </w:p>
    <w:p w14:paraId="7814EE29" w14:textId="77777777" w:rsidR="00480513" w:rsidRPr="00864ED3" w:rsidRDefault="00480513" w:rsidP="00864ED3">
      <w:pPr>
        <w:spacing w:before="0"/>
        <w:ind w:left="90" w:firstLine="630"/>
        <w:jc w:val="both"/>
        <w:rPr>
          <w:b/>
          <w:color w:val="000000" w:themeColor="text1"/>
        </w:rPr>
      </w:pPr>
      <w:r w:rsidRPr="00864ED3">
        <w:rPr>
          <w:b/>
          <w:color w:val="000000" w:themeColor="text1"/>
          <w:u w:val="single"/>
        </w:rPr>
        <w:t xml:space="preserve">În anul </w:t>
      </w:r>
      <w:r w:rsidRPr="00864ED3">
        <w:rPr>
          <w:b/>
          <w:bCs/>
          <w:color w:val="000000" w:themeColor="text1"/>
          <w:u w:val="single"/>
        </w:rPr>
        <w:t>2016</w:t>
      </w:r>
      <w:r w:rsidRPr="00864ED3">
        <w:rPr>
          <w:color w:val="000000" w:themeColor="text1"/>
        </w:rPr>
        <w:t xml:space="preserve"> au fost angajați un numar de 4 actori tineri, toți cu studii de specialitate, care au adus un suflu nou și o energie pozitivă extrem de benefică pentru echipa artistică. Au fost angajați secretari literari pentru ambele secții artistice</w:t>
      </w:r>
    </w:p>
    <w:p w14:paraId="5601A104" w14:textId="77777777" w:rsidR="00480513" w:rsidRPr="00864ED3" w:rsidRDefault="00480513" w:rsidP="00864ED3">
      <w:pPr>
        <w:spacing w:before="0"/>
        <w:ind w:left="90" w:firstLine="630"/>
        <w:jc w:val="both"/>
        <w:rPr>
          <w:b/>
          <w:color w:val="000000" w:themeColor="text1"/>
        </w:rPr>
      </w:pPr>
      <w:r w:rsidRPr="00864ED3">
        <w:rPr>
          <w:color w:val="000000" w:themeColor="text1"/>
        </w:rPr>
        <w:t>S-a mărit și echipa administrativă, prin angajarea unui referent, acesta ocupându-se de partea de schiziții din instituție.</w:t>
      </w:r>
    </w:p>
    <w:p w14:paraId="178AF5B1" w14:textId="77777777" w:rsidR="00480513" w:rsidRPr="00864ED3" w:rsidRDefault="00480513" w:rsidP="00864ED3">
      <w:pPr>
        <w:spacing w:before="0"/>
        <w:ind w:left="90" w:firstLine="630"/>
        <w:jc w:val="both"/>
        <w:rPr>
          <w:b/>
          <w:color w:val="000000" w:themeColor="text1"/>
        </w:rPr>
      </w:pPr>
      <w:r w:rsidRPr="00864ED3">
        <w:rPr>
          <w:color w:val="000000" w:themeColor="text1"/>
        </w:rPr>
        <w:t>S-au făcut eforturi de perfecționare a personalului artistic, prin intermediul unor ateliere de mânuire și work-shop-uri coordonate de personalități din domeniul păpușeriei. În perioada 16-19 iunie a fost organizat un atelier de mânuire păpuşi adresat actorilor secției maghiare, cursuri coordonate de Sentirmai Laszlo, pe partea de mânuire și utilizare a spațiului scenic și Szabo Eugen pe partea de formare muzicală. Acest proiect a fost susținut financiar printr-o aplicație culturală validată de Fundația Bethlen Gábor Alapkezelö.</w:t>
      </w:r>
    </w:p>
    <w:p w14:paraId="4900359B" w14:textId="7DFDBDE1" w:rsidR="00480513" w:rsidRPr="00864ED3" w:rsidRDefault="008C1165" w:rsidP="00864ED3">
      <w:pPr>
        <w:spacing w:before="0"/>
        <w:ind w:left="90" w:firstLine="630"/>
        <w:jc w:val="both"/>
        <w:rPr>
          <w:b/>
          <w:color w:val="000000" w:themeColor="text1"/>
        </w:rPr>
      </w:pPr>
      <w:r>
        <w:rPr>
          <w:color w:val="000000" w:themeColor="text1"/>
        </w:rPr>
        <w:t>Consilierul</w:t>
      </w:r>
      <w:r w:rsidR="00480513" w:rsidRPr="00864ED3">
        <w:rPr>
          <w:color w:val="000000" w:themeColor="text1"/>
        </w:rPr>
        <w:t xml:space="preserve"> juridic al instituției a participat la un curs de formare profesională de Manager Proiect și Curs Practic de Scriere de proiecte la Macro Structural Consulting. De asemenea, responsabilul cu resursele umane a participat la un curs de formare profesională la Glia Center SRL, având ca temă obținerea diplomei de Inspector SSM, curs de 80 de ore, conform legislației actuale.</w:t>
      </w:r>
    </w:p>
    <w:p w14:paraId="28155EE4" w14:textId="77777777" w:rsidR="00480513" w:rsidRPr="00864ED3" w:rsidRDefault="00480513" w:rsidP="00864ED3">
      <w:pPr>
        <w:spacing w:before="0"/>
        <w:ind w:left="90" w:firstLine="630"/>
        <w:jc w:val="both"/>
        <w:rPr>
          <w:b/>
          <w:color w:val="000000" w:themeColor="text1"/>
          <w:highlight w:val="white"/>
        </w:rPr>
      </w:pPr>
      <w:r w:rsidRPr="00864ED3">
        <w:rPr>
          <w:b/>
          <w:color w:val="000000" w:themeColor="text1"/>
          <w:highlight w:val="white"/>
          <w:u w:val="single"/>
        </w:rPr>
        <w:t xml:space="preserve">În anul </w:t>
      </w:r>
      <w:r w:rsidRPr="00864ED3">
        <w:rPr>
          <w:b/>
          <w:bCs/>
          <w:color w:val="000000" w:themeColor="text1"/>
          <w:highlight w:val="white"/>
          <w:u w:val="single"/>
        </w:rPr>
        <w:t>2017</w:t>
      </w:r>
      <w:r w:rsidRPr="00864ED3">
        <w:rPr>
          <w:color w:val="000000" w:themeColor="text1"/>
          <w:highlight w:val="white"/>
        </w:rPr>
        <w:t xml:space="preserve"> a fost organizat concursurs pentru ocuparea postul vacant de regizor de scenă la Secția artistică română, au fost angajați prin selecție directă: un numar de 2 actori la secția română și unul la secția maghiară.</w:t>
      </w:r>
    </w:p>
    <w:p w14:paraId="56E613AA" w14:textId="77777777" w:rsidR="00480513" w:rsidRPr="00864ED3" w:rsidRDefault="00480513" w:rsidP="00864ED3">
      <w:pPr>
        <w:spacing w:before="0"/>
        <w:ind w:left="90" w:firstLine="630"/>
        <w:jc w:val="both"/>
        <w:rPr>
          <w:b/>
          <w:color w:val="000000" w:themeColor="text1"/>
          <w:highlight w:val="white"/>
        </w:rPr>
      </w:pPr>
      <w:r w:rsidRPr="00864ED3">
        <w:rPr>
          <w:color w:val="000000" w:themeColor="text1"/>
          <w:highlight w:val="white"/>
        </w:rPr>
        <w:t>Echipa administrativă s-a modificat prin angajarea de șefi la biroul marketing și la atelierele de producție.</w:t>
      </w:r>
    </w:p>
    <w:p w14:paraId="538D3B7F" w14:textId="77777777" w:rsidR="00480513" w:rsidRPr="00864ED3" w:rsidRDefault="00480513" w:rsidP="00864ED3">
      <w:pPr>
        <w:spacing w:before="0"/>
        <w:ind w:left="90" w:firstLine="630"/>
        <w:jc w:val="both"/>
        <w:rPr>
          <w:b/>
          <w:color w:val="000000" w:themeColor="text1"/>
          <w:highlight w:val="white"/>
        </w:rPr>
      </w:pPr>
      <w:r w:rsidRPr="00864ED3">
        <w:rPr>
          <w:color w:val="000000" w:themeColor="text1"/>
          <w:highlight w:val="white"/>
        </w:rPr>
        <w:t>Au continuat demersurile și activitățile de perfecționare a personalului artistic, în cadrul unor ateliere de construcție și mânuire marionete adresate actorilor ambelor secții, coordonate de doamna Adela Moldovan,  un nume important din domeniul păpușeriei.</w:t>
      </w:r>
    </w:p>
    <w:p w14:paraId="6C304FB3" w14:textId="43D320B6" w:rsidR="00480513" w:rsidRPr="00864ED3" w:rsidRDefault="00480513" w:rsidP="00864ED3">
      <w:pPr>
        <w:spacing w:before="0"/>
        <w:ind w:left="90" w:firstLine="630"/>
        <w:jc w:val="both"/>
        <w:rPr>
          <w:b/>
          <w:color w:val="000000" w:themeColor="text1"/>
          <w:highlight w:val="white"/>
        </w:rPr>
      </w:pPr>
      <w:r w:rsidRPr="00864ED3">
        <w:rPr>
          <w:color w:val="000000" w:themeColor="text1"/>
          <w:highlight w:val="white"/>
        </w:rPr>
        <w:t>În ultima parte a anului au fost demarate o serie de ateliere de pregătire vocală și canto pentru actori, cu</w:t>
      </w:r>
      <w:r w:rsidR="00CA37DF">
        <w:rPr>
          <w:color w:val="000000" w:themeColor="text1"/>
          <w:highlight w:val="white"/>
        </w:rPr>
        <w:t>rsuri coordonate de Tanța Adonis</w:t>
      </w:r>
      <w:r w:rsidRPr="00864ED3">
        <w:rPr>
          <w:color w:val="000000" w:themeColor="text1"/>
          <w:highlight w:val="white"/>
        </w:rPr>
        <w:t xml:space="preserve"> Daniel, absolvent al Academiei de Muzică Gheorghe Dima.</w:t>
      </w:r>
    </w:p>
    <w:p w14:paraId="146E7AB2" w14:textId="2F6F3065" w:rsidR="00480513" w:rsidRPr="00864ED3" w:rsidRDefault="00480513" w:rsidP="00864ED3">
      <w:pPr>
        <w:spacing w:before="0"/>
        <w:ind w:left="90" w:firstLine="630"/>
        <w:jc w:val="both"/>
        <w:rPr>
          <w:b/>
          <w:color w:val="000000" w:themeColor="text1"/>
          <w:highlight w:val="white"/>
        </w:rPr>
      </w:pPr>
      <w:r w:rsidRPr="00864ED3">
        <w:rPr>
          <w:color w:val="000000" w:themeColor="text1"/>
          <w:highlight w:val="white"/>
        </w:rPr>
        <w:t xml:space="preserve">În ceea ce privește personalul administrativ, toți șefii de compartimente din Teatrul Puck, împreună cu managerul au participat la </w:t>
      </w:r>
      <w:r w:rsidRPr="00864ED3">
        <w:rPr>
          <w:bCs/>
          <w:color w:val="000000" w:themeColor="text1"/>
          <w:highlight w:val="white"/>
        </w:rPr>
        <w:t>cursuri de perfecționare în domeniul controlului managerial</w:t>
      </w:r>
      <w:r w:rsidRPr="00864ED3">
        <w:rPr>
          <w:color w:val="000000" w:themeColor="text1"/>
          <w:highlight w:val="white"/>
        </w:rPr>
        <w:t xml:space="preserve"> intern susținute de  Diplomat Inginer Lucaciu Andrea</w:t>
      </w:r>
      <w:r w:rsidR="00CA37DF">
        <w:rPr>
          <w:color w:val="000000" w:themeColor="text1"/>
          <w:highlight w:val="white"/>
        </w:rPr>
        <w:t>,</w:t>
      </w:r>
      <w:r w:rsidRPr="00864ED3">
        <w:rPr>
          <w:color w:val="000000" w:themeColor="text1"/>
          <w:highlight w:val="white"/>
        </w:rPr>
        <w:t xml:space="preserve"> Lead Auditor/Trainer, în urma cărora a fost revizuit și s-a restructurat setul de Proceduri operaționale și de sistem aplicate în cadrul Teatrului de Păpuși Puck.</w:t>
      </w:r>
    </w:p>
    <w:p w14:paraId="6D65AB18" w14:textId="77777777" w:rsidR="00480513" w:rsidRPr="00864ED3" w:rsidRDefault="00480513" w:rsidP="00864ED3">
      <w:pPr>
        <w:spacing w:before="0"/>
        <w:ind w:left="90" w:firstLine="630"/>
        <w:jc w:val="both"/>
        <w:rPr>
          <w:b/>
          <w:color w:val="000000" w:themeColor="text1"/>
          <w:highlight w:val="white"/>
        </w:rPr>
      </w:pPr>
      <w:r w:rsidRPr="00864ED3">
        <w:rPr>
          <w:b/>
          <w:color w:val="000000" w:themeColor="text1"/>
          <w:highlight w:val="white"/>
          <w:u w:val="single"/>
        </w:rPr>
        <w:t xml:space="preserve">În anul </w:t>
      </w:r>
      <w:r w:rsidRPr="00864ED3">
        <w:rPr>
          <w:b/>
          <w:bCs/>
          <w:color w:val="000000" w:themeColor="text1"/>
          <w:highlight w:val="white"/>
          <w:u w:val="single"/>
        </w:rPr>
        <w:t>2018</w:t>
      </w:r>
      <w:r w:rsidRPr="00864ED3">
        <w:rPr>
          <w:color w:val="000000" w:themeColor="text1"/>
          <w:highlight w:val="white"/>
        </w:rPr>
        <w:t xml:space="preserve"> au fost organizate selecții pentru ocuparea posturilor vacante la Secția artistică maghiară de șef secție, impresar de limbă maghiară, 2 actori mânuitori păpuși-marionete, la Secția artistică română, au fost angajați prin selecție directă doi regizori artistici, la Atelierele de producție un muncitor din activitatea specifică – tâmplar, iar la Biroul financiar-contabil și resurse-umane au fost angajați prin selecție directă un referent administrator și un referent coordonator de transport cu ½ normă și o îngrijitoare.</w:t>
      </w:r>
    </w:p>
    <w:p w14:paraId="7061ACE7" w14:textId="77777777" w:rsidR="00480513" w:rsidRPr="00864ED3" w:rsidRDefault="00480513" w:rsidP="00864ED3">
      <w:pPr>
        <w:spacing w:before="0"/>
        <w:ind w:left="90" w:firstLine="630"/>
        <w:jc w:val="both"/>
        <w:rPr>
          <w:b/>
          <w:color w:val="000000" w:themeColor="text1"/>
          <w:highlight w:val="white"/>
        </w:rPr>
      </w:pPr>
      <w:r w:rsidRPr="00864ED3">
        <w:rPr>
          <w:color w:val="000000" w:themeColor="text1"/>
          <w:highlight w:val="white"/>
        </w:rPr>
        <w:t>A fost identificat cursul autorizat de manager de proiect de SC OMEGA TRAINING  &amp; MANAGEMENT SRL din Cluj-Mapoca, managerul instituției împreună cu șefiul biroului de marketing au urmat cursuri de perfecționare.</w:t>
      </w:r>
    </w:p>
    <w:p w14:paraId="6E331D6A" w14:textId="767DF1EA" w:rsidR="00480513" w:rsidRPr="00864ED3" w:rsidRDefault="00480513" w:rsidP="00864ED3">
      <w:pPr>
        <w:spacing w:before="0"/>
        <w:ind w:left="90" w:firstLine="630"/>
        <w:jc w:val="both"/>
        <w:rPr>
          <w:b/>
          <w:color w:val="000000" w:themeColor="text1"/>
          <w:highlight w:val="white"/>
        </w:rPr>
      </w:pPr>
      <w:r w:rsidRPr="00864ED3">
        <w:rPr>
          <w:color w:val="000000" w:themeColor="text1"/>
          <w:highlight w:val="white"/>
        </w:rPr>
        <w:t>Actorii de la Secția artistică română au participat la c</w:t>
      </w:r>
      <w:r w:rsidR="00CA37DF">
        <w:rPr>
          <w:color w:val="000000" w:themeColor="text1"/>
          <w:highlight w:val="white"/>
        </w:rPr>
        <w:t xml:space="preserve">ursuri de perfecționare externă: </w:t>
      </w:r>
      <w:r w:rsidRPr="00864ED3">
        <w:rPr>
          <w:color w:val="000000" w:themeColor="text1"/>
          <w:highlight w:val="white"/>
        </w:rPr>
        <w:t xml:space="preserve">Atănăsoaie Ramona la un curs organizat de World of Wisdom &amp; Spiritual Adventure din București, iar Gutunoiu Robert la cursul european </w:t>
      </w:r>
      <w:r w:rsidRPr="00864ED3">
        <w:rPr>
          <w:i/>
          <w:color w:val="000000" w:themeColor="text1"/>
          <w:highlight w:val="white"/>
        </w:rPr>
        <w:t>Creativityas a tool for youth workers and training</w:t>
      </w:r>
      <w:r w:rsidRPr="00864ED3">
        <w:rPr>
          <w:color w:val="000000" w:themeColor="text1"/>
          <w:highlight w:val="white"/>
        </w:rPr>
        <w:t xml:space="preserve"> org</w:t>
      </w:r>
      <w:r w:rsidR="007428B0">
        <w:rPr>
          <w:color w:val="000000" w:themeColor="text1"/>
          <w:highlight w:val="white"/>
        </w:rPr>
        <w:t>a</w:t>
      </w:r>
      <w:r w:rsidRPr="00864ED3">
        <w:rPr>
          <w:color w:val="000000" w:themeColor="text1"/>
          <w:highlight w:val="white"/>
        </w:rPr>
        <w:t>nizat de Asociația Dianova din Barcelona.</w:t>
      </w:r>
    </w:p>
    <w:p w14:paraId="39FC6352" w14:textId="6F55E64E" w:rsidR="00480513" w:rsidRPr="00864ED3" w:rsidRDefault="00480513" w:rsidP="00864ED3">
      <w:pPr>
        <w:spacing w:before="0"/>
        <w:ind w:left="90" w:firstLine="630"/>
        <w:jc w:val="both"/>
        <w:rPr>
          <w:b/>
          <w:color w:val="000000" w:themeColor="text1"/>
          <w:highlight w:val="white"/>
        </w:rPr>
      </w:pPr>
      <w:r w:rsidRPr="00864ED3">
        <w:rPr>
          <w:color w:val="000000" w:themeColor="text1"/>
          <w:highlight w:val="white"/>
        </w:rPr>
        <w:t>Actorii de la Secția artistică maghiară au participat la cursuri de mânuire susținute de Ballo Zsuzsana pe parcursul lunii iunie.</w:t>
      </w:r>
    </w:p>
    <w:p w14:paraId="227B055A" w14:textId="4D71395E" w:rsidR="00480513" w:rsidRPr="00864ED3" w:rsidRDefault="00480513" w:rsidP="00864ED3">
      <w:pPr>
        <w:spacing w:before="0"/>
        <w:ind w:left="90" w:firstLine="630"/>
        <w:jc w:val="both"/>
        <w:rPr>
          <w:b/>
          <w:color w:val="000000" w:themeColor="text1"/>
          <w:highlight w:val="white"/>
        </w:rPr>
      </w:pPr>
      <w:r w:rsidRPr="00864ED3">
        <w:rPr>
          <w:b/>
          <w:color w:val="000000" w:themeColor="text1"/>
          <w:highlight w:val="white"/>
          <w:u w:val="single"/>
        </w:rPr>
        <w:t xml:space="preserve">În anul </w:t>
      </w:r>
      <w:r w:rsidRPr="00864ED3">
        <w:rPr>
          <w:b/>
          <w:bCs/>
          <w:color w:val="000000" w:themeColor="text1"/>
          <w:highlight w:val="white"/>
          <w:u w:val="single"/>
        </w:rPr>
        <w:t>2019</w:t>
      </w:r>
      <w:r w:rsidRPr="00864ED3">
        <w:rPr>
          <w:color w:val="000000" w:themeColor="text1"/>
          <w:highlight w:val="white"/>
        </w:rPr>
        <w:t xml:space="preserve"> au fost organizate selecții pentru ocuparea posturilor vacante la Secția artistică maghiară de șef secție, impresar de limbă maghiară și un actor mânuitor păpuși-marionete, la Secția artistică română au fost angajați prin selecție directă un regizor artistic și un actor mânuitor păpuși-marionete, iar la Biroul financiar-contabil și Resurse-Umane a fost angajat prin selecție directă un economist.</w:t>
      </w:r>
    </w:p>
    <w:p w14:paraId="648908E3" w14:textId="77777777" w:rsidR="00480513" w:rsidRPr="00864ED3" w:rsidRDefault="00480513" w:rsidP="00864ED3">
      <w:pPr>
        <w:spacing w:before="0"/>
        <w:ind w:left="90" w:firstLine="630"/>
        <w:jc w:val="both"/>
        <w:rPr>
          <w:b/>
          <w:color w:val="000000" w:themeColor="text1"/>
          <w:highlight w:val="white"/>
        </w:rPr>
      </w:pPr>
      <w:r w:rsidRPr="00864ED3">
        <w:rPr>
          <w:color w:val="000000" w:themeColor="text1"/>
          <w:highlight w:val="white"/>
        </w:rPr>
        <w:t xml:space="preserve">A fost identificat cursul organizat sub egida Ministerul Culturii de Institutul Național pentru cercetare și formare culturală, </w:t>
      </w:r>
      <w:r w:rsidRPr="00864ED3">
        <w:rPr>
          <w:i/>
          <w:color w:val="000000" w:themeColor="text1"/>
          <w:highlight w:val="white"/>
        </w:rPr>
        <w:t>Cum scriem proiecte culturale de succes?</w:t>
      </w:r>
      <w:r w:rsidRPr="00864ED3">
        <w:rPr>
          <w:color w:val="000000" w:themeColor="text1"/>
          <w:highlight w:val="white"/>
        </w:rPr>
        <w:t xml:space="preserve"> urmat de secretarul literar de limbă română.</w:t>
      </w:r>
    </w:p>
    <w:p w14:paraId="7826D955" w14:textId="7B7BFA7A" w:rsidR="00480513" w:rsidRPr="00864ED3" w:rsidRDefault="00480513" w:rsidP="00864ED3">
      <w:pPr>
        <w:spacing w:before="0"/>
        <w:ind w:left="90" w:firstLine="630"/>
        <w:jc w:val="both"/>
        <w:rPr>
          <w:b/>
          <w:color w:val="000000" w:themeColor="text1"/>
          <w:highlight w:val="white"/>
        </w:rPr>
      </w:pPr>
      <w:r w:rsidRPr="00864ED3">
        <w:rPr>
          <w:color w:val="000000" w:themeColor="text1"/>
          <w:highlight w:val="white"/>
        </w:rPr>
        <w:t xml:space="preserve">Șeful Biroului Financiar-Contabil și Resurse-Umane a urmat cursuri de perfecționare în domeniul Resurselor umane organizat de Centrul acreditat de formare profesională </w:t>
      </w:r>
      <w:r w:rsidRPr="00864ED3">
        <w:rPr>
          <w:i/>
          <w:color w:val="000000" w:themeColor="text1"/>
          <w:highlight w:val="white"/>
        </w:rPr>
        <w:t>Atelierele Iblah</w:t>
      </w:r>
      <w:r w:rsidRPr="00864ED3">
        <w:rPr>
          <w:color w:val="000000" w:themeColor="text1"/>
          <w:highlight w:val="white"/>
        </w:rPr>
        <w:t xml:space="preserve"> – din Cluj-Napoca.</w:t>
      </w:r>
    </w:p>
    <w:p w14:paraId="056C8F2A" w14:textId="0BB2AEE2" w:rsidR="00480513" w:rsidRPr="00864ED3" w:rsidRDefault="00480513" w:rsidP="00864ED3">
      <w:pPr>
        <w:spacing w:before="0"/>
        <w:ind w:left="90" w:firstLine="630"/>
        <w:jc w:val="both"/>
        <w:rPr>
          <w:i/>
          <w:color w:val="000000" w:themeColor="text1"/>
          <w:highlight w:val="white"/>
        </w:rPr>
      </w:pPr>
      <w:r w:rsidRPr="00864ED3">
        <w:rPr>
          <w:color w:val="000000" w:themeColor="text1"/>
          <w:highlight w:val="white"/>
        </w:rPr>
        <w:t xml:space="preserve">Actorii de la Secția artistică română au participat în perioada 20 – 30 martie 2019 la cursuri de perfecționare susținute de regizolul și dramaturgul din Marea Britanie, Rachel Warr, </w:t>
      </w:r>
      <w:r w:rsidRPr="00864ED3">
        <w:rPr>
          <w:i/>
          <w:color w:val="000000" w:themeColor="text1"/>
          <w:highlight w:val="white"/>
        </w:rPr>
        <w:t>Writing for puppetry and developing ideas through collaborative practice – Structura adaptării scenice în teatrul de păpuși.</w:t>
      </w:r>
    </w:p>
    <w:p w14:paraId="30BCE659" w14:textId="4EF87A16" w:rsidR="00480513" w:rsidRPr="00864ED3" w:rsidRDefault="00480513" w:rsidP="00864ED3">
      <w:pPr>
        <w:spacing w:before="0"/>
        <w:ind w:left="90" w:firstLine="630"/>
        <w:jc w:val="both"/>
        <w:rPr>
          <w:b/>
          <w:color w:val="000000" w:themeColor="text1"/>
          <w:highlight w:val="white"/>
        </w:rPr>
      </w:pPr>
      <w:r w:rsidRPr="00864ED3">
        <w:rPr>
          <w:color w:val="000000" w:themeColor="text1"/>
          <w:highlight w:val="white"/>
        </w:rPr>
        <w:t>Actorii tineri de la Secția artistică maghiară au participat pe parcursul lunii martie 2019 la cursuri de mânuire și mișcare susținute de Varga Viorica -  regizor artistic al teatrului Puck.</w:t>
      </w:r>
    </w:p>
    <w:p w14:paraId="59DD9EA0" w14:textId="2D70774F" w:rsidR="00480513" w:rsidRPr="00864ED3" w:rsidRDefault="00480513" w:rsidP="00864ED3">
      <w:pPr>
        <w:spacing w:before="0"/>
        <w:ind w:left="90" w:firstLine="630"/>
        <w:jc w:val="both"/>
        <w:rPr>
          <w:b/>
          <w:color w:val="000000" w:themeColor="text1"/>
          <w:highlight w:val="white"/>
        </w:rPr>
      </w:pPr>
      <w:r w:rsidRPr="00864ED3">
        <w:rPr>
          <w:color w:val="000000" w:themeColor="text1"/>
          <w:highlight w:val="white"/>
        </w:rPr>
        <w:t>S-a desfășurat procesul de evaluare a angajaților pentru anul 2019 în prima perioadă a anului 2020.</w:t>
      </w:r>
    </w:p>
    <w:p w14:paraId="261B461B" w14:textId="4E9DD8F5" w:rsidR="00480513" w:rsidRPr="00864ED3" w:rsidRDefault="00480513" w:rsidP="00864ED3">
      <w:pPr>
        <w:spacing w:before="0"/>
        <w:ind w:left="90"/>
        <w:jc w:val="both"/>
        <w:rPr>
          <w:b/>
          <w:color w:val="000000" w:themeColor="text1"/>
          <w:highlight w:val="white"/>
        </w:rPr>
      </w:pPr>
      <w:r w:rsidRPr="00864ED3">
        <w:rPr>
          <w:color w:val="000000" w:themeColor="text1"/>
          <w:highlight w:val="white"/>
        </w:rPr>
        <w:t>Actorii tineri de la Secția artistică maghiară au participat la începutul anului 2020 la cursuri de tehnică vocală și canto susținute de Jakab Ildikó și Kalló Ildikó.</w:t>
      </w:r>
    </w:p>
    <w:p w14:paraId="7F5D3573" w14:textId="156C9463" w:rsidR="00480513" w:rsidRPr="00864ED3" w:rsidRDefault="00480513" w:rsidP="00864ED3">
      <w:pPr>
        <w:spacing w:before="0"/>
        <w:ind w:left="90" w:firstLine="630"/>
        <w:jc w:val="both"/>
        <w:rPr>
          <w:color w:val="000000" w:themeColor="text1"/>
          <w:highlight w:val="white"/>
        </w:rPr>
      </w:pPr>
      <w:r w:rsidRPr="00864ED3">
        <w:rPr>
          <w:color w:val="000000" w:themeColor="text1"/>
          <w:highlight w:val="white"/>
        </w:rPr>
        <w:t>Au fost angajați prin selecție directă un muncitor lăcătuș, în urma pensionării fostului titular al postului de la Atelierele de producție și administrativ și la secția artistică română un regizor artistic și un actor mânuitor păpuși-marionete.</w:t>
      </w:r>
    </w:p>
    <w:p w14:paraId="2ECA522A" w14:textId="77777777" w:rsidR="00F71686" w:rsidRPr="00864ED3" w:rsidRDefault="00F71686" w:rsidP="00864ED3">
      <w:pPr>
        <w:spacing w:before="0"/>
        <w:ind w:left="90" w:firstLine="630"/>
        <w:jc w:val="both"/>
        <w:rPr>
          <w:b/>
          <w:color w:val="000000" w:themeColor="text1"/>
          <w:highlight w:val="white"/>
        </w:rPr>
      </w:pPr>
    </w:p>
    <w:p w14:paraId="7B2AF623" w14:textId="2121E557" w:rsidR="00480513" w:rsidRPr="00F53E63" w:rsidRDefault="00480513" w:rsidP="00864ED3">
      <w:pPr>
        <w:spacing w:before="0"/>
        <w:ind w:left="90"/>
        <w:jc w:val="both"/>
        <w:rPr>
          <w:b/>
          <w:color w:val="000000" w:themeColor="text1"/>
          <w:sz w:val="28"/>
          <w:szCs w:val="28"/>
        </w:rPr>
      </w:pPr>
      <w:r w:rsidRPr="00F53E63">
        <w:rPr>
          <w:b/>
          <w:color w:val="000000" w:themeColor="text1"/>
          <w:sz w:val="28"/>
          <w:szCs w:val="28"/>
        </w:rPr>
        <w:t>C. 5. măsuri luate pentru gestionarea patrimoniului instituţiei, îmbunătăţiri /refuncţionalizări ale spaţiilor;</w:t>
      </w:r>
    </w:p>
    <w:p w14:paraId="2C6810A0" w14:textId="4FE19168" w:rsidR="00F71686" w:rsidRPr="00864ED3" w:rsidRDefault="00F71686" w:rsidP="00864ED3">
      <w:pPr>
        <w:spacing w:before="0"/>
        <w:ind w:left="90"/>
        <w:jc w:val="both"/>
        <w:rPr>
          <w:b/>
          <w:color w:val="000000" w:themeColor="text1"/>
        </w:rPr>
      </w:pPr>
    </w:p>
    <w:p w14:paraId="450C2C00" w14:textId="52D868B8" w:rsidR="00480513" w:rsidRPr="00864ED3" w:rsidRDefault="00480513" w:rsidP="00864ED3">
      <w:pPr>
        <w:spacing w:before="0"/>
        <w:ind w:left="90" w:firstLine="630"/>
        <w:jc w:val="both"/>
        <w:rPr>
          <w:b/>
          <w:color w:val="000000" w:themeColor="text1"/>
        </w:rPr>
      </w:pPr>
      <w:r w:rsidRPr="00864ED3">
        <w:rPr>
          <w:color w:val="000000" w:themeColor="text1"/>
        </w:rPr>
        <w:t>Acţiunea de reorganizare a spaţiilor şi birourilor existente în Te</w:t>
      </w:r>
      <w:r w:rsidR="00D4112C" w:rsidRPr="00864ED3">
        <w:rPr>
          <w:color w:val="000000" w:themeColor="text1"/>
        </w:rPr>
        <w:t xml:space="preserve">atrul Puck, începută încă </w:t>
      </w:r>
      <w:r w:rsidR="00D4112C" w:rsidRPr="00864ED3">
        <w:rPr>
          <w:color w:val="000000" w:themeColor="text1"/>
        </w:rPr>
        <w:tab/>
        <w:t xml:space="preserve">din </w:t>
      </w:r>
      <w:r w:rsidRPr="00864ED3">
        <w:rPr>
          <w:color w:val="000000" w:themeColor="text1"/>
        </w:rPr>
        <w:t>anul 2013, a continuat și în 2016.</w:t>
      </w:r>
    </w:p>
    <w:p w14:paraId="7F00C367" w14:textId="5F9090C3" w:rsidR="00480513" w:rsidRPr="00864ED3" w:rsidRDefault="00480513" w:rsidP="00864ED3">
      <w:pPr>
        <w:spacing w:before="0"/>
        <w:ind w:left="90" w:firstLine="630"/>
        <w:jc w:val="both"/>
        <w:rPr>
          <w:bCs/>
          <w:color w:val="000000" w:themeColor="text1"/>
        </w:rPr>
      </w:pPr>
      <w:r w:rsidRPr="00864ED3">
        <w:rPr>
          <w:color w:val="000000" w:themeColor="text1"/>
        </w:rPr>
        <w:t xml:space="preserve">Au fost demarate lucrările de </w:t>
      </w:r>
      <w:r w:rsidR="00A84B97" w:rsidRPr="00864ED3">
        <w:rPr>
          <w:bCs/>
          <w:color w:val="000000" w:themeColor="text1"/>
        </w:rPr>
        <w:t>renovare a biroului destinat șefilor de secții artistice ș</w:t>
      </w:r>
      <w:r w:rsidRPr="00864ED3">
        <w:rPr>
          <w:bCs/>
          <w:color w:val="000000" w:themeColor="text1"/>
        </w:rPr>
        <w:t xml:space="preserve">i administrative. </w:t>
      </w:r>
      <w:r w:rsidRPr="00864ED3">
        <w:rPr>
          <w:color w:val="000000" w:themeColor="text1"/>
        </w:rPr>
        <w:t xml:space="preserve">A fost refăcută </w:t>
      </w:r>
      <w:r w:rsidR="00B8419B" w:rsidRPr="00864ED3">
        <w:rPr>
          <w:bCs/>
          <w:color w:val="000000" w:themeColor="text1"/>
        </w:rPr>
        <w:t>instalați</w:t>
      </w:r>
      <w:r w:rsidRPr="00864ED3">
        <w:rPr>
          <w:bCs/>
          <w:color w:val="000000" w:themeColor="text1"/>
        </w:rPr>
        <w:t>a de apă din biroul de contabilitate</w:t>
      </w:r>
      <w:r w:rsidRPr="00864ED3">
        <w:rPr>
          <w:color w:val="000000" w:themeColor="text1"/>
        </w:rPr>
        <w:t xml:space="preserve"> pr</w:t>
      </w:r>
      <w:r w:rsidR="00A84B97" w:rsidRPr="00864ED3">
        <w:rPr>
          <w:color w:val="000000" w:themeColor="text1"/>
        </w:rPr>
        <w:t>in montarea unei chiuvete cu apă</w:t>
      </w:r>
      <w:r w:rsidRPr="00864ED3">
        <w:rPr>
          <w:color w:val="000000" w:themeColor="text1"/>
        </w:rPr>
        <w:t xml:space="preserve"> curentă, aceasta fiind inexistentă în trecut și s-a montat </w:t>
      </w:r>
      <w:r w:rsidRPr="00864ED3">
        <w:rPr>
          <w:bCs/>
          <w:color w:val="000000" w:themeColor="text1"/>
        </w:rPr>
        <w:t>un boiler electric care să deservească băile destinate publicului din foaier.</w:t>
      </w:r>
    </w:p>
    <w:p w14:paraId="5B554A97" w14:textId="262E4F3D" w:rsidR="00480513" w:rsidRPr="00864ED3" w:rsidRDefault="00480513" w:rsidP="00864ED3">
      <w:pPr>
        <w:spacing w:before="0"/>
        <w:ind w:left="90" w:firstLine="630"/>
        <w:jc w:val="both"/>
        <w:rPr>
          <w:b/>
          <w:color w:val="000000" w:themeColor="text1"/>
        </w:rPr>
      </w:pPr>
      <w:r w:rsidRPr="00864ED3">
        <w:rPr>
          <w:color w:val="000000" w:themeColor="text1"/>
        </w:rPr>
        <w:t xml:space="preserve">Au fost </w:t>
      </w:r>
      <w:r w:rsidRPr="00864ED3">
        <w:rPr>
          <w:bCs/>
          <w:color w:val="000000" w:themeColor="text1"/>
        </w:rPr>
        <w:t>ignifugate spații</w:t>
      </w:r>
      <w:r w:rsidR="00A84B97" w:rsidRPr="00864ED3">
        <w:rPr>
          <w:bCs/>
          <w:color w:val="000000" w:themeColor="text1"/>
        </w:rPr>
        <w:t>le destinate publicului birouril</w:t>
      </w:r>
      <w:r w:rsidRPr="00864ED3">
        <w:rPr>
          <w:bCs/>
          <w:color w:val="000000" w:themeColor="text1"/>
        </w:rPr>
        <w:t>e și atelierele de producție</w:t>
      </w:r>
      <w:r w:rsidRPr="00864ED3">
        <w:rPr>
          <w:color w:val="000000" w:themeColor="text1"/>
        </w:rPr>
        <w:t xml:space="preserve"> în efortul de a crește siguranța desfășurării întregii activități din instituție.</w:t>
      </w:r>
    </w:p>
    <w:p w14:paraId="721B6C94" w14:textId="2D797EA5" w:rsidR="00480513" w:rsidRPr="00864ED3" w:rsidRDefault="00480513" w:rsidP="00864ED3">
      <w:pPr>
        <w:spacing w:before="0"/>
        <w:ind w:left="90" w:firstLine="630"/>
        <w:jc w:val="both"/>
        <w:rPr>
          <w:b/>
          <w:color w:val="000000" w:themeColor="text1"/>
        </w:rPr>
      </w:pPr>
      <w:r w:rsidRPr="00864ED3">
        <w:rPr>
          <w:color w:val="000000" w:themeColor="text1"/>
        </w:rPr>
        <w:t xml:space="preserve">În ceea ce priveşte celelalte spaţii, </w:t>
      </w:r>
      <w:r w:rsidRPr="00864ED3">
        <w:rPr>
          <w:bCs/>
          <w:color w:val="000000" w:themeColor="text1"/>
        </w:rPr>
        <w:t>au fost montate uși și geamuri termopan la birurile de administrație</w:t>
      </w:r>
      <w:r w:rsidR="00A84B97" w:rsidRPr="00864ED3">
        <w:rPr>
          <w:bCs/>
          <w:color w:val="000000" w:themeColor="text1"/>
        </w:rPr>
        <w:t xml:space="preserve"> </w:t>
      </w:r>
      <w:r w:rsidRPr="00864ED3">
        <w:rPr>
          <w:bCs/>
          <w:color w:val="000000" w:themeColor="text1"/>
        </w:rPr>
        <w:t>ale instituției</w:t>
      </w:r>
      <w:r w:rsidRPr="00864ED3">
        <w:rPr>
          <w:color w:val="000000" w:themeColor="text1"/>
        </w:rPr>
        <w:t xml:space="preserve"> și la studioul destinat repetițiilor, pentru a eficientiza și raționaliza consumul cu energia termică.</w:t>
      </w:r>
    </w:p>
    <w:p w14:paraId="21214EEC" w14:textId="13757CDB" w:rsidR="00480513" w:rsidRPr="00864ED3" w:rsidRDefault="00480513" w:rsidP="00864ED3">
      <w:pPr>
        <w:spacing w:before="0"/>
        <w:ind w:left="90" w:firstLine="630"/>
        <w:jc w:val="both"/>
        <w:rPr>
          <w:bCs/>
          <w:color w:val="000000" w:themeColor="text1"/>
        </w:rPr>
      </w:pPr>
      <w:r w:rsidRPr="00864ED3">
        <w:rPr>
          <w:color w:val="000000" w:themeColor="text1"/>
        </w:rPr>
        <w:t xml:space="preserve">S-au făcut lucrări de </w:t>
      </w:r>
      <w:r w:rsidRPr="00864ED3">
        <w:rPr>
          <w:bCs/>
          <w:color w:val="000000" w:themeColor="text1"/>
        </w:rPr>
        <w:t>reparații și modernizare a instalației electrice la atelierele de producție și birouri, dar și o investiție pe partea artistică prin achiziționarea unui sistem modern de lumini și sunet la scenă.</w:t>
      </w:r>
    </w:p>
    <w:p w14:paraId="6B0F45CD" w14:textId="77777777" w:rsidR="00480513" w:rsidRPr="00864ED3" w:rsidRDefault="00480513" w:rsidP="00864ED3">
      <w:pPr>
        <w:spacing w:before="0"/>
        <w:ind w:left="90" w:firstLine="630"/>
        <w:jc w:val="both"/>
        <w:rPr>
          <w:bCs/>
          <w:color w:val="000000" w:themeColor="text1"/>
          <w:highlight w:val="white"/>
        </w:rPr>
      </w:pPr>
      <w:r w:rsidRPr="00864ED3">
        <w:rPr>
          <w:color w:val="000000" w:themeColor="text1"/>
          <w:highlight w:val="white"/>
        </w:rPr>
        <w:t xml:space="preserve">Acţiunea de modernizare a spaţiilor şi birourilor existente în Teatrul Puck, începută în urmă cu patru ani a continuat și în anul </w:t>
      </w:r>
      <w:r w:rsidRPr="00864ED3">
        <w:rPr>
          <w:bCs/>
          <w:color w:val="000000" w:themeColor="text1"/>
          <w:highlight w:val="white"/>
        </w:rPr>
        <w:t>2017.</w:t>
      </w:r>
    </w:p>
    <w:p w14:paraId="43F5C807" w14:textId="6D235704" w:rsidR="00480513" w:rsidRPr="00864ED3" w:rsidRDefault="00480513" w:rsidP="00864ED3">
      <w:pPr>
        <w:spacing w:before="0"/>
        <w:ind w:left="90" w:firstLine="630"/>
        <w:jc w:val="both"/>
        <w:rPr>
          <w:bCs/>
          <w:color w:val="000000" w:themeColor="text1"/>
          <w:highlight w:val="white"/>
        </w:rPr>
      </w:pPr>
      <w:r w:rsidRPr="00864ED3">
        <w:rPr>
          <w:color w:val="000000" w:themeColor="text1"/>
          <w:highlight w:val="white"/>
        </w:rPr>
        <w:t xml:space="preserve">Au fost finalizate măsurile de </w:t>
      </w:r>
      <w:r w:rsidRPr="00864ED3">
        <w:rPr>
          <w:bCs/>
          <w:color w:val="000000" w:themeColor="text1"/>
          <w:highlight w:val="white"/>
        </w:rPr>
        <w:t>izolare termică a spațiilor din teatru pentru eficientizarea și raționalizarea cheltuielilor instituției cu utilitățile, prin montarea de uși și ferestre termopan.</w:t>
      </w:r>
      <w:r w:rsidRPr="00864ED3">
        <w:rPr>
          <w:color w:val="000000" w:themeColor="text1"/>
          <w:highlight w:val="white"/>
        </w:rPr>
        <w:t xml:space="preserve"> A fost </w:t>
      </w:r>
      <w:r w:rsidRPr="00864ED3">
        <w:rPr>
          <w:bCs/>
          <w:color w:val="000000" w:themeColor="text1"/>
          <w:highlight w:val="white"/>
        </w:rPr>
        <w:t>refăcut și izolat acoperișul situat de-a lungu</w:t>
      </w:r>
      <w:r w:rsidR="00A84B97" w:rsidRPr="00864ED3">
        <w:rPr>
          <w:bCs/>
          <w:color w:val="000000" w:themeColor="text1"/>
          <w:highlight w:val="white"/>
        </w:rPr>
        <w:t>l sălii de spec</w:t>
      </w:r>
      <w:r w:rsidRPr="00864ED3">
        <w:rPr>
          <w:bCs/>
          <w:color w:val="000000" w:themeColor="text1"/>
          <w:highlight w:val="white"/>
        </w:rPr>
        <w:t>t</w:t>
      </w:r>
      <w:r w:rsidR="00A84B97" w:rsidRPr="00864ED3">
        <w:rPr>
          <w:bCs/>
          <w:color w:val="000000" w:themeColor="text1"/>
          <w:highlight w:val="white"/>
        </w:rPr>
        <w:t>a</w:t>
      </w:r>
      <w:r w:rsidRPr="00864ED3">
        <w:rPr>
          <w:bCs/>
          <w:color w:val="000000" w:themeColor="text1"/>
          <w:highlight w:val="white"/>
        </w:rPr>
        <w:t>col din pasajul interior al instituției, inclusiv pereții exterior</w:t>
      </w:r>
      <w:r w:rsidR="00A84B97" w:rsidRPr="00864ED3">
        <w:rPr>
          <w:bCs/>
          <w:color w:val="000000" w:themeColor="text1"/>
          <w:highlight w:val="white"/>
        </w:rPr>
        <w:t>i</w:t>
      </w:r>
      <w:r w:rsidRPr="00864ED3">
        <w:rPr>
          <w:bCs/>
          <w:color w:val="000000" w:themeColor="text1"/>
          <w:highlight w:val="white"/>
        </w:rPr>
        <w:t xml:space="preserve"> care au fost reparați și zugrăviți.</w:t>
      </w:r>
    </w:p>
    <w:p w14:paraId="06BD64FC" w14:textId="31A9C19F" w:rsidR="00480513" w:rsidRPr="00864ED3" w:rsidRDefault="00A84B97" w:rsidP="00864ED3">
      <w:pPr>
        <w:spacing w:before="0"/>
        <w:ind w:left="90" w:firstLine="630"/>
        <w:jc w:val="both"/>
        <w:rPr>
          <w:bCs/>
          <w:color w:val="000000" w:themeColor="text1"/>
          <w:highlight w:val="white"/>
        </w:rPr>
      </w:pPr>
      <w:r w:rsidRPr="00864ED3">
        <w:rPr>
          <w:color w:val="000000" w:themeColor="text1"/>
          <w:highlight w:val="white"/>
        </w:rPr>
        <w:t xml:space="preserve">Demersurile în acest context </w:t>
      </w:r>
      <w:r w:rsidR="00480513" w:rsidRPr="00864ED3">
        <w:rPr>
          <w:color w:val="000000" w:themeColor="text1"/>
          <w:highlight w:val="white"/>
        </w:rPr>
        <w:t xml:space="preserve">a continuat și în anul </w:t>
      </w:r>
      <w:r w:rsidR="00480513" w:rsidRPr="00864ED3">
        <w:rPr>
          <w:bCs/>
          <w:color w:val="000000" w:themeColor="text1"/>
          <w:highlight w:val="white"/>
        </w:rPr>
        <w:t>2018.</w:t>
      </w:r>
    </w:p>
    <w:p w14:paraId="2AD7D969" w14:textId="77777777" w:rsidR="00480513" w:rsidRPr="00864ED3" w:rsidRDefault="00480513" w:rsidP="00864ED3">
      <w:pPr>
        <w:spacing w:before="0"/>
        <w:ind w:left="90" w:firstLine="630"/>
        <w:jc w:val="both"/>
        <w:rPr>
          <w:bCs/>
          <w:color w:val="000000" w:themeColor="text1"/>
          <w:highlight w:val="white"/>
        </w:rPr>
      </w:pPr>
      <w:r w:rsidRPr="00864ED3">
        <w:rPr>
          <w:color w:val="000000" w:themeColor="text1"/>
          <w:highlight w:val="white"/>
        </w:rPr>
        <w:t xml:space="preserve">Au fost </w:t>
      </w:r>
      <w:r w:rsidRPr="00864ED3">
        <w:rPr>
          <w:bCs/>
          <w:color w:val="000000" w:themeColor="text1"/>
          <w:highlight w:val="white"/>
        </w:rPr>
        <w:t>achiziționate calculatoare și imprimante pentru personalul administrativ, respectiv  echipament de lucru pentru sectorul tehnic - lumini și sunet la scenă, la ambele secții.</w:t>
      </w:r>
    </w:p>
    <w:p w14:paraId="35BC5E06" w14:textId="30C1CCD1" w:rsidR="00480513" w:rsidRPr="00864ED3" w:rsidRDefault="00480513" w:rsidP="00864ED3">
      <w:pPr>
        <w:spacing w:before="0"/>
        <w:ind w:left="90" w:firstLine="630"/>
        <w:jc w:val="both"/>
        <w:rPr>
          <w:b/>
          <w:color w:val="000000" w:themeColor="text1"/>
          <w:highlight w:val="white"/>
        </w:rPr>
      </w:pPr>
      <w:r w:rsidRPr="00864ED3">
        <w:rPr>
          <w:color w:val="000000" w:themeColor="text1"/>
          <w:highlight w:val="white"/>
        </w:rPr>
        <w:t>Pentru personalul de la atelierele de producție au fost achiziționate materiale și echipamente specific</w:t>
      </w:r>
      <w:r w:rsidR="00A84B97" w:rsidRPr="00864ED3">
        <w:rPr>
          <w:color w:val="000000" w:themeColor="text1"/>
          <w:highlight w:val="white"/>
        </w:rPr>
        <w:t>e</w:t>
      </w:r>
      <w:r w:rsidRPr="00864ED3">
        <w:rPr>
          <w:color w:val="000000" w:themeColor="text1"/>
          <w:highlight w:val="white"/>
        </w:rPr>
        <w:t xml:space="preserve"> de protecție a muncii.</w:t>
      </w:r>
    </w:p>
    <w:p w14:paraId="5991FF71" w14:textId="16996DC4" w:rsidR="00480513" w:rsidRPr="00864ED3" w:rsidRDefault="00A84B97" w:rsidP="00864ED3">
      <w:pPr>
        <w:spacing w:before="0"/>
        <w:ind w:left="90"/>
        <w:jc w:val="both"/>
        <w:rPr>
          <w:b/>
          <w:color w:val="000000" w:themeColor="text1"/>
          <w:highlight w:val="white"/>
        </w:rPr>
      </w:pPr>
      <w:r w:rsidRPr="00864ED3">
        <w:rPr>
          <w:color w:val="000000" w:themeColor="text1"/>
          <w:highlight w:val="white"/>
        </w:rPr>
        <w:t>Î</w:t>
      </w:r>
      <w:r w:rsidR="00480513" w:rsidRPr="00864ED3">
        <w:rPr>
          <w:color w:val="000000" w:themeColor="text1"/>
          <w:highlight w:val="white"/>
        </w:rPr>
        <w:t xml:space="preserve">n anul </w:t>
      </w:r>
      <w:r w:rsidRPr="00864ED3">
        <w:rPr>
          <w:bCs/>
          <w:color w:val="000000" w:themeColor="text1"/>
          <w:highlight w:val="white"/>
        </w:rPr>
        <w:t>2019, a</w:t>
      </w:r>
      <w:r w:rsidR="00480513" w:rsidRPr="00864ED3">
        <w:rPr>
          <w:color w:val="000000" w:themeColor="text1"/>
          <w:highlight w:val="white"/>
        </w:rPr>
        <w:t>u fost achiziționate calculatoare și imprimante pentru personalul administrativ, respectiv  echipament de lucru pen</w:t>
      </w:r>
      <w:r w:rsidRPr="00864ED3">
        <w:rPr>
          <w:color w:val="000000" w:themeColor="text1"/>
          <w:highlight w:val="white"/>
        </w:rPr>
        <w:t>t</w:t>
      </w:r>
      <w:r w:rsidR="00480513" w:rsidRPr="00864ED3">
        <w:rPr>
          <w:color w:val="000000" w:themeColor="text1"/>
          <w:highlight w:val="white"/>
        </w:rPr>
        <w:t>ru sectorul tehnic - lumini și sunet la scenă, la ambele secții.</w:t>
      </w:r>
    </w:p>
    <w:p w14:paraId="4188D97D" w14:textId="2C5FCF5D" w:rsidR="00480513" w:rsidRPr="00864ED3" w:rsidRDefault="00480513" w:rsidP="00864ED3">
      <w:pPr>
        <w:spacing w:before="0"/>
        <w:ind w:left="90" w:firstLine="630"/>
        <w:jc w:val="both"/>
        <w:rPr>
          <w:b/>
          <w:color w:val="000000" w:themeColor="text1"/>
          <w:highlight w:val="white"/>
        </w:rPr>
      </w:pPr>
      <w:r w:rsidRPr="00864ED3">
        <w:rPr>
          <w:color w:val="000000" w:themeColor="text1"/>
          <w:highlight w:val="white"/>
        </w:rPr>
        <w:t xml:space="preserve">A fost demarată </w:t>
      </w:r>
      <w:r w:rsidRPr="00864ED3">
        <w:rPr>
          <w:bCs/>
          <w:color w:val="000000" w:themeColor="text1"/>
          <w:highlight w:val="white"/>
        </w:rPr>
        <w:t>acțiunea de rep</w:t>
      </w:r>
      <w:r w:rsidR="00A84B97" w:rsidRPr="00864ED3">
        <w:rPr>
          <w:bCs/>
          <w:color w:val="000000" w:themeColor="text1"/>
          <w:highlight w:val="white"/>
        </w:rPr>
        <w:t>arare și renovare a Studioului t</w:t>
      </w:r>
      <w:r w:rsidRPr="00864ED3">
        <w:rPr>
          <w:bCs/>
          <w:color w:val="000000" w:themeColor="text1"/>
          <w:highlight w:val="white"/>
        </w:rPr>
        <w:t>eatrului,</w:t>
      </w:r>
      <w:r w:rsidRPr="00864ED3">
        <w:rPr>
          <w:color w:val="000000" w:themeColor="text1"/>
          <w:highlight w:val="white"/>
        </w:rPr>
        <w:t xml:space="preserve"> un spațiu nefolosit la întreaga capacitate, întrucât în anii anteriori a fost</w:t>
      </w:r>
      <w:r w:rsidR="00A84B97" w:rsidRPr="00864ED3">
        <w:rPr>
          <w:color w:val="000000" w:themeColor="text1"/>
          <w:highlight w:val="white"/>
        </w:rPr>
        <w:t xml:space="preserve"> utilizat </w:t>
      </w:r>
      <w:r w:rsidRPr="00864ED3">
        <w:rPr>
          <w:color w:val="000000" w:themeColor="text1"/>
          <w:highlight w:val="white"/>
        </w:rPr>
        <w:t>în parte pentru depozitarea temporară a decorurilor și recuzitei, în prezent fiind destinate repetițiilor celor două secții și desfășurării de proiecte culturale.</w:t>
      </w:r>
    </w:p>
    <w:p w14:paraId="72A361E2" w14:textId="1CC3DAE6" w:rsidR="00480513" w:rsidRPr="00864ED3" w:rsidRDefault="00A84B97" w:rsidP="00864ED3">
      <w:pPr>
        <w:spacing w:before="0"/>
        <w:ind w:left="90" w:firstLine="630"/>
        <w:jc w:val="both"/>
        <w:rPr>
          <w:b/>
          <w:color w:val="000000" w:themeColor="text1"/>
          <w:highlight w:val="white"/>
        </w:rPr>
      </w:pPr>
      <w:r w:rsidRPr="00864ED3">
        <w:rPr>
          <w:color w:val="000000" w:themeColor="text1"/>
          <w:highlight w:val="white"/>
        </w:rPr>
        <w:t xml:space="preserve">În </w:t>
      </w:r>
      <w:r w:rsidR="00480513" w:rsidRPr="00864ED3">
        <w:rPr>
          <w:color w:val="000000" w:themeColor="text1"/>
          <w:highlight w:val="white"/>
        </w:rPr>
        <w:t xml:space="preserve">anul </w:t>
      </w:r>
      <w:r w:rsidRPr="00864ED3">
        <w:rPr>
          <w:bCs/>
          <w:color w:val="000000" w:themeColor="text1"/>
          <w:highlight w:val="white"/>
        </w:rPr>
        <w:t>2020, a</w:t>
      </w:r>
      <w:r w:rsidR="00480513" w:rsidRPr="00864ED3">
        <w:rPr>
          <w:color w:val="000000" w:themeColor="text1"/>
          <w:highlight w:val="white"/>
        </w:rPr>
        <w:t>u fost achiziționate două multifuncționale (scanner și imprimantă) și un laptop - server, pentru personalul administrativ, respectiv echipament de lucru pentru sectorul tehnic - mixer de lumini și sunet la scenă, la ambele secții.</w:t>
      </w:r>
    </w:p>
    <w:p w14:paraId="6C653A35" w14:textId="77777777" w:rsidR="00480513" w:rsidRPr="00864ED3" w:rsidRDefault="00480513" w:rsidP="00864ED3">
      <w:pPr>
        <w:spacing w:before="0"/>
        <w:ind w:left="90" w:firstLine="630"/>
        <w:jc w:val="both"/>
        <w:rPr>
          <w:b/>
          <w:color w:val="000000" w:themeColor="text1"/>
          <w:highlight w:val="white"/>
        </w:rPr>
      </w:pPr>
      <w:r w:rsidRPr="00864ED3">
        <w:rPr>
          <w:color w:val="000000" w:themeColor="text1"/>
          <w:highlight w:val="white"/>
        </w:rPr>
        <w:t xml:space="preserve">A </w:t>
      </w:r>
      <w:r w:rsidRPr="00864ED3">
        <w:rPr>
          <w:bCs/>
          <w:color w:val="000000" w:themeColor="text1"/>
          <w:highlight w:val="white"/>
        </w:rPr>
        <w:t xml:space="preserve">continuat acțiunea de reparare și igienizare a Studioului Teatrului </w:t>
      </w:r>
      <w:r w:rsidRPr="00864ED3">
        <w:rPr>
          <w:color w:val="000000" w:themeColor="text1"/>
          <w:highlight w:val="white"/>
        </w:rPr>
        <w:t>demarată în anul 2019 în scopul creării unui spațiu destinat repetițiilor celor două secții și desfășurării de proiecte culturale. Proiectul a fost finalizat în luna septembrie 2020.</w:t>
      </w:r>
    </w:p>
    <w:p w14:paraId="0276E9C3" w14:textId="77777777" w:rsidR="00480513" w:rsidRPr="00864ED3" w:rsidRDefault="00480513" w:rsidP="00864ED3">
      <w:pPr>
        <w:spacing w:before="0"/>
        <w:ind w:left="90" w:firstLine="630"/>
        <w:jc w:val="both"/>
        <w:rPr>
          <w:b/>
          <w:color w:val="000000" w:themeColor="text1"/>
          <w:highlight w:val="white"/>
        </w:rPr>
      </w:pPr>
      <w:r w:rsidRPr="00864ED3">
        <w:rPr>
          <w:color w:val="000000" w:themeColor="text1"/>
          <w:highlight w:val="white"/>
        </w:rPr>
        <w:t xml:space="preserve">În luna mai au început </w:t>
      </w:r>
      <w:r w:rsidRPr="00864ED3">
        <w:rPr>
          <w:bCs/>
          <w:color w:val="000000" w:themeColor="text1"/>
          <w:highlight w:val="white"/>
        </w:rPr>
        <w:t>lucrări de igienizare și reparații la scenă,</w:t>
      </w:r>
      <w:r w:rsidRPr="00864ED3">
        <w:rPr>
          <w:color w:val="000000" w:themeColor="text1"/>
          <w:highlight w:val="white"/>
        </w:rPr>
        <w:t xml:space="preserve"> a fost achiziționat un covor de scenă, a fost montată o cortină nouă, precum și echipamente tehnice.</w:t>
      </w:r>
    </w:p>
    <w:p w14:paraId="26F28913" w14:textId="77777777" w:rsidR="00480513" w:rsidRPr="00864ED3" w:rsidRDefault="00480513" w:rsidP="00864ED3">
      <w:pPr>
        <w:spacing w:before="0"/>
        <w:ind w:left="90" w:firstLine="630"/>
        <w:jc w:val="both"/>
        <w:rPr>
          <w:b/>
          <w:color w:val="000000" w:themeColor="text1"/>
          <w:highlight w:val="white"/>
        </w:rPr>
      </w:pPr>
      <w:r w:rsidRPr="00864ED3">
        <w:rPr>
          <w:color w:val="000000" w:themeColor="text1"/>
          <w:highlight w:val="white"/>
        </w:rPr>
        <w:t xml:space="preserve">În luna noiembrie au început  </w:t>
      </w:r>
      <w:r w:rsidRPr="00864ED3">
        <w:rPr>
          <w:bCs/>
          <w:color w:val="000000" w:themeColor="text1"/>
          <w:highlight w:val="white"/>
        </w:rPr>
        <w:t>lucrările de igienizare a holului de acces în instituție</w:t>
      </w:r>
      <w:r w:rsidRPr="00864ED3">
        <w:rPr>
          <w:color w:val="000000" w:themeColor="text1"/>
          <w:highlight w:val="white"/>
        </w:rPr>
        <w:t>. Acestea vor fi finalizate în luna martie 2021.</w:t>
      </w:r>
    </w:p>
    <w:p w14:paraId="41817053" w14:textId="4BDC59BB" w:rsidR="00480513" w:rsidRPr="00864ED3" w:rsidRDefault="00480513" w:rsidP="00864ED3">
      <w:pPr>
        <w:spacing w:before="0"/>
        <w:ind w:left="90" w:firstLine="630"/>
        <w:jc w:val="both"/>
        <w:rPr>
          <w:color w:val="000000" w:themeColor="text1"/>
          <w:highlight w:val="white"/>
        </w:rPr>
      </w:pPr>
      <w:r w:rsidRPr="00864ED3">
        <w:rPr>
          <w:color w:val="000000" w:themeColor="text1"/>
          <w:highlight w:val="white"/>
        </w:rPr>
        <w:t xml:space="preserve">În contextul pandemiei, s-au </w:t>
      </w:r>
      <w:r w:rsidR="00A84B97" w:rsidRPr="00864ED3">
        <w:rPr>
          <w:color w:val="000000" w:themeColor="text1"/>
          <w:highlight w:val="white"/>
        </w:rPr>
        <w:t>identificat</w:t>
      </w:r>
      <w:r w:rsidRPr="00864ED3">
        <w:rPr>
          <w:color w:val="000000" w:themeColor="text1"/>
          <w:highlight w:val="white"/>
        </w:rPr>
        <w:t xml:space="preserve"> soluţii pentru desfășurarea spectacolelor în aer liber precum curtea interioară a </w:t>
      </w:r>
      <w:r w:rsidRPr="00864ED3">
        <w:rPr>
          <w:i/>
          <w:color w:val="000000" w:themeColor="text1"/>
          <w:highlight w:val="white"/>
        </w:rPr>
        <w:t>Muzeului de Artă și a Muzeului Național de Istorie a Transilvaniei</w:t>
      </w:r>
      <w:r w:rsidRPr="00864ED3">
        <w:rPr>
          <w:color w:val="000000" w:themeColor="text1"/>
          <w:highlight w:val="white"/>
        </w:rPr>
        <w:t>.</w:t>
      </w:r>
    </w:p>
    <w:p w14:paraId="2337EF0A" w14:textId="77777777" w:rsidR="00123E58" w:rsidRPr="00864ED3" w:rsidRDefault="00123E58" w:rsidP="00864ED3">
      <w:pPr>
        <w:spacing w:before="0"/>
        <w:ind w:left="90" w:firstLine="630"/>
        <w:jc w:val="both"/>
        <w:rPr>
          <w:color w:val="000000" w:themeColor="text1"/>
          <w:highlight w:val="white"/>
        </w:rPr>
      </w:pPr>
    </w:p>
    <w:p w14:paraId="04EB3295" w14:textId="67A9E52D" w:rsidR="00480513" w:rsidRPr="00F53E63" w:rsidRDefault="00480513" w:rsidP="00864ED3">
      <w:pPr>
        <w:spacing w:before="0"/>
        <w:ind w:left="90"/>
        <w:jc w:val="both"/>
        <w:rPr>
          <w:b/>
          <w:color w:val="000000" w:themeColor="text1"/>
          <w:sz w:val="28"/>
          <w:szCs w:val="28"/>
        </w:rPr>
      </w:pPr>
      <w:r w:rsidRPr="00F53E63">
        <w:rPr>
          <w:b/>
          <w:color w:val="000000" w:themeColor="text1"/>
          <w:sz w:val="28"/>
          <w:szCs w:val="28"/>
        </w:rPr>
        <w:t>C.6. Măsuri luate în urma controalelor, verificării/</w:t>
      </w:r>
      <w:r w:rsidR="00A84B97" w:rsidRPr="00F53E63">
        <w:rPr>
          <w:b/>
          <w:color w:val="000000" w:themeColor="text1"/>
          <w:sz w:val="28"/>
          <w:szCs w:val="28"/>
        </w:rPr>
        <w:t xml:space="preserve"> </w:t>
      </w:r>
      <w:r w:rsidRPr="00F53E63">
        <w:rPr>
          <w:b/>
          <w:color w:val="000000" w:themeColor="text1"/>
          <w:sz w:val="28"/>
          <w:szCs w:val="28"/>
        </w:rPr>
        <w:t xml:space="preserve">auditării din partea autorităţii sau a altor </w:t>
      </w:r>
      <w:r w:rsidRPr="00F53E63">
        <w:rPr>
          <w:b/>
          <w:color w:val="000000" w:themeColor="text1"/>
          <w:sz w:val="28"/>
          <w:szCs w:val="28"/>
        </w:rPr>
        <w:tab/>
        <w:t>organisme de control în perioada raportată.</w:t>
      </w:r>
    </w:p>
    <w:p w14:paraId="30A7A2BC" w14:textId="77777777" w:rsidR="00123E58" w:rsidRPr="00864ED3" w:rsidRDefault="00123E58" w:rsidP="00864ED3">
      <w:pPr>
        <w:spacing w:before="0"/>
        <w:ind w:left="90"/>
        <w:jc w:val="both"/>
        <w:rPr>
          <w:b/>
          <w:color w:val="000000" w:themeColor="text1"/>
        </w:rPr>
      </w:pPr>
    </w:p>
    <w:p w14:paraId="54C8FAAB" w14:textId="40D0D707" w:rsidR="00480513" w:rsidRPr="00F53E63" w:rsidRDefault="00480513" w:rsidP="00864ED3">
      <w:pPr>
        <w:spacing w:before="0"/>
        <w:ind w:left="90"/>
        <w:jc w:val="both"/>
        <w:rPr>
          <w:b/>
          <w:color w:val="000000" w:themeColor="text1"/>
          <w:sz w:val="28"/>
          <w:szCs w:val="28"/>
          <w:lang w:val="fr-FR"/>
        </w:rPr>
      </w:pPr>
      <w:r w:rsidRPr="00F53E63">
        <w:rPr>
          <w:b/>
          <w:color w:val="000000" w:themeColor="text1"/>
          <w:sz w:val="28"/>
          <w:szCs w:val="28"/>
          <w:lang w:val="fr-FR"/>
        </w:rPr>
        <w:t>2016</w:t>
      </w:r>
    </w:p>
    <w:p w14:paraId="3D456789" w14:textId="00CE0F52" w:rsidR="00480513" w:rsidRPr="00864ED3" w:rsidRDefault="00480513" w:rsidP="00864ED3">
      <w:pPr>
        <w:spacing w:before="0"/>
        <w:ind w:left="90" w:firstLine="630"/>
        <w:jc w:val="both"/>
        <w:rPr>
          <w:b/>
          <w:color w:val="000000" w:themeColor="text1"/>
        </w:rPr>
      </w:pPr>
      <w:r w:rsidRPr="00864ED3">
        <w:rPr>
          <w:color w:val="000000" w:themeColor="text1"/>
          <w:lang w:val="fr-FR"/>
        </w:rPr>
        <w:t xml:space="preserve">A fost identificat cursul autorizat de instruire profesională furnizat de SC Top Quality Management - București. </w:t>
      </w:r>
      <w:r w:rsidRPr="00864ED3">
        <w:rPr>
          <w:color w:val="000000" w:themeColor="text1"/>
        </w:rPr>
        <w:t xml:space="preserve">Managerul instituției a participat la cursul de </w:t>
      </w:r>
      <w:r w:rsidRPr="00864ED3">
        <w:rPr>
          <w:i/>
          <w:color w:val="000000" w:themeColor="text1"/>
        </w:rPr>
        <w:t xml:space="preserve">Auditor intern managerial al entităților publice, </w:t>
      </w:r>
      <w:r w:rsidRPr="00864ED3">
        <w:rPr>
          <w:color w:val="000000" w:themeColor="text1"/>
        </w:rPr>
        <w:t>în urma căruia</w:t>
      </w:r>
      <w:r w:rsidRPr="00864ED3">
        <w:rPr>
          <w:i/>
          <w:color w:val="000000" w:themeColor="text1"/>
        </w:rPr>
        <w:t xml:space="preserve"> </w:t>
      </w:r>
      <w:r w:rsidRPr="00864ED3">
        <w:rPr>
          <w:color w:val="000000" w:themeColor="text1"/>
        </w:rPr>
        <w:t xml:space="preserve">au fost instruiți și membrii comisiei de implementare /dezvoltare a sistemului </w:t>
      </w:r>
      <w:r w:rsidR="00A84B97" w:rsidRPr="00864ED3">
        <w:rPr>
          <w:color w:val="000000" w:themeColor="text1"/>
        </w:rPr>
        <w:t>de control intern managerial în</w:t>
      </w:r>
      <w:r w:rsidRPr="00864ED3">
        <w:rPr>
          <w:color w:val="000000" w:themeColor="text1"/>
        </w:rPr>
        <w:t xml:space="preserve"> Teatrul Puck.</w:t>
      </w:r>
    </w:p>
    <w:p w14:paraId="2AA1BE73" w14:textId="4E99F68A" w:rsidR="00480513" w:rsidRPr="00864ED3" w:rsidRDefault="00480513" w:rsidP="00864ED3">
      <w:pPr>
        <w:spacing w:before="0"/>
        <w:ind w:left="90" w:firstLine="630"/>
        <w:jc w:val="both"/>
        <w:rPr>
          <w:b/>
          <w:color w:val="000000" w:themeColor="text1"/>
        </w:rPr>
      </w:pPr>
      <w:r w:rsidRPr="00864ED3">
        <w:rPr>
          <w:color w:val="000000" w:themeColor="text1"/>
        </w:rPr>
        <w:t>Documentele justificative prin care urmează a fi angajată răspunderea teatrului și care sunt redactate în altă limbă de circulație internațională</w:t>
      </w:r>
      <w:r w:rsidR="00A84B97" w:rsidRPr="00864ED3">
        <w:rPr>
          <w:color w:val="000000" w:themeColor="text1"/>
        </w:rPr>
        <w:t>, urmează a fi traduse sub semnătura unui traducă</w:t>
      </w:r>
      <w:r w:rsidRPr="00864ED3">
        <w:rPr>
          <w:color w:val="000000" w:themeColor="text1"/>
        </w:rPr>
        <w:t>tor autorizat.</w:t>
      </w:r>
    </w:p>
    <w:p w14:paraId="1A1406CA" w14:textId="7019D1F3" w:rsidR="00480513" w:rsidRPr="00864ED3" w:rsidRDefault="00220A5E" w:rsidP="00864ED3">
      <w:pPr>
        <w:spacing w:before="0"/>
        <w:ind w:left="90" w:firstLine="630"/>
        <w:jc w:val="both"/>
        <w:rPr>
          <w:color w:val="000000" w:themeColor="text1"/>
        </w:rPr>
      </w:pPr>
      <w:r w:rsidRPr="00864ED3">
        <w:rPr>
          <w:color w:val="000000" w:themeColor="text1"/>
        </w:rPr>
        <w:t>Instituția</w:t>
      </w:r>
      <w:r w:rsidR="00A84B97" w:rsidRPr="00864ED3">
        <w:rPr>
          <w:color w:val="000000" w:themeColor="text1"/>
        </w:rPr>
        <w:t xml:space="preserve"> a solicitat Direcț</w:t>
      </w:r>
      <w:r w:rsidR="00480513" w:rsidRPr="00864ED3">
        <w:rPr>
          <w:color w:val="000000" w:themeColor="text1"/>
        </w:rPr>
        <w:t>iei de Administrare a Dome</w:t>
      </w:r>
      <w:r w:rsidR="00A84B97" w:rsidRPr="00864ED3">
        <w:rPr>
          <w:color w:val="000000" w:themeColor="text1"/>
        </w:rPr>
        <w:t>niului Public și Privat al Județ</w:t>
      </w:r>
      <w:r w:rsidR="00480513" w:rsidRPr="00864ED3">
        <w:rPr>
          <w:color w:val="000000" w:themeColor="text1"/>
        </w:rPr>
        <w:t>ului Cluj din cadrul Consiliului Judetean Cluj ident</w:t>
      </w:r>
      <w:r w:rsidRPr="00864ED3">
        <w:rPr>
          <w:color w:val="000000" w:themeColor="text1"/>
        </w:rPr>
        <w:t>ificarea și atribuirea unui spațiu î</w:t>
      </w:r>
      <w:r w:rsidR="00480513" w:rsidRPr="00864ED3">
        <w:rPr>
          <w:color w:val="000000" w:themeColor="text1"/>
        </w:rPr>
        <w:t>n care atelierele</w:t>
      </w:r>
      <w:r w:rsidRPr="00864ED3">
        <w:rPr>
          <w:color w:val="000000" w:themeColor="text1"/>
        </w:rPr>
        <w:t xml:space="preserve"> de producție să poată îndeplin</w:t>
      </w:r>
      <w:r w:rsidR="00480513" w:rsidRPr="00864ED3">
        <w:rPr>
          <w:color w:val="000000" w:themeColor="text1"/>
        </w:rPr>
        <w:t>i condițiile legale de protecție a mediului și organizare împotriva incendiilor.</w:t>
      </w:r>
    </w:p>
    <w:p w14:paraId="7405B47C" w14:textId="77777777" w:rsidR="00123E58" w:rsidRPr="00864ED3" w:rsidRDefault="00123E58" w:rsidP="00864ED3">
      <w:pPr>
        <w:spacing w:before="0"/>
        <w:ind w:left="90" w:firstLine="630"/>
        <w:jc w:val="both"/>
        <w:rPr>
          <w:b/>
          <w:color w:val="000000" w:themeColor="text1"/>
        </w:rPr>
      </w:pPr>
    </w:p>
    <w:p w14:paraId="0D553207" w14:textId="77777777" w:rsidR="00480513" w:rsidRPr="00F53E63" w:rsidRDefault="00480513" w:rsidP="00864ED3">
      <w:pPr>
        <w:spacing w:before="0"/>
        <w:ind w:left="90"/>
        <w:jc w:val="both"/>
        <w:rPr>
          <w:b/>
          <w:color w:val="000000" w:themeColor="text1"/>
          <w:sz w:val="28"/>
          <w:szCs w:val="28"/>
          <w:lang w:val="en-US"/>
        </w:rPr>
      </w:pPr>
      <w:r w:rsidRPr="00F53E63">
        <w:rPr>
          <w:b/>
          <w:color w:val="000000" w:themeColor="text1"/>
          <w:sz w:val="28"/>
          <w:szCs w:val="28"/>
          <w:lang w:val="en-US"/>
        </w:rPr>
        <w:t>2017</w:t>
      </w:r>
    </w:p>
    <w:p w14:paraId="186CE454" w14:textId="5DA380AC" w:rsidR="00480513" w:rsidRPr="00864ED3" w:rsidRDefault="00480513" w:rsidP="00864ED3">
      <w:pPr>
        <w:spacing w:before="0"/>
        <w:ind w:left="90" w:firstLine="630"/>
        <w:jc w:val="both"/>
        <w:rPr>
          <w:color w:val="000000" w:themeColor="text1"/>
          <w:highlight w:val="white"/>
          <w:lang w:val="en-US"/>
        </w:rPr>
      </w:pPr>
      <w:r w:rsidRPr="00864ED3">
        <w:rPr>
          <w:color w:val="000000" w:themeColor="text1"/>
          <w:highlight w:val="white"/>
          <w:lang w:val="en-US"/>
        </w:rPr>
        <w:t>A fost identificat cursul autorizat de instruire profesională furnizat de SC QUALITY ASSURANCE SRL din Timișoara. Managerul instituției împreună cu șefii de compartimente și persoana responsabilă cu achi</w:t>
      </w:r>
      <w:r w:rsidR="00220A5E" w:rsidRPr="00864ED3">
        <w:rPr>
          <w:color w:val="000000" w:themeColor="text1"/>
          <w:highlight w:val="white"/>
          <w:lang w:val="en-US"/>
        </w:rPr>
        <w:t>zi</w:t>
      </w:r>
      <w:r w:rsidRPr="00864ED3">
        <w:rPr>
          <w:color w:val="000000" w:themeColor="text1"/>
          <w:highlight w:val="white"/>
          <w:lang w:val="en-US"/>
        </w:rPr>
        <w:t>țiile au urmat cursuri de perfecționare în aplicarea Ordinul Secretarului General al Guvernului nr. 400/2015 (*actualizat*) pentru aprobarea controlul</w:t>
      </w:r>
      <w:r w:rsidR="00220A5E" w:rsidRPr="00864ED3">
        <w:rPr>
          <w:color w:val="000000" w:themeColor="text1"/>
          <w:highlight w:val="white"/>
          <w:lang w:val="en-US"/>
        </w:rPr>
        <w:t>ui</w:t>
      </w:r>
      <w:r w:rsidRPr="00864ED3">
        <w:rPr>
          <w:color w:val="000000" w:themeColor="text1"/>
          <w:highlight w:val="white"/>
          <w:lang w:val="en-US"/>
        </w:rPr>
        <w:t xml:space="preserve"> intern managerial al entităților publice</w:t>
      </w:r>
      <w:r w:rsidRPr="00864ED3">
        <w:rPr>
          <w:i/>
          <w:color w:val="000000" w:themeColor="text1"/>
          <w:highlight w:val="white"/>
          <w:lang w:val="en-US"/>
        </w:rPr>
        <w:t xml:space="preserve">, </w:t>
      </w:r>
      <w:r w:rsidRPr="00864ED3">
        <w:rPr>
          <w:color w:val="000000" w:themeColor="text1"/>
          <w:highlight w:val="white"/>
          <w:lang w:val="en-US"/>
        </w:rPr>
        <w:t>în urma căruia</w:t>
      </w:r>
      <w:r w:rsidRPr="00864ED3">
        <w:rPr>
          <w:i/>
          <w:color w:val="000000" w:themeColor="text1"/>
          <w:highlight w:val="white"/>
          <w:lang w:val="en-US"/>
        </w:rPr>
        <w:t xml:space="preserve"> </w:t>
      </w:r>
      <w:r w:rsidRPr="00864ED3">
        <w:rPr>
          <w:color w:val="000000" w:themeColor="text1"/>
          <w:highlight w:val="white"/>
          <w:lang w:val="en-US"/>
        </w:rPr>
        <w:t>a fost refăcut întregul set de proceduri operaționale și de sistem aplicabil în Teatrul de Păpuși Puck, au fost revizuite riscurile la nivelul fiecărui compartiment și centralizate riscurile instituției.</w:t>
      </w:r>
    </w:p>
    <w:p w14:paraId="57A4F8DC" w14:textId="77777777" w:rsidR="00123E58" w:rsidRPr="00864ED3" w:rsidRDefault="00123E58" w:rsidP="00864ED3">
      <w:pPr>
        <w:spacing w:before="0"/>
        <w:ind w:left="90" w:firstLine="630"/>
        <w:jc w:val="both"/>
        <w:rPr>
          <w:b/>
          <w:color w:val="000000" w:themeColor="text1"/>
          <w:highlight w:val="white"/>
          <w:lang w:val="en-US"/>
        </w:rPr>
      </w:pPr>
    </w:p>
    <w:p w14:paraId="0AE192A0" w14:textId="77777777" w:rsidR="00515660" w:rsidRDefault="00515660" w:rsidP="00864ED3">
      <w:pPr>
        <w:spacing w:before="0"/>
        <w:ind w:left="90"/>
        <w:jc w:val="both"/>
        <w:rPr>
          <w:b/>
          <w:color w:val="000000" w:themeColor="text1"/>
          <w:sz w:val="28"/>
          <w:szCs w:val="28"/>
          <w:highlight w:val="white"/>
          <w:lang w:val="en-US"/>
        </w:rPr>
      </w:pPr>
    </w:p>
    <w:p w14:paraId="0AC2AAB7" w14:textId="77777777" w:rsidR="00515660" w:rsidRDefault="00515660" w:rsidP="00864ED3">
      <w:pPr>
        <w:spacing w:before="0"/>
        <w:ind w:left="90"/>
        <w:jc w:val="both"/>
        <w:rPr>
          <w:b/>
          <w:color w:val="000000" w:themeColor="text1"/>
          <w:sz w:val="28"/>
          <w:szCs w:val="28"/>
          <w:highlight w:val="white"/>
          <w:lang w:val="en-US"/>
        </w:rPr>
      </w:pPr>
    </w:p>
    <w:p w14:paraId="3FB85722" w14:textId="445B1223" w:rsidR="00123E58" w:rsidRPr="00F53E63" w:rsidRDefault="00480513" w:rsidP="00864ED3">
      <w:pPr>
        <w:spacing w:before="0"/>
        <w:ind w:left="90"/>
        <w:jc w:val="both"/>
        <w:rPr>
          <w:b/>
          <w:color w:val="000000" w:themeColor="text1"/>
          <w:sz w:val="28"/>
          <w:szCs w:val="28"/>
          <w:highlight w:val="white"/>
          <w:lang w:val="en-US"/>
        </w:rPr>
      </w:pPr>
      <w:r w:rsidRPr="00F53E63">
        <w:rPr>
          <w:b/>
          <w:color w:val="000000" w:themeColor="text1"/>
          <w:sz w:val="28"/>
          <w:szCs w:val="28"/>
          <w:highlight w:val="white"/>
          <w:lang w:val="en-US"/>
        </w:rPr>
        <w:t>2018</w:t>
      </w:r>
    </w:p>
    <w:p w14:paraId="61F18C1C" w14:textId="1C6C0979" w:rsidR="00480513" w:rsidRPr="00864ED3" w:rsidRDefault="00480513" w:rsidP="00864ED3">
      <w:pPr>
        <w:spacing w:before="0"/>
        <w:ind w:left="90" w:firstLine="630"/>
        <w:jc w:val="both"/>
        <w:rPr>
          <w:color w:val="000000" w:themeColor="text1"/>
          <w:highlight w:val="white"/>
          <w:lang w:val="en-US"/>
        </w:rPr>
      </w:pPr>
      <w:r w:rsidRPr="00864ED3">
        <w:rPr>
          <w:color w:val="000000" w:themeColor="text1"/>
          <w:highlight w:val="white"/>
          <w:lang w:val="en-US"/>
        </w:rPr>
        <w:t xml:space="preserve">Au fost desemnați din rândul angajaților </w:t>
      </w:r>
      <w:r w:rsidRPr="00864ED3">
        <w:rPr>
          <w:i/>
          <w:color w:val="000000" w:themeColor="text1"/>
          <w:highlight w:val="white"/>
          <w:lang w:val="en-US"/>
        </w:rPr>
        <w:t>responsabili de proiect</w:t>
      </w:r>
      <w:r w:rsidRPr="00864ED3">
        <w:rPr>
          <w:color w:val="000000" w:themeColor="text1"/>
          <w:highlight w:val="white"/>
          <w:lang w:val="en-US"/>
        </w:rPr>
        <w:t xml:space="preserve"> însărcinați cu coordonarea și implementarea proiectelor teatrului având</w:t>
      </w:r>
      <w:r w:rsidR="00220A5E" w:rsidRPr="00864ED3">
        <w:rPr>
          <w:color w:val="000000" w:themeColor="text1"/>
          <w:highlight w:val="white"/>
          <w:lang w:val="en-US"/>
        </w:rPr>
        <w:t>u-i subordonați din punct de ve</w:t>
      </w:r>
      <w:r w:rsidRPr="00864ED3">
        <w:rPr>
          <w:color w:val="000000" w:themeColor="text1"/>
          <w:highlight w:val="white"/>
          <w:lang w:val="en-US"/>
        </w:rPr>
        <w:t xml:space="preserve">dere funcțional pe toți șefii </w:t>
      </w:r>
      <w:r w:rsidR="00220A5E" w:rsidRPr="00864ED3">
        <w:rPr>
          <w:color w:val="000000" w:themeColor="text1"/>
          <w:highlight w:val="white"/>
          <w:lang w:val="en-US"/>
        </w:rPr>
        <w:t>de compartimente din instit</w:t>
      </w:r>
      <w:r w:rsidRPr="00864ED3">
        <w:rPr>
          <w:color w:val="000000" w:themeColor="text1"/>
          <w:highlight w:val="white"/>
          <w:lang w:val="en-US"/>
        </w:rPr>
        <w:t>uție, astfel încât comunicarea și desfășurarea acțiunilor concertate pe parcursul evenimentelor să fie î</w:t>
      </w:r>
      <w:r w:rsidR="00220A5E" w:rsidRPr="00864ED3">
        <w:rPr>
          <w:color w:val="000000" w:themeColor="text1"/>
          <w:highlight w:val="white"/>
          <w:lang w:val="en-US"/>
        </w:rPr>
        <w:t>m</w:t>
      </w:r>
      <w:r w:rsidRPr="00864ED3">
        <w:rPr>
          <w:color w:val="000000" w:themeColor="text1"/>
          <w:highlight w:val="white"/>
          <w:lang w:val="en-US"/>
        </w:rPr>
        <w:t>bunătățită și eficientizată.</w:t>
      </w:r>
    </w:p>
    <w:p w14:paraId="7132458E" w14:textId="77777777" w:rsidR="00123E58" w:rsidRPr="00864ED3" w:rsidRDefault="00123E58" w:rsidP="00864ED3">
      <w:pPr>
        <w:spacing w:before="0"/>
        <w:ind w:left="90" w:firstLine="630"/>
        <w:jc w:val="both"/>
        <w:rPr>
          <w:b/>
          <w:color w:val="000000" w:themeColor="text1"/>
          <w:highlight w:val="white"/>
          <w:lang w:val="en-US"/>
        </w:rPr>
      </w:pPr>
    </w:p>
    <w:p w14:paraId="0A98E64B" w14:textId="77777777" w:rsidR="00480513" w:rsidRPr="00F53E63" w:rsidRDefault="00480513" w:rsidP="00864ED3">
      <w:pPr>
        <w:spacing w:before="0"/>
        <w:ind w:left="90"/>
        <w:jc w:val="both"/>
        <w:rPr>
          <w:b/>
          <w:color w:val="000000" w:themeColor="text1"/>
          <w:sz w:val="28"/>
          <w:szCs w:val="28"/>
          <w:highlight w:val="white"/>
        </w:rPr>
      </w:pPr>
      <w:r w:rsidRPr="00F53E63">
        <w:rPr>
          <w:b/>
          <w:color w:val="000000" w:themeColor="text1"/>
          <w:sz w:val="28"/>
          <w:szCs w:val="28"/>
          <w:highlight w:val="white"/>
        </w:rPr>
        <w:t>2019</w:t>
      </w:r>
    </w:p>
    <w:p w14:paraId="26C76FBD" w14:textId="5964DD00" w:rsidR="00480513" w:rsidRPr="00864ED3" w:rsidRDefault="00480513" w:rsidP="00864ED3">
      <w:pPr>
        <w:spacing w:before="0"/>
        <w:ind w:left="90" w:firstLine="630"/>
        <w:jc w:val="both"/>
        <w:rPr>
          <w:b/>
          <w:color w:val="000000" w:themeColor="text1"/>
          <w:highlight w:val="white"/>
        </w:rPr>
      </w:pPr>
      <w:r w:rsidRPr="00864ED3">
        <w:rPr>
          <w:color w:val="000000" w:themeColor="text1"/>
          <w:highlight w:val="white"/>
        </w:rPr>
        <w:t>A fost actualizată procedura privind organizarea și efectuarea inventarierii elementelo</w:t>
      </w:r>
      <w:r w:rsidR="00220A5E" w:rsidRPr="00864ED3">
        <w:rPr>
          <w:color w:val="000000" w:themeColor="text1"/>
          <w:highlight w:val="white"/>
        </w:rPr>
        <w:t>r de natur</w:t>
      </w:r>
      <w:r w:rsidRPr="00864ED3">
        <w:rPr>
          <w:color w:val="000000" w:themeColor="text1"/>
          <w:highlight w:val="white"/>
        </w:rPr>
        <w:t xml:space="preserve">a </w:t>
      </w:r>
      <w:r w:rsidR="00220A5E" w:rsidRPr="00864ED3">
        <w:rPr>
          <w:color w:val="000000" w:themeColor="text1"/>
          <w:highlight w:val="white"/>
        </w:rPr>
        <w:t>a</w:t>
      </w:r>
      <w:r w:rsidRPr="00864ED3">
        <w:rPr>
          <w:color w:val="000000" w:themeColor="text1"/>
          <w:highlight w:val="white"/>
        </w:rPr>
        <w:t xml:space="preserve">ctivelor, datoriilor și capitalurilor proprii ținând cont de toate prevederile OMFP 2861/2009 </w:t>
      </w:r>
      <w:r w:rsidR="00220A5E" w:rsidRPr="00864ED3">
        <w:rPr>
          <w:color w:val="000000" w:themeColor="text1"/>
          <w:highlight w:val="white"/>
        </w:rPr>
        <w:t>(</w:t>
      </w:r>
      <w:r w:rsidRPr="00864ED3">
        <w:rPr>
          <w:color w:val="000000" w:themeColor="text1"/>
          <w:highlight w:val="white"/>
        </w:rPr>
        <w:t>pentru aprobarea Normelor privind or</w:t>
      </w:r>
      <w:r w:rsidR="00220A5E" w:rsidRPr="00864ED3">
        <w:rPr>
          <w:color w:val="000000" w:themeColor="text1"/>
          <w:highlight w:val="white"/>
        </w:rPr>
        <w:t>ga</w:t>
      </w:r>
      <w:r w:rsidRPr="00864ED3">
        <w:rPr>
          <w:color w:val="000000" w:themeColor="text1"/>
          <w:highlight w:val="white"/>
        </w:rPr>
        <w:t>nizarea și efectuarea inventarierii elementelor de natura activelor, datoriilor și capitalurilor</w:t>
      </w:r>
      <w:r w:rsidR="00220A5E" w:rsidRPr="00864ED3">
        <w:rPr>
          <w:color w:val="000000" w:themeColor="text1"/>
          <w:highlight w:val="white"/>
        </w:rPr>
        <w:t>)</w:t>
      </w:r>
      <w:r w:rsidRPr="00864ED3">
        <w:rPr>
          <w:color w:val="000000" w:themeColor="text1"/>
          <w:highlight w:val="white"/>
        </w:rPr>
        <w:t>.</w:t>
      </w:r>
    </w:p>
    <w:p w14:paraId="4C166ABE" w14:textId="13C5E62C" w:rsidR="00480513" w:rsidRPr="00864ED3" w:rsidRDefault="00480513" w:rsidP="00864ED3">
      <w:pPr>
        <w:spacing w:before="0"/>
        <w:ind w:left="90"/>
        <w:jc w:val="both"/>
        <w:rPr>
          <w:color w:val="000000" w:themeColor="text1"/>
          <w:highlight w:val="white"/>
        </w:rPr>
      </w:pPr>
      <w:r w:rsidRPr="00864ED3">
        <w:rPr>
          <w:color w:val="000000" w:themeColor="text1"/>
          <w:highlight w:val="white"/>
        </w:rPr>
        <w:t>A fost elaborat și aprobat Regulamentul de acordare a tichetelor/voucherelor de vacanță salariaților din Teatrul Puck și împuternicită o per</w:t>
      </w:r>
      <w:r w:rsidR="00220A5E" w:rsidRPr="00864ED3">
        <w:rPr>
          <w:color w:val="000000" w:themeColor="text1"/>
          <w:highlight w:val="white"/>
        </w:rPr>
        <w:t>s</w:t>
      </w:r>
      <w:r w:rsidRPr="00864ED3">
        <w:rPr>
          <w:color w:val="000000" w:themeColor="text1"/>
          <w:highlight w:val="white"/>
        </w:rPr>
        <w:t>oană cu gestiunea acestora.</w:t>
      </w:r>
    </w:p>
    <w:p w14:paraId="5041DE20" w14:textId="77777777" w:rsidR="00123E58" w:rsidRPr="00864ED3" w:rsidRDefault="00123E58" w:rsidP="00864ED3">
      <w:pPr>
        <w:spacing w:before="0"/>
        <w:ind w:left="90"/>
        <w:jc w:val="both"/>
        <w:rPr>
          <w:b/>
          <w:color w:val="000000" w:themeColor="text1"/>
          <w:highlight w:val="white"/>
        </w:rPr>
      </w:pPr>
    </w:p>
    <w:p w14:paraId="1309E700" w14:textId="77777777" w:rsidR="00480513" w:rsidRPr="00F53E63" w:rsidRDefault="00480513" w:rsidP="00864ED3">
      <w:pPr>
        <w:spacing w:before="0"/>
        <w:ind w:left="90"/>
        <w:jc w:val="both"/>
        <w:rPr>
          <w:b/>
          <w:color w:val="000000" w:themeColor="text1"/>
          <w:sz w:val="28"/>
          <w:szCs w:val="28"/>
          <w:highlight w:val="white"/>
        </w:rPr>
      </w:pPr>
      <w:r w:rsidRPr="00F53E63">
        <w:rPr>
          <w:b/>
          <w:color w:val="000000" w:themeColor="text1"/>
          <w:sz w:val="28"/>
          <w:szCs w:val="28"/>
          <w:highlight w:val="white"/>
        </w:rPr>
        <w:t>2020</w:t>
      </w:r>
    </w:p>
    <w:p w14:paraId="7DEF94A8" w14:textId="762F15AE" w:rsidR="00480513" w:rsidRPr="00864ED3" w:rsidRDefault="00480513" w:rsidP="00864ED3">
      <w:pPr>
        <w:spacing w:before="0"/>
        <w:ind w:left="90" w:firstLine="630"/>
        <w:jc w:val="both"/>
        <w:rPr>
          <w:b/>
          <w:i/>
          <w:color w:val="000000" w:themeColor="text1"/>
          <w:highlight w:val="white"/>
        </w:rPr>
      </w:pPr>
      <w:r w:rsidRPr="00864ED3">
        <w:rPr>
          <w:color w:val="000000" w:themeColor="text1"/>
          <w:highlight w:val="white"/>
        </w:rPr>
        <w:t xml:space="preserve">A fost </w:t>
      </w:r>
      <w:r w:rsidR="00894440" w:rsidRPr="00864ED3">
        <w:rPr>
          <w:color w:val="000000" w:themeColor="text1"/>
          <w:highlight w:val="white"/>
        </w:rPr>
        <w:t>concepută</w:t>
      </w:r>
      <w:r w:rsidRPr="00864ED3">
        <w:rPr>
          <w:color w:val="000000" w:themeColor="text1"/>
          <w:highlight w:val="white"/>
        </w:rPr>
        <w:t xml:space="preserve"> procedura privind </w:t>
      </w:r>
      <w:r w:rsidRPr="00864ED3">
        <w:rPr>
          <w:i/>
          <w:color w:val="000000" w:themeColor="text1"/>
          <w:highlight w:val="white"/>
        </w:rPr>
        <w:t>Elaborarea Procedurilor</w:t>
      </w:r>
      <w:r w:rsidRPr="00864ED3">
        <w:rPr>
          <w:color w:val="000000" w:themeColor="text1"/>
          <w:highlight w:val="white"/>
        </w:rPr>
        <w:t xml:space="preserve"> conform Ordinului 600/2018 pentru aprobarea Codului controlului managerial intern. De asemenea, au fost revizuite procedurile pe partea financiar-contabilă a instituției: </w:t>
      </w:r>
      <w:r w:rsidRPr="00864ED3">
        <w:rPr>
          <w:i/>
          <w:color w:val="000000" w:themeColor="text1"/>
          <w:highlight w:val="white"/>
        </w:rPr>
        <w:t>Registrul de casă</w:t>
      </w:r>
      <w:r w:rsidRPr="00864ED3">
        <w:rPr>
          <w:color w:val="000000" w:themeColor="text1"/>
          <w:highlight w:val="white"/>
        </w:rPr>
        <w:t xml:space="preserve"> și </w:t>
      </w:r>
      <w:r w:rsidRPr="00864ED3">
        <w:rPr>
          <w:i/>
          <w:color w:val="000000" w:themeColor="text1"/>
          <w:highlight w:val="white"/>
        </w:rPr>
        <w:t>Registrul Jurnal</w:t>
      </w:r>
      <w:r w:rsidRPr="00864ED3">
        <w:rPr>
          <w:color w:val="000000" w:themeColor="text1"/>
          <w:highlight w:val="white"/>
        </w:rPr>
        <w:t xml:space="preserve">, respectiv </w:t>
      </w:r>
      <w:r w:rsidRPr="00864ED3">
        <w:rPr>
          <w:i/>
          <w:color w:val="000000" w:themeColor="text1"/>
          <w:highlight w:val="white"/>
        </w:rPr>
        <w:t>Întocmirea inventarierii activelor, datoriilor și capitalurilor proprii.</w:t>
      </w:r>
    </w:p>
    <w:p w14:paraId="6B26F0EE" w14:textId="792E3339" w:rsidR="00480513" w:rsidRPr="00864ED3" w:rsidRDefault="00480513" w:rsidP="00864ED3">
      <w:pPr>
        <w:spacing w:before="0"/>
        <w:ind w:left="90" w:firstLine="630"/>
        <w:jc w:val="both"/>
        <w:rPr>
          <w:b/>
          <w:i/>
          <w:color w:val="000000" w:themeColor="text1"/>
          <w:highlight w:val="white"/>
        </w:rPr>
      </w:pPr>
      <w:r w:rsidRPr="00864ED3">
        <w:rPr>
          <w:i/>
          <w:color w:val="000000" w:themeColor="text1"/>
          <w:highlight w:val="white"/>
        </w:rPr>
        <w:t>S-au actualizat formularele menționate în legislație pentru evidențierea mijloacelor fixe în contabilitate.</w:t>
      </w:r>
    </w:p>
    <w:p w14:paraId="4FF5DD0F" w14:textId="050BB655" w:rsidR="00480513" w:rsidRPr="00864ED3" w:rsidRDefault="00480513" w:rsidP="00864ED3">
      <w:pPr>
        <w:spacing w:before="0"/>
        <w:ind w:left="90" w:firstLine="630"/>
        <w:jc w:val="both"/>
        <w:rPr>
          <w:color w:val="000000" w:themeColor="text1"/>
          <w:highlight w:val="white"/>
        </w:rPr>
      </w:pPr>
      <w:r w:rsidRPr="00864ED3">
        <w:rPr>
          <w:color w:val="000000" w:themeColor="text1"/>
          <w:highlight w:val="white"/>
        </w:rPr>
        <w:t>A fost elaborat</w:t>
      </w:r>
      <w:r w:rsidR="00894440" w:rsidRPr="00864ED3">
        <w:rPr>
          <w:color w:val="000000" w:themeColor="text1"/>
          <w:highlight w:val="white"/>
        </w:rPr>
        <w:t xml:space="preserve"> și aprobat un nou Regulament </w:t>
      </w:r>
      <w:r w:rsidRPr="00864ED3">
        <w:rPr>
          <w:color w:val="000000" w:themeColor="text1"/>
          <w:highlight w:val="white"/>
        </w:rPr>
        <w:t>de acordare a tichetelor/voucherelor de vacanță salariaților din Teatrul Puck care a fost introdus ca parte integrantă în Regulamentul intern al instituției.</w:t>
      </w:r>
    </w:p>
    <w:p w14:paraId="691BF6DC" w14:textId="77777777" w:rsidR="00515660" w:rsidRDefault="00515660" w:rsidP="00864ED3">
      <w:pPr>
        <w:spacing w:before="0"/>
        <w:ind w:left="90" w:firstLine="630"/>
        <w:jc w:val="both"/>
        <w:rPr>
          <w:b/>
          <w:color w:val="000000" w:themeColor="text1"/>
          <w:sz w:val="28"/>
          <w:szCs w:val="28"/>
        </w:rPr>
      </w:pPr>
    </w:p>
    <w:p w14:paraId="20CB0ECE" w14:textId="77777777" w:rsidR="00680441" w:rsidRPr="00F53E63" w:rsidRDefault="00680441" w:rsidP="00864ED3">
      <w:pPr>
        <w:spacing w:before="0"/>
        <w:ind w:left="90" w:firstLine="630"/>
        <w:jc w:val="both"/>
        <w:rPr>
          <w:b/>
          <w:color w:val="000000" w:themeColor="text1"/>
          <w:sz w:val="28"/>
          <w:szCs w:val="28"/>
        </w:rPr>
      </w:pPr>
      <w:r w:rsidRPr="00F53E63">
        <w:rPr>
          <w:b/>
          <w:color w:val="000000" w:themeColor="text1"/>
          <w:sz w:val="28"/>
          <w:szCs w:val="28"/>
        </w:rPr>
        <w:t>D. Evoluţia situaţiei economico-financiare a instituţiei:</w:t>
      </w:r>
    </w:p>
    <w:p w14:paraId="769E9E9C" w14:textId="6B43BF7A" w:rsidR="00123E58" w:rsidRPr="00F53E63" w:rsidRDefault="00680441" w:rsidP="00864ED3">
      <w:pPr>
        <w:spacing w:before="0"/>
        <w:ind w:left="90" w:firstLine="630"/>
        <w:jc w:val="both"/>
        <w:rPr>
          <w:b/>
          <w:color w:val="000000" w:themeColor="text1"/>
          <w:sz w:val="28"/>
          <w:szCs w:val="28"/>
          <w:highlight w:val="white"/>
        </w:rPr>
      </w:pPr>
      <w:r w:rsidRPr="00F53E63">
        <w:rPr>
          <w:b/>
          <w:color w:val="000000" w:themeColor="text1"/>
          <w:sz w:val="28"/>
          <w:szCs w:val="28"/>
        </w:rPr>
        <w:t xml:space="preserve">D.1. </w:t>
      </w:r>
      <w:r w:rsidR="00894440" w:rsidRPr="00F53E63">
        <w:rPr>
          <w:b/>
          <w:color w:val="000000" w:themeColor="text1"/>
          <w:sz w:val="28"/>
          <w:szCs w:val="28"/>
        </w:rPr>
        <w:t>A</w:t>
      </w:r>
      <w:r w:rsidRPr="00F53E63">
        <w:rPr>
          <w:b/>
          <w:color w:val="000000" w:themeColor="text1"/>
          <w:sz w:val="28"/>
          <w:szCs w:val="28"/>
        </w:rPr>
        <w:t>naliza datelor financiare din proiectul de management corelat cu bilanţul contabil al perioadei raportate 2016 - 2020;</w:t>
      </w:r>
    </w:p>
    <w:p w14:paraId="1AECB206" w14:textId="7C6FFA87" w:rsidR="0055422D" w:rsidRPr="00864ED3" w:rsidRDefault="0055422D" w:rsidP="00864ED3">
      <w:pPr>
        <w:spacing w:before="0"/>
        <w:ind w:left="90"/>
        <w:jc w:val="both"/>
        <w:rPr>
          <w:b/>
          <w:color w:val="000000" w:themeColor="text1"/>
          <w:highlight w:val="yellow"/>
        </w:rPr>
      </w:pPr>
    </w:p>
    <w:p w14:paraId="19BDC973" w14:textId="77777777" w:rsidR="00123E58" w:rsidRPr="00864ED3" w:rsidRDefault="00123E58" w:rsidP="00864ED3">
      <w:pPr>
        <w:spacing w:before="0"/>
        <w:ind w:left="90"/>
        <w:jc w:val="both"/>
        <w:rPr>
          <w:b/>
          <w:color w:val="000000" w:themeColor="text1"/>
          <w:shd w:val="clear" w:color="auto" w:fill="B6D7A8"/>
        </w:rPr>
      </w:pPr>
    </w:p>
    <w:p w14:paraId="13D1C426" w14:textId="4B1473E0" w:rsidR="00480513" w:rsidRPr="00864ED3" w:rsidRDefault="00480513" w:rsidP="00864ED3">
      <w:pPr>
        <w:pStyle w:val="Listparagraf"/>
        <w:numPr>
          <w:ilvl w:val="0"/>
          <w:numId w:val="23"/>
        </w:numPr>
        <w:spacing w:line="276" w:lineRule="auto"/>
        <w:ind w:left="90" w:firstLine="0"/>
        <w:jc w:val="both"/>
        <w:rPr>
          <w:rFonts w:ascii="Times New Roman" w:hAnsi="Times New Roman" w:cs="Times New Roman"/>
          <w:color w:val="000000" w:themeColor="text1"/>
          <w:sz w:val="24"/>
          <w:szCs w:val="24"/>
          <w:lang w:val="es-ES"/>
        </w:rPr>
      </w:pPr>
      <w:r w:rsidRPr="00864ED3">
        <w:rPr>
          <w:rFonts w:ascii="Times New Roman" w:hAnsi="Times New Roman" w:cs="Times New Roman"/>
          <w:color w:val="000000" w:themeColor="text1"/>
          <w:sz w:val="24"/>
          <w:szCs w:val="24"/>
          <w:lang w:val="es-ES"/>
        </w:rPr>
        <w:t>În perioada iunie – decembrie</w:t>
      </w:r>
      <w:r w:rsidRPr="00864ED3">
        <w:rPr>
          <w:rFonts w:ascii="Times New Roman" w:hAnsi="Times New Roman" w:cs="Times New Roman"/>
          <w:bCs/>
          <w:color w:val="000000" w:themeColor="text1"/>
          <w:sz w:val="24"/>
          <w:szCs w:val="24"/>
          <w:lang w:val="es-ES"/>
        </w:rPr>
        <w:t xml:space="preserve"> </w:t>
      </w:r>
      <w:r w:rsidRPr="00864ED3">
        <w:rPr>
          <w:rFonts w:ascii="Times New Roman" w:hAnsi="Times New Roman" w:cs="Times New Roman"/>
          <w:color w:val="000000" w:themeColor="text1"/>
          <w:sz w:val="24"/>
          <w:szCs w:val="24"/>
          <w:lang w:val="es-ES"/>
        </w:rPr>
        <w:t>2016 au fost prevăzuţi şi realizaţi indicatorii economici din tabelul de mai jos:</w:t>
      </w:r>
    </w:p>
    <w:tbl>
      <w:tblPr>
        <w:tblW w:w="89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4508"/>
        <w:gridCol w:w="1276"/>
        <w:gridCol w:w="1304"/>
        <w:gridCol w:w="1261"/>
      </w:tblGrid>
      <w:tr w:rsidR="003258DF" w:rsidRPr="00864ED3" w14:paraId="152BA163" w14:textId="77777777" w:rsidTr="00C25111">
        <w:tc>
          <w:tcPr>
            <w:tcW w:w="562" w:type="dxa"/>
            <w:tcBorders>
              <w:top w:val="single" w:sz="4" w:space="0" w:color="auto"/>
              <w:left w:val="single" w:sz="4" w:space="0" w:color="auto"/>
              <w:bottom w:val="single" w:sz="4" w:space="0" w:color="auto"/>
              <w:right w:val="single" w:sz="4" w:space="0" w:color="auto"/>
            </w:tcBorders>
            <w:shd w:val="clear" w:color="auto" w:fill="auto"/>
            <w:hideMark/>
          </w:tcPr>
          <w:p w14:paraId="715E94DB"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Nr. crt.</w:t>
            </w:r>
          </w:p>
        </w:tc>
        <w:tc>
          <w:tcPr>
            <w:tcW w:w="4508" w:type="dxa"/>
            <w:tcBorders>
              <w:top w:val="single" w:sz="4" w:space="0" w:color="auto"/>
              <w:left w:val="single" w:sz="4" w:space="0" w:color="auto"/>
              <w:bottom w:val="single" w:sz="4" w:space="0" w:color="auto"/>
              <w:right w:val="single" w:sz="4" w:space="0" w:color="auto"/>
            </w:tcBorders>
            <w:shd w:val="clear" w:color="auto" w:fill="auto"/>
            <w:hideMark/>
          </w:tcPr>
          <w:p w14:paraId="54819875"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Indicatori</w:t>
            </w:r>
          </w:p>
        </w:tc>
        <w:tc>
          <w:tcPr>
            <w:tcW w:w="1276" w:type="dxa"/>
            <w:tcBorders>
              <w:top w:val="single" w:sz="4" w:space="0" w:color="auto"/>
              <w:left w:val="single" w:sz="4" w:space="0" w:color="auto"/>
              <w:bottom w:val="single" w:sz="4" w:space="0" w:color="auto"/>
              <w:right w:val="single" w:sz="4" w:space="0" w:color="auto"/>
            </w:tcBorders>
            <w:shd w:val="clear" w:color="auto" w:fill="auto"/>
            <w:hideMark/>
          </w:tcPr>
          <w:p w14:paraId="0AC2A6EF"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Buget inițial 2016 semestrul II</w:t>
            </w:r>
          </w:p>
        </w:tc>
        <w:tc>
          <w:tcPr>
            <w:tcW w:w="1304" w:type="dxa"/>
            <w:tcBorders>
              <w:top w:val="single" w:sz="4" w:space="0" w:color="auto"/>
              <w:left w:val="single" w:sz="4" w:space="0" w:color="auto"/>
              <w:bottom w:val="single" w:sz="4" w:space="0" w:color="auto"/>
              <w:right w:val="single" w:sz="4" w:space="0" w:color="auto"/>
            </w:tcBorders>
            <w:shd w:val="clear" w:color="auto" w:fill="auto"/>
            <w:hideMark/>
          </w:tcPr>
          <w:p w14:paraId="688ADDE9"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Buget final  rectificat semestrul II 2016</w:t>
            </w:r>
          </w:p>
        </w:tc>
        <w:tc>
          <w:tcPr>
            <w:tcW w:w="1261" w:type="dxa"/>
            <w:tcBorders>
              <w:top w:val="single" w:sz="4" w:space="0" w:color="auto"/>
              <w:left w:val="single" w:sz="4" w:space="0" w:color="auto"/>
              <w:bottom w:val="single" w:sz="4" w:space="0" w:color="auto"/>
              <w:right w:val="single" w:sz="4" w:space="0" w:color="auto"/>
            </w:tcBorders>
            <w:shd w:val="clear" w:color="auto" w:fill="auto"/>
            <w:hideMark/>
          </w:tcPr>
          <w:p w14:paraId="3270319A"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Realizat semestrul II 2016</w:t>
            </w:r>
          </w:p>
        </w:tc>
      </w:tr>
      <w:tr w:rsidR="003258DF" w:rsidRPr="00864ED3" w14:paraId="6D176B46" w14:textId="77777777" w:rsidTr="00C25111">
        <w:tc>
          <w:tcPr>
            <w:tcW w:w="562" w:type="dxa"/>
            <w:tcBorders>
              <w:top w:val="single" w:sz="4" w:space="0" w:color="auto"/>
              <w:left w:val="single" w:sz="4" w:space="0" w:color="auto"/>
              <w:bottom w:val="single" w:sz="4" w:space="0" w:color="auto"/>
              <w:right w:val="single" w:sz="4" w:space="0" w:color="auto"/>
            </w:tcBorders>
            <w:shd w:val="clear" w:color="auto" w:fill="auto"/>
            <w:hideMark/>
          </w:tcPr>
          <w:p w14:paraId="45DB0E88"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0</w:t>
            </w:r>
          </w:p>
        </w:tc>
        <w:tc>
          <w:tcPr>
            <w:tcW w:w="4508" w:type="dxa"/>
            <w:tcBorders>
              <w:top w:val="single" w:sz="4" w:space="0" w:color="auto"/>
              <w:left w:val="single" w:sz="4" w:space="0" w:color="auto"/>
              <w:bottom w:val="single" w:sz="4" w:space="0" w:color="auto"/>
              <w:right w:val="single" w:sz="4" w:space="0" w:color="auto"/>
            </w:tcBorders>
            <w:shd w:val="clear" w:color="auto" w:fill="auto"/>
            <w:hideMark/>
          </w:tcPr>
          <w:p w14:paraId="7FC960C0"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1</w:t>
            </w:r>
          </w:p>
        </w:tc>
        <w:tc>
          <w:tcPr>
            <w:tcW w:w="1276" w:type="dxa"/>
            <w:tcBorders>
              <w:top w:val="single" w:sz="4" w:space="0" w:color="auto"/>
              <w:left w:val="single" w:sz="4" w:space="0" w:color="auto"/>
              <w:bottom w:val="single" w:sz="4" w:space="0" w:color="auto"/>
              <w:right w:val="single" w:sz="4" w:space="0" w:color="auto"/>
            </w:tcBorders>
            <w:shd w:val="clear" w:color="auto" w:fill="auto"/>
            <w:hideMark/>
          </w:tcPr>
          <w:p w14:paraId="6B91B4C9"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3</w:t>
            </w:r>
          </w:p>
        </w:tc>
        <w:tc>
          <w:tcPr>
            <w:tcW w:w="1304" w:type="dxa"/>
            <w:tcBorders>
              <w:top w:val="single" w:sz="4" w:space="0" w:color="auto"/>
              <w:left w:val="single" w:sz="4" w:space="0" w:color="auto"/>
              <w:bottom w:val="single" w:sz="4" w:space="0" w:color="auto"/>
              <w:right w:val="single" w:sz="4" w:space="0" w:color="auto"/>
            </w:tcBorders>
            <w:shd w:val="clear" w:color="auto" w:fill="auto"/>
            <w:hideMark/>
          </w:tcPr>
          <w:p w14:paraId="4FD179C8"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4</w:t>
            </w:r>
          </w:p>
        </w:tc>
        <w:tc>
          <w:tcPr>
            <w:tcW w:w="1261" w:type="dxa"/>
            <w:tcBorders>
              <w:top w:val="single" w:sz="4" w:space="0" w:color="auto"/>
              <w:left w:val="single" w:sz="4" w:space="0" w:color="auto"/>
              <w:bottom w:val="single" w:sz="4" w:space="0" w:color="auto"/>
              <w:right w:val="single" w:sz="4" w:space="0" w:color="auto"/>
            </w:tcBorders>
            <w:shd w:val="clear" w:color="auto" w:fill="auto"/>
            <w:hideMark/>
          </w:tcPr>
          <w:p w14:paraId="3239C3C0"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5</w:t>
            </w:r>
          </w:p>
        </w:tc>
      </w:tr>
      <w:tr w:rsidR="003258DF" w:rsidRPr="00864ED3" w14:paraId="5B52DE6D" w14:textId="77777777" w:rsidTr="00C25111">
        <w:trPr>
          <w:trHeight w:val="2072"/>
        </w:trPr>
        <w:tc>
          <w:tcPr>
            <w:tcW w:w="562" w:type="dxa"/>
            <w:tcBorders>
              <w:top w:val="single" w:sz="4" w:space="0" w:color="auto"/>
              <w:left w:val="single" w:sz="4" w:space="0" w:color="auto"/>
              <w:bottom w:val="single" w:sz="4" w:space="0" w:color="auto"/>
              <w:right w:val="single" w:sz="4" w:space="0" w:color="auto"/>
            </w:tcBorders>
            <w:shd w:val="clear" w:color="auto" w:fill="auto"/>
            <w:hideMark/>
          </w:tcPr>
          <w:p w14:paraId="367B440E"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1</w:t>
            </w:r>
          </w:p>
        </w:tc>
        <w:tc>
          <w:tcPr>
            <w:tcW w:w="4508" w:type="dxa"/>
            <w:tcBorders>
              <w:top w:val="single" w:sz="4" w:space="0" w:color="auto"/>
              <w:left w:val="single" w:sz="4" w:space="0" w:color="auto"/>
              <w:bottom w:val="single" w:sz="4" w:space="0" w:color="auto"/>
              <w:right w:val="single" w:sz="4" w:space="0" w:color="auto"/>
            </w:tcBorders>
            <w:shd w:val="clear" w:color="auto" w:fill="auto"/>
          </w:tcPr>
          <w:p w14:paraId="31EEAF05"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Total venituri, din care:</w:t>
            </w:r>
          </w:p>
          <w:p w14:paraId="2CBD15CE"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1.a Venituri proprii, din care</w:t>
            </w:r>
          </w:p>
          <w:p w14:paraId="6CFA4225" w14:textId="6AAE27B9" w:rsidR="00480513" w:rsidRPr="00864ED3" w:rsidRDefault="00480513" w:rsidP="00864ED3">
            <w:pPr>
              <w:spacing w:before="0"/>
              <w:ind w:left="90"/>
              <w:jc w:val="both"/>
              <w:rPr>
                <w:b/>
                <w:color w:val="000000" w:themeColor="text1"/>
              </w:rPr>
            </w:pPr>
            <w:r w:rsidRPr="00864ED3">
              <w:rPr>
                <w:color w:val="000000" w:themeColor="text1"/>
              </w:rPr>
              <w:t>1.a.1 venituri din activitatea de bază</w:t>
            </w:r>
          </w:p>
          <w:p w14:paraId="57C87C20" w14:textId="3636CBC2" w:rsidR="00480513" w:rsidRPr="00864ED3" w:rsidRDefault="00480513" w:rsidP="00864ED3">
            <w:pPr>
              <w:spacing w:before="0"/>
              <w:ind w:left="90"/>
              <w:jc w:val="both"/>
              <w:rPr>
                <w:b/>
                <w:color w:val="000000" w:themeColor="text1"/>
              </w:rPr>
            </w:pPr>
            <w:r w:rsidRPr="00864ED3">
              <w:rPr>
                <w:color w:val="000000" w:themeColor="text1"/>
              </w:rPr>
              <w:t>1.a.2 surse atrase (fonduri nerambursabile)</w:t>
            </w:r>
          </w:p>
          <w:p w14:paraId="414ECD0A" w14:textId="6F33AC5D" w:rsidR="00480513" w:rsidRPr="00864ED3" w:rsidRDefault="00480513" w:rsidP="00864ED3">
            <w:pPr>
              <w:spacing w:before="0"/>
              <w:ind w:left="90"/>
              <w:jc w:val="both"/>
              <w:rPr>
                <w:b/>
                <w:color w:val="000000" w:themeColor="text1"/>
              </w:rPr>
            </w:pPr>
            <w:r w:rsidRPr="00864ED3">
              <w:rPr>
                <w:color w:val="000000" w:themeColor="text1"/>
              </w:rPr>
              <w:t>1.a.3 sponsorizări</w:t>
            </w:r>
          </w:p>
          <w:p w14:paraId="071CC450" w14:textId="2C68524A" w:rsidR="00480513" w:rsidRPr="00864ED3" w:rsidRDefault="00480513" w:rsidP="00864ED3">
            <w:pPr>
              <w:spacing w:before="0"/>
              <w:ind w:left="90"/>
              <w:jc w:val="both"/>
              <w:rPr>
                <w:b/>
                <w:color w:val="000000" w:themeColor="text1"/>
              </w:rPr>
            </w:pPr>
            <w:r w:rsidRPr="00864ED3">
              <w:rPr>
                <w:color w:val="000000" w:themeColor="text1"/>
              </w:rPr>
              <w:t>1.a.4 alte venituri proprii</w:t>
            </w:r>
          </w:p>
          <w:p w14:paraId="75A3F612" w14:textId="77777777" w:rsidR="00480513" w:rsidRPr="00864ED3" w:rsidRDefault="00480513" w:rsidP="00864ED3">
            <w:pPr>
              <w:spacing w:before="0"/>
              <w:ind w:left="90"/>
              <w:jc w:val="both"/>
              <w:rPr>
                <w:b/>
                <w:color w:val="000000" w:themeColor="text1"/>
              </w:rPr>
            </w:pPr>
            <w:r w:rsidRPr="00864ED3">
              <w:rPr>
                <w:color w:val="000000" w:themeColor="text1"/>
              </w:rPr>
              <w:t>1.b Subvenții</w:t>
            </w:r>
          </w:p>
          <w:p w14:paraId="2E23F58B" w14:textId="77777777" w:rsidR="00480513" w:rsidRPr="00864ED3" w:rsidRDefault="00480513" w:rsidP="00864ED3">
            <w:pPr>
              <w:spacing w:before="0"/>
              <w:ind w:left="90"/>
              <w:jc w:val="both"/>
              <w:rPr>
                <w:b/>
                <w:color w:val="000000" w:themeColor="text1"/>
              </w:rPr>
            </w:pPr>
            <w:r w:rsidRPr="00864ED3">
              <w:rPr>
                <w:color w:val="000000" w:themeColor="text1"/>
              </w:rPr>
              <w:t>1.c Alte venituri</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348FA9A4"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1085,5</w:t>
            </w:r>
          </w:p>
          <w:p w14:paraId="066BD1BF" w14:textId="3929A6F1" w:rsidR="00480513" w:rsidRPr="00864ED3" w:rsidRDefault="00480513" w:rsidP="00864ED3">
            <w:pPr>
              <w:spacing w:before="0"/>
              <w:ind w:left="90"/>
              <w:jc w:val="both"/>
              <w:rPr>
                <w:b/>
                <w:color w:val="000000" w:themeColor="text1"/>
                <w:lang w:val="en-US"/>
              </w:rPr>
            </w:pPr>
            <w:r w:rsidRPr="00864ED3">
              <w:rPr>
                <w:color w:val="000000" w:themeColor="text1"/>
                <w:lang w:val="en-US"/>
              </w:rPr>
              <w:t>108,0</w:t>
            </w:r>
          </w:p>
          <w:p w14:paraId="715A45B4" w14:textId="0DF63F06" w:rsidR="00480513" w:rsidRPr="00864ED3" w:rsidRDefault="00480513" w:rsidP="00864ED3">
            <w:pPr>
              <w:spacing w:before="0"/>
              <w:ind w:left="90"/>
              <w:jc w:val="both"/>
              <w:rPr>
                <w:b/>
                <w:color w:val="000000" w:themeColor="text1"/>
                <w:lang w:val="en-US"/>
              </w:rPr>
            </w:pPr>
            <w:r w:rsidRPr="00864ED3">
              <w:rPr>
                <w:color w:val="000000" w:themeColor="text1"/>
                <w:lang w:val="en-US"/>
              </w:rPr>
              <w:t>103,0</w:t>
            </w:r>
          </w:p>
          <w:p w14:paraId="2F3108DF" w14:textId="3ADC89FE" w:rsidR="00480513" w:rsidRPr="00864ED3" w:rsidRDefault="00480513" w:rsidP="00864ED3">
            <w:pPr>
              <w:spacing w:before="0"/>
              <w:ind w:left="90"/>
              <w:jc w:val="both"/>
              <w:rPr>
                <w:b/>
                <w:color w:val="000000" w:themeColor="text1"/>
                <w:lang w:val="en-US"/>
              </w:rPr>
            </w:pPr>
            <w:r w:rsidRPr="00864ED3">
              <w:rPr>
                <w:color w:val="000000" w:themeColor="text1"/>
                <w:lang w:val="en-US"/>
              </w:rPr>
              <w:t>-</w:t>
            </w:r>
          </w:p>
          <w:p w14:paraId="072E1DDE" w14:textId="39A6B3AF" w:rsidR="00480513" w:rsidRPr="00864ED3" w:rsidRDefault="00480513" w:rsidP="00864ED3">
            <w:pPr>
              <w:spacing w:before="0"/>
              <w:ind w:left="90"/>
              <w:jc w:val="both"/>
              <w:rPr>
                <w:b/>
                <w:color w:val="000000" w:themeColor="text1"/>
                <w:lang w:val="en-US"/>
              </w:rPr>
            </w:pPr>
            <w:r w:rsidRPr="00864ED3">
              <w:rPr>
                <w:color w:val="000000" w:themeColor="text1"/>
                <w:lang w:val="en-US"/>
              </w:rPr>
              <w:t>5,0</w:t>
            </w:r>
          </w:p>
          <w:p w14:paraId="0F3C92BC" w14:textId="4B481551" w:rsidR="00480513" w:rsidRPr="00864ED3" w:rsidRDefault="00480513" w:rsidP="00864ED3">
            <w:pPr>
              <w:spacing w:before="0"/>
              <w:ind w:left="90"/>
              <w:jc w:val="both"/>
              <w:rPr>
                <w:b/>
                <w:color w:val="000000" w:themeColor="text1"/>
                <w:lang w:val="en-US"/>
              </w:rPr>
            </w:pPr>
            <w:r w:rsidRPr="00864ED3">
              <w:rPr>
                <w:color w:val="000000" w:themeColor="text1"/>
                <w:lang w:val="en-US"/>
              </w:rPr>
              <w:t>-</w:t>
            </w:r>
          </w:p>
          <w:p w14:paraId="21D5FBE8" w14:textId="2766AEFA" w:rsidR="00480513" w:rsidRPr="00864ED3" w:rsidRDefault="00480513" w:rsidP="00864ED3">
            <w:pPr>
              <w:spacing w:before="0"/>
              <w:ind w:left="90"/>
              <w:jc w:val="both"/>
              <w:rPr>
                <w:b/>
                <w:color w:val="000000" w:themeColor="text1"/>
                <w:lang w:val="en-US"/>
              </w:rPr>
            </w:pPr>
            <w:r w:rsidRPr="00864ED3">
              <w:rPr>
                <w:color w:val="000000" w:themeColor="text1"/>
                <w:lang w:val="en-US"/>
              </w:rPr>
              <w:t>977,5</w:t>
            </w:r>
          </w:p>
          <w:p w14:paraId="292DC34E" w14:textId="29536B89" w:rsidR="00480513" w:rsidRPr="00864ED3" w:rsidRDefault="00480513" w:rsidP="00864ED3">
            <w:pPr>
              <w:spacing w:before="0"/>
              <w:ind w:left="90" w:right="856"/>
              <w:jc w:val="both"/>
              <w:rPr>
                <w:b/>
                <w:color w:val="000000" w:themeColor="text1"/>
                <w:lang w:val="en-US"/>
              </w:rPr>
            </w:pPr>
            <w:r w:rsidRPr="00864ED3">
              <w:rPr>
                <w:color w:val="000000" w:themeColor="text1"/>
                <w:lang w:val="en-US"/>
              </w:rPr>
              <w:t>-</w:t>
            </w:r>
          </w:p>
        </w:tc>
        <w:tc>
          <w:tcPr>
            <w:tcW w:w="1304" w:type="dxa"/>
            <w:tcBorders>
              <w:top w:val="single" w:sz="4" w:space="0" w:color="auto"/>
              <w:left w:val="single" w:sz="4" w:space="0" w:color="auto"/>
              <w:bottom w:val="single" w:sz="4" w:space="0" w:color="auto"/>
              <w:right w:val="single" w:sz="4" w:space="0" w:color="auto"/>
            </w:tcBorders>
            <w:shd w:val="clear" w:color="auto" w:fill="auto"/>
          </w:tcPr>
          <w:p w14:paraId="5BAA60E0"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1132,49</w:t>
            </w:r>
          </w:p>
          <w:p w14:paraId="32534D8A" w14:textId="005141E3" w:rsidR="00480513" w:rsidRPr="00864ED3" w:rsidRDefault="00480513" w:rsidP="00864ED3">
            <w:pPr>
              <w:spacing w:before="0"/>
              <w:ind w:left="90"/>
              <w:jc w:val="both"/>
              <w:rPr>
                <w:b/>
                <w:color w:val="000000" w:themeColor="text1"/>
                <w:lang w:val="en-US"/>
              </w:rPr>
            </w:pPr>
            <w:r w:rsidRPr="00864ED3">
              <w:rPr>
                <w:color w:val="000000" w:themeColor="text1"/>
                <w:lang w:val="en-US"/>
              </w:rPr>
              <w:t>154,99</w:t>
            </w:r>
          </w:p>
          <w:p w14:paraId="40D26AA5" w14:textId="48595025" w:rsidR="00480513" w:rsidRPr="00864ED3" w:rsidRDefault="00480513" w:rsidP="00864ED3">
            <w:pPr>
              <w:spacing w:before="0"/>
              <w:ind w:left="90"/>
              <w:jc w:val="both"/>
              <w:rPr>
                <w:b/>
                <w:color w:val="000000" w:themeColor="text1"/>
                <w:lang w:val="en-US"/>
              </w:rPr>
            </w:pPr>
            <w:r w:rsidRPr="00864ED3">
              <w:rPr>
                <w:color w:val="000000" w:themeColor="text1"/>
                <w:lang w:val="en-US"/>
              </w:rPr>
              <w:t>128,0</w:t>
            </w:r>
          </w:p>
          <w:p w14:paraId="635208AB" w14:textId="25647B81" w:rsidR="00480513" w:rsidRPr="00864ED3" w:rsidRDefault="00480513" w:rsidP="00864ED3">
            <w:pPr>
              <w:spacing w:before="0"/>
              <w:ind w:left="90"/>
              <w:jc w:val="both"/>
              <w:rPr>
                <w:b/>
                <w:color w:val="000000" w:themeColor="text1"/>
                <w:lang w:val="en-US"/>
              </w:rPr>
            </w:pPr>
            <w:r w:rsidRPr="00864ED3">
              <w:rPr>
                <w:color w:val="000000" w:themeColor="text1"/>
                <w:lang w:val="en-US"/>
              </w:rPr>
              <w:t>26,99</w:t>
            </w:r>
          </w:p>
          <w:p w14:paraId="5D2361F5" w14:textId="1AE2C07C" w:rsidR="00480513" w:rsidRPr="00864ED3" w:rsidRDefault="00480513" w:rsidP="00864ED3">
            <w:pPr>
              <w:spacing w:before="0"/>
              <w:ind w:left="90"/>
              <w:jc w:val="both"/>
              <w:rPr>
                <w:b/>
                <w:color w:val="000000" w:themeColor="text1"/>
                <w:lang w:val="en-US"/>
              </w:rPr>
            </w:pPr>
            <w:r w:rsidRPr="00864ED3">
              <w:rPr>
                <w:color w:val="000000" w:themeColor="text1"/>
                <w:lang w:val="en-US"/>
              </w:rPr>
              <w:t>-</w:t>
            </w:r>
          </w:p>
          <w:p w14:paraId="3171EC0A" w14:textId="77777777" w:rsidR="00480513" w:rsidRPr="00864ED3" w:rsidRDefault="00480513" w:rsidP="00864ED3">
            <w:pPr>
              <w:spacing w:before="0"/>
              <w:ind w:left="90"/>
              <w:jc w:val="both"/>
              <w:rPr>
                <w:b/>
                <w:color w:val="000000" w:themeColor="text1"/>
                <w:lang w:val="en-US"/>
              </w:rPr>
            </w:pPr>
          </w:p>
          <w:p w14:paraId="7A791505" w14:textId="07FF0681" w:rsidR="00480513" w:rsidRPr="00864ED3" w:rsidRDefault="00480513" w:rsidP="00864ED3">
            <w:pPr>
              <w:spacing w:before="0"/>
              <w:ind w:left="90"/>
              <w:jc w:val="both"/>
              <w:rPr>
                <w:b/>
                <w:color w:val="000000" w:themeColor="text1"/>
                <w:lang w:val="en-US"/>
              </w:rPr>
            </w:pPr>
            <w:r w:rsidRPr="00864ED3">
              <w:rPr>
                <w:color w:val="000000" w:themeColor="text1"/>
                <w:lang w:val="en-US"/>
              </w:rPr>
              <w:t>977,5</w:t>
            </w:r>
          </w:p>
          <w:p w14:paraId="12285568" w14:textId="5DA931D8" w:rsidR="00480513" w:rsidRPr="00864ED3" w:rsidRDefault="00480513" w:rsidP="00864ED3">
            <w:pPr>
              <w:spacing w:before="0"/>
              <w:ind w:left="90"/>
              <w:jc w:val="both"/>
              <w:rPr>
                <w:b/>
                <w:color w:val="000000" w:themeColor="text1"/>
                <w:lang w:val="en-US"/>
              </w:rPr>
            </w:pPr>
            <w:r w:rsidRPr="00864ED3">
              <w:rPr>
                <w:color w:val="000000" w:themeColor="text1"/>
                <w:lang w:val="en-US"/>
              </w:rPr>
              <w:t>-</w:t>
            </w:r>
          </w:p>
        </w:tc>
        <w:tc>
          <w:tcPr>
            <w:tcW w:w="1261" w:type="dxa"/>
            <w:tcBorders>
              <w:top w:val="single" w:sz="4" w:space="0" w:color="auto"/>
              <w:left w:val="single" w:sz="4" w:space="0" w:color="auto"/>
              <w:bottom w:val="single" w:sz="4" w:space="0" w:color="auto"/>
              <w:right w:val="single" w:sz="4" w:space="0" w:color="auto"/>
            </w:tcBorders>
            <w:shd w:val="clear" w:color="auto" w:fill="auto"/>
          </w:tcPr>
          <w:p w14:paraId="30614289"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1098,78</w:t>
            </w:r>
          </w:p>
          <w:p w14:paraId="1E424DC0"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132</w:t>
            </w:r>
            <w:r w:rsidRPr="00864ED3">
              <w:rPr>
                <w:color w:val="000000" w:themeColor="text1"/>
                <w:lang w:val="hu-HU"/>
              </w:rPr>
              <w:t>,</w:t>
            </w:r>
            <w:r w:rsidRPr="00864ED3">
              <w:rPr>
                <w:color w:val="000000" w:themeColor="text1"/>
                <w:lang w:val="en-US"/>
              </w:rPr>
              <w:t>04</w:t>
            </w:r>
          </w:p>
          <w:p w14:paraId="70AD7944"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105,05</w:t>
            </w:r>
          </w:p>
          <w:p w14:paraId="4A122096"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26,99</w:t>
            </w:r>
          </w:p>
          <w:p w14:paraId="3478F023"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w:t>
            </w:r>
          </w:p>
          <w:p w14:paraId="1EA139CC" w14:textId="77777777" w:rsidR="00480513" w:rsidRPr="00864ED3" w:rsidRDefault="00480513" w:rsidP="00864ED3">
            <w:pPr>
              <w:spacing w:before="0"/>
              <w:ind w:left="90"/>
              <w:jc w:val="both"/>
              <w:rPr>
                <w:b/>
                <w:color w:val="000000" w:themeColor="text1"/>
                <w:lang w:val="en-US"/>
              </w:rPr>
            </w:pPr>
          </w:p>
          <w:p w14:paraId="2A32FABD"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966,74</w:t>
            </w:r>
          </w:p>
          <w:p w14:paraId="00C9DDE9" w14:textId="77777777" w:rsidR="00480513" w:rsidRPr="00864ED3" w:rsidRDefault="00480513" w:rsidP="00864ED3">
            <w:pPr>
              <w:spacing w:before="0"/>
              <w:ind w:left="90"/>
              <w:jc w:val="both"/>
              <w:rPr>
                <w:b/>
                <w:color w:val="000000" w:themeColor="text1"/>
                <w:lang w:val="en-US"/>
              </w:rPr>
            </w:pPr>
          </w:p>
        </w:tc>
      </w:tr>
      <w:tr w:rsidR="00480513" w:rsidRPr="00864ED3" w14:paraId="19C82624" w14:textId="77777777" w:rsidTr="00C25111">
        <w:tc>
          <w:tcPr>
            <w:tcW w:w="562" w:type="dxa"/>
            <w:tcBorders>
              <w:top w:val="single" w:sz="4" w:space="0" w:color="auto"/>
              <w:left w:val="single" w:sz="4" w:space="0" w:color="auto"/>
              <w:bottom w:val="single" w:sz="4" w:space="0" w:color="auto"/>
              <w:right w:val="single" w:sz="4" w:space="0" w:color="auto"/>
            </w:tcBorders>
            <w:shd w:val="clear" w:color="auto" w:fill="auto"/>
            <w:hideMark/>
          </w:tcPr>
          <w:p w14:paraId="152BF0F1"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2</w:t>
            </w:r>
          </w:p>
        </w:tc>
        <w:tc>
          <w:tcPr>
            <w:tcW w:w="4508" w:type="dxa"/>
            <w:tcBorders>
              <w:top w:val="single" w:sz="4" w:space="0" w:color="auto"/>
              <w:left w:val="single" w:sz="4" w:space="0" w:color="auto"/>
              <w:bottom w:val="single" w:sz="4" w:space="0" w:color="auto"/>
              <w:right w:val="single" w:sz="4" w:space="0" w:color="auto"/>
            </w:tcBorders>
            <w:shd w:val="clear" w:color="auto" w:fill="auto"/>
          </w:tcPr>
          <w:p w14:paraId="51C6F75C"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Total cheltuieli din:</w:t>
            </w:r>
          </w:p>
          <w:p w14:paraId="590C6BE6"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2.a Venituri proprii,din care:</w:t>
            </w:r>
          </w:p>
          <w:p w14:paraId="4C942A79" w14:textId="3EEA010A" w:rsidR="00480513" w:rsidRPr="00864ED3" w:rsidRDefault="00480513" w:rsidP="00864ED3">
            <w:pPr>
              <w:spacing w:before="0"/>
              <w:ind w:left="90"/>
              <w:jc w:val="both"/>
              <w:rPr>
                <w:b/>
                <w:color w:val="000000" w:themeColor="text1"/>
              </w:rPr>
            </w:pPr>
            <w:r w:rsidRPr="00864ED3">
              <w:rPr>
                <w:color w:val="000000" w:themeColor="text1"/>
              </w:rPr>
              <w:t>2.a.1 venituri din activitatea de bază</w:t>
            </w:r>
          </w:p>
          <w:p w14:paraId="6B2E4E94" w14:textId="3236A0BE" w:rsidR="00480513" w:rsidRPr="00864ED3" w:rsidRDefault="00480513" w:rsidP="00864ED3">
            <w:pPr>
              <w:spacing w:before="0"/>
              <w:ind w:left="90"/>
              <w:jc w:val="both"/>
              <w:rPr>
                <w:b/>
                <w:color w:val="000000" w:themeColor="text1"/>
              </w:rPr>
            </w:pPr>
            <w:r w:rsidRPr="00864ED3">
              <w:rPr>
                <w:color w:val="000000" w:themeColor="text1"/>
              </w:rPr>
              <w:t>2.a.2 surse atrase (fonduri nerambursabile)</w:t>
            </w:r>
          </w:p>
          <w:p w14:paraId="6A896FCF" w14:textId="74C17721" w:rsidR="00480513" w:rsidRPr="00864ED3" w:rsidRDefault="00480513" w:rsidP="00864ED3">
            <w:pPr>
              <w:spacing w:before="0"/>
              <w:ind w:left="90"/>
              <w:jc w:val="both"/>
              <w:rPr>
                <w:b/>
                <w:color w:val="000000" w:themeColor="text1"/>
              </w:rPr>
            </w:pPr>
            <w:r w:rsidRPr="00864ED3">
              <w:rPr>
                <w:color w:val="000000" w:themeColor="text1"/>
              </w:rPr>
              <w:t>2.a.3 sponsorizări</w:t>
            </w:r>
          </w:p>
          <w:p w14:paraId="359355B4" w14:textId="3D043296" w:rsidR="00480513" w:rsidRPr="00864ED3" w:rsidRDefault="00480513" w:rsidP="00864ED3">
            <w:pPr>
              <w:spacing w:before="0"/>
              <w:ind w:left="90"/>
              <w:jc w:val="both"/>
              <w:rPr>
                <w:b/>
                <w:color w:val="000000" w:themeColor="text1"/>
              </w:rPr>
            </w:pPr>
            <w:r w:rsidRPr="00864ED3">
              <w:rPr>
                <w:color w:val="000000" w:themeColor="text1"/>
              </w:rPr>
              <w:t>2.a.4 alte venituri proprii</w:t>
            </w:r>
          </w:p>
          <w:p w14:paraId="704BBDBE" w14:textId="77777777" w:rsidR="00480513" w:rsidRPr="00864ED3" w:rsidRDefault="00480513" w:rsidP="00864ED3">
            <w:pPr>
              <w:spacing w:before="0"/>
              <w:ind w:left="90"/>
              <w:jc w:val="both"/>
              <w:rPr>
                <w:b/>
                <w:color w:val="000000" w:themeColor="text1"/>
              </w:rPr>
            </w:pPr>
            <w:r w:rsidRPr="00864ED3">
              <w:rPr>
                <w:color w:val="000000" w:themeColor="text1"/>
              </w:rPr>
              <w:t>2.b Subvenții</w:t>
            </w:r>
          </w:p>
          <w:p w14:paraId="24BB1CAF" w14:textId="77777777" w:rsidR="00480513" w:rsidRPr="00864ED3" w:rsidRDefault="00480513" w:rsidP="00864ED3">
            <w:pPr>
              <w:spacing w:before="0"/>
              <w:ind w:left="90"/>
              <w:jc w:val="both"/>
              <w:rPr>
                <w:b/>
                <w:color w:val="000000" w:themeColor="text1"/>
              </w:rPr>
            </w:pPr>
            <w:r w:rsidRPr="00864ED3">
              <w:rPr>
                <w:color w:val="000000" w:themeColor="text1"/>
              </w:rPr>
              <w:t>2.c Alte venituri</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39482663"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1085,5</w:t>
            </w:r>
          </w:p>
          <w:p w14:paraId="1FF58260" w14:textId="6515793C" w:rsidR="00480513" w:rsidRPr="00864ED3" w:rsidRDefault="00480513" w:rsidP="00864ED3">
            <w:pPr>
              <w:spacing w:before="0"/>
              <w:ind w:left="90"/>
              <w:jc w:val="both"/>
              <w:rPr>
                <w:b/>
                <w:color w:val="000000" w:themeColor="text1"/>
                <w:lang w:val="en-US"/>
              </w:rPr>
            </w:pPr>
            <w:r w:rsidRPr="00864ED3">
              <w:rPr>
                <w:color w:val="000000" w:themeColor="text1"/>
                <w:lang w:val="en-US"/>
              </w:rPr>
              <w:t>108,0</w:t>
            </w:r>
          </w:p>
          <w:p w14:paraId="2897719F" w14:textId="03D8DD59" w:rsidR="00480513" w:rsidRPr="00864ED3" w:rsidRDefault="00480513" w:rsidP="00864ED3">
            <w:pPr>
              <w:tabs>
                <w:tab w:val="left" w:pos="210"/>
              </w:tabs>
              <w:spacing w:before="0"/>
              <w:ind w:left="90"/>
              <w:jc w:val="both"/>
              <w:rPr>
                <w:b/>
                <w:color w:val="000000" w:themeColor="text1"/>
                <w:lang w:val="en-US"/>
              </w:rPr>
            </w:pPr>
            <w:r w:rsidRPr="00864ED3">
              <w:rPr>
                <w:color w:val="000000" w:themeColor="text1"/>
                <w:lang w:val="en-US"/>
              </w:rPr>
              <w:t>103,0</w:t>
            </w:r>
          </w:p>
          <w:p w14:paraId="54EEA4F2" w14:textId="31B05E0C" w:rsidR="00480513" w:rsidRPr="00864ED3" w:rsidRDefault="00480513" w:rsidP="00864ED3">
            <w:pPr>
              <w:spacing w:before="0"/>
              <w:ind w:left="90"/>
              <w:jc w:val="both"/>
              <w:rPr>
                <w:b/>
                <w:color w:val="000000" w:themeColor="text1"/>
                <w:lang w:val="en-US"/>
              </w:rPr>
            </w:pPr>
            <w:r w:rsidRPr="00864ED3">
              <w:rPr>
                <w:color w:val="000000" w:themeColor="text1"/>
                <w:lang w:val="en-US"/>
              </w:rPr>
              <w:t>-</w:t>
            </w:r>
          </w:p>
          <w:p w14:paraId="623ABCFE" w14:textId="5614CD79" w:rsidR="00480513" w:rsidRPr="00864ED3" w:rsidRDefault="00480513" w:rsidP="00864ED3">
            <w:pPr>
              <w:spacing w:before="0"/>
              <w:ind w:left="90"/>
              <w:jc w:val="both"/>
              <w:rPr>
                <w:b/>
                <w:color w:val="000000" w:themeColor="text1"/>
                <w:lang w:val="en-US"/>
              </w:rPr>
            </w:pPr>
            <w:r w:rsidRPr="00864ED3">
              <w:rPr>
                <w:color w:val="000000" w:themeColor="text1"/>
                <w:lang w:val="en-US"/>
              </w:rPr>
              <w:t>5,0</w:t>
            </w:r>
          </w:p>
          <w:p w14:paraId="02713764" w14:textId="771B6FFF" w:rsidR="00480513" w:rsidRPr="00864ED3" w:rsidRDefault="00480513" w:rsidP="00864ED3">
            <w:pPr>
              <w:spacing w:before="0"/>
              <w:ind w:left="90"/>
              <w:jc w:val="both"/>
              <w:rPr>
                <w:b/>
                <w:color w:val="000000" w:themeColor="text1"/>
                <w:lang w:val="en-US"/>
              </w:rPr>
            </w:pPr>
            <w:r w:rsidRPr="00864ED3">
              <w:rPr>
                <w:color w:val="000000" w:themeColor="text1"/>
                <w:lang w:val="en-US"/>
              </w:rPr>
              <w:t>-</w:t>
            </w:r>
          </w:p>
          <w:p w14:paraId="4C66A602" w14:textId="72A4900E" w:rsidR="00480513" w:rsidRPr="00864ED3" w:rsidRDefault="00480513" w:rsidP="00864ED3">
            <w:pPr>
              <w:spacing w:before="0"/>
              <w:ind w:left="90"/>
              <w:jc w:val="both"/>
              <w:rPr>
                <w:b/>
                <w:color w:val="000000" w:themeColor="text1"/>
                <w:lang w:val="en-US"/>
              </w:rPr>
            </w:pPr>
            <w:r w:rsidRPr="00864ED3">
              <w:rPr>
                <w:color w:val="000000" w:themeColor="text1"/>
                <w:lang w:val="en-US"/>
              </w:rPr>
              <w:t>977,5</w:t>
            </w:r>
          </w:p>
          <w:p w14:paraId="18FB7ACA" w14:textId="2E376432" w:rsidR="00480513" w:rsidRPr="00864ED3" w:rsidRDefault="00480513" w:rsidP="00864ED3">
            <w:pPr>
              <w:spacing w:before="0"/>
              <w:ind w:left="90"/>
              <w:jc w:val="both"/>
              <w:rPr>
                <w:b/>
                <w:color w:val="000000" w:themeColor="text1"/>
                <w:lang w:val="en-US"/>
              </w:rPr>
            </w:pPr>
            <w:r w:rsidRPr="00864ED3">
              <w:rPr>
                <w:color w:val="000000" w:themeColor="text1"/>
                <w:lang w:val="en-US"/>
              </w:rPr>
              <w:t>-</w:t>
            </w:r>
          </w:p>
        </w:tc>
        <w:tc>
          <w:tcPr>
            <w:tcW w:w="1304" w:type="dxa"/>
            <w:tcBorders>
              <w:top w:val="single" w:sz="4" w:space="0" w:color="auto"/>
              <w:left w:val="single" w:sz="4" w:space="0" w:color="auto"/>
              <w:bottom w:val="single" w:sz="4" w:space="0" w:color="auto"/>
              <w:right w:val="single" w:sz="4" w:space="0" w:color="auto"/>
            </w:tcBorders>
            <w:shd w:val="clear" w:color="auto" w:fill="auto"/>
          </w:tcPr>
          <w:p w14:paraId="02A25C9F"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1132,49</w:t>
            </w:r>
          </w:p>
          <w:p w14:paraId="29C7ECF2" w14:textId="1E0B966D" w:rsidR="00480513" w:rsidRPr="00864ED3" w:rsidRDefault="00480513" w:rsidP="00864ED3">
            <w:pPr>
              <w:spacing w:before="0"/>
              <w:ind w:left="90"/>
              <w:jc w:val="both"/>
              <w:rPr>
                <w:b/>
                <w:color w:val="000000" w:themeColor="text1"/>
                <w:lang w:val="en-US"/>
              </w:rPr>
            </w:pPr>
            <w:r w:rsidRPr="00864ED3">
              <w:rPr>
                <w:color w:val="000000" w:themeColor="text1"/>
                <w:lang w:val="en-US"/>
              </w:rPr>
              <w:t>154,99</w:t>
            </w:r>
          </w:p>
          <w:p w14:paraId="75D9C7B2" w14:textId="3D969948" w:rsidR="00480513" w:rsidRPr="00864ED3" w:rsidRDefault="00480513" w:rsidP="00864ED3">
            <w:pPr>
              <w:spacing w:before="0"/>
              <w:ind w:left="90"/>
              <w:jc w:val="both"/>
              <w:rPr>
                <w:b/>
                <w:color w:val="000000" w:themeColor="text1"/>
                <w:lang w:val="en-US"/>
              </w:rPr>
            </w:pPr>
            <w:r w:rsidRPr="00864ED3">
              <w:rPr>
                <w:color w:val="000000" w:themeColor="text1"/>
                <w:lang w:val="en-US"/>
              </w:rPr>
              <w:t>128,0</w:t>
            </w:r>
          </w:p>
          <w:p w14:paraId="3ECEE8F5" w14:textId="55833626" w:rsidR="00480513" w:rsidRPr="00864ED3" w:rsidRDefault="00480513" w:rsidP="00864ED3">
            <w:pPr>
              <w:spacing w:before="0"/>
              <w:ind w:left="90"/>
              <w:jc w:val="both"/>
              <w:rPr>
                <w:b/>
                <w:color w:val="000000" w:themeColor="text1"/>
                <w:lang w:val="en-US"/>
              </w:rPr>
            </w:pPr>
            <w:r w:rsidRPr="00864ED3">
              <w:rPr>
                <w:color w:val="000000" w:themeColor="text1"/>
                <w:lang w:val="en-US"/>
              </w:rPr>
              <w:t>26,99</w:t>
            </w:r>
          </w:p>
          <w:p w14:paraId="22CBCB0F" w14:textId="25C1253A" w:rsidR="00480513" w:rsidRPr="00864ED3" w:rsidRDefault="00480513" w:rsidP="00864ED3">
            <w:pPr>
              <w:spacing w:before="0"/>
              <w:ind w:left="90"/>
              <w:jc w:val="both"/>
              <w:rPr>
                <w:b/>
                <w:color w:val="000000" w:themeColor="text1"/>
                <w:lang w:val="en-US"/>
              </w:rPr>
            </w:pPr>
            <w:r w:rsidRPr="00864ED3">
              <w:rPr>
                <w:color w:val="000000" w:themeColor="text1"/>
                <w:lang w:val="en-US"/>
              </w:rPr>
              <w:t>-</w:t>
            </w:r>
          </w:p>
          <w:p w14:paraId="7F39BFEF" w14:textId="7DBDD83D" w:rsidR="00480513" w:rsidRPr="00864ED3" w:rsidRDefault="00480513" w:rsidP="00864ED3">
            <w:pPr>
              <w:spacing w:before="0"/>
              <w:ind w:left="90"/>
              <w:jc w:val="both"/>
              <w:rPr>
                <w:b/>
                <w:color w:val="000000" w:themeColor="text1"/>
                <w:lang w:val="en-US"/>
              </w:rPr>
            </w:pPr>
            <w:r w:rsidRPr="00864ED3">
              <w:rPr>
                <w:color w:val="000000" w:themeColor="text1"/>
                <w:lang w:val="en-US"/>
              </w:rPr>
              <w:t>-</w:t>
            </w:r>
          </w:p>
          <w:p w14:paraId="65852A95" w14:textId="771DA8DF" w:rsidR="00480513" w:rsidRPr="00864ED3" w:rsidRDefault="00480513" w:rsidP="00864ED3">
            <w:pPr>
              <w:spacing w:before="0"/>
              <w:ind w:left="90"/>
              <w:jc w:val="both"/>
              <w:rPr>
                <w:b/>
                <w:color w:val="000000" w:themeColor="text1"/>
                <w:lang w:val="en-US"/>
              </w:rPr>
            </w:pPr>
            <w:r w:rsidRPr="00864ED3">
              <w:rPr>
                <w:color w:val="000000" w:themeColor="text1"/>
                <w:lang w:val="en-US"/>
              </w:rPr>
              <w:t>977,5</w:t>
            </w:r>
          </w:p>
          <w:p w14:paraId="40BF9296" w14:textId="47E47802" w:rsidR="00480513" w:rsidRPr="00864ED3" w:rsidRDefault="00480513" w:rsidP="00864ED3">
            <w:pPr>
              <w:spacing w:before="0"/>
              <w:ind w:left="90"/>
              <w:jc w:val="both"/>
              <w:rPr>
                <w:b/>
                <w:color w:val="000000" w:themeColor="text1"/>
                <w:lang w:val="en-US"/>
              </w:rPr>
            </w:pPr>
            <w:r w:rsidRPr="00864ED3">
              <w:rPr>
                <w:color w:val="000000" w:themeColor="text1"/>
                <w:lang w:val="en-US"/>
              </w:rPr>
              <w:t>-</w:t>
            </w:r>
          </w:p>
        </w:tc>
        <w:tc>
          <w:tcPr>
            <w:tcW w:w="1261" w:type="dxa"/>
            <w:tcBorders>
              <w:top w:val="single" w:sz="4" w:space="0" w:color="auto"/>
              <w:left w:val="single" w:sz="4" w:space="0" w:color="auto"/>
              <w:bottom w:val="single" w:sz="4" w:space="0" w:color="auto"/>
              <w:right w:val="single" w:sz="4" w:space="0" w:color="auto"/>
            </w:tcBorders>
            <w:shd w:val="clear" w:color="auto" w:fill="auto"/>
          </w:tcPr>
          <w:p w14:paraId="10675305"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1098,78</w:t>
            </w:r>
          </w:p>
          <w:p w14:paraId="66E8A814"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132,04</w:t>
            </w:r>
          </w:p>
          <w:p w14:paraId="0684E920"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105,05</w:t>
            </w:r>
          </w:p>
          <w:p w14:paraId="33F02CA5"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26,99</w:t>
            </w:r>
          </w:p>
          <w:p w14:paraId="1FED7C60" w14:textId="77777777" w:rsidR="00480513" w:rsidRPr="00864ED3" w:rsidRDefault="00480513" w:rsidP="00864ED3">
            <w:pPr>
              <w:spacing w:before="0"/>
              <w:ind w:left="90"/>
              <w:jc w:val="both"/>
              <w:rPr>
                <w:b/>
                <w:color w:val="000000" w:themeColor="text1"/>
                <w:lang w:val="en-US"/>
              </w:rPr>
            </w:pPr>
          </w:p>
          <w:p w14:paraId="74C93ED2" w14:textId="77777777" w:rsidR="00480513" w:rsidRPr="00864ED3" w:rsidRDefault="00480513" w:rsidP="00864ED3">
            <w:pPr>
              <w:spacing w:before="0"/>
              <w:ind w:left="90"/>
              <w:jc w:val="both"/>
              <w:rPr>
                <w:b/>
                <w:color w:val="000000" w:themeColor="text1"/>
                <w:lang w:val="en-US"/>
              </w:rPr>
            </w:pPr>
          </w:p>
          <w:p w14:paraId="677BF739"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966,74</w:t>
            </w:r>
          </w:p>
        </w:tc>
      </w:tr>
    </w:tbl>
    <w:p w14:paraId="2E6C0427" w14:textId="77777777" w:rsidR="00480513" w:rsidRPr="00864ED3" w:rsidRDefault="00480513" w:rsidP="00864ED3">
      <w:pPr>
        <w:spacing w:before="0"/>
        <w:ind w:left="90"/>
        <w:jc w:val="both"/>
        <w:rPr>
          <w:b/>
          <w:color w:val="000000" w:themeColor="text1"/>
          <w:lang w:val="en-US"/>
        </w:rPr>
      </w:pPr>
    </w:p>
    <w:p w14:paraId="625ACB2D" w14:textId="004A8E82" w:rsidR="00480513" w:rsidRPr="00864ED3" w:rsidRDefault="00480513" w:rsidP="00864ED3">
      <w:pPr>
        <w:spacing w:before="0"/>
        <w:ind w:left="90"/>
        <w:jc w:val="both"/>
        <w:rPr>
          <w:b/>
          <w:color w:val="000000" w:themeColor="text1"/>
        </w:rPr>
      </w:pPr>
      <w:r w:rsidRPr="00864ED3">
        <w:rPr>
          <w:color w:val="000000" w:themeColor="text1"/>
        </w:rPr>
        <w:t>Sursa de finanțare a cheltuielilor:</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55"/>
        <w:gridCol w:w="810"/>
        <w:gridCol w:w="990"/>
        <w:gridCol w:w="990"/>
        <w:gridCol w:w="810"/>
        <w:gridCol w:w="720"/>
        <w:gridCol w:w="799"/>
        <w:gridCol w:w="992"/>
        <w:gridCol w:w="851"/>
        <w:gridCol w:w="850"/>
        <w:gridCol w:w="709"/>
      </w:tblGrid>
      <w:tr w:rsidR="003258DF" w:rsidRPr="00864ED3" w14:paraId="44AED223" w14:textId="77777777" w:rsidTr="006E6199">
        <w:tc>
          <w:tcPr>
            <w:tcW w:w="1255" w:type="dxa"/>
            <w:tcBorders>
              <w:top w:val="single" w:sz="4" w:space="0" w:color="auto"/>
              <w:left w:val="single" w:sz="4" w:space="0" w:color="auto"/>
              <w:bottom w:val="nil"/>
              <w:right w:val="single" w:sz="4" w:space="0" w:color="auto"/>
            </w:tcBorders>
            <w:shd w:val="clear" w:color="auto" w:fill="auto"/>
          </w:tcPr>
          <w:p w14:paraId="50316C78" w14:textId="77777777" w:rsidR="00480513" w:rsidRPr="00864ED3" w:rsidRDefault="00480513" w:rsidP="00864ED3">
            <w:pPr>
              <w:spacing w:before="0"/>
              <w:ind w:left="90"/>
              <w:jc w:val="both"/>
              <w:rPr>
                <w:b/>
                <w:color w:val="000000" w:themeColor="text1"/>
              </w:rPr>
            </w:pPr>
          </w:p>
        </w:tc>
        <w:tc>
          <w:tcPr>
            <w:tcW w:w="810" w:type="dxa"/>
            <w:vMerge w:val="restart"/>
            <w:tcBorders>
              <w:top w:val="single" w:sz="4" w:space="0" w:color="auto"/>
              <w:left w:val="single" w:sz="4" w:space="0" w:color="auto"/>
              <w:right w:val="single" w:sz="4" w:space="0" w:color="auto"/>
            </w:tcBorders>
            <w:shd w:val="clear" w:color="auto" w:fill="auto"/>
          </w:tcPr>
          <w:p w14:paraId="131B04D9"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Total</w:t>
            </w:r>
          </w:p>
        </w:tc>
        <w:tc>
          <w:tcPr>
            <w:tcW w:w="3510" w:type="dxa"/>
            <w:gridSpan w:val="4"/>
            <w:tcBorders>
              <w:top w:val="single" w:sz="4" w:space="0" w:color="auto"/>
              <w:left w:val="single" w:sz="4" w:space="0" w:color="auto"/>
              <w:bottom w:val="single" w:sz="4" w:space="0" w:color="auto"/>
              <w:right w:val="single" w:sz="4" w:space="0" w:color="auto"/>
            </w:tcBorders>
            <w:shd w:val="clear" w:color="auto" w:fill="auto"/>
            <w:hideMark/>
          </w:tcPr>
          <w:p w14:paraId="0E95B6BA" w14:textId="22DCCE74" w:rsidR="00480513" w:rsidRPr="00864ED3" w:rsidRDefault="00480513" w:rsidP="00864ED3">
            <w:pPr>
              <w:spacing w:before="0"/>
              <w:ind w:left="90"/>
              <w:jc w:val="both"/>
              <w:rPr>
                <w:b/>
                <w:color w:val="000000" w:themeColor="text1"/>
                <w:lang w:val="en-US"/>
              </w:rPr>
            </w:pPr>
            <w:r w:rsidRPr="00864ED3">
              <w:rPr>
                <w:color w:val="000000" w:themeColor="text1"/>
                <w:lang w:val="en-US"/>
              </w:rPr>
              <w:t>Buget rectificat semestrul II 2016</w:t>
            </w:r>
            <w:r w:rsidRPr="00864ED3">
              <w:rPr>
                <w:color w:val="000000" w:themeColor="text1"/>
                <w:vertAlign w:val="superscript"/>
                <w:lang w:val="en-US"/>
              </w:rPr>
              <w:t>1</w:t>
            </w:r>
          </w:p>
        </w:tc>
        <w:tc>
          <w:tcPr>
            <w:tcW w:w="799" w:type="dxa"/>
            <w:vMerge w:val="restart"/>
            <w:tcBorders>
              <w:top w:val="single" w:sz="4" w:space="0" w:color="auto"/>
              <w:left w:val="single" w:sz="4" w:space="0" w:color="auto"/>
              <w:right w:val="single" w:sz="4" w:space="0" w:color="auto"/>
            </w:tcBorders>
            <w:shd w:val="clear" w:color="auto" w:fill="auto"/>
          </w:tcPr>
          <w:p w14:paraId="208FB266"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Total</w:t>
            </w:r>
          </w:p>
        </w:tc>
        <w:tc>
          <w:tcPr>
            <w:tcW w:w="2693" w:type="dxa"/>
            <w:gridSpan w:val="3"/>
            <w:tcBorders>
              <w:top w:val="single" w:sz="4" w:space="0" w:color="auto"/>
              <w:left w:val="single" w:sz="4" w:space="0" w:color="auto"/>
              <w:bottom w:val="single" w:sz="4" w:space="0" w:color="auto"/>
              <w:right w:val="nil"/>
            </w:tcBorders>
            <w:shd w:val="clear" w:color="auto" w:fill="auto"/>
          </w:tcPr>
          <w:p w14:paraId="43BBA8B4" w14:textId="0BE8F6EF" w:rsidR="00480513" w:rsidRPr="00864ED3" w:rsidRDefault="00480513" w:rsidP="00864ED3">
            <w:pPr>
              <w:spacing w:before="0"/>
              <w:ind w:left="90"/>
              <w:jc w:val="both"/>
              <w:rPr>
                <w:b/>
                <w:color w:val="000000" w:themeColor="text1"/>
                <w:lang w:val="en-US"/>
              </w:rPr>
            </w:pPr>
            <w:r w:rsidRPr="00864ED3">
              <w:rPr>
                <w:color w:val="000000" w:themeColor="text1"/>
                <w:lang w:val="en-US"/>
              </w:rPr>
              <w:t>Realizat semestrul II  2016</w:t>
            </w:r>
          </w:p>
          <w:p w14:paraId="1143DD55" w14:textId="77777777" w:rsidR="00480513" w:rsidRPr="00864ED3" w:rsidRDefault="00480513" w:rsidP="00864ED3">
            <w:pPr>
              <w:spacing w:before="0"/>
              <w:ind w:left="90"/>
              <w:jc w:val="both"/>
              <w:rPr>
                <w:b/>
                <w:color w:val="000000" w:themeColor="text1"/>
                <w:lang w:val="en-US"/>
              </w:rPr>
            </w:pPr>
          </w:p>
        </w:tc>
        <w:tc>
          <w:tcPr>
            <w:tcW w:w="709" w:type="dxa"/>
            <w:tcBorders>
              <w:top w:val="single" w:sz="4" w:space="0" w:color="auto"/>
              <w:left w:val="nil"/>
              <w:bottom w:val="single" w:sz="4" w:space="0" w:color="auto"/>
              <w:right w:val="single" w:sz="4" w:space="0" w:color="auto"/>
            </w:tcBorders>
            <w:shd w:val="clear" w:color="auto" w:fill="auto"/>
          </w:tcPr>
          <w:p w14:paraId="738EB47B" w14:textId="77777777" w:rsidR="00480513" w:rsidRPr="00864ED3" w:rsidRDefault="00480513" w:rsidP="00864ED3">
            <w:pPr>
              <w:spacing w:before="0"/>
              <w:ind w:left="90"/>
              <w:jc w:val="both"/>
              <w:rPr>
                <w:b/>
                <w:color w:val="000000" w:themeColor="text1"/>
                <w:lang w:val="en-US"/>
              </w:rPr>
            </w:pPr>
          </w:p>
        </w:tc>
      </w:tr>
      <w:tr w:rsidR="003258DF" w:rsidRPr="00864ED3" w14:paraId="64EC23B9" w14:textId="77777777" w:rsidTr="006E6199">
        <w:tc>
          <w:tcPr>
            <w:tcW w:w="1255" w:type="dxa"/>
            <w:tcBorders>
              <w:top w:val="nil"/>
              <w:left w:val="single" w:sz="4" w:space="0" w:color="auto"/>
              <w:bottom w:val="single" w:sz="4" w:space="0" w:color="auto"/>
              <w:right w:val="single" w:sz="4" w:space="0" w:color="auto"/>
            </w:tcBorders>
            <w:shd w:val="clear" w:color="auto" w:fill="auto"/>
          </w:tcPr>
          <w:p w14:paraId="01C06182" w14:textId="77777777" w:rsidR="00480513" w:rsidRPr="00864ED3" w:rsidRDefault="00480513" w:rsidP="00864ED3">
            <w:pPr>
              <w:spacing w:before="0"/>
              <w:ind w:left="90"/>
              <w:jc w:val="both"/>
              <w:rPr>
                <w:b/>
                <w:color w:val="000000" w:themeColor="text1"/>
                <w:lang w:val="en-US"/>
              </w:rPr>
            </w:pPr>
          </w:p>
        </w:tc>
        <w:tc>
          <w:tcPr>
            <w:tcW w:w="810" w:type="dxa"/>
            <w:vMerge/>
            <w:tcBorders>
              <w:left w:val="single" w:sz="4" w:space="0" w:color="auto"/>
              <w:bottom w:val="single" w:sz="4" w:space="0" w:color="auto"/>
              <w:right w:val="single" w:sz="4" w:space="0" w:color="auto"/>
            </w:tcBorders>
            <w:shd w:val="clear" w:color="auto" w:fill="auto"/>
          </w:tcPr>
          <w:p w14:paraId="4C697511" w14:textId="77777777" w:rsidR="00480513" w:rsidRPr="00864ED3" w:rsidRDefault="00480513" w:rsidP="00864ED3">
            <w:pPr>
              <w:spacing w:before="0"/>
              <w:ind w:left="90" w:right="-278"/>
              <w:jc w:val="both"/>
              <w:rPr>
                <w:b/>
                <w:color w:val="000000" w:themeColor="text1"/>
                <w:lang w:val="en-US"/>
              </w:rPr>
            </w:pPr>
          </w:p>
        </w:tc>
        <w:tc>
          <w:tcPr>
            <w:tcW w:w="990" w:type="dxa"/>
            <w:tcBorders>
              <w:top w:val="single" w:sz="4" w:space="0" w:color="auto"/>
              <w:left w:val="single" w:sz="4" w:space="0" w:color="auto"/>
              <w:bottom w:val="single" w:sz="4" w:space="0" w:color="auto"/>
              <w:right w:val="single" w:sz="4" w:space="0" w:color="auto"/>
            </w:tcBorders>
            <w:shd w:val="clear" w:color="auto" w:fill="auto"/>
            <w:hideMark/>
          </w:tcPr>
          <w:p w14:paraId="04BCF9E7" w14:textId="0355EA8C" w:rsidR="00480513" w:rsidRPr="00864ED3" w:rsidRDefault="00480513" w:rsidP="00864ED3">
            <w:pPr>
              <w:spacing w:before="0"/>
              <w:ind w:left="90" w:right="-278"/>
              <w:jc w:val="both"/>
              <w:rPr>
                <w:b/>
                <w:color w:val="000000" w:themeColor="text1"/>
                <w:lang w:val="en-US"/>
              </w:rPr>
            </w:pPr>
            <w:r w:rsidRPr="00864ED3">
              <w:rPr>
                <w:color w:val="000000" w:themeColor="text1"/>
                <w:lang w:val="en-US"/>
              </w:rPr>
              <w:t>Cheltuieli</w:t>
            </w:r>
          </w:p>
          <w:p w14:paraId="60CBCC89" w14:textId="596D6AC0" w:rsidR="00480513" w:rsidRPr="00864ED3" w:rsidRDefault="00480513" w:rsidP="00864ED3">
            <w:pPr>
              <w:spacing w:before="0"/>
              <w:ind w:left="90" w:right="-278"/>
              <w:jc w:val="both"/>
              <w:rPr>
                <w:b/>
                <w:color w:val="000000" w:themeColor="text1"/>
                <w:lang w:val="en-US"/>
              </w:rPr>
            </w:pPr>
            <w:r w:rsidRPr="00864ED3">
              <w:rPr>
                <w:color w:val="000000" w:themeColor="text1"/>
                <w:lang w:val="en-US"/>
              </w:rPr>
              <w:t>de</w:t>
            </w:r>
          </w:p>
          <w:p w14:paraId="057297C3"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personal</w:t>
            </w:r>
          </w:p>
        </w:tc>
        <w:tc>
          <w:tcPr>
            <w:tcW w:w="990" w:type="dxa"/>
            <w:tcBorders>
              <w:top w:val="single" w:sz="4" w:space="0" w:color="auto"/>
              <w:left w:val="single" w:sz="4" w:space="0" w:color="auto"/>
              <w:bottom w:val="single" w:sz="4" w:space="0" w:color="auto"/>
              <w:right w:val="single" w:sz="4" w:space="0" w:color="auto"/>
            </w:tcBorders>
            <w:shd w:val="clear" w:color="auto" w:fill="auto"/>
            <w:hideMark/>
          </w:tcPr>
          <w:p w14:paraId="1834CE36" w14:textId="77777777" w:rsidR="00480513" w:rsidRPr="00864ED3" w:rsidRDefault="00480513" w:rsidP="00864ED3">
            <w:pPr>
              <w:spacing w:before="0"/>
              <w:ind w:left="90" w:right="-130"/>
              <w:jc w:val="both"/>
              <w:rPr>
                <w:b/>
                <w:color w:val="000000" w:themeColor="text1"/>
                <w:lang w:val="en-US"/>
              </w:rPr>
            </w:pPr>
            <w:r w:rsidRPr="00864ED3">
              <w:rPr>
                <w:color w:val="000000" w:themeColor="text1"/>
                <w:lang w:val="en-US"/>
              </w:rPr>
              <w:t>Bunuri și servicii</w:t>
            </w: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14:paraId="3CD7B433"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d.c.</w:t>
            </w:r>
          </w:p>
          <w:p w14:paraId="3A28E66A"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alte chelt.</w:t>
            </w:r>
            <w:r w:rsidRPr="00864ED3">
              <w:rPr>
                <w:color w:val="000000" w:themeColor="text1"/>
                <w:vertAlign w:val="superscript"/>
                <w:lang w:val="en-US"/>
              </w:rPr>
              <w:t>2</w:t>
            </w:r>
          </w:p>
        </w:tc>
        <w:tc>
          <w:tcPr>
            <w:tcW w:w="720" w:type="dxa"/>
            <w:tcBorders>
              <w:top w:val="single" w:sz="4" w:space="0" w:color="auto"/>
              <w:left w:val="single" w:sz="4" w:space="0" w:color="auto"/>
              <w:bottom w:val="single" w:sz="4" w:space="0" w:color="auto"/>
              <w:right w:val="single" w:sz="4" w:space="0" w:color="auto"/>
            </w:tcBorders>
            <w:shd w:val="clear" w:color="auto" w:fill="auto"/>
            <w:hideMark/>
          </w:tcPr>
          <w:p w14:paraId="4E1C3AD6" w14:textId="77777777" w:rsidR="00480513" w:rsidRPr="00864ED3" w:rsidRDefault="00480513" w:rsidP="00864ED3">
            <w:pPr>
              <w:spacing w:before="0"/>
              <w:ind w:left="90" w:right="-119"/>
              <w:jc w:val="both"/>
              <w:rPr>
                <w:b/>
                <w:color w:val="000000" w:themeColor="text1"/>
                <w:lang w:val="en-US"/>
              </w:rPr>
            </w:pPr>
            <w:r w:rsidRPr="00864ED3">
              <w:rPr>
                <w:color w:val="000000" w:themeColor="text1"/>
                <w:lang w:val="en-US"/>
              </w:rPr>
              <w:t>Cheltuieli de capital</w:t>
            </w:r>
          </w:p>
        </w:tc>
        <w:tc>
          <w:tcPr>
            <w:tcW w:w="799" w:type="dxa"/>
            <w:vMerge/>
            <w:tcBorders>
              <w:left w:val="single" w:sz="4" w:space="0" w:color="auto"/>
              <w:bottom w:val="single" w:sz="4" w:space="0" w:color="auto"/>
              <w:right w:val="single" w:sz="4" w:space="0" w:color="auto"/>
            </w:tcBorders>
            <w:shd w:val="clear" w:color="auto" w:fill="auto"/>
          </w:tcPr>
          <w:p w14:paraId="2C0A04C7" w14:textId="77777777" w:rsidR="00480513" w:rsidRPr="00864ED3" w:rsidRDefault="00480513" w:rsidP="00864ED3">
            <w:pPr>
              <w:spacing w:before="0"/>
              <w:ind w:left="90" w:right="-177"/>
              <w:jc w:val="both"/>
              <w:rPr>
                <w:b/>
                <w:color w:val="000000" w:themeColor="text1"/>
                <w:lang w:val="en-US"/>
              </w:rPr>
            </w:pP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14:paraId="17660263" w14:textId="0BE84569" w:rsidR="00480513" w:rsidRPr="00864ED3" w:rsidRDefault="00480513" w:rsidP="00864ED3">
            <w:pPr>
              <w:spacing w:before="0"/>
              <w:ind w:left="90" w:right="-177"/>
              <w:jc w:val="both"/>
              <w:rPr>
                <w:b/>
                <w:color w:val="000000" w:themeColor="text1"/>
                <w:lang w:val="en-US"/>
              </w:rPr>
            </w:pPr>
            <w:r w:rsidRPr="00864ED3">
              <w:rPr>
                <w:color w:val="000000" w:themeColor="text1"/>
                <w:lang w:val="en-US"/>
              </w:rPr>
              <w:t>Cheltuieli</w:t>
            </w:r>
          </w:p>
          <w:p w14:paraId="3F765D5E" w14:textId="68BB9526" w:rsidR="00480513" w:rsidRPr="00864ED3" w:rsidRDefault="00480513" w:rsidP="00864ED3">
            <w:pPr>
              <w:spacing w:before="0"/>
              <w:ind w:left="90" w:right="-177"/>
              <w:jc w:val="both"/>
              <w:rPr>
                <w:b/>
                <w:color w:val="000000" w:themeColor="text1"/>
                <w:lang w:val="en-US"/>
              </w:rPr>
            </w:pPr>
            <w:r w:rsidRPr="00864ED3">
              <w:rPr>
                <w:color w:val="000000" w:themeColor="text1"/>
                <w:lang w:val="en-US"/>
              </w:rPr>
              <w:t>de</w:t>
            </w:r>
          </w:p>
          <w:p w14:paraId="3AE8AAFA"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personal</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14:paraId="0AF40BC5"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Bunuri și servicii</w:t>
            </w:r>
          </w:p>
        </w:tc>
        <w:tc>
          <w:tcPr>
            <w:tcW w:w="850" w:type="dxa"/>
            <w:tcBorders>
              <w:top w:val="single" w:sz="4" w:space="0" w:color="auto"/>
              <w:left w:val="single" w:sz="4" w:space="0" w:color="auto"/>
              <w:bottom w:val="single" w:sz="4" w:space="0" w:color="auto"/>
              <w:right w:val="single" w:sz="4" w:space="0" w:color="auto"/>
            </w:tcBorders>
            <w:shd w:val="clear" w:color="auto" w:fill="auto"/>
            <w:hideMark/>
          </w:tcPr>
          <w:p w14:paraId="4F743AF7"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d.c.</w:t>
            </w:r>
          </w:p>
          <w:p w14:paraId="3906EAA0"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alte chelt.</w:t>
            </w:r>
            <w:r w:rsidRPr="00864ED3">
              <w:rPr>
                <w:color w:val="000000" w:themeColor="text1"/>
                <w:vertAlign w:val="superscript"/>
                <w:lang w:val="en-US"/>
              </w:rPr>
              <w:t>2</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5963CE3F" w14:textId="77777777" w:rsidR="00480513" w:rsidRPr="00864ED3" w:rsidRDefault="00480513" w:rsidP="00864ED3">
            <w:pPr>
              <w:spacing w:before="0"/>
              <w:ind w:left="90" w:right="-108"/>
              <w:jc w:val="both"/>
              <w:rPr>
                <w:b/>
                <w:color w:val="000000" w:themeColor="text1"/>
                <w:lang w:val="en-US"/>
              </w:rPr>
            </w:pPr>
            <w:r w:rsidRPr="00864ED3">
              <w:rPr>
                <w:color w:val="000000" w:themeColor="text1"/>
                <w:lang w:val="en-US"/>
              </w:rPr>
              <w:t>Cheltuieli de capital</w:t>
            </w:r>
          </w:p>
        </w:tc>
      </w:tr>
      <w:tr w:rsidR="003258DF" w:rsidRPr="00864ED3" w14:paraId="66B3AEA2" w14:textId="77777777" w:rsidTr="006E6199">
        <w:tc>
          <w:tcPr>
            <w:tcW w:w="1255" w:type="dxa"/>
            <w:tcBorders>
              <w:top w:val="single" w:sz="4" w:space="0" w:color="auto"/>
              <w:left w:val="single" w:sz="4" w:space="0" w:color="auto"/>
              <w:bottom w:val="single" w:sz="4" w:space="0" w:color="auto"/>
              <w:right w:val="single" w:sz="4" w:space="0" w:color="auto"/>
            </w:tcBorders>
            <w:shd w:val="clear" w:color="auto" w:fill="auto"/>
            <w:hideMark/>
          </w:tcPr>
          <w:p w14:paraId="52234C11" w14:textId="77777777" w:rsidR="00480513" w:rsidRPr="00864ED3" w:rsidRDefault="00480513" w:rsidP="00864ED3">
            <w:pPr>
              <w:spacing w:before="0"/>
              <w:ind w:left="90" w:right="-108"/>
              <w:jc w:val="both"/>
              <w:rPr>
                <w:b/>
                <w:color w:val="000000" w:themeColor="text1"/>
                <w:lang w:val="en-US"/>
              </w:rPr>
            </w:pPr>
            <w:r w:rsidRPr="00864ED3">
              <w:rPr>
                <w:color w:val="000000" w:themeColor="text1"/>
                <w:lang w:val="en-US"/>
              </w:rPr>
              <w:t>Total cheltuieli din:</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2F2A1C8A"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1132,49</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7D95B757"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799,0</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73A7834E"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294,43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C654D87"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100,55</w:t>
            </w:r>
          </w:p>
        </w:tc>
        <w:tc>
          <w:tcPr>
            <w:tcW w:w="720" w:type="dxa"/>
            <w:tcBorders>
              <w:top w:val="single" w:sz="4" w:space="0" w:color="auto"/>
              <w:left w:val="single" w:sz="4" w:space="0" w:color="auto"/>
              <w:bottom w:val="single" w:sz="4" w:space="0" w:color="auto"/>
              <w:right w:val="single" w:sz="4" w:space="0" w:color="auto"/>
            </w:tcBorders>
            <w:shd w:val="clear" w:color="auto" w:fill="auto"/>
          </w:tcPr>
          <w:p w14:paraId="555C4088"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39,06</w:t>
            </w:r>
          </w:p>
        </w:tc>
        <w:tc>
          <w:tcPr>
            <w:tcW w:w="799" w:type="dxa"/>
            <w:tcBorders>
              <w:top w:val="single" w:sz="4" w:space="0" w:color="auto"/>
              <w:left w:val="single" w:sz="4" w:space="0" w:color="auto"/>
              <w:bottom w:val="single" w:sz="4" w:space="0" w:color="auto"/>
              <w:right w:val="single" w:sz="4" w:space="0" w:color="auto"/>
            </w:tcBorders>
            <w:shd w:val="clear" w:color="auto" w:fill="auto"/>
          </w:tcPr>
          <w:p w14:paraId="4F24916C"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1098,78</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48EBCB47"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802,03</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18E243FA"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257,69</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3B5697DA"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100,55</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040C4B5C"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39,06</w:t>
            </w:r>
          </w:p>
        </w:tc>
      </w:tr>
      <w:tr w:rsidR="003258DF" w:rsidRPr="00864ED3" w14:paraId="40C09C4F" w14:textId="77777777" w:rsidTr="006E6199">
        <w:tc>
          <w:tcPr>
            <w:tcW w:w="1255" w:type="dxa"/>
            <w:tcBorders>
              <w:top w:val="single" w:sz="4" w:space="0" w:color="auto"/>
              <w:left w:val="single" w:sz="4" w:space="0" w:color="auto"/>
              <w:bottom w:val="single" w:sz="4" w:space="0" w:color="auto"/>
              <w:right w:val="single" w:sz="4" w:space="0" w:color="auto"/>
            </w:tcBorders>
            <w:shd w:val="clear" w:color="auto" w:fill="auto"/>
            <w:hideMark/>
          </w:tcPr>
          <w:p w14:paraId="163F6F1F"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Venituri proprii</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A96ABD1" w14:textId="7F55C1FF" w:rsidR="00480513" w:rsidRPr="00864ED3" w:rsidRDefault="00480513" w:rsidP="00864ED3">
            <w:pPr>
              <w:spacing w:before="0"/>
              <w:ind w:left="90"/>
              <w:jc w:val="both"/>
              <w:rPr>
                <w:b/>
                <w:color w:val="000000" w:themeColor="text1"/>
                <w:lang w:val="en-US"/>
              </w:rPr>
            </w:pPr>
          </w:p>
          <w:p w14:paraId="214A2334" w14:textId="180042C2" w:rsidR="00480513" w:rsidRPr="00864ED3" w:rsidRDefault="00480513" w:rsidP="00864ED3">
            <w:pPr>
              <w:spacing w:before="0"/>
              <w:ind w:left="90"/>
              <w:jc w:val="both"/>
              <w:rPr>
                <w:b/>
                <w:color w:val="000000" w:themeColor="text1"/>
                <w:lang w:val="en-US"/>
              </w:rPr>
            </w:pPr>
            <w:r w:rsidRPr="00864ED3">
              <w:rPr>
                <w:color w:val="000000" w:themeColor="text1"/>
                <w:lang w:val="en-US"/>
              </w:rPr>
              <w:t>128,0</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34355729" w14:textId="77777777" w:rsidR="00480513" w:rsidRPr="00864ED3" w:rsidRDefault="00480513" w:rsidP="00864ED3">
            <w:pPr>
              <w:spacing w:before="0"/>
              <w:ind w:left="90"/>
              <w:jc w:val="both"/>
              <w:rPr>
                <w:b/>
                <w:color w:val="000000" w:themeColor="text1"/>
                <w:lang w:val="en-US"/>
              </w:rPr>
            </w:pPr>
          </w:p>
          <w:p w14:paraId="7D5D8E7E" w14:textId="5D0DCE56" w:rsidR="00480513" w:rsidRPr="00864ED3" w:rsidRDefault="00480513" w:rsidP="00864ED3">
            <w:pPr>
              <w:spacing w:before="0"/>
              <w:ind w:left="90"/>
              <w:jc w:val="both"/>
              <w:rPr>
                <w:b/>
                <w:color w:val="000000" w:themeColor="text1"/>
                <w:lang w:val="en-US"/>
              </w:rPr>
            </w:pPr>
            <w:r w:rsidRPr="00864ED3">
              <w:rPr>
                <w:color w:val="000000" w:themeColor="text1"/>
                <w:lang w:val="en-US"/>
              </w:rPr>
              <w:t>-</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930665F" w14:textId="77777777" w:rsidR="00480513" w:rsidRPr="00864ED3" w:rsidRDefault="00480513" w:rsidP="00864ED3">
            <w:pPr>
              <w:spacing w:before="0"/>
              <w:ind w:left="90"/>
              <w:jc w:val="both"/>
              <w:rPr>
                <w:b/>
                <w:color w:val="000000" w:themeColor="text1"/>
                <w:lang w:val="en-US"/>
              </w:rPr>
            </w:pPr>
          </w:p>
          <w:p w14:paraId="20D401E3"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128,0</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0591DDC" w14:textId="77777777" w:rsidR="00480513" w:rsidRPr="00864ED3" w:rsidRDefault="00480513" w:rsidP="00864ED3">
            <w:pPr>
              <w:spacing w:before="0"/>
              <w:ind w:left="90"/>
              <w:jc w:val="both"/>
              <w:rPr>
                <w:b/>
                <w:color w:val="000000" w:themeColor="text1"/>
                <w:lang w:val="en-US"/>
              </w:rPr>
            </w:pPr>
          </w:p>
          <w:p w14:paraId="75DB43D4"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87,05</w:t>
            </w:r>
          </w:p>
        </w:tc>
        <w:tc>
          <w:tcPr>
            <w:tcW w:w="720" w:type="dxa"/>
            <w:tcBorders>
              <w:top w:val="single" w:sz="4" w:space="0" w:color="auto"/>
              <w:left w:val="single" w:sz="4" w:space="0" w:color="auto"/>
              <w:bottom w:val="single" w:sz="4" w:space="0" w:color="auto"/>
              <w:right w:val="single" w:sz="4" w:space="0" w:color="auto"/>
            </w:tcBorders>
            <w:shd w:val="clear" w:color="auto" w:fill="auto"/>
          </w:tcPr>
          <w:p w14:paraId="77C62415" w14:textId="77777777" w:rsidR="00480513" w:rsidRPr="00864ED3" w:rsidRDefault="00480513" w:rsidP="00864ED3">
            <w:pPr>
              <w:spacing w:before="0"/>
              <w:ind w:left="90"/>
              <w:jc w:val="both"/>
              <w:rPr>
                <w:b/>
                <w:color w:val="000000" w:themeColor="text1"/>
                <w:lang w:val="en-US"/>
              </w:rPr>
            </w:pPr>
          </w:p>
          <w:p w14:paraId="076342D4"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w:t>
            </w:r>
          </w:p>
        </w:tc>
        <w:tc>
          <w:tcPr>
            <w:tcW w:w="799" w:type="dxa"/>
            <w:tcBorders>
              <w:top w:val="single" w:sz="4" w:space="0" w:color="auto"/>
              <w:left w:val="single" w:sz="4" w:space="0" w:color="auto"/>
              <w:bottom w:val="single" w:sz="4" w:space="0" w:color="auto"/>
              <w:right w:val="single" w:sz="4" w:space="0" w:color="auto"/>
            </w:tcBorders>
            <w:shd w:val="clear" w:color="auto" w:fill="auto"/>
          </w:tcPr>
          <w:p w14:paraId="0607629C" w14:textId="77777777" w:rsidR="00480513" w:rsidRPr="00864ED3" w:rsidRDefault="00480513" w:rsidP="00864ED3">
            <w:pPr>
              <w:spacing w:before="0"/>
              <w:ind w:left="90"/>
              <w:jc w:val="both"/>
              <w:rPr>
                <w:b/>
                <w:color w:val="000000" w:themeColor="text1"/>
                <w:lang w:val="en-US"/>
              </w:rPr>
            </w:pPr>
          </w:p>
          <w:p w14:paraId="645EB8DC"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105,05</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20E6C6FC" w14:textId="77777777" w:rsidR="00480513" w:rsidRPr="00864ED3" w:rsidRDefault="00480513" w:rsidP="00864ED3">
            <w:pPr>
              <w:spacing w:before="0"/>
              <w:ind w:left="90"/>
              <w:jc w:val="both"/>
              <w:rPr>
                <w:b/>
                <w:color w:val="000000" w:themeColor="text1"/>
                <w:lang w:val="en-US"/>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506C7D13" w14:textId="77777777" w:rsidR="00480513" w:rsidRPr="00864ED3" w:rsidRDefault="00480513" w:rsidP="00864ED3">
            <w:pPr>
              <w:spacing w:before="0"/>
              <w:ind w:left="90"/>
              <w:jc w:val="both"/>
              <w:rPr>
                <w:b/>
                <w:color w:val="000000" w:themeColor="text1"/>
                <w:lang w:val="en-US"/>
              </w:rPr>
            </w:pPr>
          </w:p>
          <w:p w14:paraId="6D071F56"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105,05</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454A137D" w14:textId="77777777" w:rsidR="00480513" w:rsidRPr="00864ED3" w:rsidRDefault="00480513" w:rsidP="00864ED3">
            <w:pPr>
              <w:spacing w:before="0"/>
              <w:ind w:left="90"/>
              <w:jc w:val="both"/>
              <w:rPr>
                <w:b/>
                <w:color w:val="000000" w:themeColor="text1"/>
                <w:lang w:val="en-US"/>
              </w:rPr>
            </w:pPr>
          </w:p>
          <w:p w14:paraId="45DA75F5"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87,05</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68EBFFC8" w14:textId="77777777" w:rsidR="00480513" w:rsidRPr="00864ED3" w:rsidRDefault="00480513" w:rsidP="00864ED3">
            <w:pPr>
              <w:spacing w:before="0"/>
              <w:ind w:left="90"/>
              <w:jc w:val="both"/>
              <w:rPr>
                <w:b/>
                <w:color w:val="000000" w:themeColor="text1"/>
                <w:lang w:val="en-US"/>
              </w:rPr>
            </w:pPr>
          </w:p>
        </w:tc>
      </w:tr>
      <w:tr w:rsidR="003258DF" w:rsidRPr="00864ED3" w14:paraId="16F05BA4" w14:textId="77777777" w:rsidTr="006E6199">
        <w:tc>
          <w:tcPr>
            <w:tcW w:w="1255" w:type="dxa"/>
            <w:tcBorders>
              <w:top w:val="single" w:sz="4" w:space="0" w:color="auto"/>
              <w:left w:val="single" w:sz="4" w:space="0" w:color="auto"/>
              <w:bottom w:val="single" w:sz="4" w:space="0" w:color="auto"/>
              <w:right w:val="single" w:sz="4" w:space="0" w:color="auto"/>
            </w:tcBorders>
            <w:shd w:val="clear" w:color="auto" w:fill="auto"/>
            <w:hideMark/>
          </w:tcPr>
          <w:p w14:paraId="383957D2" w14:textId="77777777" w:rsidR="00480513" w:rsidRPr="00864ED3" w:rsidRDefault="00480513" w:rsidP="00864ED3">
            <w:pPr>
              <w:spacing w:before="0"/>
              <w:ind w:left="90" w:right="-108"/>
              <w:jc w:val="both"/>
              <w:rPr>
                <w:b/>
                <w:color w:val="000000" w:themeColor="text1"/>
                <w:lang w:val="en-US"/>
              </w:rPr>
            </w:pPr>
            <w:r w:rsidRPr="00864ED3">
              <w:rPr>
                <w:color w:val="000000" w:themeColor="text1"/>
                <w:lang w:val="en-US"/>
              </w:rPr>
              <w:t>Subvenții</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0AEAD3F5" w14:textId="75B1AC7B" w:rsidR="00480513" w:rsidRPr="00864ED3" w:rsidRDefault="00480513" w:rsidP="00864ED3">
            <w:pPr>
              <w:spacing w:before="0"/>
              <w:ind w:left="90"/>
              <w:jc w:val="both"/>
              <w:rPr>
                <w:b/>
                <w:color w:val="000000" w:themeColor="text1"/>
                <w:lang w:val="en-US"/>
              </w:rPr>
            </w:pPr>
            <w:r w:rsidRPr="00864ED3">
              <w:rPr>
                <w:color w:val="000000" w:themeColor="text1"/>
                <w:lang w:val="en-US"/>
              </w:rPr>
              <w:t>977,5</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6DD2081C"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799,0</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D8E1D86"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139,44</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00F6131" w14:textId="77777777" w:rsidR="00480513" w:rsidRPr="00864ED3" w:rsidRDefault="00480513" w:rsidP="00864ED3">
            <w:pPr>
              <w:spacing w:before="0"/>
              <w:ind w:left="90"/>
              <w:jc w:val="both"/>
              <w:rPr>
                <w:b/>
                <w:color w:val="000000" w:themeColor="text1"/>
                <w:lang w:val="en-US"/>
              </w:rPr>
            </w:pPr>
          </w:p>
        </w:tc>
        <w:tc>
          <w:tcPr>
            <w:tcW w:w="720" w:type="dxa"/>
            <w:tcBorders>
              <w:top w:val="single" w:sz="4" w:space="0" w:color="auto"/>
              <w:left w:val="single" w:sz="4" w:space="0" w:color="auto"/>
              <w:bottom w:val="single" w:sz="4" w:space="0" w:color="auto"/>
              <w:right w:val="single" w:sz="4" w:space="0" w:color="auto"/>
            </w:tcBorders>
            <w:shd w:val="clear" w:color="auto" w:fill="auto"/>
          </w:tcPr>
          <w:p w14:paraId="29106187"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39,06</w:t>
            </w:r>
          </w:p>
        </w:tc>
        <w:tc>
          <w:tcPr>
            <w:tcW w:w="799" w:type="dxa"/>
            <w:tcBorders>
              <w:top w:val="single" w:sz="4" w:space="0" w:color="auto"/>
              <w:left w:val="single" w:sz="4" w:space="0" w:color="auto"/>
              <w:bottom w:val="single" w:sz="4" w:space="0" w:color="auto"/>
              <w:right w:val="single" w:sz="4" w:space="0" w:color="auto"/>
            </w:tcBorders>
            <w:shd w:val="clear" w:color="auto" w:fill="auto"/>
          </w:tcPr>
          <w:p w14:paraId="747A51E1"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966,74</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13A41CC7"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802,03</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19F0B179"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125,65</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41D524C1" w14:textId="77777777" w:rsidR="00480513" w:rsidRPr="00864ED3" w:rsidRDefault="00480513" w:rsidP="00864ED3">
            <w:pPr>
              <w:spacing w:before="0"/>
              <w:ind w:left="90"/>
              <w:jc w:val="both"/>
              <w:rPr>
                <w:b/>
                <w:color w:val="000000" w:themeColor="text1"/>
                <w:lang w:val="en-US"/>
              </w:rPr>
            </w:pP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28EFE9FD"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39,06</w:t>
            </w:r>
          </w:p>
        </w:tc>
      </w:tr>
      <w:tr w:rsidR="003258DF" w:rsidRPr="00864ED3" w14:paraId="27232D1E" w14:textId="77777777" w:rsidTr="006E6199">
        <w:tc>
          <w:tcPr>
            <w:tcW w:w="1255" w:type="dxa"/>
            <w:tcBorders>
              <w:top w:val="single" w:sz="4" w:space="0" w:color="auto"/>
              <w:left w:val="single" w:sz="4" w:space="0" w:color="auto"/>
              <w:bottom w:val="single" w:sz="4" w:space="0" w:color="auto"/>
              <w:right w:val="single" w:sz="4" w:space="0" w:color="auto"/>
            </w:tcBorders>
            <w:shd w:val="clear" w:color="auto" w:fill="auto"/>
            <w:hideMark/>
          </w:tcPr>
          <w:p w14:paraId="1DF8560E"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Alte surse</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5B0A28C2" w14:textId="3C32D276" w:rsidR="00480513" w:rsidRPr="00864ED3" w:rsidRDefault="00480513" w:rsidP="00864ED3">
            <w:pPr>
              <w:spacing w:before="0"/>
              <w:ind w:left="90"/>
              <w:jc w:val="both"/>
              <w:rPr>
                <w:b/>
                <w:color w:val="000000" w:themeColor="text1"/>
                <w:lang w:val="en-US"/>
              </w:rPr>
            </w:pPr>
            <w:r w:rsidRPr="00864ED3">
              <w:rPr>
                <w:color w:val="000000" w:themeColor="text1"/>
                <w:lang w:val="en-US"/>
              </w:rPr>
              <w:t>26,99</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2FCA73DE"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w:t>
            </w:r>
          </w:p>
        </w:tc>
        <w:tc>
          <w:tcPr>
            <w:tcW w:w="990" w:type="dxa"/>
            <w:tcBorders>
              <w:top w:val="single" w:sz="4" w:space="0" w:color="auto"/>
              <w:left w:val="single" w:sz="4" w:space="0" w:color="auto"/>
              <w:bottom w:val="single" w:sz="4" w:space="0" w:color="auto"/>
              <w:right w:val="single" w:sz="4" w:space="0" w:color="auto"/>
            </w:tcBorders>
            <w:shd w:val="clear" w:color="auto" w:fill="auto"/>
          </w:tcPr>
          <w:p w14:paraId="04CBD9E1"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26,99</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B723221"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13,50</w:t>
            </w:r>
          </w:p>
        </w:tc>
        <w:tc>
          <w:tcPr>
            <w:tcW w:w="720" w:type="dxa"/>
            <w:tcBorders>
              <w:top w:val="single" w:sz="4" w:space="0" w:color="auto"/>
              <w:left w:val="single" w:sz="4" w:space="0" w:color="auto"/>
              <w:bottom w:val="single" w:sz="4" w:space="0" w:color="auto"/>
              <w:right w:val="single" w:sz="4" w:space="0" w:color="auto"/>
            </w:tcBorders>
            <w:shd w:val="clear" w:color="auto" w:fill="auto"/>
          </w:tcPr>
          <w:p w14:paraId="06F9E7F8"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w:t>
            </w:r>
          </w:p>
        </w:tc>
        <w:tc>
          <w:tcPr>
            <w:tcW w:w="799" w:type="dxa"/>
            <w:tcBorders>
              <w:top w:val="single" w:sz="4" w:space="0" w:color="auto"/>
              <w:left w:val="single" w:sz="4" w:space="0" w:color="auto"/>
              <w:bottom w:val="single" w:sz="4" w:space="0" w:color="auto"/>
              <w:right w:val="single" w:sz="4" w:space="0" w:color="auto"/>
            </w:tcBorders>
            <w:shd w:val="clear" w:color="auto" w:fill="auto"/>
          </w:tcPr>
          <w:p w14:paraId="3C44CF9D"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26,99</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36DD8E8E" w14:textId="77777777" w:rsidR="00480513" w:rsidRPr="00864ED3" w:rsidRDefault="00480513" w:rsidP="00864ED3">
            <w:pPr>
              <w:spacing w:before="0"/>
              <w:ind w:left="90"/>
              <w:jc w:val="both"/>
              <w:rPr>
                <w:b/>
                <w:color w:val="000000" w:themeColor="text1"/>
                <w:lang w:val="en-US"/>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6CB2B33A"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26,99</w:t>
            </w:r>
          </w:p>
        </w:tc>
        <w:tc>
          <w:tcPr>
            <w:tcW w:w="850" w:type="dxa"/>
            <w:tcBorders>
              <w:top w:val="single" w:sz="4" w:space="0" w:color="auto"/>
              <w:left w:val="single" w:sz="4" w:space="0" w:color="auto"/>
              <w:bottom w:val="single" w:sz="4" w:space="0" w:color="auto"/>
              <w:right w:val="single" w:sz="4" w:space="0" w:color="auto"/>
            </w:tcBorders>
            <w:shd w:val="clear" w:color="auto" w:fill="auto"/>
          </w:tcPr>
          <w:p w14:paraId="1E92A984"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13,50</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7B7DE0BA" w14:textId="77777777" w:rsidR="00480513" w:rsidRPr="00864ED3" w:rsidRDefault="00480513" w:rsidP="00864ED3">
            <w:pPr>
              <w:spacing w:before="0"/>
              <w:ind w:left="90"/>
              <w:jc w:val="both"/>
              <w:rPr>
                <w:b/>
                <w:color w:val="000000" w:themeColor="text1"/>
                <w:lang w:val="en-US"/>
              </w:rPr>
            </w:pPr>
          </w:p>
        </w:tc>
      </w:tr>
    </w:tbl>
    <w:p w14:paraId="763C9D7C" w14:textId="77777777" w:rsidR="00123E58" w:rsidRPr="00864ED3" w:rsidRDefault="00123E58" w:rsidP="00864ED3">
      <w:pPr>
        <w:spacing w:before="0"/>
        <w:ind w:left="90"/>
        <w:jc w:val="both"/>
        <w:rPr>
          <w:b/>
          <w:i/>
          <w:color w:val="000000" w:themeColor="text1"/>
        </w:rPr>
      </w:pPr>
      <w:r w:rsidRPr="00864ED3">
        <w:rPr>
          <w:i/>
          <w:color w:val="000000" w:themeColor="text1"/>
          <w:vertAlign w:val="superscript"/>
        </w:rPr>
        <w:t xml:space="preserve">1  </w:t>
      </w:r>
      <w:r w:rsidRPr="00864ED3">
        <w:rPr>
          <w:i/>
          <w:color w:val="000000" w:themeColor="text1"/>
        </w:rPr>
        <w:t>la data întocmirii prezentei</w:t>
      </w:r>
    </w:p>
    <w:p w14:paraId="2E0F5804" w14:textId="3D705D55" w:rsidR="00123E58" w:rsidRPr="00864ED3" w:rsidRDefault="00123E58" w:rsidP="00864ED3">
      <w:pPr>
        <w:spacing w:before="0"/>
        <w:ind w:left="90" w:right="-720"/>
        <w:jc w:val="both"/>
        <w:rPr>
          <w:b/>
          <w:i/>
          <w:color w:val="000000" w:themeColor="text1"/>
        </w:rPr>
      </w:pPr>
      <w:r w:rsidRPr="00864ED3">
        <w:rPr>
          <w:i/>
          <w:color w:val="000000" w:themeColor="text1"/>
          <w:vertAlign w:val="superscript"/>
        </w:rPr>
        <w:t xml:space="preserve">2 </w:t>
      </w:r>
      <w:r w:rsidRPr="00864ED3">
        <w:rPr>
          <w:i/>
          <w:color w:val="000000" w:themeColor="text1"/>
        </w:rPr>
        <w:t>Cheltuieli efectuate în cadrul raporturilor contractuale, altele decât contractele de muncă (drepturi de autor, drepturi conexe, contracte şi convenţii civile)</w:t>
      </w:r>
    </w:p>
    <w:p w14:paraId="7C92B1CC" w14:textId="77777777" w:rsidR="00123E58" w:rsidRPr="00864ED3" w:rsidRDefault="00123E58" w:rsidP="00864ED3">
      <w:pPr>
        <w:spacing w:before="0"/>
        <w:ind w:left="90" w:right="-720"/>
        <w:jc w:val="both"/>
        <w:rPr>
          <w:b/>
          <w:i/>
          <w:color w:val="000000" w:themeColor="text1"/>
        </w:rPr>
      </w:pPr>
    </w:p>
    <w:p w14:paraId="2334FBC3" w14:textId="70F92E28" w:rsidR="00480513" w:rsidRPr="00864ED3" w:rsidRDefault="00480513" w:rsidP="00864ED3">
      <w:pPr>
        <w:spacing w:before="0"/>
        <w:ind w:left="90"/>
        <w:jc w:val="both"/>
        <w:rPr>
          <w:b/>
          <w:color w:val="000000" w:themeColor="text1"/>
          <w:u w:val="single"/>
          <w:lang w:val="ro-RO"/>
        </w:rPr>
      </w:pPr>
      <w:r w:rsidRPr="00864ED3">
        <w:rPr>
          <w:b/>
          <w:color w:val="000000" w:themeColor="text1"/>
          <w:u w:val="single"/>
          <w:lang w:val="ro-RO"/>
        </w:rPr>
        <w:t>Execuţia bugetară a perioadei raportate</w:t>
      </w:r>
    </w:p>
    <w:p w14:paraId="42AB2EDF" w14:textId="77777777" w:rsidR="00480513" w:rsidRPr="00864ED3" w:rsidRDefault="00480513" w:rsidP="00864ED3">
      <w:pPr>
        <w:spacing w:before="0"/>
        <w:ind w:left="90"/>
        <w:jc w:val="both"/>
        <w:rPr>
          <w:b/>
          <w:color w:val="000000" w:themeColor="text1"/>
          <w:lang w:val="ro-RO"/>
        </w:rPr>
      </w:pPr>
      <w:r w:rsidRPr="00864ED3">
        <w:rPr>
          <w:color w:val="000000" w:themeColor="text1"/>
          <w:lang w:val="ro-RO"/>
        </w:rPr>
        <w:t xml:space="preserve">- bugetul de venituri: estimat: </w:t>
      </w:r>
      <w:r w:rsidRPr="00864ED3">
        <w:rPr>
          <w:color w:val="000000" w:themeColor="text1"/>
        </w:rPr>
        <w:t>1.132.490</w:t>
      </w:r>
      <w:r w:rsidRPr="00864ED3">
        <w:rPr>
          <w:color w:val="000000" w:themeColor="text1"/>
          <w:lang w:val="ro-RO"/>
        </w:rPr>
        <w:t xml:space="preserve"> lei; realizat: 1.098.780 lei.</w:t>
      </w:r>
    </w:p>
    <w:p w14:paraId="3C320258" w14:textId="04C0C260" w:rsidR="00480513" w:rsidRPr="00864ED3" w:rsidRDefault="00480513" w:rsidP="00864ED3">
      <w:pPr>
        <w:spacing w:before="0"/>
        <w:ind w:left="90"/>
        <w:jc w:val="both"/>
        <w:rPr>
          <w:b/>
          <w:color w:val="000000" w:themeColor="text1"/>
          <w:lang w:val="ro-RO"/>
        </w:rPr>
      </w:pPr>
      <w:r w:rsidRPr="00864ED3">
        <w:rPr>
          <w:color w:val="000000" w:themeColor="text1"/>
          <w:lang w:val="ro-RO"/>
        </w:rPr>
        <w:t>Venituri proprii – estimat: 154.990 lei; realizat 132.040 lei.</w:t>
      </w:r>
    </w:p>
    <w:p w14:paraId="6590C1EF" w14:textId="71ED979E" w:rsidR="00480513" w:rsidRPr="00864ED3" w:rsidRDefault="00480513" w:rsidP="00864ED3">
      <w:pPr>
        <w:spacing w:before="0"/>
        <w:ind w:left="90"/>
        <w:jc w:val="both"/>
        <w:rPr>
          <w:b/>
          <w:color w:val="000000" w:themeColor="text1"/>
          <w:lang w:val="ro-RO"/>
        </w:rPr>
      </w:pPr>
      <w:r w:rsidRPr="00864ED3">
        <w:rPr>
          <w:color w:val="000000" w:themeColor="text1"/>
          <w:lang w:val="ro-RO"/>
        </w:rPr>
        <w:t>Venituri din subvenţii – estimat: 977.500</w:t>
      </w:r>
      <w:r w:rsidRPr="00864ED3">
        <w:rPr>
          <w:color w:val="000000" w:themeColor="text1"/>
        </w:rPr>
        <w:t xml:space="preserve"> </w:t>
      </w:r>
      <w:r w:rsidRPr="00864ED3">
        <w:rPr>
          <w:color w:val="000000" w:themeColor="text1"/>
          <w:lang w:val="ro-RO"/>
        </w:rPr>
        <w:t>lei; realizat 966.740 lei.</w:t>
      </w:r>
    </w:p>
    <w:p w14:paraId="7D6CD11A" w14:textId="6AC17501" w:rsidR="00480513" w:rsidRPr="00864ED3" w:rsidRDefault="00480513" w:rsidP="00864ED3">
      <w:pPr>
        <w:spacing w:before="0"/>
        <w:ind w:left="90"/>
        <w:jc w:val="both"/>
        <w:rPr>
          <w:b/>
          <w:color w:val="000000" w:themeColor="text1"/>
          <w:lang w:val="ro-RO"/>
        </w:rPr>
      </w:pPr>
      <w:r w:rsidRPr="00864ED3">
        <w:rPr>
          <w:color w:val="000000" w:themeColor="text1"/>
          <w:lang w:val="ro-RO"/>
        </w:rPr>
        <w:t>Alte surse – 26.990 lei din fonduri nerambursabile.</w:t>
      </w:r>
    </w:p>
    <w:p w14:paraId="529EC622" w14:textId="77777777" w:rsidR="00480513" w:rsidRPr="00864ED3" w:rsidRDefault="00480513" w:rsidP="00864ED3">
      <w:pPr>
        <w:spacing w:before="0"/>
        <w:ind w:left="90"/>
        <w:jc w:val="both"/>
        <w:rPr>
          <w:b/>
          <w:color w:val="000000" w:themeColor="text1"/>
          <w:lang w:val="ro-RO"/>
        </w:rPr>
      </w:pPr>
      <w:r w:rsidRPr="00864ED3">
        <w:rPr>
          <w:color w:val="000000" w:themeColor="text1"/>
          <w:lang w:val="ro-RO"/>
        </w:rPr>
        <w:t>- bugetul de cheltiueli: 1.098.780 lei.</w:t>
      </w:r>
    </w:p>
    <w:p w14:paraId="3023F193" w14:textId="1AB2A0E6" w:rsidR="00480513" w:rsidRPr="00864ED3" w:rsidRDefault="00480513" w:rsidP="00864ED3">
      <w:pPr>
        <w:spacing w:before="0"/>
        <w:ind w:left="90"/>
        <w:jc w:val="both"/>
        <w:rPr>
          <w:b/>
          <w:color w:val="000000" w:themeColor="text1"/>
          <w:lang w:val="ro-RO"/>
        </w:rPr>
      </w:pPr>
      <w:r w:rsidRPr="00864ED3">
        <w:rPr>
          <w:color w:val="000000" w:themeColor="text1"/>
          <w:lang w:val="ro-RO"/>
        </w:rPr>
        <w:t>Cheltuieli de personal – 802.030 lei.</w:t>
      </w:r>
    </w:p>
    <w:p w14:paraId="6DF76B77" w14:textId="35845A74" w:rsidR="00480513" w:rsidRPr="00864ED3" w:rsidRDefault="00480513" w:rsidP="00864ED3">
      <w:pPr>
        <w:spacing w:before="0"/>
        <w:ind w:left="90"/>
        <w:jc w:val="both"/>
        <w:rPr>
          <w:b/>
          <w:color w:val="000000" w:themeColor="text1"/>
          <w:lang w:val="ro-RO"/>
        </w:rPr>
      </w:pPr>
      <w:r w:rsidRPr="00864ED3">
        <w:rPr>
          <w:color w:val="000000" w:themeColor="text1"/>
          <w:lang w:val="ro-RO"/>
        </w:rPr>
        <w:t>Bunuri şi servicii – 296.750 lei.</w:t>
      </w:r>
    </w:p>
    <w:p w14:paraId="47E2B6FB" w14:textId="77777777" w:rsidR="00480513" w:rsidRPr="00864ED3" w:rsidRDefault="00480513" w:rsidP="00864ED3">
      <w:pPr>
        <w:spacing w:before="0"/>
        <w:ind w:left="90"/>
        <w:jc w:val="both"/>
        <w:rPr>
          <w:b/>
          <w:color w:val="000000" w:themeColor="text1"/>
          <w:lang w:val="ro-RO"/>
        </w:rPr>
      </w:pPr>
      <w:r w:rsidRPr="00864ED3">
        <w:rPr>
          <w:color w:val="000000" w:themeColor="text1"/>
          <w:lang w:val="ro-RO"/>
        </w:rPr>
        <w:t>Cheltuieli de întreţinere şi gospodărire – 296.750 lei.</w:t>
      </w:r>
    </w:p>
    <w:p w14:paraId="5F9293AC" w14:textId="318EE763" w:rsidR="00480513" w:rsidRPr="00864ED3" w:rsidRDefault="00480513" w:rsidP="00864ED3">
      <w:pPr>
        <w:spacing w:before="0"/>
        <w:ind w:left="90"/>
        <w:jc w:val="both"/>
        <w:rPr>
          <w:b/>
          <w:color w:val="000000" w:themeColor="text1"/>
          <w:lang w:val="ro-RO"/>
        </w:rPr>
      </w:pPr>
      <w:r w:rsidRPr="00864ED3">
        <w:rPr>
          <w:color w:val="000000" w:themeColor="text1"/>
          <w:lang w:val="ro-RO"/>
        </w:rPr>
        <w:t>Cheltuieli de capital – 39,06 lei.</w:t>
      </w:r>
    </w:p>
    <w:p w14:paraId="406D97EB" w14:textId="77777777" w:rsidR="00894440" w:rsidRPr="00864ED3" w:rsidRDefault="00894440" w:rsidP="00864ED3">
      <w:pPr>
        <w:spacing w:before="0"/>
        <w:ind w:left="90"/>
        <w:jc w:val="both"/>
        <w:rPr>
          <w:color w:val="000000" w:themeColor="text1"/>
          <w:lang w:val="ro-RO"/>
        </w:rPr>
      </w:pPr>
    </w:p>
    <w:p w14:paraId="15381B2F" w14:textId="07E03C15" w:rsidR="00480513" w:rsidRPr="00864ED3" w:rsidRDefault="00480513" w:rsidP="00864ED3">
      <w:pPr>
        <w:spacing w:before="0"/>
        <w:ind w:left="90"/>
        <w:jc w:val="both"/>
        <w:rPr>
          <w:b/>
          <w:color w:val="000000" w:themeColor="text1"/>
          <w:lang w:val="ro-RO"/>
        </w:rPr>
      </w:pPr>
      <w:r w:rsidRPr="00864ED3">
        <w:rPr>
          <w:b/>
          <w:color w:val="000000" w:themeColor="text1"/>
          <w:lang w:val="ro-RO"/>
        </w:rPr>
        <w:t>Surse atrase în 2016</w:t>
      </w:r>
    </w:p>
    <w:p w14:paraId="24778A8E" w14:textId="30BB4D2E" w:rsidR="00480513" w:rsidRPr="00864ED3" w:rsidRDefault="00480513" w:rsidP="00864ED3">
      <w:pPr>
        <w:spacing w:before="0"/>
        <w:ind w:left="90"/>
        <w:jc w:val="both"/>
        <w:rPr>
          <w:b/>
          <w:color w:val="000000" w:themeColor="text1"/>
          <w:lang w:val="ro-RO"/>
        </w:rPr>
      </w:pPr>
      <w:r w:rsidRPr="00864ED3">
        <w:rPr>
          <w:color w:val="000000" w:themeColor="text1"/>
          <w:lang w:val="ro-RO"/>
        </w:rPr>
        <w:t>În anul 2016 s-a obținut un total de 26.990 lei din surse atrase. De la Fundaţia Bethlen Gabor din Budapesta s-a obţinut finanțare pentru două proiecte culturale la secția maghiară. Suma de 8</w:t>
      </w:r>
      <w:r w:rsidR="00894440" w:rsidRPr="00864ED3">
        <w:rPr>
          <w:color w:val="000000" w:themeColor="text1"/>
          <w:lang w:val="ro-RO"/>
        </w:rPr>
        <w:t>.</w:t>
      </w:r>
      <w:r w:rsidRPr="00864ED3">
        <w:rPr>
          <w:color w:val="000000" w:themeColor="text1"/>
          <w:lang w:val="ro-RO"/>
        </w:rPr>
        <w:t xml:space="preserve">640 lei a fost destinată drepturilor de autor – scenografia şi dramatizarea  pentru spectacolul </w:t>
      </w:r>
      <w:r w:rsidRPr="00864ED3">
        <w:rPr>
          <w:i/>
          <w:color w:val="000000" w:themeColor="text1"/>
          <w:lang w:val="ro-RO"/>
        </w:rPr>
        <w:t>Covorașul Fermecat</w:t>
      </w:r>
      <w:r w:rsidRPr="00864ED3">
        <w:rPr>
          <w:color w:val="000000" w:themeColor="text1"/>
          <w:lang w:val="ro-RO"/>
        </w:rPr>
        <w:t>, iar suma de 4</w:t>
      </w:r>
      <w:r w:rsidR="00894440" w:rsidRPr="00864ED3">
        <w:rPr>
          <w:color w:val="000000" w:themeColor="text1"/>
          <w:lang w:val="ro-RO"/>
        </w:rPr>
        <w:t>.</w:t>
      </w:r>
      <w:r w:rsidRPr="00864ED3">
        <w:rPr>
          <w:color w:val="000000" w:themeColor="text1"/>
          <w:lang w:val="ro-RO"/>
        </w:rPr>
        <w:t xml:space="preserve">867 a fost alocată desfășurării unui dublu curs de formare profesională a </w:t>
      </w:r>
      <w:r w:rsidR="00894440" w:rsidRPr="00864ED3">
        <w:rPr>
          <w:color w:val="000000" w:themeColor="text1"/>
          <w:lang w:val="ro-RO"/>
        </w:rPr>
        <w:t>acto</w:t>
      </w:r>
      <w:r w:rsidRPr="00864ED3">
        <w:rPr>
          <w:color w:val="000000" w:themeColor="text1"/>
          <w:lang w:val="ro-RO"/>
        </w:rPr>
        <w:t>rilor secției maghiare</w:t>
      </w:r>
      <w:r w:rsidR="00894440" w:rsidRPr="00864ED3">
        <w:rPr>
          <w:color w:val="000000" w:themeColor="text1"/>
          <w:lang w:val="ro-RO"/>
        </w:rPr>
        <w:t>,</w:t>
      </w:r>
      <w:r w:rsidRPr="00864ED3">
        <w:rPr>
          <w:color w:val="000000" w:themeColor="text1"/>
          <w:lang w:val="ro-RO"/>
        </w:rPr>
        <w:t xml:space="preserve"> de mânuire și construcție păpuși, respectiv utilizarea coloanei sonore în specta</w:t>
      </w:r>
      <w:r w:rsidR="00894440" w:rsidRPr="00864ED3">
        <w:rPr>
          <w:color w:val="000000" w:themeColor="text1"/>
          <w:lang w:val="ro-RO"/>
        </w:rPr>
        <w:t xml:space="preserve">colele de păpuși și întreținere </w:t>
      </w:r>
      <w:r w:rsidRPr="00864ED3">
        <w:rPr>
          <w:color w:val="000000" w:themeColor="text1"/>
          <w:lang w:val="ro-RO"/>
        </w:rPr>
        <w:t>vocală individuală.</w:t>
      </w:r>
    </w:p>
    <w:p w14:paraId="190B3112" w14:textId="3605F4D0" w:rsidR="00480513" w:rsidRPr="00864ED3" w:rsidRDefault="00480513" w:rsidP="00864ED3">
      <w:pPr>
        <w:spacing w:before="0"/>
        <w:ind w:left="90"/>
        <w:jc w:val="both"/>
        <w:rPr>
          <w:b/>
          <w:color w:val="000000" w:themeColor="text1"/>
          <w:lang w:val="ro-RO"/>
        </w:rPr>
      </w:pPr>
      <w:r w:rsidRPr="00864ED3">
        <w:rPr>
          <w:color w:val="000000" w:themeColor="text1"/>
          <w:lang w:val="ro-RO"/>
        </w:rPr>
        <w:t>De asemenea, de la Institutul Cultural Român</w:t>
      </w:r>
      <w:r w:rsidR="00894440" w:rsidRPr="00864ED3">
        <w:rPr>
          <w:color w:val="000000" w:themeColor="text1"/>
          <w:lang w:val="ro-RO"/>
        </w:rPr>
        <w:t>,</w:t>
      </w:r>
      <w:r w:rsidRPr="00864ED3">
        <w:rPr>
          <w:color w:val="000000" w:themeColor="text1"/>
          <w:lang w:val="ro-RO"/>
        </w:rPr>
        <w:t xml:space="preserve"> pentru Turneul Teatrului de Păpuși Puck în patru orașe din Germania: Munchen, Heidelberg, Stuttgart și Frankfurt, a fost obținută prin proiectul de finanțare suma de 13</w:t>
      </w:r>
      <w:r w:rsidR="00894440" w:rsidRPr="00864ED3">
        <w:rPr>
          <w:color w:val="000000" w:themeColor="text1"/>
          <w:lang w:val="ro-RO"/>
        </w:rPr>
        <w:t>.</w:t>
      </w:r>
      <w:r w:rsidRPr="00864ED3">
        <w:rPr>
          <w:color w:val="000000" w:themeColor="text1"/>
          <w:lang w:val="ro-RO"/>
        </w:rPr>
        <w:t>483 lei.</w:t>
      </w:r>
    </w:p>
    <w:p w14:paraId="5D663DF4" w14:textId="77777777" w:rsidR="00480513" w:rsidRPr="00864ED3" w:rsidRDefault="00480513" w:rsidP="00864ED3">
      <w:pPr>
        <w:spacing w:before="0"/>
        <w:ind w:left="90"/>
        <w:jc w:val="both"/>
        <w:rPr>
          <w:b/>
          <w:color w:val="000000" w:themeColor="text1"/>
          <w:lang w:val="ro-RO"/>
        </w:rPr>
      </w:pPr>
    </w:p>
    <w:p w14:paraId="36639F3F" w14:textId="3F8967A9" w:rsidR="00480513" w:rsidRPr="00864ED3" w:rsidRDefault="00480513" w:rsidP="00864ED3">
      <w:pPr>
        <w:pStyle w:val="Listparagraf"/>
        <w:numPr>
          <w:ilvl w:val="0"/>
          <w:numId w:val="23"/>
        </w:numPr>
        <w:tabs>
          <w:tab w:val="left" w:pos="228"/>
        </w:tabs>
        <w:spacing w:line="276" w:lineRule="auto"/>
        <w:ind w:left="90" w:right="7" w:firstLine="0"/>
        <w:jc w:val="both"/>
        <w:outlineLvl w:val="0"/>
        <w:rPr>
          <w:rFonts w:ascii="Times New Roman" w:hAnsi="Times New Roman" w:cs="Times New Roman"/>
          <w:color w:val="000000" w:themeColor="text1"/>
          <w:sz w:val="24"/>
          <w:szCs w:val="24"/>
          <w:lang w:val="es-ES"/>
        </w:rPr>
      </w:pPr>
      <w:r w:rsidRPr="00864ED3">
        <w:rPr>
          <w:rFonts w:ascii="Times New Roman" w:hAnsi="Times New Roman" w:cs="Times New Roman"/>
          <w:color w:val="000000" w:themeColor="text1"/>
          <w:sz w:val="24"/>
          <w:szCs w:val="24"/>
          <w:lang w:val="es-ES"/>
        </w:rPr>
        <w:t>În anul 2017 au fost prevăzuţi şi realizaţi indicatorii economici din tabelul de mai jos: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4082"/>
        <w:gridCol w:w="1134"/>
        <w:gridCol w:w="1134"/>
        <w:gridCol w:w="1134"/>
      </w:tblGrid>
      <w:tr w:rsidR="003258DF" w:rsidRPr="00864ED3" w14:paraId="03BB486D" w14:textId="77777777" w:rsidTr="00C25111">
        <w:tc>
          <w:tcPr>
            <w:tcW w:w="562" w:type="dxa"/>
            <w:tcBorders>
              <w:top w:val="single" w:sz="4" w:space="0" w:color="auto"/>
              <w:left w:val="single" w:sz="4" w:space="0" w:color="auto"/>
              <w:bottom w:val="single" w:sz="4" w:space="0" w:color="auto"/>
              <w:right w:val="single" w:sz="4" w:space="0" w:color="auto"/>
            </w:tcBorders>
            <w:shd w:val="clear" w:color="auto" w:fill="auto"/>
            <w:hideMark/>
          </w:tcPr>
          <w:p w14:paraId="26E0F30E"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Nr. crt.</w:t>
            </w:r>
          </w:p>
        </w:tc>
        <w:tc>
          <w:tcPr>
            <w:tcW w:w="4082" w:type="dxa"/>
            <w:tcBorders>
              <w:top w:val="single" w:sz="4" w:space="0" w:color="auto"/>
              <w:left w:val="single" w:sz="4" w:space="0" w:color="auto"/>
              <w:bottom w:val="single" w:sz="4" w:space="0" w:color="auto"/>
              <w:right w:val="single" w:sz="4" w:space="0" w:color="auto"/>
            </w:tcBorders>
            <w:shd w:val="clear" w:color="auto" w:fill="auto"/>
            <w:hideMark/>
          </w:tcPr>
          <w:p w14:paraId="1ED91849"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Indicatori</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14:paraId="098564D7" w14:textId="155A8D26" w:rsidR="00480513" w:rsidRPr="00864ED3" w:rsidRDefault="00480513" w:rsidP="00864ED3">
            <w:pPr>
              <w:spacing w:before="0"/>
              <w:ind w:left="90"/>
              <w:jc w:val="both"/>
              <w:rPr>
                <w:b/>
                <w:color w:val="000000" w:themeColor="text1"/>
                <w:lang w:val="en-US"/>
              </w:rPr>
            </w:pPr>
            <w:r w:rsidRPr="00864ED3">
              <w:rPr>
                <w:color w:val="000000" w:themeColor="text1"/>
                <w:lang w:val="en-US"/>
              </w:rPr>
              <w:t>Buget inițial 2017</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14:paraId="5D7A480C"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Buget rectificat 2017</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14:paraId="372ADA30" w14:textId="4DE59A9C" w:rsidR="00480513" w:rsidRPr="00864ED3" w:rsidRDefault="00480513" w:rsidP="00864ED3">
            <w:pPr>
              <w:spacing w:before="0"/>
              <w:ind w:left="90"/>
              <w:jc w:val="both"/>
              <w:rPr>
                <w:b/>
                <w:color w:val="000000" w:themeColor="text1"/>
                <w:lang w:val="en-US"/>
              </w:rPr>
            </w:pPr>
            <w:r w:rsidRPr="00864ED3">
              <w:rPr>
                <w:color w:val="000000" w:themeColor="text1"/>
                <w:lang w:val="en-US"/>
              </w:rPr>
              <w:t>Realizat</w:t>
            </w:r>
          </w:p>
          <w:p w14:paraId="02013783"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2017</w:t>
            </w:r>
          </w:p>
        </w:tc>
      </w:tr>
      <w:tr w:rsidR="003258DF" w:rsidRPr="00864ED3" w14:paraId="758DA76F" w14:textId="77777777" w:rsidTr="00C25111">
        <w:tc>
          <w:tcPr>
            <w:tcW w:w="562" w:type="dxa"/>
            <w:tcBorders>
              <w:top w:val="single" w:sz="4" w:space="0" w:color="auto"/>
              <w:left w:val="single" w:sz="4" w:space="0" w:color="auto"/>
              <w:bottom w:val="single" w:sz="4" w:space="0" w:color="auto"/>
              <w:right w:val="single" w:sz="4" w:space="0" w:color="auto"/>
            </w:tcBorders>
            <w:shd w:val="clear" w:color="auto" w:fill="auto"/>
            <w:hideMark/>
          </w:tcPr>
          <w:p w14:paraId="42D63B0B"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0</w:t>
            </w:r>
          </w:p>
        </w:tc>
        <w:tc>
          <w:tcPr>
            <w:tcW w:w="4082" w:type="dxa"/>
            <w:tcBorders>
              <w:top w:val="single" w:sz="4" w:space="0" w:color="auto"/>
              <w:left w:val="single" w:sz="4" w:space="0" w:color="auto"/>
              <w:bottom w:val="single" w:sz="4" w:space="0" w:color="auto"/>
              <w:right w:val="single" w:sz="4" w:space="0" w:color="auto"/>
            </w:tcBorders>
            <w:shd w:val="clear" w:color="auto" w:fill="auto"/>
            <w:hideMark/>
          </w:tcPr>
          <w:p w14:paraId="2FA3DD5E"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1</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14:paraId="3C703B89"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2</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14:paraId="38A8CF30"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3</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14:paraId="3F2124CD"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4</w:t>
            </w:r>
          </w:p>
        </w:tc>
      </w:tr>
      <w:tr w:rsidR="003258DF" w:rsidRPr="00864ED3" w14:paraId="61FA3468" w14:textId="77777777" w:rsidTr="00C25111">
        <w:tc>
          <w:tcPr>
            <w:tcW w:w="562" w:type="dxa"/>
            <w:tcBorders>
              <w:top w:val="single" w:sz="4" w:space="0" w:color="auto"/>
              <w:left w:val="single" w:sz="4" w:space="0" w:color="auto"/>
              <w:bottom w:val="single" w:sz="4" w:space="0" w:color="auto"/>
              <w:right w:val="single" w:sz="4" w:space="0" w:color="auto"/>
            </w:tcBorders>
            <w:shd w:val="clear" w:color="auto" w:fill="auto"/>
            <w:hideMark/>
          </w:tcPr>
          <w:p w14:paraId="565D3ACB"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1</w:t>
            </w:r>
          </w:p>
        </w:tc>
        <w:tc>
          <w:tcPr>
            <w:tcW w:w="4082" w:type="dxa"/>
            <w:tcBorders>
              <w:top w:val="single" w:sz="4" w:space="0" w:color="auto"/>
              <w:left w:val="single" w:sz="4" w:space="0" w:color="auto"/>
              <w:bottom w:val="single" w:sz="4" w:space="0" w:color="auto"/>
              <w:right w:val="single" w:sz="4" w:space="0" w:color="auto"/>
            </w:tcBorders>
            <w:shd w:val="clear" w:color="auto" w:fill="auto"/>
          </w:tcPr>
          <w:p w14:paraId="51A5661F"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Total venituri, din care</w:t>
            </w:r>
          </w:p>
          <w:p w14:paraId="514B8E13"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1.a Venituri proprii, din care</w:t>
            </w:r>
          </w:p>
          <w:p w14:paraId="5A964E6F" w14:textId="77777777" w:rsidR="00480513" w:rsidRPr="00864ED3" w:rsidRDefault="00480513" w:rsidP="00864ED3">
            <w:pPr>
              <w:spacing w:before="0"/>
              <w:ind w:left="90"/>
              <w:jc w:val="both"/>
              <w:rPr>
                <w:b/>
                <w:color w:val="000000" w:themeColor="text1"/>
              </w:rPr>
            </w:pPr>
            <w:r w:rsidRPr="00864ED3">
              <w:rPr>
                <w:color w:val="000000" w:themeColor="text1"/>
              </w:rPr>
              <w:t>1.a.1 venituri din activitatea de bază</w:t>
            </w:r>
          </w:p>
          <w:p w14:paraId="534BE8DE" w14:textId="77777777" w:rsidR="00480513" w:rsidRPr="00864ED3" w:rsidRDefault="00480513" w:rsidP="00864ED3">
            <w:pPr>
              <w:spacing w:before="0"/>
              <w:ind w:left="90"/>
              <w:jc w:val="both"/>
              <w:rPr>
                <w:b/>
                <w:color w:val="000000" w:themeColor="text1"/>
              </w:rPr>
            </w:pPr>
            <w:r w:rsidRPr="00864ED3">
              <w:rPr>
                <w:color w:val="000000" w:themeColor="text1"/>
              </w:rPr>
              <w:t>1.a.2 surse atrase (fonduri nerambursabile)</w:t>
            </w:r>
          </w:p>
          <w:p w14:paraId="22315FBF" w14:textId="77777777" w:rsidR="00480513" w:rsidRPr="00864ED3" w:rsidRDefault="00480513" w:rsidP="00864ED3">
            <w:pPr>
              <w:spacing w:before="0"/>
              <w:ind w:left="90"/>
              <w:jc w:val="both"/>
              <w:rPr>
                <w:b/>
                <w:color w:val="000000" w:themeColor="text1"/>
              </w:rPr>
            </w:pPr>
            <w:r w:rsidRPr="00864ED3">
              <w:rPr>
                <w:color w:val="000000" w:themeColor="text1"/>
              </w:rPr>
              <w:t>1.a.3 sponsorizări</w:t>
            </w:r>
          </w:p>
          <w:p w14:paraId="5B32E6B8" w14:textId="77777777" w:rsidR="00480513" w:rsidRPr="00864ED3" w:rsidRDefault="00480513" w:rsidP="00864ED3">
            <w:pPr>
              <w:spacing w:before="0"/>
              <w:ind w:left="90"/>
              <w:jc w:val="both"/>
              <w:rPr>
                <w:b/>
                <w:color w:val="000000" w:themeColor="text1"/>
              </w:rPr>
            </w:pPr>
            <w:r w:rsidRPr="00864ED3">
              <w:rPr>
                <w:color w:val="000000" w:themeColor="text1"/>
              </w:rPr>
              <w:t>1.a.4 alte venituri proprii</w:t>
            </w:r>
          </w:p>
          <w:p w14:paraId="4ACA13DC" w14:textId="77777777" w:rsidR="00480513" w:rsidRPr="00864ED3" w:rsidRDefault="00480513" w:rsidP="00864ED3">
            <w:pPr>
              <w:spacing w:before="0"/>
              <w:ind w:left="90"/>
              <w:jc w:val="both"/>
              <w:rPr>
                <w:b/>
                <w:color w:val="000000" w:themeColor="text1"/>
              </w:rPr>
            </w:pPr>
            <w:r w:rsidRPr="00864ED3">
              <w:rPr>
                <w:color w:val="000000" w:themeColor="text1"/>
              </w:rPr>
              <w:t>1.b Subvenții</w:t>
            </w:r>
          </w:p>
          <w:p w14:paraId="4568B1CB" w14:textId="77777777" w:rsidR="00480513" w:rsidRPr="00864ED3" w:rsidRDefault="00480513" w:rsidP="00864ED3">
            <w:pPr>
              <w:spacing w:before="0"/>
              <w:ind w:left="90"/>
              <w:jc w:val="both"/>
              <w:rPr>
                <w:b/>
                <w:color w:val="000000" w:themeColor="text1"/>
              </w:rPr>
            </w:pPr>
            <w:r w:rsidRPr="00864ED3">
              <w:rPr>
                <w:color w:val="000000" w:themeColor="text1"/>
              </w:rPr>
              <w:t>1.c Alte venituri</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5C798E8A"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2966,0</w:t>
            </w:r>
          </w:p>
          <w:p w14:paraId="3E5E1D26" w14:textId="7C692829" w:rsidR="00480513" w:rsidRPr="00864ED3" w:rsidRDefault="00480513" w:rsidP="00864ED3">
            <w:pPr>
              <w:spacing w:before="0"/>
              <w:ind w:left="90"/>
              <w:jc w:val="both"/>
              <w:rPr>
                <w:b/>
                <w:color w:val="000000" w:themeColor="text1"/>
                <w:lang w:val="en-US"/>
              </w:rPr>
            </w:pPr>
            <w:r w:rsidRPr="00864ED3">
              <w:rPr>
                <w:color w:val="000000" w:themeColor="text1"/>
                <w:lang w:val="en-US"/>
              </w:rPr>
              <w:t>191,0</w:t>
            </w:r>
          </w:p>
          <w:p w14:paraId="3B910C8D" w14:textId="6936B6C3" w:rsidR="00480513" w:rsidRPr="00864ED3" w:rsidRDefault="00480513" w:rsidP="00864ED3">
            <w:pPr>
              <w:spacing w:before="0"/>
              <w:ind w:left="90"/>
              <w:jc w:val="both"/>
              <w:rPr>
                <w:b/>
                <w:color w:val="000000" w:themeColor="text1"/>
                <w:lang w:val="en-US"/>
              </w:rPr>
            </w:pPr>
            <w:r w:rsidRPr="00864ED3">
              <w:rPr>
                <w:color w:val="000000" w:themeColor="text1"/>
                <w:lang w:val="en-US"/>
              </w:rPr>
              <w:t>191,0</w:t>
            </w:r>
          </w:p>
          <w:p w14:paraId="469B5D95" w14:textId="77777777" w:rsidR="00480513" w:rsidRPr="00864ED3" w:rsidRDefault="00480513" w:rsidP="00864ED3">
            <w:pPr>
              <w:spacing w:before="0"/>
              <w:ind w:left="90"/>
              <w:jc w:val="both"/>
              <w:rPr>
                <w:b/>
                <w:color w:val="000000" w:themeColor="text1"/>
                <w:lang w:val="en-US"/>
              </w:rPr>
            </w:pPr>
          </w:p>
          <w:p w14:paraId="5161E73B" w14:textId="77777777" w:rsidR="00480513" w:rsidRPr="00864ED3" w:rsidRDefault="00480513" w:rsidP="00864ED3">
            <w:pPr>
              <w:spacing w:before="0"/>
              <w:ind w:left="90"/>
              <w:jc w:val="both"/>
              <w:rPr>
                <w:b/>
                <w:color w:val="000000" w:themeColor="text1"/>
                <w:lang w:val="en-US"/>
              </w:rPr>
            </w:pPr>
          </w:p>
          <w:p w14:paraId="33F0B4ED"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w:t>
            </w:r>
          </w:p>
          <w:p w14:paraId="3459B08E"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w:t>
            </w:r>
          </w:p>
          <w:p w14:paraId="6FD703DC"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2775,0</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26BC0BAE"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3552</w:t>
            </w:r>
          </w:p>
          <w:p w14:paraId="1718D653"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231</w:t>
            </w:r>
          </w:p>
          <w:p w14:paraId="2EE2E5E6"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231</w:t>
            </w:r>
          </w:p>
          <w:p w14:paraId="519A87CA" w14:textId="77777777" w:rsidR="00480513" w:rsidRPr="00864ED3" w:rsidRDefault="00480513" w:rsidP="00864ED3">
            <w:pPr>
              <w:spacing w:before="0"/>
              <w:ind w:left="90"/>
              <w:jc w:val="both"/>
              <w:rPr>
                <w:b/>
                <w:color w:val="000000" w:themeColor="text1"/>
                <w:lang w:val="en-US"/>
              </w:rPr>
            </w:pPr>
          </w:p>
          <w:p w14:paraId="3058250E" w14:textId="77777777" w:rsidR="00480513" w:rsidRPr="00864ED3" w:rsidRDefault="00480513" w:rsidP="00864ED3">
            <w:pPr>
              <w:spacing w:before="0"/>
              <w:ind w:left="90"/>
              <w:jc w:val="both"/>
              <w:rPr>
                <w:b/>
                <w:color w:val="000000" w:themeColor="text1"/>
                <w:lang w:val="en-US"/>
              </w:rPr>
            </w:pPr>
          </w:p>
          <w:p w14:paraId="4092474D" w14:textId="77777777" w:rsidR="00480513" w:rsidRPr="00864ED3" w:rsidRDefault="00480513" w:rsidP="00864ED3">
            <w:pPr>
              <w:spacing w:before="0"/>
              <w:ind w:left="90"/>
              <w:jc w:val="both"/>
              <w:rPr>
                <w:b/>
                <w:color w:val="000000" w:themeColor="text1"/>
                <w:lang w:val="en-US"/>
              </w:rPr>
            </w:pPr>
          </w:p>
          <w:p w14:paraId="46C63E2C" w14:textId="77777777" w:rsidR="00480513" w:rsidRPr="00864ED3" w:rsidRDefault="00480513" w:rsidP="00864ED3">
            <w:pPr>
              <w:spacing w:before="0"/>
              <w:ind w:left="90"/>
              <w:jc w:val="both"/>
              <w:rPr>
                <w:b/>
                <w:color w:val="000000" w:themeColor="text1"/>
                <w:lang w:val="en-US"/>
              </w:rPr>
            </w:pPr>
          </w:p>
          <w:p w14:paraId="3E4BF8B9"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3321</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0391A9C7"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3528,95</w:t>
            </w:r>
          </w:p>
          <w:p w14:paraId="062ADF3C"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237,58</w:t>
            </w:r>
          </w:p>
          <w:p w14:paraId="35C2AD28"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237,58</w:t>
            </w:r>
          </w:p>
          <w:p w14:paraId="08799F64" w14:textId="77777777" w:rsidR="00480513" w:rsidRPr="00864ED3" w:rsidRDefault="00480513" w:rsidP="00864ED3">
            <w:pPr>
              <w:spacing w:before="0"/>
              <w:ind w:left="90"/>
              <w:jc w:val="both"/>
              <w:rPr>
                <w:b/>
                <w:color w:val="000000" w:themeColor="text1"/>
                <w:lang w:val="en-US"/>
              </w:rPr>
            </w:pPr>
          </w:p>
          <w:p w14:paraId="3CE47A39" w14:textId="77777777" w:rsidR="00480513" w:rsidRPr="00864ED3" w:rsidRDefault="00480513" w:rsidP="00864ED3">
            <w:pPr>
              <w:spacing w:before="0"/>
              <w:ind w:left="90"/>
              <w:jc w:val="both"/>
              <w:rPr>
                <w:b/>
                <w:color w:val="000000" w:themeColor="text1"/>
                <w:lang w:val="en-US"/>
              </w:rPr>
            </w:pPr>
          </w:p>
          <w:p w14:paraId="2431ADB5" w14:textId="77777777" w:rsidR="00480513" w:rsidRPr="00864ED3" w:rsidRDefault="00480513" w:rsidP="00864ED3">
            <w:pPr>
              <w:spacing w:before="0"/>
              <w:ind w:left="90"/>
              <w:jc w:val="both"/>
              <w:rPr>
                <w:b/>
                <w:color w:val="000000" w:themeColor="text1"/>
                <w:lang w:val="en-US"/>
              </w:rPr>
            </w:pPr>
          </w:p>
          <w:p w14:paraId="20E1B9CB" w14:textId="77777777" w:rsidR="00480513" w:rsidRPr="00864ED3" w:rsidRDefault="00480513" w:rsidP="00864ED3">
            <w:pPr>
              <w:spacing w:before="0"/>
              <w:ind w:left="90"/>
              <w:jc w:val="both"/>
              <w:rPr>
                <w:b/>
                <w:color w:val="000000" w:themeColor="text1"/>
                <w:lang w:val="en-US"/>
              </w:rPr>
            </w:pPr>
          </w:p>
          <w:p w14:paraId="0EA16DB3"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3291,37</w:t>
            </w:r>
          </w:p>
        </w:tc>
      </w:tr>
      <w:tr w:rsidR="00480513" w:rsidRPr="00864ED3" w14:paraId="75E3EC00" w14:textId="77777777" w:rsidTr="00C25111">
        <w:tc>
          <w:tcPr>
            <w:tcW w:w="562" w:type="dxa"/>
            <w:tcBorders>
              <w:top w:val="single" w:sz="4" w:space="0" w:color="auto"/>
              <w:left w:val="single" w:sz="4" w:space="0" w:color="auto"/>
              <w:bottom w:val="single" w:sz="4" w:space="0" w:color="auto"/>
              <w:right w:val="single" w:sz="4" w:space="0" w:color="auto"/>
            </w:tcBorders>
            <w:shd w:val="clear" w:color="auto" w:fill="auto"/>
            <w:hideMark/>
          </w:tcPr>
          <w:p w14:paraId="56B96574"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2</w:t>
            </w:r>
          </w:p>
        </w:tc>
        <w:tc>
          <w:tcPr>
            <w:tcW w:w="4082" w:type="dxa"/>
            <w:tcBorders>
              <w:top w:val="single" w:sz="4" w:space="0" w:color="auto"/>
              <w:left w:val="single" w:sz="4" w:space="0" w:color="auto"/>
              <w:bottom w:val="single" w:sz="4" w:space="0" w:color="auto"/>
              <w:right w:val="single" w:sz="4" w:space="0" w:color="auto"/>
            </w:tcBorders>
            <w:shd w:val="clear" w:color="auto" w:fill="auto"/>
          </w:tcPr>
          <w:p w14:paraId="2175EDA8"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Total cheltuieli, din care</w:t>
            </w:r>
          </w:p>
          <w:p w14:paraId="442B09B1"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2.a Venituri proprii,din care</w:t>
            </w:r>
          </w:p>
          <w:p w14:paraId="421FA5F7" w14:textId="77777777" w:rsidR="00480513" w:rsidRPr="00864ED3" w:rsidRDefault="00480513" w:rsidP="00864ED3">
            <w:pPr>
              <w:spacing w:before="0"/>
              <w:ind w:left="90"/>
              <w:jc w:val="both"/>
              <w:rPr>
                <w:b/>
                <w:color w:val="000000" w:themeColor="text1"/>
              </w:rPr>
            </w:pPr>
            <w:r w:rsidRPr="00864ED3">
              <w:rPr>
                <w:color w:val="000000" w:themeColor="text1"/>
              </w:rPr>
              <w:t>2.a.1 venituri din activitatea de bază</w:t>
            </w:r>
          </w:p>
          <w:p w14:paraId="532EC654" w14:textId="77777777" w:rsidR="00480513" w:rsidRPr="00864ED3" w:rsidRDefault="00480513" w:rsidP="00864ED3">
            <w:pPr>
              <w:spacing w:before="0"/>
              <w:ind w:left="90"/>
              <w:jc w:val="both"/>
              <w:rPr>
                <w:b/>
                <w:color w:val="000000" w:themeColor="text1"/>
              </w:rPr>
            </w:pPr>
            <w:r w:rsidRPr="00864ED3">
              <w:rPr>
                <w:color w:val="000000" w:themeColor="text1"/>
              </w:rPr>
              <w:t>2.a.2 surse atrase (fonduri nerambursabile)</w:t>
            </w:r>
          </w:p>
          <w:p w14:paraId="447B56F0" w14:textId="77777777" w:rsidR="00480513" w:rsidRPr="00864ED3" w:rsidRDefault="00480513" w:rsidP="00864ED3">
            <w:pPr>
              <w:spacing w:before="0"/>
              <w:ind w:left="90"/>
              <w:jc w:val="both"/>
              <w:rPr>
                <w:b/>
                <w:color w:val="000000" w:themeColor="text1"/>
                <w:lang w:val="fr-FR"/>
              </w:rPr>
            </w:pPr>
            <w:r w:rsidRPr="00864ED3">
              <w:rPr>
                <w:color w:val="000000" w:themeColor="text1"/>
                <w:lang w:val="fr-FR"/>
              </w:rPr>
              <w:t>2.a.3 sponsorizări</w:t>
            </w:r>
          </w:p>
          <w:p w14:paraId="4AC30789" w14:textId="77777777" w:rsidR="00480513" w:rsidRPr="00864ED3" w:rsidRDefault="00480513" w:rsidP="00864ED3">
            <w:pPr>
              <w:spacing w:before="0"/>
              <w:ind w:left="90"/>
              <w:jc w:val="both"/>
              <w:rPr>
                <w:b/>
                <w:color w:val="000000" w:themeColor="text1"/>
                <w:lang w:val="fr-FR"/>
              </w:rPr>
            </w:pPr>
            <w:r w:rsidRPr="00864ED3">
              <w:rPr>
                <w:color w:val="000000" w:themeColor="text1"/>
                <w:lang w:val="fr-FR"/>
              </w:rPr>
              <w:t>2.a.4 alte venituri proprii (excedent)</w:t>
            </w:r>
          </w:p>
          <w:p w14:paraId="3704DE26" w14:textId="77777777" w:rsidR="00480513" w:rsidRPr="00864ED3" w:rsidRDefault="00480513" w:rsidP="00864ED3">
            <w:pPr>
              <w:spacing w:before="0"/>
              <w:ind w:left="90"/>
              <w:jc w:val="both"/>
              <w:rPr>
                <w:b/>
                <w:color w:val="000000" w:themeColor="text1"/>
                <w:lang w:val="fr-FR"/>
              </w:rPr>
            </w:pPr>
            <w:r w:rsidRPr="00864ED3">
              <w:rPr>
                <w:color w:val="000000" w:themeColor="text1"/>
                <w:lang w:val="fr-FR"/>
              </w:rPr>
              <w:t>2.b Subvenții</w:t>
            </w:r>
          </w:p>
          <w:p w14:paraId="50CB274E"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2.c Alte venituri</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1CAFAA76"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2987,51</w:t>
            </w:r>
          </w:p>
          <w:p w14:paraId="1A2B4384" w14:textId="730E3911" w:rsidR="00480513" w:rsidRPr="00864ED3" w:rsidRDefault="00480513" w:rsidP="00864ED3">
            <w:pPr>
              <w:spacing w:before="0"/>
              <w:ind w:left="90"/>
              <w:jc w:val="both"/>
              <w:rPr>
                <w:b/>
                <w:color w:val="000000" w:themeColor="text1"/>
                <w:lang w:val="en-US"/>
              </w:rPr>
            </w:pPr>
            <w:r w:rsidRPr="00864ED3">
              <w:rPr>
                <w:color w:val="000000" w:themeColor="text1"/>
                <w:lang w:val="en-US"/>
              </w:rPr>
              <w:t>212,51</w:t>
            </w:r>
          </w:p>
          <w:p w14:paraId="08C9DFD8" w14:textId="03B04667" w:rsidR="00480513" w:rsidRPr="00864ED3" w:rsidRDefault="00480513" w:rsidP="00864ED3">
            <w:pPr>
              <w:spacing w:before="0"/>
              <w:ind w:left="90"/>
              <w:jc w:val="both"/>
              <w:rPr>
                <w:b/>
                <w:color w:val="000000" w:themeColor="text1"/>
                <w:lang w:val="en-US"/>
              </w:rPr>
            </w:pPr>
            <w:r w:rsidRPr="00864ED3">
              <w:rPr>
                <w:color w:val="000000" w:themeColor="text1"/>
                <w:lang w:val="en-US"/>
              </w:rPr>
              <w:t>191,0</w:t>
            </w:r>
          </w:p>
          <w:p w14:paraId="439D207C" w14:textId="77777777" w:rsidR="00480513" w:rsidRPr="00864ED3" w:rsidRDefault="00480513" w:rsidP="00864ED3">
            <w:pPr>
              <w:spacing w:before="0"/>
              <w:ind w:left="90"/>
              <w:jc w:val="both"/>
              <w:rPr>
                <w:b/>
                <w:color w:val="000000" w:themeColor="text1"/>
                <w:lang w:val="en-US"/>
              </w:rPr>
            </w:pPr>
          </w:p>
          <w:p w14:paraId="7DF405AB"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w:t>
            </w:r>
          </w:p>
          <w:p w14:paraId="158A5C0C"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w:t>
            </w:r>
          </w:p>
          <w:p w14:paraId="77F9F3A0"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21,51</w:t>
            </w:r>
          </w:p>
          <w:p w14:paraId="4B0434F7"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2775,0</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7B70BAAC"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3573,51</w:t>
            </w:r>
          </w:p>
          <w:p w14:paraId="2EB65B9C"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252,51</w:t>
            </w:r>
          </w:p>
          <w:p w14:paraId="24E544B8"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231</w:t>
            </w:r>
          </w:p>
          <w:p w14:paraId="0A8A008B" w14:textId="77777777" w:rsidR="00480513" w:rsidRPr="00864ED3" w:rsidRDefault="00480513" w:rsidP="00864ED3">
            <w:pPr>
              <w:spacing w:before="0"/>
              <w:ind w:left="90"/>
              <w:jc w:val="both"/>
              <w:rPr>
                <w:b/>
                <w:color w:val="000000" w:themeColor="text1"/>
                <w:lang w:val="en-US"/>
              </w:rPr>
            </w:pPr>
          </w:p>
          <w:p w14:paraId="6B4382B9" w14:textId="77777777" w:rsidR="00480513" w:rsidRPr="00864ED3" w:rsidRDefault="00480513" w:rsidP="00864ED3">
            <w:pPr>
              <w:spacing w:before="0"/>
              <w:ind w:left="90"/>
              <w:jc w:val="both"/>
              <w:rPr>
                <w:b/>
                <w:color w:val="000000" w:themeColor="text1"/>
                <w:lang w:val="en-US"/>
              </w:rPr>
            </w:pPr>
          </w:p>
          <w:p w14:paraId="17FAF62F" w14:textId="77777777" w:rsidR="00480513" w:rsidRPr="00864ED3" w:rsidRDefault="00480513" w:rsidP="00864ED3">
            <w:pPr>
              <w:spacing w:before="0"/>
              <w:ind w:left="90"/>
              <w:jc w:val="both"/>
              <w:rPr>
                <w:b/>
                <w:color w:val="000000" w:themeColor="text1"/>
                <w:lang w:val="en-US"/>
              </w:rPr>
            </w:pPr>
          </w:p>
          <w:p w14:paraId="11C33009"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21,51</w:t>
            </w:r>
          </w:p>
          <w:p w14:paraId="08167D46"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3321</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61D09C27"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3541,85</w:t>
            </w:r>
          </w:p>
          <w:p w14:paraId="1B036713"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237,57</w:t>
            </w:r>
          </w:p>
          <w:p w14:paraId="6C9614BF"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237,57</w:t>
            </w:r>
          </w:p>
          <w:p w14:paraId="54A6E337" w14:textId="77777777" w:rsidR="00480513" w:rsidRPr="00864ED3" w:rsidRDefault="00480513" w:rsidP="00864ED3">
            <w:pPr>
              <w:spacing w:before="0"/>
              <w:ind w:left="90"/>
              <w:jc w:val="both"/>
              <w:rPr>
                <w:b/>
                <w:color w:val="000000" w:themeColor="text1"/>
                <w:lang w:val="en-US"/>
              </w:rPr>
            </w:pPr>
          </w:p>
          <w:p w14:paraId="21678A53" w14:textId="77777777" w:rsidR="00480513" w:rsidRPr="00864ED3" w:rsidRDefault="00480513" w:rsidP="00864ED3">
            <w:pPr>
              <w:spacing w:before="0"/>
              <w:ind w:left="90"/>
              <w:jc w:val="both"/>
              <w:rPr>
                <w:b/>
                <w:color w:val="000000" w:themeColor="text1"/>
                <w:lang w:val="en-US"/>
              </w:rPr>
            </w:pPr>
          </w:p>
          <w:p w14:paraId="1C3267B9" w14:textId="77777777" w:rsidR="00480513" w:rsidRPr="00864ED3" w:rsidRDefault="00480513" w:rsidP="00864ED3">
            <w:pPr>
              <w:spacing w:before="0"/>
              <w:ind w:left="90"/>
              <w:jc w:val="both"/>
              <w:rPr>
                <w:b/>
                <w:color w:val="000000" w:themeColor="text1"/>
                <w:lang w:val="en-US"/>
              </w:rPr>
            </w:pPr>
          </w:p>
          <w:p w14:paraId="54C1E851"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12,91</w:t>
            </w:r>
          </w:p>
          <w:p w14:paraId="2DFA498A"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3291,37</w:t>
            </w:r>
          </w:p>
        </w:tc>
      </w:tr>
    </w:tbl>
    <w:p w14:paraId="43E1B708" w14:textId="6386291C" w:rsidR="00123E58" w:rsidRPr="00864ED3" w:rsidRDefault="00123E58" w:rsidP="00864ED3">
      <w:pPr>
        <w:spacing w:before="0"/>
        <w:ind w:left="90"/>
        <w:jc w:val="both"/>
        <w:rPr>
          <w:color w:val="000000" w:themeColor="text1"/>
          <w:lang w:val="en-US"/>
        </w:rPr>
      </w:pPr>
    </w:p>
    <w:p w14:paraId="270AC722" w14:textId="77777777" w:rsidR="00480513" w:rsidRPr="00864ED3" w:rsidRDefault="00480513" w:rsidP="00864ED3">
      <w:pPr>
        <w:spacing w:before="0"/>
        <w:ind w:left="90"/>
        <w:jc w:val="both"/>
        <w:rPr>
          <w:color w:val="000000" w:themeColor="text1"/>
          <w:lang w:val="en-US"/>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992"/>
        <w:gridCol w:w="992"/>
        <w:gridCol w:w="851"/>
        <w:gridCol w:w="665"/>
        <w:gridCol w:w="1007"/>
        <w:gridCol w:w="992"/>
        <w:gridCol w:w="1021"/>
        <w:gridCol w:w="880"/>
        <w:gridCol w:w="567"/>
        <w:gridCol w:w="934"/>
      </w:tblGrid>
      <w:tr w:rsidR="003258DF" w:rsidRPr="00864ED3" w14:paraId="7B340BC3" w14:textId="77777777" w:rsidTr="00C25111">
        <w:tc>
          <w:tcPr>
            <w:tcW w:w="988" w:type="dxa"/>
            <w:tcBorders>
              <w:top w:val="single" w:sz="4" w:space="0" w:color="auto"/>
              <w:left w:val="single" w:sz="4" w:space="0" w:color="auto"/>
              <w:bottom w:val="nil"/>
              <w:right w:val="single" w:sz="4" w:space="0" w:color="auto"/>
            </w:tcBorders>
            <w:shd w:val="clear" w:color="auto" w:fill="auto"/>
          </w:tcPr>
          <w:p w14:paraId="453791A3" w14:textId="77777777" w:rsidR="00480513" w:rsidRPr="00864ED3" w:rsidRDefault="00480513" w:rsidP="00864ED3">
            <w:pPr>
              <w:spacing w:before="0"/>
              <w:ind w:left="90"/>
              <w:jc w:val="both"/>
              <w:rPr>
                <w:b/>
                <w:color w:val="000000" w:themeColor="text1"/>
                <w:lang w:val="en-US"/>
              </w:rPr>
            </w:pPr>
          </w:p>
        </w:tc>
        <w:tc>
          <w:tcPr>
            <w:tcW w:w="992" w:type="dxa"/>
            <w:vMerge w:val="restart"/>
            <w:tcBorders>
              <w:top w:val="single" w:sz="4" w:space="0" w:color="auto"/>
              <w:left w:val="single" w:sz="4" w:space="0" w:color="auto"/>
              <w:right w:val="single" w:sz="4" w:space="0" w:color="auto"/>
            </w:tcBorders>
            <w:shd w:val="clear" w:color="auto" w:fill="auto"/>
          </w:tcPr>
          <w:p w14:paraId="7FDAEAFC"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Total</w:t>
            </w:r>
          </w:p>
        </w:tc>
        <w:tc>
          <w:tcPr>
            <w:tcW w:w="3515" w:type="dxa"/>
            <w:gridSpan w:val="4"/>
            <w:tcBorders>
              <w:top w:val="single" w:sz="4" w:space="0" w:color="auto"/>
              <w:left w:val="single" w:sz="4" w:space="0" w:color="auto"/>
              <w:bottom w:val="single" w:sz="4" w:space="0" w:color="auto"/>
              <w:right w:val="single" w:sz="4" w:space="0" w:color="auto"/>
            </w:tcBorders>
            <w:shd w:val="clear" w:color="auto" w:fill="auto"/>
            <w:hideMark/>
          </w:tcPr>
          <w:p w14:paraId="0C75BE69" w14:textId="1C898F66" w:rsidR="00480513" w:rsidRPr="00864ED3" w:rsidRDefault="00480513" w:rsidP="00864ED3">
            <w:pPr>
              <w:spacing w:before="0"/>
              <w:ind w:left="90"/>
              <w:jc w:val="both"/>
              <w:rPr>
                <w:b/>
                <w:color w:val="000000" w:themeColor="text1"/>
                <w:lang w:val="en-US"/>
              </w:rPr>
            </w:pPr>
            <w:r w:rsidRPr="00864ED3">
              <w:rPr>
                <w:color w:val="000000" w:themeColor="text1"/>
                <w:lang w:val="en-US"/>
              </w:rPr>
              <w:t>Buget 2017</w:t>
            </w:r>
            <w:r w:rsidRPr="00864ED3">
              <w:rPr>
                <w:color w:val="000000" w:themeColor="text1"/>
                <w:vertAlign w:val="superscript"/>
                <w:lang w:val="en-US"/>
              </w:rPr>
              <w:t>1</w:t>
            </w:r>
          </w:p>
        </w:tc>
        <w:tc>
          <w:tcPr>
            <w:tcW w:w="992" w:type="dxa"/>
            <w:vMerge w:val="restart"/>
            <w:tcBorders>
              <w:top w:val="single" w:sz="4" w:space="0" w:color="auto"/>
              <w:left w:val="single" w:sz="4" w:space="0" w:color="auto"/>
              <w:right w:val="single" w:sz="4" w:space="0" w:color="auto"/>
            </w:tcBorders>
            <w:shd w:val="clear" w:color="auto" w:fill="auto"/>
          </w:tcPr>
          <w:p w14:paraId="1C16752C"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Total</w:t>
            </w:r>
          </w:p>
        </w:tc>
        <w:tc>
          <w:tcPr>
            <w:tcW w:w="1021" w:type="dxa"/>
            <w:tcBorders>
              <w:top w:val="single" w:sz="4" w:space="0" w:color="auto"/>
              <w:left w:val="single" w:sz="4" w:space="0" w:color="auto"/>
              <w:bottom w:val="single" w:sz="4" w:space="0" w:color="auto"/>
              <w:right w:val="nil"/>
            </w:tcBorders>
            <w:shd w:val="clear" w:color="auto" w:fill="auto"/>
          </w:tcPr>
          <w:p w14:paraId="2499E736" w14:textId="77777777" w:rsidR="00480513" w:rsidRPr="00864ED3" w:rsidRDefault="00480513" w:rsidP="00864ED3">
            <w:pPr>
              <w:spacing w:before="0"/>
              <w:ind w:left="90"/>
              <w:jc w:val="both"/>
              <w:rPr>
                <w:b/>
                <w:color w:val="000000" w:themeColor="text1"/>
                <w:lang w:val="en-US"/>
              </w:rPr>
            </w:pPr>
          </w:p>
        </w:tc>
        <w:tc>
          <w:tcPr>
            <w:tcW w:w="880" w:type="dxa"/>
            <w:tcBorders>
              <w:top w:val="single" w:sz="4" w:space="0" w:color="auto"/>
              <w:left w:val="nil"/>
              <w:bottom w:val="single" w:sz="4" w:space="0" w:color="auto"/>
              <w:right w:val="nil"/>
            </w:tcBorders>
            <w:shd w:val="clear" w:color="auto" w:fill="auto"/>
            <w:hideMark/>
          </w:tcPr>
          <w:p w14:paraId="3F47CE5F" w14:textId="644EF573" w:rsidR="00480513" w:rsidRPr="00864ED3" w:rsidRDefault="00480513" w:rsidP="00864ED3">
            <w:pPr>
              <w:spacing w:before="0"/>
              <w:ind w:left="90" w:right="-220"/>
              <w:jc w:val="both"/>
              <w:rPr>
                <w:b/>
                <w:color w:val="000000" w:themeColor="text1"/>
                <w:lang w:val="en-US"/>
              </w:rPr>
            </w:pPr>
            <w:r w:rsidRPr="00864ED3">
              <w:rPr>
                <w:color w:val="000000" w:themeColor="text1"/>
                <w:lang w:val="en-US"/>
              </w:rPr>
              <w:t>Realizat</w:t>
            </w:r>
          </w:p>
        </w:tc>
        <w:tc>
          <w:tcPr>
            <w:tcW w:w="567" w:type="dxa"/>
            <w:tcBorders>
              <w:top w:val="single" w:sz="4" w:space="0" w:color="auto"/>
              <w:left w:val="nil"/>
              <w:bottom w:val="single" w:sz="4" w:space="0" w:color="auto"/>
              <w:right w:val="nil"/>
            </w:tcBorders>
            <w:shd w:val="clear" w:color="auto" w:fill="auto"/>
            <w:hideMark/>
          </w:tcPr>
          <w:p w14:paraId="40C4DE7D" w14:textId="77777777" w:rsidR="00480513" w:rsidRPr="00864ED3" w:rsidRDefault="00480513" w:rsidP="00864ED3">
            <w:pPr>
              <w:spacing w:before="0"/>
              <w:ind w:left="90" w:right="-362"/>
              <w:jc w:val="both"/>
              <w:rPr>
                <w:b/>
                <w:color w:val="000000" w:themeColor="text1"/>
                <w:lang w:val="en-US"/>
              </w:rPr>
            </w:pPr>
            <w:r w:rsidRPr="00864ED3">
              <w:rPr>
                <w:color w:val="000000" w:themeColor="text1"/>
                <w:lang w:val="en-US"/>
              </w:rPr>
              <w:t>2017</w:t>
            </w:r>
          </w:p>
        </w:tc>
        <w:tc>
          <w:tcPr>
            <w:tcW w:w="934" w:type="dxa"/>
            <w:tcBorders>
              <w:top w:val="single" w:sz="4" w:space="0" w:color="auto"/>
              <w:left w:val="nil"/>
              <w:bottom w:val="single" w:sz="4" w:space="0" w:color="auto"/>
              <w:right w:val="single" w:sz="4" w:space="0" w:color="auto"/>
            </w:tcBorders>
            <w:shd w:val="clear" w:color="auto" w:fill="auto"/>
          </w:tcPr>
          <w:p w14:paraId="5B98424B" w14:textId="77777777" w:rsidR="00480513" w:rsidRPr="00864ED3" w:rsidRDefault="00480513" w:rsidP="00864ED3">
            <w:pPr>
              <w:spacing w:before="0"/>
              <w:ind w:left="90"/>
              <w:jc w:val="both"/>
              <w:rPr>
                <w:b/>
                <w:color w:val="000000" w:themeColor="text1"/>
                <w:lang w:val="en-US"/>
              </w:rPr>
            </w:pPr>
          </w:p>
        </w:tc>
      </w:tr>
      <w:tr w:rsidR="003258DF" w:rsidRPr="00864ED3" w14:paraId="48A8C778" w14:textId="77777777" w:rsidTr="00C25111">
        <w:tc>
          <w:tcPr>
            <w:tcW w:w="988" w:type="dxa"/>
            <w:tcBorders>
              <w:top w:val="nil"/>
              <w:left w:val="single" w:sz="4" w:space="0" w:color="auto"/>
              <w:bottom w:val="single" w:sz="4" w:space="0" w:color="auto"/>
              <w:right w:val="single" w:sz="4" w:space="0" w:color="auto"/>
            </w:tcBorders>
            <w:shd w:val="clear" w:color="auto" w:fill="auto"/>
          </w:tcPr>
          <w:p w14:paraId="16B433D9" w14:textId="77777777" w:rsidR="00480513" w:rsidRPr="00864ED3" w:rsidRDefault="00480513" w:rsidP="00864ED3">
            <w:pPr>
              <w:spacing w:before="0"/>
              <w:ind w:left="90"/>
              <w:jc w:val="both"/>
              <w:rPr>
                <w:b/>
                <w:color w:val="000000" w:themeColor="text1"/>
                <w:lang w:val="en-US"/>
              </w:rPr>
            </w:pPr>
          </w:p>
        </w:tc>
        <w:tc>
          <w:tcPr>
            <w:tcW w:w="992" w:type="dxa"/>
            <w:vMerge/>
            <w:tcBorders>
              <w:left w:val="single" w:sz="4" w:space="0" w:color="auto"/>
              <w:bottom w:val="single" w:sz="4" w:space="0" w:color="auto"/>
              <w:right w:val="single" w:sz="4" w:space="0" w:color="auto"/>
            </w:tcBorders>
            <w:shd w:val="clear" w:color="auto" w:fill="auto"/>
          </w:tcPr>
          <w:p w14:paraId="1A35D6FD" w14:textId="77777777" w:rsidR="00480513" w:rsidRPr="00864ED3" w:rsidRDefault="00480513" w:rsidP="00864ED3">
            <w:pPr>
              <w:spacing w:before="0"/>
              <w:ind w:left="90" w:right="-278"/>
              <w:jc w:val="both"/>
              <w:rPr>
                <w:b/>
                <w:color w:val="000000" w:themeColor="text1"/>
                <w:lang w:val="en-US"/>
              </w:rPr>
            </w:pPr>
          </w:p>
        </w:tc>
        <w:tc>
          <w:tcPr>
            <w:tcW w:w="992" w:type="dxa"/>
            <w:tcBorders>
              <w:top w:val="single" w:sz="4" w:space="0" w:color="auto"/>
              <w:left w:val="single" w:sz="4" w:space="0" w:color="auto"/>
              <w:bottom w:val="single" w:sz="4" w:space="0" w:color="auto"/>
              <w:right w:val="single" w:sz="4" w:space="0" w:color="auto"/>
            </w:tcBorders>
            <w:shd w:val="clear" w:color="auto" w:fill="auto"/>
            <w:hideMark/>
          </w:tcPr>
          <w:p w14:paraId="1E856282" w14:textId="442B1BDD" w:rsidR="00480513" w:rsidRPr="00864ED3" w:rsidRDefault="00480513" w:rsidP="00864ED3">
            <w:pPr>
              <w:spacing w:before="0"/>
              <w:ind w:left="90" w:right="-278"/>
              <w:jc w:val="both"/>
              <w:rPr>
                <w:b/>
                <w:color w:val="000000" w:themeColor="text1"/>
                <w:lang w:val="en-US"/>
              </w:rPr>
            </w:pPr>
            <w:r w:rsidRPr="00864ED3">
              <w:rPr>
                <w:color w:val="000000" w:themeColor="text1"/>
                <w:lang w:val="en-US"/>
              </w:rPr>
              <w:t>Cheltuieli</w:t>
            </w:r>
          </w:p>
          <w:p w14:paraId="7E20CA59" w14:textId="487EE946" w:rsidR="00480513" w:rsidRPr="00864ED3" w:rsidRDefault="00480513" w:rsidP="00864ED3">
            <w:pPr>
              <w:spacing w:before="0"/>
              <w:ind w:left="90" w:right="-278"/>
              <w:jc w:val="both"/>
              <w:rPr>
                <w:b/>
                <w:color w:val="000000" w:themeColor="text1"/>
                <w:lang w:val="en-US"/>
              </w:rPr>
            </w:pPr>
            <w:r w:rsidRPr="00864ED3">
              <w:rPr>
                <w:color w:val="000000" w:themeColor="text1"/>
                <w:lang w:val="en-US"/>
              </w:rPr>
              <w:t>de</w:t>
            </w:r>
          </w:p>
          <w:p w14:paraId="4AFFB038" w14:textId="77777777" w:rsidR="00480513" w:rsidRPr="00864ED3" w:rsidRDefault="00480513" w:rsidP="00864ED3">
            <w:pPr>
              <w:spacing w:before="0"/>
              <w:ind w:left="90" w:right="-108"/>
              <w:jc w:val="both"/>
              <w:rPr>
                <w:b/>
                <w:color w:val="000000" w:themeColor="text1"/>
                <w:lang w:val="en-US"/>
              </w:rPr>
            </w:pPr>
            <w:r w:rsidRPr="00864ED3">
              <w:rPr>
                <w:color w:val="000000" w:themeColor="text1"/>
                <w:lang w:val="en-US"/>
              </w:rPr>
              <w:t>personal</w:t>
            </w:r>
          </w:p>
        </w:tc>
        <w:tc>
          <w:tcPr>
            <w:tcW w:w="851" w:type="dxa"/>
            <w:tcBorders>
              <w:top w:val="single" w:sz="4" w:space="0" w:color="auto"/>
              <w:left w:val="single" w:sz="4" w:space="0" w:color="auto"/>
              <w:bottom w:val="single" w:sz="4" w:space="0" w:color="auto"/>
              <w:right w:val="single" w:sz="4" w:space="0" w:color="auto"/>
            </w:tcBorders>
            <w:shd w:val="clear" w:color="auto" w:fill="auto"/>
            <w:hideMark/>
          </w:tcPr>
          <w:p w14:paraId="4E181FCC" w14:textId="77777777" w:rsidR="00480513" w:rsidRPr="00864ED3" w:rsidRDefault="00480513" w:rsidP="00864ED3">
            <w:pPr>
              <w:spacing w:before="0"/>
              <w:ind w:left="90" w:right="-130"/>
              <w:jc w:val="both"/>
              <w:rPr>
                <w:b/>
                <w:color w:val="000000" w:themeColor="text1"/>
                <w:lang w:val="en-US"/>
              </w:rPr>
            </w:pPr>
            <w:r w:rsidRPr="00864ED3">
              <w:rPr>
                <w:color w:val="000000" w:themeColor="text1"/>
                <w:lang w:val="en-US"/>
              </w:rPr>
              <w:t>Bunuri și servicii</w:t>
            </w:r>
          </w:p>
        </w:tc>
        <w:tc>
          <w:tcPr>
            <w:tcW w:w="665" w:type="dxa"/>
            <w:tcBorders>
              <w:top w:val="single" w:sz="4" w:space="0" w:color="auto"/>
              <w:left w:val="single" w:sz="4" w:space="0" w:color="auto"/>
              <w:bottom w:val="single" w:sz="4" w:space="0" w:color="auto"/>
              <w:right w:val="single" w:sz="4" w:space="0" w:color="auto"/>
            </w:tcBorders>
            <w:shd w:val="clear" w:color="auto" w:fill="auto"/>
            <w:hideMark/>
          </w:tcPr>
          <w:p w14:paraId="0E88AB94"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d.c.</w:t>
            </w:r>
          </w:p>
          <w:p w14:paraId="2C2B17C5" w14:textId="77777777" w:rsidR="00480513" w:rsidRPr="00864ED3" w:rsidRDefault="00480513" w:rsidP="00864ED3">
            <w:pPr>
              <w:spacing w:before="0"/>
              <w:ind w:left="90" w:right="-151"/>
              <w:jc w:val="both"/>
              <w:rPr>
                <w:b/>
                <w:color w:val="000000" w:themeColor="text1"/>
                <w:lang w:val="en-US"/>
              </w:rPr>
            </w:pPr>
            <w:r w:rsidRPr="00864ED3">
              <w:rPr>
                <w:color w:val="000000" w:themeColor="text1"/>
                <w:lang w:val="en-US"/>
              </w:rPr>
              <w:t>alte chelt.</w:t>
            </w:r>
            <w:r w:rsidRPr="00864ED3">
              <w:rPr>
                <w:color w:val="000000" w:themeColor="text1"/>
                <w:vertAlign w:val="superscript"/>
                <w:lang w:val="en-US"/>
              </w:rPr>
              <w:t>2</w:t>
            </w:r>
          </w:p>
        </w:tc>
        <w:tc>
          <w:tcPr>
            <w:tcW w:w="1007" w:type="dxa"/>
            <w:tcBorders>
              <w:top w:val="single" w:sz="4" w:space="0" w:color="auto"/>
              <w:left w:val="single" w:sz="4" w:space="0" w:color="auto"/>
              <w:bottom w:val="single" w:sz="4" w:space="0" w:color="auto"/>
              <w:right w:val="single" w:sz="4" w:space="0" w:color="auto"/>
            </w:tcBorders>
            <w:shd w:val="clear" w:color="auto" w:fill="auto"/>
            <w:hideMark/>
          </w:tcPr>
          <w:p w14:paraId="0C3BB397" w14:textId="77777777" w:rsidR="00480513" w:rsidRPr="00864ED3" w:rsidRDefault="00480513" w:rsidP="00864ED3">
            <w:pPr>
              <w:spacing w:before="0"/>
              <w:ind w:left="90" w:right="-119"/>
              <w:jc w:val="both"/>
              <w:rPr>
                <w:b/>
                <w:color w:val="000000" w:themeColor="text1"/>
                <w:lang w:val="en-US"/>
              </w:rPr>
            </w:pPr>
            <w:r w:rsidRPr="00864ED3">
              <w:rPr>
                <w:color w:val="000000" w:themeColor="text1"/>
                <w:lang w:val="en-US"/>
              </w:rPr>
              <w:t>Cheltuieli de capital</w:t>
            </w:r>
          </w:p>
        </w:tc>
        <w:tc>
          <w:tcPr>
            <w:tcW w:w="992" w:type="dxa"/>
            <w:vMerge/>
            <w:tcBorders>
              <w:left w:val="single" w:sz="4" w:space="0" w:color="auto"/>
              <w:bottom w:val="single" w:sz="4" w:space="0" w:color="auto"/>
              <w:right w:val="single" w:sz="4" w:space="0" w:color="auto"/>
            </w:tcBorders>
            <w:shd w:val="clear" w:color="auto" w:fill="auto"/>
          </w:tcPr>
          <w:p w14:paraId="69656538" w14:textId="77777777" w:rsidR="00480513" w:rsidRPr="00864ED3" w:rsidRDefault="00480513" w:rsidP="00864ED3">
            <w:pPr>
              <w:spacing w:before="0"/>
              <w:ind w:left="90" w:right="-177"/>
              <w:jc w:val="both"/>
              <w:rPr>
                <w:b/>
                <w:color w:val="000000" w:themeColor="text1"/>
                <w:lang w:val="en-US"/>
              </w:rPr>
            </w:pPr>
          </w:p>
        </w:tc>
        <w:tc>
          <w:tcPr>
            <w:tcW w:w="1021" w:type="dxa"/>
            <w:tcBorders>
              <w:top w:val="single" w:sz="4" w:space="0" w:color="auto"/>
              <w:left w:val="single" w:sz="4" w:space="0" w:color="auto"/>
              <w:bottom w:val="single" w:sz="4" w:space="0" w:color="auto"/>
              <w:right w:val="single" w:sz="4" w:space="0" w:color="auto"/>
            </w:tcBorders>
            <w:shd w:val="clear" w:color="auto" w:fill="auto"/>
            <w:hideMark/>
          </w:tcPr>
          <w:p w14:paraId="71E90C7A" w14:textId="47C80AE1" w:rsidR="00480513" w:rsidRPr="00864ED3" w:rsidRDefault="00480513" w:rsidP="00864ED3">
            <w:pPr>
              <w:spacing w:before="0"/>
              <w:ind w:left="90" w:right="-177"/>
              <w:jc w:val="both"/>
              <w:rPr>
                <w:b/>
                <w:color w:val="000000" w:themeColor="text1"/>
                <w:lang w:val="en-US"/>
              </w:rPr>
            </w:pPr>
            <w:r w:rsidRPr="00864ED3">
              <w:rPr>
                <w:color w:val="000000" w:themeColor="text1"/>
                <w:lang w:val="en-US"/>
              </w:rPr>
              <w:t>Cheltuieli de</w:t>
            </w:r>
          </w:p>
          <w:p w14:paraId="14909D2F"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personal</w:t>
            </w:r>
          </w:p>
        </w:tc>
        <w:tc>
          <w:tcPr>
            <w:tcW w:w="880" w:type="dxa"/>
            <w:tcBorders>
              <w:top w:val="single" w:sz="4" w:space="0" w:color="auto"/>
              <w:left w:val="single" w:sz="4" w:space="0" w:color="auto"/>
              <w:bottom w:val="single" w:sz="4" w:space="0" w:color="auto"/>
              <w:right w:val="single" w:sz="4" w:space="0" w:color="auto"/>
            </w:tcBorders>
            <w:shd w:val="clear" w:color="auto" w:fill="auto"/>
            <w:hideMark/>
          </w:tcPr>
          <w:p w14:paraId="0AEAC71B" w14:textId="77777777" w:rsidR="00480513" w:rsidRPr="00864ED3" w:rsidRDefault="00480513" w:rsidP="00864ED3">
            <w:pPr>
              <w:spacing w:before="0"/>
              <w:ind w:left="90" w:right="-108"/>
              <w:jc w:val="both"/>
              <w:rPr>
                <w:b/>
                <w:color w:val="000000" w:themeColor="text1"/>
                <w:lang w:val="en-US"/>
              </w:rPr>
            </w:pPr>
            <w:r w:rsidRPr="00864ED3">
              <w:rPr>
                <w:color w:val="000000" w:themeColor="text1"/>
                <w:lang w:val="en-US"/>
              </w:rPr>
              <w:t>Bunuri și servicii</w:t>
            </w:r>
          </w:p>
        </w:tc>
        <w:tc>
          <w:tcPr>
            <w:tcW w:w="567" w:type="dxa"/>
            <w:tcBorders>
              <w:top w:val="single" w:sz="4" w:space="0" w:color="auto"/>
              <w:left w:val="single" w:sz="4" w:space="0" w:color="auto"/>
              <w:bottom w:val="single" w:sz="4" w:space="0" w:color="auto"/>
              <w:right w:val="single" w:sz="4" w:space="0" w:color="auto"/>
            </w:tcBorders>
            <w:shd w:val="clear" w:color="auto" w:fill="auto"/>
            <w:hideMark/>
          </w:tcPr>
          <w:p w14:paraId="6BE4FEAB"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d.c.</w:t>
            </w:r>
          </w:p>
          <w:p w14:paraId="4B0AD83D" w14:textId="77777777" w:rsidR="00480513" w:rsidRPr="00864ED3" w:rsidRDefault="00480513" w:rsidP="00864ED3">
            <w:pPr>
              <w:spacing w:before="0"/>
              <w:ind w:left="90" w:right="-108"/>
              <w:jc w:val="both"/>
              <w:rPr>
                <w:b/>
                <w:color w:val="000000" w:themeColor="text1"/>
                <w:lang w:val="en-US"/>
              </w:rPr>
            </w:pPr>
            <w:r w:rsidRPr="00864ED3">
              <w:rPr>
                <w:color w:val="000000" w:themeColor="text1"/>
                <w:lang w:val="en-US"/>
              </w:rPr>
              <w:t>alte chelt.</w:t>
            </w:r>
            <w:r w:rsidRPr="00864ED3">
              <w:rPr>
                <w:color w:val="000000" w:themeColor="text1"/>
                <w:vertAlign w:val="superscript"/>
                <w:lang w:val="en-US"/>
              </w:rPr>
              <w:t>2</w:t>
            </w:r>
          </w:p>
        </w:tc>
        <w:tc>
          <w:tcPr>
            <w:tcW w:w="934" w:type="dxa"/>
            <w:tcBorders>
              <w:top w:val="single" w:sz="4" w:space="0" w:color="auto"/>
              <w:left w:val="single" w:sz="4" w:space="0" w:color="auto"/>
              <w:bottom w:val="single" w:sz="4" w:space="0" w:color="auto"/>
              <w:right w:val="single" w:sz="4" w:space="0" w:color="auto"/>
            </w:tcBorders>
            <w:shd w:val="clear" w:color="auto" w:fill="auto"/>
            <w:hideMark/>
          </w:tcPr>
          <w:p w14:paraId="7A166836" w14:textId="77777777" w:rsidR="00480513" w:rsidRPr="00864ED3" w:rsidRDefault="00480513" w:rsidP="00864ED3">
            <w:pPr>
              <w:spacing w:before="0"/>
              <w:ind w:left="90" w:right="-108"/>
              <w:jc w:val="both"/>
              <w:rPr>
                <w:b/>
                <w:color w:val="000000" w:themeColor="text1"/>
                <w:lang w:val="en-US"/>
              </w:rPr>
            </w:pPr>
            <w:r w:rsidRPr="00864ED3">
              <w:rPr>
                <w:color w:val="000000" w:themeColor="text1"/>
                <w:lang w:val="en-US"/>
              </w:rPr>
              <w:t>Cheltuieli de capital</w:t>
            </w:r>
          </w:p>
        </w:tc>
      </w:tr>
      <w:tr w:rsidR="003258DF" w:rsidRPr="00864ED3" w14:paraId="3F2BE55A" w14:textId="77777777" w:rsidTr="00C25111">
        <w:tc>
          <w:tcPr>
            <w:tcW w:w="988" w:type="dxa"/>
            <w:tcBorders>
              <w:top w:val="single" w:sz="4" w:space="0" w:color="auto"/>
              <w:left w:val="single" w:sz="4" w:space="0" w:color="auto"/>
              <w:bottom w:val="single" w:sz="4" w:space="0" w:color="auto"/>
              <w:right w:val="single" w:sz="4" w:space="0" w:color="auto"/>
            </w:tcBorders>
            <w:shd w:val="clear" w:color="auto" w:fill="auto"/>
            <w:hideMark/>
          </w:tcPr>
          <w:p w14:paraId="0DF91725"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Total cheltuieli d.c.</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27F9A409" w14:textId="77777777" w:rsidR="00480513" w:rsidRPr="00864ED3" w:rsidRDefault="00480513" w:rsidP="00864ED3">
            <w:pPr>
              <w:spacing w:before="0"/>
              <w:ind w:left="90" w:right="-108"/>
              <w:jc w:val="both"/>
              <w:rPr>
                <w:b/>
                <w:color w:val="000000" w:themeColor="text1"/>
                <w:lang w:val="en-US"/>
              </w:rPr>
            </w:pPr>
            <w:r w:rsidRPr="00864ED3">
              <w:rPr>
                <w:color w:val="000000" w:themeColor="text1"/>
                <w:lang w:val="en-US"/>
              </w:rPr>
              <w:t>3573,51</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2F16AC96"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2850</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13E7BCA1" w14:textId="77777777" w:rsidR="00480513" w:rsidRPr="00864ED3" w:rsidRDefault="00480513" w:rsidP="00864ED3">
            <w:pPr>
              <w:spacing w:before="0"/>
              <w:ind w:left="90" w:right="-108"/>
              <w:jc w:val="both"/>
              <w:rPr>
                <w:b/>
                <w:color w:val="000000" w:themeColor="text1"/>
                <w:lang w:val="en-US"/>
              </w:rPr>
            </w:pPr>
            <w:r w:rsidRPr="00864ED3">
              <w:rPr>
                <w:color w:val="000000" w:themeColor="text1"/>
                <w:lang w:val="en-US"/>
              </w:rPr>
              <w:t>723,51</w:t>
            </w:r>
          </w:p>
        </w:tc>
        <w:tc>
          <w:tcPr>
            <w:tcW w:w="665" w:type="dxa"/>
            <w:tcBorders>
              <w:top w:val="single" w:sz="4" w:space="0" w:color="auto"/>
              <w:left w:val="single" w:sz="4" w:space="0" w:color="auto"/>
              <w:bottom w:val="single" w:sz="4" w:space="0" w:color="auto"/>
              <w:right w:val="single" w:sz="4" w:space="0" w:color="auto"/>
            </w:tcBorders>
            <w:shd w:val="clear" w:color="auto" w:fill="auto"/>
          </w:tcPr>
          <w:p w14:paraId="3C3C2090"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90</w:t>
            </w:r>
          </w:p>
        </w:tc>
        <w:tc>
          <w:tcPr>
            <w:tcW w:w="1007" w:type="dxa"/>
            <w:tcBorders>
              <w:top w:val="single" w:sz="4" w:space="0" w:color="auto"/>
              <w:left w:val="single" w:sz="4" w:space="0" w:color="auto"/>
              <w:bottom w:val="single" w:sz="4" w:space="0" w:color="auto"/>
              <w:right w:val="single" w:sz="4" w:space="0" w:color="auto"/>
            </w:tcBorders>
            <w:shd w:val="clear" w:color="auto" w:fill="auto"/>
          </w:tcPr>
          <w:p w14:paraId="69BA175E"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231F4FEF"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3541,85</w:t>
            </w:r>
          </w:p>
        </w:tc>
        <w:tc>
          <w:tcPr>
            <w:tcW w:w="1021" w:type="dxa"/>
            <w:tcBorders>
              <w:top w:val="single" w:sz="4" w:space="0" w:color="auto"/>
              <w:left w:val="single" w:sz="4" w:space="0" w:color="auto"/>
              <w:bottom w:val="single" w:sz="4" w:space="0" w:color="auto"/>
              <w:right w:val="single" w:sz="4" w:space="0" w:color="auto"/>
            </w:tcBorders>
            <w:shd w:val="clear" w:color="auto" w:fill="auto"/>
          </w:tcPr>
          <w:p w14:paraId="034A550D"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2820,75</w:t>
            </w:r>
          </w:p>
        </w:tc>
        <w:tc>
          <w:tcPr>
            <w:tcW w:w="880" w:type="dxa"/>
            <w:tcBorders>
              <w:top w:val="single" w:sz="4" w:space="0" w:color="auto"/>
              <w:left w:val="single" w:sz="4" w:space="0" w:color="auto"/>
              <w:bottom w:val="single" w:sz="4" w:space="0" w:color="auto"/>
              <w:right w:val="single" w:sz="4" w:space="0" w:color="auto"/>
            </w:tcBorders>
            <w:shd w:val="clear" w:color="auto" w:fill="auto"/>
          </w:tcPr>
          <w:p w14:paraId="55AD834D"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721,1</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7C9307EC"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90</w:t>
            </w:r>
          </w:p>
        </w:tc>
        <w:tc>
          <w:tcPr>
            <w:tcW w:w="934" w:type="dxa"/>
            <w:tcBorders>
              <w:top w:val="single" w:sz="4" w:space="0" w:color="auto"/>
              <w:left w:val="single" w:sz="4" w:space="0" w:color="auto"/>
              <w:bottom w:val="single" w:sz="4" w:space="0" w:color="auto"/>
              <w:right w:val="single" w:sz="4" w:space="0" w:color="auto"/>
            </w:tcBorders>
            <w:shd w:val="clear" w:color="auto" w:fill="auto"/>
          </w:tcPr>
          <w:p w14:paraId="2FA3EF9B" w14:textId="77777777" w:rsidR="00480513" w:rsidRPr="00864ED3" w:rsidRDefault="00480513" w:rsidP="00864ED3">
            <w:pPr>
              <w:spacing w:before="0"/>
              <w:ind w:left="90"/>
              <w:jc w:val="both"/>
              <w:rPr>
                <w:b/>
                <w:color w:val="000000" w:themeColor="text1"/>
                <w:lang w:val="en-US"/>
              </w:rPr>
            </w:pPr>
          </w:p>
        </w:tc>
      </w:tr>
      <w:tr w:rsidR="003258DF" w:rsidRPr="00864ED3" w14:paraId="44449310" w14:textId="77777777" w:rsidTr="00C25111">
        <w:tc>
          <w:tcPr>
            <w:tcW w:w="988" w:type="dxa"/>
            <w:tcBorders>
              <w:top w:val="single" w:sz="4" w:space="0" w:color="auto"/>
              <w:left w:val="single" w:sz="4" w:space="0" w:color="auto"/>
              <w:bottom w:val="single" w:sz="4" w:space="0" w:color="auto"/>
              <w:right w:val="single" w:sz="4" w:space="0" w:color="auto"/>
            </w:tcBorders>
            <w:shd w:val="clear" w:color="auto" w:fill="auto"/>
            <w:hideMark/>
          </w:tcPr>
          <w:p w14:paraId="120A7195"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Venituri proprii</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35B42A56"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252,51</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5BC8EA79"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45D81DDE" w14:textId="77777777" w:rsidR="00480513" w:rsidRPr="00864ED3" w:rsidRDefault="00480513" w:rsidP="00864ED3">
            <w:pPr>
              <w:spacing w:before="0"/>
              <w:ind w:left="90" w:right="-108"/>
              <w:jc w:val="both"/>
              <w:rPr>
                <w:b/>
                <w:color w:val="000000" w:themeColor="text1"/>
                <w:lang w:val="en-US"/>
              </w:rPr>
            </w:pPr>
            <w:r w:rsidRPr="00864ED3">
              <w:rPr>
                <w:color w:val="000000" w:themeColor="text1"/>
                <w:lang w:val="en-US"/>
              </w:rPr>
              <w:t>252,51</w:t>
            </w:r>
          </w:p>
        </w:tc>
        <w:tc>
          <w:tcPr>
            <w:tcW w:w="665" w:type="dxa"/>
            <w:tcBorders>
              <w:top w:val="single" w:sz="4" w:space="0" w:color="auto"/>
              <w:left w:val="single" w:sz="4" w:space="0" w:color="auto"/>
              <w:bottom w:val="single" w:sz="4" w:space="0" w:color="auto"/>
              <w:right w:val="single" w:sz="4" w:space="0" w:color="auto"/>
            </w:tcBorders>
            <w:shd w:val="clear" w:color="auto" w:fill="auto"/>
          </w:tcPr>
          <w:p w14:paraId="0EFE956F" w14:textId="77777777" w:rsidR="00480513" w:rsidRPr="00864ED3" w:rsidRDefault="00480513" w:rsidP="00864ED3">
            <w:pPr>
              <w:spacing w:before="0"/>
              <w:ind w:left="90"/>
              <w:jc w:val="both"/>
              <w:rPr>
                <w:b/>
                <w:color w:val="000000" w:themeColor="text1"/>
                <w:lang w:val="en-US"/>
              </w:rPr>
            </w:pPr>
          </w:p>
        </w:tc>
        <w:tc>
          <w:tcPr>
            <w:tcW w:w="1007" w:type="dxa"/>
            <w:tcBorders>
              <w:top w:val="single" w:sz="4" w:space="0" w:color="auto"/>
              <w:left w:val="single" w:sz="4" w:space="0" w:color="auto"/>
              <w:bottom w:val="single" w:sz="4" w:space="0" w:color="auto"/>
              <w:right w:val="single" w:sz="4" w:space="0" w:color="auto"/>
            </w:tcBorders>
            <w:shd w:val="clear" w:color="auto" w:fill="auto"/>
          </w:tcPr>
          <w:p w14:paraId="57B77740"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3466A75F"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250,48</w:t>
            </w:r>
          </w:p>
        </w:tc>
        <w:tc>
          <w:tcPr>
            <w:tcW w:w="1021" w:type="dxa"/>
            <w:tcBorders>
              <w:top w:val="single" w:sz="4" w:space="0" w:color="auto"/>
              <w:left w:val="single" w:sz="4" w:space="0" w:color="auto"/>
              <w:bottom w:val="single" w:sz="4" w:space="0" w:color="auto"/>
              <w:right w:val="single" w:sz="4" w:space="0" w:color="auto"/>
            </w:tcBorders>
            <w:shd w:val="clear" w:color="auto" w:fill="auto"/>
          </w:tcPr>
          <w:p w14:paraId="612FA82C" w14:textId="77777777" w:rsidR="00480513" w:rsidRPr="00864ED3" w:rsidRDefault="00480513" w:rsidP="00864ED3">
            <w:pPr>
              <w:spacing w:before="0"/>
              <w:ind w:left="90"/>
              <w:jc w:val="both"/>
              <w:rPr>
                <w:b/>
                <w:color w:val="000000" w:themeColor="text1"/>
                <w:lang w:val="en-US"/>
              </w:rPr>
            </w:pPr>
          </w:p>
        </w:tc>
        <w:tc>
          <w:tcPr>
            <w:tcW w:w="880" w:type="dxa"/>
            <w:tcBorders>
              <w:top w:val="single" w:sz="4" w:space="0" w:color="auto"/>
              <w:left w:val="single" w:sz="4" w:space="0" w:color="auto"/>
              <w:bottom w:val="single" w:sz="4" w:space="0" w:color="auto"/>
              <w:right w:val="single" w:sz="4" w:space="0" w:color="auto"/>
            </w:tcBorders>
            <w:shd w:val="clear" w:color="auto" w:fill="auto"/>
          </w:tcPr>
          <w:p w14:paraId="7C5396D1"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250,48</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2DCDD347" w14:textId="77777777" w:rsidR="00480513" w:rsidRPr="00864ED3" w:rsidRDefault="00480513" w:rsidP="00864ED3">
            <w:pPr>
              <w:spacing w:before="0"/>
              <w:ind w:left="90"/>
              <w:jc w:val="both"/>
              <w:rPr>
                <w:b/>
                <w:color w:val="000000" w:themeColor="text1"/>
                <w:lang w:val="en-US"/>
              </w:rPr>
            </w:pPr>
          </w:p>
        </w:tc>
        <w:tc>
          <w:tcPr>
            <w:tcW w:w="934" w:type="dxa"/>
            <w:tcBorders>
              <w:top w:val="single" w:sz="4" w:space="0" w:color="auto"/>
              <w:left w:val="single" w:sz="4" w:space="0" w:color="auto"/>
              <w:bottom w:val="single" w:sz="4" w:space="0" w:color="auto"/>
              <w:right w:val="single" w:sz="4" w:space="0" w:color="auto"/>
            </w:tcBorders>
            <w:shd w:val="clear" w:color="auto" w:fill="auto"/>
          </w:tcPr>
          <w:p w14:paraId="4C2F0E4E" w14:textId="77777777" w:rsidR="00480513" w:rsidRPr="00864ED3" w:rsidRDefault="00480513" w:rsidP="00864ED3">
            <w:pPr>
              <w:spacing w:before="0"/>
              <w:ind w:left="90"/>
              <w:jc w:val="both"/>
              <w:rPr>
                <w:b/>
                <w:color w:val="000000" w:themeColor="text1"/>
                <w:lang w:val="en-US"/>
              </w:rPr>
            </w:pPr>
          </w:p>
        </w:tc>
      </w:tr>
      <w:tr w:rsidR="003258DF" w:rsidRPr="00864ED3" w14:paraId="6FD6DE8F" w14:textId="77777777" w:rsidTr="00C25111">
        <w:tc>
          <w:tcPr>
            <w:tcW w:w="988" w:type="dxa"/>
            <w:tcBorders>
              <w:top w:val="single" w:sz="4" w:space="0" w:color="auto"/>
              <w:left w:val="single" w:sz="4" w:space="0" w:color="auto"/>
              <w:bottom w:val="single" w:sz="4" w:space="0" w:color="auto"/>
              <w:right w:val="single" w:sz="4" w:space="0" w:color="auto"/>
            </w:tcBorders>
            <w:shd w:val="clear" w:color="auto" w:fill="auto"/>
            <w:hideMark/>
          </w:tcPr>
          <w:p w14:paraId="15CAA6A8" w14:textId="77777777" w:rsidR="00480513" w:rsidRPr="00864ED3" w:rsidRDefault="00480513" w:rsidP="00864ED3">
            <w:pPr>
              <w:spacing w:before="0"/>
              <w:ind w:left="90" w:right="-108"/>
              <w:jc w:val="both"/>
              <w:rPr>
                <w:b/>
                <w:color w:val="000000" w:themeColor="text1"/>
                <w:lang w:val="en-US"/>
              </w:rPr>
            </w:pPr>
            <w:r w:rsidRPr="00864ED3">
              <w:rPr>
                <w:color w:val="000000" w:themeColor="text1"/>
                <w:lang w:val="en-US"/>
              </w:rPr>
              <w:t>Subvenții</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1A682658"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3321</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2893B0FF"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2850</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44F9F4DD"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471</w:t>
            </w:r>
          </w:p>
        </w:tc>
        <w:tc>
          <w:tcPr>
            <w:tcW w:w="665" w:type="dxa"/>
            <w:tcBorders>
              <w:top w:val="single" w:sz="4" w:space="0" w:color="auto"/>
              <w:left w:val="single" w:sz="4" w:space="0" w:color="auto"/>
              <w:bottom w:val="single" w:sz="4" w:space="0" w:color="auto"/>
              <w:right w:val="single" w:sz="4" w:space="0" w:color="auto"/>
            </w:tcBorders>
            <w:shd w:val="clear" w:color="auto" w:fill="auto"/>
          </w:tcPr>
          <w:p w14:paraId="44338E0A"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90</w:t>
            </w:r>
          </w:p>
        </w:tc>
        <w:tc>
          <w:tcPr>
            <w:tcW w:w="1007" w:type="dxa"/>
            <w:tcBorders>
              <w:top w:val="single" w:sz="4" w:space="0" w:color="auto"/>
              <w:left w:val="single" w:sz="4" w:space="0" w:color="auto"/>
              <w:bottom w:val="single" w:sz="4" w:space="0" w:color="auto"/>
              <w:right w:val="single" w:sz="4" w:space="0" w:color="auto"/>
            </w:tcBorders>
            <w:shd w:val="clear" w:color="auto" w:fill="auto"/>
          </w:tcPr>
          <w:p w14:paraId="08DCE19D"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1CC7FE8E"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3291,37</w:t>
            </w:r>
          </w:p>
        </w:tc>
        <w:tc>
          <w:tcPr>
            <w:tcW w:w="1021" w:type="dxa"/>
            <w:tcBorders>
              <w:top w:val="single" w:sz="4" w:space="0" w:color="auto"/>
              <w:left w:val="single" w:sz="4" w:space="0" w:color="auto"/>
              <w:bottom w:val="single" w:sz="4" w:space="0" w:color="auto"/>
              <w:right w:val="single" w:sz="4" w:space="0" w:color="auto"/>
            </w:tcBorders>
            <w:shd w:val="clear" w:color="auto" w:fill="auto"/>
          </w:tcPr>
          <w:p w14:paraId="3F7D621B"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2820,75</w:t>
            </w:r>
          </w:p>
        </w:tc>
        <w:tc>
          <w:tcPr>
            <w:tcW w:w="880" w:type="dxa"/>
            <w:tcBorders>
              <w:top w:val="single" w:sz="4" w:space="0" w:color="auto"/>
              <w:left w:val="single" w:sz="4" w:space="0" w:color="auto"/>
              <w:bottom w:val="single" w:sz="4" w:space="0" w:color="auto"/>
              <w:right w:val="single" w:sz="4" w:space="0" w:color="auto"/>
            </w:tcBorders>
            <w:shd w:val="clear" w:color="auto" w:fill="auto"/>
          </w:tcPr>
          <w:p w14:paraId="48297B74"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470,62</w:t>
            </w: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7A71DC37" w14:textId="77777777" w:rsidR="00480513" w:rsidRPr="00864ED3" w:rsidRDefault="00480513" w:rsidP="00864ED3">
            <w:pPr>
              <w:spacing w:before="0"/>
              <w:ind w:left="90"/>
              <w:jc w:val="both"/>
              <w:rPr>
                <w:b/>
                <w:color w:val="000000" w:themeColor="text1"/>
                <w:lang w:val="en-US"/>
              </w:rPr>
            </w:pPr>
          </w:p>
        </w:tc>
        <w:tc>
          <w:tcPr>
            <w:tcW w:w="934" w:type="dxa"/>
            <w:tcBorders>
              <w:top w:val="single" w:sz="4" w:space="0" w:color="auto"/>
              <w:left w:val="single" w:sz="4" w:space="0" w:color="auto"/>
              <w:bottom w:val="single" w:sz="4" w:space="0" w:color="auto"/>
              <w:right w:val="single" w:sz="4" w:space="0" w:color="auto"/>
            </w:tcBorders>
            <w:shd w:val="clear" w:color="auto" w:fill="auto"/>
          </w:tcPr>
          <w:p w14:paraId="7D1A2A54" w14:textId="77777777" w:rsidR="00480513" w:rsidRPr="00864ED3" w:rsidRDefault="00480513" w:rsidP="00864ED3">
            <w:pPr>
              <w:spacing w:before="0"/>
              <w:ind w:left="90"/>
              <w:jc w:val="both"/>
              <w:rPr>
                <w:b/>
                <w:color w:val="000000" w:themeColor="text1"/>
                <w:lang w:val="en-US"/>
              </w:rPr>
            </w:pPr>
          </w:p>
        </w:tc>
      </w:tr>
      <w:tr w:rsidR="003258DF" w:rsidRPr="00864ED3" w14:paraId="725CEDE2" w14:textId="77777777" w:rsidTr="00C25111">
        <w:tc>
          <w:tcPr>
            <w:tcW w:w="988" w:type="dxa"/>
            <w:tcBorders>
              <w:top w:val="single" w:sz="4" w:space="0" w:color="auto"/>
              <w:left w:val="single" w:sz="4" w:space="0" w:color="auto"/>
              <w:bottom w:val="single" w:sz="4" w:space="0" w:color="auto"/>
              <w:right w:val="single" w:sz="4" w:space="0" w:color="auto"/>
            </w:tcBorders>
            <w:shd w:val="clear" w:color="auto" w:fill="auto"/>
            <w:hideMark/>
          </w:tcPr>
          <w:p w14:paraId="21251281"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Alte surse</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2643B0C3"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0DE0F0C6"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09819DCC"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w:t>
            </w:r>
          </w:p>
        </w:tc>
        <w:tc>
          <w:tcPr>
            <w:tcW w:w="665" w:type="dxa"/>
            <w:tcBorders>
              <w:top w:val="single" w:sz="4" w:space="0" w:color="auto"/>
              <w:left w:val="single" w:sz="4" w:space="0" w:color="auto"/>
              <w:bottom w:val="single" w:sz="4" w:space="0" w:color="auto"/>
              <w:right w:val="single" w:sz="4" w:space="0" w:color="auto"/>
            </w:tcBorders>
            <w:shd w:val="clear" w:color="auto" w:fill="auto"/>
          </w:tcPr>
          <w:p w14:paraId="4C8F419F"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w:t>
            </w:r>
          </w:p>
        </w:tc>
        <w:tc>
          <w:tcPr>
            <w:tcW w:w="1007" w:type="dxa"/>
            <w:tcBorders>
              <w:top w:val="single" w:sz="4" w:space="0" w:color="auto"/>
              <w:left w:val="single" w:sz="4" w:space="0" w:color="auto"/>
              <w:bottom w:val="single" w:sz="4" w:space="0" w:color="auto"/>
              <w:right w:val="single" w:sz="4" w:space="0" w:color="auto"/>
            </w:tcBorders>
            <w:shd w:val="clear" w:color="auto" w:fill="auto"/>
          </w:tcPr>
          <w:p w14:paraId="2ED5588A"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49B26F90" w14:textId="77777777" w:rsidR="00480513" w:rsidRPr="00864ED3" w:rsidRDefault="00480513" w:rsidP="00864ED3">
            <w:pPr>
              <w:spacing w:before="0"/>
              <w:ind w:left="90"/>
              <w:jc w:val="both"/>
              <w:rPr>
                <w:b/>
                <w:color w:val="000000" w:themeColor="text1"/>
                <w:lang w:val="en-US"/>
              </w:rPr>
            </w:pPr>
          </w:p>
        </w:tc>
        <w:tc>
          <w:tcPr>
            <w:tcW w:w="1021" w:type="dxa"/>
            <w:tcBorders>
              <w:top w:val="single" w:sz="4" w:space="0" w:color="auto"/>
              <w:left w:val="single" w:sz="4" w:space="0" w:color="auto"/>
              <w:bottom w:val="single" w:sz="4" w:space="0" w:color="auto"/>
              <w:right w:val="single" w:sz="4" w:space="0" w:color="auto"/>
            </w:tcBorders>
            <w:shd w:val="clear" w:color="auto" w:fill="auto"/>
          </w:tcPr>
          <w:p w14:paraId="5D6EC173" w14:textId="77777777" w:rsidR="00480513" w:rsidRPr="00864ED3" w:rsidRDefault="00480513" w:rsidP="00864ED3">
            <w:pPr>
              <w:spacing w:before="0"/>
              <w:ind w:left="90"/>
              <w:jc w:val="both"/>
              <w:rPr>
                <w:b/>
                <w:color w:val="000000" w:themeColor="text1"/>
                <w:lang w:val="en-US"/>
              </w:rPr>
            </w:pPr>
          </w:p>
        </w:tc>
        <w:tc>
          <w:tcPr>
            <w:tcW w:w="880" w:type="dxa"/>
            <w:tcBorders>
              <w:top w:val="single" w:sz="4" w:space="0" w:color="auto"/>
              <w:left w:val="single" w:sz="4" w:space="0" w:color="auto"/>
              <w:bottom w:val="single" w:sz="4" w:space="0" w:color="auto"/>
              <w:right w:val="single" w:sz="4" w:space="0" w:color="auto"/>
            </w:tcBorders>
            <w:shd w:val="clear" w:color="auto" w:fill="auto"/>
          </w:tcPr>
          <w:p w14:paraId="7D004652" w14:textId="77777777" w:rsidR="00480513" w:rsidRPr="00864ED3" w:rsidRDefault="00480513" w:rsidP="00864ED3">
            <w:pPr>
              <w:spacing w:before="0"/>
              <w:ind w:left="90"/>
              <w:jc w:val="both"/>
              <w:rPr>
                <w:b/>
                <w:color w:val="000000" w:themeColor="text1"/>
                <w:lang w:val="en-US"/>
              </w:rPr>
            </w:pPr>
          </w:p>
        </w:tc>
        <w:tc>
          <w:tcPr>
            <w:tcW w:w="567" w:type="dxa"/>
            <w:tcBorders>
              <w:top w:val="single" w:sz="4" w:space="0" w:color="auto"/>
              <w:left w:val="single" w:sz="4" w:space="0" w:color="auto"/>
              <w:bottom w:val="single" w:sz="4" w:space="0" w:color="auto"/>
              <w:right w:val="single" w:sz="4" w:space="0" w:color="auto"/>
            </w:tcBorders>
            <w:shd w:val="clear" w:color="auto" w:fill="auto"/>
          </w:tcPr>
          <w:p w14:paraId="0E96A710" w14:textId="77777777" w:rsidR="00480513" w:rsidRPr="00864ED3" w:rsidRDefault="00480513" w:rsidP="00864ED3">
            <w:pPr>
              <w:spacing w:before="0"/>
              <w:ind w:left="90"/>
              <w:jc w:val="both"/>
              <w:rPr>
                <w:b/>
                <w:color w:val="000000" w:themeColor="text1"/>
                <w:lang w:val="en-US"/>
              </w:rPr>
            </w:pPr>
          </w:p>
        </w:tc>
        <w:tc>
          <w:tcPr>
            <w:tcW w:w="934" w:type="dxa"/>
            <w:tcBorders>
              <w:top w:val="single" w:sz="4" w:space="0" w:color="auto"/>
              <w:left w:val="single" w:sz="4" w:space="0" w:color="auto"/>
              <w:bottom w:val="single" w:sz="4" w:space="0" w:color="auto"/>
              <w:right w:val="single" w:sz="4" w:space="0" w:color="auto"/>
            </w:tcBorders>
            <w:shd w:val="clear" w:color="auto" w:fill="auto"/>
          </w:tcPr>
          <w:p w14:paraId="4493BA3F" w14:textId="77777777" w:rsidR="00480513" w:rsidRPr="00864ED3" w:rsidRDefault="00480513" w:rsidP="00864ED3">
            <w:pPr>
              <w:spacing w:before="0"/>
              <w:ind w:left="90"/>
              <w:jc w:val="both"/>
              <w:rPr>
                <w:b/>
                <w:color w:val="000000" w:themeColor="text1"/>
                <w:lang w:val="en-US"/>
              </w:rPr>
            </w:pPr>
          </w:p>
        </w:tc>
      </w:tr>
    </w:tbl>
    <w:p w14:paraId="721EDFA0" w14:textId="77777777" w:rsidR="00480513" w:rsidRPr="00864ED3" w:rsidRDefault="00480513" w:rsidP="00864ED3">
      <w:pPr>
        <w:spacing w:before="0"/>
        <w:ind w:left="90"/>
        <w:jc w:val="both"/>
        <w:rPr>
          <w:b/>
          <w:i/>
          <w:color w:val="000000" w:themeColor="text1"/>
          <w:lang w:val="en-US"/>
        </w:rPr>
      </w:pPr>
      <w:proofErr w:type="gramStart"/>
      <w:r w:rsidRPr="00864ED3">
        <w:rPr>
          <w:i/>
          <w:color w:val="000000" w:themeColor="text1"/>
          <w:vertAlign w:val="superscript"/>
          <w:lang w:val="en-US"/>
        </w:rPr>
        <w:t xml:space="preserve">1  </w:t>
      </w:r>
      <w:r w:rsidRPr="00864ED3">
        <w:rPr>
          <w:i/>
          <w:color w:val="000000" w:themeColor="text1"/>
          <w:lang w:val="en-US"/>
        </w:rPr>
        <w:t>la</w:t>
      </w:r>
      <w:proofErr w:type="gramEnd"/>
      <w:r w:rsidRPr="00864ED3">
        <w:rPr>
          <w:i/>
          <w:color w:val="000000" w:themeColor="text1"/>
          <w:lang w:val="en-US"/>
        </w:rPr>
        <w:t xml:space="preserve"> data întocmirii prezentei</w:t>
      </w:r>
    </w:p>
    <w:p w14:paraId="2575E5F4" w14:textId="77777777" w:rsidR="00480513" w:rsidRPr="00864ED3" w:rsidRDefault="00480513" w:rsidP="00864ED3">
      <w:pPr>
        <w:spacing w:before="0"/>
        <w:ind w:left="90" w:right="-720"/>
        <w:jc w:val="both"/>
        <w:rPr>
          <w:b/>
          <w:i/>
          <w:color w:val="000000" w:themeColor="text1"/>
        </w:rPr>
      </w:pPr>
      <w:r w:rsidRPr="00864ED3">
        <w:rPr>
          <w:i/>
          <w:color w:val="000000" w:themeColor="text1"/>
          <w:vertAlign w:val="superscript"/>
        </w:rPr>
        <w:t xml:space="preserve">2 </w:t>
      </w:r>
      <w:r w:rsidRPr="00864ED3">
        <w:rPr>
          <w:i/>
          <w:color w:val="000000" w:themeColor="text1"/>
        </w:rPr>
        <w:t>Cheltuieli efectuate în cadrul raporturilor contractuale, altele decât contractele de muncă (drepturi de autor, drepturi conexe, contracte şi convenţii civile)</w:t>
      </w:r>
    </w:p>
    <w:p w14:paraId="3703799D" w14:textId="77777777" w:rsidR="00480513" w:rsidRPr="00864ED3" w:rsidRDefault="00480513" w:rsidP="00864ED3">
      <w:pPr>
        <w:spacing w:before="0"/>
        <w:ind w:left="90"/>
        <w:jc w:val="both"/>
        <w:rPr>
          <w:color w:val="000000" w:themeColor="text1"/>
        </w:rPr>
      </w:pPr>
    </w:p>
    <w:p w14:paraId="1B5D49D0" w14:textId="60563B85" w:rsidR="00480513" w:rsidRPr="00864ED3" w:rsidRDefault="00480513" w:rsidP="00864ED3">
      <w:pPr>
        <w:spacing w:before="0"/>
        <w:ind w:left="90"/>
        <w:jc w:val="both"/>
        <w:rPr>
          <w:b/>
          <w:color w:val="000000" w:themeColor="text1"/>
          <w:u w:val="single"/>
          <w:lang w:val="ro-RO"/>
        </w:rPr>
      </w:pPr>
      <w:r w:rsidRPr="00864ED3">
        <w:rPr>
          <w:b/>
          <w:color w:val="000000" w:themeColor="text1"/>
          <w:u w:val="single"/>
          <w:lang w:val="ro-RO"/>
        </w:rPr>
        <w:t>Execuţia bugetară a perioadei raportate</w:t>
      </w:r>
    </w:p>
    <w:p w14:paraId="64E578DE" w14:textId="77777777" w:rsidR="00480513" w:rsidRPr="00864ED3" w:rsidRDefault="00480513" w:rsidP="00864ED3">
      <w:pPr>
        <w:spacing w:before="0"/>
        <w:ind w:left="90"/>
        <w:jc w:val="both"/>
        <w:rPr>
          <w:b/>
          <w:color w:val="000000" w:themeColor="text1"/>
          <w:lang w:val="ro-RO"/>
        </w:rPr>
      </w:pPr>
      <w:r w:rsidRPr="00864ED3">
        <w:rPr>
          <w:color w:val="000000" w:themeColor="text1"/>
          <w:lang w:val="ro-RO"/>
        </w:rPr>
        <w:t>- bugetul de venituri: estimat: 3.552.000 lei; realizat: 3.528.950 lei.</w:t>
      </w:r>
    </w:p>
    <w:p w14:paraId="525AC15A" w14:textId="673638BA" w:rsidR="00480513" w:rsidRPr="00864ED3" w:rsidRDefault="00480513" w:rsidP="00864ED3">
      <w:pPr>
        <w:spacing w:before="0"/>
        <w:ind w:left="90"/>
        <w:jc w:val="both"/>
        <w:rPr>
          <w:b/>
          <w:color w:val="000000" w:themeColor="text1"/>
          <w:lang w:val="ro-RO"/>
        </w:rPr>
      </w:pPr>
      <w:r w:rsidRPr="00864ED3">
        <w:rPr>
          <w:color w:val="000000" w:themeColor="text1"/>
          <w:lang w:val="ro-RO"/>
        </w:rPr>
        <w:t>Venituri proprii – estimat: 231.000 lei; realizat 237.580 lei.</w:t>
      </w:r>
    </w:p>
    <w:p w14:paraId="7EB87854" w14:textId="262B287D" w:rsidR="00480513" w:rsidRPr="00864ED3" w:rsidRDefault="00480513" w:rsidP="00864ED3">
      <w:pPr>
        <w:spacing w:before="0"/>
        <w:ind w:left="90"/>
        <w:jc w:val="both"/>
        <w:rPr>
          <w:b/>
          <w:color w:val="000000" w:themeColor="text1"/>
          <w:lang w:val="ro-RO"/>
        </w:rPr>
      </w:pPr>
      <w:r w:rsidRPr="00864ED3">
        <w:rPr>
          <w:color w:val="000000" w:themeColor="text1"/>
          <w:lang w:val="ro-RO"/>
        </w:rPr>
        <w:t>Venituri din subvenţii – estimat: 3.321.000 lei; realizat 3.291.370 lei.</w:t>
      </w:r>
    </w:p>
    <w:p w14:paraId="05ED182B" w14:textId="508E23A4" w:rsidR="00480513" w:rsidRPr="00864ED3" w:rsidRDefault="00480513" w:rsidP="00864ED3">
      <w:pPr>
        <w:spacing w:before="0"/>
        <w:ind w:left="90"/>
        <w:jc w:val="both"/>
        <w:rPr>
          <w:b/>
          <w:color w:val="000000" w:themeColor="text1"/>
          <w:lang w:val="ro-RO"/>
        </w:rPr>
      </w:pPr>
      <w:r w:rsidRPr="00864ED3">
        <w:rPr>
          <w:color w:val="000000" w:themeColor="text1"/>
          <w:lang w:val="ro-RO"/>
        </w:rPr>
        <w:t>Alte surse – 20.000 lei din fonduri nerambursabile.</w:t>
      </w:r>
    </w:p>
    <w:p w14:paraId="73C4E197" w14:textId="57297618" w:rsidR="00480513" w:rsidRPr="00864ED3" w:rsidRDefault="00894440" w:rsidP="00864ED3">
      <w:pPr>
        <w:spacing w:before="0"/>
        <w:ind w:left="90"/>
        <w:jc w:val="both"/>
        <w:rPr>
          <w:b/>
          <w:color w:val="000000" w:themeColor="text1"/>
          <w:lang w:val="ro-RO"/>
        </w:rPr>
      </w:pPr>
      <w:r w:rsidRPr="00864ED3">
        <w:rPr>
          <w:color w:val="000000" w:themeColor="text1"/>
          <w:lang w:val="ro-RO"/>
        </w:rPr>
        <w:t>- bugetul de chelt</w:t>
      </w:r>
      <w:r w:rsidR="00480513" w:rsidRPr="00864ED3">
        <w:rPr>
          <w:color w:val="000000" w:themeColor="text1"/>
          <w:lang w:val="ro-RO"/>
        </w:rPr>
        <w:t>u</w:t>
      </w:r>
      <w:r w:rsidRPr="00864ED3">
        <w:rPr>
          <w:color w:val="000000" w:themeColor="text1"/>
          <w:lang w:val="ro-RO"/>
        </w:rPr>
        <w:t>i</w:t>
      </w:r>
      <w:r w:rsidR="00480513" w:rsidRPr="00864ED3">
        <w:rPr>
          <w:color w:val="000000" w:themeColor="text1"/>
          <w:lang w:val="ro-RO"/>
        </w:rPr>
        <w:t>eli: 3.541.850 lei.</w:t>
      </w:r>
    </w:p>
    <w:p w14:paraId="630F51FE" w14:textId="22696ADA" w:rsidR="00480513" w:rsidRPr="00864ED3" w:rsidRDefault="00480513" w:rsidP="00864ED3">
      <w:pPr>
        <w:spacing w:before="0"/>
        <w:ind w:left="90"/>
        <w:jc w:val="both"/>
        <w:rPr>
          <w:b/>
          <w:color w:val="000000" w:themeColor="text1"/>
          <w:lang w:val="ro-RO"/>
        </w:rPr>
      </w:pPr>
      <w:r w:rsidRPr="00864ED3">
        <w:rPr>
          <w:color w:val="000000" w:themeColor="text1"/>
          <w:lang w:val="ro-RO"/>
        </w:rPr>
        <w:t>Cheltuieli de personal – 2.820.750 lei.</w:t>
      </w:r>
    </w:p>
    <w:p w14:paraId="5DC96C17" w14:textId="6D6AAE78" w:rsidR="00480513" w:rsidRPr="00864ED3" w:rsidRDefault="00480513" w:rsidP="00864ED3">
      <w:pPr>
        <w:spacing w:before="0"/>
        <w:ind w:left="90"/>
        <w:jc w:val="both"/>
        <w:rPr>
          <w:b/>
          <w:color w:val="000000" w:themeColor="text1"/>
          <w:lang w:val="ro-RO"/>
        </w:rPr>
      </w:pPr>
      <w:r w:rsidRPr="00864ED3">
        <w:rPr>
          <w:color w:val="000000" w:themeColor="text1"/>
          <w:lang w:val="ro-RO"/>
        </w:rPr>
        <w:t>Bunuri şi servicii – 721.100 lei.</w:t>
      </w:r>
    </w:p>
    <w:p w14:paraId="1344A100" w14:textId="77777777" w:rsidR="00480513" w:rsidRPr="00864ED3" w:rsidRDefault="00480513" w:rsidP="00864ED3">
      <w:pPr>
        <w:spacing w:before="0"/>
        <w:ind w:left="90"/>
        <w:jc w:val="both"/>
        <w:rPr>
          <w:b/>
          <w:color w:val="000000" w:themeColor="text1"/>
          <w:lang w:val="ro-RO"/>
        </w:rPr>
      </w:pPr>
      <w:r w:rsidRPr="00864ED3">
        <w:rPr>
          <w:color w:val="000000" w:themeColor="text1"/>
          <w:lang w:val="ro-RO"/>
        </w:rPr>
        <w:t>Cheltuieli de întreţinere şi gospodărire – 470.620 lei.</w:t>
      </w:r>
    </w:p>
    <w:p w14:paraId="4AE12D07" w14:textId="30B41AF2" w:rsidR="00480513" w:rsidRPr="00864ED3" w:rsidRDefault="00480513" w:rsidP="00864ED3">
      <w:pPr>
        <w:spacing w:before="0"/>
        <w:ind w:left="90"/>
        <w:jc w:val="both"/>
        <w:rPr>
          <w:b/>
          <w:color w:val="000000" w:themeColor="text1"/>
          <w:lang w:val="ro-RO"/>
        </w:rPr>
      </w:pPr>
      <w:r w:rsidRPr="00864ED3">
        <w:rPr>
          <w:color w:val="000000" w:themeColor="text1"/>
          <w:lang w:val="ro-RO"/>
        </w:rPr>
        <w:t>Cheltuieli de capital – 0 lei.</w:t>
      </w:r>
    </w:p>
    <w:p w14:paraId="5DB43FA9" w14:textId="77777777" w:rsidR="00894440" w:rsidRPr="00864ED3" w:rsidRDefault="00894440" w:rsidP="00864ED3">
      <w:pPr>
        <w:spacing w:before="0"/>
        <w:ind w:left="90"/>
        <w:jc w:val="both"/>
        <w:rPr>
          <w:b/>
          <w:color w:val="000000" w:themeColor="text1"/>
          <w:lang w:val="ro-RO"/>
        </w:rPr>
      </w:pPr>
    </w:p>
    <w:p w14:paraId="3B894FF1" w14:textId="092B504D" w:rsidR="00480513" w:rsidRPr="00864ED3" w:rsidRDefault="00480513" w:rsidP="00864ED3">
      <w:pPr>
        <w:spacing w:before="0"/>
        <w:ind w:left="90"/>
        <w:jc w:val="both"/>
        <w:rPr>
          <w:b/>
          <w:color w:val="000000" w:themeColor="text1"/>
          <w:lang w:val="ro-RO"/>
        </w:rPr>
      </w:pPr>
      <w:r w:rsidRPr="00864ED3">
        <w:rPr>
          <w:b/>
          <w:color w:val="000000" w:themeColor="text1"/>
          <w:lang w:val="ro-RO"/>
        </w:rPr>
        <w:t>Surse atrase în 2017</w:t>
      </w:r>
    </w:p>
    <w:p w14:paraId="1DCCA7B2" w14:textId="087A7861" w:rsidR="00480513" w:rsidRPr="00864ED3" w:rsidRDefault="00480513" w:rsidP="00864ED3">
      <w:pPr>
        <w:spacing w:before="0"/>
        <w:ind w:left="90"/>
        <w:jc w:val="both"/>
        <w:rPr>
          <w:b/>
          <w:color w:val="000000" w:themeColor="text1"/>
          <w:lang w:val="ro-RO"/>
        </w:rPr>
      </w:pPr>
      <w:r w:rsidRPr="00864ED3">
        <w:rPr>
          <w:color w:val="000000" w:themeColor="text1"/>
          <w:lang w:val="ro-RO"/>
        </w:rPr>
        <w:t>În anul 2017 s-au obținut un total de 20.000 lei fonduri nerambursabile.</w:t>
      </w:r>
    </w:p>
    <w:p w14:paraId="4F4A14A8" w14:textId="325AF72F" w:rsidR="00480513" w:rsidRPr="00864ED3" w:rsidRDefault="00480513" w:rsidP="00864ED3">
      <w:pPr>
        <w:spacing w:before="0"/>
        <w:ind w:left="90"/>
        <w:jc w:val="both"/>
        <w:rPr>
          <w:color w:val="000000" w:themeColor="text1"/>
          <w:lang w:val="ro-RO"/>
        </w:rPr>
      </w:pPr>
      <w:r w:rsidRPr="00864ED3">
        <w:rPr>
          <w:color w:val="000000" w:themeColor="text1"/>
          <w:lang w:val="ro-RO"/>
        </w:rPr>
        <w:t>De la Ministe</w:t>
      </w:r>
      <w:r w:rsidR="00894440" w:rsidRPr="00864ED3">
        <w:rPr>
          <w:color w:val="000000" w:themeColor="text1"/>
          <w:lang w:val="ro-RO"/>
        </w:rPr>
        <w:t>rul Culturii și Ident</w:t>
      </w:r>
      <w:r w:rsidRPr="00864ED3">
        <w:rPr>
          <w:color w:val="000000" w:themeColor="text1"/>
          <w:lang w:val="ro-RO"/>
        </w:rPr>
        <w:t>ității Naționale din România s-a obţinut această finanțare pentru Festivalul Internațional al Teatrelor de Păpuși și Marionete Puck, proiect anual ajuns la ediția 16.</w:t>
      </w:r>
    </w:p>
    <w:p w14:paraId="2A62DCA9" w14:textId="66B70D5C" w:rsidR="00123E58" w:rsidRPr="00864ED3" w:rsidRDefault="00123E58" w:rsidP="00864ED3">
      <w:pPr>
        <w:spacing w:before="0"/>
        <w:ind w:left="90"/>
        <w:jc w:val="both"/>
        <w:rPr>
          <w:color w:val="000000" w:themeColor="text1"/>
          <w:lang w:val="ro-RO"/>
        </w:rPr>
      </w:pPr>
    </w:p>
    <w:p w14:paraId="17888254" w14:textId="0BDB8ACB" w:rsidR="006E6199" w:rsidRPr="00864ED3" w:rsidRDefault="006E6199" w:rsidP="00864ED3">
      <w:pPr>
        <w:rPr>
          <w:b/>
          <w:color w:val="000000" w:themeColor="text1"/>
          <w:lang w:val="ro-RO"/>
        </w:rPr>
      </w:pPr>
      <w:r w:rsidRPr="00864ED3">
        <w:rPr>
          <w:b/>
          <w:color w:val="000000" w:themeColor="text1"/>
          <w:lang w:val="ro-RO"/>
        </w:rPr>
        <w:br w:type="page"/>
      </w:r>
    </w:p>
    <w:p w14:paraId="79FB6840" w14:textId="1A5EDA86" w:rsidR="00480513" w:rsidRPr="00864ED3" w:rsidRDefault="00480513" w:rsidP="00864ED3">
      <w:pPr>
        <w:numPr>
          <w:ilvl w:val="0"/>
          <w:numId w:val="23"/>
        </w:numPr>
        <w:tabs>
          <w:tab w:val="left" w:pos="228"/>
        </w:tabs>
        <w:spacing w:before="0"/>
        <w:ind w:left="90" w:right="7" w:firstLine="0"/>
        <w:jc w:val="both"/>
        <w:outlineLvl w:val="0"/>
        <w:rPr>
          <w:b/>
          <w:color w:val="000000" w:themeColor="text1"/>
        </w:rPr>
      </w:pPr>
      <w:r w:rsidRPr="00864ED3">
        <w:rPr>
          <w:b/>
          <w:color w:val="000000" w:themeColor="text1"/>
        </w:rPr>
        <w:t>În anul 2018 au fost prevăzuţi şi realizaţi indicatorii economici din tabelul de mai jos: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4082"/>
        <w:gridCol w:w="1134"/>
        <w:gridCol w:w="1134"/>
        <w:gridCol w:w="1418"/>
      </w:tblGrid>
      <w:tr w:rsidR="003258DF" w:rsidRPr="00864ED3" w14:paraId="47DFD88A" w14:textId="77777777" w:rsidTr="00C25111">
        <w:tc>
          <w:tcPr>
            <w:tcW w:w="562" w:type="dxa"/>
            <w:tcBorders>
              <w:top w:val="single" w:sz="4" w:space="0" w:color="auto"/>
              <w:left w:val="single" w:sz="4" w:space="0" w:color="auto"/>
              <w:bottom w:val="single" w:sz="4" w:space="0" w:color="auto"/>
              <w:right w:val="single" w:sz="4" w:space="0" w:color="auto"/>
            </w:tcBorders>
            <w:shd w:val="clear" w:color="auto" w:fill="auto"/>
            <w:hideMark/>
          </w:tcPr>
          <w:p w14:paraId="3CDB5D0E"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Nr. crt.</w:t>
            </w:r>
          </w:p>
        </w:tc>
        <w:tc>
          <w:tcPr>
            <w:tcW w:w="4082" w:type="dxa"/>
            <w:tcBorders>
              <w:top w:val="single" w:sz="4" w:space="0" w:color="auto"/>
              <w:left w:val="single" w:sz="4" w:space="0" w:color="auto"/>
              <w:bottom w:val="single" w:sz="4" w:space="0" w:color="auto"/>
              <w:right w:val="single" w:sz="4" w:space="0" w:color="auto"/>
            </w:tcBorders>
            <w:shd w:val="clear" w:color="auto" w:fill="auto"/>
            <w:hideMark/>
          </w:tcPr>
          <w:p w14:paraId="468DBB07"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Indicatori</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14:paraId="464CC652" w14:textId="43F2131B" w:rsidR="00480513" w:rsidRPr="00864ED3" w:rsidRDefault="00480513" w:rsidP="00864ED3">
            <w:pPr>
              <w:spacing w:before="0"/>
              <w:ind w:left="90"/>
              <w:jc w:val="both"/>
              <w:rPr>
                <w:b/>
                <w:color w:val="000000" w:themeColor="text1"/>
                <w:lang w:val="en-US"/>
              </w:rPr>
            </w:pPr>
            <w:r w:rsidRPr="00864ED3">
              <w:rPr>
                <w:color w:val="000000" w:themeColor="text1"/>
                <w:lang w:val="en-US"/>
              </w:rPr>
              <w:t>Buget inițial 2018</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14:paraId="0A611C46"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Buget rectificat 2018</w:t>
            </w:r>
          </w:p>
        </w:tc>
        <w:tc>
          <w:tcPr>
            <w:tcW w:w="1418" w:type="dxa"/>
            <w:tcBorders>
              <w:top w:val="single" w:sz="4" w:space="0" w:color="auto"/>
              <w:left w:val="single" w:sz="4" w:space="0" w:color="auto"/>
              <w:bottom w:val="single" w:sz="4" w:space="0" w:color="auto"/>
              <w:right w:val="single" w:sz="4" w:space="0" w:color="auto"/>
            </w:tcBorders>
            <w:shd w:val="clear" w:color="auto" w:fill="auto"/>
            <w:hideMark/>
          </w:tcPr>
          <w:p w14:paraId="4A864CCC" w14:textId="38D3D723" w:rsidR="00480513" w:rsidRPr="00864ED3" w:rsidRDefault="00480513" w:rsidP="00864ED3">
            <w:pPr>
              <w:spacing w:before="0"/>
              <w:ind w:left="90"/>
              <w:jc w:val="both"/>
              <w:rPr>
                <w:b/>
                <w:color w:val="000000" w:themeColor="text1"/>
                <w:lang w:val="en-US"/>
              </w:rPr>
            </w:pPr>
            <w:r w:rsidRPr="00864ED3">
              <w:rPr>
                <w:color w:val="000000" w:themeColor="text1"/>
                <w:lang w:val="en-US"/>
              </w:rPr>
              <w:t>Realizat</w:t>
            </w:r>
          </w:p>
          <w:p w14:paraId="1D3CFDC3"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2018</w:t>
            </w:r>
          </w:p>
        </w:tc>
      </w:tr>
      <w:tr w:rsidR="003258DF" w:rsidRPr="00864ED3" w14:paraId="1991F3CD" w14:textId="77777777" w:rsidTr="00C25111">
        <w:tc>
          <w:tcPr>
            <w:tcW w:w="562" w:type="dxa"/>
            <w:tcBorders>
              <w:top w:val="single" w:sz="4" w:space="0" w:color="auto"/>
              <w:left w:val="single" w:sz="4" w:space="0" w:color="auto"/>
              <w:bottom w:val="single" w:sz="4" w:space="0" w:color="auto"/>
              <w:right w:val="single" w:sz="4" w:space="0" w:color="auto"/>
            </w:tcBorders>
            <w:shd w:val="clear" w:color="auto" w:fill="auto"/>
            <w:hideMark/>
          </w:tcPr>
          <w:p w14:paraId="7182F089"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0</w:t>
            </w:r>
          </w:p>
        </w:tc>
        <w:tc>
          <w:tcPr>
            <w:tcW w:w="4082" w:type="dxa"/>
            <w:tcBorders>
              <w:top w:val="single" w:sz="4" w:space="0" w:color="auto"/>
              <w:left w:val="single" w:sz="4" w:space="0" w:color="auto"/>
              <w:bottom w:val="single" w:sz="4" w:space="0" w:color="auto"/>
              <w:right w:val="single" w:sz="4" w:space="0" w:color="auto"/>
            </w:tcBorders>
            <w:shd w:val="clear" w:color="auto" w:fill="auto"/>
            <w:hideMark/>
          </w:tcPr>
          <w:p w14:paraId="47529FC5"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1</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14:paraId="47C826E7"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2</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14:paraId="648939B1"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3</w:t>
            </w:r>
          </w:p>
        </w:tc>
        <w:tc>
          <w:tcPr>
            <w:tcW w:w="1418" w:type="dxa"/>
            <w:tcBorders>
              <w:top w:val="single" w:sz="4" w:space="0" w:color="auto"/>
              <w:left w:val="single" w:sz="4" w:space="0" w:color="auto"/>
              <w:bottom w:val="single" w:sz="4" w:space="0" w:color="auto"/>
              <w:right w:val="single" w:sz="4" w:space="0" w:color="auto"/>
            </w:tcBorders>
            <w:shd w:val="clear" w:color="auto" w:fill="auto"/>
            <w:hideMark/>
          </w:tcPr>
          <w:p w14:paraId="7F7729F7"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4</w:t>
            </w:r>
          </w:p>
        </w:tc>
      </w:tr>
      <w:tr w:rsidR="003258DF" w:rsidRPr="00864ED3" w14:paraId="7847D7AB" w14:textId="77777777" w:rsidTr="00C25111">
        <w:tc>
          <w:tcPr>
            <w:tcW w:w="562" w:type="dxa"/>
            <w:tcBorders>
              <w:top w:val="single" w:sz="4" w:space="0" w:color="auto"/>
              <w:left w:val="single" w:sz="4" w:space="0" w:color="auto"/>
              <w:bottom w:val="single" w:sz="4" w:space="0" w:color="auto"/>
              <w:right w:val="single" w:sz="4" w:space="0" w:color="auto"/>
            </w:tcBorders>
            <w:shd w:val="clear" w:color="auto" w:fill="auto"/>
            <w:hideMark/>
          </w:tcPr>
          <w:p w14:paraId="0F42B7BF"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1</w:t>
            </w:r>
          </w:p>
        </w:tc>
        <w:tc>
          <w:tcPr>
            <w:tcW w:w="4082" w:type="dxa"/>
            <w:tcBorders>
              <w:top w:val="single" w:sz="4" w:space="0" w:color="auto"/>
              <w:left w:val="single" w:sz="4" w:space="0" w:color="auto"/>
              <w:bottom w:val="single" w:sz="4" w:space="0" w:color="auto"/>
              <w:right w:val="single" w:sz="4" w:space="0" w:color="auto"/>
            </w:tcBorders>
            <w:shd w:val="clear" w:color="auto" w:fill="auto"/>
          </w:tcPr>
          <w:p w14:paraId="0D8FDDAD"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Total venituri, din care</w:t>
            </w:r>
          </w:p>
          <w:p w14:paraId="6337EDAB"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1.a Venituri proprii, din care</w:t>
            </w:r>
          </w:p>
          <w:p w14:paraId="73A59F52" w14:textId="77777777" w:rsidR="00480513" w:rsidRPr="00864ED3" w:rsidRDefault="00480513" w:rsidP="00864ED3">
            <w:pPr>
              <w:spacing w:before="0"/>
              <w:ind w:left="90"/>
              <w:jc w:val="both"/>
              <w:rPr>
                <w:b/>
                <w:color w:val="000000" w:themeColor="text1"/>
              </w:rPr>
            </w:pPr>
            <w:r w:rsidRPr="00864ED3">
              <w:rPr>
                <w:color w:val="000000" w:themeColor="text1"/>
              </w:rPr>
              <w:t>1.a.1 venituri din activitatea de bază</w:t>
            </w:r>
          </w:p>
          <w:p w14:paraId="33DE03B4" w14:textId="77777777" w:rsidR="00480513" w:rsidRPr="00864ED3" w:rsidRDefault="00480513" w:rsidP="00864ED3">
            <w:pPr>
              <w:spacing w:before="0"/>
              <w:ind w:left="90"/>
              <w:jc w:val="both"/>
              <w:rPr>
                <w:b/>
                <w:color w:val="000000" w:themeColor="text1"/>
              </w:rPr>
            </w:pPr>
            <w:r w:rsidRPr="00864ED3">
              <w:rPr>
                <w:color w:val="000000" w:themeColor="text1"/>
              </w:rPr>
              <w:t>1.a.2 surse atrase (fonduri nerambursabile)</w:t>
            </w:r>
          </w:p>
          <w:p w14:paraId="6740CE0E" w14:textId="77777777" w:rsidR="00480513" w:rsidRPr="00864ED3" w:rsidRDefault="00480513" w:rsidP="00864ED3">
            <w:pPr>
              <w:spacing w:before="0"/>
              <w:ind w:left="90"/>
              <w:jc w:val="both"/>
              <w:rPr>
                <w:b/>
                <w:color w:val="000000" w:themeColor="text1"/>
              </w:rPr>
            </w:pPr>
            <w:r w:rsidRPr="00864ED3">
              <w:rPr>
                <w:color w:val="000000" w:themeColor="text1"/>
              </w:rPr>
              <w:t>1.a.3 sponsorizări</w:t>
            </w:r>
          </w:p>
          <w:p w14:paraId="3C2DDBBC" w14:textId="77777777" w:rsidR="00480513" w:rsidRPr="00864ED3" w:rsidRDefault="00480513" w:rsidP="00864ED3">
            <w:pPr>
              <w:spacing w:before="0"/>
              <w:ind w:left="90"/>
              <w:jc w:val="both"/>
              <w:rPr>
                <w:b/>
                <w:color w:val="000000" w:themeColor="text1"/>
              </w:rPr>
            </w:pPr>
            <w:r w:rsidRPr="00864ED3">
              <w:rPr>
                <w:color w:val="000000" w:themeColor="text1"/>
              </w:rPr>
              <w:t>1.a.4 alte venituri proprii</w:t>
            </w:r>
          </w:p>
          <w:p w14:paraId="46537D4F" w14:textId="77777777" w:rsidR="00480513" w:rsidRPr="00864ED3" w:rsidRDefault="00480513" w:rsidP="00864ED3">
            <w:pPr>
              <w:spacing w:before="0"/>
              <w:ind w:left="90"/>
              <w:jc w:val="both"/>
              <w:rPr>
                <w:b/>
                <w:color w:val="000000" w:themeColor="text1"/>
              </w:rPr>
            </w:pPr>
            <w:r w:rsidRPr="00864ED3">
              <w:rPr>
                <w:color w:val="000000" w:themeColor="text1"/>
              </w:rPr>
              <w:t>1.b Subvenții</w:t>
            </w:r>
          </w:p>
          <w:p w14:paraId="0BFB1A84" w14:textId="77777777" w:rsidR="00480513" w:rsidRPr="00864ED3" w:rsidRDefault="00480513" w:rsidP="00864ED3">
            <w:pPr>
              <w:spacing w:before="0"/>
              <w:ind w:left="90"/>
              <w:jc w:val="both"/>
              <w:rPr>
                <w:b/>
                <w:color w:val="000000" w:themeColor="text1"/>
              </w:rPr>
            </w:pPr>
            <w:r w:rsidRPr="00864ED3">
              <w:rPr>
                <w:color w:val="000000" w:themeColor="text1"/>
              </w:rPr>
              <w:t>1.c Alte venituri</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3B34F320"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5194,72</w:t>
            </w:r>
          </w:p>
          <w:p w14:paraId="795FDCCD" w14:textId="31F13BDF" w:rsidR="00480513" w:rsidRPr="00864ED3" w:rsidRDefault="00480513" w:rsidP="00864ED3">
            <w:pPr>
              <w:spacing w:before="0"/>
              <w:ind w:left="90"/>
              <w:jc w:val="both"/>
              <w:rPr>
                <w:b/>
                <w:color w:val="000000" w:themeColor="text1"/>
                <w:lang w:val="en-US"/>
              </w:rPr>
            </w:pPr>
            <w:r w:rsidRPr="00864ED3">
              <w:rPr>
                <w:color w:val="000000" w:themeColor="text1"/>
                <w:lang w:val="en-US"/>
              </w:rPr>
              <w:t>195</w:t>
            </w:r>
          </w:p>
          <w:p w14:paraId="6DA69DEE" w14:textId="0E92B1E8" w:rsidR="00480513" w:rsidRPr="00864ED3" w:rsidRDefault="00480513" w:rsidP="00864ED3">
            <w:pPr>
              <w:spacing w:before="0"/>
              <w:ind w:left="90"/>
              <w:jc w:val="both"/>
              <w:rPr>
                <w:b/>
                <w:color w:val="000000" w:themeColor="text1"/>
                <w:lang w:val="en-US"/>
              </w:rPr>
            </w:pPr>
            <w:r w:rsidRPr="00864ED3">
              <w:rPr>
                <w:color w:val="000000" w:themeColor="text1"/>
                <w:lang w:val="en-US"/>
              </w:rPr>
              <w:t>195</w:t>
            </w:r>
          </w:p>
          <w:p w14:paraId="2C059E3C" w14:textId="77777777" w:rsidR="00480513" w:rsidRPr="00864ED3" w:rsidRDefault="00480513" w:rsidP="00864ED3">
            <w:pPr>
              <w:spacing w:before="0"/>
              <w:ind w:left="90"/>
              <w:jc w:val="both"/>
              <w:rPr>
                <w:b/>
                <w:color w:val="000000" w:themeColor="text1"/>
                <w:lang w:val="en-US"/>
              </w:rPr>
            </w:pPr>
          </w:p>
          <w:p w14:paraId="6E94377D" w14:textId="77777777" w:rsidR="00480513" w:rsidRPr="00864ED3" w:rsidRDefault="00480513" w:rsidP="00864ED3">
            <w:pPr>
              <w:spacing w:before="0"/>
              <w:ind w:left="90"/>
              <w:jc w:val="both"/>
              <w:rPr>
                <w:b/>
                <w:color w:val="000000" w:themeColor="text1"/>
                <w:lang w:val="en-US"/>
              </w:rPr>
            </w:pPr>
          </w:p>
          <w:p w14:paraId="4721B27E" w14:textId="77777777" w:rsidR="00480513" w:rsidRPr="00864ED3" w:rsidRDefault="00480513" w:rsidP="00864ED3">
            <w:pPr>
              <w:spacing w:before="0"/>
              <w:ind w:left="90"/>
              <w:jc w:val="both"/>
              <w:rPr>
                <w:b/>
                <w:color w:val="000000" w:themeColor="text1"/>
                <w:lang w:val="en-US"/>
              </w:rPr>
            </w:pPr>
          </w:p>
          <w:p w14:paraId="72C95DD1" w14:textId="77777777" w:rsidR="00480513" w:rsidRPr="00864ED3" w:rsidRDefault="00480513" w:rsidP="00864ED3">
            <w:pPr>
              <w:spacing w:before="0"/>
              <w:ind w:left="90"/>
              <w:jc w:val="both"/>
              <w:rPr>
                <w:b/>
                <w:color w:val="000000" w:themeColor="text1"/>
                <w:lang w:val="en-US"/>
              </w:rPr>
            </w:pPr>
          </w:p>
          <w:p w14:paraId="32211728"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4325</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3A8239AA"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5968,78</w:t>
            </w:r>
          </w:p>
          <w:p w14:paraId="30EB0A52"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250</w:t>
            </w:r>
          </w:p>
          <w:p w14:paraId="43F7C448"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250</w:t>
            </w:r>
          </w:p>
          <w:p w14:paraId="1331C57E" w14:textId="77777777" w:rsidR="00480513" w:rsidRPr="00864ED3" w:rsidRDefault="00480513" w:rsidP="00864ED3">
            <w:pPr>
              <w:spacing w:before="0"/>
              <w:ind w:left="90"/>
              <w:jc w:val="both"/>
              <w:rPr>
                <w:b/>
                <w:color w:val="000000" w:themeColor="text1"/>
                <w:lang w:val="en-US"/>
              </w:rPr>
            </w:pPr>
          </w:p>
          <w:p w14:paraId="77722340" w14:textId="77777777" w:rsidR="00480513" w:rsidRPr="00864ED3" w:rsidRDefault="00480513" w:rsidP="00864ED3">
            <w:pPr>
              <w:spacing w:before="0"/>
              <w:ind w:left="90"/>
              <w:jc w:val="both"/>
              <w:rPr>
                <w:b/>
                <w:color w:val="000000" w:themeColor="text1"/>
                <w:lang w:val="en-US"/>
              </w:rPr>
            </w:pPr>
          </w:p>
          <w:p w14:paraId="70BF3C18" w14:textId="77777777" w:rsidR="00480513" w:rsidRPr="00864ED3" w:rsidRDefault="00480513" w:rsidP="00864ED3">
            <w:pPr>
              <w:spacing w:before="0"/>
              <w:ind w:left="90"/>
              <w:jc w:val="both"/>
              <w:rPr>
                <w:b/>
                <w:color w:val="000000" w:themeColor="text1"/>
                <w:lang w:val="en-US"/>
              </w:rPr>
            </w:pPr>
          </w:p>
          <w:p w14:paraId="737149A5" w14:textId="77777777" w:rsidR="00480513" w:rsidRPr="00864ED3" w:rsidRDefault="00480513" w:rsidP="00864ED3">
            <w:pPr>
              <w:spacing w:before="0"/>
              <w:ind w:left="90"/>
              <w:jc w:val="both"/>
              <w:rPr>
                <w:b/>
                <w:color w:val="000000" w:themeColor="text1"/>
                <w:lang w:val="en-US"/>
              </w:rPr>
            </w:pPr>
          </w:p>
          <w:p w14:paraId="5C23328E"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5718,72</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4D5755EA"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5904,16</w:t>
            </w:r>
          </w:p>
          <w:p w14:paraId="2A87D42A"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283,03</w:t>
            </w:r>
          </w:p>
          <w:p w14:paraId="37E32726"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283,03</w:t>
            </w:r>
          </w:p>
          <w:p w14:paraId="2061B91E" w14:textId="77777777" w:rsidR="00480513" w:rsidRPr="00864ED3" w:rsidRDefault="00480513" w:rsidP="00864ED3">
            <w:pPr>
              <w:spacing w:before="0"/>
              <w:ind w:left="90"/>
              <w:jc w:val="both"/>
              <w:rPr>
                <w:b/>
                <w:color w:val="000000" w:themeColor="text1"/>
                <w:lang w:val="en-US"/>
              </w:rPr>
            </w:pPr>
          </w:p>
          <w:p w14:paraId="60078558" w14:textId="77777777" w:rsidR="00480513" w:rsidRPr="00864ED3" w:rsidRDefault="00480513" w:rsidP="00864ED3">
            <w:pPr>
              <w:spacing w:before="0"/>
              <w:ind w:left="90"/>
              <w:jc w:val="both"/>
              <w:rPr>
                <w:b/>
                <w:color w:val="000000" w:themeColor="text1"/>
                <w:lang w:val="en-US"/>
              </w:rPr>
            </w:pPr>
          </w:p>
          <w:p w14:paraId="1B936BD2" w14:textId="77777777" w:rsidR="00480513" w:rsidRPr="00864ED3" w:rsidRDefault="00480513" w:rsidP="00864ED3">
            <w:pPr>
              <w:spacing w:before="0"/>
              <w:ind w:left="90"/>
              <w:jc w:val="both"/>
              <w:rPr>
                <w:b/>
                <w:color w:val="000000" w:themeColor="text1"/>
                <w:lang w:val="en-US"/>
              </w:rPr>
            </w:pPr>
          </w:p>
          <w:p w14:paraId="019C0B85" w14:textId="77777777" w:rsidR="00480513" w:rsidRPr="00864ED3" w:rsidRDefault="00480513" w:rsidP="00864ED3">
            <w:pPr>
              <w:spacing w:before="0"/>
              <w:ind w:left="90"/>
              <w:jc w:val="both"/>
              <w:rPr>
                <w:b/>
                <w:color w:val="000000" w:themeColor="text1"/>
                <w:lang w:val="en-US"/>
              </w:rPr>
            </w:pPr>
          </w:p>
          <w:p w14:paraId="5A729195"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5718,72</w:t>
            </w:r>
          </w:p>
        </w:tc>
      </w:tr>
      <w:tr w:rsidR="00480513" w:rsidRPr="00864ED3" w14:paraId="13115FA7" w14:textId="77777777" w:rsidTr="00C25111">
        <w:tc>
          <w:tcPr>
            <w:tcW w:w="562" w:type="dxa"/>
            <w:tcBorders>
              <w:top w:val="single" w:sz="4" w:space="0" w:color="auto"/>
              <w:left w:val="single" w:sz="4" w:space="0" w:color="auto"/>
              <w:bottom w:val="single" w:sz="4" w:space="0" w:color="auto"/>
              <w:right w:val="single" w:sz="4" w:space="0" w:color="auto"/>
            </w:tcBorders>
            <w:shd w:val="clear" w:color="auto" w:fill="auto"/>
            <w:hideMark/>
          </w:tcPr>
          <w:p w14:paraId="7729BEEB"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2</w:t>
            </w:r>
          </w:p>
        </w:tc>
        <w:tc>
          <w:tcPr>
            <w:tcW w:w="4082" w:type="dxa"/>
            <w:tcBorders>
              <w:top w:val="single" w:sz="4" w:space="0" w:color="auto"/>
              <w:left w:val="single" w:sz="4" w:space="0" w:color="auto"/>
              <w:bottom w:val="single" w:sz="4" w:space="0" w:color="auto"/>
              <w:right w:val="single" w:sz="4" w:space="0" w:color="auto"/>
            </w:tcBorders>
            <w:shd w:val="clear" w:color="auto" w:fill="auto"/>
          </w:tcPr>
          <w:p w14:paraId="178E2AB2"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Total cheltuieli, din care</w:t>
            </w:r>
          </w:p>
          <w:p w14:paraId="4408A2BD"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2.a Venituri proprii, din care</w:t>
            </w:r>
          </w:p>
          <w:p w14:paraId="1A580FB8" w14:textId="77777777" w:rsidR="00480513" w:rsidRPr="00864ED3" w:rsidRDefault="00480513" w:rsidP="00864ED3">
            <w:pPr>
              <w:spacing w:before="0"/>
              <w:ind w:left="90"/>
              <w:jc w:val="both"/>
              <w:rPr>
                <w:b/>
                <w:color w:val="000000" w:themeColor="text1"/>
              </w:rPr>
            </w:pPr>
            <w:r w:rsidRPr="00864ED3">
              <w:rPr>
                <w:color w:val="000000" w:themeColor="text1"/>
              </w:rPr>
              <w:t>2.a.1 venituri din activitatea de bază</w:t>
            </w:r>
          </w:p>
          <w:p w14:paraId="3F5FBE44" w14:textId="77777777" w:rsidR="00480513" w:rsidRPr="00864ED3" w:rsidRDefault="00480513" w:rsidP="00864ED3">
            <w:pPr>
              <w:spacing w:before="0"/>
              <w:ind w:left="90"/>
              <w:jc w:val="both"/>
              <w:rPr>
                <w:b/>
                <w:color w:val="000000" w:themeColor="text1"/>
              </w:rPr>
            </w:pPr>
            <w:r w:rsidRPr="00864ED3">
              <w:rPr>
                <w:color w:val="000000" w:themeColor="text1"/>
              </w:rPr>
              <w:t>2.a.2 surse atrase (fonduri nerambursabile)</w:t>
            </w:r>
          </w:p>
          <w:p w14:paraId="571307ED" w14:textId="77777777" w:rsidR="00480513" w:rsidRPr="00864ED3" w:rsidRDefault="00480513" w:rsidP="00864ED3">
            <w:pPr>
              <w:spacing w:before="0"/>
              <w:ind w:left="90"/>
              <w:jc w:val="both"/>
              <w:rPr>
                <w:b/>
                <w:color w:val="000000" w:themeColor="text1"/>
                <w:lang w:val="fr-FR"/>
              </w:rPr>
            </w:pPr>
            <w:r w:rsidRPr="00864ED3">
              <w:rPr>
                <w:color w:val="000000" w:themeColor="text1"/>
                <w:lang w:val="fr-FR"/>
              </w:rPr>
              <w:t>2.a.3 sponsorizări</w:t>
            </w:r>
          </w:p>
          <w:p w14:paraId="1023E50B" w14:textId="77777777" w:rsidR="00480513" w:rsidRPr="00864ED3" w:rsidRDefault="00480513" w:rsidP="00864ED3">
            <w:pPr>
              <w:spacing w:before="0"/>
              <w:ind w:left="90"/>
              <w:jc w:val="both"/>
              <w:rPr>
                <w:b/>
                <w:color w:val="000000" w:themeColor="text1"/>
                <w:lang w:val="fr-FR"/>
              </w:rPr>
            </w:pPr>
            <w:r w:rsidRPr="00864ED3">
              <w:rPr>
                <w:color w:val="000000" w:themeColor="text1"/>
                <w:lang w:val="fr-FR"/>
              </w:rPr>
              <w:t>2.a.4 alte venituri proprii (excedent)</w:t>
            </w:r>
          </w:p>
          <w:p w14:paraId="4C169795" w14:textId="77777777" w:rsidR="00480513" w:rsidRPr="00864ED3" w:rsidRDefault="00480513" w:rsidP="00864ED3">
            <w:pPr>
              <w:spacing w:before="0"/>
              <w:ind w:left="90"/>
              <w:jc w:val="both"/>
              <w:rPr>
                <w:b/>
                <w:color w:val="000000" w:themeColor="text1"/>
                <w:lang w:val="fr-FR"/>
              </w:rPr>
            </w:pPr>
            <w:r w:rsidRPr="00864ED3">
              <w:rPr>
                <w:color w:val="000000" w:themeColor="text1"/>
                <w:lang w:val="fr-FR"/>
              </w:rPr>
              <w:t>2.b Subvenții</w:t>
            </w:r>
          </w:p>
          <w:p w14:paraId="19C21F00"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2.c Alte venituri</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472BFDBE"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5203,33</w:t>
            </w:r>
          </w:p>
          <w:p w14:paraId="7DB24B72" w14:textId="2CBFC73B" w:rsidR="00480513" w:rsidRPr="00864ED3" w:rsidRDefault="00480513" w:rsidP="00864ED3">
            <w:pPr>
              <w:spacing w:before="0"/>
              <w:ind w:left="90"/>
              <w:jc w:val="both"/>
              <w:rPr>
                <w:b/>
                <w:color w:val="000000" w:themeColor="text1"/>
                <w:lang w:val="en-US"/>
              </w:rPr>
            </w:pPr>
            <w:r w:rsidRPr="00864ED3">
              <w:rPr>
                <w:color w:val="000000" w:themeColor="text1"/>
                <w:lang w:val="en-US"/>
              </w:rPr>
              <w:t>203,61</w:t>
            </w:r>
          </w:p>
          <w:p w14:paraId="3C05440F" w14:textId="544AF3E1" w:rsidR="00480513" w:rsidRPr="00864ED3" w:rsidRDefault="00480513" w:rsidP="00864ED3">
            <w:pPr>
              <w:spacing w:before="0"/>
              <w:ind w:left="90"/>
              <w:jc w:val="both"/>
              <w:rPr>
                <w:b/>
                <w:color w:val="000000" w:themeColor="text1"/>
                <w:lang w:val="en-US"/>
              </w:rPr>
            </w:pPr>
            <w:r w:rsidRPr="00864ED3">
              <w:rPr>
                <w:color w:val="000000" w:themeColor="text1"/>
                <w:lang w:val="en-US"/>
              </w:rPr>
              <w:t>195</w:t>
            </w:r>
          </w:p>
          <w:p w14:paraId="3110BFCD" w14:textId="77777777" w:rsidR="00480513" w:rsidRPr="00864ED3" w:rsidRDefault="00480513" w:rsidP="00864ED3">
            <w:pPr>
              <w:spacing w:before="0"/>
              <w:ind w:left="90"/>
              <w:jc w:val="both"/>
              <w:rPr>
                <w:b/>
                <w:color w:val="000000" w:themeColor="text1"/>
                <w:lang w:val="en-US"/>
              </w:rPr>
            </w:pPr>
          </w:p>
          <w:p w14:paraId="6A9AF8D5" w14:textId="77777777" w:rsidR="00480513" w:rsidRPr="00864ED3" w:rsidRDefault="00480513" w:rsidP="00864ED3">
            <w:pPr>
              <w:spacing w:before="0"/>
              <w:ind w:left="90"/>
              <w:jc w:val="both"/>
              <w:rPr>
                <w:b/>
                <w:color w:val="000000" w:themeColor="text1"/>
                <w:lang w:val="en-US"/>
              </w:rPr>
            </w:pPr>
          </w:p>
          <w:p w14:paraId="5648E9A8" w14:textId="77777777" w:rsidR="00480513" w:rsidRPr="00864ED3" w:rsidRDefault="00480513" w:rsidP="00864ED3">
            <w:pPr>
              <w:spacing w:before="0"/>
              <w:ind w:left="90"/>
              <w:jc w:val="both"/>
              <w:rPr>
                <w:b/>
                <w:color w:val="000000" w:themeColor="text1"/>
                <w:lang w:val="en-US"/>
              </w:rPr>
            </w:pPr>
          </w:p>
          <w:p w14:paraId="4638A98C"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8,61</w:t>
            </w:r>
          </w:p>
          <w:p w14:paraId="06CD3FB2"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4999,72</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0B114F5B"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5977,33</w:t>
            </w:r>
          </w:p>
          <w:p w14:paraId="321E18AC"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252,61</w:t>
            </w:r>
          </w:p>
          <w:p w14:paraId="47A54451"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250</w:t>
            </w:r>
          </w:p>
          <w:p w14:paraId="2A3ABC5B" w14:textId="77777777" w:rsidR="00480513" w:rsidRPr="00864ED3" w:rsidRDefault="00480513" w:rsidP="00864ED3">
            <w:pPr>
              <w:spacing w:before="0"/>
              <w:ind w:left="90"/>
              <w:jc w:val="both"/>
              <w:rPr>
                <w:b/>
                <w:color w:val="000000" w:themeColor="text1"/>
                <w:lang w:val="en-US"/>
              </w:rPr>
            </w:pPr>
          </w:p>
          <w:p w14:paraId="2A58BC3D" w14:textId="77777777" w:rsidR="00480513" w:rsidRPr="00864ED3" w:rsidRDefault="00480513" w:rsidP="00864ED3">
            <w:pPr>
              <w:spacing w:before="0"/>
              <w:ind w:left="90"/>
              <w:jc w:val="both"/>
              <w:rPr>
                <w:b/>
                <w:color w:val="000000" w:themeColor="text1"/>
                <w:lang w:val="en-US"/>
              </w:rPr>
            </w:pPr>
          </w:p>
          <w:p w14:paraId="293A2716" w14:textId="77777777" w:rsidR="00480513" w:rsidRPr="00864ED3" w:rsidRDefault="00480513" w:rsidP="00864ED3">
            <w:pPr>
              <w:spacing w:before="0"/>
              <w:ind w:left="90"/>
              <w:jc w:val="both"/>
              <w:rPr>
                <w:b/>
                <w:color w:val="000000" w:themeColor="text1"/>
                <w:lang w:val="en-US"/>
              </w:rPr>
            </w:pPr>
          </w:p>
          <w:p w14:paraId="36FA2FF0"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8,61</w:t>
            </w:r>
          </w:p>
          <w:p w14:paraId="370DE5D3"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5718,72</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2B36AF1D"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5844,67</w:t>
            </w:r>
          </w:p>
          <w:p w14:paraId="6BE8AEBE"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283,03</w:t>
            </w:r>
          </w:p>
          <w:p w14:paraId="5884AC9A"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223,54</w:t>
            </w:r>
          </w:p>
          <w:p w14:paraId="74DE7A44" w14:textId="77777777" w:rsidR="00480513" w:rsidRPr="00864ED3" w:rsidRDefault="00480513" w:rsidP="00864ED3">
            <w:pPr>
              <w:spacing w:before="0"/>
              <w:ind w:left="90"/>
              <w:jc w:val="both"/>
              <w:rPr>
                <w:b/>
                <w:color w:val="000000" w:themeColor="text1"/>
                <w:lang w:val="en-US"/>
              </w:rPr>
            </w:pPr>
          </w:p>
          <w:p w14:paraId="1605793E" w14:textId="77777777" w:rsidR="00480513" w:rsidRPr="00864ED3" w:rsidRDefault="00480513" w:rsidP="00864ED3">
            <w:pPr>
              <w:spacing w:before="0"/>
              <w:ind w:left="90"/>
              <w:jc w:val="both"/>
              <w:rPr>
                <w:b/>
                <w:color w:val="000000" w:themeColor="text1"/>
                <w:lang w:val="en-US"/>
              </w:rPr>
            </w:pPr>
          </w:p>
          <w:p w14:paraId="6B0900C9" w14:textId="77777777" w:rsidR="00480513" w:rsidRPr="00864ED3" w:rsidRDefault="00480513" w:rsidP="00864ED3">
            <w:pPr>
              <w:spacing w:before="0"/>
              <w:ind w:left="90"/>
              <w:jc w:val="both"/>
              <w:rPr>
                <w:b/>
                <w:color w:val="000000" w:themeColor="text1"/>
                <w:lang w:val="en-US"/>
              </w:rPr>
            </w:pPr>
          </w:p>
          <w:p w14:paraId="537000E0"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59,49</w:t>
            </w:r>
          </w:p>
          <w:p w14:paraId="0ADE73E9"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5621,13</w:t>
            </w:r>
          </w:p>
        </w:tc>
      </w:tr>
    </w:tbl>
    <w:p w14:paraId="1C8F5160" w14:textId="0A0224E0" w:rsidR="00123E58" w:rsidRPr="00864ED3" w:rsidRDefault="00123E58" w:rsidP="00864ED3">
      <w:pPr>
        <w:spacing w:before="0"/>
        <w:ind w:left="90"/>
        <w:jc w:val="both"/>
        <w:rPr>
          <w:color w:val="000000" w:themeColor="text1"/>
          <w:lang w:val="en-US"/>
        </w:rPr>
      </w:pPr>
    </w:p>
    <w:p w14:paraId="6A1D8848" w14:textId="77777777" w:rsidR="00480513" w:rsidRPr="00864ED3" w:rsidRDefault="00480513" w:rsidP="00864ED3">
      <w:pPr>
        <w:spacing w:before="0"/>
        <w:ind w:left="90"/>
        <w:jc w:val="both"/>
        <w:rPr>
          <w:color w:val="000000" w:themeColor="text1"/>
          <w:lang w:val="en-US"/>
        </w:rPr>
      </w:pPr>
    </w:p>
    <w:tbl>
      <w:tblPr>
        <w:tblW w:w="99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45"/>
        <w:gridCol w:w="900"/>
        <w:gridCol w:w="810"/>
        <w:gridCol w:w="768"/>
        <w:gridCol w:w="665"/>
        <w:gridCol w:w="1036"/>
        <w:gridCol w:w="963"/>
        <w:gridCol w:w="1021"/>
        <w:gridCol w:w="822"/>
        <w:gridCol w:w="709"/>
        <w:gridCol w:w="908"/>
      </w:tblGrid>
      <w:tr w:rsidR="003258DF" w:rsidRPr="00864ED3" w14:paraId="3785D01B" w14:textId="77777777" w:rsidTr="00123E58">
        <w:tc>
          <w:tcPr>
            <w:tcW w:w="1345" w:type="dxa"/>
            <w:tcBorders>
              <w:top w:val="single" w:sz="4" w:space="0" w:color="auto"/>
              <w:left w:val="single" w:sz="4" w:space="0" w:color="auto"/>
              <w:bottom w:val="nil"/>
              <w:right w:val="single" w:sz="4" w:space="0" w:color="auto"/>
            </w:tcBorders>
            <w:shd w:val="clear" w:color="auto" w:fill="auto"/>
          </w:tcPr>
          <w:p w14:paraId="4131A332" w14:textId="77777777" w:rsidR="00480513" w:rsidRPr="00864ED3" w:rsidRDefault="00480513" w:rsidP="00864ED3">
            <w:pPr>
              <w:spacing w:before="0"/>
              <w:ind w:left="90"/>
              <w:jc w:val="both"/>
              <w:rPr>
                <w:b/>
                <w:color w:val="000000" w:themeColor="text1"/>
                <w:lang w:val="en-US"/>
              </w:rPr>
            </w:pPr>
          </w:p>
        </w:tc>
        <w:tc>
          <w:tcPr>
            <w:tcW w:w="900" w:type="dxa"/>
            <w:vMerge w:val="restart"/>
            <w:tcBorders>
              <w:top w:val="single" w:sz="4" w:space="0" w:color="auto"/>
              <w:left w:val="single" w:sz="4" w:space="0" w:color="auto"/>
              <w:right w:val="single" w:sz="4" w:space="0" w:color="auto"/>
            </w:tcBorders>
            <w:shd w:val="clear" w:color="auto" w:fill="auto"/>
          </w:tcPr>
          <w:p w14:paraId="284E8E68"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Total</w:t>
            </w:r>
          </w:p>
        </w:tc>
        <w:tc>
          <w:tcPr>
            <w:tcW w:w="3279" w:type="dxa"/>
            <w:gridSpan w:val="4"/>
            <w:tcBorders>
              <w:top w:val="single" w:sz="4" w:space="0" w:color="auto"/>
              <w:left w:val="single" w:sz="4" w:space="0" w:color="auto"/>
              <w:bottom w:val="single" w:sz="4" w:space="0" w:color="auto"/>
              <w:right w:val="single" w:sz="4" w:space="0" w:color="auto"/>
            </w:tcBorders>
            <w:shd w:val="clear" w:color="auto" w:fill="auto"/>
            <w:hideMark/>
          </w:tcPr>
          <w:p w14:paraId="68B9EC11" w14:textId="5A7AE996" w:rsidR="00480513" w:rsidRPr="00864ED3" w:rsidRDefault="00480513" w:rsidP="00864ED3">
            <w:pPr>
              <w:spacing w:before="0"/>
              <w:ind w:left="90"/>
              <w:jc w:val="both"/>
              <w:rPr>
                <w:b/>
                <w:color w:val="000000" w:themeColor="text1"/>
                <w:lang w:val="en-US"/>
              </w:rPr>
            </w:pPr>
            <w:r w:rsidRPr="00864ED3">
              <w:rPr>
                <w:color w:val="000000" w:themeColor="text1"/>
                <w:lang w:val="en-US"/>
              </w:rPr>
              <w:t>Buget 2018</w:t>
            </w:r>
            <w:r w:rsidRPr="00864ED3">
              <w:rPr>
                <w:color w:val="000000" w:themeColor="text1"/>
                <w:vertAlign w:val="superscript"/>
                <w:lang w:val="en-US"/>
              </w:rPr>
              <w:t>1</w:t>
            </w:r>
          </w:p>
        </w:tc>
        <w:tc>
          <w:tcPr>
            <w:tcW w:w="963" w:type="dxa"/>
            <w:vMerge w:val="restart"/>
            <w:tcBorders>
              <w:top w:val="single" w:sz="4" w:space="0" w:color="auto"/>
              <w:left w:val="single" w:sz="4" w:space="0" w:color="auto"/>
              <w:right w:val="single" w:sz="4" w:space="0" w:color="auto"/>
            </w:tcBorders>
            <w:shd w:val="clear" w:color="auto" w:fill="auto"/>
          </w:tcPr>
          <w:p w14:paraId="3FA24289"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Total</w:t>
            </w:r>
          </w:p>
        </w:tc>
        <w:tc>
          <w:tcPr>
            <w:tcW w:w="1021" w:type="dxa"/>
            <w:tcBorders>
              <w:top w:val="single" w:sz="4" w:space="0" w:color="auto"/>
              <w:left w:val="single" w:sz="4" w:space="0" w:color="auto"/>
              <w:bottom w:val="single" w:sz="4" w:space="0" w:color="auto"/>
              <w:right w:val="nil"/>
            </w:tcBorders>
            <w:shd w:val="clear" w:color="auto" w:fill="auto"/>
          </w:tcPr>
          <w:p w14:paraId="4EDF4CFF" w14:textId="77777777" w:rsidR="00480513" w:rsidRPr="00864ED3" w:rsidRDefault="00480513" w:rsidP="00864ED3">
            <w:pPr>
              <w:spacing w:before="0"/>
              <w:ind w:left="90"/>
              <w:jc w:val="both"/>
              <w:rPr>
                <w:b/>
                <w:color w:val="000000" w:themeColor="text1"/>
                <w:lang w:val="en-US"/>
              </w:rPr>
            </w:pPr>
          </w:p>
        </w:tc>
        <w:tc>
          <w:tcPr>
            <w:tcW w:w="822" w:type="dxa"/>
            <w:tcBorders>
              <w:top w:val="single" w:sz="4" w:space="0" w:color="auto"/>
              <w:left w:val="nil"/>
              <w:bottom w:val="single" w:sz="4" w:space="0" w:color="auto"/>
              <w:right w:val="nil"/>
            </w:tcBorders>
            <w:shd w:val="clear" w:color="auto" w:fill="auto"/>
            <w:hideMark/>
          </w:tcPr>
          <w:p w14:paraId="6799BA8F" w14:textId="385FFA15" w:rsidR="00480513" w:rsidRPr="00864ED3" w:rsidRDefault="00480513" w:rsidP="00864ED3">
            <w:pPr>
              <w:spacing w:before="0"/>
              <w:ind w:left="90" w:right="-220"/>
              <w:jc w:val="both"/>
              <w:rPr>
                <w:b/>
                <w:color w:val="000000" w:themeColor="text1"/>
                <w:lang w:val="en-US"/>
              </w:rPr>
            </w:pPr>
            <w:r w:rsidRPr="00864ED3">
              <w:rPr>
                <w:color w:val="000000" w:themeColor="text1"/>
                <w:lang w:val="en-US"/>
              </w:rPr>
              <w:t>Realizat</w:t>
            </w:r>
          </w:p>
        </w:tc>
        <w:tc>
          <w:tcPr>
            <w:tcW w:w="709" w:type="dxa"/>
            <w:tcBorders>
              <w:top w:val="single" w:sz="4" w:space="0" w:color="auto"/>
              <w:left w:val="nil"/>
              <w:bottom w:val="single" w:sz="4" w:space="0" w:color="auto"/>
              <w:right w:val="nil"/>
            </w:tcBorders>
            <w:shd w:val="clear" w:color="auto" w:fill="auto"/>
            <w:hideMark/>
          </w:tcPr>
          <w:p w14:paraId="0F96FDAF" w14:textId="77777777" w:rsidR="00480513" w:rsidRPr="00864ED3" w:rsidRDefault="00480513" w:rsidP="00864ED3">
            <w:pPr>
              <w:spacing w:before="0"/>
              <w:ind w:left="90" w:right="-362"/>
              <w:jc w:val="both"/>
              <w:rPr>
                <w:b/>
                <w:color w:val="000000" w:themeColor="text1"/>
                <w:lang w:val="en-US"/>
              </w:rPr>
            </w:pPr>
            <w:r w:rsidRPr="00864ED3">
              <w:rPr>
                <w:color w:val="000000" w:themeColor="text1"/>
                <w:lang w:val="en-US"/>
              </w:rPr>
              <w:t>2018</w:t>
            </w:r>
          </w:p>
        </w:tc>
        <w:tc>
          <w:tcPr>
            <w:tcW w:w="908" w:type="dxa"/>
            <w:tcBorders>
              <w:top w:val="single" w:sz="4" w:space="0" w:color="auto"/>
              <w:left w:val="nil"/>
              <w:bottom w:val="single" w:sz="4" w:space="0" w:color="auto"/>
              <w:right w:val="single" w:sz="4" w:space="0" w:color="auto"/>
            </w:tcBorders>
            <w:shd w:val="clear" w:color="auto" w:fill="auto"/>
          </w:tcPr>
          <w:p w14:paraId="2E8ECE1C" w14:textId="77777777" w:rsidR="00480513" w:rsidRPr="00864ED3" w:rsidRDefault="00480513" w:rsidP="00864ED3">
            <w:pPr>
              <w:spacing w:before="0"/>
              <w:ind w:left="90"/>
              <w:jc w:val="both"/>
              <w:rPr>
                <w:b/>
                <w:color w:val="000000" w:themeColor="text1"/>
                <w:lang w:val="en-US"/>
              </w:rPr>
            </w:pPr>
          </w:p>
        </w:tc>
      </w:tr>
      <w:tr w:rsidR="003258DF" w:rsidRPr="00864ED3" w14:paraId="08CA1657" w14:textId="77777777" w:rsidTr="00123E58">
        <w:trPr>
          <w:trHeight w:val="1718"/>
        </w:trPr>
        <w:tc>
          <w:tcPr>
            <w:tcW w:w="1345" w:type="dxa"/>
            <w:tcBorders>
              <w:top w:val="nil"/>
              <w:left w:val="single" w:sz="4" w:space="0" w:color="auto"/>
              <w:bottom w:val="single" w:sz="4" w:space="0" w:color="auto"/>
              <w:right w:val="single" w:sz="4" w:space="0" w:color="auto"/>
            </w:tcBorders>
            <w:shd w:val="clear" w:color="auto" w:fill="auto"/>
          </w:tcPr>
          <w:p w14:paraId="238D5DAC" w14:textId="77777777" w:rsidR="00480513" w:rsidRPr="00864ED3" w:rsidRDefault="00480513" w:rsidP="00864ED3">
            <w:pPr>
              <w:spacing w:before="0"/>
              <w:ind w:left="90"/>
              <w:jc w:val="both"/>
              <w:rPr>
                <w:b/>
                <w:color w:val="000000" w:themeColor="text1"/>
                <w:lang w:val="en-US"/>
              </w:rPr>
            </w:pPr>
          </w:p>
        </w:tc>
        <w:tc>
          <w:tcPr>
            <w:tcW w:w="900" w:type="dxa"/>
            <w:vMerge/>
            <w:tcBorders>
              <w:left w:val="single" w:sz="4" w:space="0" w:color="auto"/>
              <w:bottom w:val="single" w:sz="4" w:space="0" w:color="auto"/>
              <w:right w:val="single" w:sz="4" w:space="0" w:color="auto"/>
            </w:tcBorders>
            <w:shd w:val="clear" w:color="auto" w:fill="auto"/>
          </w:tcPr>
          <w:p w14:paraId="014F5C5D" w14:textId="77777777" w:rsidR="00480513" w:rsidRPr="00864ED3" w:rsidRDefault="00480513" w:rsidP="00864ED3">
            <w:pPr>
              <w:spacing w:before="0"/>
              <w:ind w:left="90" w:right="-278"/>
              <w:jc w:val="both"/>
              <w:rPr>
                <w:b/>
                <w:color w:val="000000" w:themeColor="text1"/>
                <w:lang w:val="en-US"/>
              </w:rPr>
            </w:pPr>
          </w:p>
        </w:tc>
        <w:tc>
          <w:tcPr>
            <w:tcW w:w="810" w:type="dxa"/>
            <w:tcBorders>
              <w:top w:val="single" w:sz="4" w:space="0" w:color="auto"/>
              <w:left w:val="single" w:sz="4" w:space="0" w:color="auto"/>
              <w:bottom w:val="single" w:sz="4" w:space="0" w:color="auto"/>
              <w:right w:val="single" w:sz="4" w:space="0" w:color="auto"/>
            </w:tcBorders>
            <w:shd w:val="clear" w:color="auto" w:fill="auto"/>
            <w:hideMark/>
          </w:tcPr>
          <w:p w14:paraId="5C971D32" w14:textId="5509C242" w:rsidR="00480513" w:rsidRPr="00864ED3" w:rsidRDefault="00480513" w:rsidP="00864ED3">
            <w:pPr>
              <w:spacing w:before="0"/>
              <w:ind w:left="90" w:right="-278"/>
              <w:jc w:val="both"/>
              <w:rPr>
                <w:b/>
                <w:color w:val="000000" w:themeColor="text1"/>
                <w:lang w:val="en-US"/>
              </w:rPr>
            </w:pPr>
            <w:r w:rsidRPr="00864ED3">
              <w:rPr>
                <w:color w:val="000000" w:themeColor="text1"/>
                <w:lang w:val="en-US"/>
              </w:rPr>
              <w:t>Cheltuieli</w:t>
            </w:r>
          </w:p>
          <w:p w14:paraId="2C47F6F6" w14:textId="08E1A44B" w:rsidR="00480513" w:rsidRPr="00864ED3" w:rsidRDefault="00480513" w:rsidP="00864ED3">
            <w:pPr>
              <w:spacing w:before="0"/>
              <w:ind w:left="90" w:right="-278"/>
              <w:jc w:val="both"/>
              <w:rPr>
                <w:b/>
                <w:color w:val="000000" w:themeColor="text1"/>
                <w:lang w:val="en-US"/>
              </w:rPr>
            </w:pPr>
            <w:r w:rsidRPr="00864ED3">
              <w:rPr>
                <w:color w:val="000000" w:themeColor="text1"/>
                <w:lang w:val="en-US"/>
              </w:rPr>
              <w:t>de</w:t>
            </w:r>
          </w:p>
          <w:p w14:paraId="5FD9FA9B" w14:textId="77777777" w:rsidR="00480513" w:rsidRPr="00864ED3" w:rsidRDefault="00480513" w:rsidP="00864ED3">
            <w:pPr>
              <w:spacing w:before="0"/>
              <w:ind w:left="90" w:right="-108"/>
              <w:jc w:val="both"/>
              <w:rPr>
                <w:b/>
                <w:color w:val="000000" w:themeColor="text1"/>
                <w:lang w:val="en-US"/>
              </w:rPr>
            </w:pPr>
            <w:r w:rsidRPr="00864ED3">
              <w:rPr>
                <w:color w:val="000000" w:themeColor="text1"/>
                <w:lang w:val="en-US"/>
              </w:rPr>
              <w:t>personal</w:t>
            </w:r>
          </w:p>
        </w:tc>
        <w:tc>
          <w:tcPr>
            <w:tcW w:w="768" w:type="dxa"/>
            <w:tcBorders>
              <w:top w:val="single" w:sz="4" w:space="0" w:color="auto"/>
              <w:left w:val="single" w:sz="4" w:space="0" w:color="auto"/>
              <w:bottom w:val="single" w:sz="4" w:space="0" w:color="auto"/>
              <w:right w:val="single" w:sz="4" w:space="0" w:color="auto"/>
            </w:tcBorders>
            <w:shd w:val="clear" w:color="auto" w:fill="auto"/>
            <w:hideMark/>
          </w:tcPr>
          <w:p w14:paraId="486FF1D6" w14:textId="77777777" w:rsidR="00480513" w:rsidRPr="00864ED3" w:rsidRDefault="00480513" w:rsidP="00864ED3">
            <w:pPr>
              <w:spacing w:before="0"/>
              <w:ind w:left="90" w:right="-130"/>
              <w:jc w:val="both"/>
              <w:rPr>
                <w:b/>
                <w:color w:val="000000" w:themeColor="text1"/>
                <w:lang w:val="en-US"/>
              </w:rPr>
            </w:pPr>
            <w:r w:rsidRPr="00864ED3">
              <w:rPr>
                <w:color w:val="000000" w:themeColor="text1"/>
                <w:lang w:val="en-US"/>
              </w:rPr>
              <w:t>Bunuri și servicii</w:t>
            </w:r>
          </w:p>
        </w:tc>
        <w:tc>
          <w:tcPr>
            <w:tcW w:w="665" w:type="dxa"/>
            <w:tcBorders>
              <w:top w:val="single" w:sz="4" w:space="0" w:color="auto"/>
              <w:left w:val="single" w:sz="4" w:space="0" w:color="auto"/>
              <w:bottom w:val="single" w:sz="4" w:space="0" w:color="auto"/>
              <w:right w:val="single" w:sz="4" w:space="0" w:color="auto"/>
            </w:tcBorders>
            <w:shd w:val="clear" w:color="auto" w:fill="auto"/>
            <w:hideMark/>
          </w:tcPr>
          <w:p w14:paraId="099D7D4E"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d.c.</w:t>
            </w:r>
          </w:p>
          <w:p w14:paraId="79DCD5A6" w14:textId="77777777" w:rsidR="00480513" w:rsidRPr="00864ED3" w:rsidRDefault="00480513" w:rsidP="00864ED3">
            <w:pPr>
              <w:spacing w:before="0"/>
              <w:ind w:left="90" w:right="-151"/>
              <w:jc w:val="both"/>
              <w:rPr>
                <w:b/>
                <w:color w:val="000000" w:themeColor="text1"/>
                <w:lang w:val="en-US"/>
              </w:rPr>
            </w:pPr>
            <w:r w:rsidRPr="00864ED3">
              <w:rPr>
                <w:color w:val="000000" w:themeColor="text1"/>
                <w:lang w:val="en-US"/>
              </w:rPr>
              <w:t>alte chelt.</w:t>
            </w:r>
            <w:r w:rsidRPr="00864ED3">
              <w:rPr>
                <w:color w:val="000000" w:themeColor="text1"/>
                <w:vertAlign w:val="superscript"/>
                <w:lang w:val="en-US"/>
              </w:rPr>
              <w:t>2</w:t>
            </w:r>
          </w:p>
        </w:tc>
        <w:tc>
          <w:tcPr>
            <w:tcW w:w="1036" w:type="dxa"/>
            <w:tcBorders>
              <w:top w:val="single" w:sz="4" w:space="0" w:color="auto"/>
              <w:left w:val="single" w:sz="4" w:space="0" w:color="auto"/>
              <w:bottom w:val="single" w:sz="4" w:space="0" w:color="auto"/>
              <w:right w:val="single" w:sz="4" w:space="0" w:color="auto"/>
            </w:tcBorders>
            <w:shd w:val="clear" w:color="auto" w:fill="auto"/>
            <w:hideMark/>
          </w:tcPr>
          <w:p w14:paraId="27FD49FA" w14:textId="77777777" w:rsidR="00480513" w:rsidRPr="00864ED3" w:rsidRDefault="00480513" w:rsidP="00864ED3">
            <w:pPr>
              <w:spacing w:before="0"/>
              <w:ind w:left="90" w:right="-119"/>
              <w:jc w:val="both"/>
              <w:rPr>
                <w:b/>
                <w:color w:val="000000" w:themeColor="text1"/>
                <w:lang w:val="en-US"/>
              </w:rPr>
            </w:pPr>
            <w:r w:rsidRPr="00864ED3">
              <w:rPr>
                <w:color w:val="000000" w:themeColor="text1"/>
                <w:lang w:val="en-US"/>
              </w:rPr>
              <w:t>Cheltuieli de capital</w:t>
            </w:r>
          </w:p>
        </w:tc>
        <w:tc>
          <w:tcPr>
            <w:tcW w:w="963" w:type="dxa"/>
            <w:vMerge/>
            <w:tcBorders>
              <w:left w:val="single" w:sz="4" w:space="0" w:color="auto"/>
              <w:bottom w:val="single" w:sz="4" w:space="0" w:color="auto"/>
              <w:right w:val="single" w:sz="4" w:space="0" w:color="auto"/>
            </w:tcBorders>
            <w:shd w:val="clear" w:color="auto" w:fill="auto"/>
          </w:tcPr>
          <w:p w14:paraId="3B0BBB49" w14:textId="77777777" w:rsidR="00480513" w:rsidRPr="00864ED3" w:rsidRDefault="00480513" w:rsidP="00864ED3">
            <w:pPr>
              <w:spacing w:before="0"/>
              <w:ind w:left="90" w:right="-177"/>
              <w:jc w:val="both"/>
              <w:rPr>
                <w:b/>
                <w:color w:val="000000" w:themeColor="text1"/>
                <w:lang w:val="en-US"/>
              </w:rPr>
            </w:pPr>
          </w:p>
        </w:tc>
        <w:tc>
          <w:tcPr>
            <w:tcW w:w="1021" w:type="dxa"/>
            <w:tcBorders>
              <w:top w:val="single" w:sz="4" w:space="0" w:color="auto"/>
              <w:left w:val="single" w:sz="4" w:space="0" w:color="auto"/>
              <w:bottom w:val="single" w:sz="4" w:space="0" w:color="auto"/>
              <w:right w:val="single" w:sz="4" w:space="0" w:color="auto"/>
            </w:tcBorders>
            <w:shd w:val="clear" w:color="auto" w:fill="auto"/>
            <w:hideMark/>
          </w:tcPr>
          <w:p w14:paraId="4C1CB397" w14:textId="536879EE" w:rsidR="00480513" w:rsidRPr="00864ED3" w:rsidRDefault="00480513" w:rsidP="00864ED3">
            <w:pPr>
              <w:spacing w:before="0"/>
              <w:ind w:left="90" w:right="-177"/>
              <w:jc w:val="both"/>
              <w:rPr>
                <w:b/>
                <w:color w:val="000000" w:themeColor="text1"/>
                <w:lang w:val="en-US"/>
              </w:rPr>
            </w:pPr>
            <w:r w:rsidRPr="00864ED3">
              <w:rPr>
                <w:color w:val="000000" w:themeColor="text1"/>
                <w:lang w:val="en-US"/>
              </w:rPr>
              <w:t>Cheltuieli de</w:t>
            </w:r>
          </w:p>
          <w:p w14:paraId="04227A0E"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personal</w:t>
            </w:r>
          </w:p>
        </w:tc>
        <w:tc>
          <w:tcPr>
            <w:tcW w:w="822" w:type="dxa"/>
            <w:tcBorders>
              <w:top w:val="single" w:sz="4" w:space="0" w:color="auto"/>
              <w:left w:val="single" w:sz="4" w:space="0" w:color="auto"/>
              <w:bottom w:val="single" w:sz="4" w:space="0" w:color="auto"/>
              <w:right w:val="single" w:sz="4" w:space="0" w:color="auto"/>
            </w:tcBorders>
            <w:shd w:val="clear" w:color="auto" w:fill="auto"/>
            <w:hideMark/>
          </w:tcPr>
          <w:p w14:paraId="39B12887" w14:textId="77777777" w:rsidR="00480513" w:rsidRPr="00864ED3" w:rsidRDefault="00480513" w:rsidP="00864ED3">
            <w:pPr>
              <w:spacing w:before="0"/>
              <w:ind w:left="90" w:right="-108"/>
              <w:jc w:val="both"/>
              <w:rPr>
                <w:b/>
                <w:color w:val="000000" w:themeColor="text1"/>
                <w:lang w:val="en-US"/>
              </w:rPr>
            </w:pPr>
            <w:r w:rsidRPr="00864ED3">
              <w:rPr>
                <w:color w:val="000000" w:themeColor="text1"/>
                <w:lang w:val="en-US"/>
              </w:rPr>
              <w:t>Bunuri și servicii</w:t>
            </w:r>
          </w:p>
        </w:tc>
        <w:tc>
          <w:tcPr>
            <w:tcW w:w="709" w:type="dxa"/>
            <w:tcBorders>
              <w:top w:val="single" w:sz="4" w:space="0" w:color="auto"/>
              <w:left w:val="single" w:sz="4" w:space="0" w:color="auto"/>
              <w:bottom w:val="single" w:sz="4" w:space="0" w:color="auto"/>
              <w:right w:val="single" w:sz="4" w:space="0" w:color="auto"/>
            </w:tcBorders>
            <w:shd w:val="clear" w:color="auto" w:fill="auto"/>
            <w:hideMark/>
          </w:tcPr>
          <w:p w14:paraId="5C6C9AC8"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d.c.</w:t>
            </w:r>
          </w:p>
          <w:p w14:paraId="4D7ADF65" w14:textId="77777777" w:rsidR="00480513" w:rsidRPr="00864ED3" w:rsidRDefault="00480513" w:rsidP="00864ED3">
            <w:pPr>
              <w:spacing w:before="0"/>
              <w:ind w:left="90" w:right="-108"/>
              <w:jc w:val="both"/>
              <w:rPr>
                <w:b/>
                <w:color w:val="000000" w:themeColor="text1"/>
                <w:lang w:val="en-US"/>
              </w:rPr>
            </w:pPr>
            <w:r w:rsidRPr="00864ED3">
              <w:rPr>
                <w:color w:val="000000" w:themeColor="text1"/>
                <w:lang w:val="en-US"/>
              </w:rPr>
              <w:t>alte chelt.</w:t>
            </w:r>
            <w:r w:rsidRPr="00864ED3">
              <w:rPr>
                <w:color w:val="000000" w:themeColor="text1"/>
                <w:vertAlign w:val="superscript"/>
                <w:lang w:val="en-US"/>
              </w:rPr>
              <w:t>2</w:t>
            </w:r>
          </w:p>
        </w:tc>
        <w:tc>
          <w:tcPr>
            <w:tcW w:w="908" w:type="dxa"/>
            <w:tcBorders>
              <w:top w:val="single" w:sz="4" w:space="0" w:color="auto"/>
              <w:left w:val="single" w:sz="4" w:space="0" w:color="auto"/>
              <w:bottom w:val="single" w:sz="4" w:space="0" w:color="auto"/>
              <w:right w:val="single" w:sz="4" w:space="0" w:color="auto"/>
            </w:tcBorders>
            <w:shd w:val="clear" w:color="auto" w:fill="auto"/>
            <w:hideMark/>
          </w:tcPr>
          <w:p w14:paraId="7DD8FF61" w14:textId="77777777" w:rsidR="00480513" w:rsidRPr="00864ED3" w:rsidRDefault="00480513" w:rsidP="00864ED3">
            <w:pPr>
              <w:spacing w:before="0"/>
              <w:ind w:left="90" w:right="-108"/>
              <w:jc w:val="both"/>
              <w:rPr>
                <w:b/>
                <w:color w:val="000000" w:themeColor="text1"/>
                <w:lang w:val="en-US"/>
              </w:rPr>
            </w:pPr>
            <w:r w:rsidRPr="00864ED3">
              <w:rPr>
                <w:color w:val="000000" w:themeColor="text1"/>
                <w:lang w:val="en-US"/>
              </w:rPr>
              <w:t>Cheltuieli de capital</w:t>
            </w:r>
          </w:p>
        </w:tc>
      </w:tr>
      <w:tr w:rsidR="003258DF" w:rsidRPr="00864ED3" w14:paraId="07F3AB33" w14:textId="77777777" w:rsidTr="00123E58">
        <w:tc>
          <w:tcPr>
            <w:tcW w:w="1345" w:type="dxa"/>
            <w:tcBorders>
              <w:top w:val="single" w:sz="4" w:space="0" w:color="auto"/>
              <w:left w:val="single" w:sz="4" w:space="0" w:color="auto"/>
              <w:bottom w:val="single" w:sz="4" w:space="0" w:color="auto"/>
              <w:right w:val="single" w:sz="4" w:space="0" w:color="auto"/>
            </w:tcBorders>
            <w:shd w:val="clear" w:color="auto" w:fill="auto"/>
            <w:hideMark/>
          </w:tcPr>
          <w:p w14:paraId="4BC7C2E0"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Total cheltuieli d.c.</w:t>
            </w:r>
          </w:p>
        </w:tc>
        <w:tc>
          <w:tcPr>
            <w:tcW w:w="900" w:type="dxa"/>
            <w:tcBorders>
              <w:top w:val="single" w:sz="4" w:space="0" w:color="auto"/>
              <w:left w:val="single" w:sz="4" w:space="0" w:color="auto"/>
              <w:bottom w:val="single" w:sz="4" w:space="0" w:color="auto"/>
              <w:right w:val="single" w:sz="4" w:space="0" w:color="auto"/>
            </w:tcBorders>
            <w:shd w:val="clear" w:color="auto" w:fill="auto"/>
          </w:tcPr>
          <w:p w14:paraId="498BD8DA" w14:textId="77777777" w:rsidR="00480513" w:rsidRPr="00864ED3" w:rsidRDefault="00480513" w:rsidP="00864ED3">
            <w:pPr>
              <w:spacing w:before="0"/>
              <w:ind w:left="90" w:right="-108"/>
              <w:jc w:val="both"/>
              <w:rPr>
                <w:b/>
                <w:color w:val="000000" w:themeColor="text1"/>
                <w:lang w:val="en-US"/>
              </w:rPr>
            </w:pPr>
            <w:r w:rsidRPr="00864ED3">
              <w:rPr>
                <w:color w:val="000000" w:themeColor="text1"/>
                <w:lang w:val="en-US"/>
              </w:rPr>
              <w:t>5977,33</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150AF5FE"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4434</w:t>
            </w:r>
          </w:p>
        </w:tc>
        <w:tc>
          <w:tcPr>
            <w:tcW w:w="768" w:type="dxa"/>
            <w:tcBorders>
              <w:top w:val="single" w:sz="4" w:space="0" w:color="auto"/>
              <w:left w:val="single" w:sz="4" w:space="0" w:color="auto"/>
              <w:bottom w:val="single" w:sz="4" w:space="0" w:color="auto"/>
              <w:right w:val="single" w:sz="4" w:space="0" w:color="auto"/>
            </w:tcBorders>
            <w:shd w:val="clear" w:color="auto" w:fill="auto"/>
          </w:tcPr>
          <w:p w14:paraId="608BE019" w14:textId="77777777" w:rsidR="00480513" w:rsidRPr="00864ED3" w:rsidRDefault="00480513" w:rsidP="00864ED3">
            <w:pPr>
              <w:spacing w:before="0"/>
              <w:ind w:left="90" w:right="-108"/>
              <w:jc w:val="both"/>
              <w:rPr>
                <w:b/>
                <w:color w:val="000000" w:themeColor="text1"/>
                <w:lang w:val="en-US"/>
              </w:rPr>
            </w:pPr>
            <w:r w:rsidRPr="00864ED3">
              <w:rPr>
                <w:color w:val="000000" w:themeColor="text1"/>
                <w:lang w:val="en-US"/>
              </w:rPr>
              <w:t>933,33</w:t>
            </w:r>
          </w:p>
        </w:tc>
        <w:tc>
          <w:tcPr>
            <w:tcW w:w="665" w:type="dxa"/>
            <w:tcBorders>
              <w:top w:val="single" w:sz="4" w:space="0" w:color="auto"/>
              <w:left w:val="single" w:sz="4" w:space="0" w:color="auto"/>
              <w:bottom w:val="single" w:sz="4" w:space="0" w:color="auto"/>
              <w:right w:val="single" w:sz="4" w:space="0" w:color="auto"/>
            </w:tcBorders>
            <w:shd w:val="clear" w:color="auto" w:fill="auto"/>
          </w:tcPr>
          <w:p w14:paraId="7120FC37"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100</w:t>
            </w:r>
          </w:p>
        </w:tc>
        <w:tc>
          <w:tcPr>
            <w:tcW w:w="1036" w:type="dxa"/>
            <w:tcBorders>
              <w:top w:val="single" w:sz="4" w:space="0" w:color="auto"/>
              <w:left w:val="single" w:sz="4" w:space="0" w:color="auto"/>
              <w:bottom w:val="single" w:sz="4" w:space="0" w:color="auto"/>
              <w:right w:val="single" w:sz="4" w:space="0" w:color="auto"/>
            </w:tcBorders>
            <w:shd w:val="clear" w:color="auto" w:fill="auto"/>
          </w:tcPr>
          <w:p w14:paraId="1978C1B8"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610</w:t>
            </w:r>
          </w:p>
        </w:tc>
        <w:tc>
          <w:tcPr>
            <w:tcW w:w="963" w:type="dxa"/>
            <w:tcBorders>
              <w:top w:val="single" w:sz="4" w:space="0" w:color="auto"/>
              <w:left w:val="single" w:sz="4" w:space="0" w:color="auto"/>
              <w:bottom w:val="single" w:sz="4" w:space="0" w:color="auto"/>
              <w:right w:val="single" w:sz="4" w:space="0" w:color="auto"/>
            </w:tcBorders>
            <w:shd w:val="clear" w:color="auto" w:fill="auto"/>
          </w:tcPr>
          <w:p w14:paraId="48AC6D82"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5844,67</w:t>
            </w:r>
          </w:p>
        </w:tc>
        <w:tc>
          <w:tcPr>
            <w:tcW w:w="1021" w:type="dxa"/>
            <w:tcBorders>
              <w:top w:val="single" w:sz="4" w:space="0" w:color="auto"/>
              <w:left w:val="single" w:sz="4" w:space="0" w:color="auto"/>
              <w:bottom w:val="single" w:sz="4" w:space="0" w:color="auto"/>
              <w:right w:val="single" w:sz="4" w:space="0" w:color="auto"/>
            </w:tcBorders>
            <w:shd w:val="clear" w:color="auto" w:fill="auto"/>
          </w:tcPr>
          <w:p w14:paraId="19F200E0"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4410,26</w:t>
            </w:r>
          </w:p>
        </w:tc>
        <w:tc>
          <w:tcPr>
            <w:tcW w:w="822" w:type="dxa"/>
            <w:tcBorders>
              <w:top w:val="single" w:sz="4" w:space="0" w:color="auto"/>
              <w:left w:val="single" w:sz="4" w:space="0" w:color="auto"/>
              <w:bottom w:val="single" w:sz="4" w:space="0" w:color="auto"/>
              <w:right w:val="single" w:sz="4" w:space="0" w:color="auto"/>
            </w:tcBorders>
            <w:shd w:val="clear" w:color="auto" w:fill="auto"/>
          </w:tcPr>
          <w:p w14:paraId="74185362"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951,26</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6443D7C7"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53,89</w:t>
            </w:r>
          </w:p>
        </w:tc>
        <w:tc>
          <w:tcPr>
            <w:tcW w:w="908" w:type="dxa"/>
            <w:tcBorders>
              <w:top w:val="single" w:sz="4" w:space="0" w:color="auto"/>
              <w:left w:val="single" w:sz="4" w:space="0" w:color="auto"/>
              <w:bottom w:val="single" w:sz="4" w:space="0" w:color="auto"/>
              <w:right w:val="single" w:sz="4" w:space="0" w:color="auto"/>
            </w:tcBorders>
            <w:shd w:val="clear" w:color="auto" w:fill="auto"/>
          </w:tcPr>
          <w:p w14:paraId="19B9CCD4"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542,64</w:t>
            </w:r>
          </w:p>
        </w:tc>
      </w:tr>
      <w:tr w:rsidR="003258DF" w:rsidRPr="00864ED3" w14:paraId="182A0C88" w14:textId="77777777" w:rsidTr="00123E58">
        <w:tc>
          <w:tcPr>
            <w:tcW w:w="1345" w:type="dxa"/>
            <w:tcBorders>
              <w:top w:val="single" w:sz="4" w:space="0" w:color="auto"/>
              <w:left w:val="single" w:sz="4" w:space="0" w:color="auto"/>
              <w:bottom w:val="single" w:sz="4" w:space="0" w:color="auto"/>
              <w:right w:val="single" w:sz="4" w:space="0" w:color="auto"/>
            </w:tcBorders>
            <w:shd w:val="clear" w:color="auto" w:fill="auto"/>
            <w:hideMark/>
          </w:tcPr>
          <w:p w14:paraId="29FB7043"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Venituri proprii</w:t>
            </w:r>
          </w:p>
        </w:tc>
        <w:tc>
          <w:tcPr>
            <w:tcW w:w="900" w:type="dxa"/>
            <w:tcBorders>
              <w:top w:val="single" w:sz="4" w:space="0" w:color="auto"/>
              <w:left w:val="single" w:sz="4" w:space="0" w:color="auto"/>
              <w:bottom w:val="single" w:sz="4" w:space="0" w:color="auto"/>
              <w:right w:val="single" w:sz="4" w:space="0" w:color="auto"/>
            </w:tcBorders>
            <w:shd w:val="clear" w:color="auto" w:fill="auto"/>
          </w:tcPr>
          <w:p w14:paraId="2E0E7EAD"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258,61</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7D1E7F7F"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w:t>
            </w:r>
          </w:p>
        </w:tc>
        <w:tc>
          <w:tcPr>
            <w:tcW w:w="768" w:type="dxa"/>
            <w:tcBorders>
              <w:top w:val="single" w:sz="4" w:space="0" w:color="auto"/>
              <w:left w:val="single" w:sz="4" w:space="0" w:color="auto"/>
              <w:bottom w:val="single" w:sz="4" w:space="0" w:color="auto"/>
              <w:right w:val="single" w:sz="4" w:space="0" w:color="auto"/>
            </w:tcBorders>
            <w:shd w:val="clear" w:color="auto" w:fill="auto"/>
          </w:tcPr>
          <w:p w14:paraId="160E2460" w14:textId="77777777" w:rsidR="00480513" w:rsidRPr="00864ED3" w:rsidRDefault="00480513" w:rsidP="00864ED3">
            <w:pPr>
              <w:spacing w:before="0"/>
              <w:ind w:left="90" w:right="-108"/>
              <w:jc w:val="both"/>
              <w:rPr>
                <w:b/>
                <w:color w:val="000000" w:themeColor="text1"/>
                <w:lang w:val="en-US"/>
              </w:rPr>
            </w:pPr>
            <w:r w:rsidRPr="00864ED3">
              <w:rPr>
                <w:color w:val="000000" w:themeColor="text1"/>
                <w:lang w:val="en-US"/>
              </w:rPr>
              <w:t>258,61</w:t>
            </w:r>
          </w:p>
        </w:tc>
        <w:tc>
          <w:tcPr>
            <w:tcW w:w="665" w:type="dxa"/>
            <w:tcBorders>
              <w:top w:val="single" w:sz="4" w:space="0" w:color="auto"/>
              <w:left w:val="single" w:sz="4" w:space="0" w:color="auto"/>
              <w:bottom w:val="single" w:sz="4" w:space="0" w:color="auto"/>
              <w:right w:val="single" w:sz="4" w:space="0" w:color="auto"/>
            </w:tcBorders>
            <w:shd w:val="clear" w:color="auto" w:fill="auto"/>
          </w:tcPr>
          <w:p w14:paraId="37962675" w14:textId="77777777" w:rsidR="00480513" w:rsidRPr="00864ED3" w:rsidRDefault="00480513" w:rsidP="00864ED3">
            <w:pPr>
              <w:spacing w:before="0"/>
              <w:ind w:left="90"/>
              <w:jc w:val="both"/>
              <w:rPr>
                <w:b/>
                <w:color w:val="000000" w:themeColor="text1"/>
                <w:lang w:val="en-US"/>
              </w:rPr>
            </w:pPr>
          </w:p>
        </w:tc>
        <w:tc>
          <w:tcPr>
            <w:tcW w:w="1036" w:type="dxa"/>
            <w:tcBorders>
              <w:top w:val="single" w:sz="4" w:space="0" w:color="auto"/>
              <w:left w:val="single" w:sz="4" w:space="0" w:color="auto"/>
              <w:bottom w:val="single" w:sz="4" w:space="0" w:color="auto"/>
              <w:right w:val="single" w:sz="4" w:space="0" w:color="auto"/>
            </w:tcBorders>
            <w:shd w:val="clear" w:color="auto" w:fill="auto"/>
          </w:tcPr>
          <w:p w14:paraId="164E1718"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w:t>
            </w:r>
          </w:p>
        </w:tc>
        <w:tc>
          <w:tcPr>
            <w:tcW w:w="963" w:type="dxa"/>
            <w:tcBorders>
              <w:top w:val="single" w:sz="4" w:space="0" w:color="auto"/>
              <w:left w:val="single" w:sz="4" w:space="0" w:color="auto"/>
              <w:bottom w:val="single" w:sz="4" w:space="0" w:color="auto"/>
              <w:right w:val="single" w:sz="4" w:space="0" w:color="auto"/>
            </w:tcBorders>
            <w:shd w:val="clear" w:color="auto" w:fill="auto"/>
          </w:tcPr>
          <w:p w14:paraId="4CD8BD39"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223,54</w:t>
            </w:r>
          </w:p>
        </w:tc>
        <w:tc>
          <w:tcPr>
            <w:tcW w:w="1021" w:type="dxa"/>
            <w:tcBorders>
              <w:top w:val="single" w:sz="4" w:space="0" w:color="auto"/>
              <w:left w:val="single" w:sz="4" w:space="0" w:color="auto"/>
              <w:bottom w:val="single" w:sz="4" w:space="0" w:color="auto"/>
              <w:right w:val="single" w:sz="4" w:space="0" w:color="auto"/>
            </w:tcBorders>
            <w:shd w:val="clear" w:color="auto" w:fill="auto"/>
          </w:tcPr>
          <w:p w14:paraId="31E014D1" w14:textId="77777777" w:rsidR="00480513" w:rsidRPr="00864ED3" w:rsidRDefault="00480513" w:rsidP="00864ED3">
            <w:pPr>
              <w:spacing w:before="0"/>
              <w:ind w:left="90"/>
              <w:jc w:val="both"/>
              <w:rPr>
                <w:b/>
                <w:color w:val="000000" w:themeColor="text1"/>
                <w:lang w:val="en-US"/>
              </w:rPr>
            </w:pPr>
          </w:p>
        </w:tc>
        <w:tc>
          <w:tcPr>
            <w:tcW w:w="822" w:type="dxa"/>
            <w:tcBorders>
              <w:top w:val="single" w:sz="4" w:space="0" w:color="auto"/>
              <w:left w:val="single" w:sz="4" w:space="0" w:color="auto"/>
              <w:bottom w:val="single" w:sz="4" w:space="0" w:color="auto"/>
              <w:right w:val="single" w:sz="4" w:space="0" w:color="auto"/>
            </w:tcBorders>
            <w:shd w:val="clear" w:color="auto" w:fill="auto"/>
          </w:tcPr>
          <w:p w14:paraId="7C8B58FC"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223,54</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08E1AB32"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223,54</w:t>
            </w:r>
          </w:p>
        </w:tc>
        <w:tc>
          <w:tcPr>
            <w:tcW w:w="908" w:type="dxa"/>
            <w:tcBorders>
              <w:top w:val="single" w:sz="4" w:space="0" w:color="auto"/>
              <w:left w:val="single" w:sz="4" w:space="0" w:color="auto"/>
              <w:bottom w:val="single" w:sz="4" w:space="0" w:color="auto"/>
              <w:right w:val="single" w:sz="4" w:space="0" w:color="auto"/>
            </w:tcBorders>
            <w:shd w:val="clear" w:color="auto" w:fill="auto"/>
          </w:tcPr>
          <w:p w14:paraId="54714327" w14:textId="77777777" w:rsidR="00480513" w:rsidRPr="00864ED3" w:rsidRDefault="00480513" w:rsidP="00864ED3">
            <w:pPr>
              <w:spacing w:before="0"/>
              <w:ind w:left="90"/>
              <w:jc w:val="both"/>
              <w:rPr>
                <w:b/>
                <w:color w:val="000000" w:themeColor="text1"/>
                <w:lang w:val="en-US"/>
              </w:rPr>
            </w:pPr>
          </w:p>
        </w:tc>
      </w:tr>
      <w:tr w:rsidR="003258DF" w:rsidRPr="00864ED3" w14:paraId="63BF6E92" w14:textId="77777777" w:rsidTr="00123E58">
        <w:tc>
          <w:tcPr>
            <w:tcW w:w="1345" w:type="dxa"/>
            <w:tcBorders>
              <w:top w:val="single" w:sz="4" w:space="0" w:color="auto"/>
              <w:left w:val="single" w:sz="4" w:space="0" w:color="auto"/>
              <w:bottom w:val="single" w:sz="4" w:space="0" w:color="auto"/>
              <w:right w:val="single" w:sz="4" w:space="0" w:color="auto"/>
            </w:tcBorders>
            <w:shd w:val="clear" w:color="auto" w:fill="auto"/>
            <w:hideMark/>
          </w:tcPr>
          <w:p w14:paraId="202F7D53" w14:textId="77777777" w:rsidR="00480513" w:rsidRPr="00864ED3" w:rsidRDefault="00480513" w:rsidP="00864ED3">
            <w:pPr>
              <w:spacing w:before="0"/>
              <w:ind w:left="90" w:right="-108"/>
              <w:jc w:val="both"/>
              <w:rPr>
                <w:b/>
                <w:color w:val="000000" w:themeColor="text1"/>
                <w:lang w:val="en-US"/>
              </w:rPr>
            </w:pPr>
            <w:r w:rsidRPr="00864ED3">
              <w:rPr>
                <w:color w:val="000000" w:themeColor="text1"/>
                <w:lang w:val="en-US"/>
              </w:rPr>
              <w:t>Subvenții</w:t>
            </w:r>
          </w:p>
        </w:tc>
        <w:tc>
          <w:tcPr>
            <w:tcW w:w="900" w:type="dxa"/>
            <w:tcBorders>
              <w:top w:val="single" w:sz="4" w:space="0" w:color="auto"/>
              <w:left w:val="single" w:sz="4" w:space="0" w:color="auto"/>
              <w:bottom w:val="single" w:sz="4" w:space="0" w:color="auto"/>
              <w:right w:val="single" w:sz="4" w:space="0" w:color="auto"/>
            </w:tcBorders>
            <w:shd w:val="clear" w:color="auto" w:fill="auto"/>
          </w:tcPr>
          <w:p w14:paraId="58E78A4E"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5718,72</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45B1B22B"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4434</w:t>
            </w:r>
          </w:p>
        </w:tc>
        <w:tc>
          <w:tcPr>
            <w:tcW w:w="768" w:type="dxa"/>
            <w:tcBorders>
              <w:top w:val="single" w:sz="4" w:space="0" w:color="auto"/>
              <w:left w:val="single" w:sz="4" w:space="0" w:color="auto"/>
              <w:bottom w:val="single" w:sz="4" w:space="0" w:color="auto"/>
              <w:right w:val="single" w:sz="4" w:space="0" w:color="auto"/>
            </w:tcBorders>
            <w:shd w:val="clear" w:color="auto" w:fill="auto"/>
          </w:tcPr>
          <w:p w14:paraId="4D0D01AC"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674,72</w:t>
            </w:r>
          </w:p>
        </w:tc>
        <w:tc>
          <w:tcPr>
            <w:tcW w:w="665" w:type="dxa"/>
            <w:tcBorders>
              <w:top w:val="single" w:sz="4" w:space="0" w:color="auto"/>
              <w:left w:val="single" w:sz="4" w:space="0" w:color="auto"/>
              <w:bottom w:val="single" w:sz="4" w:space="0" w:color="auto"/>
              <w:right w:val="single" w:sz="4" w:space="0" w:color="auto"/>
            </w:tcBorders>
            <w:shd w:val="clear" w:color="auto" w:fill="auto"/>
          </w:tcPr>
          <w:p w14:paraId="07060C76"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100</w:t>
            </w:r>
          </w:p>
        </w:tc>
        <w:tc>
          <w:tcPr>
            <w:tcW w:w="1036" w:type="dxa"/>
            <w:tcBorders>
              <w:top w:val="single" w:sz="4" w:space="0" w:color="auto"/>
              <w:left w:val="single" w:sz="4" w:space="0" w:color="auto"/>
              <w:bottom w:val="single" w:sz="4" w:space="0" w:color="auto"/>
              <w:right w:val="single" w:sz="4" w:space="0" w:color="auto"/>
            </w:tcBorders>
            <w:shd w:val="clear" w:color="auto" w:fill="auto"/>
          </w:tcPr>
          <w:p w14:paraId="0E18D0B4"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610</w:t>
            </w:r>
          </w:p>
        </w:tc>
        <w:tc>
          <w:tcPr>
            <w:tcW w:w="963" w:type="dxa"/>
            <w:tcBorders>
              <w:top w:val="single" w:sz="4" w:space="0" w:color="auto"/>
              <w:left w:val="single" w:sz="4" w:space="0" w:color="auto"/>
              <w:bottom w:val="single" w:sz="4" w:space="0" w:color="auto"/>
              <w:right w:val="single" w:sz="4" w:space="0" w:color="auto"/>
            </w:tcBorders>
            <w:shd w:val="clear" w:color="auto" w:fill="auto"/>
          </w:tcPr>
          <w:p w14:paraId="690B47F4"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5621,13</w:t>
            </w:r>
          </w:p>
        </w:tc>
        <w:tc>
          <w:tcPr>
            <w:tcW w:w="1021" w:type="dxa"/>
            <w:tcBorders>
              <w:top w:val="single" w:sz="4" w:space="0" w:color="auto"/>
              <w:left w:val="single" w:sz="4" w:space="0" w:color="auto"/>
              <w:bottom w:val="single" w:sz="4" w:space="0" w:color="auto"/>
              <w:right w:val="single" w:sz="4" w:space="0" w:color="auto"/>
            </w:tcBorders>
            <w:shd w:val="clear" w:color="auto" w:fill="auto"/>
          </w:tcPr>
          <w:p w14:paraId="70D44F2D"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4410,26</w:t>
            </w:r>
          </w:p>
        </w:tc>
        <w:tc>
          <w:tcPr>
            <w:tcW w:w="822" w:type="dxa"/>
            <w:tcBorders>
              <w:top w:val="single" w:sz="4" w:space="0" w:color="auto"/>
              <w:left w:val="single" w:sz="4" w:space="0" w:color="auto"/>
              <w:bottom w:val="single" w:sz="4" w:space="0" w:color="auto"/>
              <w:right w:val="single" w:sz="4" w:space="0" w:color="auto"/>
            </w:tcBorders>
            <w:shd w:val="clear" w:color="auto" w:fill="auto"/>
          </w:tcPr>
          <w:p w14:paraId="1BEE7500"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668,23</w:t>
            </w: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260B3A06" w14:textId="77777777" w:rsidR="00480513" w:rsidRPr="00864ED3" w:rsidRDefault="00480513" w:rsidP="00864ED3">
            <w:pPr>
              <w:spacing w:before="0"/>
              <w:ind w:left="90"/>
              <w:jc w:val="both"/>
              <w:rPr>
                <w:b/>
                <w:color w:val="000000" w:themeColor="text1"/>
                <w:lang w:val="en-US"/>
              </w:rPr>
            </w:pPr>
          </w:p>
        </w:tc>
        <w:tc>
          <w:tcPr>
            <w:tcW w:w="908" w:type="dxa"/>
            <w:tcBorders>
              <w:top w:val="single" w:sz="4" w:space="0" w:color="auto"/>
              <w:left w:val="single" w:sz="4" w:space="0" w:color="auto"/>
              <w:bottom w:val="single" w:sz="4" w:space="0" w:color="auto"/>
              <w:right w:val="single" w:sz="4" w:space="0" w:color="auto"/>
            </w:tcBorders>
            <w:shd w:val="clear" w:color="auto" w:fill="auto"/>
          </w:tcPr>
          <w:p w14:paraId="17BDB46D"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542,64</w:t>
            </w:r>
          </w:p>
        </w:tc>
      </w:tr>
      <w:tr w:rsidR="003258DF" w:rsidRPr="00864ED3" w14:paraId="2F531216" w14:textId="77777777" w:rsidTr="00123E58">
        <w:tc>
          <w:tcPr>
            <w:tcW w:w="1345" w:type="dxa"/>
            <w:tcBorders>
              <w:top w:val="single" w:sz="4" w:space="0" w:color="auto"/>
              <w:left w:val="single" w:sz="4" w:space="0" w:color="auto"/>
              <w:bottom w:val="single" w:sz="4" w:space="0" w:color="auto"/>
              <w:right w:val="single" w:sz="4" w:space="0" w:color="auto"/>
            </w:tcBorders>
            <w:shd w:val="clear" w:color="auto" w:fill="auto"/>
            <w:hideMark/>
          </w:tcPr>
          <w:p w14:paraId="4201C0FD"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Alte surse</w:t>
            </w:r>
          </w:p>
        </w:tc>
        <w:tc>
          <w:tcPr>
            <w:tcW w:w="900" w:type="dxa"/>
            <w:tcBorders>
              <w:top w:val="single" w:sz="4" w:space="0" w:color="auto"/>
              <w:left w:val="single" w:sz="4" w:space="0" w:color="auto"/>
              <w:bottom w:val="single" w:sz="4" w:space="0" w:color="auto"/>
              <w:right w:val="single" w:sz="4" w:space="0" w:color="auto"/>
            </w:tcBorders>
            <w:shd w:val="clear" w:color="auto" w:fill="auto"/>
          </w:tcPr>
          <w:p w14:paraId="58557D9B"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w:t>
            </w:r>
          </w:p>
        </w:tc>
        <w:tc>
          <w:tcPr>
            <w:tcW w:w="810" w:type="dxa"/>
            <w:tcBorders>
              <w:top w:val="single" w:sz="4" w:space="0" w:color="auto"/>
              <w:left w:val="single" w:sz="4" w:space="0" w:color="auto"/>
              <w:bottom w:val="single" w:sz="4" w:space="0" w:color="auto"/>
              <w:right w:val="single" w:sz="4" w:space="0" w:color="auto"/>
            </w:tcBorders>
            <w:shd w:val="clear" w:color="auto" w:fill="auto"/>
          </w:tcPr>
          <w:p w14:paraId="62C07906"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w:t>
            </w:r>
          </w:p>
        </w:tc>
        <w:tc>
          <w:tcPr>
            <w:tcW w:w="768" w:type="dxa"/>
            <w:tcBorders>
              <w:top w:val="single" w:sz="4" w:space="0" w:color="auto"/>
              <w:left w:val="single" w:sz="4" w:space="0" w:color="auto"/>
              <w:bottom w:val="single" w:sz="4" w:space="0" w:color="auto"/>
              <w:right w:val="single" w:sz="4" w:space="0" w:color="auto"/>
            </w:tcBorders>
            <w:shd w:val="clear" w:color="auto" w:fill="auto"/>
          </w:tcPr>
          <w:p w14:paraId="0CEFD398"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w:t>
            </w:r>
          </w:p>
        </w:tc>
        <w:tc>
          <w:tcPr>
            <w:tcW w:w="665" w:type="dxa"/>
            <w:tcBorders>
              <w:top w:val="single" w:sz="4" w:space="0" w:color="auto"/>
              <w:left w:val="single" w:sz="4" w:space="0" w:color="auto"/>
              <w:bottom w:val="single" w:sz="4" w:space="0" w:color="auto"/>
              <w:right w:val="single" w:sz="4" w:space="0" w:color="auto"/>
            </w:tcBorders>
            <w:shd w:val="clear" w:color="auto" w:fill="auto"/>
          </w:tcPr>
          <w:p w14:paraId="67951DB9"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w:t>
            </w:r>
          </w:p>
        </w:tc>
        <w:tc>
          <w:tcPr>
            <w:tcW w:w="1036" w:type="dxa"/>
            <w:tcBorders>
              <w:top w:val="single" w:sz="4" w:space="0" w:color="auto"/>
              <w:left w:val="single" w:sz="4" w:space="0" w:color="auto"/>
              <w:bottom w:val="single" w:sz="4" w:space="0" w:color="auto"/>
              <w:right w:val="single" w:sz="4" w:space="0" w:color="auto"/>
            </w:tcBorders>
            <w:shd w:val="clear" w:color="auto" w:fill="auto"/>
          </w:tcPr>
          <w:p w14:paraId="5EA22230"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w:t>
            </w:r>
          </w:p>
        </w:tc>
        <w:tc>
          <w:tcPr>
            <w:tcW w:w="963" w:type="dxa"/>
            <w:tcBorders>
              <w:top w:val="single" w:sz="4" w:space="0" w:color="auto"/>
              <w:left w:val="single" w:sz="4" w:space="0" w:color="auto"/>
              <w:bottom w:val="single" w:sz="4" w:space="0" w:color="auto"/>
              <w:right w:val="single" w:sz="4" w:space="0" w:color="auto"/>
            </w:tcBorders>
            <w:shd w:val="clear" w:color="auto" w:fill="auto"/>
          </w:tcPr>
          <w:p w14:paraId="0D067F6E" w14:textId="77777777" w:rsidR="00480513" w:rsidRPr="00864ED3" w:rsidRDefault="00480513" w:rsidP="00864ED3">
            <w:pPr>
              <w:spacing w:before="0"/>
              <w:ind w:left="90"/>
              <w:jc w:val="both"/>
              <w:rPr>
                <w:b/>
                <w:color w:val="000000" w:themeColor="text1"/>
                <w:lang w:val="en-US"/>
              </w:rPr>
            </w:pPr>
          </w:p>
        </w:tc>
        <w:tc>
          <w:tcPr>
            <w:tcW w:w="1021" w:type="dxa"/>
            <w:tcBorders>
              <w:top w:val="single" w:sz="4" w:space="0" w:color="auto"/>
              <w:left w:val="single" w:sz="4" w:space="0" w:color="auto"/>
              <w:bottom w:val="single" w:sz="4" w:space="0" w:color="auto"/>
              <w:right w:val="single" w:sz="4" w:space="0" w:color="auto"/>
            </w:tcBorders>
            <w:shd w:val="clear" w:color="auto" w:fill="auto"/>
          </w:tcPr>
          <w:p w14:paraId="4D535954" w14:textId="77777777" w:rsidR="00480513" w:rsidRPr="00864ED3" w:rsidRDefault="00480513" w:rsidP="00864ED3">
            <w:pPr>
              <w:spacing w:before="0"/>
              <w:ind w:left="90"/>
              <w:jc w:val="both"/>
              <w:rPr>
                <w:b/>
                <w:color w:val="000000" w:themeColor="text1"/>
                <w:lang w:val="en-US"/>
              </w:rPr>
            </w:pPr>
          </w:p>
        </w:tc>
        <w:tc>
          <w:tcPr>
            <w:tcW w:w="822" w:type="dxa"/>
            <w:tcBorders>
              <w:top w:val="single" w:sz="4" w:space="0" w:color="auto"/>
              <w:left w:val="single" w:sz="4" w:space="0" w:color="auto"/>
              <w:bottom w:val="single" w:sz="4" w:space="0" w:color="auto"/>
              <w:right w:val="single" w:sz="4" w:space="0" w:color="auto"/>
            </w:tcBorders>
            <w:shd w:val="clear" w:color="auto" w:fill="auto"/>
          </w:tcPr>
          <w:p w14:paraId="1196D877" w14:textId="77777777" w:rsidR="00480513" w:rsidRPr="00864ED3" w:rsidRDefault="00480513" w:rsidP="00864ED3">
            <w:pPr>
              <w:spacing w:before="0"/>
              <w:ind w:left="90"/>
              <w:jc w:val="both"/>
              <w:rPr>
                <w:b/>
                <w:color w:val="000000" w:themeColor="text1"/>
                <w:lang w:val="en-US"/>
              </w:rPr>
            </w:pPr>
          </w:p>
        </w:tc>
        <w:tc>
          <w:tcPr>
            <w:tcW w:w="709" w:type="dxa"/>
            <w:tcBorders>
              <w:top w:val="single" w:sz="4" w:space="0" w:color="auto"/>
              <w:left w:val="single" w:sz="4" w:space="0" w:color="auto"/>
              <w:bottom w:val="single" w:sz="4" w:space="0" w:color="auto"/>
              <w:right w:val="single" w:sz="4" w:space="0" w:color="auto"/>
            </w:tcBorders>
            <w:shd w:val="clear" w:color="auto" w:fill="auto"/>
          </w:tcPr>
          <w:p w14:paraId="62FB04C0" w14:textId="77777777" w:rsidR="00480513" w:rsidRPr="00864ED3" w:rsidRDefault="00480513" w:rsidP="00864ED3">
            <w:pPr>
              <w:spacing w:before="0"/>
              <w:ind w:left="90"/>
              <w:jc w:val="both"/>
              <w:rPr>
                <w:b/>
                <w:color w:val="000000" w:themeColor="text1"/>
                <w:lang w:val="en-US"/>
              </w:rPr>
            </w:pPr>
          </w:p>
        </w:tc>
        <w:tc>
          <w:tcPr>
            <w:tcW w:w="908" w:type="dxa"/>
            <w:tcBorders>
              <w:top w:val="single" w:sz="4" w:space="0" w:color="auto"/>
              <w:left w:val="single" w:sz="4" w:space="0" w:color="auto"/>
              <w:bottom w:val="single" w:sz="4" w:space="0" w:color="auto"/>
              <w:right w:val="single" w:sz="4" w:space="0" w:color="auto"/>
            </w:tcBorders>
            <w:shd w:val="clear" w:color="auto" w:fill="auto"/>
          </w:tcPr>
          <w:p w14:paraId="52F22A71" w14:textId="77777777" w:rsidR="00480513" w:rsidRPr="00864ED3" w:rsidRDefault="00480513" w:rsidP="00864ED3">
            <w:pPr>
              <w:spacing w:before="0"/>
              <w:ind w:left="90"/>
              <w:jc w:val="both"/>
              <w:rPr>
                <w:b/>
                <w:color w:val="000000" w:themeColor="text1"/>
                <w:lang w:val="en-US"/>
              </w:rPr>
            </w:pPr>
          </w:p>
        </w:tc>
      </w:tr>
    </w:tbl>
    <w:p w14:paraId="20E99216" w14:textId="77777777" w:rsidR="00480513" w:rsidRPr="00864ED3" w:rsidRDefault="00480513" w:rsidP="00864ED3">
      <w:pPr>
        <w:spacing w:before="0"/>
        <w:ind w:left="90"/>
        <w:jc w:val="both"/>
        <w:rPr>
          <w:b/>
          <w:i/>
          <w:color w:val="000000" w:themeColor="text1"/>
          <w:lang w:val="en-US"/>
        </w:rPr>
      </w:pPr>
      <w:proofErr w:type="gramStart"/>
      <w:r w:rsidRPr="00864ED3">
        <w:rPr>
          <w:i/>
          <w:color w:val="000000" w:themeColor="text1"/>
          <w:vertAlign w:val="superscript"/>
          <w:lang w:val="en-US"/>
        </w:rPr>
        <w:t xml:space="preserve">1  </w:t>
      </w:r>
      <w:r w:rsidRPr="00864ED3">
        <w:rPr>
          <w:i/>
          <w:color w:val="000000" w:themeColor="text1"/>
          <w:lang w:val="en-US"/>
        </w:rPr>
        <w:t>la</w:t>
      </w:r>
      <w:proofErr w:type="gramEnd"/>
      <w:r w:rsidRPr="00864ED3">
        <w:rPr>
          <w:i/>
          <w:color w:val="000000" w:themeColor="text1"/>
          <w:lang w:val="en-US"/>
        </w:rPr>
        <w:t xml:space="preserve"> data întocmirii prezentei</w:t>
      </w:r>
    </w:p>
    <w:p w14:paraId="3B962365" w14:textId="401BD575" w:rsidR="00480513" w:rsidRPr="00864ED3" w:rsidRDefault="00480513" w:rsidP="00864ED3">
      <w:pPr>
        <w:spacing w:before="0"/>
        <w:ind w:left="90" w:right="-720"/>
        <w:jc w:val="both"/>
        <w:rPr>
          <w:i/>
          <w:color w:val="000000" w:themeColor="text1"/>
        </w:rPr>
      </w:pPr>
      <w:r w:rsidRPr="00864ED3">
        <w:rPr>
          <w:i/>
          <w:color w:val="000000" w:themeColor="text1"/>
          <w:vertAlign w:val="superscript"/>
        </w:rPr>
        <w:t xml:space="preserve">2 </w:t>
      </w:r>
      <w:r w:rsidRPr="00864ED3">
        <w:rPr>
          <w:i/>
          <w:color w:val="000000" w:themeColor="text1"/>
        </w:rPr>
        <w:t>Cheltuieli efectuate în cadrul raporturilor contractuale, altele decât contractele de muncă (drepturi de autor, drepturi conexe, contracte şi convenţii civile)</w:t>
      </w:r>
    </w:p>
    <w:p w14:paraId="06D8CC1D" w14:textId="77777777" w:rsidR="00123E58" w:rsidRPr="00864ED3" w:rsidRDefault="00123E58" w:rsidP="00864ED3">
      <w:pPr>
        <w:spacing w:before="0"/>
        <w:ind w:left="90" w:right="-720"/>
        <w:jc w:val="both"/>
        <w:rPr>
          <w:b/>
          <w:i/>
          <w:color w:val="000000" w:themeColor="text1"/>
        </w:rPr>
      </w:pPr>
    </w:p>
    <w:p w14:paraId="09D8A586" w14:textId="77777777" w:rsidR="00480513" w:rsidRPr="00864ED3" w:rsidRDefault="00480513" w:rsidP="00864ED3">
      <w:pPr>
        <w:spacing w:before="0"/>
        <w:ind w:left="90"/>
        <w:jc w:val="both"/>
        <w:rPr>
          <w:b/>
          <w:color w:val="000000" w:themeColor="text1"/>
          <w:u w:val="single"/>
          <w:lang w:val="ro-RO"/>
        </w:rPr>
      </w:pPr>
      <w:r w:rsidRPr="00864ED3">
        <w:rPr>
          <w:b/>
          <w:color w:val="000000" w:themeColor="text1"/>
          <w:u w:val="single"/>
          <w:lang w:val="ro-RO"/>
        </w:rPr>
        <w:t>Execuţia bugetară a perioadei raportate</w:t>
      </w:r>
    </w:p>
    <w:p w14:paraId="5752B243" w14:textId="77777777" w:rsidR="00480513" w:rsidRPr="00864ED3" w:rsidRDefault="00480513" w:rsidP="00864ED3">
      <w:pPr>
        <w:spacing w:before="0"/>
        <w:ind w:left="90"/>
        <w:jc w:val="both"/>
        <w:rPr>
          <w:b/>
          <w:color w:val="000000" w:themeColor="text1"/>
          <w:lang w:val="ro-RO"/>
        </w:rPr>
      </w:pPr>
      <w:r w:rsidRPr="00864ED3">
        <w:rPr>
          <w:color w:val="000000" w:themeColor="text1"/>
          <w:lang w:val="ro-RO"/>
        </w:rPr>
        <w:t xml:space="preserve">- bugetul de venituri: estimat: </w:t>
      </w:r>
      <w:r w:rsidRPr="00864ED3">
        <w:rPr>
          <w:color w:val="000000" w:themeColor="text1"/>
        </w:rPr>
        <w:t xml:space="preserve">5.977.330 </w:t>
      </w:r>
      <w:r w:rsidRPr="00864ED3">
        <w:rPr>
          <w:color w:val="000000" w:themeColor="text1"/>
          <w:lang w:val="ro-RO"/>
        </w:rPr>
        <w:t>lei; realizat: 5.904</w:t>
      </w:r>
      <w:r w:rsidRPr="00864ED3">
        <w:rPr>
          <w:color w:val="000000" w:themeColor="text1"/>
        </w:rPr>
        <w:t xml:space="preserve">.160 </w:t>
      </w:r>
      <w:r w:rsidRPr="00864ED3">
        <w:rPr>
          <w:color w:val="000000" w:themeColor="text1"/>
          <w:lang w:val="ro-RO"/>
        </w:rPr>
        <w:t>lei.</w:t>
      </w:r>
    </w:p>
    <w:p w14:paraId="1A8D911B" w14:textId="6A1A9180" w:rsidR="00480513" w:rsidRPr="00864ED3" w:rsidRDefault="00480513" w:rsidP="00864ED3">
      <w:pPr>
        <w:spacing w:before="0"/>
        <w:ind w:left="90"/>
        <w:jc w:val="both"/>
        <w:rPr>
          <w:b/>
          <w:color w:val="000000" w:themeColor="text1"/>
          <w:lang w:val="ro-RO"/>
        </w:rPr>
      </w:pPr>
      <w:r w:rsidRPr="00864ED3">
        <w:rPr>
          <w:color w:val="000000" w:themeColor="text1"/>
          <w:lang w:val="ro-RO"/>
        </w:rPr>
        <w:t xml:space="preserve">Venituri proprii – estimat: 258.610 lei; realizat </w:t>
      </w:r>
      <w:r w:rsidRPr="00864ED3">
        <w:rPr>
          <w:color w:val="000000" w:themeColor="text1"/>
        </w:rPr>
        <w:t xml:space="preserve">283.030 </w:t>
      </w:r>
      <w:r w:rsidRPr="00864ED3">
        <w:rPr>
          <w:color w:val="000000" w:themeColor="text1"/>
          <w:lang w:val="ro-RO"/>
        </w:rPr>
        <w:t>lei.</w:t>
      </w:r>
    </w:p>
    <w:p w14:paraId="44046757" w14:textId="184CC6E0" w:rsidR="00480513" w:rsidRPr="00864ED3" w:rsidRDefault="00480513" w:rsidP="00864ED3">
      <w:pPr>
        <w:spacing w:before="0"/>
        <w:ind w:left="90"/>
        <w:jc w:val="both"/>
        <w:rPr>
          <w:b/>
          <w:color w:val="000000" w:themeColor="text1"/>
          <w:lang w:val="ro-RO"/>
        </w:rPr>
      </w:pPr>
      <w:r w:rsidRPr="00864ED3">
        <w:rPr>
          <w:color w:val="000000" w:themeColor="text1"/>
          <w:lang w:val="ro-RO"/>
        </w:rPr>
        <w:t>Venituri din subvenţii – estimat: 5.718.720</w:t>
      </w:r>
      <w:r w:rsidRPr="00864ED3">
        <w:rPr>
          <w:color w:val="000000" w:themeColor="text1"/>
        </w:rPr>
        <w:t xml:space="preserve"> </w:t>
      </w:r>
      <w:r w:rsidRPr="00864ED3">
        <w:rPr>
          <w:color w:val="000000" w:themeColor="text1"/>
          <w:lang w:val="ro-RO"/>
        </w:rPr>
        <w:t>lei; realizat 5.621.130 lei.</w:t>
      </w:r>
    </w:p>
    <w:p w14:paraId="77FD46B9" w14:textId="54763E04" w:rsidR="00480513" w:rsidRPr="00864ED3" w:rsidRDefault="00480513" w:rsidP="00864ED3">
      <w:pPr>
        <w:spacing w:before="0"/>
        <w:ind w:left="90"/>
        <w:jc w:val="both"/>
        <w:rPr>
          <w:b/>
          <w:color w:val="000000" w:themeColor="text1"/>
          <w:lang w:val="ro-RO"/>
        </w:rPr>
      </w:pPr>
      <w:r w:rsidRPr="00864ED3">
        <w:rPr>
          <w:color w:val="000000" w:themeColor="text1"/>
          <w:lang w:val="ro-RO"/>
        </w:rPr>
        <w:t>- bugetul de cheltiueli: 5</w:t>
      </w:r>
      <w:r w:rsidRPr="00864ED3">
        <w:rPr>
          <w:color w:val="000000" w:themeColor="text1"/>
        </w:rPr>
        <w:t xml:space="preserve">.904.160 </w:t>
      </w:r>
      <w:r w:rsidRPr="00864ED3">
        <w:rPr>
          <w:color w:val="000000" w:themeColor="text1"/>
          <w:lang w:val="ro-RO"/>
        </w:rPr>
        <w:t>lei.</w:t>
      </w:r>
    </w:p>
    <w:p w14:paraId="4A8F2A68" w14:textId="5735F399" w:rsidR="00480513" w:rsidRPr="00864ED3" w:rsidRDefault="00480513" w:rsidP="00864ED3">
      <w:pPr>
        <w:spacing w:before="0"/>
        <w:ind w:left="90"/>
        <w:jc w:val="both"/>
        <w:rPr>
          <w:b/>
          <w:color w:val="000000" w:themeColor="text1"/>
          <w:lang w:val="ro-RO"/>
        </w:rPr>
      </w:pPr>
      <w:r w:rsidRPr="00864ED3">
        <w:rPr>
          <w:color w:val="000000" w:themeColor="text1"/>
          <w:lang w:val="ro-RO"/>
        </w:rPr>
        <w:t>Cheltuieli de personal – 4.410.260 lei.</w:t>
      </w:r>
    </w:p>
    <w:p w14:paraId="715AB3B7" w14:textId="614F3812" w:rsidR="00480513" w:rsidRPr="00864ED3" w:rsidRDefault="00480513" w:rsidP="00864ED3">
      <w:pPr>
        <w:spacing w:before="0"/>
        <w:ind w:left="90"/>
        <w:jc w:val="both"/>
        <w:rPr>
          <w:b/>
          <w:color w:val="000000" w:themeColor="text1"/>
          <w:lang w:val="ro-RO"/>
        </w:rPr>
      </w:pPr>
      <w:r w:rsidRPr="00864ED3">
        <w:rPr>
          <w:color w:val="000000" w:themeColor="text1"/>
          <w:lang w:val="ro-RO"/>
        </w:rPr>
        <w:t>Bunuri şi servicii – 951.260 lei.</w:t>
      </w:r>
    </w:p>
    <w:p w14:paraId="3FAD6ED0" w14:textId="77777777" w:rsidR="00480513" w:rsidRPr="00864ED3" w:rsidRDefault="00480513" w:rsidP="00864ED3">
      <w:pPr>
        <w:spacing w:before="0"/>
        <w:ind w:left="90"/>
        <w:jc w:val="both"/>
        <w:rPr>
          <w:b/>
          <w:color w:val="000000" w:themeColor="text1"/>
          <w:lang w:val="ro-RO"/>
        </w:rPr>
      </w:pPr>
      <w:r w:rsidRPr="00864ED3">
        <w:rPr>
          <w:color w:val="000000" w:themeColor="text1"/>
          <w:lang w:val="ro-RO"/>
        </w:rPr>
        <w:t>Cheltuieli de întreţinere şi gospodărire – 565,980 lei.</w:t>
      </w:r>
    </w:p>
    <w:p w14:paraId="7B80FACC" w14:textId="3726E2A8" w:rsidR="00480513" w:rsidRPr="00864ED3" w:rsidRDefault="00480513" w:rsidP="00864ED3">
      <w:pPr>
        <w:spacing w:before="0"/>
        <w:ind w:left="90"/>
        <w:jc w:val="both"/>
        <w:rPr>
          <w:b/>
          <w:color w:val="000000" w:themeColor="text1"/>
          <w:lang w:val="ro-RO"/>
        </w:rPr>
      </w:pPr>
      <w:r w:rsidRPr="00864ED3">
        <w:rPr>
          <w:color w:val="000000" w:themeColor="text1"/>
          <w:lang w:val="ro-RO"/>
        </w:rPr>
        <w:t>Cheltuieli de capital – 542.640 lei.</w:t>
      </w:r>
    </w:p>
    <w:p w14:paraId="07748442" w14:textId="77777777" w:rsidR="00894440" w:rsidRPr="00864ED3" w:rsidRDefault="00894440" w:rsidP="00864ED3">
      <w:pPr>
        <w:spacing w:before="0"/>
        <w:ind w:left="90"/>
        <w:jc w:val="both"/>
        <w:rPr>
          <w:bCs/>
          <w:color w:val="000000" w:themeColor="text1"/>
          <w:lang w:val="ro-RO"/>
        </w:rPr>
      </w:pPr>
    </w:p>
    <w:p w14:paraId="1E227120" w14:textId="651C3D9C" w:rsidR="00480513" w:rsidRPr="00864ED3" w:rsidRDefault="00480513" w:rsidP="00864ED3">
      <w:pPr>
        <w:spacing w:before="0"/>
        <w:ind w:left="90"/>
        <w:jc w:val="both"/>
        <w:rPr>
          <w:b/>
          <w:color w:val="000000" w:themeColor="text1"/>
        </w:rPr>
      </w:pPr>
      <w:r w:rsidRPr="00864ED3">
        <w:rPr>
          <w:b/>
          <w:bCs/>
          <w:color w:val="000000" w:themeColor="text1"/>
          <w:lang w:val="ro-RO"/>
        </w:rPr>
        <w:t>Surse atrase în 2018:</w:t>
      </w:r>
    </w:p>
    <w:p w14:paraId="2A5AACC5" w14:textId="536F1975" w:rsidR="00480513" w:rsidRPr="00864ED3" w:rsidRDefault="00480513" w:rsidP="00864ED3">
      <w:pPr>
        <w:spacing w:before="0"/>
        <w:ind w:left="90"/>
        <w:jc w:val="both"/>
        <w:rPr>
          <w:b/>
          <w:color w:val="000000" w:themeColor="text1"/>
        </w:rPr>
      </w:pPr>
      <w:r w:rsidRPr="00864ED3">
        <w:rPr>
          <w:color w:val="000000" w:themeColor="text1"/>
          <w:lang w:val="ro-RO"/>
        </w:rPr>
        <w:t>În anul 2018 Teatrul Puck a atras fonduri nerambursabile pri</w:t>
      </w:r>
      <w:r w:rsidR="00894440" w:rsidRPr="00864ED3">
        <w:rPr>
          <w:color w:val="000000" w:themeColor="text1"/>
          <w:lang w:val="ro-RO"/>
        </w:rPr>
        <w:t>n aplicații depuse la UNITER (3.</w:t>
      </w:r>
      <w:r w:rsidRPr="00864ED3">
        <w:rPr>
          <w:color w:val="000000" w:themeColor="text1"/>
          <w:lang w:val="ro-RO"/>
        </w:rPr>
        <w:t xml:space="preserve">000 lei), Ambasada Olandei la București (18.500 lei), ICR (20.000 lei) și Fundația </w:t>
      </w:r>
      <w:r w:rsidRPr="00864ED3">
        <w:rPr>
          <w:color w:val="000000" w:themeColor="text1"/>
        </w:rPr>
        <w:t>Bethlen Gábor</w:t>
      </w:r>
      <w:r w:rsidRPr="00864ED3">
        <w:rPr>
          <w:color w:val="000000" w:themeColor="text1"/>
          <w:lang w:val="ro-RO"/>
        </w:rPr>
        <w:t xml:space="preserve"> (4.300 lei), în sumă totală de 45.700 lei.</w:t>
      </w:r>
    </w:p>
    <w:p w14:paraId="73A2DABA" w14:textId="0E27A652" w:rsidR="00480513" w:rsidRPr="00864ED3" w:rsidRDefault="00480513" w:rsidP="00864ED3">
      <w:pPr>
        <w:spacing w:before="0"/>
        <w:ind w:left="90"/>
        <w:jc w:val="both"/>
        <w:rPr>
          <w:b/>
          <w:color w:val="000000" w:themeColor="text1"/>
          <w:lang w:val="ro-RO"/>
        </w:rPr>
      </w:pPr>
      <w:r w:rsidRPr="00864ED3">
        <w:rPr>
          <w:color w:val="000000" w:themeColor="text1"/>
          <w:lang w:val="ro-RO"/>
        </w:rPr>
        <w:t xml:space="preserve">De asemenea, asociațiile partenere: </w:t>
      </w:r>
      <w:r w:rsidRPr="00864ED3">
        <w:rPr>
          <w:bCs/>
          <w:i/>
          <w:iCs/>
          <w:color w:val="000000" w:themeColor="text1"/>
          <w:lang w:val="ro-RO"/>
        </w:rPr>
        <w:t xml:space="preserve">Esua (163.000 lei), Prietenii lui Puck (25.000 lei), Puppet Media (20.000 lei), Simeon (39.500 lei) </w:t>
      </w:r>
      <w:r w:rsidRPr="00864ED3">
        <w:rPr>
          <w:color w:val="000000" w:themeColor="text1"/>
          <w:lang w:val="ro-RO"/>
        </w:rPr>
        <w:t>au contribuit la atragerea de fonduri pentru proiectele Teatrului Puck prin ap</w:t>
      </w:r>
      <w:r w:rsidR="00BB77D5" w:rsidRPr="00864ED3">
        <w:rPr>
          <w:color w:val="000000" w:themeColor="text1"/>
          <w:lang w:val="ro-RO"/>
        </w:rPr>
        <w:t>licații depuse la Primăria Cluj-</w:t>
      </w:r>
      <w:r w:rsidRPr="00864ED3">
        <w:rPr>
          <w:color w:val="000000" w:themeColor="text1"/>
          <w:lang w:val="ro-RO"/>
        </w:rPr>
        <w:t xml:space="preserve">Napoca, Consiliul Județean, AFCN, DRI, Fundația </w:t>
      </w:r>
      <w:r w:rsidRPr="00864ED3">
        <w:rPr>
          <w:color w:val="000000" w:themeColor="text1"/>
        </w:rPr>
        <w:t>Bethlen Gábor</w:t>
      </w:r>
      <w:r w:rsidRPr="00864ED3">
        <w:rPr>
          <w:color w:val="000000" w:themeColor="text1"/>
          <w:lang w:val="ro-RO"/>
        </w:rPr>
        <w:t>, în sumă de 247.500 lei.</w:t>
      </w:r>
    </w:p>
    <w:p w14:paraId="49AE179E" w14:textId="2E1D17D9" w:rsidR="00480513" w:rsidRPr="00864ED3" w:rsidRDefault="00480513" w:rsidP="00864ED3">
      <w:pPr>
        <w:spacing w:before="0"/>
        <w:ind w:left="90"/>
        <w:jc w:val="both"/>
        <w:rPr>
          <w:color w:val="000000" w:themeColor="text1"/>
        </w:rPr>
      </w:pPr>
      <w:r w:rsidRPr="00864ED3">
        <w:rPr>
          <w:color w:val="000000" w:themeColor="text1"/>
        </w:rPr>
        <w:t xml:space="preserve">La toate acestea, se adaugă parteneriatele media (gratuite) în cuantum de </w:t>
      </w:r>
      <w:r w:rsidR="00BB77D5" w:rsidRPr="00864ED3">
        <w:rPr>
          <w:color w:val="000000" w:themeColor="text1"/>
        </w:rPr>
        <w:t>mínimum 25.000 de euro.</w:t>
      </w:r>
    </w:p>
    <w:p w14:paraId="7D5FF535" w14:textId="77777777" w:rsidR="00480513" w:rsidRPr="00864ED3" w:rsidRDefault="00480513" w:rsidP="00864ED3">
      <w:pPr>
        <w:spacing w:before="0"/>
        <w:ind w:left="90"/>
        <w:jc w:val="both"/>
        <w:rPr>
          <w:b/>
          <w:color w:val="000000" w:themeColor="text1"/>
        </w:rPr>
      </w:pPr>
    </w:p>
    <w:p w14:paraId="36CCE097" w14:textId="487344D5" w:rsidR="00480513" w:rsidRPr="00864ED3" w:rsidRDefault="00480513" w:rsidP="00864ED3">
      <w:pPr>
        <w:numPr>
          <w:ilvl w:val="0"/>
          <w:numId w:val="23"/>
        </w:numPr>
        <w:tabs>
          <w:tab w:val="left" w:pos="228"/>
        </w:tabs>
        <w:spacing w:before="0"/>
        <w:ind w:left="90" w:right="7" w:firstLine="0"/>
        <w:jc w:val="both"/>
        <w:outlineLvl w:val="0"/>
        <w:rPr>
          <w:b/>
          <w:color w:val="000000" w:themeColor="text1"/>
        </w:rPr>
      </w:pPr>
      <w:r w:rsidRPr="00864ED3">
        <w:rPr>
          <w:b/>
          <w:color w:val="000000" w:themeColor="text1"/>
        </w:rPr>
        <w:t>În anul 2019 au fost prevăzuţi şi realizaţi indicatorii economici din tabelul de mai jos: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4082"/>
        <w:gridCol w:w="1134"/>
        <w:gridCol w:w="1134"/>
        <w:gridCol w:w="1418"/>
      </w:tblGrid>
      <w:tr w:rsidR="003258DF" w:rsidRPr="00864ED3" w14:paraId="09578A79" w14:textId="77777777" w:rsidTr="00C25111">
        <w:tc>
          <w:tcPr>
            <w:tcW w:w="562" w:type="dxa"/>
            <w:tcBorders>
              <w:top w:val="single" w:sz="4" w:space="0" w:color="auto"/>
              <w:left w:val="single" w:sz="4" w:space="0" w:color="auto"/>
              <w:bottom w:val="single" w:sz="4" w:space="0" w:color="auto"/>
              <w:right w:val="single" w:sz="4" w:space="0" w:color="auto"/>
            </w:tcBorders>
            <w:shd w:val="clear" w:color="auto" w:fill="auto"/>
            <w:hideMark/>
          </w:tcPr>
          <w:p w14:paraId="6CD0D2AD"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Nr. crt.</w:t>
            </w:r>
          </w:p>
        </w:tc>
        <w:tc>
          <w:tcPr>
            <w:tcW w:w="4082" w:type="dxa"/>
            <w:tcBorders>
              <w:top w:val="single" w:sz="4" w:space="0" w:color="auto"/>
              <w:left w:val="single" w:sz="4" w:space="0" w:color="auto"/>
              <w:bottom w:val="single" w:sz="4" w:space="0" w:color="auto"/>
              <w:right w:val="single" w:sz="4" w:space="0" w:color="auto"/>
            </w:tcBorders>
            <w:shd w:val="clear" w:color="auto" w:fill="auto"/>
            <w:hideMark/>
          </w:tcPr>
          <w:p w14:paraId="222F1E2D"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Indicatori</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14:paraId="04A56A69" w14:textId="09246F68" w:rsidR="00480513" w:rsidRPr="00864ED3" w:rsidRDefault="00480513" w:rsidP="00864ED3">
            <w:pPr>
              <w:spacing w:before="0"/>
              <w:ind w:left="90"/>
              <w:jc w:val="both"/>
              <w:rPr>
                <w:b/>
                <w:color w:val="000000" w:themeColor="text1"/>
                <w:lang w:val="en-US"/>
              </w:rPr>
            </w:pPr>
            <w:r w:rsidRPr="00864ED3">
              <w:rPr>
                <w:color w:val="000000" w:themeColor="text1"/>
                <w:lang w:val="en-US"/>
              </w:rPr>
              <w:t>Buget inițial 2019</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14:paraId="58EFEB40"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Buget rectificat 2019</w:t>
            </w:r>
          </w:p>
        </w:tc>
        <w:tc>
          <w:tcPr>
            <w:tcW w:w="1418" w:type="dxa"/>
            <w:tcBorders>
              <w:top w:val="single" w:sz="4" w:space="0" w:color="auto"/>
              <w:left w:val="single" w:sz="4" w:space="0" w:color="auto"/>
              <w:bottom w:val="single" w:sz="4" w:space="0" w:color="auto"/>
              <w:right w:val="single" w:sz="4" w:space="0" w:color="auto"/>
            </w:tcBorders>
            <w:shd w:val="clear" w:color="auto" w:fill="auto"/>
            <w:hideMark/>
          </w:tcPr>
          <w:p w14:paraId="0720DD6E" w14:textId="55D29BF5" w:rsidR="00480513" w:rsidRPr="00864ED3" w:rsidRDefault="00480513" w:rsidP="00864ED3">
            <w:pPr>
              <w:spacing w:before="0"/>
              <w:ind w:left="90"/>
              <w:jc w:val="both"/>
              <w:rPr>
                <w:b/>
                <w:color w:val="000000" w:themeColor="text1"/>
                <w:lang w:val="en-US"/>
              </w:rPr>
            </w:pPr>
            <w:r w:rsidRPr="00864ED3">
              <w:rPr>
                <w:color w:val="000000" w:themeColor="text1"/>
                <w:lang w:val="en-US"/>
              </w:rPr>
              <w:t>Realizat</w:t>
            </w:r>
          </w:p>
          <w:p w14:paraId="12DB7D03"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2019</w:t>
            </w:r>
          </w:p>
        </w:tc>
      </w:tr>
      <w:tr w:rsidR="003258DF" w:rsidRPr="00864ED3" w14:paraId="1C6A8D00" w14:textId="77777777" w:rsidTr="00C25111">
        <w:tc>
          <w:tcPr>
            <w:tcW w:w="562" w:type="dxa"/>
            <w:tcBorders>
              <w:top w:val="single" w:sz="4" w:space="0" w:color="auto"/>
              <w:left w:val="single" w:sz="4" w:space="0" w:color="auto"/>
              <w:bottom w:val="single" w:sz="4" w:space="0" w:color="auto"/>
              <w:right w:val="single" w:sz="4" w:space="0" w:color="auto"/>
            </w:tcBorders>
            <w:shd w:val="clear" w:color="auto" w:fill="auto"/>
            <w:hideMark/>
          </w:tcPr>
          <w:p w14:paraId="7E680823"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0</w:t>
            </w:r>
          </w:p>
        </w:tc>
        <w:tc>
          <w:tcPr>
            <w:tcW w:w="4082" w:type="dxa"/>
            <w:tcBorders>
              <w:top w:val="single" w:sz="4" w:space="0" w:color="auto"/>
              <w:left w:val="single" w:sz="4" w:space="0" w:color="auto"/>
              <w:bottom w:val="single" w:sz="4" w:space="0" w:color="auto"/>
              <w:right w:val="single" w:sz="4" w:space="0" w:color="auto"/>
            </w:tcBorders>
            <w:shd w:val="clear" w:color="auto" w:fill="auto"/>
            <w:hideMark/>
          </w:tcPr>
          <w:p w14:paraId="780D3227"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1</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14:paraId="2D4A03B8"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2</w:t>
            </w:r>
          </w:p>
        </w:tc>
        <w:tc>
          <w:tcPr>
            <w:tcW w:w="1134" w:type="dxa"/>
            <w:tcBorders>
              <w:top w:val="single" w:sz="4" w:space="0" w:color="auto"/>
              <w:left w:val="single" w:sz="4" w:space="0" w:color="auto"/>
              <w:bottom w:val="single" w:sz="4" w:space="0" w:color="auto"/>
              <w:right w:val="single" w:sz="4" w:space="0" w:color="auto"/>
            </w:tcBorders>
            <w:shd w:val="clear" w:color="auto" w:fill="auto"/>
            <w:hideMark/>
          </w:tcPr>
          <w:p w14:paraId="0B7D85EF"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3</w:t>
            </w:r>
          </w:p>
        </w:tc>
        <w:tc>
          <w:tcPr>
            <w:tcW w:w="1418" w:type="dxa"/>
            <w:tcBorders>
              <w:top w:val="single" w:sz="4" w:space="0" w:color="auto"/>
              <w:left w:val="single" w:sz="4" w:space="0" w:color="auto"/>
              <w:bottom w:val="single" w:sz="4" w:space="0" w:color="auto"/>
              <w:right w:val="single" w:sz="4" w:space="0" w:color="auto"/>
            </w:tcBorders>
            <w:shd w:val="clear" w:color="auto" w:fill="auto"/>
            <w:hideMark/>
          </w:tcPr>
          <w:p w14:paraId="6987DE5D"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4</w:t>
            </w:r>
          </w:p>
        </w:tc>
      </w:tr>
      <w:tr w:rsidR="003258DF" w:rsidRPr="00864ED3" w14:paraId="3D1440E2" w14:textId="77777777" w:rsidTr="00C25111">
        <w:tc>
          <w:tcPr>
            <w:tcW w:w="562" w:type="dxa"/>
            <w:tcBorders>
              <w:top w:val="single" w:sz="4" w:space="0" w:color="auto"/>
              <w:left w:val="single" w:sz="4" w:space="0" w:color="auto"/>
              <w:bottom w:val="single" w:sz="4" w:space="0" w:color="auto"/>
              <w:right w:val="single" w:sz="4" w:space="0" w:color="auto"/>
            </w:tcBorders>
            <w:shd w:val="clear" w:color="auto" w:fill="auto"/>
            <w:hideMark/>
          </w:tcPr>
          <w:p w14:paraId="3EAFEC1A"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1</w:t>
            </w:r>
          </w:p>
        </w:tc>
        <w:tc>
          <w:tcPr>
            <w:tcW w:w="4082" w:type="dxa"/>
            <w:tcBorders>
              <w:top w:val="single" w:sz="4" w:space="0" w:color="auto"/>
              <w:left w:val="single" w:sz="4" w:space="0" w:color="auto"/>
              <w:bottom w:val="single" w:sz="4" w:space="0" w:color="auto"/>
              <w:right w:val="single" w:sz="4" w:space="0" w:color="auto"/>
            </w:tcBorders>
            <w:shd w:val="clear" w:color="auto" w:fill="auto"/>
          </w:tcPr>
          <w:p w14:paraId="7E0176A3"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Total venituri, din care</w:t>
            </w:r>
          </w:p>
          <w:p w14:paraId="19313936"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1.a Venituri proprii, din care</w:t>
            </w:r>
          </w:p>
          <w:p w14:paraId="106C98F9" w14:textId="77777777" w:rsidR="00480513" w:rsidRPr="00864ED3" w:rsidRDefault="00480513" w:rsidP="00864ED3">
            <w:pPr>
              <w:spacing w:before="0"/>
              <w:ind w:left="90"/>
              <w:jc w:val="both"/>
              <w:rPr>
                <w:b/>
                <w:color w:val="000000" w:themeColor="text1"/>
              </w:rPr>
            </w:pPr>
            <w:r w:rsidRPr="00864ED3">
              <w:rPr>
                <w:color w:val="000000" w:themeColor="text1"/>
              </w:rPr>
              <w:t>1.a.1 venituri din activitatea de bază</w:t>
            </w:r>
          </w:p>
          <w:p w14:paraId="31353F75" w14:textId="77777777" w:rsidR="00480513" w:rsidRPr="00864ED3" w:rsidRDefault="00480513" w:rsidP="00864ED3">
            <w:pPr>
              <w:spacing w:before="0"/>
              <w:ind w:left="90"/>
              <w:jc w:val="both"/>
              <w:rPr>
                <w:b/>
                <w:color w:val="000000" w:themeColor="text1"/>
              </w:rPr>
            </w:pPr>
            <w:r w:rsidRPr="00864ED3">
              <w:rPr>
                <w:color w:val="000000" w:themeColor="text1"/>
              </w:rPr>
              <w:t>1.a.2 surse atrase (fonduri nerambursabile)</w:t>
            </w:r>
          </w:p>
          <w:p w14:paraId="62D02B6A" w14:textId="77777777" w:rsidR="00480513" w:rsidRPr="00864ED3" w:rsidRDefault="00480513" w:rsidP="00864ED3">
            <w:pPr>
              <w:spacing w:before="0"/>
              <w:ind w:left="90"/>
              <w:jc w:val="both"/>
              <w:rPr>
                <w:b/>
                <w:color w:val="000000" w:themeColor="text1"/>
              </w:rPr>
            </w:pPr>
            <w:r w:rsidRPr="00864ED3">
              <w:rPr>
                <w:color w:val="000000" w:themeColor="text1"/>
              </w:rPr>
              <w:t>1.a.3 sponsorizări</w:t>
            </w:r>
          </w:p>
          <w:p w14:paraId="671E7F63" w14:textId="77777777" w:rsidR="00480513" w:rsidRPr="00864ED3" w:rsidRDefault="00480513" w:rsidP="00864ED3">
            <w:pPr>
              <w:spacing w:before="0"/>
              <w:ind w:left="90"/>
              <w:jc w:val="both"/>
              <w:rPr>
                <w:b/>
                <w:color w:val="000000" w:themeColor="text1"/>
              </w:rPr>
            </w:pPr>
            <w:r w:rsidRPr="00864ED3">
              <w:rPr>
                <w:color w:val="000000" w:themeColor="text1"/>
              </w:rPr>
              <w:t>1.a.4 alte venituri proprii</w:t>
            </w:r>
          </w:p>
          <w:p w14:paraId="1809D8CD" w14:textId="77777777" w:rsidR="00480513" w:rsidRPr="00864ED3" w:rsidRDefault="00480513" w:rsidP="00864ED3">
            <w:pPr>
              <w:spacing w:before="0"/>
              <w:ind w:left="90"/>
              <w:jc w:val="both"/>
              <w:rPr>
                <w:b/>
                <w:color w:val="000000" w:themeColor="text1"/>
              </w:rPr>
            </w:pPr>
            <w:r w:rsidRPr="00864ED3">
              <w:rPr>
                <w:color w:val="000000" w:themeColor="text1"/>
              </w:rPr>
              <w:t>1.b Subvenții</w:t>
            </w:r>
          </w:p>
          <w:p w14:paraId="4CCEF029" w14:textId="77777777" w:rsidR="00480513" w:rsidRPr="00864ED3" w:rsidRDefault="00480513" w:rsidP="00864ED3">
            <w:pPr>
              <w:spacing w:before="0"/>
              <w:ind w:left="90"/>
              <w:jc w:val="both"/>
              <w:rPr>
                <w:b/>
                <w:color w:val="000000" w:themeColor="text1"/>
              </w:rPr>
            </w:pPr>
            <w:r w:rsidRPr="00864ED3">
              <w:rPr>
                <w:color w:val="000000" w:themeColor="text1"/>
              </w:rPr>
              <w:t>1.c Alte venituri</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39E03DDF"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6132,90</w:t>
            </w:r>
          </w:p>
          <w:p w14:paraId="6AB259D8" w14:textId="0BB5E22B" w:rsidR="00480513" w:rsidRPr="00864ED3" w:rsidRDefault="00480513" w:rsidP="00864ED3">
            <w:pPr>
              <w:spacing w:before="0"/>
              <w:ind w:left="90"/>
              <w:jc w:val="both"/>
              <w:rPr>
                <w:b/>
                <w:color w:val="000000" w:themeColor="text1"/>
                <w:lang w:val="en-US"/>
              </w:rPr>
            </w:pPr>
            <w:r w:rsidRPr="00864ED3">
              <w:rPr>
                <w:color w:val="000000" w:themeColor="text1"/>
                <w:lang w:val="en-US"/>
              </w:rPr>
              <w:t>200</w:t>
            </w:r>
          </w:p>
          <w:p w14:paraId="572D9865" w14:textId="5BB24F21" w:rsidR="00480513" w:rsidRPr="00864ED3" w:rsidRDefault="00480513" w:rsidP="00864ED3">
            <w:pPr>
              <w:spacing w:before="0"/>
              <w:ind w:left="90"/>
              <w:jc w:val="both"/>
              <w:rPr>
                <w:b/>
                <w:color w:val="000000" w:themeColor="text1"/>
                <w:lang w:val="en-US"/>
              </w:rPr>
            </w:pPr>
            <w:r w:rsidRPr="00864ED3">
              <w:rPr>
                <w:color w:val="000000" w:themeColor="text1"/>
                <w:lang w:val="en-US"/>
              </w:rPr>
              <w:t>200</w:t>
            </w:r>
          </w:p>
          <w:p w14:paraId="0B3C4E3C" w14:textId="77777777" w:rsidR="00480513" w:rsidRPr="00864ED3" w:rsidRDefault="00480513" w:rsidP="00864ED3">
            <w:pPr>
              <w:spacing w:before="0"/>
              <w:ind w:left="90"/>
              <w:jc w:val="both"/>
              <w:rPr>
                <w:b/>
                <w:color w:val="000000" w:themeColor="text1"/>
                <w:lang w:val="en-US"/>
              </w:rPr>
            </w:pPr>
          </w:p>
          <w:p w14:paraId="23920AB9" w14:textId="77777777" w:rsidR="00480513" w:rsidRPr="00864ED3" w:rsidRDefault="00480513" w:rsidP="00864ED3">
            <w:pPr>
              <w:spacing w:before="0"/>
              <w:ind w:left="90"/>
              <w:jc w:val="both"/>
              <w:rPr>
                <w:b/>
                <w:color w:val="000000" w:themeColor="text1"/>
                <w:lang w:val="en-US"/>
              </w:rPr>
            </w:pPr>
          </w:p>
          <w:p w14:paraId="34B21427" w14:textId="77777777" w:rsidR="00480513" w:rsidRPr="00864ED3" w:rsidRDefault="00480513" w:rsidP="00864ED3">
            <w:pPr>
              <w:spacing w:before="0"/>
              <w:ind w:left="90"/>
              <w:jc w:val="both"/>
              <w:rPr>
                <w:b/>
                <w:color w:val="000000" w:themeColor="text1"/>
                <w:lang w:val="en-US"/>
              </w:rPr>
            </w:pPr>
          </w:p>
          <w:p w14:paraId="2EBBF7CF" w14:textId="77777777" w:rsidR="00480513" w:rsidRPr="00864ED3" w:rsidRDefault="00480513" w:rsidP="00864ED3">
            <w:pPr>
              <w:spacing w:before="0"/>
              <w:ind w:left="90"/>
              <w:jc w:val="both"/>
              <w:rPr>
                <w:b/>
                <w:color w:val="000000" w:themeColor="text1"/>
                <w:lang w:val="en-US"/>
              </w:rPr>
            </w:pPr>
          </w:p>
          <w:p w14:paraId="7C1E794B"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5932,90</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38201BD2"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6232,90</w:t>
            </w:r>
          </w:p>
          <w:p w14:paraId="42D81E95"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270</w:t>
            </w:r>
          </w:p>
          <w:p w14:paraId="781A050E"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218,8</w:t>
            </w:r>
          </w:p>
          <w:p w14:paraId="1940DC81" w14:textId="77777777" w:rsidR="00480513" w:rsidRPr="00864ED3" w:rsidRDefault="00480513" w:rsidP="00864ED3">
            <w:pPr>
              <w:spacing w:before="0"/>
              <w:ind w:left="90"/>
              <w:jc w:val="both"/>
              <w:rPr>
                <w:b/>
                <w:color w:val="000000" w:themeColor="text1"/>
                <w:lang w:val="en-US"/>
              </w:rPr>
            </w:pPr>
          </w:p>
          <w:p w14:paraId="6858026C"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51,20</w:t>
            </w:r>
          </w:p>
          <w:p w14:paraId="1361E6F8" w14:textId="77777777" w:rsidR="00480513" w:rsidRPr="00864ED3" w:rsidRDefault="00480513" w:rsidP="00864ED3">
            <w:pPr>
              <w:spacing w:before="0"/>
              <w:ind w:left="90"/>
              <w:jc w:val="both"/>
              <w:rPr>
                <w:b/>
                <w:color w:val="000000" w:themeColor="text1"/>
                <w:lang w:val="en-US"/>
              </w:rPr>
            </w:pPr>
          </w:p>
          <w:p w14:paraId="2DE663A1" w14:textId="77777777" w:rsidR="00480513" w:rsidRPr="00864ED3" w:rsidRDefault="00480513" w:rsidP="00864ED3">
            <w:pPr>
              <w:spacing w:before="0"/>
              <w:ind w:left="90"/>
              <w:jc w:val="both"/>
              <w:rPr>
                <w:b/>
                <w:color w:val="000000" w:themeColor="text1"/>
                <w:lang w:val="en-US"/>
              </w:rPr>
            </w:pPr>
          </w:p>
          <w:p w14:paraId="7A88DF6B"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5962,90</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6FEFF418"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6021,29</w:t>
            </w:r>
          </w:p>
          <w:p w14:paraId="63743008"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284,62</w:t>
            </w:r>
          </w:p>
          <w:p w14:paraId="7B6391B9"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233,42</w:t>
            </w:r>
          </w:p>
          <w:p w14:paraId="35DA58D9" w14:textId="77777777" w:rsidR="00480513" w:rsidRPr="00864ED3" w:rsidRDefault="00480513" w:rsidP="00864ED3">
            <w:pPr>
              <w:spacing w:before="0"/>
              <w:ind w:left="90"/>
              <w:jc w:val="both"/>
              <w:rPr>
                <w:b/>
                <w:color w:val="000000" w:themeColor="text1"/>
                <w:lang w:val="en-US"/>
              </w:rPr>
            </w:pPr>
          </w:p>
          <w:p w14:paraId="148F5361"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51,20</w:t>
            </w:r>
          </w:p>
          <w:p w14:paraId="597E5BD8" w14:textId="77777777" w:rsidR="00480513" w:rsidRPr="00864ED3" w:rsidRDefault="00480513" w:rsidP="00864ED3">
            <w:pPr>
              <w:spacing w:before="0"/>
              <w:ind w:left="90"/>
              <w:jc w:val="both"/>
              <w:rPr>
                <w:b/>
                <w:color w:val="000000" w:themeColor="text1"/>
                <w:lang w:val="en-US"/>
              </w:rPr>
            </w:pPr>
          </w:p>
          <w:p w14:paraId="5F9662BB" w14:textId="77777777" w:rsidR="00480513" w:rsidRPr="00864ED3" w:rsidRDefault="00480513" w:rsidP="00864ED3">
            <w:pPr>
              <w:spacing w:before="0"/>
              <w:ind w:left="90"/>
              <w:jc w:val="both"/>
              <w:rPr>
                <w:b/>
                <w:color w:val="000000" w:themeColor="text1"/>
                <w:lang w:val="en-US"/>
              </w:rPr>
            </w:pPr>
          </w:p>
          <w:p w14:paraId="2756840A"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5736,67</w:t>
            </w:r>
          </w:p>
        </w:tc>
      </w:tr>
      <w:tr w:rsidR="00480513" w:rsidRPr="00864ED3" w14:paraId="74A99DB2" w14:textId="77777777" w:rsidTr="00C25111">
        <w:tc>
          <w:tcPr>
            <w:tcW w:w="562" w:type="dxa"/>
            <w:tcBorders>
              <w:top w:val="single" w:sz="4" w:space="0" w:color="auto"/>
              <w:left w:val="single" w:sz="4" w:space="0" w:color="auto"/>
              <w:bottom w:val="single" w:sz="4" w:space="0" w:color="auto"/>
              <w:right w:val="single" w:sz="4" w:space="0" w:color="auto"/>
            </w:tcBorders>
            <w:shd w:val="clear" w:color="auto" w:fill="auto"/>
            <w:hideMark/>
          </w:tcPr>
          <w:p w14:paraId="4D0A025B"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2</w:t>
            </w:r>
          </w:p>
        </w:tc>
        <w:tc>
          <w:tcPr>
            <w:tcW w:w="4082" w:type="dxa"/>
            <w:tcBorders>
              <w:top w:val="single" w:sz="4" w:space="0" w:color="auto"/>
              <w:left w:val="single" w:sz="4" w:space="0" w:color="auto"/>
              <w:bottom w:val="single" w:sz="4" w:space="0" w:color="auto"/>
              <w:right w:val="single" w:sz="4" w:space="0" w:color="auto"/>
            </w:tcBorders>
            <w:shd w:val="clear" w:color="auto" w:fill="auto"/>
          </w:tcPr>
          <w:p w14:paraId="14093840"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Total cheltuieli, din care</w:t>
            </w:r>
          </w:p>
          <w:p w14:paraId="40BFA4E6"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2.a Venituri proprii, din care</w:t>
            </w:r>
          </w:p>
          <w:p w14:paraId="1325E77F" w14:textId="77777777" w:rsidR="00480513" w:rsidRPr="00864ED3" w:rsidRDefault="00480513" w:rsidP="00864ED3">
            <w:pPr>
              <w:spacing w:before="0"/>
              <w:ind w:left="90"/>
              <w:jc w:val="both"/>
              <w:rPr>
                <w:b/>
                <w:color w:val="000000" w:themeColor="text1"/>
              </w:rPr>
            </w:pPr>
            <w:r w:rsidRPr="00864ED3">
              <w:rPr>
                <w:color w:val="000000" w:themeColor="text1"/>
              </w:rPr>
              <w:t>2.a.1 venituri din activitatea de bază</w:t>
            </w:r>
          </w:p>
          <w:p w14:paraId="302EA1BE" w14:textId="77777777" w:rsidR="00480513" w:rsidRPr="00864ED3" w:rsidRDefault="00480513" w:rsidP="00864ED3">
            <w:pPr>
              <w:spacing w:before="0"/>
              <w:ind w:left="90"/>
              <w:jc w:val="both"/>
              <w:rPr>
                <w:b/>
                <w:color w:val="000000" w:themeColor="text1"/>
              </w:rPr>
            </w:pPr>
            <w:r w:rsidRPr="00864ED3">
              <w:rPr>
                <w:color w:val="000000" w:themeColor="text1"/>
              </w:rPr>
              <w:t>2.a.2 surse atrase (fonduri nerambursabile)</w:t>
            </w:r>
          </w:p>
          <w:p w14:paraId="07FFCF1E" w14:textId="77777777" w:rsidR="00480513" w:rsidRPr="00864ED3" w:rsidRDefault="00480513" w:rsidP="00864ED3">
            <w:pPr>
              <w:spacing w:before="0"/>
              <w:ind w:left="90"/>
              <w:jc w:val="both"/>
              <w:rPr>
                <w:b/>
                <w:color w:val="000000" w:themeColor="text1"/>
                <w:lang w:val="fr-FR"/>
              </w:rPr>
            </w:pPr>
            <w:r w:rsidRPr="00864ED3">
              <w:rPr>
                <w:color w:val="000000" w:themeColor="text1"/>
                <w:lang w:val="fr-FR"/>
              </w:rPr>
              <w:t>2.a.3 sponsorizări</w:t>
            </w:r>
          </w:p>
          <w:p w14:paraId="7BB9643F" w14:textId="77777777" w:rsidR="00480513" w:rsidRPr="00864ED3" w:rsidRDefault="00480513" w:rsidP="00864ED3">
            <w:pPr>
              <w:spacing w:before="0"/>
              <w:ind w:left="90"/>
              <w:jc w:val="both"/>
              <w:rPr>
                <w:b/>
                <w:color w:val="000000" w:themeColor="text1"/>
                <w:lang w:val="fr-FR"/>
              </w:rPr>
            </w:pPr>
            <w:r w:rsidRPr="00864ED3">
              <w:rPr>
                <w:color w:val="000000" w:themeColor="text1"/>
                <w:lang w:val="fr-FR"/>
              </w:rPr>
              <w:t>2.a.4 alte venituri proprii (excedent)</w:t>
            </w:r>
          </w:p>
          <w:p w14:paraId="1247C77D" w14:textId="77777777" w:rsidR="00480513" w:rsidRPr="00864ED3" w:rsidRDefault="00480513" w:rsidP="00864ED3">
            <w:pPr>
              <w:spacing w:before="0"/>
              <w:ind w:left="90"/>
              <w:jc w:val="both"/>
              <w:rPr>
                <w:b/>
                <w:color w:val="000000" w:themeColor="text1"/>
                <w:lang w:val="fr-FR"/>
              </w:rPr>
            </w:pPr>
            <w:r w:rsidRPr="00864ED3">
              <w:rPr>
                <w:color w:val="000000" w:themeColor="text1"/>
                <w:lang w:val="fr-FR"/>
              </w:rPr>
              <w:t>2.b Subvenții</w:t>
            </w:r>
          </w:p>
          <w:p w14:paraId="66BCD0F6"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2.c Alte venituri</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74A9634D"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6201,00</w:t>
            </w:r>
          </w:p>
          <w:p w14:paraId="21537D6E" w14:textId="62929814" w:rsidR="00480513" w:rsidRPr="00864ED3" w:rsidRDefault="00480513" w:rsidP="00864ED3">
            <w:pPr>
              <w:spacing w:before="0"/>
              <w:ind w:left="90"/>
              <w:jc w:val="both"/>
              <w:rPr>
                <w:b/>
                <w:color w:val="000000" w:themeColor="text1"/>
                <w:lang w:val="en-US"/>
              </w:rPr>
            </w:pPr>
            <w:r w:rsidRPr="00864ED3">
              <w:rPr>
                <w:color w:val="000000" w:themeColor="text1"/>
                <w:lang w:val="en-US"/>
              </w:rPr>
              <w:t>268,10</w:t>
            </w:r>
          </w:p>
          <w:p w14:paraId="1AFFB390" w14:textId="2CE1111B" w:rsidR="00480513" w:rsidRPr="00864ED3" w:rsidRDefault="00480513" w:rsidP="00864ED3">
            <w:pPr>
              <w:spacing w:before="0"/>
              <w:ind w:left="90"/>
              <w:jc w:val="both"/>
              <w:rPr>
                <w:b/>
                <w:color w:val="000000" w:themeColor="text1"/>
                <w:lang w:val="en-US"/>
              </w:rPr>
            </w:pPr>
            <w:r w:rsidRPr="00864ED3">
              <w:rPr>
                <w:color w:val="000000" w:themeColor="text1"/>
                <w:lang w:val="en-US"/>
              </w:rPr>
              <w:t>200</w:t>
            </w:r>
          </w:p>
          <w:p w14:paraId="5E98638B" w14:textId="77777777" w:rsidR="00480513" w:rsidRPr="00864ED3" w:rsidRDefault="00480513" w:rsidP="00864ED3">
            <w:pPr>
              <w:spacing w:before="0"/>
              <w:ind w:left="90"/>
              <w:jc w:val="both"/>
              <w:rPr>
                <w:b/>
                <w:color w:val="000000" w:themeColor="text1"/>
                <w:lang w:val="en-US"/>
              </w:rPr>
            </w:pPr>
          </w:p>
          <w:p w14:paraId="172FA93C" w14:textId="77777777" w:rsidR="00480513" w:rsidRPr="00864ED3" w:rsidRDefault="00480513" w:rsidP="00864ED3">
            <w:pPr>
              <w:spacing w:before="0"/>
              <w:ind w:left="90"/>
              <w:jc w:val="both"/>
              <w:rPr>
                <w:b/>
                <w:color w:val="000000" w:themeColor="text1"/>
                <w:lang w:val="en-US"/>
              </w:rPr>
            </w:pPr>
          </w:p>
          <w:p w14:paraId="1A7C1F31" w14:textId="77777777" w:rsidR="00480513" w:rsidRPr="00864ED3" w:rsidRDefault="00480513" w:rsidP="00864ED3">
            <w:pPr>
              <w:spacing w:before="0"/>
              <w:ind w:left="90"/>
              <w:jc w:val="both"/>
              <w:rPr>
                <w:b/>
                <w:color w:val="000000" w:themeColor="text1"/>
                <w:lang w:val="en-US"/>
              </w:rPr>
            </w:pPr>
          </w:p>
          <w:p w14:paraId="26C55DB7"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68,10</w:t>
            </w:r>
          </w:p>
          <w:p w14:paraId="7CA8F0D2"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5932,90</w:t>
            </w:r>
          </w:p>
        </w:tc>
        <w:tc>
          <w:tcPr>
            <w:tcW w:w="1134" w:type="dxa"/>
            <w:tcBorders>
              <w:top w:val="single" w:sz="4" w:space="0" w:color="auto"/>
              <w:left w:val="single" w:sz="4" w:space="0" w:color="auto"/>
              <w:bottom w:val="single" w:sz="4" w:space="0" w:color="auto"/>
              <w:right w:val="single" w:sz="4" w:space="0" w:color="auto"/>
            </w:tcBorders>
            <w:shd w:val="clear" w:color="auto" w:fill="auto"/>
          </w:tcPr>
          <w:p w14:paraId="782BA318"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6301,33</w:t>
            </w:r>
          </w:p>
          <w:p w14:paraId="3D1CC4D5" w14:textId="515A0A7B" w:rsidR="00480513" w:rsidRPr="00864ED3" w:rsidRDefault="00480513" w:rsidP="00864ED3">
            <w:pPr>
              <w:spacing w:before="0"/>
              <w:ind w:left="90"/>
              <w:jc w:val="both"/>
              <w:rPr>
                <w:b/>
                <w:color w:val="000000" w:themeColor="text1"/>
                <w:lang w:val="en-US"/>
              </w:rPr>
            </w:pPr>
            <w:r w:rsidRPr="00864ED3">
              <w:rPr>
                <w:color w:val="000000" w:themeColor="text1"/>
                <w:lang w:val="en-US"/>
              </w:rPr>
              <w:t>338,10</w:t>
            </w:r>
          </w:p>
          <w:p w14:paraId="13B7F5A0" w14:textId="0650EA14" w:rsidR="00480513" w:rsidRPr="00864ED3" w:rsidRDefault="00480513" w:rsidP="00864ED3">
            <w:pPr>
              <w:spacing w:before="0"/>
              <w:ind w:left="90"/>
              <w:jc w:val="both"/>
              <w:rPr>
                <w:b/>
                <w:color w:val="000000" w:themeColor="text1"/>
                <w:lang w:val="en-US"/>
              </w:rPr>
            </w:pPr>
            <w:r w:rsidRPr="00864ED3">
              <w:rPr>
                <w:color w:val="000000" w:themeColor="text1"/>
                <w:lang w:val="en-US"/>
              </w:rPr>
              <w:t>218,80</w:t>
            </w:r>
          </w:p>
          <w:p w14:paraId="1356B13A" w14:textId="77777777" w:rsidR="00480513" w:rsidRPr="00864ED3" w:rsidRDefault="00480513" w:rsidP="00864ED3">
            <w:pPr>
              <w:spacing w:before="0"/>
              <w:ind w:left="90"/>
              <w:jc w:val="both"/>
              <w:rPr>
                <w:b/>
                <w:color w:val="000000" w:themeColor="text1"/>
                <w:lang w:val="en-US"/>
              </w:rPr>
            </w:pPr>
          </w:p>
          <w:p w14:paraId="7FD9B716" w14:textId="6930A920" w:rsidR="00480513" w:rsidRPr="00864ED3" w:rsidRDefault="00480513" w:rsidP="00864ED3">
            <w:pPr>
              <w:spacing w:before="0"/>
              <w:ind w:left="90"/>
              <w:jc w:val="both"/>
              <w:rPr>
                <w:b/>
                <w:color w:val="000000" w:themeColor="text1"/>
                <w:lang w:val="en-US"/>
              </w:rPr>
            </w:pPr>
            <w:r w:rsidRPr="00864ED3">
              <w:rPr>
                <w:color w:val="000000" w:themeColor="text1"/>
                <w:lang w:val="en-US"/>
              </w:rPr>
              <w:t>51,2</w:t>
            </w:r>
          </w:p>
          <w:p w14:paraId="5E51CFF6" w14:textId="77777777" w:rsidR="00480513" w:rsidRPr="00864ED3" w:rsidRDefault="00480513" w:rsidP="00864ED3">
            <w:pPr>
              <w:spacing w:before="0"/>
              <w:ind w:left="90"/>
              <w:jc w:val="both"/>
              <w:rPr>
                <w:b/>
                <w:color w:val="000000" w:themeColor="text1"/>
                <w:lang w:val="en-US"/>
              </w:rPr>
            </w:pPr>
          </w:p>
          <w:p w14:paraId="03A3EBB5" w14:textId="0AD522BF" w:rsidR="00480513" w:rsidRPr="00864ED3" w:rsidRDefault="00480513" w:rsidP="00864ED3">
            <w:pPr>
              <w:spacing w:before="0"/>
              <w:ind w:left="90"/>
              <w:jc w:val="both"/>
              <w:rPr>
                <w:b/>
                <w:color w:val="000000" w:themeColor="text1"/>
                <w:lang w:val="en-US"/>
              </w:rPr>
            </w:pPr>
            <w:r w:rsidRPr="00864ED3">
              <w:rPr>
                <w:color w:val="000000" w:themeColor="text1"/>
                <w:lang w:val="en-US"/>
              </w:rPr>
              <w:t>68,10</w:t>
            </w:r>
          </w:p>
          <w:p w14:paraId="42964257"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5962,90</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197BD74E"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6005,62</w:t>
            </w:r>
          </w:p>
          <w:p w14:paraId="3EFF7AB1"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268,75</w:t>
            </w:r>
          </w:p>
          <w:p w14:paraId="6A12AA58"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217,55</w:t>
            </w:r>
          </w:p>
          <w:p w14:paraId="691DEE33" w14:textId="77777777" w:rsidR="00480513" w:rsidRPr="00864ED3" w:rsidRDefault="00480513" w:rsidP="00864ED3">
            <w:pPr>
              <w:spacing w:before="0"/>
              <w:ind w:left="90"/>
              <w:jc w:val="both"/>
              <w:rPr>
                <w:b/>
                <w:color w:val="000000" w:themeColor="text1"/>
                <w:lang w:val="en-US"/>
              </w:rPr>
            </w:pPr>
          </w:p>
          <w:p w14:paraId="3C47FA83"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51,20</w:t>
            </w:r>
          </w:p>
          <w:p w14:paraId="30624138" w14:textId="77777777" w:rsidR="00480513" w:rsidRPr="00864ED3" w:rsidRDefault="00480513" w:rsidP="00864ED3">
            <w:pPr>
              <w:spacing w:before="0"/>
              <w:ind w:left="90"/>
              <w:jc w:val="both"/>
              <w:rPr>
                <w:b/>
                <w:color w:val="000000" w:themeColor="text1"/>
                <w:lang w:val="en-US"/>
              </w:rPr>
            </w:pPr>
          </w:p>
          <w:p w14:paraId="446CBBB7"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83,77</w:t>
            </w:r>
          </w:p>
          <w:p w14:paraId="1A6A2211"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5736,87</w:t>
            </w:r>
          </w:p>
        </w:tc>
      </w:tr>
    </w:tbl>
    <w:p w14:paraId="2A13A65C" w14:textId="43B0E6C1" w:rsidR="00123E58" w:rsidRPr="00864ED3" w:rsidRDefault="00123E58" w:rsidP="00864ED3">
      <w:pPr>
        <w:spacing w:before="0"/>
        <w:ind w:left="90"/>
        <w:jc w:val="both"/>
        <w:rPr>
          <w:color w:val="000000" w:themeColor="text1"/>
          <w:lang w:val="en-US"/>
        </w:rPr>
      </w:pPr>
    </w:p>
    <w:p w14:paraId="754DC5F9" w14:textId="77777777" w:rsidR="00480513" w:rsidRPr="00864ED3" w:rsidRDefault="00480513" w:rsidP="00864ED3">
      <w:pPr>
        <w:spacing w:before="0"/>
        <w:ind w:left="90"/>
        <w:jc w:val="both"/>
        <w:rPr>
          <w:color w:val="000000" w:themeColor="text1"/>
          <w:lang w:val="en-US"/>
        </w:rPr>
      </w:pPr>
    </w:p>
    <w:tbl>
      <w:tblPr>
        <w:tblW w:w="101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08"/>
        <w:gridCol w:w="1012"/>
        <w:gridCol w:w="1012"/>
        <w:gridCol w:w="868"/>
        <w:gridCol w:w="678"/>
        <w:gridCol w:w="1058"/>
        <w:gridCol w:w="982"/>
        <w:gridCol w:w="1041"/>
        <w:gridCol w:w="838"/>
        <w:gridCol w:w="723"/>
        <w:gridCol w:w="926"/>
      </w:tblGrid>
      <w:tr w:rsidR="003258DF" w:rsidRPr="00864ED3" w14:paraId="14099BAB" w14:textId="77777777" w:rsidTr="00F53E63">
        <w:trPr>
          <w:trHeight w:val="554"/>
        </w:trPr>
        <w:tc>
          <w:tcPr>
            <w:tcW w:w="1008" w:type="dxa"/>
            <w:tcBorders>
              <w:top w:val="single" w:sz="4" w:space="0" w:color="auto"/>
              <w:left w:val="single" w:sz="4" w:space="0" w:color="auto"/>
              <w:bottom w:val="nil"/>
              <w:right w:val="single" w:sz="4" w:space="0" w:color="auto"/>
            </w:tcBorders>
            <w:shd w:val="clear" w:color="auto" w:fill="auto"/>
          </w:tcPr>
          <w:p w14:paraId="4EE1D217" w14:textId="77777777" w:rsidR="00480513" w:rsidRPr="00864ED3" w:rsidRDefault="00480513" w:rsidP="00864ED3">
            <w:pPr>
              <w:spacing w:before="0"/>
              <w:ind w:left="90"/>
              <w:jc w:val="both"/>
              <w:rPr>
                <w:b/>
                <w:color w:val="000000" w:themeColor="text1"/>
                <w:lang w:val="en-US"/>
              </w:rPr>
            </w:pPr>
          </w:p>
        </w:tc>
        <w:tc>
          <w:tcPr>
            <w:tcW w:w="1012" w:type="dxa"/>
            <w:vMerge w:val="restart"/>
            <w:tcBorders>
              <w:top w:val="single" w:sz="4" w:space="0" w:color="auto"/>
              <w:left w:val="single" w:sz="4" w:space="0" w:color="auto"/>
              <w:right w:val="single" w:sz="4" w:space="0" w:color="auto"/>
            </w:tcBorders>
            <w:shd w:val="clear" w:color="auto" w:fill="auto"/>
          </w:tcPr>
          <w:p w14:paraId="48459ED0"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Total</w:t>
            </w:r>
          </w:p>
        </w:tc>
        <w:tc>
          <w:tcPr>
            <w:tcW w:w="3616" w:type="dxa"/>
            <w:gridSpan w:val="4"/>
            <w:tcBorders>
              <w:top w:val="single" w:sz="4" w:space="0" w:color="auto"/>
              <w:left w:val="single" w:sz="4" w:space="0" w:color="auto"/>
              <w:bottom w:val="single" w:sz="4" w:space="0" w:color="auto"/>
              <w:right w:val="single" w:sz="4" w:space="0" w:color="auto"/>
            </w:tcBorders>
            <w:shd w:val="clear" w:color="auto" w:fill="auto"/>
            <w:hideMark/>
          </w:tcPr>
          <w:p w14:paraId="31EA5EF7" w14:textId="2DA29F01" w:rsidR="00480513" w:rsidRPr="00864ED3" w:rsidRDefault="00480513" w:rsidP="00864ED3">
            <w:pPr>
              <w:spacing w:before="0"/>
              <w:ind w:left="90"/>
              <w:jc w:val="both"/>
              <w:rPr>
                <w:b/>
                <w:color w:val="000000" w:themeColor="text1"/>
                <w:lang w:val="en-US"/>
              </w:rPr>
            </w:pPr>
            <w:r w:rsidRPr="00864ED3">
              <w:rPr>
                <w:color w:val="000000" w:themeColor="text1"/>
                <w:lang w:val="en-US"/>
              </w:rPr>
              <w:t>Buget 2019</w:t>
            </w:r>
            <w:r w:rsidRPr="00864ED3">
              <w:rPr>
                <w:color w:val="000000" w:themeColor="text1"/>
                <w:vertAlign w:val="superscript"/>
                <w:lang w:val="en-US"/>
              </w:rPr>
              <w:t>1</w:t>
            </w:r>
          </w:p>
        </w:tc>
        <w:tc>
          <w:tcPr>
            <w:tcW w:w="982" w:type="dxa"/>
            <w:vMerge w:val="restart"/>
            <w:tcBorders>
              <w:top w:val="single" w:sz="4" w:space="0" w:color="auto"/>
              <w:left w:val="single" w:sz="4" w:space="0" w:color="auto"/>
              <w:right w:val="single" w:sz="4" w:space="0" w:color="auto"/>
            </w:tcBorders>
            <w:shd w:val="clear" w:color="auto" w:fill="auto"/>
          </w:tcPr>
          <w:p w14:paraId="0749F590"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Total</w:t>
            </w:r>
          </w:p>
        </w:tc>
        <w:tc>
          <w:tcPr>
            <w:tcW w:w="1041" w:type="dxa"/>
            <w:tcBorders>
              <w:top w:val="single" w:sz="4" w:space="0" w:color="auto"/>
              <w:left w:val="single" w:sz="4" w:space="0" w:color="auto"/>
              <w:bottom w:val="single" w:sz="4" w:space="0" w:color="auto"/>
              <w:right w:val="nil"/>
            </w:tcBorders>
            <w:shd w:val="clear" w:color="auto" w:fill="auto"/>
          </w:tcPr>
          <w:p w14:paraId="3B5E41E5" w14:textId="77777777" w:rsidR="00480513" w:rsidRPr="00864ED3" w:rsidRDefault="00480513" w:rsidP="00864ED3">
            <w:pPr>
              <w:spacing w:before="0"/>
              <w:ind w:left="90"/>
              <w:jc w:val="both"/>
              <w:rPr>
                <w:b/>
                <w:color w:val="000000" w:themeColor="text1"/>
                <w:lang w:val="en-US"/>
              </w:rPr>
            </w:pPr>
          </w:p>
        </w:tc>
        <w:tc>
          <w:tcPr>
            <w:tcW w:w="838" w:type="dxa"/>
            <w:tcBorders>
              <w:top w:val="single" w:sz="4" w:space="0" w:color="auto"/>
              <w:left w:val="nil"/>
              <w:bottom w:val="single" w:sz="4" w:space="0" w:color="auto"/>
              <w:right w:val="nil"/>
            </w:tcBorders>
            <w:shd w:val="clear" w:color="auto" w:fill="auto"/>
            <w:hideMark/>
          </w:tcPr>
          <w:p w14:paraId="2A12CAF4" w14:textId="52BAA3E2" w:rsidR="00480513" w:rsidRPr="00864ED3" w:rsidRDefault="00480513" w:rsidP="00864ED3">
            <w:pPr>
              <w:spacing w:before="0"/>
              <w:ind w:left="90" w:right="-220"/>
              <w:jc w:val="both"/>
              <w:rPr>
                <w:b/>
                <w:color w:val="000000" w:themeColor="text1"/>
                <w:lang w:val="en-US"/>
              </w:rPr>
            </w:pPr>
            <w:r w:rsidRPr="00864ED3">
              <w:rPr>
                <w:color w:val="000000" w:themeColor="text1"/>
                <w:lang w:val="en-US"/>
              </w:rPr>
              <w:t>Realizat</w:t>
            </w:r>
          </w:p>
        </w:tc>
        <w:tc>
          <w:tcPr>
            <w:tcW w:w="723" w:type="dxa"/>
            <w:tcBorders>
              <w:top w:val="single" w:sz="4" w:space="0" w:color="auto"/>
              <w:left w:val="nil"/>
              <w:bottom w:val="single" w:sz="4" w:space="0" w:color="auto"/>
              <w:right w:val="nil"/>
            </w:tcBorders>
            <w:shd w:val="clear" w:color="auto" w:fill="auto"/>
            <w:hideMark/>
          </w:tcPr>
          <w:p w14:paraId="2E00C789" w14:textId="77777777" w:rsidR="00480513" w:rsidRPr="00864ED3" w:rsidRDefault="00480513" w:rsidP="00864ED3">
            <w:pPr>
              <w:spacing w:before="0"/>
              <w:ind w:left="90" w:right="-362"/>
              <w:jc w:val="both"/>
              <w:rPr>
                <w:b/>
                <w:color w:val="000000" w:themeColor="text1"/>
                <w:lang w:val="en-US"/>
              </w:rPr>
            </w:pPr>
            <w:r w:rsidRPr="00864ED3">
              <w:rPr>
                <w:color w:val="000000" w:themeColor="text1"/>
                <w:lang w:val="en-US"/>
              </w:rPr>
              <w:t>2019</w:t>
            </w:r>
          </w:p>
        </w:tc>
        <w:tc>
          <w:tcPr>
            <w:tcW w:w="926" w:type="dxa"/>
            <w:tcBorders>
              <w:top w:val="single" w:sz="4" w:space="0" w:color="auto"/>
              <w:left w:val="nil"/>
              <w:bottom w:val="single" w:sz="4" w:space="0" w:color="auto"/>
              <w:right w:val="single" w:sz="4" w:space="0" w:color="auto"/>
            </w:tcBorders>
            <w:shd w:val="clear" w:color="auto" w:fill="auto"/>
          </w:tcPr>
          <w:p w14:paraId="6EF3A4E3" w14:textId="77777777" w:rsidR="00480513" w:rsidRPr="00864ED3" w:rsidRDefault="00480513" w:rsidP="00864ED3">
            <w:pPr>
              <w:spacing w:before="0"/>
              <w:ind w:left="90"/>
              <w:jc w:val="both"/>
              <w:rPr>
                <w:b/>
                <w:color w:val="000000" w:themeColor="text1"/>
                <w:lang w:val="en-US"/>
              </w:rPr>
            </w:pPr>
          </w:p>
        </w:tc>
      </w:tr>
      <w:tr w:rsidR="003258DF" w:rsidRPr="00864ED3" w14:paraId="2362256F" w14:textId="77777777" w:rsidTr="00F53E63">
        <w:trPr>
          <w:trHeight w:val="1098"/>
        </w:trPr>
        <w:tc>
          <w:tcPr>
            <w:tcW w:w="1008" w:type="dxa"/>
            <w:tcBorders>
              <w:top w:val="nil"/>
              <w:left w:val="single" w:sz="4" w:space="0" w:color="auto"/>
              <w:bottom w:val="single" w:sz="4" w:space="0" w:color="auto"/>
              <w:right w:val="single" w:sz="4" w:space="0" w:color="auto"/>
            </w:tcBorders>
            <w:shd w:val="clear" w:color="auto" w:fill="auto"/>
          </w:tcPr>
          <w:p w14:paraId="4FA5A4B2" w14:textId="77777777" w:rsidR="00480513" w:rsidRPr="00864ED3" w:rsidRDefault="00480513" w:rsidP="00864ED3">
            <w:pPr>
              <w:spacing w:before="0"/>
              <w:ind w:left="90"/>
              <w:jc w:val="both"/>
              <w:rPr>
                <w:b/>
                <w:color w:val="000000" w:themeColor="text1"/>
                <w:lang w:val="en-US"/>
              </w:rPr>
            </w:pPr>
          </w:p>
        </w:tc>
        <w:tc>
          <w:tcPr>
            <w:tcW w:w="1012" w:type="dxa"/>
            <w:vMerge/>
            <w:tcBorders>
              <w:left w:val="single" w:sz="4" w:space="0" w:color="auto"/>
              <w:bottom w:val="single" w:sz="4" w:space="0" w:color="auto"/>
              <w:right w:val="single" w:sz="4" w:space="0" w:color="auto"/>
            </w:tcBorders>
            <w:shd w:val="clear" w:color="auto" w:fill="auto"/>
          </w:tcPr>
          <w:p w14:paraId="20AC15A3" w14:textId="77777777" w:rsidR="00480513" w:rsidRPr="00864ED3" w:rsidRDefault="00480513" w:rsidP="00864ED3">
            <w:pPr>
              <w:spacing w:before="0"/>
              <w:ind w:left="90" w:right="-278"/>
              <w:jc w:val="both"/>
              <w:rPr>
                <w:b/>
                <w:color w:val="000000" w:themeColor="text1"/>
                <w:lang w:val="en-US"/>
              </w:rPr>
            </w:pPr>
          </w:p>
        </w:tc>
        <w:tc>
          <w:tcPr>
            <w:tcW w:w="1012" w:type="dxa"/>
            <w:tcBorders>
              <w:top w:val="single" w:sz="4" w:space="0" w:color="auto"/>
              <w:left w:val="single" w:sz="4" w:space="0" w:color="auto"/>
              <w:bottom w:val="single" w:sz="4" w:space="0" w:color="auto"/>
              <w:right w:val="single" w:sz="4" w:space="0" w:color="auto"/>
            </w:tcBorders>
            <w:shd w:val="clear" w:color="auto" w:fill="auto"/>
            <w:hideMark/>
          </w:tcPr>
          <w:p w14:paraId="04C6C0F2" w14:textId="5D2DE99F" w:rsidR="00480513" w:rsidRPr="00864ED3" w:rsidRDefault="00480513" w:rsidP="00864ED3">
            <w:pPr>
              <w:spacing w:before="0"/>
              <w:ind w:left="90" w:right="-278"/>
              <w:jc w:val="both"/>
              <w:rPr>
                <w:b/>
                <w:color w:val="000000" w:themeColor="text1"/>
                <w:lang w:val="en-US"/>
              </w:rPr>
            </w:pPr>
            <w:r w:rsidRPr="00864ED3">
              <w:rPr>
                <w:color w:val="000000" w:themeColor="text1"/>
                <w:lang w:val="en-US"/>
              </w:rPr>
              <w:t>Cheltuieli</w:t>
            </w:r>
          </w:p>
          <w:p w14:paraId="57E4B644" w14:textId="4D94B6DC" w:rsidR="00480513" w:rsidRPr="00864ED3" w:rsidRDefault="00480513" w:rsidP="00864ED3">
            <w:pPr>
              <w:spacing w:before="0"/>
              <w:ind w:left="90" w:right="-278"/>
              <w:jc w:val="both"/>
              <w:rPr>
                <w:b/>
                <w:color w:val="000000" w:themeColor="text1"/>
                <w:lang w:val="en-US"/>
              </w:rPr>
            </w:pPr>
            <w:r w:rsidRPr="00864ED3">
              <w:rPr>
                <w:color w:val="000000" w:themeColor="text1"/>
                <w:lang w:val="en-US"/>
              </w:rPr>
              <w:t>de</w:t>
            </w:r>
          </w:p>
          <w:p w14:paraId="7C312AF0" w14:textId="77777777" w:rsidR="00480513" w:rsidRPr="00864ED3" w:rsidRDefault="00480513" w:rsidP="00864ED3">
            <w:pPr>
              <w:spacing w:before="0"/>
              <w:ind w:left="90" w:right="-108"/>
              <w:jc w:val="both"/>
              <w:rPr>
                <w:b/>
                <w:color w:val="000000" w:themeColor="text1"/>
                <w:lang w:val="en-US"/>
              </w:rPr>
            </w:pPr>
            <w:r w:rsidRPr="00864ED3">
              <w:rPr>
                <w:color w:val="000000" w:themeColor="text1"/>
                <w:lang w:val="en-US"/>
              </w:rPr>
              <w:t>personal</w:t>
            </w:r>
          </w:p>
        </w:tc>
        <w:tc>
          <w:tcPr>
            <w:tcW w:w="868" w:type="dxa"/>
            <w:tcBorders>
              <w:top w:val="single" w:sz="4" w:space="0" w:color="auto"/>
              <w:left w:val="single" w:sz="4" w:space="0" w:color="auto"/>
              <w:bottom w:val="single" w:sz="4" w:space="0" w:color="auto"/>
              <w:right w:val="single" w:sz="4" w:space="0" w:color="auto"/>
            </w:tcBorders>
            <w:shd w:val="clear" w:color="auto" w:fill="auto"/>
            <w:hideMark/>
          </w:tcPr>
          <w:p w14:paraId="05492A09" w14:textId="77777777" w:rsidR="00480513" w:rsidRPr="00864ED3" w:rsidRDefault="00480513" w:rsidP="00864ED3">
            <w:pPr>
              <w:spacing w:before="0"/>
              <w:ind w:left="90" w:right="-130"/>
              <w:jc w:val="both"/>
              <w:rPr>
                <w:b/>
                <w:color w:val="000000" w:themeColor="text1"/>
                <w:lang w:val="en-US"/>
              </w:rPr>
            </w:pPr>
            <w:r w:rsidRPr="00864ED3">
              <w:rPr>
                <w:color w:val="000000" w:themeColor="text1"/>
                <w:lang w:val="en-US"/>
              </w:rPr>
              <w:t>Bunuri și servicii</w:t>
            </w:r>
          </w:p>
        </w:tc>
        <w:tc>
          <w:tcPr>
            <w:tcW w:w="678" w:type="dxa"/>
            <w:tcBorders>
              <w:top w:val="single" w:sz="4" w:space="0" w:color="auto"/>
              <w:left w:val="single" w:sz="4" w:space="0" w:color="auto"/>
              <w:bottom w:val="single" w:sz="4" w:space="0" w:color="auto"/>
              <w:right w:val="single" w:sz="4" w:space="0" w:color="auto"/>
            </w:tcBorders>
            <w:shd w:val="clear" w:color="auto" w:fill="auto"/>
            <w:hideMark/>
          </w:tcPr>
          <w:p w14:paraId="62DE3DA9"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d.c.</w:t>
            </w:r>
          </w:p>
          <w:p w14:paraId="02F0648D" w14:textId="77777777" w:rsidR="00480513" w:rsidRPr="00864ED3" w:rsidRDefault="00480513" w:rsidP="00864ED3">
            <w:pPr>
              <w:spacing w:before="0"/>
              <w:ind w:left="90" w:right="-151"/>
              <w:jc w:val="both"/>
              <w:rPr>
                <w:b/>
                <w:color w:val="000000" w:themeColor="text1"/>
                <w:lang w:val="en-US"/>
              </w:rPr>
            </w:pPr>
            <w:r w:rsidRPr="00864ED3">
              <w:rPr>
                <w:color w:val="000000" w:themeColor="text1"/>
                <w:lang w:val="en-US"/>
              </w:rPr>
              <w:t>alte chelt.</w:t>
            </w:r>
            <w:r w:rsidRPr="00864ED3">
              <w:rPr>
                <w:color w:val="000000" w:themeColor="text1"/>
                <w:vertAlign w:val="superscript"/>
                <w:lang w:val="en-US"/>
              </w:rPr>
              <w:t>2</w:t>
            </w:r>
          </w:p>
        </w:tc>
        <w:tc>
          <w:tcPr>
            <w:tcW w:w="1057" w:type="dxa"/>
            <w:tcBorders>
              <w:top w:val="single" w:sz="4" w:space="0" w:color="auto"/>
              <w:left w:val="single" w:sz="4" w:space="0" w:color="auto"/>
              <w:bottom w:val="single" w:sz="4" w:space="0" w:color="auto"/>
              <w:right w:val="single" w:sz="4" w:space="0" w:color="auto"/>
            </w:tcBorders>
            <w:shd w:val="clear" w:color="auto" w:fill="auto"/>
            <w:hideMark/>
          </w:tcPr>
          <w:p w14:paraId="5B4E14C4" w14:textId="77777777" w:rsidR="00480513" w:rsidRPr="00864ED3" w:rsidRDefault="00480513" w:rsidP="00864ED3">
            <w:pPr>
              <w:spacing w:before="0"/>
              <w:ind w:left="90" w:right="-119"/>
              <w:jc w:val="both"/>
              <w:rPr>
                <w:b/>
                <w:color w:val="000000" w:themeColor="text1"/>
                <w:lang w:val="en-US"/>
              </w:rPr>
            </w:pPr>
            <w:r w:rsidRPr="00864ED3">
              <w:rPr>
                <w:color w:val="000000" w:themeColor="text1"/>
                <w:lang w:val="en-US"/>
              </w:rPr>
              <w:t>Cheltuieli de capital</w:t>
            </w:r>
          </w:p>
        </w:tc>
        <w:tc>
          <w:tcPr>
            <w:tcW w:w="982" w:type="dxa"/>
            <w:vMerge/>
            <w:tcBorders>
              <w:left w:val="single" w:sz="4" w:space="0" w:color="auto"/>
              <w:bottom w:val="single" w:sz="4" w:space="0" w:color="auto"/>
              <w:right w:val="single" w:sz="4" w:space="0" w:color="auto"/>
            </w:tcBorders>
            <w:shd w:val="clear" w:color="auto" w:fill="auto"/>
          </w:tcPr>
          <w:p w14:paraId="5D7F8F1A" w14:textId="77777777" w:rsidR="00480513" w:rsidRPr="00864ED3" w:rsidRDefault="00480513" w:rsidP="00864ED3">
            <w:pPr>
              <w:spacing w:before="0"/>
              <w:ind w:left="90" w:right="-177"/>
              <w:jc w:val="both"/>
              <w:rPr>
                <w:b/>
                <w:color w:val="000000" w:themeColor="text1"/>
                <w:lang w:val="en-US"/>
              </w:rPr>
            </w:pPr>
          </w:p>
        </w:tc>
        <w:tc>
          <w:tcPr>
            <w:tcW w:w="1041" w:type="dxa"/>
            <w:tcBorders>
              <w:top w:val="single" w:sz="4" w:space="0" w:color="auto"/>
              <w:left w:val="single" w:sz="4" w:space="0" w:color="auto"/>
              <w:bottom w:val="single" w:sz="4" w:space="0" w:color="auto"/>
              <w:right w:val="single" w:sz="4" w:space="0" w:color="auto"/>
            </w:tcBorders>
            <w:shd w:val="clear" w:color="auto" w:fill="auto"/>
            <w:hideMark/>
          </w:tcPr>
          <w:p w14:paraId="01A1B882" w14:textId="5D37EFE9" w:rsidR="00480513" w:rsidRPr="00864ED3" w:rsidRDefault="00480513" w:rsidP="00864ED3">
            <w:pPr>
              <w:spacing w:before="0"/>
              <w:ind w:left="90" w:right="-177"/>
              <w:jc w:val="both"/>
              <w:rPr>
                <w:b/>
                <w:color w:val="000000" w:themeColor="text1"/>
                <w:lang w:val="en-US"/>
              </w:rPr>
            </w:pPr>
            <w:r w:rsidRPr="00864ED3">
              <w:rPr>
                <w:color w:val="000000" w:themeColor="text1"/>
                <w:lang w:val="en-US"/>
              </w:rPr>
              <w:t>Cheltuieli de</w:t>
            </w:r>
          </w:p>
          <w:p w14:paraId="34300175"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personal</w:t>
            </w:r>
          </w:p>
        </w:tc>
        <w:tc>
          <w:tcPr>
            <w:tcW w:w="838" w:type="dxa"/>
            <w:tcBorders>
              <w:top w:val="single" w:sz="4" w:space="0" w:color="auto"/>
              <w:left w:val="single" w:sz="4" w:space="0" w:color="auto"/>
              <w:bottom w:val="single" w:sz="4" w:space="0" w:color="auto"/>
              <w:right w:val="single" w:sz="4" w:space="0" w:color="auto"/>
            </w:tcBorders>
            <w:shd w:val="clear" w:color="auto" w:fill="auto"/>
            <w:hideMark/>
          </w:tcPr>
          <w:p w14:paraId="30B4C21E" w14:textId="77777777" w:rsidR="00480513" w:rsidRPr="00864ED3" w:rsidRDefault="00480513" w:rsidP="00864ED3">
            <w:pPr>
              <w:spacing w:before="0"/>
              <w:ind w:left="90" w:right="-108"/>
              <w:jc w:val="both"/>
              <w:rPr>
                <w:b/>
                <w:color w:val="000000" w:themeColor="text1"/>
                <w:lang w:val="en-US"/>
              </w:rPr>
            </w:pPr>
            <w:r w:rsidRPr="00864ED3">
              <w:rPr>
                <w:color w:val="000000" w:themeColor="text1"/>
                <w:lang w:val="en-US"/>
              </w:rPr>
              <w:t>Bunuri și servicii</w:t>
            </w:r>
          </w:p>
        </w:tc>
        <w:tc>
          <w:tcPr>
            <w:tcW w:w="723" w:type="dxa"/>
            <w:tcBorders>
              <w:top w:val="single" w:sz="4" w:space="0" w:color="auto"/>
              <w:left w:val="single" w:sz="4" w:space="0" w:color="auto"/>
              <w:bottom w:val="single" w:sz="4" w:space="0" w:color="auto"/>
              <w:right w:val="single" w:sz="4" w:space="0" w:color="auto"/>
            </w:tcBorders>
            <w:shd w:val="clear" w:color="auto" w:fill="auto"/>
            <w:hideMark/>
          </w:tcPr>
          <w:p w14:paraId="2187CB5C"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d.c.</w:t>
            </w:r>
          </w:p>
          <w:p w14:paraId="71914B11" w14:textId="77777777" w:rsidR="00480513" w:rsidRPr="00864ED3" w:rsidRDefault="00480513" w:rsidP="00864ED3">
            <w:pPr>
              <w:spacing w:before="0"/>
              <w:ind w:left="90" w:right="-108"/>
              <w:jc w:val="both"/>
              <w:rPr>
                <w:b/>
                <w:color w:val="000000" w:themeColor="text1"/>
                <w:lang w:val="en-US"/>
              </w:rPr>
            </w:pPr>
            <w:r w:rsidRPr="00864ED3">
              <w:rPr>
                <w:color w:val="000000" w:themeColor="text1"/>
                <w:lang w:val="en-US"/>
              </w:rPr>
              <w:t>alte chelt.</w:t>
            </w:r>
            <w:r w:rsidRPr="00864ED3">
              <w:rPr>
                <w:color w:val="000000" w:themeColor="text1"/>
                <w:vertAlign w:val="superscript"/>
                <w:lang w:val="en-US"/>
              </w:rPr>
              <w:t>2</w:t>
            </w:r>
          </w:p>
        </w:tc>
        <w:tc>
          <w:tcPr>
            <w:tcW w:w="926" w:type="dxa"/>
            <w:tcBorders>
              <w:top w:val="single" w:sz="4" w:space="0" w:color="auto"/>
              <w:left w:val="single" w:sz="4" w:space="0" w:color="auto"/>
              <w:bottom w:val="single" w:sz="4" w:space="0" w:color="auto"/>
              <w:right w:val="single" w:sz="4" w:space="0" w:color="auto"/>
            </w:tcBorders>
            <w:shd w:val="clear" w:color="auto" w:fill="auto"/>
            <w:hideMark/>
          </w:tcPr>
          <w:p w14:paraId="6DF9CE09" w14:textId="77777777" w:rsidR="00480513" w:rsidRPr="00864ED3" w:rsidRDefault="00480513" w:rsidP="00864ED3">
            <w:pPr>
              <w:spacing w:before="0"/>
              <w:ind w:left="90" w:right="-108"/>
              <w:jc w:val="both"/>
              <w:rPr>
                <w:b/>
                <w:color w:val="000000" w:themeColor="text1"/>
                <w:lang w:val="en-US"/>
              </w:rPr>
            </w:pPr>
            <w:r w:rsidRPr="00864ED3">
              <w:rPr>
                <w:color w:val="000000" w:themeColor="text1"/>
                <w:lang w:val="en-US"/>
              </w:rPr>
              <w:t>Cheltuieli de capital</w:t>
            </w:r>
          </w:p>
        </w:tc>
      </w:tr>
      <w:tr w:rsidR="003258DF" w:rsidRPr="00864ED3" w14:paraId="2C1084F4" w14:textId="77777777" w:rsidTr="00F53E63">
        <w:trPr>
          <w:trHeight w:val="836"/>
        </w:trPr>
        <w:tc>
          <w:tcPr>
            <w:tcW w:w="1008" w:type="dxa"/>
            <w:tcBorders>
              <w:top w:val="single" w:sz="4" w:space="0" w:color="auto"/>
              <w:left w:val="single" w:sz="4" w:space="0" w:color="auto"/>
              <w:bottom w:val="single" w:sz="4" w:space="0" w:color="auto"/>
              <w:right w:val="single" w:sz="4" w:space="0" w:color="auto"/>
            </w:tcBorders>
            <w:shd w:val="clear" w:color="auto" w:fill="auto"/>
            <w:hideMark/>
          </w:tcPr>
          <w:p w14:paraId="0742D80A"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Total cheltuieli d.c.</w:t>
            </w:r>
          </w:p>
        </w:tc>
        <w:tc>
          <w:tcPr>
            <w:tcW w:w="1012" w:type="dxa"/>
            <w:tcBorders>
              <w:top w:val="single" w:sz="4" w:space="0" w:color="auto"/>
              <w:left w:val="single" w:sz="4" w:space="0" w:color="auto"/>
              <w:bottom w:val="single" w:sz="4" w:space="0" w:color="auto"/>
              <w:right w:val="single" w:sz="4" w:space="0" w:color="auto"/>
            </w:tcBorders>
            <w:shd w:val="clear" w:color="auto" w:fill="auto"/>
          </w:tcPr>
          <w:p w14:paraId="2A669A67" w14:textId="77777777" w:rsidR="00480513" w:rsidRPr="00864ED3" w:rsidRDefault="00480513" w:rsidP="00864ED3">
            <w:pPr>
              <w:spacing w:before="0"/>
              <w:ind w:left="90" w:right="-108"/>
              <w:jc w:val="both"/>
              <w:rPr>
                <w:b/>
                <w:color w:val="000000" w:themeColor="text1"/>
                <w:lang w:val="en-US"/>
              </w:rPr>
            </w:pPr>
            <w:r w:rsidRPr="00864ED3">
              <w:rPr>
                <w:color w:val="000000" w:themeColor="text1"/>
                <w:lang w:val="en-US"/>
              </w:rPr>
              <w:t>6301</w:t>
            </w:r>
          </w:p>
        </w:tc>
        <w:tc>
          <w:tcPr>
            <w:tcW w:w="1012" w:type="dxa"/>
            <w:tcBorders>
              <w:top w:val="single" w:sz="4" w:space="0" w:color="auto"/>
              <w:left w:val="single" w:sz="4" w:space="0" w:color="auto"/>
              <w:bottom w:val="single" w:sz="4" w:space="0" w:color="auto"/>
              <w:right w:val="single" w:sz="4" w:space="0" w:color="auto"/>
            </w:tcBorders>
            <w:shd w:val="clear" w:color="auto" w:fill="auto"/>
          </w:tcPr>
          <w:p w14:paraId="3D3E1FAF"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5155</w:t>
            </w:r>
          </w:p>
        </w:tc>
        <w:tc>
          <w:tcPr>
            <w:tcW w:w="868" w:type="dxa"/>
            <w:tcBorders>
              <w:top w:val="single" w:sz="4" w:space="0" w:color="auto"/>
              <w:left w:val="single" w:sz="4" w:space="0" w:color="auto"/>
              <w:bottom w:val="single" w:sz="4" w:space="0" w:color="auto"/>
              <w:right w:val="single" w:sz="4" w:space="0" w:color="auto"/>
            </w:tcBorders>
            <w:shd w:val="clear" w:color="auto" w:fill="auto"/>
          </w:tcPr>
          <w:p w14:paraId="1352543E" w14:textId="77777777" w:rsidR="00480513" w:rsidRPr="00864ED3" w:rsidRDefault="00480513" w:rsidP="00864ED3">
            <w:pPr>
              <w:spacing w:before="0"/>
              <w:ind w:left="90" w:right="-108"/>
              <w:jc w:val="both"/>
              <w:rPr>
                <w:b/>
                <w:color w:val="000000" w:themeColor="text1"/>
                <w:lang w:val="en-US"/>
              </w:rPr>
            </w:pPr>
            <w:r w:rsidRPr="00864ED3">
              <w:rPr>
                <w:color w:val="000000" w:themeColor="text1"/>
                <w:lang w:val="en-US"/>
              </w:rPr>
              <w:t>1146</w:t>
            </w:r>
          </w:p>
        </w:tc>
        <w:tc>
          <w:tcPr>
            <w:tcW w:w="678" w:type="dxa"/>
            <w:tcBorders>
              <w:top w:val="single" w:sz="4" w:space="0" w:color="auto"/>
              <w:left w:val="single" w:sz="4" w:space="0" w:color="auto"/>
              <w:bottom w:val="single" w:sz="4" w:space="0" w:color="auto"/>
              <w:right w:val="single" w:sz="4" w:space="0" w:color="auto"/>
            </w:tcBorders>
            <w:shd w:val="clear" w:color="auto" w:fill="auto"/>
          </w:tcPr>
          <w:p w14:paraId="587695EE"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181</w:t>
            </w:r>
          </w:p>
        </w:tc>
        <w:tc>
          <w:tcPr>
            <w:tcW w:w="1057" w:type="dxa"/>
            <w:tcBorders>
              <w:top w:val="single" w:sz="4" w:space="0" w:color="auto"/>
              <w:left w:val="single" w:sz="4" w:space="0" w:color="auto"/>
              <w:bottom w:val="single" w:sz="4" w:space="0" w:color="auto"/>
              <w:right w:val="single" w:sz="4" w:space="0" w:color="auto"/>
            </w:tcBorders>
            <w:shd w:val="clear" w:color="auto" w:fill="auto"/>
          </w:tcPr>
          <w:p w14:paraId="5862A945" w14:textId="77777777" w:rsidR="00480513" w:rsidRPr="00864ED3" w:rsidRDefault="00480513" w:rsidP="00864ED3">
            <w:pPr>
              <w:spacing w:before="0"/>
              <w:ind w:left="90"/>
              <w:jc w:val="both"/>
              <w:rPr>
                <w:b/>
                <w:color w:val="000000" w:themeColor="text1"/>
                <w:lang w:val="en-US"/>
              </w:rPr>
            </w:pPr>
          </w:p>
        </w:tc>
        <w:tc>
          <w:tcPr>
            <w:tcW w:w="982" w:type="dxa"/>
            <w:tcBorders>
              <w:top w:val="single" w:sz="4" w:space="0" w:color="auto"/>
              <w:left w:val="single" w:sz="4" w:space="0" w:color="auto"/>
              <w:bottom w:val="single" w:sz="4" w:space="0" w:color="auto"/>
              <w:right w:val="single" w:sz="4" w:space="0" w:color="auto"/>
            </w:tcBorders>
            <w:shd w:val="clear" w:color="auto" w:fill="auto"/>
          </w:tcPr>
          <w:p w14:paraId="5C04A5CA"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6005,62</w:t>
            </w:r>
          </w:p>
        </w:tc>
        <w:tc>
          <w:tcPr>
            <w:tcW w:w="1041" w:type="dxa"/>
            <w:tcBorders>
              <w:top w:val="single" w:sz="4" w:space="0" w:color="auto"/>
              <w:left w:val="single" w:sz="4" w:space="0" w:color="auto"/>
              <w:bottom w:val="single" w:sz="4" w:space="0" w:color="auto"/>
              <w:right w:val="single" w:sz="4" w:space="0" w:color="auto"/>
            </w:tcBorders>
            <w:shd w:val="clear" w:color="auto" w:fill="auto"/>
          </w:tcPr>
          <w:p w14:paraId="39591B89"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4931,77</w:t>
            </w:r>
          </w:p>
        </w:tc>
        <w:tc>
          <w:tcPr>
            <w:tcW w:w="838" w:type="dxa"/>
            <w:tcBorders>
              <w:top w:val="single" w:sz="4" w:space="0" w:color="auto"/>
              <w:left w:val="single" w:sz="4" w:space="0" w:color="auto"/>
              <w:bottom w:val="single" w:sz="4" w:space="0" w:color="auto"/>
              <w:right w:val="single" w:sz="4" w:space="0" w:color="auto"/>
            </w:tcBorders>
            <w:shd w:val="clear" w:color="auto" w:fill="auto"/>
          </w:tcPr>
          <w:p w14:paraId="2A8238DA"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1073,85</w:t>
            </w:r>
          </w:p>
        </w:tc>
        <w:tc>
          <w:tcPr>
            <w:tcW w:w="723" w:type="dxa"/>
            <w:tcBorders>
              <w:top w:val="single" w:sz="4" w:space="0" w:color="auto"/>
              <w:left w:val="single" w:sz="4" w:space="0" w:color="auto"/>
              <w:bottom w:val="single" w:sz="4" w:space="0" w:color="auto"/>
              <w:right w:val="single" w:sz="4" w:space="0" w:color="auto"/>
            </w:tcBorders>
            <w:shd w:val="clear" w:color="auto" w:fill="auto"/>
          </w:tcPr>
          <w:p w14:paraId="60CBD41E"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181</w:t>
            </w:r>
          </w:p>
        </w:tc>
        <w:tc>
          <w:tcPr>
            <w:tcW w:w="926" w:type="dxa"/>
            <w:tcBorders>
              <w:top w:val="single" w:sz="4" w:space="0" w:color="auto"/>
              <w:left w:val="single" w:sz="4" w:space="0" w:color="auto"/>
              <w:bottom w:val="single" w:sz="4" w:space="0" w:color="auto"/>
              <w:right w:val="single" w:sz="4" w:space="0" w:color="auto"/>
            </w:tcBorders>
            <w:shd w:val="clear" w:color="auto" w:fill="auto"/>
          </w:tcPr>
          <w:p w14:paraId="06956356" w14:textId="77777777" w:rsidR="00480513" w:rsidRPr="00864ED3" w:rsidRDefault="00480513" w:rsidP="00864ED3">
            <w:pPr>
              <w:spacing w:before="0"/>
              <w:ind w:left="90"/>
              <w:jc w:val="both"/>
              <w:rPr>
                <w:b/>
                <w:color w:val="000000" w:themeColor="text1"/>
                <w:lang w:val="en-US"/>
              </w:rPr>
            </w:pPr>
          </w:p>
        </w:tc>
      </w:tr>
      <w:tr w:rsidR="003258DF" w:rsidRPr="00864ED3" w14:paraId="2CDD89DC" w14:textId="77777777" w:rsidTr="00F53E63">
        <w:trPr>
          <w:trHeight w:val="826"/>
        </w:trPr>
        <w:tc>
          <w:tcPr>
            <w:tcW w:w="1008" w:type="dxa"/>
            <w:tcBorders>
              <w:top w:val="single" w:sz="4" w:space="0" w:color="auto"/>
              <w:left w:val="single" w:sz="4" w:space="0" w:color="auto"/>
              <w:bottom w:val="single" w:sz="4" w:space="0" w:color="auto"/>
              <w:right w:val="single" w:sz="4" w:space="0" w:color="auto"/>
            </w:tcBorders>
            <w:shd w:val="clear" w:color="auto" w:fill="auto"/>
            <w:hideMark/>
          </w:tcPr>
          <w:p w14:paraId="10C94CA6"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Venituri proprii</w:t>
            </w:r>
          </w:p>
        </w:tc>
        <w:tc>
          <w:tcPr>
            <w:tcW w:w="1012" w:type="dxa"/>
            <w:tcBorders>
              <w:top w:val="single" w:sz="4" w:space="0" w:color="auto"/>
              <w:left w:val="single" w:sz="4" w:space="0" w:color="auto"/>
              <w:bottom w:val="single" w:sz="4" w:space="0" w:color="auto"/>
              <w:right w:val="single" w:sz="4" w:space="0" w:color="auto"/>
            </w:tcBorders>
            <w:shd w:val="clear" w:color="auto" w:fill="auto"/>
          </w:tcPr>
          <w:p w14:paraId="158E4523"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286,90</w:t>
            </w:r>
          </w:p>
        </w:tc>
        <w:tc>
          <w:tcPr>
            <w:tcW w:w="1012" w:type="dxa"/>
            <w:tcBorders>
              <w:top w:val="single" w:sz="4" w:space="0" w:color="auto"/>
              <w:left w:val="single" w:sz="4" w:space="0" w:color="auto"/>
              <w:bottom w:val="single" w:sz="4" w:space="0" w:color="auto"/>
              <w:right w:val="single" w:sz="4" w:space="0" w:color="auto"/>
            </w:tcBorders>
            <w:shd w:val="clear" w:color="auto" w:fill="auto"/>
          </w:tcPr>
          <w:p w14:paraId="0DFF1879" w14:textId="77777777" w:rsidR="00480513" w:rsidRPr="00864ED3" w:rsidRDefault="00480513" w:rsidP="00864ED3">
            <w:pPr>
              <w:spacing w:before="0"/>
              <w:ind w:left="90"/>
              <w:jc w:val="both"/>
              <w:rPr>
                <w:b/>
                <w:color w:val="000000" w:themeColor="text1"/>
                <w:lang w:val="en-US"/>
              </w:rPr>
            </w:pPr>
          </w:p>
        </w:tc>
        <w:tc>
          <w:tcPr>
            <w:tcW w:w="868" w:type="dxa"/>
            <w:tcBorders>
              <w:top w:val="single" w:sz="4" w:space="0" w:color="auto"/>
              <w:left w:val="single" w:sz="4" w:space="0" w:color="auto"/>
              <w:bottom w:val="single" w:sz="4" w:space="0" w:color="auto"/>
              <w:right w:val="single" w:sz="4" w:space="0" w:color="auto"/>
            </w:tcBorders>
            <w:shd w:val="clear" w:color="auto" w:fill="auto"/>
          </w:tcPr>
          <w:p w14:paraId="0E5A9BBF" w14:textId="77777777" w:rsidR="00480513" w:rsidRPr="00864ED3" w:rsidRDefault="00480513" w:rsidP="00864ED3">
            <w:pPr>
              <w:spacing w:before="0"/>
              <w:ind w:left="90" w:right="-108"/>
              <w:jc w:val="both"/>
              <w:rPr>
                <w:b/>
                <w:color w:val="000000" w:themeColor="text1"/>
                <w:lang w:val="en-US"/>
              </w:rPr>
            </w:pPr>
            <w:r w:rsidRPr="00864ED3">
              <w:rPr>
                <w:color w:val="000000" w:themeColor="text1"/>
                <w:lang w:val="en-US"/>
              </w:rPr>
              <w:t>286,9</w:t>
            </w:r>
          </w:p>
        </w:tc>
        <w:tc>
          <w:tcPr>
            <w:tcW w:w="678" w:type="dxa"/>
            <w:tcBorders>
              <w:top w:val="single" w:sz="4" w:space="0" w:color="auto"/>
              <w:left w:val="single" w:sz="4" w:space="0" w:color="auto"/>
              <w:bottom w:val="single" w:sz="4" w:space="0" w:color="auto"/>
              <w:right w:val="single" w:sz="4" w:space="0" w:color="auto"/>
            </w:tcBorders>
            <w:shd w:val="clear" w:color="auto" w:fill="auto"/>
          </w:tcPr>
          <w:p w14:paraId="4515B44B" w14:textId="77777777" w:rsidR="00480513" w:rsidRPr="00864ED3" w:rsidRDefault="00480513" w:rsidP="00864ED3">
            <w:pPr>
              <w:spacing w:before="0"/>
              <w:ind w:left="90"/>
              <w:jc w:val="both"/>
              <w:rPr>
                <w:b/>
                <w:color w:val="000000" w:themeColor="text1"/>
                <w:lang w:val="en-US"/>
              </w:rPr>
            </w:pPr>
          </w:p>
        </w:tc>
        <w:tc>
          <w:tcPr>
            <w:tcW w:w="1057" w:type="dxa"/>
            <w:tcBorders>
              <w:top w:val="single" w:sz="4" w:space="0" w:color="auto"/>
              <w:left w:val="single" w:sz="4" w:space="0" w:color="auto"/>
              <w:bottom w:val="single" w:sz="4" w:space="0" w:color="auto"/>
              <w:right w:val="single" w:sz="4" w:space="0" w:color="auto"/>
            </w:tcBorders>
            <w:shd w:val="clear" w:color="auto" w:fill="auto"/>
          </w:tcPr>
          <w:p w14:paraId="6CB28D24" w14:textId="77777777" w:rsidR="00480513" w:rsidRPr="00864ED3" w:rsidRDefault="00480513" w:rsidP="00864ED3">
            <w:pPr>
              <w:spacing w:before="0"/>
              <w:ind w:left="90"/>
              <w:jc w:val="both"/>
              <w:rPr>
                <w:b/>
                <w:color w:val="000000" w:themeColor="text1"/>
                <w:lang w:val="en-US"/>
              </w:rPr>
            </w:pPr>
          </w:p>
        </w:tc>
        <w:tc>
          <w:tcPr>
            <w:tcW w:w="982" w:type="dxa"/>
            <w:tcBorders>
              <w:top w:val="single" w:sz="4" w:space="0" w:color="auto"/>
              <w:left w:val="single" w:sz="4" w:space="0" w:color="auto"/>
              <w:bottom w:val="single" w:sz="4" w:space="0" w:color="auto"/>
              <w:right w:val="single" w:sz="4" w:space="0" w:color="auto"/>
            </w:tcBorders>
            <w:shd w:val="clear" w:color="auto" w:fill="auto"/>
          </w:tcPr>
          <w:p w14:paraId="18DD8D80"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217,55</w:t>
            </w:r>
          </w:p>
        </w:tc>
        <w:tc>
          <w:tcPr>
            <w:tcW w:w="1041" w:type="dxa"/>
            <w:tcBorders>
              <w:top w:val="single" w:sz="4" w:space="0" w:color="auto"/>
              <w:left w:val="single" w:sz="4" w:space="0" w:color="auto"/>
              <w:bottom w:val="single" w:sz="4" w:space="0" w:color="auto"/>
              <w:right w:val="single" w:sz="4" w:space="0" w:color="auto"/>
            </w:tcBorders>
            <w:shd w:val="clear" w:color="auto" w:fill="auto"/>
          </w:tcPr>
          <w:p w14:paraId="068A1EE0" w14:textId="77777777" w:rsidR="00480513" w:rsidRPr="00864ED3" w:rsidRDefault="00480513" w:rsidP="00864ED3">
            <w:pPr>
              <w:spacing w:before="0"/>
              <w:ind w:left="90"/>
              <w:jc w:val="both"/>
              <w:rPr>
                <w:b/>
                <w:color w:val="000000" w:themeColor="text1"/>
                <w:lang w:val="en-US"/>
              </w:rPr>
            </w:pPr>
          </w:p>
        </w:tc>
        <w:tc>
          <w:tcPr>
            <w:tcW w:w="838" w:type="dxa"/>
            <w:tcBorders>
              <w:top w:val="single" w:sz="4" w:space="0" w:color="auto"/>
              <w:left w:val="single" w:sz="4" w:space="0" w:color="auto"/>
              <w:bottom w:val="single" w:sz="4" w:space="0" w:color="auto"/>
              <w:right w:val="single" w:sz="4" w:space="0" w:color="auto"/>
            </w:tcBorders>
            <w:shd w:val="clear" w:color="auto" w:fill="auto"/>
          </w:tcPr>
          <w:p w14:paraId="7BCF33C4"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217,55</w:t>
            </w:r>
          </w:p>
        </w:tc>
        <w:tc>
          <w:tcPr>
            <w:tcW w:w="723" w:type="dxa"/>
            <w:tcBorders>
              <w:top w:val="single" w:sz="4" w:space="0" w:color="auto"/>
              <w:left w:val="single" w:sz="4" w:space="0" w:color="auto"/>
              <w:bottom w:val="single" w:sz="4" w:space="0" w:color="auto"/>
              <w:right w:val="single" w:sz="4" w:space="0" w:color="auto"/>
            </w:tcBorders>
            <w:shd w:val="clear" w:color="auto" w:fill="auto"/>
          </w:tcPr>
          <w:p w14:paraId="5701CF7A" w14:textId="77777777" w:rsidR="00480513" w:rsidRPr="00864ED3" w:rsidRDefault="00480513" w:rsidP="00864ED3">
            <w:pPr>
              <w:spacing w:before="0"/>
              <w:ind w:left="90"/>
              <w:jc w:val="both"/>
              <w:rPr>
                <w:b/>
                <w:color w:val="000000" w:themeColor="text1"/>
                <w:lang w:val="en-US"/>
              </w:rPr>
            </w:pPr>
          </w:p>
        </w:tc>
        <w:tc>
          <w:tcPr>
            <w:tcW w:w="926" w:type="dxa"/>
            <w:tcBorders>
              <w:top w:val="single" w:sz="4" w:space="0" w:color="auto"/>
              <w:left w:val="single" w:sz="4" w:space="0" w:color="auto"/>
              <w:bottom w:val="single" w:sz="4" w:space="0" w:color="auto"/>
              <w:right w:val="single" w:sz="4" w:space="0" w:color="auto"/>
            </w:tcBorders>
            <w:shd w:val="clear" w:color="auto" w:fill="auto"/>
          </w:tcPr>
          <w:p w14:paraId="7B815D19" w14:textId="77777777" w:rsidR="00480513" w:rsidRPr="00864ED3" w:rsidRDefault="00480513" w:rsidP="00864ED3">
            <w:pPr>
              <w:spacing w:before="0"/>
              <w:ind w:left="90"/>
              <w:jc w:val="both"/>
              <w:rPr>
                <w:b/>
                <w:color w:val="000000" w:themeColor="text1"/>
                <w:lang w:val="en-US"/>
              </w:rPr>
            </w:pPr>
          </w:p>
        </w:tc>
      </w:tr>
      <w:tr w:rsidR="003258DF" w:rsidRPr="00864ED3" w14:paraId="2D25D9F8" w14:textId="77777777" w:rsidTr="00F53E63">
        <w:trPr>
          <w:trHeight w:val="543"/>
        </w:trPr>
        <w:tc>
          <w:tcPr>
            <w:tcW w:w="1008" w:type="dxa"/>
            <w:tcBorders>
              <w:top w:val="single" w:sz="4" w:space="0" w:color="auto"/>
              <w:left w:val="single" w:sz="4" w:space="0" w:color="auto"/>
              <w:bottom w:val="single" w:sz="4" w:space="0" w:color="auto"/>
              <w:right w:val="single" w:sz="4" w:space="0" w:color="auto"/>
            </w:tcBorders>
            <w:shd w:val="clear" w:color="auto" w:fill="auto"/>
            <w:hideMark/>
          </w:tcPr>
          <w:p w14:paraId="49FE877A" w14:textId="77777777" w:rsidR="00480513" w:rsidRPr="00864ED3" w:rsidRDefault="00480513" w:rsidP="00864ED3">
            <w:pPr>
              <w:spacing w:before="0"/>
              <w:ind w:left="90" w:right="-108"/>
              <w:jc w:val="both"/>
              <w:rPr>
                <w:b/>
                <w:color w:val="000000" w:themeColor="text1"/>
                <w:lang w:val="en-US"/>
              </w:rPr>
            </w:pPr>
            <w:r w:rsidRPr="00864ED3">
              <w:rPr>
                <w:color w:val="000000" w:themeColor="text1"/>
                <w:lang w:val="en-US"/>
              </w:rPr>
              <w:t>Subvenții</w:t>
            </w:r>
          </w:p>
        </w:tc>
        <w:tc>
          <w:tcPr>
            <w:tcW w:w="1012" w:type="dxa"/>
            <w:tcBorders>
              <w:top w:val="single" w:sz="4" w:space="0" w:color="auto"/>
              <w:left w:val="single" w:sz="4" w:space="0" w:color="auto"/>
              <w:bottom w:val="single" w:sz="4" w:space="0" w:color="auto"/>
              <w:right w:val="single" w:sz="4" w:space="0" w:color="auto"/>
            </w:tcBorders>
            <w:shd w:val="clear" w:color="auto" w:fill="auto"/>
          </w:tcPr>
          <w:p w14:paraId="44A022E5"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5962,90</w:t>
            </w:r>
          </w:p>
        </w:tc>
        <w:tc>
          <w:tcPr>
            <w:tcW w:w="1012" w:type="dxa"/>
            <w:tcBorders>
              <w:top w:val="single" w:sz="4" w:space="0" w:color="auto"/>
              <w:left w:val="single" w:sz="4" w:space="0" w:color="auto"/>
              <w:bottom w:val="single" w:sz="4" w:space="0" w:color="auto"/>
              <w:right w:val="single" w:sz="4" w:space="0" w:color="auto"/>
            </w:tcBorders>
            <w:shd w:val="clear" w:color="auto" w:fill="auto"/>
          </w:tcPr>
          <w:p w14:paraId="4E678149"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5155</w:t>
            </w:r>
          </w:p>
        </w:tc>
        <w:tc>
          <w:tcPr>
            <w:tcW w:w="868" w:type="dxa"/>
            <w:tcBorders>
              <w:top w:val="single" w:sz="4" w:space="0" w:color="auto"/>
              <w:left w:val="single" w:sz="4" w:space="0" w:color="auto"/>
              <w:bottom w:val="single" w:sz="4" w:space="0" w:color="auto"/>
              <w:right w:val="single" w:sz="4" w:space="0" w:color="auto"/>
            </w:tcBorders>
            <w:shd w:val="clear" w:color="auto" w:fill="auto"/>
          </w:tcPr>
          <w:p w14:paraId="73D79C0B"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807,9</w:t>
            </w:r>
          </w:p>
        </w:tc>
        <w:tc>
          <w:tcPr>
            <w:tcW w:w="678" w:type="dxa"/>
            <w:tcBorders>
              <w:top w:val="single" w:sz="4" w:space="0" w:color="auto"/>
              <w:left w:val="single" w:sz="4" w:space="0" w:color="auto"/>
              <w:bottom w:val="single" w:sz="4" w:space="0" w:color="auto"/>
              <w:right w:val="single" w:sz="4" w:space="0" w:color="auto"/>
            </w:tcBorders>
            <w:shd w:val="clear" w:color="auto" w:fill="auto"/>
          </w:tcPr>
          <w:p w14:paraId="318A39A0"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181</w:t>
            </w:r>
          </w:p>
        </w:tc>
        <w:tc>
          <w:tcPr>
            <w:tcW w:w="1057" w:type="dxa"/>
            <w:tcBorders>
              <w:top w:val="single" w:sz="4" w:space="0" w:color="auto"/>
              <w:left w:val="single" w:sz="4" w:space="0" w:color="auto"/>
              <w:bottom w:val="single" w:sz="4" w:space="0" w:color="auto"/>
              <w:right w:val="single" w:sz="4" w:space="0" w:color="auto"/>
            </w:tcBorders>
            <w:shd w:val="clear" w:color="auto" w:fill="auto"/>
          </w:tcPr>
          <w:p w14:paraId="1ED16AB2" w14:textId="77777777" w:rsidR="00480513" w:rsidRPr="00864ED3" w:rsidRDefault="00480513" w:rsidP="00864ED3">
            <w:pPr>
              <w:spacing w:before="0"/>
              <w:ind w:left="90"/>
              <w:jc w:val="both"/>
              <w:rPr>
                <w:b/>
                <w:color w:val="000000" w:themeColor="text1"/>
                <w:lang w:val="en-US"/>
              </w:rPr>
            </w:pPr>
          </w:p>
        </w:tc>
        <w:tc>
          <w:tcPr>
            <w:tcW w:w="982" w:type="dxa"/>
            <w:tcBorders>
              <w:top w:val="single" w:sz="4" w:space="0" w:color="auto"/>
              <w:left w:val="single" w:sz="4" w:space="0" w:color="auto"/>
              <w:bottom w:val="single" w:sz="4" w:space="0" w:color="auto"/>
              <w:right w:val="single" w:sz="4" w:space="0" w:color="auto"/>
            </w:tcBorders>
            <w:shd w:val="clear" w:color="auto" w:fill="auto"/>
          </w:tcPr>
          <w:p w14:paraId="62F6F1A6"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5736,87</w:t>
            </w:r>
          </w:p>
        </w:tc>
        <w:tc>
          <w:tcPr>
            <w:tcW w:w="1041" w:type="dxa"/>
            <w:tcBorders>
              <w:top w:val="single" w:sz="4" w:space="0" w:color="auto"/>
              <w:left w:val="single" w:sz="4" w:space="0" w:color="auto"/>
              <w:bottom w:val="single" w:sz="4" w:space="0" w:color="auto"/>
              <w:right w:val="single" w:sz="4" w:space="0" w:color="auto"/>
            </w:tcBorders>
            <w:shd w:val="clear" w:color="auto" w:fill="auto"/>
          </w:tcPr>
          <w:p w14:paraId="36A155FB"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4931,77</w:t>
            </w:r>
          </w:p>
        </w:tc>
        <w:tc>
          <w:tcPr>
            <w:tcW w:w="838" w:type="dxa"/>
            <w:tcBorders>
              <w:top w:val="single" w:sz="4" w:space="0" w:color="auto"/>
              <w:left w:val="single" w:sz="4" w:space="0" w:color="auto"/>
              <w:bottom w:val="single" w:sz="4" w:space="0" w:color="auto"/>
              <w:right w:val="single" w:sz="4" w:space="0" w:color="auto"/>
            </w:tcBorders>
            <w:shd w:val="clear" w:color="auto" w:fill="auto"/>
          </w:tcPr>
          <w:p w14:paraId="666C4E81"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805,10</w:t>
            </w:r>
          </w:p>
        </w:tc>
        <w:tc>
          <w:tcPr>
            <w:tcW w:w="723" w:type="dxa"/>
            <w:tcBorders>
              <w:top w:val="single" w:sz="4" w:space="0" w:color="auto"/>
              <w:left w:val="single" w:sz="4" w:space="0" w:color="auto"/>
              <w:bottom w:val="single" w:sz="4" w:space="0" w:color="auto"/>
              <w:right w:val="single" w:sz="4" w:space="0" w:color="auto"/>
            </w:tcBorders>
            <w:shd w:val="clear" w:color="auto" w:fill="auto"/>
          </w:tcPr>
          <w:p w14:paraId="640CA046"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181</w:t>
            </w:r>
          </w:p>
        </w:tc>
        <w:tc>
          <w:tcPr>
            <w:tcW w:w="926" w:type="dxa"/>
            <w:tcBorders>
              <w:top w:val="single" w:sz="4" w:space="0" w:color="auto"/>
              <w:left w:val="single" w:sz="4" w:space="0" w:color="auto"/>
              <w:bottom w:val="single" w:sz="4" w:space="0" w:color="auto"/>
              <w:right w:val="single" w:sz="4" w:space="0" w:color="auto"/>
            </w:tcBorders>
            <w:shd w:val="clear" w:color="auto" w:fill="auto"/>
          </w:tcPr>
          <w:p w14:paraId="536D8F78" w14:textId="77777777" w:rsidR="00480513" w:rsidRPr="00864ED3" w:rsidRDefault="00480513" w:rsidP="00864ED3">
            <w:pPr>
              <w:spacing w:before="0"/>
              <w:ind w:left="90"/>
              <w:jc w:val="both"/>
              <w:rPr>
                <w:b/>
                <w:color w:val="000000" w:themeColor="text1"/>
                <w:lang w:val="en-US"/>
              </w:rPr>
            </w:pPr>
          </w:p>
        </w:tc>
      </w:tr>
      <w:tr w:rsidR="003258DF" w:rsidRPr="00864ED3" w14:paraId="07CADD29" w14:textId="77777777" w:rsidTr="00F53E63">
        <w:trPr>
          <w:trHeight w:val="554"/>
        </w:trPr>
        <w:tc>
          <w:tcPr>
            <w:tcW w:w="1008" w:type="dxa"/>
            <w:tcBorders>
              <w:top w:val="single" w:sz="4" w:space="0" w:color="auto"/>
              <w:left w:val="single" w:sz="4" w:space="0" w:color="auto"/>
              <w:bottom w:val="single" w:sz="4" w:space="0" w:color="auto"/>
              <w:right w:val="single" w:sz="4" w:space="0" w:color="auto"/>
            </w:tcBorders>
            <w:shd w:val="clear" w:color="auto" w:fill="auto"/>
            <w:hideMark/>
          </w:tcPr>
          <w:p w14:paraId="2027BDBC"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Alte surse</w:t>
            </w:r>
          </w:p>
        </w:tc>
        <w:tc>
          <w:tcPr>
            <w:tcW w:w="1012" w:type="dxa"/>
            <w:tcBorders>
              <w:top w:val="single" w:sz="4" w:space="0" w:color="auto"/>
              <w:left w:val="single" w:sz="4" w:space="0" w:color="auto"/>
              <w:bottom w:val="single" w:sz="4" w:space="0" w:color="auto"/>
              <w:right w:val="single" w:sz="4" w:space="0" w:color="auto"/>
            </w:tcBorders>
            <w:shd w:val="clear" w:color="auto" w:fill="auto"/>
          </w:tcPr>
          <w:p w14:paraId="2FA6A971"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51,20</w:t>
            </w:r>
          </w:p>
          <w:p w14:paraId="27BF2D38" w14:textId="77777777" w:rsidR="00480513" w:rsidRPr="00864ED3" w:rsidRDefault="00480513" w:rsidP="00864ED3">
            <w:pPr>
              <w:spacing w:before="0"/>
              <w:ind w:left="90"/>
              <w:jc w:val="both"/>
              <w:rPr>
                <w:b/>
                <w:color w:val="000000" w:themeColor="text1"/>
                <w:lang w:val="en-US"/>
              </w:rPr>
            </w:pPr>
          </w:p>
        </w:tc>
        <w:tc>
          <w:tcPr>
            <w:tcW w:w="1012" w:type="dxa"/>
            <w:tcBorders>
              <w:top w:val="single" w:sz="4" w:space="0" w:color="auto"/>
              <w:left w:val="single" w:sz="4" w:space="0" w:color="auto"/>
              <w:bottom w:val="single" w:sz="4" w:space="0" w:color="auto"/>
              <w:right w:val="single" w:sz="4" w:space="0" w:color="auto"/>
            </w:tcBorders>
            <w:shd w:val="clear" w:color="auto" w:fill="auto"/>
          </w:tcPr>
          <w:p w14:paraId="6C3676A9"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w:t>
            </w:r>
          </w:p>
        </w:tc>
        <w:tc>
          <w:tcPr>
            <w:tcW w:w="868" w:type="dxa"/>
            <w:tcBorders>
              <w:top w:val="single" w:sz="4" w:space="0" w:color="auto"/>
              <w:left w:val="single" w:sz="4" w:space="0" w:color="auto"/>
              <w:bottom w:val="single" w:sz="4" w:space="0" w:color="auto"/>
              <w:right w:val="single" w:sz="4" w:space="0" w:color="auto"/>
            </w:tcBorders>
            <w:shd w:val="clear" w:color="auto" w:fill="auto"/>
          </w:tcPr>
          <w:p w14:paraId="00732FE1"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51,20</w:t>
            </w:r>
          </w:p>
          <w:p w14:paraId="5E006F3A" w14:textId="77777777" w:rsidR="00480513" w:rsidRPr="00864ED3" w:rsidRDefault="00480513" w:rsidP="00864ED3">
            <w:pPr>
              <w:spacing w:before="0"/>
              <w:ind w:left="90"/>
              <w:jc w:val="both"/>
              <w:rPr>
                <w:b/>
                <w:color w:val="000000" w:themeColor="text1"/>
                <w:lang w:val="en-US"/>
              </w:rPr>
            </w:pPr>
          </w:p>
        </w:tc>
        <w:tc>
          <w:tcPr>
            <w:tcW w:w="678" w:type="dxa"/>
            <w:tcBorders>
              <w:top w:val="single" w:sz="4" w:space="0" w:color="auto"/>
              <w:left w:val="single" w:sz="4" w:space="0" w:color="auto"/>
              <w:bottom w:val="single" w:sz="4" w:space="0" w:color="auto"/>
              <w:right w:val="single" w:sz="4" w:space="0" w:color="auto"/>
            </w:tcBorders>
            <w:shd w:val="clear" w:color="auto" w:fill="auto"/>
          </w:tcPr>
          <w:p w14:paraId="51B7EF85"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w:t>
            </w:r>
          </w:p>
        </w:tc>
        <w:tc>
          <w:tcPr>
            <w:tcW w:w="1057" w:type="dxa"/>
            <w:tcBorders>
              <w:top w:val="single" w:sz="4" w:space="0" w:color="auto"/>
              <w:left w:val="single" w:sz="4" w:space="0" w:color="auto"/>
              <w:bottom w:val="single" w:sz="4" w:space="0" w:color="auto"/>
              <w:right w:val="single" w:sz="4" w:space="0" w:color="auto"/>
            </w:tcBorders>
            <w:shd w:val="clear" w:color="auto" w:fill="auto"/>
          </w:tcPr>
          <w:p w14:paraId="186C9264" w14:textId="77777777" w:rsidR="00480513" w:rsidRPr="00864ED3" w:rsidRDefault="00480513" w:rsidP="00864ED3">
            <w:pPr>
              <w:spacing w:before="0"/>
              <w:ind w:left="90"/>
              <w:jc w:val="both"/>
              <w:rPr>
                <w:b/>
                <w:color w:val="000000" w:themeColor="text1"/>
                <w:lang w:val="en-US"/>
              </w:rPr>
            </w:pPr>
          </w:p>
        </w:tc>
        <w:tc>
          <w:tcPr>
            <w:tcW w:w="982" w:type="dxa"/>
            <w:tcBorders>
              <w:top w:val="single" w:sz="4" w:space="0" w:color="auto"/>
              <w:left w:val="single" w:sz="4" w:space="0" w:color="auto"/>
              <w:bottom w:val="single" w:sz="4" w:space="0" w:color="auto"/>
              <w:right w:val="single" w:sz="4" w:space="0" w:color="auto"/>
            </w:tcBorders>
            <w:shd w:val="clear" w:color="auto" w:fill="auto"/>
          </w:tcPr>
          <w:p w14:paraId="1838CE56"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51,20</w:t>
            </w:r>
          </w:p>
        </w:tc>
        <w:tc>
          <w:tcPr>
            <w:tcW w:w="1041" w:type="dxa"/>
            <w:tcBorders>
              <w:top w:val="single" w:sz="4" w:space="0" w:color="auto"/>
              <w:left w:val="single" w:sz="4" w:space="0" w:color="auto"/>
              <w:bottom w:val="single" w:sz="4" w:space="0" w:color="auto"/>
              <w:right w:val="single" w:sz="4" w:space="0" w:color="auto"/>
            </w:tcBorders>
            <w:shd w:val="clear" w:color="auto" w:fill="auto"/>
          </w:tcPr>
          <w:p w14:paraId="56508212" w14:textId="77777777" w:rsidR="00480513" w:rsidRPr="00864ED3" w:rsidRDefault="00480513" w:rsidP="00864ED3">
            <w:pPr>
              <w:spacing w:before="0"/>
              <w:ind w:left="90"/>
              <w:jc w:val="both"/>
              <w:rPr>
                <w:b/>
                <w:color w:val="000000" w:themeColor="text1"/>
                <w:lang w:val="en-US"/>
              </w:rPr>
            </w:pPr>
          </w:p>
        </w:tc>
        <w:tc>
          <w:tcPr>
            <w:tcW w:w="838" w:type="dxa"/>
            <w:tcBorders>
              <w:top w:val="single" w:sz="4" w:space="0" w:color="auto"/>
              <w:left w:val="single" w:sz="4" w:space="0" w:color="auto"/>
              <w:bottom w:val="single" w:sz="4" w:space="0" w:color="auto"/>
              <w:right w:val="single" w:sz="4" w:space="0" w:color="auto"/>
            </w:tcBorders>
            <w:shd w:val="clear" w:color="auto" w:fill="auto"/>
          </w:tcPr>
          <w:p w14:paraId="699ADBA8" w14:textId="45FB9D41" w:rsidR="00480513" w:rsidRPr="00864ED3" w:rsidRDefault="00480513" w:rsidP="00864ED3">
            <w:pPr>
              <w:spacing w:before="0"/>
              <w:ind w:left="90"/>
              <w:jc w:val="both"/>
              <w:rPr>
                <w:b/>
                <w:color w:val="000000" w:themeColor="text1"/>
                <w:lang w:val="en-US"/>
              </w:rPr>
            </w:pPr>
            <w:r w:rsidRPr="00864ED3">
              <w:rPr>
                <w:color w:val="000000" w:themeColor="text1"/>
                <w:lang w:val="en-US"/>
              </w:rPr>
              <w:t>51,20</w:t>
            </w:r>
          </w:p>
        </w:tc>
        <w:tc>
          <w:tcPr>
            <w:tcW w:w="723" w:type="dxa"/>
            <w:tcBorders>
              <w:top w:val="single" w:sz="4" w:space="0" w:color="auto"/>
              <w:left w:val="single" w:sz="4" w:space="0" w:color="auto"/>
              <w:bottom w:val="single" w:sz="4" w:space="0" w:color="auto"/>
              <w:right w:val="single" w:sz="4" w:space="0" w:color="auto"/>
            </w:tcBorders>
            <w:shd w:val="clear" w:color="auto" w:fill="auto"/>
          </w:tcPr>
          <w:p w14:paraId="74E9A42E" w14:textId="77777777" w:rsidR="00480513" w:rsidRPr="00864ED3" w:rsidRDefault="00480513" w:rsidP="00864ED3">
            <w:pPr>
              <w:spacing w:before="0"/>
              <w:ind w:left="90"/>
              <w:jc w:val="both"/>
              <w:rPr>
                <w:b/>
                <w:color w:val="000000" w:themeColor="text1"/>
                <w:lang w:val="en-US"/>
              </w:rPr>
            </w:pPr>
            <w:r w:rsidRPr="00864ED3">
              <w:rPr>
                <w:color w:val="000000" w:themeColor="text1"/>
                <w:lang w:val="en-US"/>
              </w:rPr>
              <w:t>0</w:t>
            </w:r>
          </w:p>
        </w:tc>
        <w:tc>
          <w:tcPr>
            <w:tcW w:w="926" w:type="dxa"/>
            <w:tcBorders>
              <w:top w:val="single" w:sz="4" w:space="0" w:color="auto"/>
              <w:left w:val="single" w:sz="4" w:space="0" w:color="auto"/>
              <w:bottom w:val="single" w:sz="4" w:space="0" w:color="auto"/>
              <w:right w:val="single" w:sz="4" w:space="0" w:color="auto"/>
            </w:tcBorders>
            <w:shd w:val="clear" w:color="auto" w:fill="auto"/>
          </w:tcPr>
          <w:p w14:paraId="424C64FC" w14:textId="77777777" w:rsidR="00480513" w:rsidRPr="00864ED3" w:rsidRDefault="00480513" w:rsidP="00864ED3">
            <w:pPr>
              <w:spacing w:before="0"/>
              <w:ind w:left="90"/>
              <w:jc w:val="both"/>
              <w:rPr>
                <w:b/>
                <w:color w:val="000000" w:themeColor="text1"/>
                <w:lang w:val="en-US"/>
              </w:rPr>
            </w:pPr>
          </w:p>
        </w:tc>
      </w:tr>
    </w:tbl>
    <w:p w14:paraId="0C93178F" w14:textId="77777777" w:rsidR="00480513" w:rsidRPr="00864ED3" w:rsidRDefault="00480513" w:rsidP="00864ED3">
      <w:pPr>
        <w:spacing w:before="0"/>
        <w:ind w:left="90"/>
        <w:jc w:val="both"/>
        <w:rPr>
          <w:b/>
          <w:i/>
          <w:color w:val="000000" w:themeColor="text1"/>
          <w:lang w:val="en-US"/>
        </w:rPr>
      </w:pPr>
      <w:proofErr w:type="gramStart"/>
      <w:r w:rsidRPr="00864ED3">
        <w:rPr>
          <w:i/>
          <w:color w:val="000000" w:themeColor="text1"/>
          <w:vertAlign w:val="superscript"/>
          <w:lang w:val="en-US"/>
        </w:rPr>
        <w:t xml:space="preserve">1  </w:t>
      </w:r>
      <w:r w:rsidRPr="00864ED3">
        <w:rPr>
          <w:i/>
          <w:color w:val="000000" w:themeColor="text1"/>
          <w:lang w:val="en-US"/>
        </w:rPr>
        <w:t>la</w:t>
      </w:r>
      <w:proofErr w:type="gramEnd"/>
      <w:r w:rsidRPr="00864ED3">
        <w:rPr>
          <w:i/>
          <w:color w:val="000000" w:themeColor="text1"/>
          <w:lang w:val="en-US"/>
        </w:rPr>
        <w:t xml:space="preserve"> data întocmirii prezentei</w:t>
      </w:r>
    </w:p>
    <w:p w14:paraId="01FB7C21" w14:textId="77777777" w:rsidR="00480513" w:rsidRPr="00864ED3" w:rsidRDefault="00480513" w:rsidP="00864ED3">
      <w:pPr>
        <w:spacing w:before="0"/>
        <w:ind w:left="90" w:right="-720"/>
        <w:jc w:val="both"/>
        <w:rPr>
          <w:b/>
          <w:i/>
          <w:color w:val="000000" w:themeColor="text1"/>
        </w:rPr>
      </w:pPr>
      <w:r w:rsidRPr="00864ED3">
        <w:rPr>
          <w:i/>
          <w:color w:val="000000" w:themeColor="text1"/>
          <w:vertAlign w:val="superscript"/>
        </w:rPr>
        <w:t xml:space="preserve">2 </w:t>
      </w:r>
      <w:r w:rsidRPr="00864ED3">
        <w:rPr>
          <w:i/>
          <w:color w:val="000000" w:themeColor="text1"/>
        </w:rPr>
        <w:t>Cheltuieli efectuate în cadrul raporturilor contractuale, altele decât contractele de muncă (drepturi de autor, drepturi conexe, contracte şi convenţii civile)</w:t>
      </w:r>
    </w:p>
    <w:p w14:paraId="27D5B3CA" w14:textId="60CC97C2" w:rsidR="00480513" w:rsidRPr="00864ED3" w:rsidRDefault="00480513" w:rsidP="00864ED3">
      <w:pPr>
        <w:spacing w:before="0"/>
        <w:ind w:left="90"/>
        <w:jc w:val="both"/>
        <w:rPr>
          <w:b/>
          <w:color w:val="000000" w:themeColor="text1"/>
          <w:u w:val="single"/>
          <w:lang w:val="ro-RO"/>
        </w:rPr>
      </w:pPr>
      <w:r w:rsidRPr="00864ED3">
        <w:rPr>
          <w:b/>
          <w:color w:val="000000" w:themeColor="text1"/>
          <w:u w:val="single"/>
          <w:lang w:val="ro-RO"/>
        </w:rPr>
        <w:t>Execuţia bugetară a perioadei raportate</w:t>
      </w:r>
    </w:p>
    <w:p w14:paraId="4C5F0FE5" w14:textId="23E6E2D1" w:rsidR="00480513" w:rsidRPr="00864ED3" w:rsidRDefault="00480513" w:rsidP="00864ED3">
      <w:pPr>
        <w:spacing w:before="0"/>
        <w:ind w:left="90"/>
        <w:jc w:val="both"/>
        <w:rPr>
          <w:b/>
          <w:color w:val="000000" w:themeColor="text1"/>
          <w:lang w:val="ro-RO"/>
        </w:rPr>
      </w:pPr>
      <w:r w:rsidRPr="00864ED3">
        <w:rPr>
          <w:color w:val="000000" w:themeColor="text1"/>
          <w:lang w:val="ro-RO"/>
        </w:rPr>
        <w:t>- bugetul de venituri: estimat: 6.232.900 lei; realizat: 6.245.930 lei.</w:t>
      </w:r>
    </w:p>
    <w:p w14:paraId="75F1A7EB" w14:textId="6B9830A2" w:rsidR="00480513" w:rsidRPr="00864ED3" w:rsidRDefault="00480513" w:rsidP="00864ED3">
      <w:pPr>
        <w:spacing w:before="0"/>
        <w:ind w:left="90"/>
        <w:jc w:val="both"/>
        <w:rPr>
          <w:b/>
          <w:color w:val="000000" w:themeColor="text1"/>
          <w:lang w:val="ro-RO"/>
        </w:rPr>
      </w:pPr>
      <w:r w:rsidRPr="00864ED3">
        <w:rPr>
          <w:color w:val="000000" w:themeColor="text1"/>
          <w:lang w:val="ro-RO"/>
        </w:rPr>
        <w:t>Venituri proprii – estimat: 270.000 lei; realizat 283.030 lei.</w:t>
      </w:r>
    </w:p>
    <w:p w14:paraId="52C3D982" w14:textId="488EA658" w:rsidR="00480513" w:rsidRPr="00864ED3" w:rsidRDefault="00480513" w:rsidP="00864ED3">
      <w:pPr>
        <w:spacing w:before="0"/>
        <w:ind w:left="90"/>
        <w:jc w:val="both"/>
        <w:rPr>
          <w:b/>
          <w:color w:val="000000" w:themeColor="text1"/>
          <w:lang w:val="ro-RO"/>
        </w:rPr>
      </w:pPr>
      <w:r w:rsidRPr="00864ED3">
        <w:rPr>
          <w:color w:val="000000" w:themeColor="text1"/>
          <w:lang w:val="ro-RO"/>
        </w:rPr>
        <w:t>Venituri din subvenţii – estimat: 5.962.900 lei; realizat 5.962.900 lei.</w:t>
      </w:r>
    </w:p>
    <w:p w14:paraId="3E7C22DF" w14:textId="23906299" w:rsidR="00480513" w:rsidRPr="00864ED3" w:rsidRDefault="00480513" w:rsidP="00864ED3">
      <w:pPr>
        <w:spacing w:before="0"/>
        <w:ind w:left="90"/>
        <w:jc w:val="both"/>
        <w:rPr>
          <w:b/>
          <w:color w:val="000000" w:themeColor="text1"/>
          <w:lang w:val="ro-RO"/>
        </w:rPr>
      </w:pPr>
      <w:r w:rsidRPr="00864ED3">
        <w:rPr>
          <w:color w:val="000000" w:themeColor="text1"/>
          <w:lang w:val="ro-RO"/>
        </w:rPr>
        <w:t>- bugetul de cheltiueli: 6</w:t>
      </w:r>
      <w:r w:rsidRPr="00864ED3">
        <w:rPr>
          <w:color w:val="000000" w:themeColor="text1"/>
        </w:rPr>
        <w:t xml:space="preserve">.005.620 </w:t>
      </w:r>
      <w:r w:rsidRPr="00864ED3">
        <w:rPr>
          <w:color w:val="000000" w:themeColor="text1"/>
          <w:lang w:val="ro-RO"/>
        </w:rPr>
        <w:t>lei.</w:t>
      </w:r>
    </w:p>
    <w:p w14:paraId="3B52AC43" w14:textId="75235F3F" w:rsidR="00480513" w:rsidRPr="00864ED3" w:rsidRDefault="00480513" w:rsidP="00864ED3">
      <w:pPr>
        <w:spacing w:before="0"/>
        <w:ind w:left="90"/>
        <w:jc w:val="both"/>
        <w:rPr>
          <w:b/>
          <w:color w:val="000000" w:themeColor="text1"/>
          <w:lang w:val="ro-RO"/>
        </w:rPr>
      </w:pPr>
      <w:r w:rsidRPr="00864ED3">
        <w:rPr>
          <w:color w:val="000000" w:themeColor="text1"/>
          <w:lang w:val="ro-RO"/>
        </w:rPr>
        <w:t>Cheltuieli de personal – 4.931.770 lei.</w:t>
      </w:r>
    </w:p>
    <w:p w14:paraId="6DA76BB7" w14:textId="3B22C7EB" w:rsidR="00480513" w:rsidRPr="00864ED3" w:rsidRDefault="00480513" w:rsidP="00864ED3">
      <w:pPr>
        <w:spacing w:before="0"/>
        <w:ind w:left="90"/>
        <w:jc w:val="both"/>
        <w:rPr>
          <w:b/>
          <w:color w:val="000000" w:themeColor="text1"/>
          <w:lang w:val="ro-RO"/>
        </w:rPr>
      </w:pPr>
      <w:r w:rsidRPr="00864ED3">
        <w:rPr>
          <w:color w:val="000000" w:themeColor="text1"/>
          <w:lang w:val="ro-RO"/>
        </w:rPr>
        <w:t>Bunuri şi servicii – 1.073.810 lei.</w:t>
      </w:r>
    </w:p>
    <w:p w14:paraId="4ADC4277" w14:textId="77777777" w:rsidR="00480513" w:rsidRPr="00864ED3" w:rsidRDefault="00480513" w:rsidP="00864ED3">
      <w:pPr>
        <w:spacing w:before="0"/>
        <w:ind w:left="90"/>
        <w:jc w:val="both"/>
        <w:rPr>
          <w:b/>
          <w:color w:val="000000" w:themeColor="text1"/>
          <w:lang w:val="ro-RO"/>
        </w:rPr>
      </w:pPr>
      <w:r w:rsidRPr="00864ED3">
        <w:rPr>
          <w:color w:val="000000" w:themeColor="text1"/>
          <w:lang w:val="ro-RO"/>
        </w:rPr>
        <w:t>Cheltuieli de întreţinere şi gospodărire – 892.810 lei.</w:t>
      </w:r>
    </w:p>
    <w:p w14:paraId="7EEEBA26" w14:textId="405C4CB3" w:rsidR="00480513" w:rsidRPr="00864ED3" w:rsidRDefault="00480513" w:rsidP="00864ED3">
      <w:pPr>
        <w:spacing w:before="0"/>
        <w:ind w:left="90"/>
        <w:jc w:val="both"/>
        <w:rPr>
          <w:b/>
          <w:color w:val="000000" w:themeColor="text1"/>
          <w:lang w:val="ro-RO"/>
        </w:rPr>
      </w:pPr>
      <w:r w:rsidRPr="00864ED3">
        <w:rPr>
          <w:color w:val="000000" w:themeColor="text1"/>
          <w:lang w:val="ro-RO"/>
        </w:rPr>
        <w:t>Cheltuieli de capital – 0 lei.</w:t>
      </w:r>
    </w:p>
    <w:p w14:paraId="7E543CD3" w14:textId="0A0EB0DB" w:rsidR="00123E58" w:rsidRDefault="00123E58" w:rsidP="00864ED3">
      <w:pPr>
        <w:spacing w:before="0"/>
        <w:ind w:left="90"/>
        <w:jc w:val="both"/>
        <w:rPr>
          <w:b/>
          <w:color w:val="000000" w:themeColor="text1"/>
          <w:lang w:val="ro-RO"/>
        </w:rPr>
      </w:pPr>
    </w:p>
    <w:p w14:paraId="70DA4197" w14:textId="77777777" w:rsidR="00515660" w:rsidRDefault="00515660" w:rsidP="00864ED3">
      <w:pPr>
        <w:spacing w:before="0"/>
        <w:ind w:left="90"/>
        <w:jc w:val="both"/>
        <w:rPr>
          <w:b/>
          <w:color w:val="000000" w:themeColor="text1"/>
          <w:lang w:val="ro-RO"/>
        </w:rPr>
      </w:pPr>
    </w:p>
    <w:p w14:paraId="00133EBD" w14:textId="77777777" w:rsidR="00515660" w:rsidRDefault="00515660" w:rsidP="00864ED3">
      <w:pPr>
        <w:spacing w:before="0"/>
        <w:ind w:left="90"/>
        <w:jc w:val="both"/>
        <w:rPr>
          <w:b/>
          <w:color w:val="000000" w:themeColor="text1"/>
          <w:lang w:val="ro-RO"/>
        </w:rPr>
      </w:pPr>
    </w:p>
    <w:p w14:paraId="7D5A75F4" w14:textId="77777777" w:rsidR="00515660" w:rsidRDefault="00515660" w:rsidP="00864ED3">
      <w:pPr>
        <w:spacing w:before="0"/>
        <w:ind w:left="90"/>
        <w:jc w:val="both"/>
        <w:rPr>
          <w:b/>
          <w:color w:val="000000" w:themeColor="text1"/>
          <w:lang w:val="ro-RO"/>
        </w:rPr>
      </w:pPr>
    </w:p>
    <w:p w14:paraId="126C12AC" w14:textId="77777777" w:rsidR="00515660" w:rsidRPr="00864ED3" w:rsidRDefault="00515660" w:rsidP="00864ED3">
      <w:pPr>
        <w:spacing w:before="0"/>
        <w:ind w:left="90"/>
        <w:jc w:val="both"/>
        <w:rPr>
          <w:b/>
          <w:color w:val="000000" w:themeColor="text1"/>
          <w:lang w:val="ro-RO"/>
        </w:rPr>
      </w:pPr>
    </w:p>
    <w:p w14:paraId="4800E60C" w14:textId="77777777" w:rsidR="00123E58" w:rsidRPr="00864ED3" w:rsidRDefault="00123E58" w:rsidP="00864ED3">
      <w:pPr>
        <w:spacing w:before="0"/>
        <w:ind w:left="90"/>
        <w:jc w:val="both"/>
        <w:rPr>
          <w:b/>
          <w:color w:val="000000" w:themeColor="text1"/>
          <w:lang w:val="ro-RO"/>
        </w:rPr>
      </w:pPr>
    </w:p>
    <w:p w14:paraId="672DE53A" w14:textId="2FF75010" w:rsidR="00480513" w:rsidRPr="00864ED3" w:rsidRDefault="00480513" w:rsidP="00864ED3">
      <w:pPr>
        <w:numPr>
          <w:ilvl w:val="0"/>
          <w:numId w:val="23"/>
        </w:numPr>
        <w:tabs>
          <w:tab w:val="left" w:pos="228"/>
        </w:tabs>
        <w:suppressAutoHyphens/>
        <w:spacing w:before="0"/>
        <w:ind w:left="90" w:right="7" w:firstLine="0"/>
        <w:jc w:val="both"/>
        <w:textDirection w:val="btLr"/>
        <w:textAlignment w:val="top"/>
        <w:outlineLvl w:val="0"/>
        <w:rPr>
          <w:b/>
          <w:color w:val="000000" w:themeColor="text1"/>
          <w:lang w:val="ro-RO"/>
        </w:rPr>
      </w:pPr>
      <w:r w:rsidRPr="00864ED3">
        <w:rPr>
          <w:b/>
          <w:color w:val="000000" w:themeColor="text1"/>
          <w:lang w:val="ro-RO"/>
        </w:rPr>
        <w:t>În anul 2020 au fost prevăzuţi şi realizaţi indicatorii economici din tabelul de mai jos:</w:t>
      </w:r>
    </w:p>
    <w:tbl>
      <w:tblPr>
        <w:tblW w:w="80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62"/>
        <w:gridCol w:w="4082"/>
        <w:gridCol w:w="1134"/>
        <w:gridCol w:w="1134"/>
        <w:gridCol w:w="1183"/>
      </w:tblGrid>
      <w:tr w:rsidR="003258DF" w:rsidRPr="00864ED3" w14:paraId="763108B4" w14:textId="77777777" w:rsidTr="00C25111">
        <w:tc>
          <w:tcPr>
            <w:tcW w:w="562" w:type="dxa"/>
            <w:tcBorders>
              <w:top w:val="single" w:sz="4" w:space="0" w:color="000000"/>
              <w:left w:val="single" w:sz="4" w:space="0" w:color="000000"/>
              <w:bottom w:val="single" w:sz="4" w:space="0" w:color="000000"/>
              <w:right w:val="single" w:sz="4" w:space="0" w:color="000000"/>
            </w:tcBorders>
          </w:tcPr>
          <w:p w14:paraId="66BFC6EC"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color w:val="000000" w:themeColor="text1"/>
                <w:lang w:val="ro-RO"/>
              </w:rPr>
              <w:t>Nr. crt.</w:t>
            </w:r>
          </w:p>
        </w:tc>
        <w:tc>
          <w:tcPr>
            <w:tcW w:w="4082" w:type="dxa"/>
            <w:tcBorders>
              <w:top w:val="single" w:sz="4" w:space="0" w:color="000000"/>
              <w:left w:val="single" w:sz="4" w:space="0" w:color="000000"/>
              <w:bottom w:val="single" w:sz="4" w:space="0" w:color="000000"/>
              <w:right w:val="single" w:sz="4" w:space="0" w:color="000000"/>
            </w:tcBorders>
          </w:tcPr>
          <w:p w14:paraId="663F384E"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color w:val="000000" w:themeColor="text1"/>
                <w:lang w:val="ro-RO"/>
              </w:rPr>
              <w:t>Indicatori</w:t>
            </w:r>
          </w:p>
        </w:tc>
        <w:tc>
          <w:tcPr>
            <w:tcW w:w="1134" w:type="dxa"/>
            <w:tcBorders>
              <w:top w:val="single" w:sz="4" w:space="0" w:color="000000"/>
              <w:left w:val="single" w:sz="4" w:space="0" w:color="000000"/>
              <w:bottom w:val="single" w:sz="4" w:space="0" w:color="000000"/>
              <w:right w:val="single" w:sz="4" w:space="0" w:color="000000"/>
            </w:tcBorders>
          </w:tcPr>
          <w:p w14:paraId="225FE9BF"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color w:val="000000" w:themeColor="text1"/>
                <w:lang w:val="ro-RO"/>
              </w:rPr>
              <w:t>Buget inițial 2020</w:t>
            </w:r>
          </w:p>
        </w:tc>
        <w:tc>
          <w:tcPr>
            <w:tcW w:w="1134" w:type="dxa"/>
            <w:tcBorders>
              <w:top w:val="single" w:sz="4" w:space="0" w:color="000000"/>
              <w:left w:val="single" w:sz="4" w:space="0" w:color="000000"/>
              <w:bottom w:val="single" w:sz="4" w:space="0" w:color="000000"/>
              <w:right w:val="single" w:sz="4" w:space="0" w:color="000000"/>
            </w:tcBorders>
          </w:tcPr>
          <w:p w14:paraId="5496FCF5"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color w:val="000000" w:themeColor="text1"/>
                <w:lang w:val="ro-RO"/>
              </w:rPr>
              <w:t>Buget rectificat 2020</w:t>
            </w:r>
          </w:p>
        </w:tc>
        <w:tc>
          <w:tcPr>
            <w:tcW w:w="1183" w:type="dxa"/>
            <w:tcBorders>
              <w:top w:val="single" w:sz="4" w:space="0" w:color="000000"/>
              <w:left w:val="single" w:sz="4" w:space="0" w:color="000000"/>
              <w:bottom w:val="single" w:sz="4" w:space="0" w:color="000000"/>
              <w:right w:val="single" w:sz="4" w:space="0" w:color="000000"/>
            </w:tcBorders>
          </w:tcPr>
          <w:p w14:paraId="3F73222A" w14:textId="3DC731E8" w:rsidR="00480513" w:rsidRPr="00864ED3" w:rsidRDefault="00480513" w:rsidP="00864ED3">
            <w:pPr>
              <w:spacing w:before="0"/>
              <w:ind w:left="90"/>
              <w:jc w:val="both"/>
              <w:rPr>
                <w:rFonts w:eastAsia="Cambria"/>
                <w:b/>
                <w:color w:val="000000" w:themeColor="text1"/>
                <w:lang w:val="ro-RO"/>
              </w:rPr>
            </w:pPr>
            <w:r w:rsidRPr="00864ED3">
              <w:rPr>
                <w:rFonts w:eastAsia="Cambria"/>
                <w:color w:val="000000" w:themeColor="text1"/>
                <w:lang w:val="ro-RO"/>
              </w:rPr>
              <w:t>Realizat</w:t>
            </w:r>
          </w:p>
          <w:p w14:paraId="3EF272F5"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color w:val="000000" w:themeColor="text1"/>
                <w:lang w:val="ro-RO"/>
              </w:rPr>
              <w:t>2020</w:t>
            </w:r>
          </w:p>
        </w:tc>
      </w:tr>
      <w:tr w:rsidR="003258DF" w:rsidRPr="00864ED3" w14:paraId="6D42BB48" w14:textId="77777777" w:rsidTr="00C25111">
        <w:tc>
          <w:tcPr>
            <w:tcW w:w="562" w:type="dxa"/>
            <w:tcBorders>
              <w:top w:val="single" w:sz="4" w:space="0" w:color="000000"/>
              <w:left w:val="single" w:sz="4" w:space="0" w:color="000000"/>
              <w:bottom w:val="single" w:sz="4" w:space="0" w:color="000000"/>
              <w:right w:val="single" w:sz="4" w:space="0" w:color="000000"/>
            </w:tcBorders>
          </w:tcPr>
          <w:p w14:paraId="5227CA37"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color w:val="000000" w:themeColor="text1"/>
                <w:lang w:val="ro-RO"/>
              </w:rPr>
              <w:t>0</w:t>
            </w:r>
          </w:p>
        </w:tc>
        <w:tc>
          <w:tcPr>
            <w:tcW w:w="4082" w:type="dxa"/>
            <w:tcBorders>
              <w:top w:val="single" w:sz="4" w:space="0" w:color="000000"/>
              <w:left w:val="single" w:sz="4" w:space="0" w:color="000000"/>
              <w:bottom w:val="single" w:sz="4" w:space="0" w:color="000000"/>
              <w:right w:val="single" w:sz="4" w:space="0" w:color="000000"/>
            </w:tcBorders>
          </w:tcPr>
          <w:p w14:paraId="5B857E50"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color w:val="000000" w:themeColor="text1"/>
                <w:lang w:val="ro-RO"/>
              </w:rPr>
              <w:t>1</w:t>
            </w:r>
          </w:p>
        </w:tc>
        <w:tc>
          <w:tcPr>
            <w:tcW w:w="1134" w:type="dxa"/>
            <w:tcBorders>
              <w:top w:val="single" w:sz="4" w:space="0" w:color="000000"/>
              <w:left w:val="single" w:sz="4" w:space="0" w:color="000000"/>
              <w:bottom w:val="single" w:sz="4" w:space="0" w:color="000000"/>
              <w:right w:val="single" w:sz="4" w:space="0" w:color="000000"/>
            </w:tcBorders>
          </w:tcPr>
          <w:p w14:paraId="2B4BB734"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color w:val="000000" w:themeColor="text1"/>
                <w:lang w:val="ro-RO"/>
              </w:rPr>
              <w:t>2</w:t>
            </w:r>
          </w:p>
        </w:tc>
        <w:tc>
          <w:tcPr>
            <w:tcW w:w="1134" w:type="dxa"/>
            <w:tcBorders>
              <w:top w:val="single" w:sz="4" w:space="0" w:color="000000"/>
              <w:left w:val="single" w:sz="4" w:space="0" w:color="000000"/>
              <w:bottom w:val="single" w:sz="4" w:space="0" w:color="000000"/>
              <w:right w:val="single" w:sz="4" w:space="0" w:color="000000"/>
            </w:tcBorders>
          </w:tcPr>
          <w:p w14:paraId="12C00E33"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color w:val="000000" w:themeColor="text1"/>
                <w:lang w:val="ro-RO"/>
              </w:rPr>
              <w:t>3</w:t>
            </w:r>
          </w:p>
        </w:tc>
        <w:tc>
          <w:tcPr>
            <w:tcW w:w="1183" w:type="dxa"/>
            <w:tcBorders>
              <w:top w:val="single" w:sz="4" w:space="0" w:color="000000"/>
              <w:left w:val="single" w:sz="4" w:space="0" w:color="000000"/>
              <w:bottom w:val="single" w:sz="4" w:space="0" w:color="000000"/>
              <w:right w:val="single" w:sz="4" w:space="0" w:color="000000"/>
            </w:tcBorders>
          </w:tcPr>
          <w:p w14:paraId="6CED78DE"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color w:val="000000" w:themeColor="text1"/>
                <w:lang w:val="ro-RO"/>
              </w:rPr>
              <w:t>4</w:t>
            </w:r>
          </w:p>
        </w:tc>
      </w:tr>
      <w:tr w:rsidR="003258DF" w:rsidRPr="00864ED3" w14:paraId="50AAE22E" w14:textId="77777777" w:rsidTr="00C25111">
        <w:tc>
          <w:tcPr>
            <w:tcW w:w="562" w:type="dxa"/>
            <w:tcBorders>
              <w:top w:val="single" w:sz="4" w:space="0" w:color="000000"/>
              <w:left w:val="single" w:sz="4" w:space="0" w:color="000000"/>
              <w:bottom w:val="single" w:sz="4" w:space="0" w:color="000000"/>
              <w:right w:val="single" w:sz="4" w:space="0" w:color="000000"/>
            </w:tcBorders>
          </w:tcPr>
          <w:p w14:paraId="3417A2E2"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color w:val="000000" w:themeColor="text1"/>
                <w:lang w:val="ro-RO"/>
              </w:rPr>
              <w:t>1</w:t>
            </w:r>
          </w:p>
        </w:tc>
        <w:tc>
          <w:tcPr>
            <w:tcW w:w="4082" w:type="dxa"/>
            <w:tcBorders>
              <w:top w:val="single" w:sz="4" w:space="0" w:color="000000"/>
              <w:left w:val="single" w:sz="4" w:space="0" w:color="000000"/>
              <w:bottom w:val="single" w:sz="4" w:space="0" w:color="000000"/>
              <w:right w:val="single" w:sz="4" w:space="0" w:color="000000"/>
            </w:tcBorders>
          </w:tcPr>
          <w:p w14:paraId="09D076F8"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color w:val="000000" w:themeColor="text1"/>
                <w:lang w:val="ro-RO"/>
              </w:rPr>
              <w:t>Total venituri, din care</w:t>
            </w:r>
          </w:p>
          <w:p w14:paraId="1D70CAC8"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color w:val="000000" w:themeColor="text1"/>
                <w:lang w:val="ro-RO"/>
              </w:rPr>
              <w:t>1.a Venituri proprii, din care</w:t>
            </w:r>
          </w:p>
          <w:p w14:paraId="0B202776"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color w:val="000000" w:themeColor="text1"/>
                <w:lang w:val="ro-RO"/>
              </w:rPr>
              <w:t>1.a.1 venituri din activitatea de bază</w:t>
            </w:r>
          </w:p>
          <w:p w14:paraId="6B96944F"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color w:val="000000" w:themeColor="text1"/>
                <w:lang w:val="ro-RO"/>
              </w:rPr>
              <w:t>1.a.2 surse atrase (fonduri nerambursabile)</w:t>
            </w:r>
          </w:p>
          <w:p w14:paraId="0AC48E9E"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color w:val="000000" w:themeColor="text1"/>
                <w:lang w:val="ro-RO"/>
              </w:rPr>
              <w:t>1.a.3 sponsorizări</w:t>
            </w:r>
          </w:p>
          <w:p w14:paraId="319FF6E0"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color w:val="000000" w:themeColor="text1"/>
                <w:lang w:val="ro-RO"/>
              </w:rPr>
              <w:t>1.a.4 alte venituri proprii</w:t>
            </w:r>
          </w:p>
          <w:p w14:paraId="60CEC10C"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color w:val="000000" w:themeColor="text1"/>
                <w:lang w:val="ro-RO"/>
              </w:rPr>
              <w:t>1.b Subvenții</w:t>
            </w:r>
          </w:p>
          <w:p w14:paraId="76D0C2BF"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color w:val="000000" w:themeColor="text1"/>
                <w:lang w:val="ro-RO"/>
              </w:rPr>
              <w:t>1.c Alte venituri</w:t>
            </w:r>
          </w:p>
        </w:tc>
        <w:tc>
          <w:tcPr>
            <w:tcW w:w="1134" w:type="dxa"/>
            <w:tcBorders>
              <w:top w:val="single" w:sz="4" w:space="0" w:color="000000"/>
              <w:left w:val="single" w:sz="4" w:space="0" w:color="000000"/>
              <w:bottom w:val="single" w:sz="4" w:space="0" w:color="000000"/>
              <w:right w:val="single" w:sz="4" w:space="0" w:color="000000"/>
            </w:tcBorders>
          </w:tcPr>
          <w:p w14:paraId="41CC0DFA" w14:textId="77777777" w:rsidR="00480513" w:rsidRPr="00864ED3" w:rsidRDefault="00480513" w:rsidP="00864ED3">
            <w:pPr>
              <w:spacing w:before="0"/>
              <w:ind w:left="90"/>
              <w:jc w:val="both"/>
              <w:rPr>
                <w:b/>
                <w:color w:val="000000" w:themeColor="text1"/>
                <w:lang w:val="ro-RO"/>
              </w:rPr>
            </w:pPr>
            <w:r w:rsidRPr="00864ED3">
              <w:rPr>
                <w:color w:val="000000" w:themeColor="text1"/>
                <w:lang w:val="ro-RO"/>
              </w:rPr>
              <w:t>6494</w:t>
            </w:r>
          </w:p>
          <w:p w14:paraId="4C40FB93" w14:textId="1DD25EAF" w:rsidR="00480513" w:rsidRPr="00864ED3" w:rsidRDefault="00480513" w:rsidP="00864ED3">
            <w:pPr>
              <w:spacing w:before="0"/>
              <w:ind w:left="90"/>
              <w:jc w:val="both"/>
              <w:rPr>
                <w:b/>
                <w:color w:val="000000" w:themeColor="text1"/>
                <w:lang w:val="ro-RO"/>
              </w:rPr>
            </w:pPr>
            <w:r w:rsidRPr="00864ED3">
              <w:rPr>
                <w:color w:val="000000" w:themeColor="text1"/>
                <w:lang w:val="ro-RO"/>
              </w:rPr>
              <w:t>240</w:t>
            </w:r>
          </w:p>
          <w:p w14:paraId="74000260" w14:textId="2A872B67" w:rsidR="00480513" w:rsidRPr="00864ED3" w:rsidRDefault="00480513" w:rsidP="00864ED3">
            <w:pPr>
              <w:spacing w:before="0"/>
              <w:ind w:left="90"/>
              <w:jc w:val="both"/>
              <w:rPr>
                <w:b/>
                <w:color w:val="000000" w:themeColor="text1"/>
                <w:lang w:val="ro-RO"/>
              </w:rPr>
            </w:pPr>
            <w:r w:rsidRPr="00864ED3">
              <w:rPr>
                <w:color w:val="000000" w:themeColor="text1"/>
                <w:lang w:val="ro-RO"/>
              </w:rPr>
              <w:t>240</w:t>
            </w:r>
          </w:p>
          <w:p w14:paraId="3F68241F" w14:textId="77777777" w:rsidR="00480513" w:rsidRPr="00864ED3" w:rsidRDefault="00480513" w:rsidP="00864ED3">
            <w:pPr>
              <w:spacing w:before="0"/>
              <w:ind w:left="90"/>
              <w:jc w:val="both"/>
              <w:rPr>
                <w:b/>
                <w:color w:val="000000" w:themeColor="text1"/>
                <w:lang w:val="ro-RO"/>
              </w:rPr>
            </w:pPr>
          </w:p>
          <w:p w14:paraId="193E8DDC" w14:textId="77777777" w:rsidR="00480513" w:rsidRPr="00864ED3" w:rsidRDefault="00480513" w:rsidP="00864ED3">
            <w:pPr>
              <w:spacing w:before="0"/>
              <w:ind w:left="90"/>
              <w:jc w:val="both"/>
              <w:rPr>
                <w:b/>
                <w:color w:val="000000" w:themeColor="text1"/>
                <w:lang w:val="ro-RO"/>
              </w:rPr>
            </w:pPr>
          </w:p>
          <w:p w14:paraId="0FD4E72C" w14:textId="77777777" w:rsidR="00480513" w:rsidRPr="00864ED3" w:rsidRDefault="00480513" w:rsidP="00864ED3">
            <w:pPr>
              <w:spacing w:before="0"/>
              <w:ind w:left="90"/>
              <w:jc w:val="both"/>
              <w:rPr>
                <w:b/>
                <w:color w:val="000000" w:themeColor="text1"/>
                <w:lang w:val="ro-RO"/>
              </w:rPr>
            </w:pPr>
          </w:p>
          <w:p w14:paraId="75B549F0" w14:textId="77777777" w:rsidR="00480513" w:rsidRPr="00864ED3" w:rsidRDefault="00480513" w:rsidP="00864ED3">
            <w:pPr>
              <w:spacing w:before="0"/>
              <w:ind w:left="90"/>
              <w:jc w:val="both"/>
              <w:rPr>
                <w:b/>
                <w:color w:val="000000" w:themeColor="text1"/>
                <w:lang w:val="ro-RO"/>
              </w:rPr>
            </w:pPr>
            <w:r w:rsidRPr="00864ED3">
              <w:rPr>
                <w:color w:val="000000" w:themeColor="text1"/>
                <w:lang w:val="ro-RO"/>
              </w:rPr>
              <w:t>6254</w:t>
            </w:r>
          </w:p>
        </w:tc>
        <w:tc>
          <w:tcPr>
            <w:tcW w:w="1134" w:type="dxa"/>
            <w:tcBorders>
              <w:top w:val="single" w:sz="4" w:space="0" w:color="000000"/>
              <w:left w:val="single" w:sz="4" w:space="0" w:color="000000"/>
              <w:bottom w:val="single" w:sz="4" w:space="0" w:color="000000"/>
              <w:right w:val="single" w:sz="4" w:space="0" w:color="000000"/>
            </w:tcBorders>
          </w:tcPr>
          <w:p w14:paraId="46E27CEA" w14:textId="77777777" w:rsidR="00480513" w:rsidRPr="00864ED3" w:rsidRDefault="00480513" w:rsidP="00864ED3">
            <w:pPr>
              <w:spacing w:before="0"/>
              <w:ind w:left="90"/>
              <w:jc w:val="both"/>
              <w:rPr>
                <w:b/>
                <w:color w:val="000000" w:themeColor="text1"/>
                <w:lang w:val="ro-RO"/>
              </w:rPr>
            </w:pPr>
            <w:r w:rsidRPr="00864ED3">
              <w:rPr>
                <w:color w:val="000000" w:themeColor="text1"/>
                <w:lang w:val="ro-RO"/>
              </w:rPr>
              <w:t>6494,15</w:t>
            </w:r>
          </w:p>
          <w:p w14:paraId="79DEF93E" w14:textId="77777777" w:rsidR="00480513" w:rsidRPr="00864ED3" w:rsidRDefault="00480513" w:rsidP="00864ED3">
            <w:pPr>
              <w:spacing w:before="0"/>
              <w:ind w:left="90"/>
              <w:jc w:val="both"/>
              <w:rPr>
                <w:b/>
                <w:color w:val="000000" w:themeColor="text1"/>
                <w:lang w:val="ro-RO"/>
              </w:rPr>
            </w:pPr>
            <w:r w:rsidRPr="00864ED3">
              <w:rPr>
                <w:color w:val="000000" w:themeColor="text1"/>
                <w:lang w:val="ro-RO"/>
              </w:rPr>
              <w:t>240,15</w:t>
            </w:r>
          </w:p>
          <w:p w14:paraId="7A0CB05D" w14:textId="77777777" w:rsidR="00480513" w:rsidRPr="00864ED3" w:rsidRDefault="00480513" w:rsidP="00864ED3">
            <w:pPr>
              <w:spacing w:before="0"/>
              <w:ind w:left="90"/>
              <w:jc w:val="both"/>
              <w:rPr>
                <w:b/>
                <w:color w:val="000000" w:themeColor="text1"/>
                <w:lang w:val="ro-RO"/>
              </w:rPr>
            </w:pPr>
            <w:r w:rsidRPr="00864ED3">
              <w:rPr>
                <w:color w:val="000000" w:themeColor="text1"/>
                <w:lang w:val="ro-RO"/>
              </w:rPr>
              <w:t>240</w:t>
            </w:r>
          </w:p>
          <w:p w14:paraId="53D6CEE7" w14:textId="77777777" w:rsidR="00480513" w:rsidRPr="00864ED3" w:rsidRDefault="00480513" w:rsidP="00864ED3">
            <w:pPr>
              <w:spacing w:before="0"/>
              <w:ind w:left="90"/>
              <w:jc w:val="both"/>
              <w:rPr>
                <w:b/>
                <w:color w:val="000000" w:themeColor="text1"/>
                <w:lang w:val="ro-RO"/>
              </w:rPr>
            </w:pPr>
          </w:p>
          <w:p w14:paraId="72CC5C24" w14:textId="77777777" w:rsidR="00480513" w:rsidRPr="00864ED3" w:rsidRDefault="00480513" w:rsidP="00864ED3">
            <w:pPr>
              <w:spacing w:before="0"/>
              <w:ind w:left="90"/>
              <w:jc w:val="both"/>
              <w:rPr>
                <w:b/>
                <w:color w:val="000000" w:themeColor="text1"/>
                <w:lang w:val="ro-RO"/>
              </w:rPr>
            </w:pPr>
            <w:r w:rsidRPr="00864ED3">
              <w:rPr>
                <w:color w:val="000000" w:themeColor="text1"/>
                <w:lang w:val="ro-RO"/>
              </w:rPr>
              <w:t>0,15</w:t>
            </w:r>
          </w:p>
          <w:p w14:paraId="24F7C452" w14:textId="77777777" w:rsidR="00480513" w:rsidRPr="00864ED3" w:rsidRDefault="00480513" w:rsidP="00864ED3">
            <w:pPr>
              <w:spacing w:before="0"/>
              <w:ind w:left="90"/>
              <w:jc w:val="both"/>
              <w:rPr>
                <w:b/>
                <w:color w:val="000000" w:themeColor="text1"/>
                <w:lang w:val="ro-RO"/>
              </w:rPr>
            </w:pPr>
          </w:p>
          <w:p w14:paraId="50333F5A" w14:textId="77777777" w:rsidR="00480513" w:rsidRPr="00864ED3" w:rsidRDefault="00480513" w:rsidP="00864ED3">
            <w:pPr>
              <w:spacing w:before="0"/>
              <w:ind w:left="90"/>
              <w:jc w:val="both"/>
              <w:rPr>
                <w:b/>
                <w:color w:val="000000" w:themeColor="text1"/>
                <w:lang w:val="ro-RO"/>
              </w:rPr>
            </w:pPr>
            <w:r w:rsidRPr="00864ED3">
              <w:rPr>
                <w:color w:val="000000" w:themeColor="text1"/>
                <w:lang w:val="ro-RO"/>
              </w:rPr>
              <w:t>6254</w:t>
            </w:r>
          </w:p>
        </w:tc>
        <w:tc>
          <w:tcPr>
            <w:tcW w:w="1183" w:type="dxa"/>
            <w:tcBorders>
              <w:top w:val="single" w:sz="4" w:space="0" w:color="000000"/>
              <w:left w:val="single" w:sz="4" w:space="0" w:color="000000"/>
              <w:bottom w:val="single" w:sz="4" w:space="0" w:color="000000"/>
              <w:right w:val="single" w:sz="4" w:space="0" w:color="000000"/>
            </w:tcBorders>
          </w:tcPr>
          <w:p w14:paraId="5912370F" w14:textId="77777777" w:rsidR="00480513" w:rsidRPr="00864ED3" w:rsidRDefault="00480513" w:rsidP="00864ED3">
            <w:pPr>
              <w:spacing w:before="0"/>
              <w:ind w:left="90"/>
              <w:jc w:val="both"/>
              <w:rPr>
                <w:b/>
                <w:color w:val="000000" w:themeColor="text1"/>
                <w:lang w:val="ro-RO"/>
              </w:rPr>
            </w:pPr>
            <w:r w:rsidRPr="00864ED3">
              <w:rPr>
                <w:color w:val="000000" w:themeColor="text1"/>
                <w:lang w:val="ro-RO"/>
              </w:rPr>
              <w:t>5858,05</w:t>
            </w:r>
          </w:p>
          <w:p w14:paraId="2AD732B6" w14:textId="77777777" w:rsidR="00480513" w:rsidRPr="00864ED3" w:rsidRDefault="00480513" w:rsidP="00864ED3">
            <w:pPr>
              <w:spacing w:before="0"/>
              <w:ind w:left="90"/>
              <w:jc w:val="both"/>
              <w:rPr>
                <w:b/>
                <w:color w:val="000000" w:themeColor="text1"/>
                <w:lang w:val="ro-RO"/>
              </w:rPr>
            </w:pPr>
            <w:r w:rsidRPr="00864ED3">
              <w:rPr>
                <w:color w:val="000000" w:themeColor="text1"/>
                <w:lang w:val="ro-RO"/>
              </w:rPr>
              <w:t>55</w:t>
            </w:r>
          </w:p>
          <w:p w14:paraId="1CC1380D" w14:textId="77777777" w:rsidR="00480513" w:rsidRPr="00864ED3" w:rsidRDefault="00480513" w:rsidP="00864ED3">
            <w:pPr>
              <w:spacing w:before="0"/>
              <w:ind w:left="90"/>
              <w:jc w:val="both"/>
              <w:rPr>
                <w:b/>
                <w:color w:val="000000" w:themeColor="text1"/>
                <w:lang w:val="ro-RO"/>
              </w:rPr>
            </w:pPr>
            <w:r w:rsidRPr="00864ED3">
              <w:rPr>
                <w:color w:val="000000" w:themeColor="text1"/>
                <w:lang w:val="ro-RO"/>
              </w:rPr>
              <w:t>55</w:t>
            </w:r>
          </w:p>
          <w:p w14:paraId="3B900C96" w14:textId="77777777" w:rsidR="00480513" w:rsidRPr="00864ED3" w:rsidRDefault="00480513" w:rsidP="00864ED3">
            <w:pPr>
              <w:spacing w:before="0"/>
              <w:ind w:left="90"/>
              <w:jc w:val="both"/>
              <w:rPr>
                <w:b/>
                <w:color w:val="000000" w:themeColor="text1"/>
                <w:lang w:val="ro-RO"/>
              </w:rPr>
            </w:pPr>
          </w:p>
          <w:p w14:paraId="203FA35F" w14:textId="77777777" w:rsidR="00480513" w:rsidRPr="00864ED3" w:rsidRDefault="00480513" w:rsidP="00864ED3">
            <w:pPr>
              <w:spacing w:before="0"/>
              <w:ind w:left="90"/>
              <w:jc w:val="both"/>
              <w:rPr>
                <w:b/>
                <w:color w:val="000000" w:themeColor="text1"/>
                <w:lang w:val="ro-RO"/>
              </w:rPr>
            </w:pPr>
          </w:p>
          <w:p w14:paraId="446B34ED" w14:textId="77777777" w:rsidR="00480513" w:rsidRPr="00864ED3" w:rsidRDefault="00480513" w:rsidP="00864ED3">
            <w:pPr>
              <w:spacing w:before="0"/>
              <w:ind w:left="90"/>
              <w:jc w:val="both"/>
              <w:rPr>
                <w:b/>
                <w:color w:val="000000" w:themeColor="text1"/>
                <w:lang w:val="ro-RO"/>
              </w:rPr>
            </w:pPr>
          </w:p>
          <w:p w14:paraId="5FDA3187" w14:textId="77777777" w:rsidR="00480513" w:rsidRPr="00864ED3" w:rsidRDefault="00480513" w:rsidP="00864ED3">
            <w:pPr>
              <w:spacing w:before="0"/>
              <w:ind w:left="90"/>
              <w:jc w:val="both"/>
              <w:rPr>
                <w:b/>
                <w:color w:val="000000" w:themeColor="text1"/>
                <w:lang w:val="ro-RO"/>
              </w:rPr>
            </w:pPr>
            <w:r w:rsidRPr="00864ED3">
              <w:rPr>
                <w:color w:val="000000" w:themeColor="text1"/>
                <w:lang w:val="ro-RO"/>
              </w:rPr>
              <w:t>5803,05</w:t>
            </w:r>
          </w:p>
        </w:tc>
      </w:tr>
      <w:tr w:rsidR="00480513" w:rsidRPr="00864ED3" w14:paraId="5CF69279" w14:textId="77777777" w:rsidTr="00C25111">
        <w:tc>
          <w:tcPr>
            <w:tcW w:w="562" w:type="dxa"/>
            <w:tcBorders>
              <w:top w:val="single" w:sz="4" w:space="0" w:color="000000"/>
              <w:left w:val="single" w:sz="4" w:space="0" w:color="000000"/>
              <w:bottom w:val="single" w:sz="4" w:space="0" w:color="000000"/>
              <w:right w:val="single" w:sz="4" w:space="0" w:color="000000"/>
            </w:tcBorders>
          </w:tcPr>
          <w:p w14:paraId="46B3EC42"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color w:val="000000" w:themeColor="text1"/>
                <w:lang w:val="ro-RO"/>
              </w:rPr>
              <w:t>2</w:t>
            </w:r>
          </w:p>
        </w:tc>
        <w:tc>
          <w:tcPr>
            <w:tcW w:w="4082" w:type="dxa"/>
            <w:tcBorders>
              <w:top w:val="single" w:sz="4" w:space="0" w:color="000000"/>
              <w:left w:val="single" w:sz="4" w:space="0" w:color="000000"/>
              <w:bottom w:val="single" w:sz="4" w:space="0" w:color="000000"/>
              <w:right w:val="single" w:sz="4" w:space="0" w:color="000000"/>
            </w:tcBorders>
          </w:tcPr>
          <w:p w14:paraId="7F7B68E1"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color w:val="000000" w:themeColor="text1"/>
                <w:lang w:val="ro-RO"/>
              </w:rPr>
              <w:t>Total cheltuieli, din care</w:t>
            </w:r>
          </w:p>
          <w:p w14:paraId="3C7375D3"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color w:val="000000" w:themeColor="text1"/>
                <w:lang w:val="ro-RO"/>
              </w:rPr>
              <w:t>2.a Venituri proprii, din care</w:t>
            </w:r>
          </w:p>
          <w:p w14:paraId="347C03AF"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color w:val="000000" w:themeColor="text1"/>
                <w:lang w:val="ro-RO"/>
              </w:rPr>
              <w:t>2.a.1 venituri din activitatea de bază</w:t>
            </w:r>
          </w:p>
          <w:p w14:paraId="14A616DC"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color w:val="000000" w:themeColor="text1"/>
                <w:lang w:val="ro-RO"/>
              </w:rPr>
              <w:t>2.a.2 surse atrase (fonduri nerambursabile)</w:t>
            </w:r>
          </w:p>
          <w:p w14:paraId="42C7B7EF"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color w:val="000000" w:themeColor="text1"/>
                <w:lang w:val="ro-RO"/>
              </w:rPr>
              <w:t>2.a.3 sponsorizări</w:t>
            </w:r>
          </w:p>
          <w:p w14:paraId="02E826A4"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color w:val="000000" w:themeColor="text1"/>
                <w:lang w:val="ro-RO"/>
              </w:rPr>
              <w:t>2.a.4 alte venituri proprii (excedent)</w:t>
            </w:r>
          </w:p>
          <w:p w14:paraId="1F1F1AC0"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color w:val="000000" w:themeColor="text1"/>
                <w:lang w:val="ro-RO"/>
              </w:rPr>
              <w:t>2.b Subvenții</w:t>
            </w:r>
          </w:p>
          <w:p w14:paraId="075201EF"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color w:val="000000" w:themeColor="text1"/>
                <w:lang w:val="ro-RO"/>
              </w:rPr>
              <w:t>2.c Alte venituri</w:t>
            </w:r>
          </w:p>
        </w:tc>
        <w:tc>
          <w:tcPr>
            <w:tcW w:w="1134" w:type="dxa"/>
            <w:tcBorders>
              <w:top w:val="single" w:sz="4" w:space="0" w:color="000000"/>
              <w:left w:val="single" w:sz="4" w:space="0" w:color="000000"/>
              <w:bottom w:val="single" w:sz="4" w:space="0" w:color="000000"/>
              <w:right w:val="single" w:sz="4" w:space="0" w:color="000000"/>
            </w:tcBorders>
          </w:tcPr>
          <w:p w14:paraId="7020F18F" w14:textId="77777777" w:rsidR="00480513" w:rsidRPr="00864ED3" w:rsidRDefault="00480513" w:rsidP="00864ED3">
            <w:pPr>
              <w:spacing w:before="0"/>
              <w:ind w:left="90"/>
              <w:jc w:val="both"/>
              <w:rPr>
                <w:b/>
                <w:color w:val="000000" w:themeColor="text1"/>
                <w:lang w:val="ro-RO"/>
              </w:rPr>
            </w:pPr>
            <w:r w:rsidRPr="00864ED3">
              <w:rPr>
                <w:color w:val="000000" w:themeColor="text1"/>
                <w:lang w:val="ro-RO"/>
              </w:rPr>
              <w:t>6577,78</w:t>
            </w:r>
          </w:p>
          <w:p w14:paraId="3ADFDC95" w14:textId="1E98E15E" w:rsidR="00480513" w:rsidRPr="00864ED3" w:rsidRDefault="00480513" w:rsidP="00864ED3">
            <w:pPr>
              <w:spacing w:before="0"/>
              <w:ind w:left="90"/>
              <w:jc w:val="both"/>
              <w:rPr>
                <w:b/>
                <w:color w:val="000000" w:themeColor="text1"/>
                <w:lang w:val="ro-RO"/>
              </w:rPr>
            </w:pPr>
            <w:r w:rsidRPr="00864ED3">
              <w:rPr>
                <w:color w:val="000000" w:themeColor="text1"/>
                <w:lang w:val="ro-RO"/>
              </w:rPr>
              <w:t>323,78</w:t>
            </w:r>
          </w:p>
          <w:p w14:paraId="391E0DAE" w14:textId="6A0A898B" w:rsidR="00480513" w:rsidRPr="00864ED3" w:rsidRDefault="00480513" w:rsidP="00864ED3">
            <w:pPr>
              <w:spacing w:before="0"/>
              <w:ind w:left="90"/>
              <w:jc w:val="both"/>
              <w:rPr>
                <w:b/>
                <w:color w:val="000000" w:themeColor="text1"/>
                <w:lang w:val="ro-RO"/>
              </w:rPr>
            </w:pPr>
            <w:r w:rsidRPr="00864ED3">
              <w:rPr>
                <w:color w:val="000000" w:themeColor="text1"/>
                <w:lang w:val="ro-RO"/>
              </w:rPr>
              <w:t>240</w:t>
            </w:r>
          </w:p>
          <w:p w14:paraId="50FFA5F9" w14:textId="77777777" w:rsidR="00480513" w:rsidRPr="00864ED3" w:rsidRDefault="00480513" w:rsidP="00864ED3">
            <w:pPr>
              <w:spacing w:before="0"/>
              <w:ind w:left="90"/>
              <w:jc w:val="both"/>
              <w:rPr>
                <w:b/>
                <w:color w:val="000000" w:themeColor="text1"/>
                <w:lang w:val="ro-RO"/>
              </w:rPr>
            </w:pPr>
          </w:p>
          <w:p w14:paraId="7A8F3285" w14:textId="77777777" w:rsidR="00480513" w:rsidRPr="00864ED3" w:rsidRDefault="00480513" w:rsidP="00864ED3">
            <w:pPr>
              <w:spacing w:before="0"/>
              <w:ind w:left="90"/>
              <w:jc w:val="both"/>
              <w:rPr>
                <w:b/>
                <w:color w:val="000000" w:themeColor="text1"/>
                <w:lang w:val="ro-RO"/>
              </w:rPr>
            </w:pPr>
          </w:p>
          <w:p w14:paraId="62921C30" w14:textId="77777777" w:rsidR="00480513" w:rsidRPr="00864ED3" w:rsidRDefault="00480513" w:rsidP="00864ED3">
            <w:pPr>
              <w:spacing w:before="0"/>
              <w:ind w:left="90"/>
              <w:jc w:val="both"/>
              <w:rPr>
                <w:b/>
                <w:color w:val="000000" w:themeColor="text1"/>
                <w:lang w:val="ro-RO"/>
              </w:rPr>
            </w:pPr>
            <w:r w:rsidRPr="00864ED3">
              <w:rPr>
                <w:color w:val="000000" w:themeColor="text1"/>
                <w:lang w:val="ro-RO"/>
              </w:rPr>
              <w:t>83,78</w:t>
            </w:r>
          </w:p>
          <w:p w14:paraId="1A5051A7" w14:textId="77777777" w:rsidR="00480513" w:rsidRPr="00864ED3" w:rsidRDefault="00480513" w:rsidP="00864ED3">
            <w:pPr>
              <w:spacing w:before="0"/>
              <w:ind w:left="90"/>
              <w:jc w:val="both"/>
              <w:rPr>
                <w:b/>
                <w:color w:val="000000" w:themeColor="text1"/>
                <w:lang w:val="ro-RO"/>
              </w:rPr>
            </w:pPr>
            <w:r w:rsidRPr="00864ED3">
              <w:rPr>
                <w:color w:val="000000" w:themeColor="text1"/>
                <w:lang w:val="ro-RO"/>
              </w:rPr>
              <w:t>6254</w:t>
            </w:r>
          </w:p>
        </w:tc>
        <w:tc>
          <w:tcPr>
            <w:tcW w:w="1134" w:type="dxa"/>
            <w:tcBorders>
              <w:top w:val="single" w:sz="4" w:space="0" w:color="000000"/>
              <w:left w:val="single" w:sz="4" w:space="0" w:color="000000"/>
              <w:bottom w:val="single" w:sz="4" w:space="0" w:color="000000"/>
              <w:right w:val="single" w:sz="4" w:space="0" w:color="000000"/>
            </w:tcBorders>
          </w:tcPr>
          <w:p w14:paraId="165942F2" w14:textId="77777777" w:rsidR="00480513" w:rsidRPr="00864ED3" w:rsidRDefault="00480513" w:rsidP="00864ED3">
            <w:pPr>
              <w:spacing w:before="0"/>
              <w:ind w:left="90"/>
              <w:jc w:val="both"/>
              <w:rPr>
                <w:b/>
                <w:color w:val="000000" w:themeColor="text1"/>
                <w:lang w:val="ro-RO"/>
              </w:rPr>
            </w:pPr>
            <w:r w:rsidRPr="00864ED3">
              <w:rPr>
                <w:color w:val="000000" w:themeColor="text1"/>
                <w:lang w:val="ro-RO"/>
              </w:rPr>
              <w:t>6577,93</w:t>
            </w:r>
          </w:p>
          <w:p w14:paraId="7969F821" w14:textId="314B94C1" w:rsidR="00480513" w:rsidRPr="00864ED3" w:rsidRDefault="00480513" w:rsidP="00864ED3">
            <w:pPr>
              <w:spacing w:before="0"/>
              <w:ind w:left="90"/>
              <w:jc w:val="both"/>
              <w:rPr>
                <w:b/>
                <w:color w:val="000000" w:themeColor="text1"/>
                <w:lang w:val="ro-RO"/>
              </w:rPr>
            </w:pPr>
            <w:r w:rsidRPr="00864ED3">
              <w:rPr>
                <w:color w:val="000000" w:themeColor="text1"/>
                <w:lang w:val="ro-RO"/>
              </w:rPr>
              <w:t>323,93</w:t>
            </w:r>
          </w:p>
          <w:p w14:paraId="71610F5C" w14:textId="77777777" w:rsidR="00480513" w:rsidRPr="00864ED3" w:rsidRDefault="00480513" w:rsidP="00864ED3">
            <w:pPr>
              <w:spacing w:before="0"/>
              <w:ind w:left="90"/>
              <w:jc w:val="both"/>
              <w:rPr>
                <w:b/>
                <w:color w:val="000000" w:themeColor="text1"/>
                <w:lang w:val="ro-RO"/>
              </w:rPr>
            </w:pPr>
            <w:r w:rsidRPr="00864ED3">
              <w:rPr>
                <w:color w:val="000000" w:themeColor="text1"/>
                <w:lang w:val="ro-RO"/>
              </w:rPr>
              <w:t>240</w:t>
            </w:r>
          </w:p>
          <w:p w14:paraId="3397228D" w14:textId="77777777" w:rsidR="00480513" w:rsidRPr="00864ED3" w:rsidRDefault="00480513" w:rsidP="00864ED3">
            <w:pPr>
              <w:spacing w:before="0"/>
              <w:ind w:left="90"/>
              <w:jc w:val="both"/>
              <w:rPr>
                <w:b/>
                <w:color w:val="000000" w:themeColor="text1"/>
                <w:lang w:val="ro-RO"/>
              </w:rPr>
            </w:pPr>
          </w:p>
          <w:p w14:paraId="481544E1" w14:textId="77777777" w:rsidR="00480513" w:rsidRPr="00864ED3" w:rsidRDefault="00480513" w:rsidP="00864ED3">
            <w:pPr>
              <w:spacing w:before="0"/>
              <w:ind w:left="90"/>
              <w:jc w:val="both"/>
              <w:rPr>
                <w:b/>
                <w:color w:val="000000" w:themeColor="text1"/>
                <w:lang w:val="ro-RO"/>
              </w:rPr>
            </w:pPr>
            <w:r w:rsidRPr="00864ED3">
              <w:rPr>
                <w:color w:val="000000" w:themeColor="text1"/>
                <w:lang w:val="ro-RO"/>
              </w:rPr>
              <w:t>0,15</w:t>
            </w:r>
          </w:p>
          <w:p w14:paraId="7300346A" w14:textId="3B96823C" w:rsidR="00480513" w:rsidRPr="00864ED3" w:rsidRDefault="00480513" w:rsidP="00864ED3">
            <w:pPr>
              <w:spacing w:before="0"/>
              <w:ind w:left="90"/>
              <w:jc w:val="both"/>
              <w:rPr>
                <w:b/>
                <w:color w:val="000000" w:themeColor="text1"/>
                <w:lang w:val="ro-RO"/>
              </w:rPr>
            </w:pPr>
            <w:r w:rsidRPr="00864ED3">
              <w:rPr>
                <w:color w:val="000000" w:themeColor="text1"/>
                <w:lang w:val="ro-RO"/>
              </w:rPr>
              <w:t>83,78</w:t>
            </w:r>
          </w:p>
          <w:p w14:paraId="69E7CE0D" w14:textId="77777777" w:rsidR="00480513" w:rsidRPr="00864ED3" w:rsidRDefault="00480513" w:rsidP="00864ED3">
            <w:pPr>
              <w:spacing w:before="0"/>
              <w:ind w:left="90"/>
              <w:jc w:val="both"/>
              <w:rPr>
                <w:b/>
                <w:color w:val="000000" w:themeColor="text1"/>
                <w:lang w:val="ro-RO"/>
              </w:rPr>
            </w:pPr>
            <w:r w:rsidRPr="00864ED3">
              <w:rPr>
                <w:color w:val="000000" w:themeColor="text1"/>
                <w:lang w:val="ro-RO"/>
              </w:rPr>
              <w:t>6254</w:t>
            </w:r>
          </w:p>
        </w:tc>
        <w:tc>
          <w:tcPr>
            <w:tcW w:w="1183" w:type="dxa"/>
            <w:tcBorders>
              <w:top w:val="single" w:sz="4" w:space="0" w:color="000000"/>
              <w:left w:val="single" w:sz="4" w:space="0" w:color="000000"/>
              <w:bottom w:val="single" w:sz="4" w:space="0" w:color="000000"/>
              <w:right w:val="single" w:sz="4" w:space="0" w:color="000000"/>
            </w:tcBorders>
          </w:tcPr>
          <w:p w14:paraId="7CD8B930" w14:textId="77777777" w:rsidR="00480513" w:rsidRPr="00864ED3" w:rsidRDefault="00480513" w:rsidP="00864ED3">
            <w:pPr>
              <w:spacing w:before="0"/>
              <w:ind w:left="90"/>
              <w:jc w:val="both"/>
              <w:rPr>
                <w:b/>
                <w:color w:val="000000" w:themeColor="text1"/>
                <w:lang w:val="ro-RO"/>
              </w:rPr>
            </w:pPr>
            <w:r w:rsidRPr="00864ED3">
              <w:rPr>
                <w:color w:val="000000" w:themeColor="text1"/>
                <w:lang w:val="ro-RO"/>
              </w:rPr>
              <w:t>5941,83</w:t>
            </w:r>
          </w:p>
          <w:p w14:paraId="214558EE" w14:textId="77777777" w:rsidR="00480513" w:rsidRPr="00864ED3" w:rsidRDefault="00480513" w:rsidP="00864ED3">
            <w:pPr>
              <w:spacing w:before="0"/>
              <w:ind w:left="90"/>
              <w:jc w:val="both"/>
              <w:rPr>
                <w:b/>
                <w:color w:val="000000" w:themeColor="text1"/>
                <w:lang w:val="ro-RO"/>
              </w:rPr>
            </w:pPr>
            <w:r w:rsidRPr="00864ED3">
              <w:rPr>
                <w:color w:val="000000" w:themeColor="text1"/>
                <w:lang w:val="ro-RO"/>
              </w:rPr>
              <w:t>55</w:t>
            </w:r>
          </w:p>
          <w:p w14:paraId="7C716AEA" w14:textId="77777777" w:rsidR="00480513" w:rsidRPr="00864ED3" w:rsidRDefault="00480513" w:rsidP="00864ED3">
            <w:pPr>
              <w:spacing w:before="0"/>
              <w:ind w:left="90"/>
              <w:jc w:val="both"/>
              <w:rPr>
                <w:b/>
                <w:color w:val="000000" w:themeColor="text1"/>
                <w:lang w:val="ro-RO"/>
              </w:rPr>
            </w:pPr>
            <w:r w:rsidRPr="00864ED3">
              <w:rPr>
                <w:color w:val="000000" w:themeColor="text1"/>
                <w:lang w:val="ro-RO"/>
              </w:rPr>
              <w:t>55</w:t>
            </w:r>
          </w:p>
          <w:p w14:paraId="261F85A6" w14:textId="77777777" w:rsidR="00480513" w:rsidRPr="00864ED3" w:rsidRDefault="00480513" w:rsidP="00864ED3">
            <w:pPr>
              <w:spacing w:before="0"/>
              <w:ind w:left="90"/>
              <w:jc w:val="both"/>
              <w:rPr>
                <w:b/>
                <w:color w:val="000000" w:themeColor="text1"/>
                <w:lang w:val="ro-RO"/>
              </w:rPr>
            </w:pPr>
          </w:p>
          <w:p w14:paraId="225707D9" w14:textId="77777777" w:rsidR="00480513" w:rsidRPr="00864ED3" w:rsidRDefault="00480513" w:rsidP="00864ED3">
            <w:pPr>
              <w:spacing w:before="0"/>
              <w:ind w:left="90"/>
              <w:jc w:val="both"/>
              <w:rPr>
                <w:b/>
                <w:color w:val="000000" w:themeColor="text1"/>
                <w:lang w:val="ro-RO"/>
              </w:rPr>
            </w:pPr>
          </w:p>
          <w:p w14:paraId="7FD4E1CD" w14:textId="77777777" w:rsidR="00480513" w:rsidRPr="00864ED3" w:rsidRDefault="00480513" w:rsidP="00864ED3">
            <w:pPr>
              <w:spacing w:before="0"/>
              <w:ind w:left="90"/>
              <w:jc w:val="both"/>
              <w:rPr>
                <w:b/>
                <w:color w:val="000000" w:themeColor="text1"/>
                <w:lang w:val="ro-RO"/>
              </w:rPr>
            </w:pPr>
            <w:r w:rsidRPr="00864ED3">
              <w:rPr>
                <w:color w:val="000000" w:themeColor="text1"/>
                <w:lang w:val="ro-RO"/>
              </w:rPr>
              <w:t>83,78</w:t>
            </w:r>
          </w:p>
          <w:p w14:paraId="24E76ABD" w14:textId="77777777" w:rsidR="00480513" w:rsidRPr="00864ED3" w:rsidRDefault="00480513" w:rsidP="00864ED3">
            <w:pPr>
              <w:spacing w:before="0"/>
              <w:ind w:left="90"/>
              <w:jc w:val="both"/>
              <w:rPr>
                <w:b/>
                <w:color w:val="000000" w:themeColor="text1"/>
                <w:lang w:val="ro-RO"/>
              </w:rPr>
            </w:pPr>
            <w:r w:rsidRPr="00864ED3">
              <w:rPr>
                <w:color w:val="000000" w:themeColor="text1"/>
                <w:lang w:val="ro-RO"/>
              </w:rPr>
              <w:t>5803,05</w:t>
            </w:r>
          </w:p>
        </w:tc>
      </w:tr>
    </w:tbl>
    <w:p w14:paraId="468A2FF4" w14:textId="77777777" w:rsidR="00480513" w:rsidRDefault="00480513" w:rsidP="00864ED3">
      <w:pPr>
        <w:spacing w:before="0"/>
        <w:ind w:left="90"/>
        <w:jc w:val="both"/>
        <w:rPr>
          <w:b/>
          <w:color w:val="000000" w:themeColor="text1"/>
          <w:lang w:val="ro-RO"/>
        </w:rPr>
      </w:pPr>
    </w:p>
    <w:tbl>
      <w:tblPr>
        <w:tblW w:w="9855" w:type="dxa"/>
        <w:tblInd w:w="-1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60"/>
        <w:gridCol w:w="870"/>
        <w:gridCol w:w="870"/>
        <w:gridCol w:w="660"/>
        <w:gridCol w:w="750"/>
        <w:gridCol w:w="540"/>
        <w:gridCol w:w="675"/>
        <w:gridCol w:w="870"/>
        <w:gridCol w:w="885"/>
        <w:gridCol w:w="705"/>
        <w:gridCol w:w="630"/>
        <w:gridCol w:w="675"/>
        <w:gridCol w:w="765"/>
      </w:tblGrid>
      <w:tr w:rsidR="003258DF" w:rsidRPr="00864ED3" w14:paraId="01A58F88" w14:textId="77777777" w:rsidTr="00C25111">
        <w:tc>
          <w:tcPr>
            <w:tcW w:w="960" w:type="dxa"/>
            <w:tcBorders>
              <w:top w:val="single" w:sz="4" w:space="0" w:color="000000"/>
              <w:left w:val="single" w:sz="4" w:space="0" w:color="000000"/>
              <w:bottom w:val="nil"/>
              <w:right w:val="single" w:sz="4" w:space="0" w:color="000000"/>
            </w:tcBorders>
          </w:tcPr>
          <w:p w14:paraId="08F95C45" w14:textId="77777777" w:rsidR="00480513" w:rsidRPr="00864ED3" w:rsidRDefault="00480513" w:rsidP="00864ED3">
            <w:pPr>
              <w:spacing w:before="0"/>
              <w:ind w:left="90"/>
              <w:jc w:val="both"/>
              <w:rPr>
                <w:rFonts w:eastAsia="Cambria"/>
                <w:b/>
                <w:color w:val="000000" w:themeColor="text1"/>
                <w:lang w:val="ro-RO"/>
              </w:rPr>
            </w:pPr>
          </w:p>
        </w:tc>
        <w:tc>
          <w:tcPr>
            <w:tcW w:w="870" w:type="dxa"/>
            <w:vMerge w:val="restart"/>
            <w:tcBorders>
              <w:top w:val="single" w:sz="4" w:space="0" w:color="000000"/>
              <w:left w:val="single" w:sz="4" w:space="0" w:color="000000"/>
              <w:right w:val="single" w:sz="4" w:space="0" w:color="000000"/>
            </w:tcBorders>
          </w:tcPr>
          <w:p w14:paraId="61557857"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color w:val="000000" w:themeColor="text1"/>
                <w:lang w:val="ro-RO"/>
              </w:rPr>
              <w:t>Total</w:t>
            </w:r>
          </w:p>
        </w:tc>
        <w:tc>
          <w:tcPr>
            <w:tcW w:w="870" w:type="dxa"/>
            <w:tcBorders>
              <w:top w:val="single" w:sz="4" w:space="0" w:color="000000"/>
              <w:left w:val="single" w:sz="4" w:space="0" w:color="000000"/>
              <w:bottom w:val="single" w:sz="4" w:space="0" w:color="000000"/>
              <w:right w:val="single" w:sz="4" w:space="0" w:color="000000"/>
            </w:tcBorders>
          </w:tcPr>
          <w:p w14:paraId="26F68111" w14:textId="77777777" w:rsidR="00480513" w:rsidRPr="00864ED3" w:rsidRDefault="00480513" w:rsidP="00864ED3">
            <w:pPr>
              <w:spacing w:before="0"/>
              <w:ind w:left="90"/>
              <w:jc w:val="both"/>
              <w:rPr>
                <w:rFonts w:eastAsia="Cambria"/>
                <w:b/>
                <w:color w:val="000000" w:themeColor="text1"/>
                <w:lang w:val="ro-RO"/>
              </w:rPr>
            </w:pPr>
          </w:p>
        </w:tc>
        <w:tc>
          <w:tcPr>
            <w:tcW w:w="2625" w:type="dxa"/>
            <w:gridSpan w:val="4"/>
            <w:tcBorders>
              <w:top w:val="single" w:sz="4" w:space="0" w:color="000000"/>
              <w:left w:val="single" w:sz="4" w:space="0" w:color="000000"/>
              <w:bottom w:val="single" w:sz="4" w:space="0" w:color="000000"/>
              <w:right w:val="single" w:sz="4" w:space="0" w:color="000000"/>
            </w:tcBorders>
          </w:tcPr>
          <w:p w14:paraId="59C22C63" w14:textId="180F14A3" w:rsidR="00480513" w:rsidRPr="00864ED3" w:rsidRDefault="00480513" w:rsidP="00864ED3">
            <w:pPr>
              <w:spacing w:before="0"/>
              <w:ind w:left="90"/>
              <w:jc w:val="both"/>
              <w:rPr>
                <w:rFonts w:eastAsia="Cambria"/>
                <w:b/>
                <w:color w:val="000000" w:themeColor="text1"/>
                <w:lang w:val="ro-RO"/>
              </w:rPr>
            </w:pPr>
            <w:r w:rsidRPr="00864ED3">
              <w:rPr>
                <w:rFonts w:eastAsia="Cambria"/>
                <w:color w:val="000000" w:themeColor="text1"/>
                <w:lang w:val="ro-RO"/>
              </w:rPr>
              <w:t>Buget 2020</w:t>
            </w:r>
          </w:p>
        </w:tc>
        <w:tc>
          <w:tcPr>
            <w:tcW w:w="870" w:type="dxa"/>
            <w:vMerge w:val="restart"/>
            <w:tcBorders>
              <w:top w:val="single" w:sz="4" w:space="0" w:color="000000"/>
              <w:left w:val="single" w:sz="4" w:space="0" w:color="000000"/>
              <w:right w:val="single" w:sz="4" w:space="0" w:color="000000"/>
            </w:tcBorders>
          </w:tcPr>
          <w:p w14:paraId="092DA92F"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color w:val="000000" w:themeColor="text1"/>
                <w:lang w:val="ro-RO"/>
              </w:rPr>
              <w:t>Total</w:t>
            </w:r>
          </w:p>
        </w:tc>
        <w:tc>
          <w:tcPr>
            <w:tcW w:w="885" w:type="dxa"/>
            <w:tcBorders>
              <w:top w:val="single" w:sz="4" w:space="0" w:color="000000"/>
              <w:left w:val="single" w:sz="4" w:space="0" w:color="000000"/>
              <w:bottom w:val="single" w:sz="4" w:space="0" w:color="000000"/>
              <w:right w:val="nil"/>
            </w:tcBorders>
          </w:tcPr>
          <w:p w14:paraId="37C03409" w14:textId="77777777" w:rsidR="00480513" w:rsidRPr="00864ED3" w:rsidRDefault="00480513" w:rsidP="00864ED3">
            <w:pPr>
              <w:spacing w:before="0"/>
              <w:ind w:left="90"/>
              <w:jc w:val="both"/>
              <w:rPr>
                <w:rFonts w:eastAsia="Cambria"/>
                <w:b/>
                <w:color w:val="000000" w:themeColor="text1"/>
                <w:lang w:val="ro-RO"/>
              </w:rPr>
            </w:pPr>
          </w:p>
        </w:tc>
        <w:tc>
          <w:tcPr>
            <w:tcW w:w="2775" w:type="dxa"/>
            <w:gridSpan w:val="4"/>
            <w:tcBorders>
              <w:top w:val="single" w:sz="4" w:space="0" w:color="000000"/>
              <w:left w:val="single" w:sz="4" w:space="0" w:color="000000"/>
              <w:bottom w:val="single" w:sz="4" w:space="0" w:color="000000"/>
              <w:right w:val="single" w:sz="4" w:space="0" w:color="000000"/>
            </w:tcBorders>
          </w:tcPr>
          <w:p w14:paraId="63990D71"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color w:val="000000" w:themeColor="text1"/>
                <w:lang w:val="ro-RO"/>
              </w:rPr>
              <w:t>Realizat 20201</w:t>
            </w:r>
          </w:p>
        </w:tc>
      </w:tr>
      <w:tr w:rsidR="003258DF" w:rsidRPr="00864ED3" w14:paraId="779BCA5D" w14:textId="77777777" w:rsidTr="00C25111">
        <w:tc>
          <w:tcPr>
            <w:tcW w:w="960" w:type="dxa"/>
            <w:tcBorders>
              <w:top w:val="nil"/>
              <w:left w:val="single" w:sz="4" w:space="0" w:color="000000"/>
              <w:bottom w:val="single" w:sz="4" w:space="0" w:color="000000"/>
              <w:right w:val="single" w:sz="4" w:space="0" w:color="000000"/>
            </w:tcBorders>
          </w:tcPr>
          <w:p w14:paraId="478001F6" w14:textId="77777777" w:rsidR="00480513" w:rsidRPr="00864ED3" w:rsidRDefault="00480513" w:rsidP="00864ED3">
            <w:pPr>
              <w:spacing w:before="0"/>
              <w:ind w:left="90"/>
              <w:jc w:val="both"/>
              <w:rPr>
                <w:rFonts w:eastAsia="Cambria"/>
                <w:b/>
                <w:color w:val="000000" w:themeColor="text1"/>
                <w:lang w:val="ro-RO"/>
              </w:rPr>
            </w:pPr>
          </w:p>
        </w:tc>
        <w:tc>
          <w:tcPr>
            <w:tcW w:w="870" w:type="dxa"/>
            <w:vMerge/>
            <w:tcBorders>
              <w:top w:val="single" w:sz="4" w:space="0" w:color="000000"/>
              <w:left w:val="single" w:sz="4" w:space="0" w:color="000000"/>
              <w:right w:val="single" w:sz="4" w:space="0" w:color="000000"/>
            </w:tcBorders>
          </w:tcPr>
          <w:p w14:paraId="14D824FF" w14:textId="77777777" w:rsidR="00480513" w:rsidRPr="00864ED3" w:rsidRDefault="00480513" w:rsidP="00864ED3">
            <w:pPr>
              <w:widowControl w:val="0"/>
              <w:pBdr>
                <w:top w:val="nil"/>
                <w:left w:val="nil"/>
                <w:bottom w:val="nil"/>
                <w:right w:val="nil"/>
                <w:between w:val="nil"/>
              </w:pBdr>
              <w:spacing w:before="0"/>
              <w:ind w:left="90"/>
              <w:jc w:val="both"/>
              <w:rPr>
                <w:rFonts w:eastAsia="Cambria"/>
                <w:b/>
                <w:color w:val="000000" w:themeColor="text1"/>
                <w:lang w:val="ro-RO"/>
              </w:rPr>
            </w:pPr>
          </w:p>
        </w:tc>
        <w:tc>
          <w:tcPr>
            <w:tcW w:w="870" w:type="dxa"/>
            <w:tcBorders>
              <w:top w:val="single" w:sz="4" w:space="0" w:color="000000"/>
              <w:left w:val="single" w:sz="4" w:space="0" w:color="000000"/>
              <w:bottom w:val="single" w:sz="4" w:space="0" w:color="000000"/>
              <w:right w:val="single" w:sz="4" w:space="0" w:color="000000"/>
            </w:tcBorders>
          </w:tcPr>
          <w:p w14:paraId="430FF56C" w14:textId="159766B7" w:rsidR="00480513" w:rsidRPr="00864ED3" w:rsidRDefault="00480513" w:rsidP="00864ED3">
            <w:pPr>
              <w:spacing w:before="0"/>
              <w:ind w:left="90" w:right="-278"/>
              <w:jc w:val="both"/>
              <w:rPr>
                <w:rFonts w:eastAsia="Cambria"/>
                <w:b/>
                <w:color w:val="000000" w:themeColor="text1"/>
                <w:lang w:val="ro-RO"/>
              </w:rPr>
            </w:pPr>
            <w:r w:rsidRPr="00864ED3">
              <w:rPr>
                <w:rFonts w:eastAsia="Cambria"/>
                <w:color w:val="000000" w:themeColor="text1"/>
                <w:lang w:val="ro-RO"/>
              </w:rPr>
              <w:t>Cheltuieli</w:t>
            </w:r>
          </w:p>
          <w:p w14:paraId="5646FF35" w14:textId="458573E5" w:rsidR="00480513" w:rsidRPr="00864ED3" w:rsidRDefault="00480513" w:rsidP="00864ED3">
            <w:pPr>
              <w:spacing w:before="0"/>
              <w:ind w:left="90" w:right="-278"/>
              <w:jc w:val="both"/>
              <w:rPr>
                <w:rFonts w:eastAsia="Cambria"/>
                <w:b/>
                <w:color w:val="000000" w:themeColor="text1"/>
                <w:lang w:val="ro-RO"/>
              </w:rPr>
            </w:pPr>
            <w:r w:rsidRPr="00864ED3">
              <w:rPr>
                <w:rFonts w:eastAsia="Cambria"/>
                <w:color w:val="000000" w:themeColor="text1"/>
                <w:lang w:val="ro-RO"/>
              </w:rPr>
              <w:t>de</w:t>
            </w:r>
          </w:p>
          <w:p w14:paraId="7CB97F53" w14:textId="77777777" w:rsidR="00480513" w:rsidRPr="00864ED3" w:rsidRDefault="00480513" w:rsidP="00864ED3">
            <w:pPr>
              <w:spacing w:before="0"/>
              <w:ind w:left="90" w:right="-108"/>
              <w:jc w:val="both"/>
              <w:rPr>
                <w:rFonts w:eastAsia="Cambria"/>
                <w:b/>
                <w:color w:val="000000" w:themeColor="text1"/>
                <w:lang w:val="ro-RO"/>
              </w:rPr>
            </w:pPr>
            <w:r w:rsidRPr="00864ED3">
              <w:rPr>
                <w:rFonts w:eastAsia="Cambria"/>
                <w:color w:val="000000" w:themeColor="text1"/>
                <w:lang w:val="ro-RO"/>
              </w:rPr>
              <w:t>personal</w:t>
            </w:r>
          </w:p>
        </w:tc>
        <w:tc>
          <w:tcPr>
            <w:tcW w:w="660" w:type="dxa"/>
            <w:tcBorders>
              <w:top w:val="single" w:sz="4" w:space="0" w:color="000000"/>
              <w:left w:val="single" w:sz="4" w:space="0" w:color="000000"/>
              <w:bottom w:val="single" w:sz="4" w:space="0" w:color="000000"/>
              <w:right w:val="single" w:sz="4" w:space="0" w:color="000000"/>
            </w:tcBorders>
          </w:tcPr>
          <w:p w14:paraId="735682A5" w14:textId="77777777" w:rsidR="00480513" w:rsidRPr="00864ED3" w:rsidRDefault="00480513" w:rsidP="00864ED3">
            <w:pPr>
              <w:spacing w:before="0"/>
              <w:ind w:left="90" w:right="-130"/>
              <w:jc w:val="both"/>
              <w:rPr>
                <w:rFonts w:eastAsia="Cambria"/>
                <w:b/>
                <w:color w:val="000000" w:themeColor="text1"/>
                <w:lang w:val="ro-RO"/>
              </w:rPr>
            </w:pPr>
            <w:r w:rsidRPr="00864ED3">
              <w:rPr>
                <w:rFonts w:eastAsia="Cambria"/>
                <w:color w:val="000000" w:themeColor="text1"/>
                <w:lang w:val="ro-RO"/>
              </w:rPr>
              <w:t>Bunuri și servicii</w:t>
            </w:r>
          </w:p>
        </w:tc>
        <w:tc>
          <w:tcPr>
            <w:tcW w:w="750" w:type="dxa"/>
            <w:tcBorders>
              <w:top w:val="single" w:sz="4" w:space="0" w:color="000000"/>
              <w:left w:val="single" w:sz="4" w:space="0" w:color="000000"/>
              <w:bottom w:val="single" w:sz="4" w:space="0" w:color="000000"/>
              <w:right w:val="single" w:sz="4" w:space="0" w:color="000000"/>
            </w:tcBorders>
          </w:tcPr>
          <w:p w14:paraId="58DED892"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color w:val="000000" w:themeColor="text1"/>
                <w:lang w:val="ro-RO"/>
              </w:rPr>
              <w:t>d.c.</w:t>
            </w:r>
          </w:p>
          <w:p w14:paraId="782730C7" w14:textId="77777777" w:rsidR="00480513" w:rsidRPr="00864ED3" w:rsidRDefault="00480513" w:rsidP="00864ED3">
            <w:pPr>
              <w:spacing w:before="0"/>
              <w:ind w:left="90" w:right="-151"/>
              <w:jc w:val="both"/>
              <w:rPr>
                <w:rFonts w:eastAsia="Cambria"/>
                <w:b/>
                <w:color w:val="000000" w:themeColor="text1"/>
                <w:lang w:val="ro-RO"/>
              </w:rPr>
            </w:pPr>
            <w:r w:rsidRPr="00864ED3">
              <w:rPr>
                <w:rFonts w:eastAsia="Cambria"/>
                <w:color w:val="000000" w:themeColor="text1"/>
                <w:lang w:val="ro-RO"/>
              </w:rPr>
              <w:t>alte chelt.</w:t>
            </w:r>
            <w:r w:rsidRPr="00864ED3">
              <w:rPr>
                <w:rFonts w:eastAsia="Cambria"/>
                <w:color w:val="000000" w:themeColor="text1"/>
                <w:vertAlign w:val="superscript"/>
                <w:lang w:val="ro-RO"/>
              </w:rPr>
              <w:t>2</w:t>
            </w:r>
          </w:p>
        </w:tc>
        <w:tc>
          <w:tcPr>
            <w:tcW w:w="540" w:type="dxa"/>
            <w:tcBorders>
              <w:top w:val="single" w:sz="4" w:space="0" w:color="000000"/>
              <w:left w:val="single" w:sz="4" w:space="0" w:color="000000"/>
              <w:bottom w:val="single" w:sz="4" w:space="0" w:color="000000"/>
              <w:right w:val="single" w:sz="4" w:space="0" w:color="000000"/>
            </w:tcBorders>
          </w:tcPr>
          <w:p w14:paraId="12873709" w14:textId="77777777" w:rsidR="00480513" w:rsidRPr="00864ED3" w:rsidRDefault="00480513" w:rsidP="00864ED3">
            <w:pPr>
              <w:spacing w:before="0"/>
              <w:ind w:left="90"/>
              <w:jc w:val="both"/>
              <w:rPr>
                <w:rFonts w:eastAsia="Cambria"/>
                <w:b/>
                <w:color w:val="000000" w:themeColor="text1"/>
                <w:lang w:val="ro-RO"/>
              </w:rPr>
            </w:pPr>
          </w:p>
          <w:p w14:paraId="685707BE" w14:textId="77777777" w:rsidR="00480513" w:rsidRPr="00864ED3" w:rsidRDefault="00480513" w:rsidP="00864ED3">
            <w:pPr>
              <w:spacing w:before="0"/>
              <w:ind w:left="90" w:right="-151"/>
              <w:jc w:val="both"/>
              <w:rPr>
                <w:rFonts w:eastAsia="Cambria"/>
                <w:b/>
                <w:color w:val="000000" w:themeColor="text1"/>
                <w:lang w:val="ro-RO"/>
              </w:rPr>
            </w:pPr>
            <w:r w:rsidRPr="00864ED3">
              <w:rPr>
                <w:rFonts w:eastAsia="Cambria"/>
                <w:color w:val="000000" w:themeColor="text1"/>
                <w:lang w:val="ro-RO"/>
              </w:rPr>
              <w:t>alte chelt.</w:t>
            </w:r>
          </w:p>
        </w:tc>
        <w:tc>
          <w:tcPr>
            <w:tcW w:w="675" w:type="dxa"/>
            <w:tcBorders>
              <w:top w:val="single" w:sz="4" w:space="0" w:color="000000"/>
              <w:left w:val="single" w:sz="4" w:space="0" w:color="000000"/>
              <w:bottom w:val="single" w:sz="4" w:space="0" w:color="000000"/>
              <w:right w:val="single" w:sz="4" w:space="0" w:color="000000"/>
            </w:tcBorders>
          </w:tcPr>
          <w:p w14:paraId="6DD0FC0E" w14:textId="77777777" w:rsidR="00480513" w:rsidRPr="00864ED3" w:rsidRDefault="00480513" w:rsidP="00864ED3">
            <w:pPr>
              <w:spacing w:before="0"/>
              <w:ind w:left="90" w:right="-119"/>
              <w:jc w:val="both"/>
              <w:rPr>
                <w:rFonts w:eastAsia="Cambria"/>
                <w:b/>
                <w:color w:val="000000" w:themeColor="text1"/>
                <w:lang w:val="ro-RO"/>
              </w:rPr>
            </w:pPr>
            <w:r w:rsidRPr="00864ED3">
              <w:rPr>
                <w:rFonts w:eastAsia="Cambria"/>
                <w:color w:val="000000" w:themeColor="text1"/>
                <w:lang w:val="ro-RO"/>
              </w:rPr>
              <w:t>Cheltuieli de capital</w:t>
            </w:r>
          </w:p>
        </w:tc>
        <w:tc>
          <w:tcPr>
            <w:tcW w:w="870" w:type="dxa"/>
            <w:vMerge/>
            <w:tcBorders>
              <w:top w:val="single" w:sz="4" w:space="0" w:color="000000"/>
              <w:left w:val="single" w:sz="4" w:space="0" w:color="000000"/>
              <w:right w:val="single" w:sz="4" w:space="0" w:color="000000"/>
            </w:tcBorders>
          </w:tcPr>
          <w:p w14:paraId="0562A4D8" w14:textId="77777777" w:rsidR="00480513" w:rsidRPr="00864ED3" w:rsidRDefault="00480513" w:rsidP="00864ED3">
            <w:pPr>
              <w:widowControl w:val="0"/>
              <w:pBdr>
                <w:top w:val="nil"/>
                <w:left w:val="nil"/>
                <w:bottom w:val="nil"/>
                <w:right w:val="nil"/>
                <w:between w:val="nil"/>
              </w:pBdr>
              <w:spacing w:before="0"/>
              <w:ind w:left="90"/>
              <w:jc w:val="both"/>
              <w:rPr>
                <w:rFonts w:eastAsia="Cambria"/>
                <w:b/>
                <w:color w:val="000000" w:themeColor="text1"/>
                <w:lang w:val="ro-RO"/>
              </w:rPr>
            </w:pPr>
          </w:p>
        </w:tc>
        <w:tc>
          <w:tcPr>
            <w:tcW w:w="885" w:type="dxa"/>
            <w:tcBorders>
              <w:top w:val="single" w:sz="4" w:space="0" w:color="000000"/>
              <w:left w:val="single" w:sz="4" w:space="0" w:color="000000"/>
              <w:bottom w:val="single" w:sz="4" w:space="0" w:color="000000"/>
              <w:right w:val="single" w:sz="4" w:space="0" w:color="000000"/>
            </w:tcBorders>
          </w:tcPr>
          <w:p w14:paraId="345A9A68" w14:textId="2BBBF089" w:rsidR="00480513" w:rsidRPr="00864ED3" w:rsidRDefault="00480513" w:rsidP="00864ED3">
            <w:pPr>
              <w:spacing w:before="0"/>
              <w:ind w:left="90" w:right="-177"/>
              <w:jc w:val="both"/>
              <w:rPr>
                <w:rFonts w:eastAsia="Cambria"/>
                <w:b/>
                <w:color w:val="000000" w:themeColor="text1"/>
                <w:lang w:val="ro-RO"/>
              </w:rPr>
            </w:pPr>
            <w:r w:rsidRPr="00864ED3">
              <w:rPr>
                <w:rFonts w:eastAsia="Cambria"/>
                <w:color w:val="000000" w:themeColor="text1"/>
                <w:lang w:val="ro-RO"/>
              </w:rPr>
              <w:t>Cheltuieli de</w:t>
            </w:r>
          </w:p>
          <w:p w14:paraId="12E25A81"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color w:val="000000" w:themeColor="text1"/>
                <w:lang w:val="ro-RO"/>
              </w:rPr>
              <w:t>personal</w:t>
            </w:r>
          </w:p>
        </w:tc>
        <w:tc>
          <w:tcPr>
            <w:tcW w:w="705" w:type="dxa"/>
            <w:tcBorders>
              <w:top w:val="single" w:sz="4" w:space="0" w:color="000000"/>
              <w:left w:val="single" w:sz="4" w:space="0" w:color="000000"/>
              <w:bottom w:val="single" w:sz="4" w:space="0" w:color="000000"/>
              <w:right w:val="single" w:sz="4" w:space="0" w:color="000000"/>
            </w:tcBorders>
          </w:tcPr>
          <w:p w14:paraId="10B6CEB9" w14:textId="77777777" w:rsidR="00480513" w:rsidRPr="00864ED3" w:rsidRDefault="00480513" w:rsidP="00864ED3">
            <w:pPr>
              <w:spacing w:before="0"/>
              <w:ind w:left="90" w:right="-108"/>
              <w:jc w:val="both"/>
              <w:rPr>
                <w:rFonts w:eastAsia="Cambria"/>
                <w:b/>
                <w:color w:val="000000" w:themeColor="text1"/>
                <w:lang w:val="ro-RO"/>
              </w:rPr>
            </w:pPr>
            <w:r w:rsidRPr="00864ED3">
              <w:rPr>
                <w:rFonts w:eastAsia="Cambria"/>
                <w:color w:val="000000" w:themeColor="text1"/>
                <w:lang w:val="ro-RO"/>
              </w:rPr>
              <w:t>Bunuri și servicii</w:t>
            </w:r>
          </w:p>
        </w:tc>
        <w:tc>
          <w:tcPr>
            <w:tcW w:w="630" w:type="dxa"/>
            <w:tcBorders>
              <w:top w:val="single" w:sz="4" w:space="0" w:color="000000"/>
              <w:left w:val="single" w:sz="4" w:space="0" w:color="000000"/>
              <w:bottom w:val="single" w:sz="4" w:space="0" w:color="000000"/>
              <w:right w:val="single" w:sz="4" w:space="0" w:color="000000"/>
            </w:tcBorders>
          </w:tcPr>
          <w:p w14:paraId="50254A1A" w14:textId="77777777" w:rsidR="00480513" w:rsidRPr="00864ED3" w:rsidRDefault="00480513" w:rsidP="00864ED3">
            <w:pPr>
              <w:spacing w:before="0"/>
              <w:ind w:left="90" w:right="-108"/>
              <w:jc w:val="both"/>
              <w:rPr>
                <w:rFonts w:eastAsia="Cambria"/>
                <w:b/>
                <w:color w:val="000000" w:themeColor="text1"/>
                <w:lang w:val="ro-RO"/>
              </w:rPr>
            </w:pPr>
            <w:r w:rsidRPr="00864ED3">
              <w:rPr>
                <w:rFonts w:eastAsia="Cambria"/>
                <w:color w:val="000000" w:themeColor="text1"/>
                <w:lang w:val="ro-RO"/>
              </w:rPr>
              <w:t>d.c.</w:t>
            </w:r>
          </w:p>
          <w:p w14:paraId="41989871" w14:textId="6407712A" w:rsidR="00480513" w:rsidRPr="00864ED3" w:rsidRDefault="00480513" w:rsidP="00864ED3">
            <w:pPr>
              <w:spacing w:before="0"/>
              <w:ind w:left="90" w:right="-108"/>
              <w:jc w:val="both"/>
              <w:rPr>
                <w:rFonts w:eastAsia="Cambria"/>
                <w:b/>
                <w:color w:val="000000" w:themeColor="text1"/>
                <w:lang w:val="ro-RO"/>
              </w:rPr>
            </w:pPr>
            <w:r w:rsidRPr="00864ED3">
              <w:rPr>
                <w:rFonts w:eastAsia="Cambria"/>
                <w:color w:val="000000" w:themeColor="text1"/>
                <w:lang w:val="ro-RO"/>
              </w:rPr>
              <w:t>alte</w:t>
            </w:r>
          </w:p>
          <w:p w14:paraId="161D0E74" w14:textId="77777777" w:rsidR="00480513" w:rsidRPr="00864ED3" w:rsidRDefault="00480513" w:rsidP="00864ED3">
            <w:pPr>
              <w:spacing w:before="0"/>
              <w:ind w:left="90" w:right="-108"/>
              <w:jc w:val="both"/>
              <w:rPr>
                <w:rFonts w:eastAsia="Cambria"/>
                <w:b/>
                <w:color w:val="000000" w:themeColor="text1"/>
                <w:lang w:val="ro-RO"/>
              </w:rPr>
            </w:pPr>
            <w:r w:rsidRPr="00864ED3">
              <w:rPr>
                <w:rFonts w:eastAsia="Cambria"/>
                <w:color w:val="000000" w:themeColor="text1"/>
                <w:lang w:val="ro-RO"/>
              </w:rPr>
              <w:t>chelt</w:t>
            </w:r>
            <w:r w:rsidRPr="00864ED3">
              <w:rPr>
                <w:rFonts w:eastAsia="Cambria"/>
                <w:color w:val="000000" w:themeColor="text1"/>
                <w:vertAlign w:val="superscript"/>
                <w:lang w:val="ro-RO"/>
              </w:rPr>
              <w:t>2</w:t>
            </w:r>
          </w:p>
        </w:tc>
        <w:tc>
          <w:tcPr>
            <w:tcW w:w="675" w:type="dxa"/>
            <w:tcBorders>
              <w:top w:val="single" w:sz="4" w:space="0" w:color="000000"/>
              <w:left w:val="single" w:sz="4" w:space="0" w:color="000000"/>
              <w:bottom w:val="single" w:sz="4" w:space="0" w:color="000000"/>
              <w:right w:val="single" w:sz="4" w:space="0" w:color="000000"/>
            </w:tcBorders>
          </w:tcPr>
          <w:p w14:paraId="73C04517" w14:textId="77777777" w:rsidR="00480513" w:rsidRPr="00864ED3" w:rsidRDefault="00480513" w:rsidP="00864ED3">
            <w:pPr>
              <w:spacing w:before="0"/>
              <w:ind w:left="90"/>
              <w:jc w:val="both"/>
              <w:rPr>
                <w:rFonts w:eastAsia="Cambria"/>
                <w:b/>
                <w:color w:val="000000" w:themeColor="text1"/>
                <w:lang w:val="ro-RO"/>
              </w:rPr>
            </w:pPr>
          </w:p>
          <w:p w14:paraId="3227721A" w14:textId="77777777" w:rsidR="00480513" w:rsidRPr="00864ED3" w:rsidRDefault="00480513" w:rsidP="00864ED3">
            <w:pPr>
              <w:spacing w:before="0"/>
              <w:ind w:left="90" w:right="-108"/>
              <w:jc w:val="both"/>
              <w:rPr>
                <w:rFonts w:eastAsia="Cambria"/>
                <w:b/>
                <w:color w:val="000000" w:themeColor="text1"/>
                <w:lang w:val="ro-RO"/>
              </w:rPr>
            </w:pPr>
            <w:r w:rsidRPr="00864ED3">
              <w:rPr>
                <w:rFonts w:eastAsia="Cambria"/>
                <w:color w:val="000000" w:themeColor="text1"/>
                <w:lang w:val="ro-RO"/>
              </w:rPr>
              <w:t>alte chelt</w:t>
            </w:r>
          </w:p>
        </w:tc>
        <w:tc>
          <w:tcPr>
            <w:tcW w:w="765" w:type="dxa"/>
            <w:tcBorders>
              <w:top w:val="single" w:sz="4" w:space="0" w:color="000000"/>
              <w:left w:val="single" w:sz="4" w:space="0" w:color="000000"/>
              <w:bottom w:val="single" w:sz="4" w:space="0" w:color="000000"/>
              <w:right w:val="single" w:sz="4" w:space="0" w:color="000000"/>
            </w:tcBorders>
          </w:tcPr>
          <w:p w14:paraId="2E5114E8" w14:textId="77777777" w:rsidR="00480513" w:rsidRPr="00864ED3" w:rsidRDefault="00480513" w:rsidP="00864ED3">
            <w:pPr>
              <w:spacing w:before="0"/>
              <w:ind w:left="90" w:right="-108"/>
              <w:jc w:val="both"/>
              <w:rPr>
                <w:rFonts w:eastAsia="Cambria"/>
                <w:b/>
                <w:color w:val="000000" w:themeColor="text1"/>
                <w:lang w:val="ro-RO"/>
              </w:rPr>
            </w:pPr>
            <w:r w:rsidRPr="00864ED3">
              <w:rPr>
                <w:rFonts w:eastAsia="Cambria"/>
                <w:color w:val="000000" w:themeColor="text1"/>
                <w:lang w:val="ro-RO"/>
              </w:rPr>
              <w:t>Cheltuieli de capital</w:t>
            </w:r>
          </w:p>
        </w:tc>
      </w:tr>
      <w:tr w:rsidR="003258DF" w:rsidRPr="00864ED3" w14:paraId="6B9FFFD3" w14:textId="77777777" w:rsidTr="00C25111">
        <w:tc>
          <w:tcPr>
            <w:tcW w:w="960" w:type="dxa"/>
            <w:tcBorders>
              <w:top w:val="single" w:sz="4" w:space="0" w:color="000000"/>
              <w:left w:val="single" w:sz="4" w:space="0" w:color="000000"/>
              <w:bottom w:val="single" w:sz="4" w:space="0" w:color="000000"/>
              <w:right w:val="single" w:sz="4" w:space="0" w:color="000000"/>
            </w:tcBorders>
          </w:tcPr>
          <w:p w14:paraId="2EAF59EE"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color w:val="000000" w:themeColor="text1"/>
                <w:lang w:val="ro-RO"/>
              </w:rPr>
              <w:t>Total cheltuieli d.c.</w:t>
            </w:r>
          </w:p>
        </w:tc>
        <w:tc>
          <w:tcPr>
            <w:tcW w:w="870" w:type="dxa"/>
            <w:tcBorders>
              <w:top w:val="single" w:sz="4" w:space="0" w:color="000000"/>
              <w:left w:val="single" w:sz="4" w:space="0" w:color="000000"/>
              <w:bottom w:val="single" w:sz="4" w:space="0" w:color="000000"/>
              <w:right w:val="single" w:sz="4" w:space="0" w:color="000000"/>
            </w:tcBorders>
          </w:tcPr>
          <w:p w14:paraId="1819DAF3" w14:textId="77777777" w:rsidR="00480513" w:rsidRPr="00864ED3" w:rsidRDefault="00480513" w:rsidP="00864ED3">
            <w:pPr>
              <w:spacing w:before="0"/>
              <w:ind w:left="90" w:right="-108"/>
              <w:jc w:val="both"/>
              <w:rPr>
                <w:rFonts w:eastAsia="Cambria"/>
                <w:b/>
                <w:color w:val="000000" w:themeColor="text1"/>
                <w:lang w:val="ro-RO"/>
              </w:rPr>
            </w:pPr>
            <w:r w:rsidRPr="00864ED3">
              <w:rPr>
                <w:rFonts w:eastAsia="Cambria"/>
                <w:color w:val="000000" w:themeColor="text1"/>
                <w:lang w:val="ro-RO"/>
              </w:rPr>
              <w:t>6577,78</w:t>
            </w:r>
          </w:p>
        </w:tc>
        <w:tc>
          <w:tcPr>
            <w:tcW w:w="870" w:type="dxa"/>
            <w:tcBorders>
              <w:top w:val="single" w:sz="4" w:space="0" w:color="000000"/>
              <w:left w:val="single" w:sz="4" w:space="0" w:color="000000"/>
              <w:bottom w:val="single" w:sz="4" w:space="0" w:color="000000"/>
              <w:right w:val="single" w:sz="4" w:space="0" w:color="000000"/>
            </w:tcBorders>
          </w:tcPr>
          <w:p w14:paraId="32F16DCD"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color w:val="000000" w:themeColor="text1"/>
                <w:lang w:val="ro-RO"/>
              </w:rPr>
              <w:t>5578</w:t>
            </w:r>
          </w:p>
        </w:tc>
        <w:tc>
          <w:tcPr>
            <w:tcW w:w="660" w:type="dxa"/>
            <w:tcBorders>
              <w:top w:val="single" w:sz="4" w:space="0" w:color="000000"/>
              <w:left w:val="single" w:sz="4" w:space="0" w:color="000000"/>
              <w:bottom w:val="single" w:sz="4" w:space="0" w:color="000000"/>
              <w:right w:val="single" w:sz="4" w:space="0" w:color="000000"/>
            </w:tcBorders>
          </w:tcPr>
          <w:p w14:paraId="730E1CEC" w14:textId="77777777" w:rsidR="00480513" w:rsidRPr="00864ED3" w:rsidRDefault="00480513" w:rsidP="00864ED3">
            <w:pPr>
              <w:spacing w:before="0"/>
              <w:ind w:left="90" w:right="-108"/>
              <w:jc w:val="both"/>
              <w:rPr>
                <w:rFonts w:eastAsia="Cambria"/>
                <w:b/>
                <w:color w:val="000000" w:themeColor="text1"/>
                <w:lang w:val="ro-RO"/>
              </w:rPr>
            </w:pPr>
            <w:r w:rsidRPr="00864ED3">
              <w:rPr>
                <w:rFonts w:eastAsia="Cambria"/>
                <w:color w:val="000000" w:themeColor="text1"/>
                <w:lang w:val="ro-RO"/>
              </w:rPr>
              <w:t>935,78</w:t>
            </w:r>
          </w:p>
        </w:tc>
        <w:tc>
          <w:tcPr>
            <w:tcW w:w="750" w:type="dxa"/>
            <w:tcBorders>
              <w:top w:val="single" w:sz="4" w:space="0" w:color="000000"/>
              <w:left w:val="single" w:sz="4" w:space="0" w:color="000000"/>
              <w:bottom w:val="single" w:sz="4" w:space="0" w:color="000000"/>
              <w:right w:val="single" w:sz="4" w:space="0" w:color="000000"/>
            </w:tcBorders>
          </w:tcPr>
          <w:p w14:paraId="7F788690"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color w:val="000000" w:themeColor="text1"/>
                <w:lang w:val="ro-RO"/>
              </w:rPr>
              <w:t>88</w:t>
            </w:r>
          </w:p>
        </w:tc>
        <w:tc>
          <w:tcPr>
            <w:tcW w:w="540" w:type="dxa"/>
            <w:tcBorders>
              <w:top w:val="single" w:sz="4" w:space="0" w:color="000000"/>
              <w:left w:val="single" w:sz="4" w:space="0" w:color="000000"/>
              <w:bottom w:val="single" w:sz="4" w:space="0" w:color="000000"/>
              <w:right w:val="single" w:sz="4" w:space="0" w:color="000000"/>
            </w:tcBorders>
          </w:tcPr>
          <w:p w14:paraId="4DCF33D4"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color w:val="000000" w:themeColor="text1"/>
                <w:lang w:val="ro-RO"/>
              </w:rPr>
              <w:t>64</w:t>
            </w:r>
          </w:p>
        </w:tc>
        <w:tc>
          <w:tcPr>
            <w:tcW w:w="675" w:type="dxa"/>
            <w:tcBorders>
              <w:top w:val="single" w:sz="4" w:space="0" w:color="000000"/>
              <w:left w:val="single" w:sz="4" w:space="0" w:color="000000"/>
              <w:bottom w:val="single" w:sz="4" w:space="0" w:color="000000"/>
              <w:right w:val="single" w:sz="4" w:space="0" w:color="000000"/>
            </w:tcBorders>
          </w:tcPr>
          <w:p w14:paraId="21042D0D" w14:textId="77777777" w:rsidR="00480513" w:rsidRPr="00864ED3" w:rsidRDefault="00480513" w:rsidP="00864ED3">
            <w:pPr>
              <w:spacing w:before="0"/>
              <w:ind w:left="90"/>
              <w:jc w:val="both"/>
              <w:rPr>
                <w:rFonts w:eastAsia="Cambria"/>
                <w:b/>
                <w:color w:val="000000" w:themeColor="text1"/>
                <w:lang w:val="ro-RO"/>
              </w:rPr>
            </w:pPr>
          </w:p>
        </w:tc>
        <w:tc>
          <w:tcPr>
            <w:tcW w:w="870" w:type="dxa"/>
            <w:tcBorders>
              <w:top w:val="single" w:sz="4" w:space="0" w:color="000000"/>
              <w:left w:val="single" w:sz="4" w:space="0" w:color="000000"/>
              <w:bottom w:val="single" w:sz="4" w:space="0" w:color="000000"/>
              <w:right w:val="single" w:sz="4" w:space="0" w:color="000000"/>
            </w:tcBorders>
          </w:tcPr>
          <w:p w14:paraId="384107D1"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color w:val="000000" w:themeColor="text1"/>
                <w:lang w:val="ro-RO"/>
              </w:rPr>
              <w:t>5941,83</w:t>
            </w:r>
          </w:p>
        </w:tc>
        <w:tc>
          <w:tcPr>
            <w:tcW w:w="885" w:type="dxa"/>
            <w:tcBorders>
              <w:top w:val="single" w:sz="4" w:space="0" w:color="000000"/>
              <w:left w:val="single" w:sz="4" w:space="0" w:color="000000"/>
              <w:bottom w:val="single" w:sz="4" w:space="0" w:color="000000"/>
              <w:right w:val="single" w:sz="4" w:space="0" w:color="000000"/>
            </w:tcBorders>
          </w:tcPr>
          <w:p w14:paraId="31D5AA54"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color w:val="000000" w:themeColor="text1"/>
                <w:lang w:val="ro-RO"/>
              </w:rPr>
              <w:t>5206,60</w:t>
            </w:r>
          </w:p>
        </w:tc>
        <w:tc>
          <w:tcPr>
            <w:tcW w:w="705" w:type="dxa"/>
            <w:tcBorders>
              <w:top w:val="single" w:sz="4" w:space="0" w:color="000000"/>
              <w:left w:val="single" w:sz="4" w:space="0" w:color="000000"/>
              <w:bottom w:val="single" w:sz="4" w:space="0" w:color="000000"/>
              <w:right w:val="single" w:sz="4" w:space="0" w:color="000000"/>
            </w:tcBorders>
          </w:tcPr>
          <w:p w14:paraId="6CF42457"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color w:val="000000" w:themeColor="text1"/>
                <w:lang w:val="ro-RO"/>
              </w:rPr>
              <w:t>671,23</w:t>
            </w:r>
          </w:p>
        </w:tc>
        <w:tc>
          <w:tcPr>
            <w:tcW w:w="630" w:type="dxa"/>
            <w:tcBorders>
              <w:top w:val="single" w:sz="4" w:space="0" w:color="000000"/>
              <w:left w:val="single" w:sz="4" w:space="0" w:color="000000"/>
              <w:bottom w:val="single" w:sz="4" w:space="0" w:color="000000"/>
              <w:right w:val="single" w:sz="4" w:space="0" w:color="000000"/>
            </w:tcBorders>
          </w:tcPr>
          <w:p w14:paraId="6D2316E9"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color w:val="000000" w:themeColor="text1"/>
                <w:lang w:val="ro-RO"/>
              </w:rPr>
              <w:t>88</w:t>
            </w:r>
          </w:p>
        </w:tc>
        <w:tc>
          <w:tcPr>
            <w:tcW w:w="675" w:type="dxa"/>
            <w:tcBorders>
              <w:top w:val="single" w:sz="4" w:space="0" w:color="000000"/>
              <w:left w:val="single" w:sz="4" w:space="0" w:color="000000"/>
              <w:bottom w:val="single" w:sz="4" w:space="0" w:color="000000"/>
              <w:right w:val="single" w:sz="4" w:space="0" w:color="000000"/>
            </w:tcBorders>
          </w:tcPr>
          <w:p w14:paraId="7632EBD7"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color w:val="000000" w:themeColor="text1"/>
                <w:lang w:val="ro-RO"/>
              </w:rPr>
              <w:t>64</w:t>
            </w:r>
          </w:p>
        </w:tc>
        <w:tc>
          <w:tcPr>
            <w:tcW w:w="765" w:type="dxa"/>
            <w:tcBorders>
              <w:top w:val="single" w:sz="4" w:space="0" w:color="000000"/>
              <w:left w:val="single" w:sz="4" w:space="0" w:color="000000"/>
              <w:bottom w:val="single" w:sz="4" w:space="0" w:color="000000"/>
              <w:right w:val="single" w:sz="4" w:space="0" w:color="000000"/>
            </w:tcBorders>
          </w:tcPr>
          <w:p w14:paraId="1A8E9969" w14:textId="77777777" w:rsidR="00480513" w:rsidRPr="00864ED3" w:rsidRDefault="00480513" w:rsidP="00864ED3">
            <w:pPr>
              <w:spacing w:before="0"/>
              <w:ind w:left="90"/>
              <w:jc w:val="both"/>
              <w:rPr>
                <w:rFonts w:eastAsia="Cambria"/>
                <w:b/>
                <w:color w:val="000000" w:themeColor="text1"/>
                <w:lang w:val="ro-RO"/>
              </w:rPr>
            </w:pPr>
          </w:p>
        </w:tc>
      </w:tr>
      <w:tr w:rsidR="003258DF" w:rsidRPr="00864ED3" w14:paraId="633AF47A" w14:textId="77777777" w:rsidTr="00C25111">
        <w:tc>
          <w:tcPr>
            <w:tcW w:w="960" w:type="dxa"/>
            <w:tcBorders>
              <w:top w:val="single" w:sz="4" w:space="0" w:color="000000"/>
              <w:left w:val="single" w:sz="4" w:space="0" w:color="000000"/>
              <w:bottom w:val="single" w:sz="4" w:space="0" w:color="000000"/>
              <w:right w:val="single" w:sz="4" w:space="0" w:color="000000"/>
            </w:tcBorders>
          </w:tcPr>
          <w:p w14:paraId="742621B5"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color w:val="000000" w:themeColor="text1"/>
                <w:lang w:val="ro-RO"/>
              </w:rPr>
              <w:t>Venituri proprii</w:t>
            </w:r>
          </w:p>
        </w:tc>
        <w:tc>
          <w:tcPr>
            <w:tcW w:w="870" w:type="dxa"/>
            <w:tcBorders>
              <w:top w:val="single" w:sz="4" w:space="0" w:color="000000"/>
              <w:left w:val="single" w:sz="4" w:space="0" w:color="000000"/>
              <w:bottom w:val="single" w:sz="4" w:space="0" w:color="000000"/>
              <w:right w:val="single" w:sz="4" w:space="0" w:color="000000"/>
            </w:tcBorders>
          </w:tcPr>
          <w:p w14:paraId="75E817DC"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color w:val="000000" w:themeColor="text1"/>
                <w:lang w:val="ro-RO"/>
              </w:rPr>
              <w:t>323,78</w:t>
            </w:r>
          </w:p>
        </w:tc>
        <w:tc>
          <w:tcPr>
            <w:tcW w:w="870" w:type="dxa"/>
            <w:tcBorders>
              <w:top w:val="single" w:sz="4" w:space="0" w:color="000000"/>
              <w:left w:val="single" w:sz="4" w:space="0" w:color="000000"/>
              <w:bottom w:val="single" w:sz="4" w:space="0" w:color="000000"/>
              <w:right w:val="single" w:sz="4" w:space="0" w:color="000000"/>
            </w:tcBorders>
          </w:tcPr>
          <w:p w14:paraId="63E83D8B" w14:textId="77777777" w:rsidR="00480513" w:rsidRPr="00864ED3" w:rsidRDefault="00480513" w:rsidP="00864ED3">
            <w:pPr>
              <w:spacing w:before="0"/>
              <w:ind w:left="90"/>
              <w:jc w:val="both"/>
              <w:rPr>
                <w:rFonts w:eastAsia="Cambria"/>
                <w:b/>
                <w:color w:val="000000" w:themeColor="text1"/>
                <w:lang w:val="ro-RO"/>
              </w:rPr>
            </w:pPr>
          </w:p>
        </w:tc>
        <w:tc>
          <w:tcPr>
            <w:tcW w:w="660" w:type="dxa"/>
            <w:tcBorders>
              <w:top w:val="single" w:sz="4" w:space="0" w:color="000000"/>
              <w:left w:val="single" w:sz="4" w:space="0" w:color="000000"/>
              <w:bottom w:val="single" w:sz="4" w:space="0" w:color="000000"/>
              <w:right w:val="single" w:sz="4" w:space="0" w:color="000000"/>
            </w:tcBorders>
          </w:tcPr>
          <w:p w14:paraId="5F8DE99E" w14:textId="77777777" w:rsidR="00480513" w:rsidRPr="00864ED3" w:rsidRDefault="00480513" w:rsidP="00864ED3">
            <w:pPr>
              <w:spacing w:before="0"/>
              <w:ind w:left="90" w:right="-108"/>
              <w:jc w:val="both"/>
              <w:rPr>
                <w:rFonts w:eastAsia="Cambria"/>
                <w:b/>
                <w:color w:val="000000" w:themeColor="text1"/>
                <w:lang w:val="ro-RO"/>
              </w:rPr>
            </w:pPr>
            <w:r w:rsidRPr="00864ED3">
              <w:rPr>
                <w:rFonts w:eastAsia="Cambria"/>
                <w:color w:val="000000" w:themeColor="text1"/>
                <w:lang w:val="ro-RO"/>
              </w:rPr>
              <w:t>323,78</w:t>
            </w:r>
          </w:p>
        </w:tc>
        <w:tc>
          <w:tcPr>
            <w:tcW w:w="750" w:type="dxa"/>
            <w:tcBorders>
              <w:top w:val="single" w:sz="4" w:space="0" w:color="000000"/>
              <w:left w:val="single" w:sz="4" w:space="0" w:color="000000"/>
              <w:bottom w:val="single" w:sz="4" w:space="0" w:color="000000"/>
              <w:right w:val="single" w:sz="4" w:space="0" w:color="000000"/>
            </w:tcBorders>
          </w:tcPr>
          <w:p w14:paraId="6248305B" w14:textId="77777777" w:rsidR="00480513" w:rsidRPr="00864ED3" w:rsidRDefault="00480513" w:rsidP="00864ED3">
            <w:pPr>
              <w:spacing w:before="0"/>
              <w:ind w:left="90"/>
              <w:jc w:val="both"/>
              <w:rPr>
                <w:rFonts w:eastAsia="Cambria"/>
                <w:b/>
                <w:color w:val="000000" w:themeColor="text1"/>
                <w:lang w:val="ro-RO"/>
              </w:rPr>
            </w:pPr>
          </w:p>
        </w:tc>
        <w:tc>
          <w:tcPr>
            <w:tcW w:w="540" w:type="dxa"/>
            <w:tcBorders>
              <w:top w:val="single" w:sz="4" w:space="0" w:color="000000"/>
              <w:left w:val="single" w:sz="4" w:space="0" w:color="000000"/>
              <w:bottom w:val="single" w:sz="4" w:space="0" w:color="000000"/>
              <w:right w:val="single" w:sz="4" w:space="0" w:color="000000"/>
            </w:tcBorders>
          </w:tcPr>
          <w:p w14:paraId="06740AB9" w14:textId="77777777" w:rsidR="00480513" w:rsidRPr="00864ED3" w:rsidRDefault="00480513" w:rsidP="00864ED3">
            <w:pPr>
              <w:spacing w:before="0"/>
              <w:ind w:left="90"/>
              <w:jc w:val="both"/>
              <w:rPr>
                <w:rFonts w:eastAsia="Cambria"/>
                <w:b/>
                <w:color w:val="000000" w:themeColor="text1"/>
                <w:lang w:val="ro-RO"/>
              </w:rPr>
            </w:pPr>
          </w:p>
        </w:tc>
        <w:tc>
          <w:tcPr>
            <w:tcW w:w="675" w:type="dxa"/>
            <w:tcBorders>
              <w:top w:val="single" w:sz="4" w:space="0" w:color="000000"/>
              <w:left w:val="single" w:sz="4" w:space="0" w:color="000000"/>
              <w:bottom w:val="single" w:sz="4" w:space="0" w:color="000000"/>
              <w:right w:val="single" w:sz="4" w:space="0" w:color="000000"/>
            </w:tcBorders>
          </w:tcPr>
          <w:p w14:paraId="2CCC11C2" w14:textId="77777777" w:rsidR="00480513" w:rsidRPr="00864ED3" w:rsidRDefault="00480513" w:rsidP="00864ED3">
            <w:pPr>
              <w:spacing w:before="0"/>
              <w:ind w:left="90"/>
              <w:jc w:val="both"/>
              <w:rPr>
                <w:rFonts w:eastAsia="Cambria"/>
                <w:b/>
                <w:color w:val="000000" w:themeColor="text1"/>
                <w:lang w:val="ro-RO"/>
              </w:rPr>
            </w:pPr>
          </w:p>
        </w:tc>
        <w:tc>
          <w:tcPr>
            <w:tcW w:w="870" w:type="dxa"/>
            <w:tcBorders>
              <w:top w:val="single" w:sz="4" w:space="0" w:color="000000"/>
              <w:left w:val="single" w:sz="4" w:space="0" w:color="000000"/>
              <w:bottom w:val="single" w:sz="4" w:space="0" w:color="000000"/>
              <w:right w:val="single" w:sz="4" w:space="0" w:color="000000"/>
            </w:tcBorders>
          </w:tcPr>
          <w:p w14:paraId="2BD1FBF2"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color w:val="000000" w:themeColor="text1"/>
                <w:lang w:val="ro-RO"/>
              </w:rPr>
              <w:t>138,78</w:t>
            </w:r>
          </w:p>
        </w:tc>
        <w:tc>
          <w:tcPr>
            <w:tcW w:w="885" w:type="dxa"/>
            <w:tcBorders>
              <w:top w:val="single" w:sz="4" w:space="0" w:color="000000"/>
              <w:left w:val="single" w:sz="4" w:space="0" w:color="000000"/>
              <w:bottom w:val="single" w:sz="4" w:space="0" w:color="000000"/>
              <w:right w:val="single" w:sz="4" w:space="0" w:color="000000"/>
            </w:tcBorders>
          </w:tcPr>
          <w:p w14:paraId="31BB3CCB" w14:textId="77777777" w:rsidR="00480513" w:rsidRPr="00864ED3" w:rsidRDefault="00480513" w:rsidP="00864ED3">
            <w:pPr>
              <w:spacing w:before="0"/>
              <w:ind w:left="90"/>
              <w:jc w:val="both"/>
              <w:rPr>
                <w:rFonts w:eastAsia="Cambria"/>
                <w:b/>
                <w:color w:val="000000" w:themeColor="text1"/>
                <w:lang w:val="ro-RO"/>
              </w:rPr>
            </w:pPr>
          </w:p>
        </w:tc>
        <w:tc>
          <w:tcPr>
            <w:tcW w:w="705" w:type="dxa"/>
            <w:tcBorders>
              <w:top w:val="single" w:sz="4" w:space="0" w:color="000000"/>
              <w:left w:val="single" w:sz="4" w:space="0" w:color="000000"/>
              <w:bottom w:val="single" w:sz="4" w:space="0" w:color="000000"/>
              <w:right w:val="single" w:sz="4" w:space="0" w:color="000000"/>
            </w:tcBorders>
          </w:tcPr>
          <w:p w14:paraId="77181554"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color w:val="000000" w:themeColor="text1"/>
                <w:lang w:val="ro-RO"/>
              </w:rPr>
              <w:t>138,78</w:t>
            </w:r>
          </w:p>
        </w:tc>
        <w:tc>
          <w:tcPr>
            <w:tcW w:w="630" w:type="dxa"/>
            <w:tcBorders>
              <w:top w:val="single" w:sz="4" w:space="0" w:color="000000"/>
              <w:left w:val="single" w:sz="4" w:space="0" w:color="000000"/>
              <w:bottom w:val="single" w:sz="4" w:space="0" w:color="000000"/>
              <w:right w:val="single" w:sz="4" w:space="0" w:color="000000"/>
            </w:tcBorders>
          </w:tcPr>
          <w:p w14:paraId="71F732B2" w14:textId="77777777" w:rsidR="00480513" w:rsidRPr="00864ED3" w:rsidRDefault="00480513" w:rsidP="00864ED3">
            <w:pPr>
              <w:spacing w:before="0"/>
              <w:ind w:left="90"/>
              <w:jc w:val="both"/>
              <w:rPr>
                <w:rFonts w:eastAsia="Cambria"/>
                <w:b/>
                <w:color w:val="000000" w:themeColor="text1"/>
                <w:lang w:val="ro-RO"/>
              </w:rPr>
            </w:pPr>
          </w:p>
        </w:tc>
        <w:tc>
          <w:tcPr>
            <w:tcW w:w="675" w:type="dxa"/>
            <w:tcBorders>
              <w:top w:val="single" w:sz="4" w:space="0" w:color="000000"/>
              <w:left w:val="single" w:sz="4" w:space="0" w:color="000000"/>
              <w:bottom w:val="single" w:sz="4" w:space="0" w:color="000000"/>
              <w:right w:val="single" w:sz="4" w:space="0" w:color="000000"/>
            </w:tcBorders>
          </w:tcPr>
          <w:p w14:paraId="3360C82E" w14:textId="77777777" w:rsidR="00480513" w:rsidRPr="00864ED3" w:rsidRDefault="00480513" w:rsidP="00864ED3">
            <w:pPr>
              <w:spacing w:before="0"/>
              <w:ind w:left="90"/>
              <w:jc w:val="both"/>
              <w:rPr>
                <w:rFonts w:eastAsia="Cambria"/>
                <w:b/>
                <w:color w:val="000000" w:themeColor="text1"/>
                <w:lang w:val="ro-RO"/>
              </w:rPr>
            </w:pPr>
          </w:p>
        </w:tc>
        <w:tc>
          <w:tcPr>
            <w:tcW w:w="765" w:type="dxa"/>
            <w:tcBorders>
              <w:top w:val="single" w:sz="4" w:space="0" w:color="000000"/>
              <w:left w:val="single" w:sz="4" w:space="0" w:color="000000"/>
              <w:bottom w:val="single" w:sz="4" w:space="0" w:color="000000"/>
              <w:right w:val="single" w:sz="4" w:space="0" w:color="000000"/>
            </w:tcBorders>
          </w:tcPr>
          <w:p w14:paraId="22EC6DBF" w14:textId="77777777" w:rsidR="00480513" w:rsidRPr="00864ED3" w:rsidRDefault="00480513" w:rsidP="00864ED3">
            <w:pPr>
              <w:spacing w:before="0"/>
              <w:ind w:left="90"/>
              <w:jc w:val="both"/>
              <w:rPr>
                <w:rFonts w:eastAsia="Cambria"/>
                <w:b/>
                <w:color w:val="000000" w:themeColor="text1"/>
                <w:lang w:val="ro-RO"/>
              </w:rPr>
            </w:pPr>
          </w:p>
        </w:tc>
      </w:tr>
      <w:tr w:rsidR="003258DF" w:rsidRPr="00864ED3" w14:paraId="42F7F5A7" w14:textId="77777777" w:rsidTr="00C25111">
        <w:tc>
          <w:tcPr>
            <w:tcW w:w="960" w:type="dxa"/>
            <w:tcBorders>
              <w:top w:val="single" w:sz="4" w:space="0" w:color="000000"/>
              <w:left w:val="single" w:sz="4" w:space="0" w:color="000000"/>
              <w:bottom w:val="single" w:sz="4" w:space="0" w:color="000000"/>
              <w:right w:val="single" w:sz="4" w:space="0" w:color="000000"/>
            </w:tcBorders>
          </w:tcPr>
          <w:p w14:paraId="67C1E015" w14:textId="77777777" w:rsidR="00480513" w:rsidRPr="00864ED3" w:rsidRDefault="00480513" w:rsidP="00864ED3">
            <w:pPr>
              <w:spacing w:before="0"/>
              <w:ind w:left="90" w:right="-108"/>
              <w:jc w:val="both"/>
              <w:rPr>
                <w:rFonts w:eastAsia="Cambria"/>
                <w:b/>
                <w:color w:val="000000" w:themeColor="text1"/>
                <w:lang w:val="ro-RO"/>
              </w:rPr>
            </w:pPr>
            <w:r w:rsidRPr="00864ED3">
              <w:rPr>
                <w:rFonts w:eastAsia="Cambria"/>
                <w:color w:val="000000" w:themeColor="text1"/>
                <w:lang w:val="ro-RO"/>
              </w:rPr>
              <w:t>Subvenții</w:t>
            </w:r>
          </w:p>
        </w:tc>
        <w:tc>
          <w:tcPr>
            <w:tcW w:w="870" w:type="dxa"/>
            <w:tcBorders>
              <w:top w:val="single" w:sz="4" w:space="0" w:color="000000"/>
              <w:left w:val="single" w:sz="4" w:space="0" w:color="000000"/>
              <w:bottom w:val="single" w:sz="4" w:space="0" w:color="000000"/>
              <w:right w:val="single" w:sz="4" w:space="0" w:color="000000"/>
            </w:tcBorders>
          </w:tcPr>
          <w:p w14:paraId="13BE77D3"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color w:val="000000" w:themeColor="text1"/>
                <w:lang w:val="ro-RO"/>
              </w:rPr>
              <w:t>6254</w:t>
            </w:r>
          </w:p>
        </w:tc>
        <w:tc>
          <w:tcPr>
            <w:tcW w:w="870" w:type="dxa"/>
            <w:tcBorders>
              <w:top w:val="single" w:sz="4" w:space="0" w:color="000000"/>
              <w:left w:val="single" w:sz="4" w:space="0" w:color="000000"/>
              <w:bottom w:val="single" w:sz="4" w:space="0" w:color="000000"/>
              <w:right w:val="single" w:sz="4" w:space="0" w:color="000000"/>
            </w:tcBorders>
          </w:tcPr>
          <w:p w14:paraId="0D07863D"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color w:val="000000" w:themeColor="text1"/>
                <w:lang w:val="ro-RO"/>
              </w:rPr>
              <w:t>5578</w:t>
            </w:r>
          </w:p>
        </w:tc>
        <w:tc>
          <w:tcPr>
            <w:tcW w:w="660" w:type="dxa"/>
            <w:tcBorders>
              <w:top w:val="single" w:sz="4" w:space="0" w:color="000000"/>
              <w:left w:val="single" w:sz="4" w:space="0" w:color="000000"/>
              <w:bottom w:val="single" w:sz="4" w:space="0" w:color="000000"/>
              <w:right w:val="single" w:sz="4" w:space="0" w:color="000000"/>
            </w:tcBorders>
          </w:tcPr>
          <w:p w14:paraId="74B5888E"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color w:val="000000" w:themeColor="text1"/>
                <w:lang w:val="ro-RO"/>
              </w:rPr>
              <w:t>612</w:t>
            </w:r>
          </w:p>
        </w:tc>
        <w:tc>
          <w:tcPr>
            <w:tcW w:w="750" w:type="dxa"/>
            <w:tcBorders>
              <w:top w:val="single" w:sz="4" w:space="0" w:color="000000"/>
              <w:left w:val="single" w:sz="4" w:space="0" w:color="000000"/>
              <w:bottom w:val="single" w:sz="4" w:space="0" w:color="000000"/>
              <w:right w:val="single" w:sz="4" w:space="0" w:color="000000"/>
            </w:tcBorders>
          </w:tcPr>
          <w:p w14:paraId="7344AAD7"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color w:val="000000" w:themeColor="text1"/>
                <w:lang w:val="ro-RO"/>
              </w:rPr>
              <w:t>88</w:t>
            </w:r>
          </w:p>
        </w:tc>
        <w:tc>
          <w:tcPr>
            <w:tcW w:w="540" w:type="dxa"/>
            <w:tcBorders>
              <w:top w:val="single" w:sz="4" w:space="0" w:color="000000"/>
              <w:left w:val="single" w:sz="4" w:space="0" w:color="000000"/>
              <w:bottom w:val="single" w:sz="4" w:space="0" w:color="000000"/>
              <w:right w:val="single" w:sz="4" w:space="0" w:color="000000"/>
            </w:tcBorders>
          </w:tcPr>
          <w:p w14:paraId="2C5AF2AB"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color w:val="000000" w:themeColor="text1"/>
                <w:lang w:val="ro-RO"/>
              </w:rPr>
              <w:t>64</w:t>
            </w:r>
          </w:p>
        </w:tc>
        <w:tc>
          <w:tcPr>
            <w:tcW w:w="675" w:type="dxa"/>
            <w:tcBorders>
              <w:top w:val="single" w:sz="4" w:space="0" w:color="000000"/>
              <w:left w:val="single" w:sz="4" w:space="0" w:color="000000"/>
              <w:bottom w:val="single" w:sz="4" w:space="0" w:color="000000"/>
              <w:right w:val="single" w:sz="4" w:space="0" w:color="000000"/>
            </w:tcBorders>
          </w:tcPr>
          <w:p w14:paraId="381C47A3" w14:textId="77777777" w:rsidR="00480513" w:rsidRPr="00864ED3" w:rsidRDefault="00480513" w:rsidP="00864ED3">
            <w:pPr>
              <w:spacing w:before="0"/>
              <w:ind w:left="90"/>
              <w:jc w:val="both"/>
              <w:rPr>
                <w:rFonts w:eastAsia="Cambria"/>
                <w:b/>
                <w:color w:val="000000" w:themeColor="text1"/>
                <w:lang w:val="ro-RO"/>
              </w:rPr>
            </w:pPr>
          </w:p>
        </w:tc>
        <w:tc>
          <w:tcPr>
            <w:tcW w:w="870" w:type="dxa"/>
            <w:tcBorders>
              <w:top w:val="single" w:sz="4" w:space="0" w:color="000000"/>
              <w:left w:val="single" w:sz="4" w:space="0" w:color="000000"/>
              <w:bottom w:val="single" w:sz="4" w:space="0" w:color="000000"/>
              <w:right w:val="single" w:sz="4" w:space="0" w:color="000000"/>
            </w:tcBorders>
          </w:tcPr>
          <w:p w14:paraId="2FF516ED"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color w:val="000000" w:themeColor="text1"/>
                <w:lang w:val="ro-RO"/>
              </w:rPr>
              <w:t>5803,05</w:t>
            </w:r>
          </w:p>
        </w:tc>
        <w:tc>
          <w:tcPr>
            <w:tcW w:w="885" w:type="dxa"/>
            <w:tcBorders>
              <w:top w:val="single" w:sz="4" w:space="0" w:color="000000"/>
              <w:left w:val="single" w:sz="4" w:space="0" w:color="000000"/>
              <w:bottom w:val="single" w:sz="4" w:space="0" w:color="000000"/>
              <w:right w:val="single" w:sz="4" w:space="0" w:color="000000"/>
            </w:tcBorders>
          </w:tcPr>
          <w:p w14:paraId="687D4C59"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color w:val="000000" w:themeColor="text1"/>
                <w:lang w:val="ro-RO"/>
              </w:rPr>
              <w:t>5206,60</w:t>
            </w:r>
          </w:p>
        </w:tc>
        <w:tc>
          <w:tcPr>
            <w:tcW w:w="705" w:type="dxa"/>
            <w:tcBorders>
              <w:top w:val="single" w:sz="4" w:space="0" w:color="000000"/>
              <w:left w:val="single" w:sz="4" w:space="0" w:color="000000"/>
              <w:bottom w:val="single" w:sz="4" w:space="0" w:color="000000"/>
              <w:right w:val="single" w:sz="4" w:space="0" w:color="000000"/>
            </w:tcBorders>
          </w:tcPr>
          <w:p w14:paraId="29E6F2C3"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color w:val="000000" w:themeColor="text1"/>
                <w:lang w:val="ro-RO"/>
              </w:rPr>
              <w:t>532,45</w:t>
            </w:r>
          </w:p>
        </w:tc>
        <w:tc>
          <w:tcPr>
            <w:tcW w:w="630" w:type="dxa"/>
            <w:tcBorders>
              <w:top w:val="single" w:sz="4" w:space="0" w:color="000000"/>
              <w:left w:val="single" w:sz="4" w:space="0" w:color="000000"/>
              <w:bottom w:val="single" w:sz="4" w:space="0" w:color="000000"/>
              <w:right w:val="single" w:sz="4" w:space="0" w:color="000000"/>
            </w:tcBorders>
          </w:tcPr>
          <w:p w14:paraId="1BFBE30E"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color w:val="000000" w:themeColor="text1"/>
                <w:lang w:val="ro-RO"/>
              </w:rPr>
              <w:t>88</w:t>
            </w:r>
          </w:p>
        </w:tc>
        <w:tc>
          <w:tcPr>
            <w:tcW w:w="675" w:type="dxa"/>
            <w:tcBorders>
              <w:top w:val="single" w:sz="4" w:space="0" w:color="000000"/>
              <w:left w:val="single" w:sz="4" w:space="0" w:color="000000"/>
              <w:bottom w:val="single" w:sz="4" w:space="0" w:color="000000"/>
              <w:right w:val="single" w:sz="4" w:space="0" w:color="000000"/>
            </w:tcBorders>
          </w:tcPr>
          <w:p w14:paraId="29425D1D"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color w:val="000000" w:themeColor="text1"/>
                <w:lang w:val="ro-RO"/>
              </w:rPr>
              <w:t>64</w:t>
            </w:r>
          </w:p>
        </w:tc>
        <w:tc>
          <w:tcPr>
            <w:tcW w:w="765" w:type="dxa"/>
            <w:tcBorders>
              <w:top w:val="single" w:sz="4" w:space="0" w:color="000000"/>
              <w:left w:val="single" w:sz="4" w:space="0" w:color="000000"/>
              <w:bottom w:val="single" w:sz="4" w:space="0" w:color="000000"/>
              <w:right w:val="single" w:sz="4" w:space="0" w:color="000000"/>
            </w:tcBorders>
          </w:tcPr>
          <w:p w14:paraId="71FAF0E2" w14:textId="77777777" w:rsidR="00480513" w:rsidRPr="00864ED3" w:rsidRDefault="00480513" w:rsidP="00864ED3">
            <w:pPr>
              <w:spacing w:before="0"/>
              <w:ind w:left="90"/>
              <w:jc w:val="both"/>
              <w:rPr>
                <w:rFonts w:eastAsia="Cambria"/>
                <w:b/>
                <w:color w:val="000000" w:themeColor="text1"/>
                <w:lang w:val="ro-RO"/>
              </w:rPr>
            </w:pPr>
          </w:p>
        </w:tc>
      </w:tr>
      <w:tr w:rsidR="003258DF" w:rsidRPr="00864ED3" w14:paraId="50F6AAEC" w14:textId="77777777" w:rsidTr="00C25111">
        <w:tc>
          <w:tcPr>
            <w:tcW w:w="960" w:type="dxa"/>
            <w:tcBorders>
              <w:top w:val="single" w:sz="4" w:space="0" w:color="000000"/>
              <w:left w:val="single" w:sz="4" w:space="0" w:color="000000"/>
              <w:bottom w:val="single" w:sz="4" w:space="0" w:color="000000"/>
              <w:right w:val="single" w:sz="4" w:space="0" w:color="000000"/>
            </w:tcBorders>
          </w:tcPr>
          <w:p w14:paraId="3D97E2B5"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color w:val="000000" w:themeColor="text1"/>
                <w:lang w:val="ro-RO"/>
              </w:rPr>
              <w:t>Alte surse</w:t>
            </w:r>
          </w:p>
        </w:tc>
        <w:tc>
          <w:tcPr>
            <w:tcW w:w="870" w:type="dxa"/>
            <w:tcBorders>
              <w:top w:val="single" w:sz="4" w:space="0" w:color="000000"/>
              <w:left w:val="single" w:sz="4" w:space="0" w:color="000000"/>
              <w:bottom w:val="single" w:sz="4" w:space="0" w:color="000000"/>
              <w:right w:val="single" w:sz="4" w:space="0" w:color="000000"/>
            </w:tcBorders>
          </w:tcPr>
          <w:p w14:paraId="06E107D5" w14:textId="77777777" w:rsidR="00480513" w:rsidRPr="00864ED3" w:rsidRDefault="00480513" w:rsidP="00864ED3">
            <w:pPr>
              <w:spacing w:before="0"/>
              <w:ind w:left="90"/>
              <w:jc w:val="both"/>
              <w:rPr>
                <w:rFonts w:eastAsia="Cambria"/>
                <w:b/>
                <w:color w:val="000000" w:themeColor="text1"/>
                <w:lang w:val="ro-RO"/>
              </w:rPr>
            </w:pPr>
          </w:p>
        </w:tc>
        <w:tc>
          <w:tcPr>
            <w:tcW w:w="870" w:type="dxa"/>
            <w:tcBorders>
              <w:top w:val="single" w:sz="4" w:space="0" w:color="000000"/>
              <w:left w:val="single" w:sz="4" w:space="0" w:color="000000"/>
              <w:bottom w:val="single" w:sz="4" w:space="0" w:color="000000"/>
              <w:right w:val="single" w:sz="4" w:space="0" w:color="000000"/>
            </w:tcBorders>
          </w:tcPr>
          <w:p w14:paraId="01F63433" w14:textId="77777777" w:rsidR="00480513" w:rsidRPr="00864ED3" w:rsidRDefault="00480513" w:rsidP="00864ED3">
            <w:pPr>
              <w:spacing w:before="0"/>
              <w:ind w:left="90"/>
              <w:jc w:val="both"/>
              <w:rPr>
                <w:rFonts w:eastAsia="Cambria"/>
                <w:b/>
                <w:color w:val="000000" w:themeColor="text1"/>
                <w:lang w:val="ro-RO"/>
              </w:rPr>
            </w:pPr>
          </w:p>
        </w:tc>
        <w:tc>
          <w:tcPr>
            <w:tcW w:w="660" w:type="dxa"/>
            <w:tcBorders>
              <w:top w:val="single" w:sz="4" w:space="0" w:color="000000"/>
              <w:left w:val="single" w:sz="4" w:space="0" w:color="000000"/>
              <w:bottom w:val="single" w:sz="4" w:space="0" w:color="000000"/>
              <w:right w:val="single" w:sz="4" w:space="0" w:color="000000"/>
            </w:tcBorders>
          </w:tcPr>
          <w:p w14:paraId="5D3D3662" w14:textId="77777777" w:rsidR="00480513" w:rsidRPr="00864ED3" w:rsidRDefault="00480513" w:rsidP="00864ED3">
            <w:pPr>
              <w:spacing w:before="0"/>
              <w:ind w:left="90"/>
              <w:jc w:val="both"/>
              <w:rPr>
                <w:rFonts w:eastAsia="Cambria"/>
                <w:b/>
                <w:color w:val="000000" w:themeColor="text1"/>
                <w:lang w:val="ro-RO"/>
              </w:rPr>
            </w:pPr>
          </w:p>
        </w:tc>
        <w:tc>
          <w:tcPr>
            <w:tcW w:w="750" w:type="dxa"/>
            <w:tcBorders>
              <w:top w:val="single" w:sz="4" w:space="0" w:color="000000"/>
              <w:left w:val="single" w:sz="4" w:space="0" w:color="000000"/>
              <w:bottom w:val="single" w:sz="4" w:space="0" w:color="000000"/>
              <w:right w:val="single" w:sz="4" w:space="0" w:color="000000"/>
            </w:tcBorders>
          </w:tcPr>
          <w:p w14:paraId="105C2DBD" w14:textId="77777777" w:rsidR="00480513" w:rsidRPr="00864ED3" w:rsidRDefault="00480513" w:rsidP="00864ED3">
            <w:pPr>
              <w:spacing w:before="0"/>
              <w:ind w:left="90"/>
              <w:jc w:val="both"/>
              <w:rPr>
                <w:rFonts w:eastAsia="Cambria"/>
                <w:b/>
                <w:color w:val="000000" w:themeColor="text1"/>
                <w:lang w:val="ro-RO"/>
              </w:rPr>
            </w:pPr>
          </w:p>
        </w:tc>
        <w:tc>
          <w:tcPr>
            <w:tcW w:w="540" w:type="dxa"/>
            <w:tcBorders>
              <w:top w:val="single" w:sz="4" w:space="0" w:color="000000"/>
              <w:left w:val="single" w:sz="4" w:space="0" w:color="000000"/>
              <w:bottom w:val="single" w:sz="4" w:space="0" w:color="000000"/>
              <w:right w:val="single" w:sz="4" w:space="0" w:color="000000"/>
            </w:tcBorders>
          </w:tcPr>
          <w:p w14:paraId="3B5377DD" w14:textId="77777777" w:rsidR="00480513" w:rsidRPr="00864ED3" w:rsidRDefault="00480513" w:rsidP="00864ED3">
            <w:pPr>
              <w:spacing w:before="0"/>
              <w:ind w:left="90"/>
              <w:jc w:val="both"/>
              <w:rPr>
                <w:rFonts w:eastAsia="Cambria"/>
                <w:b/>
                <w:color w:val="000000" w:themeColor="text1"/>
                <w:lang w:val="ro-RO"/>
              </w:rPr>
            </w:pPr>
          </w:p>
        </w:tc>
        <w:tc>
          <w:tcPr>
            <w:tcW w:w="675" w:type="dxa"/>
            <w:tcBorders>
              <w:top w:val="single" w:sz="4" w:space="0" w:color="000000"/>
              <w:left w:val="single" w:sz="4" w:space="0" w:color="000000"/>
              <w:bottom w:val="single" w:sz="4" w:space="0" w:color="000000"/>
              <w:right w:val="single" w:sz="4" w:space="0" w:color="000000"/>
            </w:tcBorders>
          </w:tcPr>
          <w:p w14:paraId="0C2A28B6" w14:textId="77777777" w:rsidR="00480513" w:rsidRPr="00864ED3" w:rsidRDefault="00480513" w:rsidP="00864ED3">
            <w:pPr>
              <w:spacing w:before="0"/>
              <w:ind w:left="90"/>
              <w:jc w:val="both"/>
              <w:rPr>
                <w:rFonts w:eastAsia="Cambria"/>
                <w:b/>
                <w:color w:val="000000" w:themeColor="text1"/>
                <w:lang w:val="ro-RO"/>
              </w:rPr>
            </w:pPr>
          </w:p>
        </w:tc>
        <w:tc>
          <w:tcPr>
            <w:tcW w:w="870" w:type="dxa"/>
            <w:tcBorders>
              <w:top w:val="single" w:sz="4" w:space="0" w:color="000000"/>
              <w:left w:val="single" w:sz="4" w:space="0" w:color="000000"/>
              <w:bottom w:val="single" w:sz="4" w:space="0" w:color="000000"/>
              <w:right w:val="single" w:sz="4" w:space="0" w:color="000000"/>
            </w:tcBorders>
          </w:tcPr>
          <w:p w14:paraId="48689646" w14:textId="77777777" w:rsidR="00480513" w:rsidRPr="00864ED3" w:rsidRDefault="00480513" w:rsidP="00864ED3">
            <w:pPr>
              <w:spacing w:before="0"/>
              <w:ind w:left="90"/>
              <w:jc w:val="both"/>
              <w:rPr>
                <w:rFonts w:eastAsia="Cambria"/>
                <w:b/>
                <w:color w:val="000000" w:themeColor="text1"/>
                <w:lang w:val="ro-RO"/>
              </w:rPr>
            </w:pPr>
          </w:p>
        </w:tc>
        <w:tc>
          <w:tcPr>
            <w:tcW w:w="885" w:type="dxa"/>
            <w:tcBorders>
              <w:top w:val="single" w:sz="4" w:space="0" w:color="000000"/>
              <w:left w:val="single" w:sz="4" w:space="0" w:color="000000"/>
              <w:bottom w:val="single" w:sz="4" w:space="0" w:color="000000"/>
              <w:right w:val="single" w:sz="4" w:space="0" w:color="000000"/>
            </w:tcBorders>
          </w:tcPr>
          <w:p w14:paraId="6F59D232" w14:textId="77777777" w:rsidR="00480513" w:rsidRPr="00864ED3" w:rsidRDefault="00480513" w:rsidP="00864ED3">
            <w:pPr>
              <w:spacing w:before="0"/>
              <w:ind w:left="90"/>
              <w:jc w:val="both"/>
              <w:rPr>
                <w:rFonts w:eastAsia="Cambria"/>
                <w:b/>
                <w:color w:val="000000" w:themeColor="text1"/>
                <w:lang w:val="ro-RO"/>
              </w:rPr>
            </w:pPr>
          </w:p>
        </w:tc>
        <w:tc>
          <w:tcPr>
            <w:tcW w:w="705" w:type="dxa"/>
            <w:tcBorders>
              <w:top w:val="single" w:sz="4" w:space="0" w:color="000000"/>
              <w:left w:val="single" w:sz="4" w:space="0" w:color="000000"/>
              <w:bottom w:val="single" w:sz="4" w:space="0" w:color="000000"/>
              <w:right w:val="single" w:sz="4" w:space="0" w:color="000000"/>
            </w:tcBorders>
          </w:tcPr>
          <w:p w14:paraId="63E1AF0A" w14:textId="77777777" w:rsidR="00480513" w:rsidRPr="00864ED3" w:rsidRDefault="00480513" w:rsidP="00864ED3">
            <w:pPr>
              <w:spacing w:before="0"/>
              <w:ind w:left="90"/>
              <w:jc w:val="both"/>
              <w:rPr>
                <w:rFonts w:eastAsia="Cambria"/>
                <w:b/>
                <w:color w:val="000000" w:themeColor="text1"/>
                <w:lang w:val="ro-RO"/>
              </w:rPr>
            </w:pPr>
          </w:p>
        </w:tc>
        <w:tc>
          <w:tcPr>
            <w:tcW w:w="630" w:type="dxa"/>
            <w:tcBorders>
              <w:top w:val="single" w:sz="4" w:space="0" w:color="000000"/>
              <w:left w:val="single" w:sz="4" w:space="0" w:color="000000"/>
              <w:bottom w:val="single" w:sz="4" w:space="0" w:color="000000"/>
              <w:right w:val="single" w:sz="4" w:space="0" w:color="000000"/>
            </w:tcBorders>
          </w:tcPr>
          <w:p w14:paraId="6404FB9B" w14:textId="77777777" w:rsidR="00480513" w:rsidRPr="00864ED3" w:rsidRDefault="00480513" w:rsidP="00864ED3">
            <w:pPr>
              <w:spacing w:before="0"/>
              <w:ind w:left="90"/>
              <w:jc w:val="both"/>
              <w:rPr>
                <w:rFonts w:eastAsia="Cambria"/>
                <w:b/>
                <w:color w:val="000000" w:themeColor="text1"/>
                <w:lang w:val="ro-RO"/>
              </w:rPr>
            </w:pPr>
          </w:p>
        </w:tc>
        <w:tc>
          <w:tcPr>
            <w:tcW w:w="675" w:type="dxa"/>
            <w:tcBorders>
              <w:top w:val="single" w:sz="4" w:space="0" w:color="000000"/>
              <w:left w:val="single" w:sz="4" w:space="0" w:color="000000"/>
              <w:bottom w:val="single" w:sz="4" w:space="0" w:color="000000"/>
              <w:right w:val="single" w:sz="4" w:space="0" w:color="000000"/>
            </w:tcBorders>
          </w:tcPr>
          <w:p w14:paraId="2E355582" w14:textId="77777777" w:rsidR="00480513" w:rsidRPr="00864ED3" w:rsidRDefault="00480513" w:rsidP="00864ED3">
            <w:pPr>
              <w:spacing w:before="0"/>
              <w:ind w:left="90"/>
              <w:jc w:val="both"/>
              <w:rPr>
                <w:rFonts w:eastAsia="Cambria"/>
                <w:b/>
                <w:color w:val="000000" w:themeColor="text1"/>
                <w:lang w:val="ro-RO"/>
              </w:rPr>
            </w:pPr>
          </w:p>
        </w:tc>
        <w:tc>
          <w:tcPr>
            <w:tcW w:w="765" w:type="dxa"/>
            <w:tcBorders>
              <w:top w:val="single" w:sz="4" w:space="0" w:color="000000"/>
              <w:left w:val="single" w:sz="4" w:space="0" w:color="000000"/>
              <w:bottom w:val="single" w:sz="4" w:space="0" w:color="000000"/>
              <w:right w:val="single" w:sz="4" w:space="0" w:color="000000"/>
            </w:tcBorders>
          </w:tcPr>
          <w:p w14:paraId="4F1E1ACB" w14:textId="77777777" w:rsidR="00480513" w:rsidRPr="00864ED3" w:rsidRDefault="00480513" w:rsidP="00864ED3">
            <w:pPr>
              <w:spacing w:before="0"/>
              <w:ind w:left="90"/>
              <w:jc w:val="both"/>
              <w:rPr>
                <w:rFonts w:eastAsia="Cambria"/>
                <w:b/>
                <w:color w:val="000000" w:themeColor="text1"/>
                <w:lang w:val="ro-RO"/>
              </w:rPr>
            </w:pPr>
          </w:p>
        </w:tc>
      </w:tr>
    </w:tbl>
    <w:p w14:paraId="2207FD06"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i/>
          <w:color w:val="000000" w:themeColor="text1"/>
          <w:vertAlign w:val="superscript"/>
          <w:lang w:val="ro-RO"/>
        </w:rPr>
        <w:t xml:space="preserve">1  </w:t>
      </w:r>
      <w:r w:rsidRPr="00864ED3">
        <w:rPr>
          <w:rFonts w:eastAsia="Cambria"/>
          <w:i/>
          <w:color w:val="000000" w:themeColor="text1"/>
          <w:lang w:val="ro-RO"/>
        </w:rPr>
        <w:t>la data întocmirii prezentei</w:t>
      </w:r>
    </w:p>
    <w:p w14:paraId="27828821" w14:textId="77777777" w:rsidR="00480513" w:rsidRPr="00864ED3" w:rsidRDefault="00480513" w:rsidP="00864ED3">
      <w:pPr>
        <w:spacing w:before="0"/>
        <w:ind w:left="90" w:right="-720"/>
        <w:jc w:val="both"/>
        <w:rPr>
          <w:rFonts w:eastAsia="Cambria"/>
          <w:b/>
          <w:i/>
          <w:color w:val="000000" w:themeColor="text1"/>
          <w:lang w:val="ro-RO"/>
        </w:rPr>
      </w:pPr>
      <w:r w:rsidRPr="00864ED3">
        <w:rPr>
          <w:rFonts w:eastAsia="Cambria"/>
          <w:i/>
          <w:color w:val="000000" w:themeColor="text1"/>
          <w:vertAlign w:val="superscript"/>
          <w:lang w:val="ro-RO"/>
        </w:rPr>
        <w:t xml:space="preserve">2 </w:t>
      </w:r>
      <w:r w:rsidRPr="00864ED3">
        <w:rPr>
          <w:rFonts w:eastAsia="Cambria"/>
          <w:i/>
          <w:color w:val="000000" w:themeColor="text1"/>
          <w:lang w:val="ro-RO"/>
        </w:rPr>
        <w:t>Cheltuieli efectuate în cadrul raporturilor contractuale, altele decât contractele de muncă (drepturi de autor, drepturi conexe, contracte şi convenţii civile)</w:t>
      </w:r>
    </w:p>
    <w:p w14:paraId="55AD0F43" w14:textId="77777777" w:rsidR="00480513" w:rsidRPr="00864ED3" w:rsidRDefault="00480513" w:rsidP="00864ED3">
      <w:pPr>
        <w:spacing w:before="0"/>
        <w:ind w:left="90" w:right="-720"/>
        <w:jc w:val="both"/>
        <w:rPr>
          <w:rFonts w:eastAsia="Cambria"/>
          <w:b/>
          <w:color w:val="000000" w:themeColor="text1"/>
          <w:lang w:val="ro-RO"/>
        </w:rPr>
      </w:pPr>
    </w:p>
    <w:p w14:paraId="6B2F5CCC" w14:textId="0C8D3758" w:rsidR="00480513" w:rsidRPr="00864ED3" w:rsidRDefault="00480513" w:rsidP="00864ED3">
      <w:pPr>
        <w:spacing w:before="0"/>
        <w:ind w:left="90"/>
        <w:jc w:val="both"/>
        <w:rPr>
          <w:b/>
          <w:color w:val="000000" w:themeColor="text1"/>
          <w:u w:val="single"/>
          <w:lang w:val="ro-RO"/>
        </w:rPr>
      </w:pPr>
      <w:r w:rsidRPr="00864ED3">
        <w:rPr>
          <w:b/>
          <w:color w:val="000000" w:themeColor="text1"/>
          <w:u w:val="single"/>
          <w:lang w:val="ro-RO"/>
        </w:rPr>
        <w:t>Execuţia bugetară a perioadei raportate</w:t>
      </w:r>
    </w:p>
    <w:p w14:paraId="1307E7B0" w14:textId="2090F1B4" w:rsidR="00480513" w:rsidRPr="00864ED3" w:rsidRDefault="00480513" w:rsidP="00864ED3">
      <w:pPr>
        <w:spacing w:before="0"/>
        <w:ind w:left="90"/>
        <w:jc w:val="both"/>
        <w:rPr>
          <w:b/>
          <w:color w:val="000000" w:themeColor="text1"/>
          <w:lang w:val="ro-RO"/>
        </w:rPr>
      </w:pPr>
      <w:r w:rsidRPr="00864ED3">
        <w:rPr>
          <w:color w:val="000000" w:themeColor="text1"/>
          <w:lang w:val="ro-RO"/>
        </w:rPr>
        <w:t>- bugetul de venituri: estimat: 6.494.000 lei; realizat: 5.858.057 lei.</w:t>
      </w:r>
    </w:p>
    <w:p w14:paraId="314FFBDE" w14:textId="73954BD9" w:rsidR="00480513" w:rsidRPr="00864ED3" w:rsidRDefault="00480513" w:rsidP="00864ED3">
      <w:pPr>
        <w:spacing w:before="0"/>
        <w:ind w:left="90"/>
        <w:jc w:val="both"/>
        <w:rPr>
          <w:b/>
          <w:color w:val="000000" w:themeColor="text1"/>
          <w:lang w:val="ro-RO"/>
        </w:rPr>
      </w:pPr>
      <w:r w:rsidRPr="00864ED3">
        <w:rPr>
          <w:color w:val="000000" w:themeColor="text1"/>
          <w:lang w:val="ro-RO"/>
        </w:rPr>
        <w:t>Venituri proprii – estimat: 240.000 lei; realizat 55.004 lei.</w:t>
      </w:r>
    </w:p>
    <w:p w14:paraId="647E3E93" w14:textId="418BAC48" w:rsidR="00480513" w:rsidRPr="00864ED3" w:rsidRDefault="00480513" w:rsidP="00864ED3">
      <w:pPr>
        <w:spacing w:before="0"/>
        <w:ind w:left="90"/>
        <w:jc w:val="both"/>
        <w:rPr>
          <w:b/>
          <w:color w:val="000000" w:themeColor="text1"/>
          <w:lang w:val="ro-RO"/>
        </w:rPr>
      </w:pPr>
      <w:r w:rsidRPr="00864ED3">
        <w:rPr>
          <w:color w:val="000000" w:themeColor="text1"/>
          <w:lang w:val="ro-RO"/>
        </w:rPr>
        <w:t>Venituri din subvenţii – estimat: 6.254.000 lei; realizat 5.803.053 lei.</w:t>
      </w:r>
    </w:p>
    <w:p w14:paraId="5A337FD1" w14:textId="265D2817" w:rsidR="00480513" w:rsidRPr="00864ED3" w:rsidRDefault="00480513" w:rsidP="00864ED3">
      <w:pPr>
        <w:spacing w:before="0"/>
        <w:ind w:left="90"/>
        <w:jc w:val="both"/>
        <w:rPr>
          <w:b/>
          <w:color w:val="000000" w:themeColor="text1"/>
          <w:lang w:val="ro-RO"/>
        </w:rPr>
      </w:pPr>
      <w:r w:rsidRPr="00864ED3">
        <w:rPr>
          <w:color w:val="000000" w:themeColor="text1"/>
          <w:lang w:val="ro-RO"/>
        </w:rPr>
        <w:t>- bugetul de cheltiueli: 5.941.830 lei.</w:t>
      </w:r>
    </w:p>
    <w:p w14:paraId="04BB5CC8" w14:textId="5ED7BD57" w:rsidR="00480513" w:rsidRPr="00864ED3" w:rsidRDefault="00480513" w:rsidP="00864ED3">
      <w:pPr>
        <w:spacing w:before="0"/>
        <w:ind w:left="90"/>
        <w:jc w:val="both"/>
        <w:rPr>
          <w:b/>
          <w:color w:val="000000" w:themeColor="text1"/>
          <w:lang w:val="ro-RO"/>
        </w:rPr>
      </w:pPr>
      <w:r w:rsidRPr="00864ED3">
        <w:rPr>
          <w:color w:val="000000" w:themeColor="text1"/>
          <w:lang w:val="ro-RO"/>
        </w:rPr>
        <w:t>Cheltuieli de personal – 5.206.596 lei.</w:t>
      </w:r>
    </w:p>
    <w:p w14:paraId="22E30EB1" w14:textId="0E5CE97C" w:rsidR="00480513" w:rsidRPr="00864ED3" w:rsidRDefault="00480513" w:rsidP="00864ED3">
      <w:pPr>
        <w:spacing w:before="0"/>
        <w:ind w:left="90"/>
        <w:jc w:val="both"/>
        <w:rPr>
          <w:b/>
          <w:color w:val="000000" w:themeColor="text1"/>
          <w:lang w:val="ro-RO"/>
        </w:rPr>
      </w:pPr>
      <w:r w:rsidRPr="00864ED3">
        <w:rPr>
          <w:color w:val="000000" w:themeColor="text1"/>
          <w:lang w:val="ro-RO"/>
        </w:rPr>
        <w:t>Bunuri şi servicii – 617.234 lei.</w:t>
      </w:r>
    </w:p>
    <w:p w14:paraId="7BB77251" w14:textId="77777777" w:rsidR="00480513" w:rsidRPr="00864ED3" w:rsidRDefault="00480513" w:rsidP="00864ED3">
      <w:pPr>
        <w:spacing w:before="0"/>
        <w:ind w:left="90"/>
        <w:jc w:val="both"/>
        <w:rPr>
          <w:b/>
          <w:color w:val="000000" w:themeColor="text1"/>
          <w:lang w:val="ro-RO"/>
        </w:rPr>
      </w:pPr>
      <w:r w:rsidRPr="00864ED3">
        <w:rPr>
          <w:color w:val="000000" w:themeColor="text1"/>
          <w:lang w:val="ro-RO"/>
        </w:rPr>
        <w:t>Cheltuieli de întreţinere şi gospodărire – 583.234 lei.</w:t>
      </w:r>
    </w:p>
    <w:p w14:paraId="47A97B58" w14:textId="77777777" w:rsidR="00480513" w:rsidRPr="00864ED3" w:rsidRDefault="00480513" w:rsidP="00864ED3">
      <w:pPr>
        <w:spacing w:before="0"/>
        <w:ind w:left="90"/>
        <w:jc w:val="both"/>
        <w:rPr>
          <w:b/>
          <w:color w:val="000000" w:themeColor="text1"/>
          <w:lang w:val="ro-RO"/>
        </w:rPr>
      </w:pPr>
      <w:r w:rsidRPr="00864ED3">
        <w:rPr>
          <w:color w:val="000000" w:themeColor="text1"/>
          <w:lang w:val="ro-RO"/>
        </w:rPr>
        <w:t>Cheltuieli de capital – 0 lei</w:t>
      </w:r>
    </w:p>
    <w:p w14:paraId="5D1A7C78" w14:textId="77777777" w:rsidR="00515660" w:rsidRDefault="00515660" w:rsidP="00864ED3">
      <w:pPr>
        <w:spacing w:before="0"/>
        <w:ind w:left="90"/>
        <w:jc w:val="both"/>
        <w:rPr>
          <w:b/>
          <w:color w:val="000000" w:themeColor="text1"/>
          <w:sz w:val="28"/>
          <w:szCs w:val="28"/>
          <w:lang w:val="ro-RO"/>
        </w:rPr>
      </w:pPr>
    </w:p>
    <w:p w14:paraId="6E1AC3CE" w14:textId="2F4051CA" w:rsidR="006E6199" w:rsidRPr="00F53E63" w:rsidRDefault="006E6199" w:rsidP="00864ED3">
      <w:pPr>
        <w:spacing w:before="0"/>
        <w:ind w:left="90"/>
        <w:jc w:val="both"/>
        <w:rPr>
          <w:b/>
          <w:color w:val="000000" w:themeColor="text1"/>
          <w:sz w:val="28"/>
          <w:szCs w:val="28"/>
          <w:lang w:val="ro-RO"/>
        </w:rPr>
      </w:pPr>
      <w:r w:rsidRPr="00F53E63">
        <w:rPr>
          <w:b/>
          <w:color w:val="000000" w:themeColor="text1"/>
          <w:sz w:val="28"/>
          <w:szCs w:val="28"/>
          <w:lang w:val="ro-RO"/>
        </w:rPr>
        <w:t xml:space="preserve">D.2. </w:t>
      </w:r>
      <w:r w:rsidR="00BB77D5" w:rsidRPr="00F53E63">
        <w:rPr>
          <w:b/>
          <w:color w:val="000000" w:themeColor="text1"/>
          <w:sz w:val="28"/>
          <w:szCs w:val="28"/>
          <w:lang w:val="ro-RO"/>
        </w:rPr>
        <w:t>E</w:t>
      </w:r>
      <w:r w:rsidRPr="00F53E63">
        <w:rPr>
          <w:b/>
          <w:color w:val="000000" w:themeColor="text1"/>
          <w:sz w:val="28"/>
          <w:szCs w:val="28"/>
          <w:lang w:val="ro-RO"/>
        </w:rPr>
        <w:t>voluţia valorii indicatorilor de performanţă în perioada raportată, conform criteriilor de performanţă ale instituţiei din următorul tabel:</w:t>
      </w:r>
    </w:p>
    <w:p w14:paraId="0B65846A" w14:textId="77777777" w:rsidR="006E6199" w:rsidRPr="00864ED3" w:rsidRDefault="006E6199" w:rsidP="00864ED3">
      <w:pPr>
        <w:spacing w:before="0"/>
        <w:ind w:left="90"/>
        <w:jc w:val="both"/>
        <w:rPr>
          <w:b/>
          <w:color w:val="000000" w:themeColor="text1"/>
          <w:lang w:val="ro-RO"/>
        </w:rPr>
      </w:pPr>
    </w:p>
    <w:p w14:paraId="77A71F4F" w14:textId="5D2C6682" w:rsidR="00480513" w:rsidRPr="00D0203E" w:rsidRDefault="00480513" w:rsidP="00864ED3">
      <w:pPr>
        <w:spacing w:before="0"/>
        <w:ind w:left="90"/>
        <w:jc w:val="both"/>
        <w:rPr>
          <w:b/>
          <w:color w:val="000000" w:themeColor="text1"/>
          <w:sz w:val="28"/>
          <w:szCs w:val="28"/>
          <w:lang w:val="ro-RO"/>
        </w:rPr>
      </w:pPr>
      <w:r w:rsidRPr="00D0203E">
        <w:rPr>
          <w:b/>
          <w:color w:val="000000" w:themeColor="text1"/>
          <w:sz w:val="28"/>
          <w:szCs w:val="28"/>
          <w:lang w:val="ro-RO"/>
        </w:rPr>
        <w:t>2016</w:t>
      </w:r>
    </w:p>
    <w:p w14:paraId="617D4EC2" w14:textId="77777777" w:rsidR="00123E58" w:rsidRPr="00864ED3" w:rsidRDefault="00123E58" w:rsidP="00864ED3">
      <w:pPr>
        <w:spacing w:before="0"/>
        <w:ind w:left="90"/>
        <w:jc w:val="both"/>
        <w:rPr>
          <w:color w:val="000000" w:themeColor="text1"/>
          <w:lang w:val="ro-RO"/>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6"/>
        <w:gridCol w:w="3969"/>
        <w:gridCol w:w="826"/>
        <w:gridCol w:w="1253"/>
        <w:gridCol w:w="1276"/>
        <w:gridCol w:w="1373"/>
      </w:tblGrid>
      <w:tr w:rsidR="003258DF" w:rsidRPr="00864ED3" w14:paraId="1246F0BB" w14:textId="77777777" w:rsidTr="00C25111">
        <w:trPr>
          <w:trHeight w:val="1118"/>
        </w:trPr>
        <w:tc>
          <w:tcPr>
            <w:tcW w:w="609" w:type="dxa"/>
            <w:shd w:val="clear" w:color="auto" w:fill="auto"/>
          </w:tcPr>
          <w:p w14:paraId="61692032"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Nr.</w:t>
            </w:r>
          </w:p>
          <w:p w14:paraId="1904F9CE" w14:textId="77777777" w:rsidR="00480513" w:rsidRPr="00864ED3" w:rsidRDefault="00480513" w:rsidP="00864ED3">
            <w:pPr>
              <w:spacing w:before="0"/>
              <w:ind w:left="90"/>
              <w:jc w:val="both"/>
              <w:rPr>
                <w:b/>
                <w:strike/>
                <w:color w:val="000000" w:themeColor="text1"/>
                <w:u w:val="single"/>
                <w:lang w:val="en-US"/>
              </w:rPr>
            </w:pPr>
            <w:r w:rsidRPr="00864ED3">
              <w:rPr>
                <w:b/>
                <w:color w:val="000000" w:themeColor="text1"/>
                <w:lang w:val="en-US"/>
              </w:rPr>
              <w:t>Crt.</w:t>
            </w:r>
          </w:p>
        </w:tc>
        <w:tc>
          <w:tcPr>
            <w:tcW w:w="3969" w:type="dxa"/>
            <w:shd w:val="clear" w:color="auto" w:fill="auto"/>
          </w:tcPr>
          <w:p w14:paraId="6EF00CEE"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Indicatori</w:t>
            </w:r>
          </w:p>
        </w:tc>
        <w:tc>
          <w:tcPr>
            <w:tcW w:w="709" w:type="dxa"/>
            <w:shd w:val="clear" w:color="auto" w:fill="auto"/>
          </w:tcPr>
          <w:p w14:paraId="0A2CF00A"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U.M.</w:t>
            </w:r>
          </w:p>
        </w:tc>
        <w:tc>
          <w:tcPr>
            <w:tcW w:w="1134" w:type="dxa"/>
            <w:shd w:val="clear" w:color="auto" w:fill="auto"/>
          </w:tcPr>
          <w:p w14:paraId="7901608F"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Program   2016-sem.II</w:t>
            </w:r>
          </w:p>
          <w:p w14:paraId="44E23F3E"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(conform BVC)</w:t>
            </w:r>
          </w:p>
        </w:tc>
        <w:tc>
          <w:tcPr>
            <w:tcW w:w="1276" w:type="dxa"/>
            <w:shd w:val="clear" w:color="auto" w:fill="auto"/>
          </w:tcPr>
          <w:p w14:paraId="36A0F994"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Realizat</w:t>
            </w:r>
          </w:p>
          <w:p w14:paraId="58936440"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2016</w:t>
            </w:r>
          </w:p>
          <w:p w14:paraId="2979E203"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Sem.II</w:t>
            </w:r>
          </w:p>
        </w:tc>
        <w:tc>
          <w:tcPr>
            <w:tcW w:w="1276" w:type="dxa"/>
            <w:shd w:val="clear" w:color="auto" w:fill="auto"/>
          </w:tcPr>
          <w:p w14:paraId="43E0631C"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Coeficient de ponderare</w:t>
            </w:r>
          </w:p>
        </w:tc>
      </w:tr>
      <w:tr w:rsidR="003258DF" w:rsidRPr="00864ED3" w14:paraId="35464828" w14:textId="77777777" w:rsidTr="00C25111">
        <w:trPr>
          <w:trHeight w:val="842"/>
        </w:trPr>
        <w:tc>
          <w:tcPr>
            <w:tcW w:w="609" w:type="dxa"/>
            <w:shd w:val="clear" w:color="auto" w:fill="auto"/>
          </w:tcPr>
          <w:p w14:paraId="468DFB51"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1</w:t>
            </w:r>
          </w:p>
        </w:tc>
        <w:tc>
          <w:tcPr>
            <w:tcW w:w="3969" w:type="dxa"/>
            <w:shd w:val="clear" w:color="auto" w:fill="auto"/>
          </w:tcPr>
          <w:p w14:paraId="4FEF33E8" w14:textId="4E8811F9" w:rsidR="00480513" w:rsidRPr="00864ED3" w:rsidRDefault="00480513" w:rsidP="00864ED3">
            <w:pPr>
              <w:spacing w:before="0"/>
              <w:ind w:left="90"/>
              <w:jc w:val="both"/>
              <w:rPr>
                <w:b/>
                <w:strike/>
                <w:color w:val="000000" w:themeColor="text1"/>
                <w:u w:val="single"/>
              </w:rPr>
            </w:pPr>
            <w:r w:rsidRPr="00864ED3">
              <w:rPr>
                <w:b/>
                <w:color w:val="000000" w:themeColor="text1"/>
              </w:rPr>
              <w:t>Cheltuieli pe beneficiar (subvenţie + venituri proprii- cheltuieli de capital/nr. de  beneficiari )</w:t>
            </w:r>
          </w:p>
        </w:tc>
        <w:tc>
          <w:tcPr>
            <w:tcW w:w="709" w:type="dxa"/>
            <w:shd w:val="clear" w:color="auto" w:fill="auto"/>
          </w:tcPr>
          <w:p w14:paraId="26A73130"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lei</w:t>
            </w:r>
          </w:p>
        </w:tc>
        <w:tc>
          <w:tcPr>
            <w:tcW w:w="1134" w:type="dxa"/>
            <w:shd w:val="clear" w:color="auto" w:fill="auto"/>
          </w:tcPr>
          <w:p w14:paraId="7716B31C"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80,89*</w:t>
            </w:r>
          </w:p>
        </w:tc>
        <w:tc>
          <w:tcPr>
            <w:tcW w:w="1276" w:type="dxa"/>
            <w:shd w:val="clear" w:color="auto" w:fill="auto"/>
          </w:tcPr>
          <w:p w14:paraId="3CE22D9C"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51,29</w:t>
            </w:r>
          </w:p>
        </w:tc>
        <w:tc>
          <w:tcPr>
            <w:tcW w:w="1276" w:type="dxa"/>
            <w:shd w:val="clear" w:color="auto" w:fill="auto"/>
          </w:tcPr>
          <w:p w14:paraId="4BFC9E00"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0,1</w:t>
            </w:r>
          </w:p>
        </w:tc>
      </w:tr>
      <w:tr w:rsidR="003258DF" w:rsidRPr="00864ED3" w14:paraId="4CB2BD82" w14:textId="77777777" w:rsidTr="00C25111">
        <w:trPr>
          <w:trHeight w:val="276"/>
        </w:trPr>
        <w:tc>
          <w:tcPr>
            <w:tcW w:w="609" w:type="dxa"/>
            <w:shd w:val="clear" w:color="auto" w:fill="auto"/>
          </w:tcPr>
          <w:p w14:paraId="644AFE6C"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2</w:t>
            </w:r>
          </w:p>
        </w:tc>
        <w:tc>
          <w:tcPr>
            <w:tcW w:w="3969" w:type="dxa"/>
            <w:shd w:val="clear" w:color="auto" w:fill="auto"/>
          </w:tcPr>
          <w:p w14:paraId="2C0F518C" w14:textId="77777777" w:rsidR="00480513" w:rsidRPr="00864ED3" w:rsidRDefault="00480513" w:rsidP="00864ED3">
            <w:pPr>
              <w:spacing w:before="0"/>
              <w:ind w:left="90"/>
              <w:jc w:val="both"/>
              <w:rPr>
                <w:b/>
                <w:strike/>
                <w:color w:val="000000" w:themeColor="text1"/>
                <w:u w:val="single"/>
                <w:lang w:val="en-US"/>
              </w:rPr>
            </w:pPr>
            <w:r w:rsidRPr="00864ED3">
              <w:rPr>
                <w:b/>
                <w:color w:val="000000" w:themeColor="text1"/>
                <w:lang w:val="en-US"/>
              </w:rPr>
              <w:t>Fonduri nerambursabile atrase</w:t>
            </w:r>
          </w:p>
        </w:tc>
        <w:tc>
          <w:tcPr>
            <w:tcW w:w="709" w:type="dxa"/>
            <w:shd w:val="clear" w:color="auto" w:fill="auto"/>
          </w:tcPr>
          <w:p w14:paraId="62B8394E"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Mii lei</w:t>
            </w:r>
          </w:p>
        </w:tc>
        <w:tc>
          <w:tcPr>
            <w:tcW w:w="1134" w:type="dxa"/>
            <w:shd w:val="clear" w:color="auto" w:fill="auto"/>
          </w:tcPr>
          <w:p w14:paraId="507B502F" w14:textId="77777777" w:rsidR="00480513" w:rsidRPr="00864ED3" w:rsidRDefault="00480513" w:rsidP="00864ED3">
            <w:pPr>
              <w:tabs>
                <w:tab w:val="left" w:pos="349"/>
              </w:tabs>
              <w:spacing w:before="0"/>
              <w:ind w:left="90"/>
              <w:jc w:val="both"/>
              <w:rPr>
                <w:b/>
                <w:color w:val="000000" w:themeColor="text1"/>
                <w:lang w:val="en-US"/>
              </w:rPr>
            </w:pPr>
            <w:r w:rsidRPr="00864ED3">
              <w:rPr>
                <w:b/>
                <w:color w:val="000000" w:themeColor="text1"/>
                <w:lang w:val="en-US"/>
              </w:rPr>
              <w:t>26,990</w:t>
            </w:r>
          </w:p>
        </w:tc>
        <w:tc>
          <w:tcPr>
            <w:tcW w:w="1276" w:type="dxa"/>
            <w:shd w:val="clear" w:color="auto" w:fill="auto"/>
          </w:tcPr>
          <w:p w14:paraId="25BFF5AA" w14:textId="77777777" w:rsidR="00480513" w:rsidRPr="00864ED3" w:rsidRDefault="00480513" w:rsidP="00864ED3">
            <w:pPr>
              <w:tabs>
                <w:tab w:val="left" w:pos="349"/>
              </w:tabs>
              <w:spacing w:before="0"/>
              <w:ind w:left="90"/>
              <w:jc w:val="both"/>
              <w:rPr>
                <w:b/>
                <w:color w:val="000000" w:themeColor="text1"/>
                <w:lang w:val="en-US"/>
              </w:rPr>
            </w:pPr>
            <w:r w:rsidRPr="00864ED3">
              <w:rPr>
                <w:b/>
                <w:color w:val="000000" w:themeColor="text1"/>
                <w:lang w:val="en-US"/>
              </w:rPr>
              <w:t>26.990</w:t>
            </w:r>
          </w:p>
        </w:tc>
        <w:tc>
          <w:tcPr>
            <w:tcW w:w="1276" w:type="dxa"/>
            <w:shd w:val="clear" w:color="auto" w:fill="auto"/>
          </w:tcPr>
          <w:p w14:paraId="50404563"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0,1</w:t>
            </w:r>
          </w:p>
        </w:tc>
      </w:tr>
      <w:tr w:rsidR="003258DF" w:rsidRPr="00864ED3" w14:paraId="33EA6883" w14:textId="77777777" w:rsidTr="00C25111">
        <w:trPr>
          <w:trHeight w:val="276"/>
        </w:trPr>
        <w:tc>
          <w:tcPr>
            <w:tcW w:w="609" w:type="dxa"/>
            <w:shd w:val="clear" w:color="auto" w:fill="auto"/>
          </w:tcPr>
          <w:p w14:paraId="001CF634"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3</w:t>
            </w:r>
          </w:p>
        </w:tc>
        <w:tc>
          <w:tcPr>
            <w:tcW w:w="3969" w:type="dxa"/>
            <w:shd w:val="clear" w:color="auto" w:fill="auto"/>
          </w:tcPr>
          <w:p w14:paraId="721DD16D" w14:textId="552668D4" w:rsidR="00480513" w:rsidRPr="00864ED3" w:rsidRDefault="00480513" w:rsidP="00864ED3">
            <w:pPr>
              <w:spacing w:before="0"/>
              <w:ind w:left="90"/>
              <w:jc w:val="both"/>
              <w:rPr>
                <w:b/>
                <w:strike/>
                <w:color w:val="000000" w:themeColor="text1"/>
                <w:u w:val="single"/>
                <w:lang w:val="en-US"/>
              </w:rPr>
            </w:pPr>
            <w:r w:rsidRPr="00864ED3">
              <w:rPr>
                <w:b/>
                <w:color w:val="000000" w:themeColor="text1"/>
                <w:lang w:val="en-US"/>
              </w:rPr>
              <w:t>Număr de activităţi educaţionale</w:t>
            </w:r>
          </w:p>
        </w:tc>
        <w:tc>
          <w:tcPr>
            <w:tcW w:w="709" w:type="dxa"/>
            <w:shd w:val="clear" w:color="auto" w:fill="auto"/>
          </w:tcPr>
          <w:p w14:paraId="7CF826B3"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Nr.</w:t>
            </w:r>
          </w:p>
        </w:tc>
        <w:tc>
          <w:tcPr>
            <w:tcW w:w="1134" w:type="dxa"/>
            <w:shd w:val="clear" w:color="auto" w:fill="auto"/>
          </w:tcPr>
          <w:p w14:paraId="56F1A307"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195</w:t>
            </w:r>
          </w:p>
        </w:tc>
        <w:tc>
          <w:tcPr>
            <w:tcW w:w="1276" w:type="dxa"/>
            <w:shd w:val="clear" w:color="auto" w:fill="auto"/>
          </w:tcPr>
          <w:p w14:paraId="0F082314"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195</w:t>
            </w:r>
          </w:p>
        </w:tc>
        <w:tc>
          <w:tcPr>
            <w:tcW w:w="1276" w:type="dxa"/>
            <w:shd w:val="clear" w:color="auto" w:fill="auto"/>
          </w:tcPr>
          <w:p w14:paraId="46368072"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0,1</w:t>
            </w:r>
          </w:p>
        </w:tc>
      </w:tr>
      <w:tr w:rsidR="003258DF" w:rsidRPr="00864ED3" w14:paraId="1A7D91A9" w14:textId="77777777" w:rsidTr="00C25111">
        <w:trPr>
          <w:trHeight w:val="553"/>
        </w:trPr>
        <w:tc>
          <w:tcPr>
            <w:tcW w:w="609" w:type="dxa"/>
            <w:shd w:val="clear" w:color="auto" w:fill="auto"/>
          </w:tcPr>
          <w:p w14:paraId="42B82DED"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4</w:t>
            </w:r>
          </w:p>
        </w:tc>
        <w:tc>
          <w:tcPr>
            <w:tcW w:w="3969" w:type="dxa"/>
            <w:shd w:val="clear" w:color="auto" w:fill="auto"/>
          </w:tcPr>
          <w:p w14:paraId="2EC6A9C0" w14:textId="77777777" w:rsidR="00480513" w:rsidRPr="00864ED3" w:rsidRDefault="00480513" w:rsidP="00864ED3">
            <w:pPr>
              <w:spacing w:before="0"/>
              <w:ind w:left="90"/>
              <w:jc w:val="both"/>
              <w:rPr>
                <w:b/>
                <w:strike/>
                <w:color w:val="000000" w:themeColor="text1"/>
                <w:u w:val="single"/>
              </w:rPr>
            </w:pPr>
            <w:r w:rsidRPr="00864ED3">
              <w:rPr>
                <w:b/>
                <w:color w:val="000000" w:themeColor="text1"/>
              </w:rPr>
              <w:t>Număr de apariţii media (exclusiv comunicatele de presă)</w:t>
            </w:r>
          </w:p>
        </w:tc>
        <w:tc>
          <w:tcPr>
            <w:tcW w:w="709" w:type="dxa"/>
            <w:shd w:val="clear" w:color="auto" w:fill="auto"/>
          </w:tcPr>
          <w:p w14:paraId="166AFDA0"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Nr.</w:t>
            </w:r>
          </w:p>
        </w:tc>
        <w:tc>
          <w:tcPr>
            <w:tcW w:w="1134" w:type="dxa"/>
            <w:shd w:val="clear" w:color="auto" w:fill="auto"/>
          </w:tcPr>
          <w:p w14:paraId="2190928F" w14:textId="77777777" w:rsidR="00480513" w:rsidRPr="00864ED3" w:rsidRDefault="00480513" w:rsidP="00864ED3">
            <w:pPr>
              <w:tabs>
                <w:tab w:val="left" w:pos="161"/>
              </w:tabs>
              <w:spacing w:before="0"/>
              <w:ind w:left="90"/>
              <w:jc w:val="both"/>
              <w:rPr>
                <w:b/>
                <w:color w:val="000000" w:themeColor="text1"/>
                <w:lang w:val="en-US"/>
              </w:rPr>
            </w:pPr>
            <w:r w:rsidRPr="00864ED3">
              <w:rPr>
                <w:b/>
                <w:color w:val="000000" w:themeColor="text1"/>
                <w:lang w:val="en-US"/>
              </w:rPr>
              <w:t>20</w:t>
            </w:r>
          </w:p>
        </w:tc>
        <w:tc>
          <w:tcPr>
            <w:tcW w:w="1276" w:type="dxa"/>
            <w:shd w:val="clear" w:color="auto" w:fill="auto"/>
          </w:tcPr>
          <w:p w14:paraId="42532A9A" w14:textId="77777777" w:rsidR="00480513" w:rsidRPr="00864ED3" w:rsidRDefault="00480513" w:rsidP="00864ED3">
            <w:pPr>
              <w:tabs>
                <w:tab w:val="left" w:pos="161"/>
              </w:tabs>
              <w:spacing w:before="0"/>
              <w:ind w:left="90"/>
              <w:jc w:val="both"/>
              <w:rPr>
                <w:b/>
                <w:color w:val="000000" w:themeColor="text1"/>
                <w:lang w:val="en-US"/>
              </w:rPr>
            </w:pPr>
            <w:r w:rsidRPr="00864ED3">
              <w:rPr>
                <w:b/>
                <w:color w:val="000000" w:themeColor="text1"/>
                <w:lang w:val="en-US"/>
              </w:rPr>
              <w:t>40</w:t>
            </w:r>
          </w:p>
        </w:tc>
        <w:tc>
          <w:tcPr>
            <w:tcW w:w="1276" w:type="dxa"/>
            <w:shd w:val="clear" w:color="auto" w:fill="auto"/>
          </w:tcPr>
          <w:p w14:paraId="0B9627B2"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0,05</w:t>
            </w:r>
          </w:p>
        </w:tc>
      </w:tr>
      <w:tr w:rsidR="003258DF" w:rsidRPr="00864ED3" w14:paraId="790D4B72" w14:textId="77777777" w:rsidTr="00C25111">
        <w:trPr>
          <w:trHeight w:val="276"/>
        </w:trPr>
        <w:tc>
          <w:tcPr>
            <w:tcW w:w="609" w:type="dxa"/>
            <w:shd w:val="clear" w:color="auto" w:fill="auto"/>
          </w:tcPr>
          <w:p w14:paraId="5E49CA7F"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5</w:t>
            </w:r>
          </w:p>
        </w:tc>
        <w:tc>
          <w:tcPr>
            <w:tcW w:w="3969" w:type="dxa"/>
            <w:shd w:val="clear" w:color="auto" w:fill="auto"/>
          </w:tcPr>
          <w:p w14:paraId="4FEA5CA0" w14:textId="77777777" w:rsidR="00480513" w:rsidRPr="00864ED3" w:rsidRDefault="00480513" w:rsidP="00864ED3">
            <w:pPr>
              <w:spacing w:before="0"/>
              <w:ind w:left="90"/>
              <w:jc w:val="both"/>
              <w:rPr>
                <w:b/>
                <w:strike/>
                <w:color w:val="000000" w:themeColor="text1"/>
                <w:u w:val="single"/>
                <w:lang w:val="en-US"/>
              </w:rPr>
            </w:pPr>
            <w:r w:rsidRPr="00864ED3">
              <w:rPr>
                <w:b/>
                <w:color w:val="000000" w:themeColor="text1"/>
                <w:lang w:val="en-US"/>
              </w:rPr>
              <w:t>Număr de beneficiari neplătitori</w:t>
            </w:r>
          </w:p>
        </w:tc>
        <w:tc>
          <w:tcPr>
            <w:tcW w:w="709" w:type="dxa"/>
            <w:shd w:val="clear" w:color="auto" w:fill="auto"/>
          </w:tcPr>
          <w:p w14:paraId="6CF054F1"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Nr.</w:t>
            </w:r>
          </w:p>
        </w:tc>
        <w:tc>
          <w:tcPr>
            <w:tcW w:w="1134" w:type="dxa"/>
            <w:shd w:val="clear" w:color="auto" w:fill="auto"/>
          </w:tcPr>
          <w:p w14:paraId="5AF79431"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4200</w:t>
            </w:r>
          </w:p>
        </w:tc>
        <w:tc>
          <w:tcPr>
            <w:tcW w:w="1276" w:type="dxa"/>
            <w:shd w:val="clear" w:color="auto" w:fill="auto"/>
          </w:tcPr>
          <w:p w14:paraId="66FCF257"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3.500</w:t>
            </w:r>
          </w:p>
        </w:tc>
        <w:tc>
          <w:tcPr>
            <w:tcW w:w="1276" w:type="dxa"/>
            <w:shd w:val="clear" w:color="auto" w:fill="auto"/>
          </w:tcPr>
          <w:p w14:paraId="10E9EBF2"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0,05</w:t>
            </w:r>
          </w:p>
        </w:tc>
      </w:tr>
      <w:tr w:rsidR="003258DF" w:rsidRPr="00864ED3" w14:paraId="4CC080D6" w14:textId="77777777" w:rsidTr="00C25111">
        <w:trPr>
          <w:trHeight w:val="276"/>
        </w:trPr>
        <w:tc>
          <w:tcPr>
            <w:tcW w:w="609" w:type="dxa"/>
            <w:shd w:val="clear" w:color="auto" w:fill="auto"/>
          </w:tcPr>
          <w:p w14:paraId="0E145EE3"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6</w:t>
            </w:r>
          </w:p>
        </w:tc>
        <w:tc>
          <w:tcPr>
            <w:tcW w:w="3969" w:type="dxa"/>
            <w:shd w:val="clear" w:color="auto" w:fill="auto"/>
          </w:tcPr>
          <w:p w14:paraId="3E88D15A" w14:textId="77777777" w:rsidR="00480513" w:rsidRPr="00864ED3" w:rsidRDefault="00480513" w:rsidP="00864ED3">
            <w:pPr>
              <w:spacing w:before="0"/>
              <w:ind w:left="90"/>
              <w:jc w:val="both"/>
              <w:rPr>
                <w:b/>
                <w:strike/>
                <w:color w:val="000000" w:themeColor="text1"/>
                <w:u w:val="single"/>
                <w:lang w:val="en-US"/>
              </w:rPr>
            </w:pPr>
            <w:r w:rsidRPr="00864ED3">
              <w:rPr>
                <w:b/>
                <w:color w:val="000000" w:themeColor="text1"/>
                <w:lang w:val="en-US"/>
              </w:rPr>
              <w:t>Număr de beneficiari plătitori</w:t>
            </w:r>
          </w:p>
        </w:tc>
        <w:tc>
          <w:tcPr>
            <w:tcW w:w="709" w:type="dxa"/>
            <w:shd w:val="clear" w:color="auto" w:fill="auto"/>
          </w:tcPr>
          <w:p w14:paraId="21D44DF4"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Nr.</w:t>
            </w:r>
          </w:p>
        </w:tc>
        <w:tc>
          <w:tcPr>
            <w:tcW w:w="1134" w:type="dxa"/>
            <w:shd w:val="clear" w:color="auto" w:fill="auto"/>
          </w:tcPr>
          <w:p w14:paraId="68BF3E77"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9800</w:t>
            </w:r>
          </w:p>
        </w:tc>
        <w:tc>
          <w:tcPr>
            <w:tcW w:w="1276" w:type="dxa"/>
            <w:shd w:val="clear" w:color="auto" w:fill="auto"/>
          </w:tcPr>
          <w:p w14:paraId="0BCC373F"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13.500</w:t>
            </w:r>
          </w:p>
        </w:tc>
        <w:tc>
          <w:tcPr>
            <w:tcW w:w="1276" w:type="dxa"/>
            <w:shd w:val="clear" w:color="auto" w:fill="auto"/>
          </w:tcPr>
          <w:p w14:paraId="34702176"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0,1</w:t>
            </w:r>
          </w:p>
        </w:tc>
      </w:tr>
      <w:tr w:rsidR="003258DF" w:rsidRPr="00864ED3" w14:paraId="57831840" w14:textId="77777777" w:rsidTr="00C25111">
        <w:trPr>
          <w:trHeight w:val="276"/>
        </w:trPr>
        <w:tc>
          <w:tcPr>
            <w:tcW w:w="609" w:type="dxa"/>
            <w:shd w:val="clear" w:color="auto" w:fill="auto"/>
          </w:tcPr>
          <w:p w14:paraId="101B6AD6"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7</w:t>
            </w:r>
          </w:p>
        </w:tc>
        <w:tc>
          <w:tcPr>
            <w:tcW w:w="3969" w:type="dxa"/>
            <w:shd w:val="clear" w:color="auto" w:fill="auto"/>
          </w:tcPr>
          <w:p w14:paraId="06DE4619" w14:textId="3D907205" w:rsidR="00480513" w:rsidRPr="00864ED3" w:rsidRDefault="00480513" w:rsidP="00864ED3">
            <w:pPr>
              <w:spacing w:before="0"/>
              <w:ind w:left="90"/>
              <w:jc w:val="both"/>
              <w:rPr>
                <w:b/>
                <w:strike/>
                <w:color w:val="000000" w:themeColor="text1"/>
                <w:u w:val="single"/>
                <w:lang w:val="en-US"/>
              </w:rPr>
            </w:pPr>
            <w:r w:rsidRPr="00864ED3">
              <w:rPr>
                <w:b/>
                <w:color w:val="000000" w:themeColor="text1"/>
                <w:lang w:val="en-US"/>
              </w:rPr>
              <w:t>Număr de reprezentații</w:t>
            </w:r>
          </w:p>
        </w:tc>
        <w:tc>
          <w:tcPr>
            <w:tcW w:w="709" w:type="dxa"/>
            <w:shd w:val="clear" w:color="auto" w:fill="auto"/>
          </w:tcPr>
          <w:p w14:paraId="1833E2F5"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Nr.</w:t>
            </w:r>
          </w:p>
        </w:tc>
        <w:tc>
          <w:tcPr>
            <w:tcW w:w="1134" w:type="dxa"/>
            <w:shd w:val="clear" w:color="auto" w:fill="auto"/>
          </w:tcPr>
          <w:p w14:paraId="19969B7C"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181</w:t>
            </w:r>
          </w:p>
        </w:tc>
        <w:tc>
          <w:tcPr>
            <w:tcW w:w="1276" w:type="dxa"/>
            <w:shd w:val="clear" w:color="auto" w:fill="auto"/>
          </w:tcPr>
          <w:p w14:paraId="41D7ACA7"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181</w:t>
            </w:r>
          </w:p>
        </w:tc>
        <w:tc>
          <w:tcPr>
            <w:tcW w:w="1276" w:type="dxa"/>
            <w:shd w:val="clear" w:color="auto" w:fill="auto"/>
          </w:tcPr>
          <w:p w14:paraId="0A075CE3"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0,1</w:t>
            </w:r>
          </w:p>
        </w:tc>
      </w:tr>
      <w:tr w:rsidR="003258DF" w:rsidRPr="00864ED3" w14:paraId="53BC1F2C" w14:textId="77777777" w:rsidTr="00C25111">
        <w:trPr>
          <w:trHeight w:val="276"/>
        </w:trPr>
        <w:tc>
          <w:tcPr>
            <w:tcW w:w="609" w:type="dxa"/>
            <w:shd w:val="clear" w:color="auto" w:fill="auto"/>
          </w:tcPr>
          <w:p w14:paraId="5B463A65"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8</w:t>
            </w:r>
          </w:p>
        </w:tc>
        <w:tc>
          <w:tcPr>
            <w:tcW w:w="3969" w:type="dxa"/>
            <w:shd w:val="clear" w:color="auto" w:fill="auto"/>
          </w:tcPr>
          <w:p w14:paraId="303B2B28" w14:textId="77777777" w:rsidR="00480513" w:rsidRPr="00864ED3" w:rsidRDefault="00480513" w:rsidP="00864ED3">
            <w:pPr>
              <w:spacing w:before="0"/>
              <w:ind w:left="90"/>
              <w:jc w:val="both"/>
              <w:rPr>
                <w:b/>
                <w:strike/>
                <w:color w:val="000000" w:themeColor="text1"/>
                <w:u w:val="single"/>
                <w:lang w:val="en-US"/>
              </w:rPr>
            </w:pPr>
            <w:r w:rsidRPr="00864ED3">
              <w:rPr>
                <w:b/>
                <w:color w:val="000000" w:themeColor="text1"/>
                <w:lang w:val="en-US"/>
              </w:rPr>
              <w:t>Număr de proiecte</w:t>
            </w:r>
          </w:p>
        </w:tc>
        <w:tc>
          <w:tcPr>
            <w:tcW w:w="709" w:type="dxa"/>
            <w:shd w:val="clear" w:color="auto" w:fill="auto"/>
          </w:tcPr>
          <w:p w14:paraId="68F357AC"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Nr.</w:t>
            </w:r>
          </w:p>
        </w:tc>
        <w:tc>
          <w:tcPr>
            <w:tcW w:w="1134" w:type="dxa"/>
            <w:shd w:val="clear" w:color="auto" w:fill="auto"/>
          </w:tcPr>
          <w:p w14:paraId="5A775FE3"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195</w:t>
            </w:r>
          </w:p>
        </w:tc>
        <w:tc>
          <w:tcPr>
            <w:tcW w:w="1276" w:type="dxa"/>
            <w:shd w:val="clear" w:color="auto" w:fill="auto"/>
          </w:tcPr>
          <w:p w14:paraId="30A671B7"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195</w:t>
            </w:r>
          </w:p>
        </w:tc>
        <w:tc>
          <w:tcPr>
            <w:tcW w:w="1276" w:type="dxa"/>
            <w:shd w:val="clear" w:color="auto" w:fill="auto"/>
          </w:tcPr>
          <w:p w14:paraId="7C6542AF"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0,1</w:t>
            </w:r>
          </w:p>
        </w:tc>
      </w:tr>
      <w:tr w:rsidR="003258DF" w:rsidRPr="00864ED3" w14:paraId="56D29665" w14:textId="77777777" w:rsidTr="00C25111">
        <w:trPr>
          <w:trHeight w:val="842"/>
        </w:trPr>
        <w:tc>
          <w:tcPr>
            <w:tcW w:w="609" w:type="dxa"/>
            <w:shd w:val="clear" w:color="auto" w:fill="auto"/>
          </w:tcPr>
          <w:p w14:paraId="7304AE87"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9</w:t>
            </w:r>
          </w:p>
        </w:tc>
        <w:tc>
          <w:tcPr>
            <w:tcW w:w="3969" w:type="dxa"/>
            <w:shd w:val="clear" w:color="auto" w:fill="auto"/>
          </w:tcPr>
          <w:p w14:paraId="15A85F31" w14:textId="77777777" w:rsidR="00480513" w:rsidRPr="00864ED3" w:rsidRDefault="00480513" w:rsidP="00864ED3">
            <w:pPr>
              <w:spacing w:before="0"/>
              <w:ind w:left="90"/>
              <w:jc w:val="both"/>
              <w:rPr>
                <w:b/>
                <w:strike/>
                <w:color w:val="000000" w:themeColor="text1"/>
                <w:u w:val="single"/>
              </w:rPr>
            </w:pPr>
            <w:r w:rsidRPr="00864ED3">
              <w:rPr>
                <w:b/>
                <w:color w:val="000000" w:themeColor="text1"/>
              </w:rPr>
              <w:t>Gradul de acoperire din venituri proprii  (total venituri, exclusiv subvențiile) a cheltuielilor instituției</w:t>
            </w:r>
          </w:p>
        </w:tc>
        <w:tc>
          <w:tcPr>
            <w:tcW w:w="709" w:type="dxa"/>
            <w:shd w:val="clear" w:color="auto" w:fill="auto"/>
          </w:tcPr>
          <w:p w14:paraId="77588EDF"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w:t>
            </w:r>
          </w:p>
        </w:tc>
        <w:tc>
          <w:tcPr>
            <w:tcW w:w="1134" w:type="dxa"/>
            <w:shd w:val="clear" w:color="auto" w:fill="auto"/>
          </w:tcPr>
          <w:p w14:paraId="1B6E0A6F"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13,69</w:t>
            </w:r>
          </w:p>
        </w:tc>
        <w:tc>
          <w:tcPr>
            <w:tcW w:w="1276" w:type="dxa"/>
            <w:shd w:val="clear" w:color="auto" w:fill="auto"/>
          </w:tcPr>
          <w:p w14:paraId="6792FCE5" w14:textId="6972FDF5" w:rsidR="00480513" w:rsidRPr="00864ED3" w:rsidRDefault="00480513" w:rsidP="00864ED3">
            <w:pPr>
              <w:spacing w:before="0"/>
              <w:ind w:left="90"/>
              <w:jc w:val="both"/>
              <w:rPr>
                <w:b/>
                <w:color w:val="000000" w:themeColor="text1"/>
                <w:lang w:val="en-US"/>
              </w:rPr>
            </w:pPr>
            <w:r w:rsidRPr="00864ED3">
              <w:rPr>
                <w:b/>
                <w:color w:val="000000" w:themeColor="text1"/>
                <w:lang w:val="en-US"/>
              </w:rPr>
              <w:t>6,48**</w:t>
            </w:r>
          </w:p>
        </w:tc>
        <w:tc>
          <w:tcPr>
            <w:tcW w:w="1276" w:type="dxa"/>
            <w:shd w:val="clear" w:color="auto" w:fill="auto"/>
          </w:tcPr>
          <w:p w14:paraId="0CFCBC5B"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0,2</w:t>
            </w:r>
          </w:p>
        </w:tc>
      </w:tr>
      <w:tr w:rsidR="003258DF" w:rsidRPr="00864ED3" w14:paraId="2EF45C1A" w14:textId="77777777" w:rsidTr="00C25111">
        <w:trPr>
          <w:trHeight w:val="1130"/>
        </w:trPr>
        <w:tc>
          <w:tcPr>
            <w:tcW w:w="609" w:type="dxa"/>
            <w:shd w:val="clear" w:color="auto" w:fill="auto"/>
          </w:tcPr>
          <w:p w14:paraId="67E08864"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10</w:t>
            </w:r>
          </w:p>
        </w:tc>
        <w:tc>
          <w:tcPr>
            <w:tcW w:w="3969" w:type="dxa"/>
            <w:shd w:val="clear" w:color="auto" w:fill="auto"/>
          </w:tcPr>
          <w:p w14:paraId="2BDD4D28"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Gradul de îndeplinire a recomandărilor /măsurilor auditorilor interni/externi  (recomandări implementate in anul curent/total recomandări)</w:t>
            </w:r>
          </w:p>
        </w:tc>
        <w:tc>
          <w:tcPr>
            <w:tcW w:w="709" w:type="dxa"/>
            <w:shd w:val="clear" w:color="auto" w:fill="auto"/>
          </w:tcPr>
          <w:p w14:paraId="63E5AF6D"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w:t>
            </w:r>
          </w:p>
        </w:tc>
        <w:tc>
          <w:tcPr>
            <w:tcW w:w="1134" w:type="dxa"/>
            <w:shd w:val="clear" w:color="auto" w:fill="auto"/>
          </w:tcPr>
          <w:p w14:paraId="7D87D5C4"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100</w:t>
            </w:r>
          </w:p>
        </w:tc>
        <w:tc>
          <w:tcPr>
            <w:tcW w:w="1276" w:type="dxa"/>
            <w:shd w:val="clear" w:color="auto" w:fill="auto"/>
          </w:tcPr>
          <w:p w14:paraId="5F20B2FE" w14:textId="7B859F87" w:rsidR="00480513" w:rsidRPr="00864ED3" w:rsidRDefault="00480513" w:rsidP="00864ED3">
            <w:pPr>
              <w:spacing w:before="0"/>
              <w:ind w:left="90"/>
              <w:jc w:val="both"/>
              <w:rPr>
                <w:b/>
                <w:color w:val="000000" w:themeColor="text1"/>
                <w:lang w:val="en-US"/>
              </w:rPr>
            </w:pPr>
            <w:r w:rsidRPr="00864ED3">
              <w:rPr>
                <w:b/>
                <w:color w:val="000000" w:themeColor="text1"/>
                <w:lang w:val="en-US"/>
              </w:rPr>
              <w:t>100</w:t>
            </w:r>
          </w:p>
        </w:tc>
        <w:tc>
          <w:tcPr>
            <w:tcW w:w="1276" w:type="dxa"/>
            <w:shd w:val="clear" w:color="auto" w:fill="auto"/>
          </w:tcPr>
          <w:p w14:paraId="047F9E9B"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0,1</w:t>
            </w:r>
          </w:p>
        </w:tc>
      </w:tr>
    </w:tbl>
    <w:p w14:paraId="6F7E2955" w14:textId="2EDC4972" w:rsidR="00123E58" w:rsidRPr="00864ED3" w:rsidRDefault="00123E58" w:rsidP="00864ED3">
      <w:pPr>
        <w:spacing w:before="0"/>
        <w:ind w:left="90"/>
        <w:jc w:val="both"/>
        <w:rPr>
          <w:color w:val="000000" w:themeColor="text1"/>
          <w:lang w:val="ro-RO"/>
        </w:rPr>
      </w:pPr>
    </w:p>
    <w:p w14:paraId="5604A48E" w14:textId="77777777" w:rsidR="00480513" w:rsidRPr="00F53E63" w:rsidRDefault="00480513" w:rsidP="00864ED3">
      <w:pPr>
        <w:spacing w:before="0"/>
        <w:ind w:left="90"/>
        <w:jc w:val="both"/>
        <w:rPr>
          <w:b/>
          <w:color w:val="000000" w:themeColor="text1"/>
          <w:sz w:val="28"/>
          <w:szCs w:val="28"/>
          <w:lang w:val="ro-RO"/>
        </w:rPr>
      </w:pPr>
      <w:r w:rsidRPr="00F53E63">
        <w:rPr>
          <w:b/>
          <w:color w:val="000000" w:themeColor="text1"/>
          <w:sz w:val="28"/>
          <w:szCs w:val="28"/>
          <w:lang w:val="ro-RO"/>
        </w:rPr>
        <w:t>2017</w:t>
      </w:r>
    </w:p>
    <w:tbl>
      <w:tblPr>
        <w:tblpPr w:leftFromText="180" w:rightFromText="180" w:vertAnchor="text" w:horzAnchor="margin" w:tblpY="188"/>
        <w:tblW w:w="90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5"/>
        <w:gridCol w:w="3969"/>
        <w:gridCol w:w="709"/>
        <w:gridCol w:w="1134"/>
        <w:gridCol w:w="1276"/>
        <w:gridCol w:w="1417"/>
      </w:tblGrid>
      <w:tr w:rsidR="003258DF" w:rsidRPr="00864ED3" w14:paraId="577A2DBA" w14:textId="77777777" w:rsidTr="00C25111">
        <w:trPr>
          <w:trHeight w:val="998"/>
        </w:trPr>
        <w:tc>
          <w:tcPr>
            <w:tcW w:w="525" w:type="dxa"/>
            <w:shd w:val="clear" w:color="auto" w:fill="auto"/>
          </w:tcPr>
          <w:p w14:paraId="0B29AD09"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Nr.</w:t>
            </w:r>
          </w:p>
          <w:p w14:paraId="58DFF6C1" w14:textId="77777777" w:rsidR="00480513" w:rsidRPr="00864ED3" w:rsidRDefault="00480513" w:rsidP="00864ED3">
            <w:pPr>
              <w:spacing w:before="0"/>
              <w:ind w:left="90"/>
              <w:jc w:val="both"/>
              <w:rPr>
                <w:b/>
                <w:strike/>
                <w:color w:val="000000" w:themeColor="text1"/>
                <w:u w:val="single"/>
                <w:lang w:val="en-US"/>
              </w:rPr>
            </w:pPr>
            <w:r w:rsidRPr="00864ED3">
              <w:rPr>
                <w:b/>
                <w:color w:val="000000" w:themeColor="text1"/>
                <w:lang w:val="en-US"/>
              </w:rPr>
              <w:t>Crt.</w:t>
            </w:r>
          </w:p>
        </w:tc>
        <w:tc>
          <w:tcPr>
            <w:tcW w:w="3969" w:type="dxa"/>
            <w:shd w:val="clear" w:color="auto" w:fill="auto"/>
          </w:tcPr>
          <w:p w14:paraId="230A24B4"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Indicatori</w:t>
            </w:r>
          </w:p>
        </w:tc>
        <w:tc>
          <w:tcPr>
            <w:tcW w:w="709" w:type="dxa"/>
            <w:shd w:val="clear" w:color="auto" w:fill="auto"/>
          </w:tcPr>
          <w:p w14:paraId="572ED805"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U.M.</w:t>
            </w:r>
          </w:p>
        </w:tc>
        <w:tc>
          <w:tcPr>
            <w:tcW w:w="1134" w:type="dxa"/>
            <w:shd w:val="clear" w:color="auto" w:fill="auto"/>
          </w:tcPr>
          <w:p w14:paraId="3B220E5C"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Program   2017</w:t>
            </w:r>
          </w:p>
          <w:p w14:paraId="248DB165"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(conform BVC)</w:t>
            </w:r>
          </w:p>
        </w:tc>
        <w:tc>
          <w:tcPr>
            <w:tcW w:w="1276" w:type="dxa"/>
            <w:shd w:val="clear" w:color="auto" w:fill="auto"/>
          </w:tcPr>
          <w:p w14:paraId="6ADB3E97"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Realizat</w:t>
            </w:r>
          </w:p>
          <w:p w14:paraId="77FD0AF5"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2017</w:t>
            </w:r>
          </w:p>
        </w:tc>
        <w:tc>
          <w:tcPr>
            <w:tcW w:w="1417" w:type="dxa"/>
            <w:shd w:val="clear" w:color="auto" w:fill="auto"/>
          </w:tcPr>
          <w:p w14:paraId="419A4C9E"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Coeficient de ponderare</w:t>
            </w:r>
          </w:p>
        </w:tc>
      </w:tr>
      <w:tr w:rsidR="003258DF" w:rsidRPr="00864ED3" w14:paraId="27E775A5" w14:textId="77777777" w:rsidTr="00C25111">
        <w:trPr>
          <w:trHeight w:val="842"/>
        </w:trPr>
        <w:tc>
          <w:tcPr>
            <w:tcW w:w="525" w:type="dxa"/>
            <w:shd w:val="clear" w:color="auto" w:fill="auto"/>
          </w:tcPr>
          <w:p w14:paraId="05391ABB"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1</w:t>
            </w:r>
          </w:p>
        </w:tc>
        <w:tc>
          <w:tcPr>
            <w:tcW w:w="3969" w:type="dxa"/>
            <w:shd w:val="clear" w:color="auto" w:fill="auto"/>
          </w:tcPr>
          <w:p w14:paraId="7AC32975" w14:textId="50460417" w:rsidR="00480513" w:rsidRPr="00864ED3" w:rsidRDefault="00480513" w:rsidP="00864ED3">
            <w:pPr>
              <w:spacing w:before="0"/>
              <w:ind w:left="90"/>
              <w:jc w:val="both"/>
              <w:rPr>
                <w:b/>
                <w:strike/>
                <w:color w:val="000000" w:themeColor="text1"/>
                <w:u w:val="single"/>
              </w:rPr>
            </w:pPr>
            <w:r w:rsidRPr="00864ED3">
              <w:rPr>
                <w:b/>
                <w:color w:val="000000" w:themeColor="text1"/>
              </w:rPr>
              <w:t>Cheltuieli pe beneficiar (subvenţie + venituri proprii- cheltuieli de capital/nr. de  beneficiari )</w:t>
            </w:r>
          </w:p>
        </w:tc>
        <w:tc>
          <w:tcPr>
            <w:tcW w:w="709" w:type="dxa"/>
            <w:shd w:val="clear" w:color="auto" w:fill="auto"/>
          </w:tcPr>
          <w:p w14:paraId="2C1A702E"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lei</w:t>
            </w:r>
          </w:p>
        </w:tc>
        <w:tc>
          <w:tcPr>
            <w:tcW w:w="1134" w:type="dxa"/>
            <w:shd w:val="clear" w:color="auto" w:fill="auto"/>
          </w:tcPr>
          <w:p w14:paraId="0D4E6629"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104,8</w:t>
            </w:r>
          </w:p>
        </w:tc>
        <w:tc>
          <w:tcPr>
            <w:tcW w:w="1276" w:type="dxa"/>
            <w:shd w:val="clear" w:color="auto" w:fill="auto"/>
          </w:tcPr>
          <w:p w14:paraId="13B1F762" w14:textId="2917BE8C" w:rsidR="00480513" w:rsidRPr="00864ED3" w:rsidRDefault="00480513" w:rsidP="00864ED3">
            <w:pPr>
              <w:spacing w:before="0"/>
              <w:ind w:left="90"/>
              <w:jc w:val="both"/>
              <w:rPr>
                <w:b/>
                <w:color w:val="000000" w:themeColor="text1"/>
                <w:lang w:val="en-US"/>
              </w:rPr>
            </w:pPr>
            <w:r w:rsidRPr="00864ED3">
              <w:rPr>
                <w:b/>
                <w:color w:val="000000" w:themeColor="text1"/>
                <w:lang w:val="en-US"/>
              </w:rPr>
              <w:t>70,27*</w:t>
            </w:r>
          </w:p>
        </w:tc>
        <w:tc>
          <w:tcPr>
            <w:tcW w:w="1417" w:type="dxa"/>
            <w:shd w:val="clear" w:color="auto" w:fill="auto"/>
          </w:tcPr>
          <w:p w14:paraId="2D6C1ED4"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0,1</w:t>
            </w:r>
          </w:p>
        </w:tc>
      </w:tr>
      <w:tr w:rsidR="003258DF" w:rsidRPr="00864ED3" w14:paraId="1A4137B9" w14:textId="77777777" w:rsidTr="00C25111">
        <w:trPr>
          <w:trHeight w:val="276"/>
        </w:trPr>
        <w:tc>
          <w:tcPr>
            <w:tcW w:w="525" w:type="dxa"/>
            <w:shd w:val="clear" w:color="auto" w:fill="auto"/>
          </w:tcPr>
          <w:p w14:paraId="7599117B"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2</w:t>
            </w:r>
          </w:p>
        </w:tc>
        <w:tc>
          <w:tcPr>
            <w:tcW w:w="3969" w:type="dxa"/>
            <w:shd w:val="clear" w:color="auto" w:fill="auto"/>
          </w:tcPr>
          <w:p w14:paraId="0C409406" w14:textId="77777777" w:rsidR="00480513" w:rsidRPr="00864ED3" w:rsidRDefault="00480513" w:rsidP="00864ED3">
            <w:pPr>
              <w:spacing w:before="0"/>
              <w:ind w:left="90"/>
              <w:jc w:val="both"/>
              <w:rPr>
                <w:b/>
                <w:strike/>
                <w:color w:val="000000" w:themeColor="text1"/>
                <w:u w:val="single"/>
                <w:lang w:val="en-US"/>
              </w:rPr>
            </w:pPr>
            <w:r w:rsidRPr="00864ED3">
              <w:rPr>
                <w:b/>
                <w:color w:val="000000" w:themeColor="text1"/>
                <w:lang w:val="en-US"/>
              </w:rPr>
              <w:t>Fonduri nerambursabile atrase</w:t>
            </w:r>
          </w:p>
        </w:tc>
        <w:tc>
          <w:tcPr>
            <w:tcW w:w="709" w:type="dxa"/>
            <w:shd w:val="clear" w:color="auto" w:fill="auto"/>
          </w:tcPr>
          <w:p w14:paraId="247B52DE"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Mii lei</w:t>
            </w:r>
          </w:p>
        </w:tc>
        <w:tc>
          <w:tcPr>
            <w:tcW w:w="1134" w:type="dxa"/>
            <w:shd w:val="clear" w:color="auto" w:fill="auto"/>
          </w:tcPr>
          <w:p w14:paraId="2A26DA54" w14:textId="77777777" w:rsidR="00480513" w:rsidRPr="00864ED3" w:rsidRDefault="00480513" w:rsidP="00864ED3">
            <w:pPr>
              <w:tabs>
                <w:tab w:val="left" w:pos="349"/>
              </w:tabs>
              <w:spacing w:before="0"/>
              <w:ind w:left="90"/>
              <w:jc w:val="both"/>
              <w:rPr>
                <w:b/>
                <w:color w:val="000000" w:themeColor="text1"/>
                <w:lang w:val="en-US"/>
              </w:rPr>
            </w:pPr>
            <w:r w:rsidRPr="00864ED3">
              <w:rPr>
                <w:b/>
                <w:color w:val="000000" w:themeColor="text1"/>
                <w:lang w:val="en-US"/>
              </w:rPr>
              <w:t>20</w:t>
            </w:r>
          </w:p>
        </w:tc>
        <w:tc>
          <w:tcPr>
            <w:tcW w:w="1276" w:type="dxa"/>
            <w:shd w:val="clear" w:color="auto" w:fill="auto"/>
          </w:tcPr>
          <w:p w14:paraId="2F928D87" w14:textId="07A0448A" w:rsidR="00480513" w:rsidRPr="00864ED3" w:rsidRDefault="00480513" w:rsidP="00864ED3">
            <w:pPr>
              <w:tabs>
                <w:tab w:val="left" w:pos="349"/>
              </w:tabs>
              <w:spacing w:before="0"/>
              <w:ind w:left="90"/>
              <w:jc w:val="both"/>
              <w:rPr>
                <w:b/>
                <w:color w:val="000000" w:themeColor="text1"/>
                <w:lang w:val="en-US"/>
              </w:rPr>
            </w:pPr>
            <w:r w:rsidRPr="00864ED3">
              <w:rPr>
                <w:b/>
                <w:color w:val="000000" w:themeColor="text1"/>
                <w:lang w:val="en-US"/>
              </w:rPr>
              <w:t>20</w:t>
            </w:r>
          </w:p>
        </w:tc>
        <w:tc>
          <w:tcPr>
            <w:tcW w:w="1417" w:type="dxa"/>
            <w:shd w:val="clear" w:color="auto" w:fill="auto"/>
          </w:tcPr>
          <w:p w14:paraId="244C32AF"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0,1</w:t>
            </w:r>
          </w:p>
        </w:tc>
      </w:tr>
      <w:tr w:rsidR="003258DF" w:rsidRPr="00864ED3" w14:paraId="77DD00D5" w14:textId="77777777" w:rsidTr="00C25111">
        <w:trPr>
          <w:trHeight w:val="276"/>
        </w:trPr>
        <w:tc>
          <w:tcPr>
            <w:tcW w:w="525" w:type="dxa"/>
            <w:shd w:val="clear" w:color="auto" w:fill="auto"/>
          </w:tcPr>
          <w:p w14:paraId="53036702"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3</w:t>
            </w:r>
          </w:p>
        </w:tc>
        <w:tc>
          <w:tcPr>
            <w:tcW w:w="3969" w:type="dxa"/>
            <w:shd w:val="clear" w:color="auto" w:fill="auto"/>
          </w:tcPr>
          <w:p w14:paraId="44939769" w14:textId="2A72281E" w:rsidR="00480513" w:rsidRPr="00864ED3" w:rsidRDefault="00480513" w:rsidP="00864ED3">
            <w:pPr>
              <w:spacing w:before="0"/>
              <w:ind w:left="90"/>
              <w:jc w:val="both"/>
              <w:rPr>
                <w:b/>
                <w:strike/>
                <w:color w:val="000000" w:themeColor="text1"/>
                <w:u w:val="single"/>
                <w:lang w:val="en-US"/>
              </w:rPr>
            </w:pPr>
            <w:r w:rsidRPr="00864ED3">
              <w:rPr>
                <w:b/>
                <w:color w:val="000000" w:themeColor="text1"/>
                <w:lang w:val="en-US"/>
              </w:rPr>
              <w:t>Număr de activităţi educaţionale</w:t>
            </w:r>
          </w:p>
        </w:tc>
        <w:tc>
          <w:tcPr>
            <w:tcW w:w="709" w:type="dxa"/>
            <w:shd w:val="clear" w:color="auto" w:fill="auto"/>
          </w:tcPr>
          <w:p w14:paraId="6D246F42"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Nr.</w:t>
            </w:r>
          </w:p>
        </w:tc>
        <w:tc>
          <w:tcPr>
            <w:tcW w:w="1134" w:type="dxa"/>
            <w:shd w:val="clear" w:color="auto" w:fill="auto"/>
          </w:tcPr>
          <w:p w14:paraId="29CD2832"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390</w:t>
            </w:r>
          </w:p>
        </w:tc>
        <w:tc>
          <w:tcPr>
            <w:tcW w:w="1276" w:type="dxa"/>
            <w:shd w:val="clear" w:color="auto" w:fill="auto"/>
          </w:tcPr>
          <w:p w14:paraId="3E8BCB53" w14:textId="7879D366" w:rsidR="00480513" w:rsidRPr="00864ED3" w:rsidRDefault="00480513" w:rsidP="00864ED3">
            <w:pPr>
              <w:spacing w:before="0"/>
              <w:ind w:left="90"/>
              <w:jc w:val="both"/>
              <w:rPr>
                <w:b/>
                <w:color w:val="000000" w:themeColor="text1"/>
                <w:lang w:val="en-US"/>
              </w:rPr>
            </w:pPr>
            <w:r w:rsidRPr="00864ED3">
              <w:rPr>
                <w:b/>
                <w:color w:val="000000" w:themeColor="text1"/>
                <w:lang w:val="en-US"/>
              </w:rPr>
              <w:t>395</w:t>
            </w:r>
          </w:p>
        </w:tc>
        <w:tc>
          <w:tcPr>
            <w:tcW w:w="1417" w:type="dxa"/>
            <w:shd w:val="clear" w:color="auto" w:fill="auto"/>
          </w:tcPr>
          <w:p w14:paraId="1403FBBB"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0,1</w:t>
            </w:r>
          </w:p>
        </w:tc>
      </w:tr>
      <w:tr w:rsidR="003258DF" w:rsidRPr="00864ED3" w14:paraId="6E716B69" w14:textId="77777777" w:rsidTr="00C25111">
        <w:trPr>
          <w:trHeight w:val="553"/>
        </w:trPr>
        <w:tc>
          <w:tcPr>
            <w:tcW w:w="525" w:type="dxa"/>
            <w:shd w:val="clear" w:color="auto" w:fill="auto"/>
          </w:tcPr>
          <w:p w14:paraId="7475EBA7"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4</w:t>
            </w:r>
          </w:p>
        </w:tc>
        <w:tc>
          <w:tcPr>
            <w:tcW w:w="3969" w:type="dxa"/>
            <w:shd w:val="clear" w:color="auto" w:fill="auto"/>
          </w:tcPr>
          <w:p w14:paraId="6ADE64AB" w14:textId="77777777" w:rsidR="00480513" w:rsidRPr="00864ED3" w:rsidRDefault="00480513" w:rsidP="00864ED3">
            <w:pPr>
              <w:spacing w:before="0"/>
              <w:ind w:left="90"/>
              <w:jc w:val="both"/>
              <w:rPr>
                <w:b/>
                <w:strike/>
                <w:color w:val="000000" w:themeColor="text1"/>
                <w:u w:val="single"/>
              </w:rPr>
            </w:pPr>
            <w:r w:rsidRPr="00864ED3">
              <w:rPr>
                <w:b/>
                <w:color w:val="000000" w:themeColor="text1"/>
              </w:rPr>
              <w:t>Număr de apariţii media (exclusiv comunicatele de presă)</w:t>
            </w:r>
          </w:p>
        </w:tc>
        <w:tc>
          <w:tcPr>
            <w:tcW w:w="709" w:type="dxa"/>
            <w:shd w:val="clear" w:color="auto" w:fill="auto"/>
          </w:tcPr>
          <w:p w14:paraId="70C8EFD3"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Nr.</w:t>
            </w:r>
          </w:p>
        </w:tc>
        <w:tc>
          <w:tcPr>
            <w:tcW w:w="1134" w:type="dxa"/>
            <w:shd w:val="clear" w:color="auto" w:fill="auto"/>
          </w:tcPr>
          <w:p w14:paraId="67A56DA8" w14:textId="77777777" w:rsidR="00480513" w:rsidRPr="00864ED3" w:rsidRDefault="00480513" w:rsidP="00864ED3">
            <w:pPr>
              <w:tabs>
                <w:tab w:val="left" w:pos="161"/>
              </w:tabs>
              <w:spacing w:before="0"/>
              <w:ind w:left="90"/>
              <w:jc w:val="both"/>
              <w:rPr>
                <w:b/>
                <w:color w:val="000000" w:themeColor="text1"/>
                <w:lang w:val="en-US"/>
              </w:rPr>
            </w:pPr>
            <w:r w:rsidRPr="00864ED3">
              <w:rPr>
                <w:b/>
                <w:color w:val="000000" w:themeColor="text1"/>
                <w:lang w:val="en-US"/>
              </w:rPr>
              <w:t>30</w:t>
            </w:r>
          </w:p>
        </w:tc>
        <w:tc>
          <w:tcPr>
            <w:tcW w:w="1276" w:type="dxa"/>
            <w:shd w:val="clear" w:color="auto" w:fill="auto"/>
          </w:tcPr>
          <w:p w14:paraId="506CB78C" w14:textId="74AFDB59" w:rsidR="00480513" w:rsidRPr="00864ED3" w:rsidRDefault="00480513" w:rsidP="00864ED3">
            <w:pPr>
              <w:tabs>
                <w:tab w:val="left" w:pos="161"/>
              </w:tabs>
              <w:spacing w:before="0"/>
              <w:ind w:left="90"/>
              <w:jc w:val="both"/>
              <w:rPr>
                <w:b/>
                <w:color w:val="000000" w:themeColor="text1"/>
                <w:lang w:val="en-US"/>
              </w:rPr>
            </w:pPr>
            <w:r w:rsidRPr="00864ED3">
              <w:rPr>
                <w:b/>
                <w:color w:val="000000" w:themeColor="text1"/>
                <w:lang w:val="en-US"/>
              </w:rPr>
              <w:t>40</w:t>
            </w:r>
          </w:p>
        </w:tc>
        <w:tc>
          <w:tcPr>
            <w:tcW w:w="1417" w:type="dxa"/>
            <w:shd w:val="clear" w:color="auto" w:fill="auto"/>
          </w:tcPr>
          <w:p w14:paraId="75CA56D0"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0,05</w:t>
            </w:r>
          </w:p>
        </w:tc>
      </w:tr>
      <w:tr w:rsidR="003258DF" w:rsidRPr="00864ED3" w14:paraId="65B535DA" w14:textId="77777777" w:rsidTr="00C25111">
        <w:trPr>
          <w:trHeight w:val="276"/>
        </w:trPr>
        <w:tc>
          <w:tcPr>
            <w:tcW w:w="525" w:type="dxa"/>
            <w:shd w:val="clear" w:color="auto" w:fill="auto"/>
          </w:tcPr>
          <w:p w14:paraId="1032931C"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5</w:t>
            </w:r>
          </w:p>
        </w:tc>
        <w:tc>
          <w:tcPr>
            <w:tcW w:w="3969" w:type="dxa"/>
            <w:shd w:val="clear" w:color="auto" w:fill="auto"/>
          </w:tcPr>
          <w:p w14:paraId="7F42454D" w14:textId="77777777" w:rsidR="00480513" w:rsidRPr="00864ED3" w:rsidRDefault="00480513" w:rsidP="00864ED3">
            <w:pPr>
              <w:spacing w:before="0"/>
              <w:ind w:left="90"/>
              <w:jc w:val="both"/>
              <w:rPr>
                <w:b/>
                <w:strike/>
                <w:color w:val="000000" w:themeColor="text1"/>
                <w:u w:val="single"/>
                <w:lang w:val="en-US"/>
              </w:rPr>
            </w:pPr>
            <w:r w:rsidRPr="00864ED3">
              <w:rPr>
                <w:b/>
                <w:color w:val="000000" w:themeColor="text1"/>
                <w:lang w:val="en-US"/>
              </w:rPr>
              <w:t>Număr de beneficiari neplătitori</w:t>
            </w:r>
          </w:p>
        </w:tc>
        <w:tc>
          <w:tcPr>
            <w:tcW w:w="709" w:type="dxa"/>
            <w:shd w:val="clear" w:color="auto" w:fill="auto"/>
          </w:tcPr>
          <w:p w14:paraId="2C699AA7"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Nr.</w:t>
            </w:r>
          </w:p>
        </w:tc>
        <w:tc>
          <w:tcPr>
            <w:tcW w:w="1134" w:type="dxa"/>
            <w:shd w:val="clear" w:color="auto" w:fill="auto"/>
          </w:tcPr>
          <w:p w14:paraId="6A5EBFEC"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8600</w:t>
            </w:r>
          </w:p>
        </w:tc>
        <w:tc>
          <w:tcPr>
            <w:tcW w:w="1276" w:type="dxa"/>
            <w:shd w:val="clear" w:color="auto" w:fill="auto"/>
          </w:tcPr>
          <w:p w14:paraId="4FF5B6F8"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25150</w:t>
            </w:r>
          </w:p>
        </w:tc>
        <w:tc>
          <w:tcPr>
            <w:tcW w:w="1417" w:type="dxa"/>
            <w:shd w:val="clear" w:color="auto" w:fill="auto"/>
          </w:tcPr>
          <w:p w14:paraId="20793A10"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0,05</w:t>
            </w:r>
          </w:p>
        </w:tc>
      </w:tr>
      <w:tr w:rsidR="003258DF" w:rsidRPr="00864ED3" w14:paraId="0158CD94" w14:textId="77777777" w:rsidTr="00C25111">
        <w:trPr>
          <w:trHeight w:val="276"/>
        </w:trPr>
        <w:tc>
          <w:tcPr>
            <w:tcW w:w="525" w:type="dxa"/>
            <w:shd w:val="clear" w:color="auto" w:fill="auto"/>
          </w:tcPr>
          <w:p w14:paraId="73DFD551"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6</w:t>
            </w:r>
          </w:p>
        </w:tc>
        <w:tc>
          <w:tcPr>
            <w:tcW w:w="3969" w:type="dxa"/>
            <w:shd w:val="clear" w:color="auto" w:fill="auto"/>
          </w:tcPr>
          <w:p w14:paraId="6D077E8E" w14:textId="77777777" w:rsidR="00480513" w:rsidRPr="00864ED3" w:rsidRDefault="00480513" w:rsidP="00864ED3">
            <w:pPr>
              <w:spacing w:before="0"/>
              <w:ind w:left="90"/>
              <w:jc w:val="both"/>
              <w:rPr>
                <w:b/>
                <w:strike/>
                <w:color w:val="000000" w:themeColor="text1"/>
                <w:u w:val="single"/>
                <w:lang w:val="en-US"/>
              </w:rPr>
            </w:pPr>
            <w:r w:rsidRPr="00864ED3">
              <w:rPr>
                <w:b/>
                <w:color w:val="000000" w:themeColor="text1"/>
                <w:lang w:val="en-US"/>
              </w:rPr>
              <w:t>Număr de beneficiari plătitori</w:t>
            </w:r>
          </w:p>
        </w:tc>
        <w:tc>
          <w:tcPr>
            <w:tcW w:w="709" w:type="dxa"/>
            <w:shd w:val="clear" w:color="auto" w:fill="auto"/>
          </w:tcPr>
          <w:p w14:paraId="538F10C9"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Nr.</w:t>
            </w:r>
          </w:p>
        </w:tc>
        <w:tc>
          <w:tcPr>
            <w:tcW w:w="1134" w:type="dxa"/>
            <w:shd w:val="clear" w:color="auto" w:fill="auto"/>
          </w:tcPr>
          <w:p w14:paraId="3283CAF5"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19900</w:t>
            </w:r>
          </w:p>
        </w:tc>
        <w:tc>
          <w:tcPr>
            <w:tcW w:w="1276" w:type="dxa"/>
            <w:shd w:val="clear" w:color="auto" w:fill="auto"/>
          </w:tcPr>
          <w:p w14:paraId="050DEDFA"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25250</w:t>
            </w:r>
          </w:p>
        </w:tc>
        <w:tc>
          <w:tcPr>
            <w:tcW w:w="1417" w:type="dxa"/>
            <w:shd w:val="clear" w:color="auto" w:fill="auto"/>
          </w:tcPr>
          <w:p w14:paraId="026F428D"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0,1</w:t>
            </w:r>
          </w:p>
        </w:tc>
      </w:tr>
      <w:tr w:rsidR="003258DF" w:rsidRPr="00864ED3" w14:paraId="7354357F" w14:textId="77777777" w:rsidTr="00C25111">
        <w:trPr>
          <w:trHeight w:val="276"/>
        </w:trPr>
        <w:tc>
          <w:tcPr>
            <w:tcW w:w="525" w:type="dxa"/>
            <w:shd w:val="clear" w:color="auto" w:fill="auto"/>
          </w:tcPr>
          <w:p w14:paraId="46D35CA4"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7</w:t>
            </w:r>
          </w:p>
        </w:tc>
        <w:tc>
          <w:tcPr>
            <w:tcW w:w="3969" w:type="dxa"/>
            <w:shd w:val="clear" w:color="auto" w:fill="auto"/>
          </w:tcPr>
          <w:p w14:paraId="3595E10E" w14:textId="197EE9BC" w:rsidR="00480513" w:rsidRPr="00864ED3" w:rsidRDefault="00480513" w:rsidP="00864ED3">
            <w:pPr>
              <w:spacing w:before="0"/>
              <w:ind w:left="90"/>
              <w:jc w:val="both"/>
              <w:rPr>
                <w:b/>
                <w:strike/>
                <w:color w:val="000000" w:themeColor="text1"/>
                <w:u w:val="single"/>
                <w:lang w:val="en-US"/>
              </w:rPr>
            </w:pPr>
            <w:r w:rsidRPr="00864ED3">
              <w:rPr>
                <w:b/>
                <w:color w:val="000000" w:themeColor="text1"/>
                <w:lang w:val="en-US"/>
              </w:rPr>
              <w:t>Număr de reprezentații</w:t>
            </w:r>
          </w:p>
        </w:tc>
        <w:tc>
          <w:tcPr>
            <w:tcW w:w="709" w:type="dxa"/>
            <w:shd w:val="clear" w:color="auto" w:fill="auto"/>
          </w:tcPr>
          <w:p w14:paraId="51E7A8E2"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Nr.</w:t>
            </w:r>
          </w:p>
        </w:tc>
        <w:tc>
          <w:tcPr>
            <w:tcW w:w="1134" w:type="dxa"/>
            <w:shd w:val="clear" w:color="auto" w:fill="auto"/>
          </w:tcPr>
          <w:p w14:paraId="3F46B4ED"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324</w:t>
            </w:r>
          </w:p>
        </w:tc>
        <w:tc>
          <w:tcPr>
            <w:tcW w:w="1276" w:type="dxa"/>
            <w:shd w:val="clear" w:color="auto" w:fill="auto"/>
          </w:tcPr>
          <w:p w14:paraId="1697C53D" w14:textId="34D98346" w:rsidR="00480513" w:rsidRPr="00864ED3" w:rsidRDefault="00480513" w:rsidP="00864ED3">
            <w:pPr>
              <w:spacing w:before="0"/>
              <w:ind w:left="90"/>
              <w:jc w:val="both"/>
              <w:rPr>
                <w:b/>
                <w:color w:val="000000" w:themeColor="text1"/>
                <w:lang w:val="en-US"/>
              </w:rPr>
            </w:pPr>
            <w:r w:rsidRPr="00864ED3">
              <w:rPr>
                <w:b/>
                <w:color w:val="000000" w:themeColor="text1"/>
                <w:lang w:val="en-US"/>
              </w:rPr>
              <w:t>325</w:t>
            </w:r>
          </w:p>
        </w:tc>
        <w:tc>
          <w:tcPr>
            <w:tcW w:w="1417" w:type="dxa"/>
            <w:shd w:val="clear" w:color="auto" w:fill="auto"/>
          </w:tcPr>
          <w:p w14:paraId="5776602B"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0,1</w:t>
            </w:r>
          </w:p>
        </w:tc>
      </w:tr>
      <w:tr w:rsidR="003258DF" w:rsidRPr="00864ED3" w14:paraId="1EA454E7" w14:textId="77777777" w:rsidTr="00C25111">
        <w:trPr>
          <w:trHeight w:val="276"/>
        </w:trPr>
        <w:tc>
          <w:tcPr>
            <w:tcW w:w="525" w:type="dxa"/>
            <w:shd w:val="clear" w:color="auto" w:fill="auto"/>
          </w:tcPr>
          <w:p w14:paraId="00954E37"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8</w:t>
            </w:r>
          </w:p>
        </w:tc>
        <w:tc>
          <w:tcPr>
            <w:tcW w:w="3969" w:type="dxa"/>
            <w:shd w:val="clear" w:color="auto" w:fill="auto"/>
          </w:tcPr>
          <w:p w14:paraId="7AE637DE" w14:textId="77777777" w:rsidR="00480513" w:rsidRPr="00864ED3" w:rsidRDefault="00480513" w:rsidP="00864ED3">
            <w:pPr>
              <w:spacing w:before="0"/>
              <w:ind w:left="90"/>
              <w:jc w:val="both"/>
              <w:rPr>
                <w:b/>
                <w:strike/>
                <w:color w:val="000000" w:themeColor="text1"/>
                <w:u w:val="single"/>
                <w:lang w:val="en-US"/>
              </w:rPr>
            </w:pPr>
            <w:r w:rsidRPr="00864ED3">
              <w:rPr>
                <w:b/>
                <w:color w:val="000000" w:themeColor="text1"/>
                <w:lang w:val="en-US"/>
              </w:rPr>
              <w:t>Număr de proiecte</w:t>
            </w:r>
          </w:p>
        </w:tc>
        <w:tc>
          <w:tcPr>
            <w:tcW w:w="709" w:type="dxa"/>
            <w:shd w:val="clear" w:color="auto" w:fill="auto"/>
          </w:tcPr>
          <w:p w14:paraId="6CFA4013"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Nr.</w:t>
            </w:r>
          </w:p>
        </w:tc>
        <w:tc>
          <w:tcPr>
            <w:tcW w:w="1134" w:type="dxa"/>
            <w:shd w:val="clear" w:color="auto" w:fill="auto"/>
          </w:tcPr>
          <w:p w14:paraId="57790B04"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390</w:t>
            </w:r>
          </w:p>
        </w:tc>
        <w:tc>
          <w:tcPr>
            <w:tcW w:w="1276" w:type="dxa"/>
            <w:shd w:val="clear" w:color="auto" w:fill="auto"/>
          </w:tcPr>
          <w:p w14:paraId="59A88ADE" w14:textId="178DF431" w:rsidR="00480513" w:rsidRPr="00864ED3" w:rsidRDefault="00480513" w:rsidP="00864ED3">
            <w:pPr>
              <w:spacing w:before="0"/>
              <w:ind w:left="90"/>
              <w:jc w:val="both"/>
              <w:rPr>
                <w:b/>
                <w:color w:val="000000" w:themeColor="text1"/>
                <w:lang w:val="en-US"/>
              </w:rPr>
            </w:pPr>
            <w:r w:rsidRPr="00864ED3">
              <w:rPr>
                <w:b/>
                <w:color w:val="000000" w:themeColor="text1"/>
                <w:lang w:val="en-US"/>
              </w:rPr>
              <w:t>395</w:t>
            </w:r>
          </w:p>
        </w:tc>
        <w:tc>
          <w:tcPr>
            <w:tcW w:w="1417" w:type="dxa"/>
            <w:shd w:val="clear" w:color="auto" w:fill="auto"/>
          </w:tcPr>
          <w:p w14:paraId="31E44E80"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0,1</w:t>
            </w:r>
          </w:p>
        </w:tc>
      </w:tr>
      <w:tr w:rsidR="003258DF" w:rsidRPr="00864ED3" w14:paraId="3F51A73B" w14:textId="77777777" w:rsidTr="00C25111">
        <w:trPr>
          <w:trHeight w:val="842"/>
        </w:trPr>
        <w:tc>
          <w:tcPr>
            <w:tcW w:w="525" w:type="dxa"/>
            <w:shd w:val="clear" w:color="auto" w:fill="auto"/>
          </w:tcPr>
          <w:p w14:paraId="2159D193"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9</w:t>
            </w:r>
          </w:p>
        </w:tc>
        <w:tc>
          <w:tcPr>
            <w:tcW w:w="3969" w:type="dxa"/>
            <w:shd w:val="clear" w:color="auto" w:fill="auto"/>
          </w:tcPr>
          <w:p w14:paraId="0DC9BBF6" w14:textId="77777777" w:rsidR="00480513" w:rsidRPr="00864ED3" w:rsidRDefault="00480513" w:rsidP="00864ED3">
            <w:pPr>
              <w:spacing w:before="0"/>
              <w:ind w:left="90"/>
              <w:jc w:val="both"/>
              <w:rPr>
                <w:b/>
                <w:strike/>
                <w:color w:val="000000" w:themeColor="text1"/>
                <w:u w:val="single"/>
              </w:rPr>
            </w:pPr>
            <w:r w:rsidRPr="00864ED3">
              <w:rPr>
                <w:b/>
                <w:color w:val="000000" w:themeColor="text1"/>
              </w:rPr>
              <w:t>Gradul de acoperire din venituri proprii  (total venituri, exclusiv subvențiile) a cheltuielilor instituției</w:t>
            </w:r>
          </w:p>
        </w:tc>
        <w:tc>
          <w:tcPr>
            <w:tcW w:w="709" w:type="dxa"/>
            <w:shd w:val="clear" w:color="auto" w:fill="auto"/>
          </w:tcPr>
          <w:p w14:paraId="0F3C91C1"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w:t>
            </w:r>
          </w:p>
        </w:tc>
        <w:tc>
          <w:tcPr>
            <w:tcW w:w="1134" w:type="dxa"/>
            <w:shd w:val="clear" w:color="auto" w:fill="auto"/>
          </w:tcPr>
          <w:p w14:paraId="21B0543C"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7,11</w:t>
            </w:r>
          </w:p>
        </w:tc>
        <w:tc>
          <w:tcPr>
            <w:tcW w:w="1276" w:type="dxa"/>
            <w:shd w:val="clear" w:color="auto" w:fill="auto"/>
          </w:tcPr>
          <w:p w14:paraId="049C4157" w14:textId="3BDDB486" w:rsidR="00480513" w:rsidRPr="00864ED3" w:rsidRDefault="00480513" w:rsidP="00864ED3">
            <w:pPr>
              <w:spacing w:before="0"/>
              <w:ind w:left="90"/>
              <w:jc w:val="both"/>
              <w:rPr>
                <w:b/>
                <w:color w:val="000000" w:themeColor="text1"/>
                <w:lang w:val="en-US"/>
              </w:rPr>
            </w:pPr>
            <w:r w:rsidRPr="00864ED3">
              <w:rPr>
                <w:b/>
                <w:color w:val="000000" w:themeColor="text1"/>
                <w:lang w:val="en-US"/>
              </w:rPr>
              <w:t>6,48**</w:t>
            </w:r>
          </w:p>
        </w:tc>
        <w:tc>
          <w:tcPr>
            <w:tcW w:w="1417" w:type="dxa"/>
            <w:shd w:val="clear" w:color="auto" w:fill="auto"/>
          </w:tcPr>
          <w:p w14:paraId="79835B47"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0,2</w:t>
            </w:r>
          </w:p>
        </w:tc>
      </w:tr>
      <w:tr w:rsidR="003258DF" w:rsidRPr="00864ED3" w14:paraId="05EFE094" w14:textId="77777777" w:rsidTr="00C25111">
        <w:trPr>
          <w:trHeight w:val="1130"/>
        </w:trPr>
        <w:tc>
          <w:tcPr>
            <w:tcW w:w="525" w:type="dxa"/>
            <w:shd w:val="clear" w:color="auto" w:fill="auto"/>
          </w:tcPr>
          <w:p w14:paraId="3A8966C3"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10</w:t>
            </w:r>
          </w:p>
        </w:tc>
        <w:tc>
          <w:tcPr>
            <w:tcW w:w="3969" w:type="dxa"/>
            <w:shd w:val="clear" w:color="auto" w:fill="auto"/>
          </w:tcPr>
          <w:p w14:paraId="443828FF"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Gradul de îndeplinire a recomandărilor /măsurilor auditorilor interni/externi  (recomandări implementate in anul curent/total recomandări)</w:t>
            </w:r>
          </w:p>
        </w:tc>
        <w:tc>
          <w:tcPr>
            <w:tcW w:w="709" w:type="dxa"/>
            <w:shd w:val="clear" w:color="auto" w:fill="auto"/>
          </w:tcPr>
          <w:p w14:paraId="39899687"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w:t>
            </w:r>
          </w:p>
        </w:tc>
        <w:tc>
          <w:tcPr>
            <w:tcW w:w="1134" w:type="dxa"/>
            <w:shd w:val="clear" w:color="auto" w:fill="auto"/>
          </w:tcPr>
          <w:p w14:paraId="6E60955A"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100</w:t>
            </w:r>
          </w:p>
        </w:tc>
        <w:tc>
          <w:tcPr>
            <w:tcW w:w="1276" w:type="dxa"/>
            <w:shd w:val="clear" w:color="auto" w:fill="auto"/>
          </w:tcPr>
          <w:p w14:paraId="0A4E9582" w14:textId="43633F6A" w:rsidR="00480513" w:rsidRPr="00864ED3" w:rsidRDefault="00480513" w:rsidP="00864ED3">
            <w:pPr>
              <w:spacing w:before="0"/>
              <w:ind w:left="90"/>
              <w:jc w:val="both"/>
              <w:rPr>
                <w:b/>
                <w:color w:val="000000" w:themeColor="text1"/>
                <w:lang w:val="en-US"/>
              </w:rPr>
            </w:pPr>
            <w:r w:rsidRPr="00864ED3">
              <w:rPr>
                <w:b/>
                <w:color w:val="000000" w:themeColor="text1"/>
                <w:lang w:val="en-US"/>
              </w:rPr>
              <w:t>100</w:t>
            </w:r>
          </w:p>
        </w:tc>
        <w:tc>
          <w:tcPr>
            <w:tcW w:w="1417" w:type="dxa"/>
            <w:shd w:val="clear" w:color="auto" w:fill="auto"/>
          </w:tcPr>
          <w:p w14:paraId="03CA60CA"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0,1</w:t>
            </w:r>
          </w:p>
        </w:tc>
      </w:tr>
    </w:tbl>
    <w:p w14:paraId="5E875446"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*3541850/50400=70</w:t>
      </w:r>
      <w:proofErr w:type="gramStart"/>
      <w:r w:rsidRPr="00864ED3">
        <w:rPr>
          <w:b/>
          <w:color w:val="000000" w:themeColor="text1"/>
          <w:lang w:val="en-US"/>
        </w:rPr>
        <w:t>,27</w:t>
      </w:r>
      <w:proofErr w:type="gramEnd"/>
      <w:r w:rsidRPr="00864ED3">
        <w:rPr>
          <w:b/>
          <w:color w:val="000000" w:themeColor="text1"/>
          <w:lang w:val="en-US"/>
        </w:rPr>
        <w:t xml:space="preserve">                                                 Nr. total de beneficiari – 50400</w:t>
      </w:r>
    </w:p>
    <w:p w14:paraId="08B8D85A"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**228960/3533237=6</w:t>
      </w:r>
      <w:proofErr w:type="gramStart"/>
      <w:r w:rsidRPr="00864ED3">
        <w:rPr>
          <w:b/>
          <w:color w:val="000000" w:themeColor="text1"/>
          <w:lang w:val="en-US"/>
        </w:rPr>
        <w:t>,48</w:t>
      </w:r>
      <w:proofErr w:type="gramEnd"/>
    </w:p>
    <w:p w14:paraId="71E51804" w14:textId="75DCBEE3" w:rsidR="00480513" w:rsidRPr="00864ED3" w:rsidRDefault="00123E58" w:rsidP="00864ED3">
      <w:pPr>
        <w:rPr>
          <w:b/>
          <w:color w:val="000000" w:themeColor="text1"/>
          <w:lang w:val="en-US"/>
        </w:rPr>
      </w:pPr>
      <w:r w:rsidRPr="00864ED3">
        <w:rPr>
          <w:b/>
          <w:color w:val="000000" w:themeColor="text1"/>
          <w:lang w:val="en-US"/>
        </w:rPr>
        <w:br w:type="page"/>
      </w:r>
    </w:p>
    <w:p w14:paraId="4D9B8550" w14:textId="3C648E46" w:rsidR="00480513" w:rsidRPr="00F53E63" w:rsidRDefault="00480513" w:rsidP="00864ED3">
      <w:pPr>
        <w:spacing w:before="0"/>
        <w:ind w:left="90"/>
        <w:jc w:val="both"/>
        <w:rPr>
          <w:b/>
          <w:bCs/>
          <w:color w:val="000000" w:themeColor="text1"/>
          <w:sz w:val="28"/>
          <w:szCs w:val="28"/>
          <w:lang w:val="en-US"/>
        </w:rPr>
      </w:pPr>
      <w:r w:rsidRPr="00F53E63">
        <w:rPr>
          <w:b/>
          <w:bCs/>
          <w:color w:val="000000" w:themeColor="text1"/>
          <w:sz w:val="28"/>
          <w:szCs w:val="28"/>
          <w:lang w:val="en-US"/>
        </w:rPr>
        <w:t>2018</w:t>
      </w:r>
    </w:p>
    <w:p w14:paraId="78B2D836" w14:textId="77777777" w:rsidR="00123E58" w:rsidRPr="00864ED3" w:rsidRDefault="00123E58" w:rsidP="00864ED3">
      <w:pPr>
        <w:spacing w:before="0"/>
        <w:ind w:left="90"/>
        <w:jc w:val="both"/>
        <w:rPr>
          <w:bCs/>
          <w:color w:val="000000" w:themeColor="text1"/>
          <w:lang w:val="ro-RO"/>
        </w:rPr>
      </w:pPr>
    </w:p>
    <w:tbl>
      <w:tblPr>
        <w:tblW w:w="88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5"/>
        <w:gridCol w:w="3969"/>
        <w:gridCol w:w="709"/>
        <w:gridCol w:w="1134"/>
        <w:gridCol w:w="1276"/>
        <w:gridCol w:w="1276"/>
      </w:tblGrid>
      <w:tr w:rsidR="003258DF" w:rsidRPr="00864ED3" w14:paraId="1E2B1D4E" w14:textId="77777777" w:rsidTr="00C25111">
        <w:trPr>
          <w:trHeight w:val="1118"/>
        </w:trPr>
        <w:tc>
          <w:tcPr>
            <w:tcW w:w="525" w:type="dxa"/>
            <w:shd w:val="clear" w:color="auto" w:fill="auto"/>
          </w:tcPr>
          <w:p w14:paraId="6256340A"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Nr.</w:t>
            </w:r>
          </w:p>
          <w:p w14:paraId="201745A4" w14:textId="77777777" w:rsidR="00480513" w:rsidRPr="00864ED3" w:rsidRDefault="00480513" w:rsidP="00864ED3">
            <w:pPr>
              <w:spacing w:before="0"/>
              <w:ind w:left="90"/>
              <w:jc w:val="both"/>
              <w:rPr>
                <w:b/>
                <w:strike/>
                <w:color w:val="000000" w:themeColor="text1"/>
                <w:u w:val="single"/>
                <w:lang w:val="en-US"/>
              </w:rPr>
            </w:pPr>
            <w:r w:rsidRPr="00864ED3">
              <w:rPr>
                <w:b/>
                <w:color w:val="000000" w:themeColor="text1"/>
                <w:lang w:val="en-US"/>
              </w:rPr>
              <w:t>Crt.</w:t>
            </w:r>
          </w:p>
        </w:tc>
        <w:tc>
          <w:tcPr>
            <w:tcW w:w="3969" w:type="dxa"/>
            <w:shd w:val="clear" w:color="auto" w:fill="auto"/>
          </w:tcPr>
          <w:p w14:paraId="37D76E88"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Indicatori</w:t>
            </w:r>
          </w:p>
        </w:tc>
        <w:tc>
          <w:tcPr>
            <w:tcW w:w="709" w:type="dxa"/>
            <w:shd w:val="clear" w:color="auto" w:fill="auto"/>
          </w:tcPr>
          <w:p w14:paraId="5EB83BF5"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U.M.</w:t>
            </w:r>
          </w:p>
        </w:tc>
        <w:tc>
          <w:tcPr>
            <w:tcW w:w="1134" w:type="dxa"/>
            <w:shd w:val="clear" w:color="auto" w:fill="auto"/>
          </w:tcPr>
          <w:p w14:paraId="5CE11D10"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Program   2018</w:t>
            </w:r>
          </w:p>
          <w:p w14:paraId="4324E0B4"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(conform BVC rectif)</w:t>
            </w:r>
          </w:p>
        </w:tc>
        <w:tc>
          <w:tcPr>
            <w:tcW w:w="1276" w:type="dxa"/>
            <w:shd w:val="clear" w:color="auto" w:fill="auto"/>
          </w:tcPr>
          <w:p w14:paraId="78CD36D3"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Realizat</w:t>
            </w:r>
          </w:p>
          <w:p w14:paraId="73BD29E5"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2018</w:t>
            </w:r>
          </w:p>
        </w:tc>
        <w:tc>
          <w:tcPr>
            <w:tcW w:w="1276" w:type="dxa"/>
            <w:shd w:val="clear" w:color="auto" w:fill="auto"/>
          </w:tcPr>
          <w:p w14:paraId="3AFD301A"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Coeficient de ponderare</w:t>
            </w:r>
          </w:p>
        </w:tc>
      </w:tr>
      <w:tr w:rsidR="003258DF" w:rsidRPr="00864ED3" w14:paraId="24814F38" w14:textId="77777777" w:rsidTr="00C25111">
        <w:trPr>
          <w:trHeight w:val="842"/>
        </w:trPr>
        <w:tc>
          <w:tcPr>
            <w:tcW w:w="525" w:type="dxa"/>
            <w:shd w:val="clear" w:color="auto" w:fill="auto"/>
          </w:tcPr>
          <w:p w14:paraId="770FF43A"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1</w:t>
            </w:r>
          </w:p>
        </w:tc>
        <w:tc>
          <w:tcPr>
            <w:tcW w:w="3969" w:type="dxa"/>
            <w:shd w:val="clear" w:color="auto" w:fill="auto"/>
          </w:tcPr>
          <w:p w14:paraId="3A194C6F" w14:textId="64D40E2E" w:rsidR="00480513" w:rsidRPr="00864ED3" w:rsidRDefault="00480513" w:rsidP="00864ED3">
            <w:pPr>
              <w:spacing w:before="0"/>
              <w:ind w:left="90"/>
              <w:jc w:val="both"/>
              <w:rPr>
                <w:b/>
                <w:strike/>
                <w:color w:val="000000" w:themeColor="text1"/>
                <w:u w:val="single"/>
              </w:rPr>
            </w:pPr>
            <w:r w:rsidRPr="00864ED3">
              <w:rPr>
                <w:b/>
                <w:color w:val="000000" w:themeColor="text1"/>
              </w:rPr>
              <w:t>Cheltuieli pe beneficiar (subvenţie + venituri proprii- cheltuieli de capital/nr. de  beneficiari )</w:t>
            </w:r>
          </w:p>
        </w:tc>
        <w:tc>
          <w:tcPr>
            <w:tcW w:w="709" w:type="dxa"/>
            <w:shd w:val="clear" w:color="auto" w:fill="auto"/>
          </w:tcPr>
          <w:p w14:paraId="7795FF6F"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lei</w:t>
            </w:r>
          </w:p>
        </w:tc>
        <w:tc>
          <w:tcPr>
            <w:tcW w:w="1134" w:type="dxa"/>
            <w:shd w:val="clear" w:color="auto" w:fill="auto"/>
          </w:tcPr>
          <w:p w14:paraId="50753F9B"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185,08*</w:t>
            </w:r>
          </w:p>
        </w:tc>
        <w:tc>
          <w:tcPr>
            <w:tcW w:w="1276" w:type="dxa"/>
            <w:shd w:val="clear" w:color="auto" w:fill="auto"/>
          </w:tcPr>
          <w:p w14:paraId="3D1607EF"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91,41^</w:t>
            </w:r>
          </w:p>
        </w:tc>
        <w:tc>
          <w:tcPr>
            <w:tcW w:w="1276" w:type="dxa"/>
            <w:shd w:val="clear" w:color="auto" w:fill="auto"/>
          </w:tcPr>
          <w:p w14:paraId="113B2183"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0,1</w:t>
            </w:r>
          </w:p>
        </w:tc>
      </w:tr>
      <w:tr w:rsidR="003258DF" w:rsidRPr="00864ED3" w14:paraId="5E0B7CCC" w14:textId="77777777" w:rsidTr="00C25111">
        <w:trPr>
          <w:trHeight w:val="276"/>
        </w:trPr>
        <w:tc>
          <w:tcPr>
            <w:tcW w:w="525" w:type="dxa"/>
            <w:shd w:val="clear" w:color="auto" w:fill="auto"/>
          </w:tcPr>
          <w:p w14:paraId="0FC8ECC4"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2</w:t>
            </w:r>
          </w:p>
        </w:tc>
        <w:tc>
          <w:tcPr>
            <w:tcW w:w="3969" w:type="dxa"/>
            <w:shd w:val="clear" w:color="auto" w:fill="auto"/>
          </w:tcPr>
          <w:p w14:paraId="2A2FD161" w14:textId="77777777" w:rsidR="00480513" w:rsidRPr="00864ED3" w:rsidRDefault="00480513" w:rsidP="00864ED3">
            <w:pPr>
              <w:spacing w:before="0"/>
              <w:ind w:left="90"/>
              <w:jc w:val="both"/>
              <w:rPr>
                <w:b/>
                <w:strike/>
                <w:color w:val="000000" w:themeColor="text1"/>
                <w:u w:val="single"/>
                <w:lang w:val="en-US"/>
              </w:rPr>
            </w:pPr>
            <w:r w:rsidRPr="00864ED3">
              <w:rPr>
                <w:b/>
                <w:color w:val="000000" w:themeColor="text1"/>
                <w:lang w:val="en-US"/>
              </w:rPr>
              <w:t>Fonduri nerambursabile atrase</w:t>
            </w:r>
          </w:p>
        </w:tc>
        <w:tc>
          <w:tcPr>
            <w:tcW w:w="709" w:type="dxa"/>
            <w:shd w:val="clear" w:color="auto" w:fill="auto"/>
          </w:tcPr>
          <w:p w14:paraId="0780363B"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Mii lei</w:t>
            </w:r>
          </w:p>
        </w:tc>
        <w:tc>
          <w:tcPr>
            <w:tcW w:w="1134" w:type="dxa"/>
            <w:shd w:val="clear" w:color="auto" w:fill="auto"/>
          </w:tcPr>
          <w:p w14:paraId="5CAD2D8E" w14:textId="77777777" w:rsidR="00480513" w:rsidRPr="00864ED3" w:rsidRDefault="00480513" w:rsidP="00864ED3">
            <w:pPr>
              <w:tabs>
                <w:tab w:val="left" w:pos="349"/>
              </w:tabs>
              <w:spacing w:before="0"/>
              <w:ind w:left="90"/>
              <w:jc w:val="both"/>
              <w:rPr>
                <w:b/>
                <w:color w:val="000000" w:themeColor="text1"/>
                <w:lang w:val="en-US"/>
              </w:rPr>
            </w:pPr>
            <w:r w:rsidRPr="00864ED3">
              <w:rPr>
                <w:b/>
                <w:color w:val="000000" w:themeColor="text1"/>
                <w:lang w:val="en-US"/>
              </w:rPr>
              <w:t>5</w:t>
            </w:r>
          </w:p>
        </w:tc>
        <w:tc>
          <w:tcPr>
            <w:tcW w:w="1276" w:type="dxa"/>
            <w:shd w:val="clear" w:color="auto" w:fill="auto"/>
          </w:tcPr>
          <w:p w14:paraId="7AB97C4B" w14:textId="77777777" w:rsidR="00480513" w:rsidRPr="00864ED3" w:rsidRDefault="00480513" w:rsidP="00864ED3">
            <w:pPr>
              <w:tabs>
                <w:tab w:val="left" w:pos="349"/>
              </w:tabs>
              <w:spacing w:before="0"/>
              <w:ind w:left="90"/>
              <w:jc w:val="both"/>
              <w:rPr>
                <w:b/>
                <w:color w:val="000000" w:themeColor="text1"/>
                <w:lang w:val="en-US"/>
              </w:rPr>
            </w:pPr>
            <w:r w:rsidRPr="00864ED3">
              <w:rPr>
                <w:b/>
                <w:color w:val="000000" w:themeColor="text1"/>
                <w:lang w:val="en-US"/>
              </w:rPr>
              <w:t>45,7</w:t>
            </w:r>
          </w:p>
        </w:tc>
        <w:tc>
          <w:tcPr>
            <w:tcW w:w="1276" w:type="dxa"/>
            <w:shd w:val="clear" w:color="auto" w:fill="auto"/>
          </w:tcPr>
          <w:p w14:paraId="38E2560A"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0,1</w:t>
            </w:r>
          </w:p>
        </w:tc>
      </w:tr>
      <w:tr w:rsidR="003258DF" w:rsidRPr="00864ED3" w14:paraId="66F65013" w14:textId="77777777" w:rsidTr="00C25111">
        <w:trPr>
          <w:trHeight w:val="276"/>
        </w:trPr>
        <w:tc>
          <w:tcPr>
            <w:tcW w:w="525" w:type="dxa"/>
            <w:shd w:val="clear" w:color="auto" w:fill="auto"/>
          </w:tcPr>
          <w:p w14:paraId="79BF7CAA"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3</w:t>
            </w:r>
          </w:p>
        </w:tc>
        <w:tc>
          <w:tcPr>
            <w:tcW w:w="3969" w:type="dxa"/>
            <w:shd w:val="clear" w:color="auto" w:fill="auto"/>
          </w:tcPr>
          <w:p w14:paraId="421E8ECD" w14:textId="3630DC7E" w:rsidR="00480513" w:rsidRPr="00864ED3" w:rsidRDefault="00480513" w:rsidP="00864ED3">
            <w:pPr>
              <w:spacing w:before="0"/>
              <w:ind w:left="90"/>
              <w:jc w:val="both"/>
              <w:rPr>
                <w:b/>
                <w:strike/>
                <w:color w:val="000000" w:themeColor="text1"/>
                <w:u w:val="single"/>
                <w:lang w:val="en-US"/>
              </w:rPr>
            </w:pPr>
            <w:r w:rsidRPr="00864ED3">
              <w:rPr>
                <w:b/>
                <w:color w:val="000000" w:themeColor="text1"/>
                <w:lang w:val="en-US"/>
              </w:rPr>
              <w:t>Număr de activităţi educaţionale</w:t>
            </w:r>
          </w:p>
        </w:tc>
        <w:tc>
          <w:tcPr>
            <w:tcW w:w="709" w:type="dxa"/>
            <w:shd w:val="clear" w:color="auto" w:fill="auto"/>
          </w:tcPr>
          <w:p w14:paraId="295930DB"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Nr.</w:t>
            </w:r>
          </w:p>
        </w:tc>
        <w:tc>
          <w:tcPr>
            <w:tcW w:w="1134" w:type="dxa"/>
            <w:shd w:val="clear" w:color="auto" w:fill="auto"/>
          </w:tcPr>
          <w:p w14:paraId="5DB407FD"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395</w:t>
            </w:r>
          </w:p>
        </w:tc>
        <w:tc>
          <w:tcPr>
            <w:tcW w:w="1276" w:type="dxa"/>
            <w:shd w:val="clear" w:color="auto" w:fill="auto"/>
          </w:tcPr>
          <w:p w14:paraId="5EA36B38"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411</w:t>
            </w:r>
          </w:p>
        </w:tc>
        <w:tc>
          <w:tcPr>
            <w:tcW w:w="1276" w:type="dxa"/>
            <w:shd w:val="clear" w:color="auto" w:fill="auto"/>
          </w:tcPr>
          <w:p w14:paraId="3E553C47"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0,1</w:t>
            </w:r>
          </w:p>
        </w:tc>
      </w:tr>
      <w:tr w:rsidR="003258DF" w:rsidRPr="00864ED3" w14:paraId="47214D15" w14:textId="77777777" w:rsidTr="00C25111">
        <w:trPr>
          <w:trHeight w:val="553"/>
        </w:trPr>
        <w:tc>
          <w:tcPr>
            <w:tcW w:w="525" w:type="dxa"/>
            <w:shd w:val="clear" w:color="auto" w:fill="auto"/>
          </w:tcPr>
          <w:p w14:paraId="126AD268"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4</w:t>
            </w:r>
          </w:p>
        </w:tc>
        <w:tc>
          <w:tcPr>
            <w:tcW w:w="3969" w:type="dxa"/>
            <w:shd w:val="clear" w:color="auto" w:fill="auto"/>
          </w:tcPr>
          <w:p w14:paraId="271689AB" w14:textId="77777777" w:rsidR="00480513" w:rsidRPr="00864ED3" w:rsidRDefault="00480513" w:rsidP="00864ED3">
            <w:pPr>
              <w:spacing w:before="0"/>
              <w:ind w:left="90"/>
              <w:jc w:val="both"/>
              <w:rPr>
                <w:b/>
                <w:strike/>
                <w:color w:val="000000" w:themeColor="text1"/>
                <w:u w:val="single"/>
              </w:rPr>
            </w:pPr>
            <w:r w:rsidRPr="00864ED3">
              <w:rPr>
                <w:b/>
                <w:color w:val="000000" w:themeColor="text1"/>
              </w:rPr>
              <w:t>Număr de apariţii media (exclusiv comunicatele de presă)</w:t>
            </w:r>
          </w:p>
        </w:tc>
        <w:tc>
          <w:tcPr>
            <w:tcW w:w="709" w:type="dxa"/>
            <w:shd w:val="clear" w:color="auto" w:fill="auto"/>
          </w:tcPr>
          <w:p w14:paraId="26AC2D34"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Nr.</w:t>
            </w:r>
          </w:p>
        </w:tc>
        <w:tc>
          <w:tcPr>
            <w:tcW w:w="1134" w:type="dxa"/>
            <w:shd w:val="clear" w:color="auto" w:fill="auto"/>
          </w:tcPr>
          <w:p w14:paraId="364EF3B1" w14:textId="77777777" w:rsidR="00480513" w:rsidRPr="00864ED3" w:rsidRDefault="00480513" w:rsidP="00864ED3">
            <w:pPr>
              <w:tabs>
                <w:tab w:val="left" w:pos="161"/>
              </w:tabs>
              <w:spacing w:before="0"/>
              <w:ind w:left="90"/>
              <w:jc w:val="both"/>
              <w:rPr>
                <w:b/>
                <w:color w:val="000000" w:themeColor="text1"/>
                <w:lang w:val="en-US"/>
              </w:rPr>
            </w:pPr>
            <w:r w:rsidRPr="00864ED3">
              <w:rPr>
                <w:b/>
                <w:color w:val="000000" w:themeColor="text1"/>
                <w:lang w:val="en-US"/>
              </w:rPr>
              <w:t>30</w:t>
            </w:r>
          </w:p>
        </w:tc>
        <w:tc>
          <w:tcPr>
            <w:tcW w:w="1276" w:type="dxa"/>
            <w:shd w:val="clear" w:color="auto" w:fill="auto"/>
          </w:tcPr>
          <w:p w14:paraId="0DE791F0" w14:textId="77777777" w:rsidR="00480513" w:rsidRPr="00864ED3" w:rsidRDefault="00480513" w:rsidP="00864ED3">
            <w:pPr>
              <w:tabs>
                <w:tab w:val="left" w:pos="161"/>
              </w:tabs>
              <w:spacing w:before="0"/>
              <w:ind w:left="90"/>
              <w:jc w:val="both"/>
              <w:rPr>
                <w:b/>
                <w:color w:val="000000" w:themeColor="text1"/>
                <w:lang w:val="en-US"/>
              </w:rPr>
            </w:pPr>
            <w:r w:rsidRPr="00864ED3">
              <w:rPr>
                <w:b/>
                <w:color w:val="000000" w:themeColor="text1"/>
                <w:lang w:val="en-US"/>
              </w:rPr>
              <w:t>35</w:t>
            </w:r>
          </w:p>
        </w:tc>
        <w:tc>
          <w:tcPr>
            <w:tcW w:w="1276" w:type="dxa"/>
            <w:shd w:val="clear" w:color="auto" w:fill="auto"/>
          </w:tcPr>
          <w:p w14:paraId="07D6665A"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0,05</w:t>
            </w:r>
          </w:p>
        </w:tc>
      </w:tr>
      <w:tr w:rsidR="003258DF" w:rsidRPr="00864ED3" w14:paraId="6D0946B6" w14:textId="77777777" w:rsidTr="00C25111">
        <w:trPr>
          <w:trHeight w:val="276"/>
        </w:trPr>
        <w:tc>
          <w:tcPr>
            <w:tcW w:w="525" w:type="dxa"/>
            <w:shd w:val="clear" w:color="auto" w:fill="auto"/>
          </w:tcPr>
          <w:p w14:paraId="6396F5EB"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5</w:t>
            </w:r>
          </w:p>
        </w:tc>
        <w:tc>
          <w:tcPr>
            <w:tcW w:w="3969" w:type="dxa"/>
            <w:shd w:val="clear" w:color="auto" w:fill="auto"/>
          </w:tcPr>
          <w:p w14:paraId="316529AA" w14:textId="77777777" w:rsidR="00480513" w:rsidRPr="00864ED3" w:rsidRDefault="00480513" w:rsidP="00864ED3">
            <w:pPr>
              <w:spacing w:before="0"/>
              <w:ind w:left="90"/>
              <w:jc w:val="both"/>
              <w:rPr>
                <w:b/>
                <w:strike/>
                <w:color w:val="000000" w:themeColor="text1"/>
                <w:u w:val="single"/>
                <w:lang w:val="en-US"/>
              </w:rPr>
            </w:pPr>
            <w:r w:rsidRPr="00864ED3">
              <w:rPr>
                <w:b/>
                <w:color w:val="000000" w:themeColor="text1"/>
                <w:lang w:val="en-US"/>
              </w:rPr>
              <w:t>Număr de beneficiari neplătitori</w:t>
            </w:r>
          </w:p>
        </w:tc>
        <w:tc>
          <w:tcPr>
            <w:tcW w:w="709" w:type="dxa"/>
            <w:shd w:val="clear" w:color="auto" w:fill="auto"/>
          </w:tcPr>
          <w:p w14:paraId="10FC2AD0"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Nr.</w:t>
            </w:r>
          </w:p>
        </w:tc>
        <w:tc>
          <w:tcPr>
            <w:tcW w:w="1134" w:type="dxa"/>
            <w:shd w:val="clear" w:color="auto" w:fill="auto"/>
          </w:tcPr>
          <w:p w14:paraId="35032F0D"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9100</w:t>
            </w:r>
          </w:p>
        </w:tc>
        <w:tc>
          <w:tcPr>
            <w:tcW w:w="1276" w:type="dxa"/>
            <w:shd w:val="clear" w:color="auto" w:fill="auto"/>
          </w:tcPr>
          <w:p w14:paraId="5630D61F"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33217</w:t>
            </w:r>
          </w:p>
        </w:tc>
        <w:tc>
          <w:tcPr>
            <w:tcW w:w="1276" w:type="dxa"/>
            <w:shd w:val="clear" w:color="auto" w:fill="auto"/>
          </w:tcPr>
          <w:p w14:paraId="2A933948"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0,05</w:t>
            </w:r>
          </w:p>
        </w:tc>
      </w:tr>
      <w:tr w:rsidR="003258DF" w:rsidRPr="00864ED3" w14:paraId="78D029BC" w14:textId="77777777" w:rsidTr="00C25111">
        <w:trPr>
          <w:trHeight w:val="276"/>
        </w:trPr>
        <w:tc>
          <w:tcPr>
            <w:tcW w:w="525" w:type="dxa"/>
            <w:shd w:val="clear" w:color="auto" w:fill="auto"/>
          </w:tcPr>
          <w:p w14:paraId="17EA9FDE"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6</w:t>
            </w:r>
          </w:p>
        </w:tc>
        <w:tc>
          <w:tcPr>
            <w:tcW w:w="3969" w:type="dxa"/>
            <w:shd w:val="clear" w:color="auto" w:fill="auto"/>
          </w:tcPr>
          <w:p w14:paraId="1F03C2EB" w14:textId="77777777" w:rsidR="00480513" w:rsidRPr="00864ED3" w:rsidRDefault="00480513" w:rsidP="00864ED3">
            <w:pPr>
              <w:spacing w:before="0"/>
              <w:ind w:left="90"/>
              <w:jc w:val="both"/>
              <w:rPr>
                <w:b/>
                <w:strike/>
                <w:color w:val="000000" w:themeColor="text1"/>
                <w:u w:val="single"/>
                <w:lang w:val="en-US"/>
              </w:rPr>
            </w:pPr>
            <w:r w:rsidRPr="00864ED3">
              <w:rPr>
                <w:b/>
                <w:color w:val="000000" w:themeColor="text1"/>
                <w:lang w:val="en-US"/>
              </w:rPr>
              <w:t>Număr de beneficiari plătitori</w:t>
            </w:r>
          </w:p>
        </w:tc>
        <w:tc>
          <w:tcPr>
            <w:tcW w:w="709" w:type="dxa"/>
            <w:shd w:val="clear" w:color="auto" w:fill="auto"/>
          </w:tcPr>
          <w:p w14:paraId="6E597ED8"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Nr.</w:t>
            </w:r>
          </w:p>
        </w:tc>
        <w:tc>
          <w:tcPr>
            <w:tcW w:w="1134" w:type="dxa"/>
            <w:shd w:val="clear" w:color="auto" w:fill="auto"/>
          </w:tcPr>
          <w:p w14:paraId="7A641DA0"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19900</w:t>
            </w:r>
          </w:p>
        </w:tc>
        <w:tc>
          <w:tcPr>
            <w:tcW w:w="1276" w:type="dxa"/>
            <w:shd w:val="clear" w:color="auto" w:fill="auto"/>
          </w:tcPr>
          <w:p w14:paraId="6DD17863"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24783</w:t>
            </w:r>
          </w:p>
        </w:tc>
        <w:tc>
          <w:tcPr>
            <w:tcW w:w="1276" w:type="dxa"/>
            <w:shd w:val="clear" w:color="auto" w:fill="auto"/>
          </w:tcPr>
          <w:p w14:paraId="18045226"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0,1</w:t>
            </w:r>
          </w:p>
        </w:tc>
      </w:tr>
      <w:tr w:rsidR="003258DF" w:rsidRPr="00864ED3" w14:paraId="7B134A00" w14:textId="77777777" w:rsidTr="00C25111">
        <w:trPr>
          <w:trHeight w:val="276"/>
        </w:trPr>
        <w:tc>
          <w:tcPr>
            <w:tcW w:w="525" w:type="dxa"/>
            <w:shd w:val="clear" w:color="auto" w:fill="auto"/>
          </w:tcPr>
          <w:p w14:paraId="64DDF865"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7</w:t>
            </w:r>
          </w:p>
        </w:tc>
        <w:tc>
          <w:tcPr>
            <w:tcW w:w="3969" w:type="dxa"/>
            <w:shd w:val="clear" w:color="auto" w:fill="auto"/>
          </w:tcPr>
          <w:p w14:paraId="328F387F" w14:textId="0B87A931" w:rsidR="00480513" w:rsidRPr="00864ED3" w:rsidRDefault="00480513" w:rsidP="00864ED3">
            <w:pPr>
              <w:spacing w:before="0"/>
              <w:ind w:left="90"/>
              <w:jc w:val="both"/>
              <w:rPr>
                <w:b/>
                <w:strike/>
                <w:color w:val="000000" w:themeColor="text1"/>
                <w:u w:val="single"/>
                <w:lang w:val="en-US"/>
              </w:rPr>
            </w:pPr>
            <w:r w:rsidRPr="00864ED3">
              <w:rPr>
                <w:b/>
                <w:color w:val="000000" w:themeColor="text1"/>
                <w:lang w:val="en-US"/>
              </w:rPr>
              <w:t>Număr de reprezentații</w:t>
            </w:r>
          </w:p>
        </w:tc>
        <w:tc>
          <w:tcPr>
            <w:tcW w:w="709" w:type="dxa"/>
            <w:shd w:val="clear" w:color="auto" w:fill="auto"/>
          </w:tcPr>
          <w:p w14:paraId="3B773901"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Nr.</w:t>
            </w:r>
          </w:p>
        </w:tc>
        <w:tc>
          <w:tcPr>
            <w:tcW w:w="1134" w:type="dxa"/>
            <w:shd w:val="clear" w:color="auto" w:fill="auto"/>
          </w:tcPr>
          <w:p w14:paraId="67D29F2C"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325</w:t>
            </w:r>
          </w:p>
        </w:tc>
        <w:tc>
          <w:tcPr>
            <w:tcW w:w="1276" w:type="dxa"/>
            <w:shd w:val="clear" w:color="auto" w:fill="auto"/>
          </w:tcPr>
          <w:p w14:paraId="16314396"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368</w:t>
            </w:r>
          </w:p>
        </w:tc>
        <w:tc>
          <w:tcPr>
            <w:tcW w:w="1276" w:type="dxa"/>
            <w:shd w:val="clear" w:color="auto" w:fill="auto"/>
          </w:tcPr>
          <w:p w14:paraId="7AFA9AD8"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0,1</w:t>
            </w:r>
          </w:p>
        </w:tc>
      </w:tr>
      <w:tr w:rsidR="003258DF" w:rsidRPr="00864ED3" w14:paraId="772024FA" w14:textId="77777777" w:rsidTr="00C25111">
        <w:trPr>
          <w:trHeight w:val="276"/>
        </w:trPr>
        <w:tc>
          <w:tcPr>
            <w:tcW w:w="525" w:type="dxa"/>
            <w:shd w:val="clear" w:color="auto" w:fill="auto"/>
          </w:tcPr>
          <w:p w14:paraId="2E0AD3D1"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8</w:t>
            </w:r>
          </w:p>
        </w:tc>
        <w:tc>
          <w:tcPr>
            <w:tcW w:w="3969" w:type="dxa"/>
            <w:shd w:val="clear" w:color="auto" w:fill="auto"/>
          </w:tcPr>
          <w:p w14:paraId="706CCF77" w14:textId="77777777" w:rsidR="00480513" w:rsidRPr="00864ED3" w:rsidRDefault="00480513" w:rsidP="00864ED3">
            <w:pPr>
              <w:spacing w:before="0"/>
              <w:ind w:left="90"/>
              <w:jc w:val="both"/>
              <w:rPr>
                <w:b/>
                <w:strike/>
                <w:color w:val="000000" w:themeColor="text1"/>
                <w:u w:val="single"/>
                <w:lang w:val="en-US"/>
              </w:rPr>
            </w:pPr>
            <w:r w:rsidRPr="00864ED3">
              <w:rPr>
                <w:b/>
                <w:color w:val="000000" w:themeColor="text1"/>
                <w:lang w:val="en-US"/>
              </w:rPr>
              <w:t>Număr de proiecte</w:t>
            </w:r>
          </w:p>
        </w:tc>
        <w:tc>
          <w:tcPr>
            <w:tcW w:w="709" w:type="dxa"/>
            <w:shd w:val="clear" w:color="auto" w:fill="auto"/>
          </w:tcPr>
          <w:p w14:paraId="19600091"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Nr.</w:t>
            </w:r>
          </w:p>
        </w:tc>
        <w:tc>
          <w:tcPr>
            <w:tcW w:w="1134" w:type="dxa"/>
            <w:shd w:val="clear" w:color="auto" w:fill="auto"/>
          </w:tcPr>
          <w:p w14:paraId="130289BA"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395</w:t>
            </w:r>
          </w:p>
        </w:tc>
        <w:tc>
          <w:tcPr>
            <w:tcW w:w="1276" w:type="dxa"/>
            <w:shd w:val="clear" w:color="auto" w:fill="auto"/>
          </w:tcPr>
          <w:p w14:paraId="636A703F"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411</w:t>
            </w:r>
          </w:p>
        </w:tc>
        <w:tc>
          <w:tcPr>
            <w:tcW w:w="1276" w:type="dxa"/>
            <w:shd w:val="clear" w:color="auto" w:fill="auto"/>
          </w:tcPr>
          <w:p w14:paraId="05610C43"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0,1</w:t>
            </w:r>
          </w:p>
        </w:tc>
      </w:tr>
      <w:tr w:rsidR="003258DF" w:rsidRPr="00864ED3" w14:paraId="618FB313" w14:textId="77777777" w:rsidTr="00C25111">
        <w:trPr>
          <w:trHeight w:val="842"/>
        </w:trPr>
        <w:tc>
          <w:tcPr>
            <w:tcW w:w="525" w:type="dxa"/>
            <w:shd w:val="clear" w:color="auto" w:fill="auto"/>
          </w:tcPr>
          <w:p w14:paraId="27378554"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9</w:t>
            </w:r>
          </w:p>
        </w:tc>
        <w:tc>
          <w:tcPr>
            <w:tcW w:w="3969" w:type="dxa"/>
            <w:shd w:val="clear" w:color="auto" w:fill="auto"/>
          </w:tcPr>
          <w:p w14:paraId="1802C0C2" w14:textId="77777777" w:rsidR="00480513" w:rsidRPr="00864ED3" w:rsidRDefault="00480513" w:rsidP="00864ED3">
            <w:pPr>
              <w:spacing w:before="0"/>
              <w:ind w:left="90"/>
              <w:jc w:val="both"/>
              <w:rPr>
                <w:b/>
                <w:strike/>
                <w:color w:val="000000" w:themeColor="text1"/>
                <w:u w:val="single"/>
              </w:rPr>
            </w:pPr>
            <w:r w:rsidRPr="00864ED3">
              <w:rPr>
                <w:b/>
                <w:color w:val="000000" w:themeColor="text1"/>
              </w:rPr>
              <w:t>Gradul de acoperire din venituri proprii  (total venituri, exclusiv subvențiile) a cheltuielilor instituției</w:t>
            </w:r>
          </w:p>
        </w:tc>
        <w:tc>
          <w:tcPr>
            <w:tcW w:w="709" w:type="dxa"/>
            <w:shd w:val="clear" w:color="auto" w:fill="auto"/>
          </w:tcPr>
          <w:p w14:paraId="3CA992C4"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w:t>
            </w:r>
          </w:p>
        </w:tc>
        <w:tc>
          <w:tcPr>
            <w:tcW w:w="1134" w:type="dxa"/>
            <w:shd w:val="clear" w:color="auto" w:fill="auto"/>
          </w:tcPr>
          <w:p w14:paraId="50703D32"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4,81**</w:t>
            </w:r>
          </w:p>
        </w:tc>
        <w:tc>
          <w:tcPr>
            <w:tcW w:w="1276" w:type="dxa"/>
            <w:shd w:val="clear" w:color="auto" w:fill="auto"/>
          </w:tcPr>
          <w:p w14:paraId="7CE898C1"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4,22^^</w:t>
            </w:r>
          </w:p>
        </w:tc>
        <w:tc>
          <w:tcPr>
            <w:tcW w:w="1276" w:type="dxa"/>
            <w:shd w:val="clear" w:color="auto" w:fill="auto"/>
          </w:tcPr>
          <w:p w14:paraId="02390C0B"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0,2</w:t>
            </w:r>
          </w:p>
        </w:tc>
      </w:tr>
      <w:tr w:rsidR="003258DF" w:rsidRPr="00864ED3" w14:paraId="00580282" w14:textId="77777777" w:rsidTr="00C25111">
        <w:trPr>
          <w:trHeight w:val="1130"/>
        </w:trPr>
        <w:tc>
          <w:tcPr>
            <w:tcW w:w="525" w:type="dxa"/>
            <w:shd w:val="clear" w:color="auto" w:fill="auto"/>
          </w:tcPr>
          <w:p w14:paraId="60D5B8C5"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10</w:t>
            </w:r>
          </w:p>
        </w:tc>
        <w:tc>
          <w:tcPr>
            <w:tcW w:w="3969" w:type="dxa"/>
            <w:shd w:val="clear" w:color="auto" w:fill="auto"/>
          </w:tcPr>
          <w:p w14:paraId="021E3862"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Gradul de îndeplinire a recomandărilor /măsurilor auditorilor interni/externi  (recomandări implementate in anul curent/total recomandări)</w:t>
            </w:r>
          </w:p>
        </w:tc>
        <w:tc>
          <w:tcPr>
            <w:tcW w:w="709" w:type="dxa"/>
            <w:shd w:val="clear" w:color="auto" w:fill="auto"/>
          </w:tcPr>
          <w:p w14:paraId="5C65C0C5"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w:t>
            </w:r>
          </w:p>
        </w:tc>
        <w:tc>
          <w:tcPr>
            <w:tcW w:w="1134" w:type="dxa"/>
            <w:shd w:val="clear" w:color="auto" w:fill="auto"/>
          </w:tcPr>
          <w:p w14:paraId="46A1361C"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100</w:t>
            </w:r>
          </w:p>
        </w:tc>
        <w:tc>
          <w:tcPr>
            <w:tcW w:w="1276" w:type="dxa"/>
            <w:shd w:val="clear" w:color="auto" w:fill="auto"/>
          </w:tcPr>
          <w:p w14:paraId="31A5BA46"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100</w:t>
            </w:r>
          </w:p>
        </w:tc>
        <w:tc>
          <w:tcPr>
            <w:tcW w:w="1276" w:type="dxa"/>
            <w:shd w:val="clear" w:color="auto" w:fill="auto"/>
          </w:tcPr>
          <w:p w14:paraId="3DE7CAB3"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0,1</w:t>
            </w:r>
          </w:p>
        </w:tc>
      </w:tr>
    </w:tbl>
    <w:p w14:paraId="4B64E1A9" w14:textId="6E7260FD" w:rsidR="00480513" w:rsidRPr="00864ED3" w:rsidRDefault="00480513" w:rsidP="00864ED3">
      <w:pPr>
        <w:spacing w:before="0"/>
        <w:ind w:left="90"/>
        <w:jc w:val="both"/>
        <w:rPr>
          <w:b/>
          <w:color w:val="000000" w:themeColor="text1"/>
        </w:rPr>
      </w:pPr>
      <w:r w:rsidRPr="00864ED3">
        <w:rPr>
          <w:b/>
          <w:color w:val="000000" w:themeColor="text1"/>
        </w:rPr>
        <w:t xml:space="preserve">*(5.977.330-610.000)/29.000=185,08      </w:t>
      </w:r>
      <w:r w:rsidRPr="00864ED3">
        <w:rPr>
          <w:b/>
          <w:color w:val="000000" w:themeColor="text1"/>
        </w:rPr>
        <w:tab/>
      </w:r>
      <w:r w:rsidRPr="00864ED3">
        <w:rPr>
          <w:b/>
          <w:color w:val="000000" w:themeColor="text1"/>
        </w:rPr>
        <w:tab/>
        <w:t>^(5.844.670-542.640)/58.000=91,41</w:t>
      </w:r>
    </w:p>
    <w:p w14:paraId="7831DF38" w14:textId="77777777" w:rsidR="00480513" w:rsidRPr="00864ED3" w:rsidRDefault="00480513" w:rsidP="00864ED3">
      <w:pPr>
        <w:spacing w:before="0"/>
        <w:ind w:left="90"/>
        <w:jc w:val="both"/>
        <w:rPr>
          <w:b/>
          <w:color w:val="000000" w:themeColor="text1"/>
        </w:rPr>
      </w:pPr>
      <w:r w:rsidRPr="00864ED3">
        <w:rPr>
          <w:b/>
          <w:color w:val="000000" w:themeColor="text1"/>
        </w:rPr>
        <w:t>**258.610/(5.997.330-610.000)=6,35</w:t>
      </w:r>
      <w:r w:rsidRPr="00864ED3">
        <w:rPr>
          <w:b/>
          <w:color w:val="000000" w:themeColor="text1"/>
        </w:rPr>
        <w:tab/>
      </w:r>
      <w:r w:rsidRPr="00864ED3">
        <w:rPr>
          <w:b/>
          <w:color w:val="000000" w:themeColor="text1"/>
        </w:rPr>
        <w:tab/>
      </w:r>
      <w:r w:rsidRPr="00864ED3">
        <w:rPr>
          <w:b/>
          <w:color w:val="000000" w:themeColor="text1"/>
        </w:rPr>
        <w:tab/>
        <w:t>^^223.540/(5.844.670-542.640)=4,22</w:t>
      </w:r>
    </w:p>
    <w:p w14:paraId="2C4D52DE" w14:textId="77777777" w:rsidR="00480513" w:rsidRPr="00864ED3" w:rsidRDefault="00480513" w:rsidP="00864ED3">
      <w:pPr>
        <w:spacing w:before="0"/>
        <w:ind w:left="90"/>
        <w:jc w:val="both"/>
        <w:rPr>
          <w:b/>
          <w:color w:val="000000" w:themeColor="text1"/>
        </w:rPr>
      </w:pPr>
      <w:r w:rsidRPr="00864ED3">
        <w:rPr>
          <w:b/>
          <w:color w:val="000000" w:themeColor="text1"/>
        </w:rPr>
        <w:t>Nr. total de beneficiari – 29.000 spectatori</w:t>
      </w:r>
      <w:r w:rsidRPr="00864ED3">
        <w:rPr>
          <w:b/>
          <w:color w:val="000000" w:themeColor="text1"/>
        </w:rPr>
        <w:tab/>
      </w:r>
      <w:r w:rsidRPr="00864ED3">
        <w:rPr>
          <w:b/>
          <w:color w:val="000000" w:themeColor="text1"/>
        </w:rPr>
        <w:tab/>
        <w:t>Nr. total de beneficiari – 58.000 spectatori</w:t>
      </w:r>
    </w:p>
    <w:p w14:paraId="2D70DB4D" w14:textId="1C9A4D8C" w:rsidR="00480513" w:rsidRPr="00864ED3" w:rsidRDefault="00480513" w:rsidP="00864ED3">
      <w:pPr>
        <w:spacing w:before="0"/>
        <w:ind w:left="90"/>
        <w:jc w:val="both"/>
        <w:rPr>
          <w:b/>
          <w:color w:val="000000" w:themeColor="text1"/>
          <w:lang w:val="ro-RO"/>
        </w:rPr>
      </w:pPr>
    </w:p>
    <w:p w14:paraId="669DB006" w14:textId="396CF196" w:rsidR="00123E58" w:rsidRPr="00864ED3" w:rsidRDefault="00123E58" w:rsidP="00864ED3">
      <w:pPr>
        <w:spacing w:before="0"/>
        <w:ind w:left="90"/>
        <w:jc w:val="both"/>
        <w:rPr>
          <w:b/>
          <w:color w:val="000000" w:themeColor="text1"/>
          <w:lang w:val="ro-RO"/>
        </w:rPr>
      </w:pPr>
    </w:p>
    <w:p w14:paraId="237CD0D9" w14:textId="74FE67C9" w:rsidR="00123E58" w:rsidRPr="00864ED3" w:rsidRDefault="00123E58" w:rsidP="00864ED3">
      <w:pPr>
        <w:rPr>
          <w:b/>
          <w:color w:val="000000" w:themeColor="text1"/>
          <w:lang w:val="ro-RO"/>
        </w:rPr>
      </w:pPr>
      <w:r w:rsidRPr="00864ED3">
        <w:rPr>
          <w:b/>
          <w:color w:val="000000" w:themeColor="text1"/>
          <w:lang w:val="ro-RO"/>
        </w:rPr>
        <w:br w:type="page"/>
      </w:r>
    </w:p>
    <w:p w14:paraId="5EE08653" w14:textId="77777777" w:rsidR="00123E58" w:rsidRPr="00864ED3" w:rsidRDefault="00123E58" w:rsidP="00864ED3">
      <w:pPr>
        <w:spacing w:before="0"/>
        <w:ind w:left="90"/>
        <w:jc w:val="both"/>
        <w:rPr>
          <w:b/>
          <w:color w:val="000000" w:themeColor="text1"/>
          <w:lang w:val="ro-RO"/>
        </w:rPr>
      </w:pPr>
    </w:p>
    <w:p w14:paraId="5D99EBD8" w14:textId="06C6935C" w:rsidR="00480513" w:rsidRPr="00F53E63" w:rsidRDefault="00480513" w:rsidP="00864ED3">
      <w:pPr>
        <w:spacing w:before="0"/>
        <w:ind w:left="90"/>
        <w:jc w:val="both"/>
        <w:rPr>
          <w:b/>
          <w:color w:val="000000" w:themeColor="text1"/>
          <w:sz w:val="28"/>
          <w:szCs w:val="28"/>
          <w:lang w:val="ro-RO"/>
        </w:rPr>
      </w:pPr>
      <w:r w:rsidRPr="00F53E63">
        <w:rPr>
          <w:b/>
          <w:color w:val="000000" w:themeColor="text1"/>
          <w:sz w:val="28"/>
          <w:szCs w:val="28"/>
          <w:lang w:val="ro-RO"/>
        </w:rPr>
        <w:t>2019</w:t>
      </w:r>
    </w:p>
    <w:p w14:paraId="0B0FEE2B" w14:textId="77777777" w:rsidR="00123E58" w:rsidRPr="00864ED3" w:rsidRDefault="00123E58" w:rsidP="00864ED3">
      <w:pPr>
        <w:spacing w:before="0"/>
        <w:ind w:left="90"/>
        <w:jc w:val="both"/>
        <w:rPr>
          <w:color w:val="000000" w:themeColor="text1"/>
          <w:lang w:val="ro-RO"/>
        </w:rPr>
      </w:pPr>
    </w:p>
    <w:tbl>
      <w:tblPr>
        <w:tblW w:w="87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8"/>
        <w:gridCol w:w="3969"/>
        <w:gridCol w:w="567"/>
        <w:gridCol w:w="1276"/>
        <w:gridCol w:w="1134"/>
        <w:gridCol w:w="1275"/>
      </w:tblGrid>
      <w:tr w:rsidR="003258DF" w:rsidRPr="00864ED3" w14:paraId="0021BC66" w14:textId="77777777" w:rsidTr="00C25111">
        <w:trPr>
          <w:trHeight w:val="1118"/>
        </w:trPr>
        <w:tc>
          <w:tcPr>
            <w:tcW w:w="568" w:type="dxa"/>
            <w:shd w:val="clear" w:color="auto" w:fill="auto"/>
          </w:tcPr>
          <w:p w14:paraId="74F99342"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Nr.</w:t>
            </w:r>
          </w:p>
          <w:p w14:paraId="25934A5B" w14:textId="77777777" w:rsidR="00480513" w:rsidRPr="00864ED3" w:rsidRDefault="00480513" w:rsidP="00864ED3">
            <w:pPr>
              <w:spacing w:before="0"/>
              <w:ind w:left="90"/>
              <w:jc w:val="both"/>
              <w:rPr>
                <w:b/>
                <w:strike/>
                <w:color w:val="000000" w:themeColor="text1"/>
                <w:u w:val="single"/>
                <w:lang w:val="en-US"/>
              </w:rPr>
            </w:pPr>
            <w:r w:rsidRPr="00864ED3">
              <w:rPr>
                <w:b/>
                <w:color w:val="000000" w:themeColor="text1"/>
                <w:lang w:val="en-US"/>
              </w:rPr>
              <w:t>Crt.</w:t>
            </w:r>
          </w:p>
        </w:tc>
        <w:tc>
          <w:tcPr>
            <w:tcW w:w="3969" w:type="dxa"/>
            <w:shd w:val="clear" w:color="auto" w:fill="auto"/>
          </w:tcPr>
          <w:p w14:paraId="1E9856CF"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Indicatori</w:t>
            </w:r>
          </w:p>
        </w:tc>
        <w:tc>
          <w:tcPr>
            <w:tcW w:w="567" w:type="dxa"/>
            <w:shd w:val="clear" w:color="auto" w:fill="auto"/>
          </w:tcPr>
          <w:p w14:paraId="5546FD31"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U.M.</w:t>
            </w:r>
          </w:p>
        </w:tc>
        <w:tc>
          <w:tcPr>
            <w:tcW w:w="1276" w:type="dxa"/>
            <w:shd w:val="clear" w:color="auto" w:fill="auto"/>
          </w:tcPr>
          <w:p w14:paraId="1F6C3145"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Program   2019</w:t>
            </w:r>
          </w:p>
          <w:p w14:paraId="14AAF032"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(conform BVC rectif)</w:t>
            </w:r>
          </w:p>
        </w:tc>
        <w:tc>
          <w:tcPr>
            <w:tcW w:w="1134" w:type="dxa"/>
            <w:shd w:val="clear" w:color="auto" w:fill="auto"/>
          </w:tcPr>
          <w:p w14:paraId="7CCD769E"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Realizat</w:t>
            </w:r>
          </w:p>
          <w:p w14:paraId="714C7E09"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2019</w:t>
            </w:r>
          </w:p>
        </w:tc>
        <w:tc>
          <w:tcPr>
            <w:tcW w:w="1275" w:type="dxa"/>
            <w:shd w:val="clear" w:color="auto" w:fill="auto"/>
          </w:tcPr>
          <w:p w14:paraId="1E8C1C2D"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Coeficient de ponderare</w:t>
            </w:r>
          </w:p>
        </w:tc>
      </w:tr>
      <w:tr w:rsidR="003258DF" w:rsidRPr="00864ED3" w14:paraId="0A835C31" w14:textId="77777777" w:rsidTr="00C25111">
        <w:trPr>
          <w:trHeight w:val="842"/>
        </w:trPr>
        <w:tc>
          <w:tcPr>
            <w:tcW w:w="568" w:type="dxa"/>
            <w:shd w:val="clear" w:color="auto" w:fill="auto"/>
          </w:tcPr>
          <w:p w14:paraId="29454490"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1</w:t>
            </w:r>
          </w:p>
        </w:tc>
        <w:tc>
          <w:tcPr>
            <w:tcW w:w="3969" w:type="dxa"/>
            <w:shd w:val="clear" w:color="auto" w:fill="auto"/>
          </w:tcPr>
          <w:p w14:paraId="616401EF" w14:textId="34FFBFD9" w:rsidR="00480513" w:rsidRPr="00864ED3" w:rsidRDefault="00480513" w:rsidP="00864ED3">
            <w:pPr>
              <w:spacing w:before="0"/>
              <w:ind w:left="90"/>
              <w:jc w:val="both"/>
              <w:rPr>
                <w:b/>
                <w:strike/>
                <w:color w:val="000000" w:themeColor="text1"/>
                <w:u w:val="single"/>
              </w:rPr>
            </w:pPr>
            <w:r w:rsidRPr="00864ED3">
              <w:rPr>
                <w:b/>
                <w:color w:val="000000" w:themeColor="text1"/>
              </w:rPr>
              <w:t>Cheltuieli pe beneficiar (subvenţie + venituri proprii- cheltuieli de capital/nr. de  beneficiari )</w:t>
            </w:r>
          </w:p>
        </w:tc>
        <w:tc>
          <w:tcPr>
            <w:tcW w:w="567" w:type="dxa"/>
            <w:shd w:val="clear" w:color="auto" w:fill="auto"/>
          </w:tcPr>
          <w:p w14:paraId="54AB09D6"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lei</w:t>
            </w:r>
          </w:p>
        </w:tc>
        <w:tc>
          <w:tcPr>
            <w:tcW w:w="1276" w:type="dxa"/>
            <w:shd w:val="clear" w:color="auto" w:fill="auto"/>
          </w:tcPr>
          <w:p w14:paraId="40A532AE"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213,59*</w:t>
            </w:r>
          </w:p>
        </w:tc>
        <w:tc>
          <w:tcPr>
            <w:tcW w:w="1134" w:type="dxa"/>
            <w:shd w:val="clear" w:color="auto" w:fill="auto"/>
          </w:tcPr>
          <w:p w14:paraId="1C96122F"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70,82^</w:t>
            </w:r>
          </w:p>
        </w:tc>
        <w:tc>
          <w:tcPr>
            <w:tcW w:w="1275" w:type="dxa"/>
            <w:shd w:val="clear" w:color="auto" w:fill="auto"/>
          </w:tcPr>
          <w:p w14:paraId="444447CD"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0,1</w:t>
            </w:r>
          </w:p>
        </w:tc>
      </w:tr>
      <w:tr w:rsidR="003258DF" w:rsidRPr="00864ED3" w14:paraId="5FDBF1CE" w14:textId="77777777" w:rsidTr="00C25111">
        <w:trPr>
          <w:trHeight w:val="276"/>
        </w:trPr>
        <w:tc>
          <w:tcPr>
            <w:tcW w:w="568" w:type="dxa"/>
            <w:shd w:val="clear" w:color="auto" w:fill="auto"/>
          </w:tcPr>
          <w:p w14:paraId="6C7479AC"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2</w:t>
            </w:r>
          </w:p>
        </w:tc>
        <w:tc>
          <w:tcPr>
            <w:tcW w:w="3969" w:type="dxa"/>
            <w:shd w:val="clear" w:color="auto" w:fill="auto"/>
          </w:tcPr>
          <w:p w14:paraId="4B6CAC53" w14:textId="77777777" w:rsidR="00480513" w:rsidRPr="00864ED3" w:rsidRDefault="00480513" w:rsidP="00864ED3">
            <w:pPr>
              <w:spacing w:before="0"/>
              <w:ind w:left="90"/>
              <w:jc w:val="both"/>
              <w:rPr>
                <w:b/>
                <w:strike/>
                <w:color w:val="000000" w:themeColor="text1"/>
                <w:u w:val="single"/>
                <w:lang w:val="en-US"/>
              </w:rPr>
            </w:pPr>
            <w:r w:rsidRPr="00864ED3">
              <w:rPr>
                <w:b/>
                <w:color w:val="000000" w:themeColor="text1"/>
                <w:lang w:val="en-US"/>
              </w:rPr>
              <w:t>Fonduri nerambursabile atrase</w:t>
            </w:r>
          </w:p>
        </w:tc>
        <w:tc>
          <w:tcPr>
            <w:tcW w:w="567" w:type="dxa"/>
            <w:shd w:val="clear" w:color="auto" w:fill="auto"/>
          </w:tcPr>
          <w:p w14:paraId="231BDB46"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Mii lei</w:t>
            </w:r>
          </w:p>
        </w:tc>
        <w:tc>
          <w:tcPr>
            <w:tcW w:w="1276" w:type="dxa"/>
            <w:shd w:val="clear" w:color="auto" w:fill="auto"/>
          </w:tcPr>
          <w:p w14:paraId="7EB7CE37" w14:textId="77777777" w:rsidR="00480513" w:rsidRPr="00864ED3" w:rsidRDefault="00480513" w:rsidP="00864ED3">
            <w:pPr>
              <w:tabs>
                <w:tab w:val="left" w:pos="349"/>
              </w:tabs>
              <w:spacing w:before="0"/>
              <w:ind w:left="90"/>
              <w:jc w:val="both"/>
              <w:rPr>
                <w:b/>
                <w:color w:val="000000" w:themeColor="text1"/>
                <w:lang w:val="en-US"/>
              </w:rPr>
            </w:pPr>
            <w:r w:rsidRPr="00864ED3">
              <w:rPr>
                <w:b/>
                <w:color w:val="000000" w:themeColor="text1"/>
                <w:lang w:val="en-US"/>
              </w:rPr>
              <w:t>7</w:t>
            </w:r>
          </w:p>
        </w:tc>
        <w:tc>
          <w:tcPr>
            <w:tcW w:w="1134" w:type="dxa"/>
            <w:shd w:val="clear" w:color="auto" w:fill="auto"/>
          </w:tcPr>
          <w:p w14:paraId="6C6F0040" w14:textId="77777777" w:rsidR="00480513" w:rsidRPr="00864ED3" w:rsidRDefault="00480513" w:rsidP="00864ED3">
            <w:pPr>
              <w:tabs>
                <w:tab w:val="left" w:pos="349"/>
              </w:tabs>
              <w:spacing w:before="0"/>
              <w:ind w:left="90"/>
              <w:jc w:val="both"/>
              <w:rPr>
                <w:b/>
                <w:color w:val="000000" w:themeColor="text1"/>
                <w:lang w:val="en-US"/>
              </w:rPr>
            </w:pPr>
            <w:r w:rsidRPr="00864ED3">
              <w:rPr>
                <w:b/>
                <w:color w:val="000000" w:themeColor="text1"/>
                <w:lang w:val="en-US"/>
              </w:rPr>
              <w:t>51,20</w:t>
            </w:r>
          </w:p>
        </w:tc>
        <w:tc>
          <w:tcPr>
            <w:tcW w:w="1275" w:type="dxa"/>
            <w:shd w:val="clear" w:color="auto" w:fill="auto"/>
          </w:tcPr>
          <w:p w14:paraId="79698338"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0,1</w:t>
            </w:r>
          </w:p>
        </w:tc>
      </w:tr>
      <w:tr w:rsidR="003258DF" w:rsidRPr="00864ED3" w14:paraId="2C074452" w14:textId="77777777" w:rsidTr="00C25111">
        <w:trPr>
          <w:trHeight w:val="276"/>
        </w:trPr>
        <w:tc>
          <w:tcPr>
            <w:tcW w:w="568" w:type="dxa"/>
            <w:shd w:val="clear" w:color="auto" w:fill="auto"/>
          </w:tcPr>
          <w:p w14:paraId="13D84C6C"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3</w:t>
            </w:r>
          </w:p>
        </w:tc>
        <w:tc>
          <w:tcPr>
            <w:tcW w:w="3969" w:type="dxa"/>
            <w:shd w:val="clear" w:color="auto" w:fill="auto"/>
          </w:tcPr>
          <w:p w14:paraId="6BF883E1" w14:textId="526FBE13" w:rsidR="00480513" w:rsidRPr="00864ED3" w:rsidRDefault="00480513" w:rsidP="00864ED3">
            <w:pPr>
              <w:spacing w:before="0"/>
              <w:ind w:left="90"/>
              <w:jc w:val="both"/>
              <w:rPr>
                <w:b/>
                <w:strike/>
                <w:color w:val="000000" w:themeColor="text1"/>
                <w:u w:val="single"/>
                <w:lang w:val="en-US"/>
              </w:rPr>
            </w:pPr>
            <w:r w:rsidRPr="00864ED3">
              <w:rPr>
                <w:b/>
                <w:color w:val="000000" w:themeColor="text1"/>
                <w:lang w:val="en-US"/>
              </w:rPr>
              <w:t>Număr de activităţi educaţionale</w:t>
            </w:r>
          </w:p>
        </w:tc>
        <w:tc>
          <w:tcPr>
            <w:tcW w:w="567" w:type="dxa"/>
            <w:shd w:val="clear" w:color="auto" w:fill="auto"/>
          </w:tcPr>
          <w:p w14:paraId="37E834DE"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Nr.</w:t>
            </w:r>
          </w:p>
        </w:tc>
        <w:tc>
          <w:tcPr>
            <w:tcW w:w="1276" w:type="dxa"/>
            <w:shd w:val="clear" w:color="auto" w:fill="auto"/>
          </w:tcPr>
          <w:p w14:paraId="6240F24D"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400</w:t>
            </w:r>
          </w:p>
        </w:tc>
        <w:tc>
          <w:tcPr>
            <w:tcW w:w="1134" w:type="dxa"/>
            <w:shd w:val="clear" w:color="auto" w:fill="auto"/>
          </w:tcPr>
          <w:p w14:paraId="709C6304"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415</w:t>
            </w:r>
          </w:p>
        </w:tc>
        <w:tc>
          <w:tcPr>
            <w:tcW w:w="1275" w:type="dxa"/>
            <w:shd w:val="clear" w:color="auto" w:fill="auto"/>
          </w:tcPr>
          <w:p w14:paraId="3A8F71A3"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0,1</w:t>
            </w:r>
          </w:p>
        </w:tc>
      </w:tr>
      <w:tr w:rsidR="003258DF" w:rsidRPr="00864ED3" w14:paraId="6B9E8AB3" w14:textId="77777777" w:rsidTr="00C25111">
        <w:trPr>
          <w:trHeight w:val="553"/>
        </w:trPr>
        <w:tc>
          <w:tcPr>
            <w:tcW w:w="568" w:type="dxa"/>
            <w:shd w:val="clear" w:color="auto" w:fill="auto"/>
          </w:tcPr>
          <w:p w14:paraId="2DD4C9EB"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4</w:t>
            </w:r>
          </w:p>
        </w:tc>
        <w:tc>
          <w:tcPr>
            <w:tcW w:w="3969" w:type="dxa"/>
            <w:shd w:val="clear" w:color="auto" w:fill="auto"/>
          </w:tcPr>
          <w:p w14:paraId="575304D3" w14:textId="77777777" w:rsidR="00480513" w:rsidRPr="00864ED3" w:rsidRDefault="00480513" w:rsidP="00864ED3">
            <w:pPr>
              <w:spacing w:before="0"/>
              <w:ind w:left="90"/>
              <w:jc w:val="both"/>
              <w:rPr>
                <w:b/>
                <w:strike/>
                <w:color w:val="000000" w:themeColor="text1"/>
                <w:u w:val="single"/>
              </w:rPr>
            </w:pPr>
            <w:r w:rsidRPr="00864ED3">
              <w:rPr>
                <w:b/>
                <w:color w:val="000000" w:themeColor="text1"/>
              </w:rPr>
              <w:t>Număr de apariţii media (exclusiv comunicatele de presă)</w:t>
            </w:r>
          </w:p>
        </w:tc>
        <w:tc>
          <w:tcPr>
            <w:tcW w:w="567" w:type="dxa"/>
            <w:shd w:val="clear" w:color="auto" w:fill="auto"/>
          </w:tcPr>
          <w:p w14:paraId="26ED054B"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Nr.</w:t>
            </w:r>
          </w:p>
        </w:tc>
        <w:tc>
          <w:tcPr>
            <w:tcW w:w="1276" w:type="dxa"/>
            <w:shd w:val="clear" w:color="auto" w:fill="auto"/>
          </w:tcPr>
          <w:p w14:paraId="6DF0E4A3" w14:textId="77777777" w:rsidR="00480513" w:rsidRPr="00864ED3" w:rsidRDefault="00480513" w:rsidP="00864ED3">
            <w:pPr>
              <w:tabs>
                <w:tab w:val="left" w:pos="161"/>
              </w:tabs>
              <w:spacing w:before="0"/>
              <w:ind w:left="90"/>
              <w:jc w:val="both"/>
              <w:rPr>
                <w:b/>
                <w:color w:val="000000" w:themeColor="text1"/>
                <w:lang w:val="en-US"/>
              </w:rPr>
            </w:pPr>
            <w:r w:rsidRPr="00864ED3">
              <w:rPr>
                <w:b/>
                <w:color w:val="000000" w:themeColor="text1"/>
                <w:lang w:val="en-US"/>
              </w:rPr>
              <w:t>30</w:t>
            </w:r>
          </w:p>
        </w:tc>
        <w:tc>
          <w:tcPr>
            <w:tcW w:w="1134" w:type="dxa"/>
            <w:shd w:val="clear" w:color="auto" w:fill="auto"/>
          </w:tcPr>
          <w:p w14:paraId="4D802B9D" w14:textId="77777777" w:rsidR="00480513" w:rsidRPr="00864ED3" w:rsidRDefault="00480513" w:rsidP="00864ED3">
            <w:pPr>
              <w:tabs>
                <w:tab w:val="left" w:pos="161"/>
              </w:tabs>
              <w:spacing w:before="0"/>
              <w:ind w:left="90"/>
              <w:jc w:val="both"/>
              <w:rPr>
                <w:b/>
                <w:color w:val="000000" w:themeColor="text1"/>
                <w:lang w:val="en-US"/>
              </w:rPr>
            </w:pPr>
            <w:r w:rsidRPr="00864ED3">
              <w:rPr>
                <w:b/>
                <w:color w:val="000000" w:themeColor="text1"/>
                <w:lang w:val="en-US"/>
              </w:rPr>
              <w:t>38</w:t>
            </w:r>
          </w:p>
        </w:tc>
        <w:tc>
          <w:tcPr>
            <w:tcW w:w="1275" w:type="dxa"/>
            <w:shd w:val="clear" w:color="auto" w:fill="auto"/>
          </w:tcPr>
          <w:p w14:paraId="4915FD2D"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0,05</w:t>
            </w:r>
          </w:p>
        </w:tc>
      </w:tr>
      <w:tr w:rsidR="003258DF" w:rsidRPr="00864ED3" w14:paraId="64FBA27B" w14:textId="77777777" w:rsidTr="00C25111">
        <w:trPr>
          <w:trHeight w:val="276"/>
        </w:trPr>
        <w:tc>
          <w:tcPr>
            <w:tcW w:w="568" w:type="dxa"/>
            <w:shd w:val="clear" w:color="auto" w:fill="auto"/>
          </w:tcPr>
          <w:p w14:paraId="3C3BEFAF"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5</w:t>
            </w:r>
          </w:p>
        </w:tc>
        <w:tc>
          <w:tcPr>
            <w:tcW w:w="3969" w:type="dxa"/>
            <w:shd w:val="clear" w:color="auto" w:fill="auto"/>
          </w:tcPr>
          <w:p w14:paraId="6266F3C0" w14:textId="77777777" w:rsidR="00480513" w:rsidRPr="00864ED3" w:rsidRDefault="00480513" w:rsidP="00864ED3">
            <w:pPr>
              <w:spacing w:before="0"/>
              <w:ind w:left="90"/>
              <w:jc w:val="both"/>
              <w:rPr>
                <w:b/>
                <w:strike/>
                <w:color w:val="000000" w:themeColor="text1"/>
                <w:u w:val="single"/>
                <w:lang w:val="en-US"/>
              </w:rPr>
            </w:pPr>
            <w:r w:rsidRPr="00864ED3">
              <w:rPr>
                <w:b/>
                <w:color w:val="000000" w:themeColor="text1"/>
                <w:lang w:val="en-US"/>
              </w:rPr>
              <w:t>Număr de beneficiari neplătitori</w:t>
            </w:r>
          </w:p>
        </w:tc>
        <w:tc>
          <w:tcPr>
            <w:tcW w:w="567" w:type="dxa"/>
            <w:shd w:val="clear" w:color="auto" w:fill="auto"/>
          </w:tcPr>
          <w:p w14:paraId="22A1EB29"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Nr.</w:t>
            </w:r>
          </w:p>
        </w:tc>
        <w:tc>
          <w:tcPr>
            <w:tcW w:w="1276" w:type="dxa"/>
            <w:shd w:val="clear" w:color="auto" w:fill="auto"/>
          </w:tcPr>
          <w:p w14:paraId="38C758A4"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9600</w:t>
            </w:r>
          </w:p>
        </w:tc>
        <w:tc>
          <w:tcPr>
            <w:tcW w:w="1134" w:type="dxa"/>
            <w:shd w:val="clear" w:color="auto" w:fill="auto"/>
          </w:tcPr>
          <w:p w14:paraId="52A04FC3"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59958</w:t>
            </w:r>
          </w:p>
        </w:tc>
        <w:tc>
          <w:tcPr>
            <w:tcW w:w="1275" w:type="dxa"/>
            <w:shd w:val="clear" w:color="auto" w:fill="auto"/>
          </w:tcPr>
          <w:p w14:paraId="6B20D0EA"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0,05</w:t>
            </w:r>
          </w:p>
        </w:tc>
      </w:tr>
      <w:tr w:rsidR="003258DF" w:rsidRPr="00864ED3" w14:paraId="065E8C88" w14:textId="77777777" w:rsidTr="00C25111">
        <w:trPr>
          <w:trHeight w:val="276"/>
        </w:trPr>
        <w:tc>
          <w:tcPr>
            <w:tcW w:w="568" w:type="dxa"/>
            <w:shd w:val="clear" w:color="auto" w:fill="auto"/>
          </w:tcPr>
          <w:p w14:paraId="24954418"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6</w:t>
            </w:r>
          </w:p>
        </w:tc>
        <w:tc>
          <w:tcPr>
            <w:tcW w:w="3969" w:type="dxa"/>
            <w:shd w:val="clear" w:color="auto" w:fill="auto"/>
          </w:tcPr>
          <w:p w14:paraId="0D62066B" w14:textId="77777777" w:rsidR="00480513" w:rsidRPr="00864ED3" w:rsidRDefault="00480513" w:rsidP="00864ED3">
            <w:pPr>
              <w:spacing w:before="0"/>
              <w:ind w:left="90"/>
              <w:jc w:val="both"/>
              <w:rPr>
                <w:b/>
                <w:strike/>
                <w:color w:val="000000" w:themeColor="text1"/>
                <w:u w:val="single"/>
                <w:lang w:val="en-US"/>
              </w:rPr>
            </w:pPr>
            <w:r w:rsidRPr="00864ED3">
              <w:rPr>
                <w:b/>
                <w:color w:val="000000" w:themeColor="text1"/>
                <w:lang w:val="en-US"/>
              </w:rPr>
              <w:t>Număr de beneficiari plătitori</w:t>
            </w:r>
          </w:p>
        </w:tc>
        <w:tc>
          <w:tcPr>
            <w:tcW w:w="567" w:type="dxa"/>
            <w:shd w:val="clear" w:color="auto" w:fill="auto"/>
          </w:tcPr>
          <w:p w14:paraId="049CE51B"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Nr.</w:t>
            </w:r>
          </w:p>
        </w:tc>
        <w:tc>
          <w:tcPr>
            <w:tcW w:w="1276" w:type="dxa"/>
            <w:shd w:val="clear" w:color="auto" w:fill="auto"/>
          </w:tcPr>
          <w:p w14:paraId="120DF30F"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19900</w:t>
            </w:r>
          </w:p>
        </w:tc>
        <w:tc>
          <w:tcPr>
            <w:tcW w:w="1134" w:type="dxa"/>
            <w:shd w:val="clear" w:color="auto" w:fill="auto"/>
          </w:tcPr>
          <w:p w14:paraId="3C324D68"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24842</w:t>
            </w:r>
          </w:p>
        </w:tc>
        <w:tc>
          <w:tcPr>
            <w:tcW w:w="1275" w:type="dxa"/>
            <w:shd w:val="clear" w:color="auto" w:fill="auto"/>
          </w:tcPr>
          <w:p w14:paraId="70D06924"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0,1</w:t>
            </w:r>
          </w:p>
        </w:tc>
      </w:tr>
      <w:tr w:rsidR="003258DF" w:rsidRPr="00864ED3" w14:paraId="5BD59517" w14:textId="77777777" w:rsidTr="00C25111">
        <w:trPr>
          <w:trHeight w:val="276"/>
        </w:trPr>
        <w:tc>
          <w:tcPr>
            <w:tcW w:w="568" w:type="dxa"/>
            <w:shd w:val="clear" w:color="auto" w:fill="auto"/>
          </w:tcPr>
          <w:p w14:paraId="7441FA05"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7</w:t>
            </w:r>
          </w:p>
        </w:tc>
        <w:tc>
          <w:tcPr>
            <w:tcW w:w="3969" w:type="dxa"/>
            <w:shd w:val="clear" w:color="auto" w:fill="auto"/>
          </w:tcPr>
          <w:p w14:paraId="22218FFF" w14:textId="23DBBB5E" w:rsidR="00480513" w:rsidRPr="00864ED3" w:rsidRDefault="00480513" w:rsidP="00864ED3">
            <w:pPr>
              <w:spacing w:before="0"/>
              <w:ind w:left="90"/>
              <w:jc w:val="both"/>
              <w:rPr>
                <w:b/>
                <w:strike/>
                <w:color w:val="000000" w:themeColor="text1"/>
                <w:u w:val="single"/>
                <w:lang w:val="en-US"/>
              </w:rPr>
            </w:pPr>
            <w:r w:rsidRPr="00864ED3">
              <w:rPr>
                <w:b/>
                <w:color w:val="000000" w:themeColor="text1"/>
                <w:lang w:val="en-US"/>
              </w:rPr>
              <w:t>Număr de reprezentații</w:t>
            </w:r>
          </w:p>
        </w:tc>
        <w:tc>
          <w:tcPr>
            <w:tcW w:w="567" w:type="dxa"/>
            <w:shd w:val="clear" w:color="auto" w:fill="auto"/>
          </w:tcPr>
          <w:p w14:paraId="7C9DFEFA"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Nr.</w:t>
            </w:r>
          </w:p>
        </w:tc>
        <w:tc>
          <w:tcPr>
            <w:tcW w:w="1276" w:type="dxa"/>
            <w:shd w:val="clear" w:color="auto" w:fill="auto"/>
          </w:tcPr>
          <w:p w14:paraId="544BB8C0"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325</w:t>
            </w:r>
          </w:p>
        </w:tc>
        <w:tc>
          <w:tcPr>
            <w:tcW w:w="1134" w:type="dxa"/>
            <w:shd w:val="clear" w:color="auto" w:fill="auto"/>
          </w:tcPr>
          <w:p w14:paraId="77FB885F"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368</w:t>
            </w:r>
          </w:p>
        </w:tc>
        <w:tc>
          <w:tcPr>
            <w:tcW w:w="1275" w:type="dxa"/>
            <w:shd w:val="clear" w:color="auto" w:fill="auto"/>
          </w:tcPr>
          <w:p w14:paraId="07AB9090"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0,1</w:t>
            </w:r>
          </w:p>
        </w:tc>
      </w:tr>
      <w:tr w:rsidR="003258DF" w:rsidRPr="00864ED3" w14:paraId="7D18A5BE" w14:textId="77777777" w:rsidTr="00C25111">
        <w:trPr>
          <w:trHeight w:val="276"/>
        </w:trPr>
        <w:tc>
          <w:tcPr>
            <w:tcW w:w="568" w:type="dxa"/>
            <w:shd w:val="clear" w:color="auto" w:fill="auto"/>
          </w:tcPr>
          <w:p w14:paraId="2BC576B6"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8</w:t>
            </w:r>
          </w:p>
        </w:tc>
        <w:tc>
          <w:tcPr>
            <w:tcW w:w="3969" w:type="dxa"/>
            <w:shd w:val="clear" w:color="auto" w:fill="auto"/>
          </w:tcPr>
          <w:p w14:paraId="5167F869" w14:textId="77777777" w:rsidR="00480513" w:rsidRPr="00864ED3" w:rsidRDefault="00480513" w:rsidP="00864ED3">
            <w:pPr>
              <w:spacing w:before="0"/>
              <w:ind w:left="90"/>
              <w:jc w:val="both"/>
              <w:rPr>
                <w:b/>
                <w:strike/>
                <w:color w:val="000000" w:themeColor="text1"/>
                <w:u w:val="single"/>
                <w:lang w:val="en-US"/>
              </w:rPr>
            </w:pPr>
            <w:r w:rsidRPr="00864ED3">
              <w:rPr>
                <w:b/>
                <w:color w:val="000000" w:themeColor="text1"/>
                <w:lang w:val="en-US"/>
              </w:rPr>
              <w:t>Număr de proiecte</w:t>
            </w:r>
          </w:p>
        </w:tc>
        <w:tc>
          <w:tcPr>
            <w:tcW w:w="567" w:type="dxa"/>
            <w:shd w:val="clear" w:color="auto" w:fill="auto"/>
          </w:tcPr>
          <w:p w14:paraId="1CB1BB40"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Nr.</w:t>
            </w:r>
          </w:p>
        </w:tc>
        <w:tc>
          <w:tcPr>
            <w:tcW w:w="1276" w:type="dxa"/>
            <w:shd w:val="clear" w:color="auto" w:fill="auto"/>
          </w:tcPr>
          <w:p w14:paraId="69693753"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400</w:t>
            </w:r>
          </w:p>
        </w:tc>
        <w:tc>
          <w:tcPr>
            <w:tcW w:w="1134" w:type="dxa"/>
            <w:shd w:val="clear" w:color="auto" w:fill="auto"/>
          </w:tcPr>
          <w:p w14:paraId="047C6A62"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415</w:t>
            </w:r>
          </w:p>
        </w:tc>
        <w:tc>
          <w:tcPr>
            <w:tcW w:w="1275" w:type="dxa"/>
            <w:shd w:val="clear" w:color="auto" w:fill="auto"/>
          </w:tcPr>
          <w:p w14:paraId="3409F56A"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0,1</w:t>
            </w:r>
          </w:p>
        </w:tc>
      </w:tr>
      <w:tr w:rsidR="003258DF" w:rsidRPr="00864ED3" w14:paraId="1902A8D7" w14:textId="77777777" w:rsidTr="00C25111">
        <w:trPr>
          <w:trHeight w:val="842"/>
        </w:trPr>
        <w:tc>
          <w:tcPr>
            <w:tcW w:w="568" w:type="dxa"/>
            <w:shd w:val="clear" w:color="auto" w:fill="auto"/>
          </w:tcPr>
          <w:p w14:paraId="359B59BE"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9</w:t>
            </w:r>
          </w:p>
        </w:tc>
        <w:tc>
          <w:tcPr>
            <w:tcW w:w="3969" w:type="dxa"/>
            <w:shd w:val="clear" w:color="auto" w:fill="auto"/>
          </w:tcPr>
          <w:p w14:paraId="23CEA145" w14:textId="77777777" w:rsidR="00480513" w:rsidRPr="00864ED3" w:rsidRDefault="00480513" w:rsidP="00864ED3">
            <w:pPr>
              <w:spacing w:before="0"/>
              <w:ind w:left="90"/>
              <w:jc w:val="both"/>
              <w:rPr>
                <w:b/>
                <w:strike/>
                <w:color w:val="000000" w:themeColor="text1"/>
                <w:u w:val="single"/>
              </w:rPr>
            </w:pPr>
            <w:r w:rsidRPr="00864ED3">
              <w:rPr>
                <w:b/>
                <w:color w:val="000000" w:themeColor="text1"/>
              </w:rPr>
              <w:t>Gradul de acoperire din venituri proprii  (total venituri, exclusiv subvențiile) a cheltuielilor instituției</w:t>
            </w:r>
          </w:p>
        </w:tc>
        <w:tc>
          <w:tcPr>
            <w:tcW w:w="567" w:type="dxa"/>
            <w:shd w:val="clear" w:color="auto" w:fill="auto"/>
          </w:tcPr>
          <w:p w14:paraId="490DA656"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w:t>
            </w:r>
          </w:p>
        </w:tc>
        <w:tc>
          <w:tcPr>
            <w:tcW w:w="1276" w:type="dxa"/>
            <w:shd w:val="clear" w:color="auto" w:fill="auto"/>
          </w:tcPr>
          <w:p w14:paraId="2BB31C04"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5,36**</w:t>
            </w:r>
          </w:p>
        </w:tc>
        <w:tc>
          <w:tcPr>
            <w:tcW w:w="1134" w:type="dxa"/>
            <w:shd w:val="clear" w:color="auto" w:fill="auto"/>
          </w:tcPr>
          <w:p w14:paraId="11469914"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4,47^^</w:t>
            </w:r>
          </w:p>
        </w:tc>
        <w:tc>
          <w:tcPr>
            <w:tcW w:w="1275" w:type="dxa"/>
            <w:shd w:val="clear" w:color="auto" w:fill="auto"/>
          </w:tcPr>
          <w:p w14:paraId="5C6B3CA7"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0,2</w:t>
            </w:r>
          </w:p>
        </w:tc>
      </w:tr>
      <w:tr w:rsidR="003258DF" w:rsidRPr="00864ED3" w14:paraId="6F6458D6" w14:textId="77777777" w:rsidTr="00C25111">
        <w:trPr>
          <w:trHeight w:val="1130"/>
        </w:trPr>
        <w:tc>
          <w:tcPr>
            <w:tcW w:w="568" w:type="dxa"/>
            <w:shd w:val="clear" w:color="auto" w:fill="auto"/>
          </w:tcPr>
          <w:p w14:paraId="1613EF3D"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10</w:t>
            </w:r>
          </w:p>
        </w:tc>
        <w:tc>
          <w:tcPr>
            <w:tcW w:w="3969" w:type="dxa"/>
            <w:shd w:val="clear" w:color="auto" w:fill="auto"/>
          </w:tcPr>
          <w:p w14:paraId="15CDB44E"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Gradul de îndeplinire a recomandărilor /măsurilor auditorilor interni/externi  (recomandări implementate in anul curent/total recomandări)</w:t>
            </w:r>
          </w:p>
        </w:tc>
        <w:tc>
          <w:tcPr>
            <w:tcW w:w="567" w:type="dxa"/>
            <w:shd w:val="clear" w:color="auto" w:fill="auto"/>
          </w:tcPr>
          <w:p w14:paraId="0F8AD035"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w:t>
            </w:r>
          </w:p>
        </w:tc>
        <w:tc>
          <w:tcPr>
            <w:tcW w:w="1276" w:type="dxa"/>
            <w:shd w:val="clear" w:color="auto" w:fill="auto"/>
          </w:tcPr>
          <w:p w14:paraId="5B6239C0"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100</w:t>
            </w:r>
          </w:p>
        </w:tc>
        <w:tc>
          <w:tcPr>
            <w:tcW w:w="1134" w:type="dxa"/>
            <w:shd w:val="clear" w:color="auto" w:fill="auto"/>
          </w:tcPr>
          <w:p w14:paraId="624E52F0"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100</w:t>
            </w:r>
          </w:p>
        </w:tc>
        <w:tc>
          <w:tcPr>
            <w:tcW w:w="1275" w:type="dxa"/>
            <w:shd w:val="clear" w:color="auto" w:fill="auto"/>
          </w:tcPr>
          <w:p w14:paraId="71D0B95F"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0,1</w:t>
            </w:r>
          </w:p>
        </w:tc>
      </w:tr>
    </w:tbl>
    <w:p w14:paraId="77B0F629" w14:textId="3FAFBE2B" w:rsidR="00480513" w:rsidRPr="00864ED3" w:rsidRDefault="00480513" w:rsidP="00864ED3">
      <w:pPr>
        <w:spacing w:before="0"/>
        <w:ind w:left="90"/>
        <w:jc w:val="both"/>
        <w:rPr>
          <w:b/>
          <w:color w:val="000000" w:themeColor="text1"/>
          <w:lang w:val="en-US"/>
        </w:rPr>
      </w:pPr>
      <w:r w:rsidRPr="00864ED3">
        <w:rPr>
          <w:b/>
          <w:color w:val="000000" w:themeColor="text1"/>
          <w:lang w:val="en-US"/>
        </w:rPr>
        <w:t>*6.301.000/29.500 = 213</w:t>
      </w:r>
      <w:proofErr w:type="gramStart"/>
      <w:r w:rsidRPr="00864ED3">
        <w:rPr>
          <w:b/>
          <w:color w:val="000000" w:themeColor="text1"/>
          <w:lang w:val="en-US"/>
        </w:rPr>
        <w:t>,59</w:t>
      </w:r>
      <w:proofErr w:type="gramEnd"/>
      <w:r w:rsidRPr="00864ED3">
        <w:rPr>
          <w:b/>
          <w:color w:val="000000" w:themeColor="text1"/>
          <w:lang w:val="en-US"/>
        </w:rPr>
        <w:t xml:space="preserve">      </w:t>
      </w:r>
      <w:r w:rsidRPr="00864ED3">
        <w:rPr>
          <w:b/>
          <w:color w:val="000000" w:themeColor="text1"/>
          <w:lang w:val="en-US"/>
        </w:rPr>
        <w:tab/>
      </w:r>
      <w:r w:rsidRPr="00864ED3">
        <w:rPr>
          <w:b/>
          <w:color w:val="000000" w:themeColor="text1"/>
          <w:lang w:val="en-US"/>
        </w:rPr>
        <w:tab/>
        <w:t xml:space="preserve">                ^6.005.620/84.800=70,82</w:t>
      </w:r>
    </w:p>
    <w:p w14:paraId="5AE07CCD" w14:textId="77777777" w:rsidR="00480513" w:rsidRPr="00864ED3" w:rsidRDefault="00480513" w:rsidP="00864ED3">
      <w:pPr>
        <w:spacing w:before="0"/>
        <w:ind w:left="90"/>
        <w:jc w:val="both"/>
        <w:rPr>
          <w:b/>
          <w:color w:val="000000" w:themeColor="text1"/>
          <w:lang w:val="en-US"/>
        </w:rPr>
      </w:pPr>
      <w:r w:rsidRPr="00864ED3">
        <w:rPr>
          <w:b/>
          <w:color w:val="000000" w:themeColor="text1"/>
          <w:lang w:val="en-US"/>
        </w:rPr>
        <w:t>**338.100/6.301.000 = 5</w:t>
      </w:r>
      <w:proofErr w:type="gramStart"/>
      <w:r w:rsidRPr="00864ED3">
        <w:rPr>
          <w:b/>
          <w:color w:val="000000" w:themeColor="text1"/>
          <w:lang w:val="en-US"/>
        </w:rPr>
        <w:t>,36</w:t>
      </w:r>
      <w:proofErr w:type="gramEnd"/>
      <w:r w:rsidRPr="00864ED3">
        <w:rPr>
          <w:b/>
          <w:color w:val="000000" w:themeColor="text1"/>
          <w:lang w:val="en-US"/>
        </w:rPr>
        <w:tab/>
      </w:r>
      <w:r w:rsidRPr="00864ED3">
        <w:rPr>
          <w:b/>
          <w:color w:val="000000" w:themeColor="text1"/>
          <w:lang w:val="en-US"/>
        </w:rPr>
        <w:tab/>
      </w:r>
      <w:r w:rsidRPr="00864ED3">
        <w:rPr>
          <w:b/>
          <w:color w:val="000000" w:themeColor="text1"/>
          <w:lang w:val="en-US"/>
        </w:rPr>
        <w:tab/>
        <w:t xml:space="preserve">              ^^283.030/6.005.620=4,47</w:t>
      </w:r>
    </w:p>
    <w:p w14:paraId="7120B2B1" w14:textId="77777777" w:rsidR="00480513" w:rsidRPr="00864ED3" w:rsidRDefault="00480513" w:rsidP="00864ED3">
      <w:pPr>
        <w:spacing w:before="0"/>
        <w:ind w:left="90"/>
        <w:jc w:val="both"/>
        <w:rPr>
          <w:color w:val="000000" w:themeColor="text1"/>
          <w:highlight w:val="green"/>
          <w:lang w:val="ro-RO"/>
        </w:rPr>
      </w:pPr>
    </w:p>
    <w:p w14:paraId="302384CB" w14:textId="77777777" w:rsidR="00123E58" w:rsidRPr="00864ED3" w:rsidRDefault="00123E58" w:rsidP="00864ED3">
      <w:pPr>
        <w:rPr>
          <w:color w:val="000000" w:themeColor="text1"/>
          <w:lang w:val="ro-RO"/>
        </w:rPr>
      </w:pPr>
      <w:r w:rsidRPr="00864ED3">
        <w:rPr>
          <w:color w:val="000000" w:themeColor="text1"/>
          <w:lang w:val="ro-RO"/>
        </w:rPr>
        <w:br w:type="page"/>
      </w:r>
    </w:p>
    <w:p w14:paraId="0E741190" w14:textId="401D3E04" w:rsidR="00480513" w:rsidRPr="00F53E63" w:rsidRDefault="00480513" w:rsidP="00864ED3">
      <w:pPr>
        <w:spacing w:before="0"/>
        <w:ind w:left="90"/>
        <w:jc w:val="both"/>
        <w:rPr>
          <w:b/>
          <w:color w:val="000000" w:themeColor="text1"/>
          <w:sz w:val="28"/>
          <w:szCs w:val="28"/>
          <w:lang w:val="ro-RO"/>
        </w:rPr>
      </w:pPr>
      <w:r w:rsidRPr="00F53E63">
        <w:rPr>
          <w:b/>
          <w:color w:val="000000" w:themeColor="text1"/>
          <w:sz w:val="28"/>
          <w:szCs w:val="28"/>
          <w:lang w:val="ro-RO"/>
        </w:rPr>
        <w:t>2020</w:t>
      </w:r>
    </w:p>
    <w:p w14:paraId="3CE0FA31" w14:textId="77777777" w:rsidR="00123E58" w:rsidRPr="00864ED3" w:rsidRDefault="00123E58" w:rsidP="00864ED3">
      <w:pPr>
        <w:spacing w:before="0"/>
        <w:ind w:left="90"/>
        <w:jc w:val="both"/>
        <w:rPr>
          <w:color w:val="000000" w:themeColor="text1"/>
          <w:lang w:val="ro-RO"/>
        </w:rPr>
      </w:pPr>
    </w:p>
    <w:tbl>
      <w:tblPr>
        <w:tblW w:w="90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34"/>
        <w:gridCol w:w="4244"/>
        <w:gridCol w:w="567"/>
        <w:gridCol w:w="1276"/>
        <w:gridCol w:w="1134"/>
        <w:gridCol w:w="1275"/>
      </w:tblGrid>
      <w:tr w:rsidR="003258DF" w:rsidRPr="00864ED3" w14:paraId="10150E0E" w14:textId="77777777" w:rsidTr="00C25111">
        <w:trPr>
          <w:trHeight w:val="1118"/>
        </w:trPr>
        <w:tc>
          <w:tcPr>
            <w:tcW w:w="534" w:type="dxa"/>
          </w:tcPr>
          <w:p w14:paraId="15D26C19"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b/>
                <w:color w:val="000000" w:themeColor="text1"/>
                <w:lang w:val="ro-RO"/>
              </w:rPr>
              <w:t>Nr.</w:t>
            </w:r>
          </w:p>
          <w:p w14:paraId="4489CA0E" w14:textId="77777777" w:rsidR="00480513" w:rsidRPr="00864ED3" w:rsidRDefault="00480513" w:rsidP="00864ED3">
            <w:pPr>
              <w:spacing w:before="0"/>
              <w:ind w:left="90"/>
              <w:jc w:val="both"/>
              <w:rPr>
                <w:rFonts w:eastAsia="Cambria"/>
                <w:b/>
                <w:color w:val="000000" w:themeColor="text1"/>
                <w:u w:val="single"/>
                <w:lang w:val="ro-RO"/>
              </w:rPr>
            </w:pPr>
            <w:r w:rsidRPr="00864ED3">
              <w:rPr>
                <w:rFonts w:eastAsia="Cambria"/>
                <w:b/>
                <w:color w:val="000000" w:themeColor="text1"/>
                <w:lang w:val="ro-RO"/>
              </w:rPr>
              <w:t>Crt.</w:t>
            </w:r>
          </w:p>
        </w:tc>
        <w:tc>
          <w:tcPr>
            <w:tcW w:w="4244" w:type="dxa"/>
          </w:tcPr>
          <w:p w14:paraId="75196628"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b/>
                <w:color w:val="000000" w:themeColor="text1"/>
                <w:lang w:val="ro-RO"/>
              </w:rPr>
              <w:t>Indicatori</w:t>
            </w:r>
          </w:p>
        </w:tc>
        <w:tc>
          <w:tcPr>
            <w:tcW w:w="567" w:type="dxa"/>
          </w:tcPr>
          <w:p w14:paraId="6A70FC06"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b/>
                <w:color w:val="000000" w:themeColor="text1"/>
                <w:lang w:val="ro-RO"/>
              </w:rPr>
              <w:t>U.M.</w:t>
            </w:r>
          </w:p>
        </w:tc>
        <w:tc>
          <w:tcPr>
            <w:tcW w:w="1276" w:type="dxa"/>
          </w:tcPr>
          <w:p w14:paraId="0B8156D0"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b/>
                <w:color w:val="000000" w:themeColor="text1"/>
                <w:lang w:val="ro-RO"/>
              </w:rPr>
              <w:t>Program   2020</w:t>
            </w:r>
          </w:p>
          <w:p w14:paraId="7BEC1ADD"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b/>
                <w:color w:val="000000" w:themeColor="text1"/>
                <w:lang w:val="ro-RO"/>
              </w:rPr>
              <w:t>(conform BVC rectif)</w:t>
            </w:r>
          </w:p>
        </w:tc>
        <w:tc>
          <w:tcPr>
            <w:tcW w:w="1134" w:type="dxa"/>
          </w:tcPr>
          <w:p w14:paraId="2BCF7E0F"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b/>
                <w:color w:val="000000" w:themeColor="text1"/>
                <w:lang w:val="ro-RO"/>
              </w:rPr>
              <w:t>Realizat</w:t>
            </w:r>
          </w:p>
          <w:p w14:paraId="5223BCF8"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b/>
                <w:color w:val="000000" w:themeColor="text1"/>
                <w:lang w:val="ro-RO"/>
              </w:rPr>
              <w:t>2020</w:t>
            </w:r>
          </w:p>
        </w:tc>
        <w:tc>
          <w:tcPr>
            <w:tcW w:w="1275" w:type="dxa"/>
          </w:tcPr>
          <w:p w14:paraId="401566C9"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b/>
                <w:color w:val="000000" w:themeColor="text1"/>
                <w:lang w:val="ro-RO"/>
              </w:rPr>
              <w:t>Coeficient de ponderare</w:t>
            </w:r>
          </w:p>
        </w:tc>
      </w:tr>
      <w:tr w:rsidR="003258DF" w:rsidRPr="00864ED3" w14:paraId="78A87A11" w14:textId="77777777" w:rsidTr="00C25111">
        <w:trPr>
          <w:trHeight w:val="842"/>
        </w:trPr>
        <w:tc>
          <w:tcPr>
            <w:tcW w:w="534" w:type="dxa"/>
          </w:tcPr>
          <w:p w14:paraId="12C8EB2E"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b/>
                <w:color w:val="000000" w:themeColor="text1"/>
                <w:lang w:val="ro-RO"/>
              </w:rPr>
              <w:t>1</w:t>
            </w:r>
          </w:p>
        </w:tc>
        <w:tc>
          <w:tcPr>
            <w:tcW w:w="4244" w:type="dxa"/>
          </w:tcPr>
          <w:p w14:paraId="40F3111D" w14:textId="541F5A3A" w:rsidR="00480513" w:rsidRPr="00864ED3" w:rsidRDefault="00480513" w:rsidP="00864ED3">
            <w:pPr>
              <w:spacing w:before="0"/>
              <w:ind w:left="90"/>
              <w:jc w:val="both"/>
              <w:rPr>
                <w:rFonts w:eastAsia="Cambria"/>
                <w:b/>
                <w:color w:val="000000" w:themeColor="text1"/>
                <w:u w:val="single"/>
                <w:lang w:val="ro-RO"/>
              </w:rPr>
            </w:pPr>
            <w:r w:rsidRPr="00864ED3">
              <w:rPr>
                <w:rFonts w:eastAsia="Cambria"/>
                <w:b/>
                <w:color w:val="000000" w:themeColor="text1"/>
                <w:lang w:val="ro-RO"/>
              </w:rPr>
              <w:t>Cheltuieli pe beneficiar (subvenţie + venituri proprii- cheltuieli de capital/nr. de  beneficiari )</w:t>
            </w:r>
          </w:p>
        </w:tc>
        <w:tc>
          <w:tcPr>
            <w:tcW w:w="567" w:type="dxa"/>
          </w:tcPr>
          <w:p w14:paraId="47E4515D"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b/>
                <w:color w:val="000000" w:themeColor="text1"/>
                <w:lang w:val="ro-RO"/>
              </w:rPr>
              <w:t>lei</w:t>
            </w:r>
          </w:p>
        </w:tc>
        <w:tc>
          <w:tcPr>
            <w:tcW w:w="1276" w:type="dxa"/>
          </w:tcPr>
          <w:p w14:paraId="1D122FBC"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b/>
                <w:color w:val="000000" w:themeColor="text1"/>
                <w:lang w:val="ro-RO"/>
              </w:rPr>
              <w:t>219,26*</w:t>
            </w:r>
          </w:p>
        </w:tc>
        <w:tc>
          <w:tcPr>
            <w:tcW w:w="1134" w:type="dxa"/>
          </w:tcPr>
          <w:p w14:paraId="5DBDF5B1"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b/>
                <w:color w:val="000000" w:themeColor="text1"/>
                <w:lang w:val="ro-RO"/>
              </w:rPr>
              <w:t>19,68^</w:t>
            </w:r>
          </w:p>
        </w:tc>
        <w:tc>
          <w:tcPr>
            <w:tcW w:w="1275" w:type="dxa"/>
          </w:tcPr>
          <w:p w14:paraId="5B87828E"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b/>
                <w:color w:val="000000" w:themeColor="text1"/>
                <w:lang w:val="ro-RO"/>
              </w:rPr>
              <w:t>0,1</w:t>
            </w:r>
          </w:p>
        </w:tc>
      </w:tr>
      <w:tr w:rsidR="003258DF" w:rsidRPr="00864ED3" w14:paraId="771583F3" w14:textId="77777777" w:rsidTr="00C25111">
        <w:trPr>
          <w:trHeight w:val="276"/>
        </w:trPr>
        <w:tc>
          <w:tcPr>
            <w:tcW w:w="534" w:type="dxa"/>
          </w:tcPr>
          <w:p w14:paraId="725FE15F"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b/>
                <w:color w:val="000000" w:themeColor="text1"/>
                <w:lang w:val="ro-RO"/>
              </w:rPr>
              <w:t>2</w:t>
            </w:r>
          </w:p>
        </w:tc>
        <w:tc>
          <w:tcPr>
            <w:tcW w:w="4244" w:type="dxa"/>
          </w:tcPr>
          <w:p w14:paraId="6355FBCF" w14:textId="77777777" w:rsidR="00480513" w:rsidRPr="00864ED3" w:rsidRDefault="00480513" w:rsidP="00864ED3">
            <w:pPr>
              <w:spacing w:before="0"/>
              <w:ind w:left="90"/>
              <w:jc w:val="both"/>
              <w:rPr>
                <w:rFonts w:eastAsia="Cambria"/>
                <w:b/>
                <w:color w:val="000000" w:themeColor="text1"/>
                <w:u w:val="single"/>
                <w:lang w:val="ro-RO"/>
              </w:rPr>
            </w:pPr>
            <w:r w:rsidRPr="00864ED3">
              <w:rPr>
                <w:rFonts w:eastAsia="Cambria"/>
                <w:b/>
                <w:color w:val="000000" w:themeColor="text1"/>
                <w:lang w:val="ro-RO"/>
              </w:rPr>
              <w:t>Fonduri nerambursabile atrase</w:t>
            </w:r>
          </w:p>
        </w:tc>
        <w:tc>
          <w:tcPr>
            <w:tcW w:w="567" w:type="dxa"/>
          </w:tcPr>
          <w:p w14:paraId="74AA2F9A"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b/>
                <w:color w:val="000000" w:themeColor="text1"/>
                <w:lang w:val="ro-RO"/>
              </w:rPr>
              <w:t>Mii lei</w:t>
            </w:r>
          </w:p>
        </w:tc>
        <w:tc>
          <w:tcPr>
            <w:tcW w:w="1276" w:type="dxa"/>
          </w:tcPr>
          <w:p w14:paraId="3FF12D5E" w14:textId="77777777" w:rsidR="00480513" w:rsidRPr="00864ED3" w:rsidRDefault="00480513" w:rsidP="00864ED3">
            <w:pPr>
              <w:tabs>
                <w:tab w:val="left" w:pos="349"/>
              </w:tabs>
              <w:spacing w:before="0"/>
              <w:ind w:left="90"/>
              <w:jc w:val="both"/>
              <w:rPr>
                <w:rFonts w:eastAsia="Cambria"/>
                <w:b/>
                <w:color w:val="000000" w:themeColor="text1"/>
                <w:lang w:val="ro-RO"/>
              </w:rPr>
            </w:pPr>
            <w:r w:rsidRPr="00864ED3">
              <w:rPr>
                <w:rFonts w:eastAsia="Cambria"/>
                <w:b/>
                <w:color w:val="000000" w:themeColor="text1"/>
                <w:lang w:val="ro-RO"/>
              </w:rPr>
              <w:t>5</w:t>
            </w:r>
          </w:p>
        </w:tc>
        <w:tc>
          <w:tcPr>
            <w:tcW w:w="1134" w:type="dxa"/>
          </w:tcPr>
          <w:p w14:paraId="226643E5" w14:textId="77777777" w:rsidR="00480513" w:rsidRPr="00864ED3" w:rsidRDefault="00480513" w:rsidP="00864ED3">
            <w:pPr>
              <w:tabs>
                <w:tab w:val="left" w:pos="349"/>
              </w:tabs>
              <w:spacing w:before="0"/>
              <w:ind w:left="90"/>
              <w:jc w:val="both"/>
              <w:rPr>
                <w:rFonts w:eastAsia="Cambria"/>
                <w:b/>
                <w:color w:val="000000" w:themeColor="text1"/>
                <w:highlight w:val="yellow"/>
                <w:lang w:val="ro-RO"/>
              </w:rPr>
            </w:pPr>
          </w:p>
        </w:tc>
        <w:tc>
          <w:tcPr>
            <w:tcW w:w="1275" w:type="dxa"/>
          </w:tcPr>
          <w:p w14:paraId="48476C60"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b/>
                <w:color w:val="000000" w:themeColor="text1"/>
                <w:lang w:val="ro-RO"/>
              </w:rPr>
              <w:t>0,1</w:t>
            </w:r>
          </w:p>
        </w:tc>
      </w:tr>
      <w:tr w:rsidR="003258DF" w:rsidRPr="00864ED3" w14:paraId="5984CA0C" w14:textId="77777777" w:rsidTr="00C25111">
        <w:trPr>
          <w:trHeight w:val="300"/>
        </w:trPr>
        <w:tc>
          <w:tcPr>
            <w:tcW w:w="534" w:type="dxa"/>
          </w:tcPr>
          <w:p w14:paraId="0F7402C2"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b/>
                <w:color w:val="000000" w:themeColor="text1"/>
                <w:lang w:val="ro-RO"/>
              </w:rPr>
              <w:t>3</w:t>
            </w:r>
          </w:p>
        </w:tc>
        <w:tc>
          <w:tcPr>
            <w:tcW w:w="4244" w:type="dxa"/>
          </w:tcPr>
          <w:p w14:paraId="709A7B27" w14:textId="51D53E68" w:rsidR="00480513" w:rsidRPr="00864ED3" w:rsidRDefault="00480513" w:rsidP="00864ED3">
            <w:pPr>
              <w:spacing w:before="0"/>
              <w:ind w:left="90"/>
              <w:jc w:val="both"/>
              <w:rPr>
                <w:rFonts w:eastAsia="Cambria"/>
                <w:b/>
                <w:color w:val="000000" w:themeColor="text1"/>
                <w:u w:val="single"/>
                <w:lang w:val="ro-RO"/>
              </w:rPr>
            </w:pPr>
            <w:r w:rsidRPr="00864ED3">
              <w:rPr>
                <w:rFonts w:eastAsia="Cambria"/>
                <w:b/>
                <w:color w:val="000000" w:themeColor="text1"/>
                <w:lang w:val="ro-RO"/>
              </w:rPr>
              <w:t>Număr de activităţi educaţionale</w:t>
            </w:r>
          </w:p>
        </w:tc>
        <w:tc>
          <w:tcPr>
            <w:tcW w:w="567" w:type="dxa"/>
          </w:tcPr>
          <w:p w14:paraId="71738D96"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b/>
                <w:color w:val="000000" w:themeColor="text1"/>
                <w:lang w:val="ro-RO"/>
              </w:rPr>
              <w:t>Nr.</w:t>
            </w:r>
          </w:p>
        </w:tc>
        <w:tc>
          <w:tcPr>
            <w:tcW w:w="1276" w:type="dxa"/>
          </w:tcPr>
          <w:p w14:paraId="790BAE99"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b/>
                <w:color w:val="000000" w:themeColor="text1"/>
                <w:lang w:val="ro-RO"/>
              </w:rPr>
              <w:t>400</w:t>
            </w:r>
          </w:p>
        </w:tc>
        <w:tc>
          <w:tcPr>
            <w:tcW w:w="1134" w:type="dxa"/>
          </w:tcPr>
          <w:p w14:paraId="50360E34"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b/>
                <w:color w:val="000000" w:themeColor="text1"/>
                <w:lang w:val="ro-RO"/>
              </w:rPr>
              <w:t>404</w:t>
            </w:r>
          </w:p>
        </w:tc>
        <w:tc>
          <w:tcPr>
            <w:tcW w:w="1275" w:type="dxa"/>
          </w:tcPr>
          <w:p w14:paraId="44CBCD03"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b/>
                <w:color w:val="000000" w:themeColor="text1"/>
                <w:lang w:val="ro-RO"/>
              </w:rPr>
              <w:t>0,1</w:t>
            </w:r>
          </w:p>
        </w:tc>
      </w:tr>
      <w:tr w:rsidR="003258DF" w:rsidRPr="00864ED3" w14:paraId="604702B3" w14:textId="77777777" w:rsidTr="00C25111">
        <w:trPr>
          <w:trHeight w:val="553"/>
        </w:trPr>
        <w:tc>
          <w:tcPr>
            <w:tcW w:w="534" w:type="dxa"/>
          </w:tcPr>
          <w:p w14:paraId="56482605"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b/>
                <w:color w:val="000000" w:themeColor="text1"/>
                <w:lang w:val="ro-RO"/>
              </w:rPr>
              <w:t>4</w:t>
            </w:r>
          </w:p>
        </w:tc>
        <w:tc>
          <w:tcPr>
            <w:tcW w:w="4244" w:type="dxa"/>
          </w:tcPr>
          <w:p w14:paraId="28E76ABB" w14:textId="77777777" w:rsidR="00480513" w:rsidRPr="00864ED3" w:rsidRDefault="00480513" w:rsidP="00864ED3">
            <w:pPr>
              <w:spacing w:before="0"/>
              <w:ind w:left="90"/>
              <w:jc w:val="both"/>
              <w:rPr>
                <w:rFonts w:eastAsia="Cambria"/>
                <w:b/>
                <w:color w:val="000000" w:themeColor="text1"/>
                <w:u w:val="single"/>
                <w:lang w:val="ro-RO"/>
              </w:rPr>
            </w:pPr>
            <w:r w:rsidRPr="00864ED3">
              <w:rPr>
                <w:rFonts w:eastAsia="Cambria"/>
                <w:b/>
                <w:color w:val="000000" w:themeColor="text1"/>
                <w:lang w:val="ro-RO"/>
              </w:rPr>
              <w:t>Număr de apariţii media (exclusiv comunicatele de presă)</w:t>
            </w:r>
          </w:p>
        </w:tc>
        <w:tc>
          <w:tcPr>
            <w:tcW w:w="567" w:type="dxa"/>
          </w:tcPr>
          <w:p w14:paraId="50F64466"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b/>
                <w:color w:val="000000" w:themeColor="text1"/>
                <w:lang w:val="ro-RO"/>
              </w:rPr>
              <w:t>Nr.</w:t>
            </w:r>
          </w:p>
        </w:tc>
        <w:tc>
          <w:tcPr>
            <w:tcW w:w="1276" w:type="dxa"/>
          </w:tcPr>
          <w:p w14:paraId="12AAED4D" w14:textId="77777777" w:rsidR="00480513" w:rsidRPr="00864ED3" w:rsidRDefault="00480513" w:rsidP="00864ED3">
            <w:pPr>
              <w:tabs>
                <w:tab w:val="left" w:pos="161"/>
              </w:tabs>
              <w:spacing w:before="0"/>
              <w:ind w:left="90"/>
              <w:jc w:val="both"/>
              <w:rPr>
                <w:rFonts w:eastAsia="Cambria"/>
                <w:b/>
                <w:color w:val="000000" w:themeColor="text1"/>
                <w:lang w:val="ro-RO"/>
              </w:rPr>
            </w:pPr>
            <w:r w:rsidRPr="00864ED3">
              <w:rPr>
                <w:rFonts w:eastAsia="Cambria"/>
                <w:b/>
                <w:color w:val="000000" w:themeColor="text1"/>
                <w:lang w:val="ro-RO"/>
              </w:rPr>
              <w:t>32</w:t>
            </w:r>
          </w:p>
        </w:tc>
        <w:tc>
          <w:tcPr>
            <w:tcW w:w="1134" w:type="dxa"/>
          </w:tcPr>
          <w:p w14:paraId="425E5A32" w14:textId="77777777" w:rsidR="00480513" w:rsidRPr="00864ED3" w:rsidRDefault="00480513" w:rsidP="00864ED3">
            <w:pPr>
              <w:tabs>
                <w:tab w:val="left" w:pos="161"/>
              </w:tabs>
              <w:spacing w:before="0"/>
              <w:ind w:left="90"/>
              <w:jc w:val="both"/>
              <w:rPr>
                <w:rFonts w:eastAsia="Cambria"/>
                <w:b/>
                <w:color w:val="000000" w:themeColor="text1"/>
                <w:lang w:val="ro-RO"/>
              </w:rPr>
            </w:pPr>
            <w:r w:rsidRPr="00864ED3">
              <w:rPr>
                <w:rFonts w:eastAsia="Cambria"/>
                <w:b/>
                <w:color w:val="000000" w:themeColor="text1"/>
                <w:lang w:val="ro-RO"/>
              </w:rPr>
              <w:t>98</w:t>
            </w:r>
          </w:p>
        </w:tc>
        <w:tc>
          <w:tcPr>
            <w:tcW w:w="1275" w:type="dxa"/>
          </w:tcPr>
          <w:p w14:paraId="38B704FC"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b/>
                <w:color w:val="000000" w:themeColor="text1"/>
                <w:lang w:val="ro-RO"/>
              </w:rPr>
              <w:t>0,05</w:t>
            </w:r>
          </w:p>
        </w:tc>
      </w:tr>
      <w:tr w:rsidR="003258DF" w:rsidRPr="00864ED3" w14:paraId="42A1C299" w14:textId="77777777" w:rsidTr="00C25111">
        <w:trPr>
          <w:trHeight w:val="276"/>
        </w:trPr>
        <w:tc>
          <w:tcPr>
            <w:tcW w:w="534" w:type="dxa"/>
          </w:tcPr>
          <w:p w14:paraId="1F3F6DFD"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b/>
                <w:color w:val="000000" w:themeColor="text1"/>
                <w:lang w:val="ro-RO"/>
              </w:rPr>
              <w:t>5</w:t>
            </w:r>
          </w:p>
        </w:tc>
        <w:tc>
          <w:tcPr>
            <w:tcW w:w="4244" w:type="dxa"/>
          </w:tcPr>
          <w:p w14:paraId="5F6B3808" w14:textId="77777777" w:rsidR="00480513" w:rsidRPr="00864ED3" w:rsidRDefault="00480513" w:rsidP="00864ED3">
            <w:pPr>
              <w:spacing w:before="0"/>
              <w:ind w:left="90"/>
              <w:jc w:val="both"/>
              <w:rPr>
                <w:rFonts w:eastAsia="Cambria"/>
                <w:b/>
                <w:color w:val="000000" w:themeColor="text1"/>
                <w:u w:val="single"/>
                <w:lang w:val="ro-RO"/>
              </w:rPr>
            </w:pPr>
            <w:r w:rsidRPr="00864ED3">
              <w:rPr>
                <w:rFonts w:eastAsia="Cambria"/>
                <w:b/>
                <w:color w:val="000000" w:themeColor="text1"/>
                <w:lang w:val="ro-RO"/>
              </w:rPr>
              <w:t>Număr de beneficiari neplătitori</w:t>
            </w:r>
          </w:p>
        </w:tc>
        <w:tc>
          <w:tcPr>
            <w:tcW w:w="567" w:type="dxa"/>
          </w:tcPr>
          <w:p w14:paraId="2F5182CB"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b/>
                <w:color w:val="000000" w:themeColor="text1"/>
                <w:lang w:val="ro-RO"/>
              </w:rPr>
              <w:t>Nr.</w:t>
            </w:r>
          </w:p>
        </w:tc>
        <w:tc>
          <w:tcPr>
            <w:tcW w:w="1276" w:type="dxa"/>
          </w:tcPr>
          <w:p w14:paraId="65137132"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b/>
                <w:color w:val="000000" w:themeColor="text1"/>
                <w:lang w:val="ro-RO"/>
              </w:rPr>
              <w:t>9600</w:t>
            </w:r>
          </w:p>
        </w:tc>
        <w:tc>
          <w:tcPr>
            <w:tcW w:w="1134" w:type="dxa"/>
          </w:tcPr>
          <w:p w14:paraId="35EA87FF"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b/>
                <w:color w:val="000000" w:themeColor="text1"/>
                <w:lang w:val="ro-RO"/>
              </w:rPr>
              <w:t>295931</w:t>
            </w:r>
          </w:p>
        </w:tc>
        <w:tc>
          <w:tcPr>
            <w:tcW w:w="1275" w:type="dxa"/>
          </w:tcPr>
          <w:p w14:paraId="01700CA5"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b/>
                <w:color w:val="000000" w:themeColor="text1"/>
                <w:lang w:val="ro-RO"/>
              </w:rPr>
              <w:t>0,05</w:t>
            </w:r>
          </w:p>
        </w:tc>
      </w:tr>
      <w:tr w:rsidR="003258DF" w:rsidRPr="00864ED3" w14:paraId="2D693CDE" w14:textId="77777777" w:rsidTr="00C25111">
        <w:trPr>
          <w:trHeight w:val="276"/>
        </w:trPr>
        <w:tc>
          <w:tcPr>
            <w:tcW w:w="534" w:type="dxa"/>
          </w:tcPr>
          <w:p w14:paraId="52B34B50"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b/>
                <w:color w:val="000000" w:themeColor="text1"/>
                <w:lang w:val="ro-RO"/>
              </w:rPr>
              <w:t>6</w:t>
            </w:r>
          </w:p>
        </w:tc>
        <w:tc>
          <w:tcPr>
            <w:tcW w:w="4244" w:type="dxa"/>
          </w:tcPr>
          <w:p w14:paraId="435D184D" w14:textId="77777777" w:rsidR="00480513" w:rsidRPr="00864ED3" w:rsidRDefault="00480513" w:rsidP="00864ED3">
            <w:pPr>
              <w:spacing w:before="0"/>
              <w:ind w:left="90"/>
              <w:jc w:val="both"/>
              <w:rPr>
                <w:rFonts w:eastAsia="Cambria"/>
                <w:b/>
                <w:color w:val="000000" w:themeColor="text1"/>
                <w:u w:val="single"/>
                <w:lang w:val="ro-RO"/>
              </w:rPr>
            </w:pPr>
            <w:r w:rsidRPr="00864ED3">
              <w:rPr>
                <w:rFonts w:eastAsia="Cambria"/>
                <w:b/>
                <w:color w:val="000000" w:themeColor="text1"/>
                <w:lang w:val="ro-RO"/>
              </w:rPr>
              <w:t>Număr de beneficiari plătitori</w:t>
            </w:r>
          </w:p>
        </w:tc>
        <w:tc>
          <w:tcPr>
            <w:tcW w:w="567" w:type="dxa"/>
          </w:tcPr>
          <w:p w14:paraId="657A0C73"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b/>
                <w:color w:val="000000" w:themeColor="text1"/>
                <w:lang w:val="ro-RO"/>
              </w:rPr>
              <w:t>Nr.</w:t>
            </w:r>
          </w:p>
        </w:tc>
        <w:tc>
          <w:tcPr>
            <w:tcW w:w="1276" w:type="dxa"/>
          </w:tcPr>
          <w:p w14:paraId="163C86C0"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b/>
                <w:color w:val="000000" w:themeColor="text1"/>
                <w:lang w:val="ro-RO"/>
              </w:rPr>
              <w:t>20400</w:t>
            </w:r>
          </w:p>
        </w:tc>
        <w:tc>
          <w:tcPr>
            <w:tcW w:w="1134" w:type="dxa"/>
          </w:tcPr>
          <w:p w14:paraId="2B0A279A"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b/>
                <w:color w:val="000000" w:themeColor="text1"/>
                <w:lang w:val="ro-RO"/>
              </w:rPr>
              <w:t>5956</w:t>
            </w:r>
          </w:p>
        </w:tc>
        <w:tc>
          <w:tcPr>
            <w:tcW w:w="1275" w:type="dxa"/>
          </w:tcPr>
          <w:p w14:paraId="3F9E0D19"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b/>
                <w:color w:val="000000" w:themeColor="text1"/>
                <w:lang w:val="ro-RO"/>
              </w:rPr>
              <w:t>0,1</w:t>
            </w:r>
          </w:p>
        </w:tc>
      </w:tr>
      <w:tr w:rsidR="003258DF" w:rsidRPr="00864ED3" w14:paraId="6339A477" w14:textId="77777777" w:rsidTr="00C25111">
        <w:trPr>
          <w:trHeight w:val="276"/>
        </w:trPr>
        <w:tc>
          <w:tcPr>
            <w:tcW w:w="534" w:type="dxa"/>
          </w:tcPr>
          <w:p w14:paraId="3950E0BF"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b/>
                <w:color w:val="000000" w:themeColor="text1"/>
                <w:lang w:val="ro-RO"/>
              </w:rPr>
              <w:t>7</w:t>
            </w:r>
          </w:p>
        </w:tc>
        <w:tc>
          <w:tcPr>
            <w:tcW w:w="4244" w:type="dxa"/>
          </w:tcPr>
          <w:p w14:paraId="6ECADFE4" w14:textId="7CC805BA" w:rsidR="00480513" w:rsidRPr="00864ED3" w:rsidRDefault="00480513" w:rsidP="00864ED3">
            <w:pPr>
              <w:spacing w:before="0"/>
              <w:ind w:left="90"/>
              <w:jc w:val="both"/>
              <w:rPr>
                <w:rFonts w:eastAsia="Cambria"/>
                <w:b/>
                <w:color w:val="000000" w:themeColor="text1"/>
                <w:u w:val="single"/>
                <w:lang w:val="ro-RO"/>
              </w:rPr>
            </w:pPr>
            <w:r w:rsidRPr="00864ED3">
              <w:rPr>
                <w:rFonts w:eastAsia="Cambria"/>
                <w:b/>
                <w:color w:val="000000" w:themeColor="text1"/>
                <w:lang w:val="ro-RO"/>
              </w:rPr>
              <w:t>Număr de reprezentații</w:t>
            </w:r>
          </w:p>
        </w:tc>
        <w:tc>
          <w:tcPr>
            <w:tcW w:w="567" w:type="dxa"/>
          </w:tcPr>
          <w:p w14:paraId="77FC2C3B"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b/>
                <w:color w:val="000000" w:themeColor="text1"/>
                <w:lang w:val="ro-RO"/>
              </w:rPr>
              <w:t>Nr.</w:t>
            </w:r>
          </w:p>
        </w:tc>
        <w:tc>
          <w:tcPr>
            <w:tcW w:w="1276" w:type="dxa"/>
          </w:tcPr>
          <w:p w14:paraId="2039BDC2"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b/>
                <w:color w:val="000000" w:themeColor="text1"/>
                <w:lang w:val="ro-RO"/>
              </w:rPr>
              <w:t>328</w:t>
            </w:r>
          </w:p>
        </w:tc>
        <w:tc>
          <w:tcPr>
            <w:tcW w:w="1134" w:type="dxa"/>
          </w:tcPr>
          <w:p w14:paraId="62318BB9"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b/>
                <w:color w:val="000000" w:themeColor="text1"/>
                <w:lang w:val="ro-RO"/>
              </w:rPr>
              <w:t>349</w:t>
            </w:r>
          </w:p>
        </w:tc>
        <w:tc>
          <w:tcPr>
            <w:tcW w:w="1275" w:type="dxa"/>
          </w:tcPr>
          <w:p w14:paraId="21CA26A7"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b/>
                <w:color w:val="000000" w:themeColor="text1"/>
                <w:lang w:val="ro-RO"/>
              </w:rPr>
              <w:t>0,1</w:t>
            </w:r>
          </w:p>
        </w:tc>
      </w:tr>
      <w:tr w:rsidR="003258DF" w:rsidRPr="00864ED3" w14:paraId="13511861" w14:textId="77777777" w:rsidTr="00C25111">
        <w:trPr>
          <w:trHeight w:val="276"/>
        </w:trPr>
        <w:tc>
          <w:tcPr>
            <w:tcW w:w="534" w:type="dxa"/>
          </w:tcPr>
          <w:p w14:paraId="3567543B"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b/>
                <w:color w:val="000000" w:themeColor="text1"/>
                <w:lang w:val="ro-RO"/>
              </w:rPr>
              <w:t>8</w:t>
            </w:r>
          </w:p>
        </w:tc>
        <w:tc>
          <w:tcPr>
            <w:tcW w:w="4244" w:type="dxa"/>
          </w:tcPr>
          <w:p w14:paraId="58171D98" w14:textId="77777777" w:rsidR="00480513" w:rsidRPr="00864ED3" w:rsidRDefault="00480513" w:rsidP="00864ED3">
            <w:pPr>
              <w:spacing w:before="0"/>
              <w:ind w:left="90"/>
              <w:jc w:val="both"/>
              <w:rPr>
                <w:rFonts w:eastAsia="Cambria"/>
                <w:b/>
                <w:color w:val="000000" w:themeColor="text1"/>
                <w:u w:val="single"/>
                <w:lang w:val="ro-RO"/>
              </w:rPr>
            </w:pPr>
            <w:r w:rsidRPr="00864ED3">
              <w:rPr>
                <w:rFonts w:eastAsia="Cambria"/>
                <w:b/>
                <w:color w:val="000000" w:themeColor="text1"/>
                <w:lang w:val="ro-RO"/>
              </w:rPr>
              <w:t>Număr de proiecte</w:t>
            </w:r>
          </w:p>
        </w:tc>
        <w:tc>
          <w:tcPr>
            <w:tcW w:w="567" w:type="dxa"/>
          </w:tcPr>
          <w:p w14:paraId="09D738F9"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b/>
                <w:color w:val="000000" w:themeColor="text1"/>
                <w:lang w:val="ro-RO"/>
              </w:rPr>
              <w:t>Nr.</w:t>
            </w:r>
          </w:p>
        </w:tc>
        <w:tc>
          <w:tcPr>
            <w:tcW w:w="1276" w:type="dxa"/>
          </w:tcPr>
          <w:p w14:paraId="20B15963"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b/>
                <w:color w:val="000000" w:themeColor="text1"/>
                <w:lang w:val="ro-RO"/>
              </w:rPr>
              <w:t>400</w:t>
            </w:r>
          </w:p>
        </w:tc>
        <w:tc>
          <w:tcPr>
            <w:tcW w:w="1134" w:type="dxa"/>
          </w:tcPr>
          <w:p w14:paraId="4EBEF5E4"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b/>
                <w:color w:val="000000" w:themeColor="text1"/>
                <w:lang w:val="ro-RO"/>
              </w:rPr>
              <w:t>404</w:t>
            </w:r>
          </w:p>
        </w:tc>
        <w:tc>
          <w:tcPr>
            <w:tcW w:w="1275" w:type="dxa"/>
          </w:tcPr>
          <w:p w14:paraId="0EEC1E3F"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b/>
                <w:color w:val="000000" w:themeColor="text1"/>
                <w:lang w:val="ro-RO"/>
              </w:rPr>
              <w:t>0,1</w:t>
            </w:r>
          </w:p>
        </w:tc>
      </w:tr>
      <w:tr w:rsidR="003258DF" w:rsidRPr="00864ED3" w14:paraId="5D085ADB" w14:textId="77777777" w:rsidTr="00C25111">
        <w:trPr>
          <w:trHeight w:val="842"/>
        </w:trPr>
        <w:tc>
          <w:tcPr>
            <w:tcW w:w="534" w:type="dxa"/>
          </w:tcPr>
          <w:p w14:paraId="2920EB46"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b/>
                <w:color w:val="000000" w:themeColor="text1"/>
                <w:lang w:val="ro-RO"/>
              </w:rPr>
              <w:t>9</w:t>
            </w:r>
          </w:p>
        </w:tc>
        <w:tc>
          <w:tcPr>
            <w:tcW w:w="4244" w:type="dxa"/>
          </w:tcPr>
          <w:p w14:paraId="6EEEB272" w14:textId="77777777" w:rsidR="00480513" w:rsidRPr="00864ED3" w:rsidRDefault="00480513" w:rsidP="00864ED3">
            <w:pPr>
              <w:spacing w:before="0"/>
              <w:ind w:left="90"/>
              <w:jc w:val="both"/>
              <w:rPr>
                <w:rFonts w:eastAsia="Cambria"/>
                <w:b/>
                <w:color w:val="000000" w:themeColor="text1"/>
                <w:u w:val="single"/>
                <w:lang w:val="ro-RO"/>
              </w:rPr>
            </w:pPr>
            <w:r w:rsidRPr="00864ED3">
              <w:rPr>
                <w:rFonts w:eastAsia="Cambria"/>
                <w:b/>
                <w:color w:val="000000" w:themeColor="text1"/>
                <w:lang w:val="ro-RO"/>
              </w:rPr>
              <w:t>Gradul de acoperire din venituri proprii  (total venituri, exclusiv subvențiile) a cheltuielilor instituției</w:t>
            </w:r>
          </w:p>
        </w:tc>
        <w:tc>
          <w:tcPr>
            <w:tcW w:w="567" w:type="dxa"/>
          </w:tcPr>
          <w:p w14:paraId="5640AD55"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b/>
                <w:color w:val="000000" w:themeColor="text1"/>
                <w:lang w:val="ro-RO"/>
              </w:rPr>
              <w:t>%</w:t>
            </w:r>
          </w:p>
        </w:tc>
        <w:tc>
          <w:tcPr>
            <w:tcW w:w="1276" w:type="dxa"/>
          </w:tcPr>
          <w:p w14:paraId="0A4681B4"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b/>
                <w:color w:val="000000" w:themeColor="text1"/>
                <w:lang w:val="ro-RO"/>
              </w:rPr>
              <w:t>3,64**</w:t>
            </w:r>
          </w:p>
        </w:tc>
        <w:tc>
          <w:tcPr>
            <w:tcW w:w="1134" w:type="dxa"/>
          </w:tcPr>
          <w:p w14:paraId="4DEA987A"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b/>
                <w:color w:val="000000" w:themeColor="text1"/>
                <w:lang w:val="ro-RO"/>
              </w:rPr>
              <w:t>0,92^^</w:t>
            </w:r>
          </w:p>
        </w:tc>
        <w:tc>
          <w:tcPr>
            <w:tcW w:w="1275" w:type="dxa"/>
          </w:tcPr>
          <w:p w14:paraId="3BE8621A"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b/>
                <w:color w:val="000000" w:themeColor="text1"/>
                <w:lang w:val="ro-RO"/>
              </w:rPr>
              <w:t>0,2</w:t>
            </w:r>
          </w:p>
        </w:tc>
      </w:tr>
      <w:tr w:rsidR="003258DF" w:rsidRPr="00864ED3" w14:paraId="0CF636C8" w14:textId="77777777" w:rsidTr="00C25111">
        <w:trPr>
          <w:trHeight w:val="1130"/>
        </w:trPr>
        <w:tc>
          <w:tcPr>
            <w:tcW w:w="534" w:type="dxa"/>
          </w:tcPr>
          <w:p w14:paraId="2492747A"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b/>
                <w:color w:val="000000" w:themeColor="text1"/>
                <w:lang w:val="ro-RO"/>
              </w:rPr>
              <w:t>10</w:t>
            </w:r>
          </w:p>
        </w:tc>
        <w:tc>
          <w:tcPr>
            <w:tcW w:w="4244" w:type="dxa"/>
          </w:tcPr>
          <w:p w14:paraId="218B3BE5"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b/>
                <w:color w:val="000000" w:themeColor="text1"/>
                <w:lang w:val="ro-RO"/>
              </w:rPr>
              <w:t>Gradul de îndeplinire a recomandărilor /măsurilor auditorilor interni/externi  (recomandări implementate in anul curent/total recomandări)</w:t>
            </w:r>
          </w:p>
        </w:tc>
        <w:tc>
          <w:tcPr>
            <w:tcW w:w="567" w:type="dxa"/>
          </w:tcPr>
          <w:p w14:paraId="75859648"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b/>
                <w:color w:val="000000" w:themeColor="text1"/>
                <w:lang w:val="ro-RO"/>
              </w:rPr>
              <w:t>%</w:t>
            </w:r>
          </w:p>
        </w:tc>
        <w:tc>
          <w:tcPr>
            <w:tcW w:w="1276" w:type="dxa"/>
          </w:tcPr>
          <w:p w14:paraId="20E33D0C"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b/>
                <w:color w:val="000000" w:themeColor="text1"/>
                <w:lang w:val="ro-RO"/>
              </w:rPr>
              <w:t>100</w:t>
            </w:r>
          </w:p>
        </w:tc>
        <w:tc>
          <w:tcPr>
            <w:tcW w:w="1134" w:type="dxa"/>
          </w:tcPr>
          <w:p w14:paraId="48A9B69F"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b/>
                <w:color w:val="000000" w:themeColor="text1"/>
                <w:lang w:val="ro-RO"/>
              </w:rPr>
              <w:t>100</w:t>
            </w:r>
          </w:p>
        </w:tc>
        <w:tc>
          <w:tcPr>
            <w:tcW w:w="1275" w:type="dxa"/>
          </w:tcPr>
          <w:p w14:paraId="31CFD39F" w14:textId="77777777" w:rsidR="00480513" w:rsidRPr="00864ED3" w:rsidRDefault="00480513" w:rsidP="00864ED3">
            <w:pPr>
              <w:spacing w:before="0"/>
              <w:ind w:left="90"/>
              <w:jc w:val="both"/>
              <w:rPr>
                <w:rFonts w:eastAsia="Cambria"/>
                <w:b/>
                <w:color w:val="000000" w:themeColor="text1"/>
                <w:lang w:val="ro-RO"/>
              </w:rPr>
            </w:pPr>
            <w:r w:rsidRPr="00864ED3">
              <w:rPr>
                <w:rFonts w:eastAsia="Cambria"/>
                <w:b/>
                <w:color w:val="000000" w:themeColor="text1"/>
                <w:lang w:val="ro-RO"/>
              </w:rPr>
              <w:t>0,1</w:t>
            </w:r>
          </w:p>
        </w:tc>
      </w:tr>
    </w:tbl>
    <w:p w14:paraId="5CA05D16" w14:textId="2090AAA1" w:rsidR="00480513" w:rsidRPr="00864ED3" w:rsidRDefault="00480513" w:rsidP="00864ED3">
      <w:pPr>
        <w:spacing w:before="0"/>
        <w:ind w:left="90"/>
        <w:jc w:val="both"/>
        <w:rPr>
          <w:b/>
          <w:color w:val="000000" w:themeColor="text1"/>
          <w:lang w:val="ro-RO"/>
        </w:rPr>
      </w:pPr>
      <w:r w:rsidRPr="00864ED3">
        <w:rPr>
          <w:b/>
          <w:color w:val="000000" w:themeColor="text1"/>
          <w:lang w:val="ro-RO"/>
        </w:rPr>
        <w:t xml:space="preserve">*6.577.780/30.000 = 219,26      </w:t>
      </w:r>
      <w:r w:rsidRPr="00864ED3">
        <w:rPr>
          <w:b/>
          <w:color w:val="000000" w:themeColor="text1"/>
          <w:lang w:val="ro-RO"/>
        </w:rPr>
        <w:tab/>
      </w:r>
      <w:r w:rsidRPr="00864ED3">
        <w:rPr>
          <w:b/>
          <w:color w:val="000000" w:themeColor="text1"/>
          <w:lang w:val="ro-RO"/>
        </w:rPr>
        <w:tab/>
        <w:t xml:space="preserve">                ^5.941.830/301887=19,68</w:t>
      </w:r>
    </w:p>
    <w:p w14:paraId="0F200B4F" w14:textId="77777777" w:rsidR="00480513" w:rsidRPr="00864ED3" w:rsidRDefault="00480513" w:rsidP="00864ED3">
      <w:pPr>
        <w:spacing w:before="0"/>
        <w:ind w:left="90"/>
        <w:jc w:val="both"/>
        <w:rPr>
          <w:b/>
          <w:color w:val="000000" w:themeColor="text1"/>
          <w:lang w:val="ro-RO"/>
        </w:rPr>
      </w:pPr>
      <w:r w:rsidRPr="00864ED3">
        <w:rPr>
          <w:b/>
          <w:color w:val="000000" w:themeColor="text1"/>
          <w:lang w:val="ro-RO"/>
        </w:rPr>
        <w:t>**240.000/6.577.780 = 3,64</w:t>
      </w:r>
      <w:r w:rsidRPr="00864ED3">
        <w:rPr>
          <w:b/>
          <w:color w:val="000000" w:themeColor="text1"/>
          <w:lang w:val="ro-RO"/>
        </w:rPr>
        <w:tab/>
      </w:r>
      <w:r w:rsidRPr="00864ED3">
        <w:rPr>
          <w:b/>
          <w:color w:val="000000" w:themeColor="text1"/>
          <w:lang w:val="ro-RO"/>
        </w:rPr>
        <w:tab/>
      </w:r>
      <w:r w:rsidRPr="00864ED3">
        <w:rPr>
          <w:b/>
          <w:color w:val="000000" w:themeColor="text1"/>
          <w:lang w:val="ro-RO"/>
        </w:rPr>
        <w:tab/>
        <w:t xml:space="preserve">              ^^55.000/5.941.830=0,93</w:t>
      </w:r>
    </w:p>
    <w:p w14:paraId="5B5E81E8" w14:textId="77777777" w:rsidR="00480513" w:rsidRPr="00864ED3" w:rsidRDefault="00480513" w:rsidP="00864ED3">
      <w:pPr>
        <w:spacing w:before="0"/>
        <w:ind w:left="90"/>
        <w:jc w:val="both"/>
        <w:rPr>
          <w:b/>
          <w:color w:val="000000" w:themeColor="text1"/>
          <w:lang w:val="ro-RO"/>
        </w:rPr>
      </w:pPr>
      <w:r w:rsidRPr="00864ED3">
        <w:rPr>
          <w:b/>
          <w:color w:val="000000" w:themeColor="text1"/>
          <w:lang w:val="ro-RO"/>
        </w:rPr>
        <w:t>Nr. total de beneficiari – 30000 spectatori</w:t>
      </w:r>
      <w:r w:rsidRPr="00864ED3">
        <w:rPr>
          <w:b/>
          <w:color w:val="000000" w:themeColor="text1"/>
          <w:lang w:val="ro-RO"/>
        </w:rPr>
        <w:tab/>
      </w:r>
      <w:r w:rsidRPr="00864ED3">
        <w:rPr>
          <w:b/>
          <w:color w:val="000000" w:themeColor="text1"/>
          <w:lang w:val="ro-RO"/>
        </w:rPr>
        <w:tab/>
        <w:t xml:space="preserve">Nr. total de beneficiari – </w:t>
      </w:r>
      <w:r w:rsidRPr="00864ED3">
        <w:rPr>
          <w:color w:val="000000" w:themeColor="text1"/>
          <w:lang w:val="ro-RO"/>
        </w:rPr>
        <w:t>301.887 spectator</w:t>
      </w:r>
      <w:r w:rsidRPr="00864ED3">
        <w:rPr>
          <w:b/>
          <w:color w:val="000000" w:themeColor="text1"/>
          <w:lang w:val="ro-RO"/>
        </w:rPr>
        <w:t>i</w:t>
      </w:r>
    </w:p>
    <w:p w14:paraId="3707330A" w14:textId="65072EA8" w:rsidR="00A40263" w:rsidRPr="00864ED3" w:rsidRDefault="00A40263" w:rsidP="00864ED3">
      <w:pPr>
        <w:shd w:val="clear" w:color="auto" w:fill="FFFFFF" w:themeFill="background1"/>
        <w:spacing w:before="0"/>
        <w:ind w:left="90"/>
        <w:jc w:val="both"/>
        <w:rPr>
          <w:b/>
          <w:color w:val="000000" w:themeColor="text1"/>
          <w:highlight w:val="magenta"/>
        </w:rPr>
      </w:pPr>
    </w:p>
    <w:p w14:paraId="00000148" w14:textId="68EEB847" w:rsidR="00A949AE" w:rsidRPr="00F53E63" w:rsidRDefault="00AE07C9" w:rsidP="00864ED3">
      <w:pPr>
        <w:shd w:val="clear" w:color="auto" w:fill="FFFFFF" w:themeFill="background1"/>
        <w:spacing w:before="0"/>
        <w:ind w:left="90"/>
        <w:jc w:val="both"/>
        <w:rPr>
          <w:b/>
          <w:color w:val="000000" w:themeColor="text1"/>
          <w:sz w:val="28"/>
          <w:szCs w:val="28"/>
        </w:rPr>
      </w:pPr>
      <w:r w:rsidRPr="00F53E63">
        <w:rPr>
          <w:b/>
          <w:color w:val="000000" w:themeColor="text1"/>
          <w:sz w:val="28"/>
          <w:szCs w:val="28"/>
        </w:rPr>
        <w:t>E. Sinteza programelor şi a planului de acţiune pentru îndeplinirea obligaţiilor asumate prin proiectul de management:</w:t>
      </w:r>
    </w:p>
    <w:p w14:paraId="00000149" w14:textId="29207B2C" w:rsidR="00A949AE" w:rsidRPr="00864ED3" w:rsidRDefault="00AE07C9" w:rsidP="00864ED3">
      <w:pPr>
        <w:spacing w:before="0"/>
        <w:ind w:left="90"/>
        <w:jc w:val="both"/>
        <w:rPr>
          <w:color w:val="000000" w:themeColor="text1"/>
        </w:rPr>
      </w:pPr>
      <w:r w:rsidRPr="00864ED3">
        <w:rPr>
          <w:color w:val="000000" w:themeColor="text1"/>
        </w:rPr>
        <w:t>Se realizează prin raportare la:</w:t>
      </w:r>
    </w:p>
    <w:p w14:paraId="0000014A" w14:textId="5E2218BB" w:rsidR="00A949AE" w:rsidRPr="00864ED3" w:rsidRDefault="00AE07C9" w:rsidP="00864ED3">
      <w:pPr>
        <w:spacing w:before="0"/>
        <w:ind w:left="90"/>
        <w:jc w:val="both"/>
        <w:rPr>
          <w:color w:val="000000" w:themeColor="text1"/>
        </w:rPr>
      </w:pPr>
      <w:r w:rsidRPr="00864ED3">
        <w:rPr>
          <w:color w:val="000000" w:themeColor="text1"/>
        </w:rPr>
        <w:t>1. viziune;</w:t>
      </w:r>
    </w:p>
    <w:p w14:paraId="0000014B" w14:textId="5D1B9E4A" w:rsidR="00A949AE" w:rsidRPr="00864ED3" w:rsidRDefault="00AE07C9" w:rsidP="00864ED3">
      <w:pPr>
        <w:spacing w:before="0"/>
        <w:ind w:left="90"/>
        <w:jc w:val="both"/>
        <w:rPr>
          <w:color w:val="000000" w:themeColor="text1"/>
        </w:rPr>
      </w:pPr>
      <w:r w:rsidRPr="00864ED3">
        <w:rPr>
          <w:color w:val="000000" w:themeColor="text1"/>
        </w:rPr>
        <w:t>2. misiune;</w:t>
      </w:r>
    </w:p>
    <w:p w14:paraId="0000014C" w14:textId="07946D5B" w:rsidR="00A949AE" w:rsidRPr="00864ED3" w:rsidRDefault="00AE07C9" w:rsidP="00864ED3">
      <w:pPr>
        <w:spacing w:before="0"/>
        <w:ind w:left="90"/>
        <w:jc w:val="both"/>
        <w:rPr>
          <w:color w:val="000000" w:themeColor="text1"/>
        </w:rPr>
      </w:pPr>
      <w:r w:rsidRPr="00864ED3">
        <w:rPr>
          <w:color w:val="000000" w:themeColor="text1"/>
        </w:rPr>
        <w:t>3. obiective (generale şi specifice);</w:t>
      </w:r>
    </w:p>
    <w:p w14:paraId="0000014D" w14:textId="6433E1D2" w:rsidR="00A949AE" w:rsidRPr="00864ED3" w:rsidRDefault="00AE07C9" w:rsidP="00864ED3">
      <w:pPr>
        <w:spacing w:before="0"/>
        <w:ind w:left="90"/>
        <w:jc w:val="both"/>
        <w:rPr>
          <w:color w:val="000000" w:themeColor="text1"/>
        </w:rPr>
      </w:pPr>
      <w:r w:rsidRPr="00864ED3">
        <w:rPr>
          <w:color w:val="000000" w:themeColor="text1"/>
        </w:rPr>
        <w:t>4. strategie culturală, pentru întreaga perioadă de management;</w:t>
      </w:r>
    </w:p>
    <w:p w14:paraId="0000014E" w14:textId="356B241C" w:rsidR="00A949AE" w:rsidRPr="00864ED3" w:rsidRDefault="00AE07C9" w:rsidP="00864ED3">
      <w:pPr>
        <w:spacing w:before="0"/>
        <w:ind w:left="90"/>
        <w:jc w:val="both"/>
        <w:rPr>
          <w:color w:val="000000" w:themeColor="text1"/>
        </w:rPr>
      </w:pPr>
      <w:r w:rsidRPr="00864ED3">
        <w:rPr>
          <w:color w:val="000000" w:themeColor="text1"/>
        </w:rPr>
        <w:t>5. strategie şi plan de marketing;</w:t>
      </w:r>
    </w:p>
    <w:p w14:paraId="0000014F" w14:textId="6A551272" w:rsidR="00A949AE" w:rsidRPr="00864ED3" w:rsidRDefault="00AE07C9" w:rsidP="00864ED3">
      <w:pPr>
        <w:spacing w:before="0"/>
        <w:ind w:left="90"/>
        <w:jc w:val="both"/>
        <w:rPr>
          <w:color w:val="000000" w:themeColor="text1"/>
        </w:rPr>
      </w:pPr>
      <w:r w:rsidRPr="00864ED3">
        <w:rPr>
          <w:color w:val="000000" w:themeColor="text1"/>
        </w:rPr>
        <w:t>6. programe propuse pentru întreaga perioadă de management;</w:t>
      </w:r>
    </w:p>
    <w:p w14:paraId="00000150" w14:textId="5CB19C2B" w:rsidR="00A949AE" w:rsidRPr="00864ED3" w:rsidRDefault="00AE07C9" w:rsidP="00864ED3">
      <w:pPr>
        <w:spacing w:before="0"/>
        <w:ind w:left="90"/>
        <w:jc w:val="both"/>
        <w:rPr>
          <w:color w:val="000000" w:themeColor="text1"/>
        </w:rPr>
      </w:pPr>
      <w:r w:rsidRPr="00864ED3">
        <w:rPr>
          <w:color w:val="000000" w:themeColor="text1"/>
        </w:rPr>
        <w:t>7. proiecte din cadrul programelor;</w:t>
      </w:r>
    </w:p>
    <w:p w14:paraId="00000151" w14:textId="24C10805" w:rsidR="00A949AE" w:rsidRPr="00864ED3" w:rsidRDefault="00AE07C9" w:rsidP="00864ED3">
      <w:pPr>
        <w:spacing w:before="0"/>
        <w:ind w:left="90"/>
        <w:jc w:val="both"/>
        <w:rPr>
          <w:color w:val="000000" w:themeColor="text1"/>
        </w:rPr>
      </w:pPr>
      <w:r w:rsidRPr="00864ED3">
        <w:rPr>
          <w:color w:val="000000" w:themeColor="text1"/>
        </w:rPr>
        <w:t>8. alte evenimente, activităţi specifice instituţiei, planificate pentru perioada de management.</w:t>
      </w:r>
    </w:p>
    <w:p w14:paraId="00000152" w14:textId="1C5D7EF6" w:rsidR="00A949AE" w:rsidRPr="00864ED3" w:rsidRDefault="00A949AE" w:rsidP="00864ED3">
      <w:pPr>
        <w:spacing w:before="0"/>
        <w:ind w:left="90"/>
        <w:jc w:val="both"/>
        <w:rPr>
          <w:b/>
          <w:color w:val="000000" w:themeColor="text1"/>
          <w:u w:val="single"/>
        </w:rPr>
      </w:pPr>
    </w:p>
    <w:p w14:paraId="0FBA377F" w14:textId="5DA0F1D1" w:rsidR="004E0A9A" w:rsidRPr="00864ED3" w:rsidRDefault="001B732E" w:rsidP="00864ED3">
      <w:pPr>
        <w:spacing w:before="0"/>
        <w:ind w:left="90" w:firstLine="630"/>
        <w:jc w:val="both"/>
        <w:rPr>
          <w:color w:val="000000" w:themeColor="text1"/>
          <w:lang w:val="ro-RO"/>
        </w:rPr>
      </w:pPr>
      <w:r w:rsidRPr="00864ED3">
        <w:rPr>
          <w:rFonts w:eastAsiaTheme="minorHAnsi"/>
          <w:b/>
          <w:color w:val="000000" w:themeColor="text1"/>
        </w:rPr>
        <w:t>E.1.</w:t>
      </w:r>
      <w:r w:rsidRPr="00864ED3">
        <w:rPr>
          <w:rFonts w:eastAsiaTheme="minorHAnsi"/>
          <w:color w:val="000000" w:themeColor="text1"/>
        </w:rPr>
        <w:t xml:space="preserve"> </w:t>
      </w:r>
      <w:r w:rsidR="00123E58" w:rsidRPr="00864ED3">
        <w:rPr>
          <w:rFonts w:eastAsiaTheme="minorHAnsi"/>
          <w:color w:val="000000" w:themeColor="text1"/>
        </w:rPr>
        <w:tab/>
      </w:r>
      <w:r w:rsidR="004E0A9A" w:rsidRPr="00864ED3">
        <w:rPr>
          <w:rFonts w:eastAsiaTheme="minorHAnsi"/>
          <w:color w:val="000000" w:themeColor="text1"/>
        </w:rPr>
        <w:t xml:space="preserve">Conform </w:t>
      </w:r>
      <w:r w:rsidR="004E0A9A" w:rsidRPr="00864ED3">
        <w:rPr>
          <w:i/>
          <w:color w:val="000000" w:themeColor="text1"/>
          <w:lang w:val="ro-RO"/>
        </w:rPr>
        <w:t>Strategiei de dezvoltare a muncipiului Cluj-Napoca 2014-2020 și</w:t>
      </w:r>
      <w:r w:rsidR="004E0A9A" w:rsidRPr="00864ED3">
        <w:rPr>
          <w:color w:val="000000" w:themeColor="text1"/>
          <w:lang w:val="ro-RO"/>
        </w:rPr>
        <w:t xml:space="preserve"> </w:t>
      </w:r>
      <w:r w:rsidR="004E0A9A" w:rsidRPr="00864ED3">
        <w:rPr>
          <w:i/>
          <w:color w:val="000000" w:themeColor="text1"/>
          <w:lang w:val="ro-RO"/>
        </w:rPr>
        <w:t xml:space="preserve">Strategiei pentru cultură și patrimoniu național 2016-2022, </w:t>
      </w:r>
      <w:r w:rsidR="004E0A9A" w:rsidRPr="00864ED3">
        <w:rPr>
          <w:color w:val="000000" w:themeColor="text1"/>
          <w:lang w:val="ro-RO"/>
        </w:rPr>
        <w:t xml:space="preserve">proiectele principale ale instituției au în vedere </w:t>
      </w:r>
      <w:r w:rsidR="004E0A9A" w:rsidRPr="00864ED3">
        <w:rPr>
          <w:i/>
          <w:color w:val="000000" w:themeColor="text1"/>
          <w:lang w:val="ro-RO"/>
        </w:rPr>
        <w:t>rezolvarea și crearea de oportunități pentru probleme strategice</w:t>
      </w:r>
      <w:r w:rsidR="004E0A9A" w:rsidRPr="00864ED3">
        <w:rPr>
          <w:color w:val="000000" w:themeColor="text1"/>
          <w:lang w:val="ro-RO"/>
        </w:rPr>
        <w:t xml:space="preserve"> precum: </w:t>
      </w:r>
      <w:r w:rsidR="004E0A9A" w:rsidRPr="00864ED3">
        <w:rPr>
          <w:bCs/>
          <w:color w:val="000000" w:themeColor="text1"/>
        </w:rPr>
        <w:t>nivelul cultural scăzut, nivelul redus al participării culturale, accesul limitat la cultură,  necesitatea încurajării creaţiei şi a producţiei artistice şi culturale, nevoia menţinerii şi dezvoltării diversităţii culturale (la nivel de conţinut, forme de expresie, abordări etc), nivelul modest de cooperare internaţională, conectarea şi participarea limitată a sectorului cultural clujean la scena internaţională, lipsa unui public regional şi european, lipsa unor evenimente internaţionale de artă vizuală (bienale, trienale), lipsa unei culturi a utilizării spaţiului public.</w:t>
      </w:r>
    </w:p>
    <w:p w14:paraId="45BEB294" w14:textId="7A424EC8" w:rsidR="00270E18" w:rsidRDefault="004E0A9A" w:rsidP="00864ED3">
      <w:pPr>
        <w:widowControl w:val="0"/>
        <w:autoSpaceDE w:val="0"/>
        <w:autoSpaceDN w:val="0"/>
        <w:adjustRightInd w:val="0"/>
        <w:spacing w:before="0"/>
        <w:ind w:left="90"/>
        <w:jc w:val="both"/>
        <w:rPr>
          <w:bCs/>
          <w:color w:val="000000" w:themeColor="text1"/>
        </w:rPr>
      </w:pPr>
      <w:r w:rsidRPr="00864ED3">
        <w:rPr>
          <w:bCs/>
          <w:color w:val="000000" w:themeColor="text1"/>
        </w:rPr>
        <w:t xml:space="preserve">Activitățile majore întreprinse au ținut cont de </w:t>
      </w:r>
      <w:r w:rsidRPr="00E14D27">
        <w:rPr>
          <w:b/>
          <w:bCs/>
          <w:color w:val="000000" w:themeColor="text1"/>
        </w:rPr>
        <w:t>elemente de viziune</w:t>
      </w:r>
      <w:r w:rsidRPr="00864ED3">
        <w:rPr>
          <w:bCs/>
          <w:color w:val="000000" w:themeColor="text1"/>
        </w:rPr>
        <w:t xml:space="preserve"> precum: </w:t>
      </w:r>
      <w:r w:rsidRPr="00864ED3">
        <w:rPr>
          <w:bCs/>
          <w:i/>
          <w:color w:val="000000" w:themeColor="text1"/>
        </w:rPr>
        <w:t>democrație culturală, tinerii – grup țintă, diplomație culturală în contextul relațiilor internaționale, centrarea culturii ca serviciu public, libertate de exprimare și drepturi culturale echitabile</w:t>
      </w:r>
      <w:r w:rsidRPr="00864ED3">
        <w:rPr>
          <w:bCs/>
          <w:color w:val="000000" w:themeColor="text1"/>
        </w:rPr>
        <w:t>.</w:t>
      </w:r>
      <w:r w:rsidR="00E14D27">
        <w:rPr>
          <w:bCs/>
          <w:color w:val="000000" w:themeColor="text1"/>
        </w:rPr>
        <w:t xml:space="preserve"> Rezultatele avute în cei 5 ani arată că toate aceste elemente au fost incorporate în activitățile culturale ale instituției cu succes.</w:t>
      </w:r>
    </w:p>
    <w:p w14:paraId="3AE77C41" w14:textId="67683901" w:rsidR="00E14D27" w:rsidRPr="00864ED3" w:rsidRDefault="00E14D27" w:rsidP="00864ED3">
      <w:pPr>
        <w:widowControl w:val="0"/>
        <w:autoSpaceDE w:val="0"/>
        <w:autoSpaceDN w:val="0"/>
        <w:adjustRightInd w:val="0"/>
        <w:spacing w:before="0"/>
        <w:ind w:left="90"/>
        <w:jc w:val="both"/>
        <w:rPr>
          <w:b/>
          <w:color w:val="000000" w:themeColor="text1"/>
          <w:lang w:val="ro-RO"/>
        </w:rPr>
      </w:pPr>
      <w:r>
        <w:rPr>
          <w:bCs/>
          <w:color w:val="000000" w:themeColor="text1"/>
        </w:rPr>
        <w:t xml:space="preserve">    </w:t>
      </w:r>
      <w:r>
        <w:rPr>
          <w:bCs/>
          <w:color w:val="000000" w:themeColor="text1"/>
        </w:rPr>
        <w:tab/>
      </w:r>
      <w:r>
        <w:rPr>
          <w:bCs/>
          <w:color w:val="000000" w:themeColor="text1"/>
        </w:rPr>
        <w:tab/>
        <w:t xml:space="preserve">              </w:t>
      </w:r>
      <w:r>
        <w:rPr>
          <w:bCs/>
          <w:color w:val="000000" w:themeColor="text1"/>
        </w:rPr>
        <w:tab/>
      </w:r>
    </w:p>
    <w:p w14:paraId="1A6410B2" w14:textId="5B77B241" w:rsidR="00A40263" w:rsidRPr="00864ED3" w:rsidRDefault="001B732E" w:rsidP="00864ED3">
      <w:pPr>
        <w:spacing w:before="0"/>
        <w:ind w:left="90" w:firstLine="630"/>
        <w:jc w:val="both"/>
        <w:rPr>
          <w:color w:val="000000" w:themeColor="text1"/>
          <w:lang w:val="ro-RO"/>
        </w:rPr>
      </w:pPr>
      <w:r w:rsidRPr="00864ED3">
        <w:rPr>
          <w:b/>
          <w:color w:val="000000" w:themeColor="text1"/>
        </w:rPr>
        <w:t xml:space="preserve">E.2. </w:t>
      </w:r>
      <w:r w:rsidR="00A40263" w:rsidRPr="00864ED3">
        <w:rPr>
          <w:b/>
          <w:color w:val="000000" w:themeColor="text1"/>
        </w:rPr>
        <w:t>Misiunea</w:t>
      </w:r>
      <w:r w:rsidR="00A40263" w:rsidRPr="00864ED3">
        <w:rPr>
          <w:color w:val="000000" w:themeColor="text1"/>
        </w:rPr>
        <w:t xml:space="preserve"> asumată de către instituție pri</w:t>
      </w:r>
      <w:r w:rsidR="00BB77D5" w:rsidRPr="00864ED3">
        <w:rPr>
          <w:color w:val="000000" w:themeColor="text1"/>
        </w:rPr>
        <w:t xml:space="preserve">n actuala echipă managerială și </w:t>
      </w:r>
      <w:r w:rsidR="00A40263" w:rsidRPr="00864ED3">
        <w:rPr>
          <w:color w:val="000000" w:themeColor="text1"/>
        </w:rPr>
        <w:t>anume aceea de a funcţiona ca instituţie culturală cu un rol tot mai activ şi complex de spaţiu comunitar veritabil, respectiv ca partener cultural şi socio-cultural real într-o sferă geografică şi instituţional-organizaţională cât mai largă, a fost în bună măsură atinsă prin programele, parteneriatele și direcțiile culturale diverse implementate.</w:t>
      </w:r>
    </w:p>
    <w:p w14:paraId="5C0E8392" w14:textId="6B9F2646" w:rsidR="00A40263" w:rsidRPr="00864ED3" w:rsidRDefault="001B732E" w:rsidP="00864ED3">
      <w:pPr>
        <w:widowControl w:val="0"/>
        <w:autoSpaceDE w:val="0"/>
        <w:autoSpaceDN w:val="0"/>
        <w:adjustRightInd w:val="0"/>
        <w:spacing w:before="0"/>
        <w:ind w:left="90" w:firstLine="630"/>
        <w:jc w:val="both"/>
        <w:rPr>
          <w:color w:val="000000" w:themeColor="text1"/>
          <w:lang w:val="ro-RO"/>
        </w:rPr>
      </w:pPr>
      <w:r w:rsidRPr="00864ED3">
        <w:rPr>
          <w:b/>
          <w:bCs/>
          <w:color w:val="000000" w:themeColor="text1"/>
          <w:lang w:val="it-IT"/>
        </w:rPr>
        <w:t xml:space="preserve">E.3 </w:t>
      </w:r>
      <w:r w:rsidR="00A40263" w:rsidRPr="00864ED3">
        <w:rPr>
          <w:b/>
          <w:bCs/>
          <w:color w:val="000000" w:themeColor="text1"/>
          <w:lang w:val="it-IT"/>
        </w:rPr>
        <w:t xml:space="preserve">Obiectivul general </w:t>
      </w:r>
      <w:r w:rsidR="00A40263" w:rsidRPr="00864ED3">
        <w:rPr>
          <w:color w:val="000000" w:themeColor="text1"/>
          <w:lang w:val="it-IT"/>
        </w:rPr>
        <w:t>al strategiei culturale, care a fost transformarea Teatrului de P</w:t>
      </w:r>
      <w:r w:rsidR="00A40263" w:rsidRPr="00864ED3">
        <w:rPr>
          <w:color w:val="000000" w:themeColor="text1"/>
          <w:lang w:val="ro-RO"/>
        </w:rPr>
        <w:t xml:space="preserve">ăpuşi „Puck” într-un actor foarte important în cadrul instituţiilor </w:t>
      </w:r>
      <w:r w:rsidR="002D0BA5" w:rsidRPr="00864ED3">
        <w:rPr>
          <w:color w:val="000000" w:themeColor="text1"/>
          <w:lang w:val="ro-RO"/>
        </w:rPr>
        <w:t xml:space="preserve">de cultură la nivel judeţean, </w:t>
      </w:r>
      <w:r w:rsidR="00A40263" w:rsidRPr="00864ED3">
        <w:rPr>
          <w:color w:val="000000" w:themeColor="text1"/>
          <w:lang w:val="ro-RO"/>
        </w:rPr>
        <w:t>naţional</w:t>
      </w:r>
      <w:r w:rsidR="002D0BA5" w:rsidRPr="00864ED3">
        <w:rPr>
          <w:color w:val="000000" w:themeColor="text1"/>
          <w:lang w:val="ro-RO"/>
        </w:rPr>
        <w:t xml:space="preserve"> și internațional</w:t>
      </w:r>
      <w:r w:rsidR="00A40263" w:rsidRPr="00864ED3">
        <w:rPr>
          <w:color w:val="000000" w:themeColor="text1"/>
          <w:lang w:val="ro-RO"/>
        </w:rPr>
        <w:t>, a fost atins. Dovadă în acest sens stau prog</w:t>
      </w:r>
      <w:r w:rsidR="00BB77D5" w:rsidRPr="00864ED3">
        <w:rPr>
          <w:color w:val="000000" w:themeColor="text1"/>
          <w:lang w:val="ro-RO"/>
        </w:rPr>
        <w:t>ramele implementate și feedback</w:t>
      </w:r>
      <w:r w:rsidR="00707CD5">
        <w:rPr>
          <w:color w:val="000000" w:themeColor="text1"/>
          <w:lang w:val="ro-RO"/>
        </w:rPr>
        <w:t>-</w:t>
      </w:r>
      <w:r w:rsidR="00A40263" w:rsidRPr="00864ED3">
        <w:rPr>
          <w:color w:val="000000" w:themeColor="text1"/>
          <w:lang w:val="ro-RO"/>
        </w:rPr>
        <w:t>ul primit atât de la presă cât și implicit de la publicul țintă.</w:t>
      </w:r>
    </w:p>
    <w:p w14:paraId="33DA6F67" w14:textId="34C2A108" w:rsidR="00A40263" w:rsidRPr="00864ED3" w:rsidRDefault="00C83FDA" w:rsidP="00864ED3">
      <w:pPr>
        <w:widowControl w:val="0"/>
        <w:autoSpaceDE w:val="0"/>
        <w:autoSpaceDN w:val="0"/>
        <w:adjustRightInd w:val="0"/>
        <w:spacing w:before="0"/>
        <w:ind w:left="90" w:firstLine="630"/>
        <w:jc w:val="both"/>
        <w:rPr>
          <w:color w:val="000000" w:themeColor="text1"/>
          <w:lang w:val="ro-RO"/>
        </w:rPr>
      </w:pPr>
      <w:r w:rsidRPr="00864ED3">
        <w:rPr>
          <w:bCs/>
          <w:color w:val="000000" w:themeColor="text1"/>
          <w:lang w:val="it-IT"/>
        </w:rPr>
        <w:t xml:space="preserve">Printre </w:t>
      </w:r>
      <w:r w:rsidRPr="00864ED3">
        <w:rPr>
          <w:b/>
          <w:bCs/>
          <w:color w:val="000000" w:themeColor="text1"/>
          <w:lang w:val="it-IT"/>
        </w:rPr>
        <w:t>o</w:t>
      </w:r>
      <w:r w:rsidR="00A40263" w:rsidRPr="00864ED3">
        <w:rPr>
          <w:b/>
          <w:bCs/>
          <w:color w:val="000000" w:themeColor="text1"/>
          <w:lang w:val="it-IT"/>
        </w:rPr>
        <w:t>biectivele specifice</w:t>
      </w:r>
      <w:r w:rsidRPr="00864ED3">
        <w:rPr>
          <w:b/>
          <w:bCs/>
          <w:color w:val="000000" w:themeColor="text1"/>
          <w:lang w:val="it-IT"/>
        </w:rPr>
        <w:t xml:space="preserve"> ale instituției</w:t>
      </w:r>
      <w:r w:rsidR="00A40263" w:rsidRPr="00864ED3">
        <w:rPr>
          <w:color w:val="000000" w:themeColor="text1"/>
          <w:lang w:val="ro-RO"/>
        </w:rPr>
        <w:t xml:space="preserve"> </w:t>
      </w:r>
      <w:r w:rsidRPr="00864ED3">
        <w:rPr>
          <w:color w:val="000000" w:themeColor="text1"/>
          <w:lang w:val="ro-RO"/>
        </w:rPr>
        <w:t xml:space="preserve">se numără </w:t>
      </w:r>
      <w:r w:rsidR="00A40263" w:rsidRPr="00864ED3">
        <w:rPr>
          <w:color w:val="000000" w:themeColor="text1"/>
          <w:lang w:val="ro-RO"/>
        </w:rPr>
        <w:t>creşte</w:t>
      </w:r>
      <w:r w:rsidRPr="00864ED3">
        <w:rPr>
          <w:color w:val="000000" w:themeColor="text1"/>
          <w:lang w:val="ro-RO"/>
        </w:rPr>
        <w:t xml:space="preserve">rea numărului celor </w:t>
      </w:r>
      <w:r w:rsidR="00A40263" w:rsidRPr="00864ED3">
        <w:rPr>
          <w:color w:val="000000" w:themeColor="text1"/>
          <w:lang w:val="ro-RO"/>
        </w:rPr>
        <w:t xml:space="preserve">care beneficiază de activităţile </w:t>
      </w:r>
      <w:r w:rsidR="00BB77D5" w:rsidRPr="00864ED3">
        <w:rPr>
          <w:color w:val="000000" w:themeColor="text1"/>
          <w:lang w:val="ro-RO"/>
        </w:rPr>
        <w:t>specifice</w:t>
      </w:r>
      <w:r w:rsidRPr="00864ED3">
        <w:rPr>
          <w:color w:val="000000" w:themeColor="text1"/>
          <w:lang w:val="ro-RO"/>
        </w:rPr>
        <w:t xml:space="preserve"> (obiectiv realizat prin organizarea evenimentelor majore: festivaluri, și participări la turnee și festivaluri naționale și internaționale),</w:t>
      </w:r>
      <w:r w:rsidR="00A40263" w:rsidRPr="00864ED3">
        <w:rPr>
          <w:color w:val="000000" w:themeColor="text1"/>
          <w:lang w:val="ro-RO"/>
        </w:rPr>
        <w:t xml:space="preserve"> iar cel de-al doilea a fost diversificarea activităţilor care se adresează grupului ţintă şi pe care instituţia le poate desfăşura</w:t>
      </w:r>
      <w:r w:rsidRPr="00864ED3">
        <w:rPr>
          <w:color w:val="000000" w:themeColor="text1"/>
          <w:lang w:val="ro-RO"/>
        </w:rPr>
        <w:t xml:space="preserve"> (organizarea de ateliere, realizarea de filme documentare, volume monografice etc.)</w:t>
      </w:r>
      <w:r w:rsidR="00A40263" w:rsidRPr="00864ED3">
        <w:rPr>
          <w:color w:val="000000" w:themeColor="text1"/>
          <w:lang w:val="ro-RO"/>
        </w:rPr>
        <w:t>.</w:t>
      </w:r>
      <w:r w:rsidR="008F1C6D">
        <w:rPr>
          <w:color w:val="000000" w:themeColor="text1"/>
          <w:lang w:val="ro-RO"/>
        </w:rPr>
        <w:t xml:space="preserve"> De altfel, așa cum am specificat mai sus, instituția a depășit toți indicatorii propuși.</w:t>
      </w:r>
    </w:p>
    <w:p w14:paraId="7D7F16F1" w14:textId="2740741D" w:rsidR="00B73606" w:rsidRPr="00864ED3" w:rsidRDefault="00B73606" w:rsidP="00864ED3">
      <w:pPr>
        <w:widowControl w:val="0"/>
        <w:autoSpaceDE w:val="0"/>
        <w:autoSpaceDN w:val="0"/>
        <w:adjustRightInd w:val="0"/>
        <w:spacing w:before="0"/>
        <w:ind w:left="90" w:firstLine="630"/>
        <w:jc w:val="both"/>
        <w:rPr>
          <w:color w:val="000000" w:themeColor="text1"/>
          <w:lang w:val="ro-RO"/>
        </w:rPr>
      </w:pPr>
      <w:r w:rsidRPr="00864ED3">
        <w:rPr>
          <w:b/>
          <w:color w:val="000000" w:themeColor="text1"/>
          <w:lang w:val="ro-RO"/>
        </w:rPr>
        <w:t>E.4</w:t>
      </w:r>
      <w:r w:rsidRPr="00864ED3">
        <w:rPr>
          <w:color w:val="000000" w:themeColor="text1"/>
          <w:lang w:val="ro-RO"/>
        </w:rPr>
        <w:t xml:space="preserve">. </w:t>
      </w:r>
      <w:r w:rsidRPr="00864ED3">
        <w:rPr>
          <w:b/>
          <w:bCs/>
          <w:color w:val="000000" w:themeColor="text1"/>
          <w:lang w:val="it-IT"/>
        </w:rPr>
        <w:t>Strategia cultural</w:t>
      </w:r>
      <w:r w:rsidRPr="00864ED3">
        <w:rPr>
          <w:b/>
          <w:bCs/>
          <w:color w:val="000000" w:themeColor="text1"/>
          <w:lang w:val="ro-RO"/>
        </w:rPr>
        <w:t>ă</w:t>
      </w:r>
      <w:r w:rsidRPr="00864ED3">
        <w:rPr>
          <w:bCs/>
          <w:color w:val="000000" w:themeColor="text1"/>
          <w:lang w:val="ro-RO"/>
        </w:rPr>
        <w:t xml:space="preserve"> pentru </w:t>
      </w:r>
      <w:r w:rsidRPr="00864ED3">
        <w:rPr>
          <w:bCs/>
          <w:color w:val="000000" w:themeColor="text1"/>
          <w:lang w:val="it-IT"/>
        </w:rPr>
        <w:t>îndeplinirea misiunii specifice institu</w:t>
      </w:r>
      <w:r w:rsidRPr="00864ED3">
        <w:rPr>
          <w:bCs/>
          <w:color w:val="000000" w:themeColor="text1"/>
          <w:lang w:val="ro-RO"/>
        </w:rPr>
        <w:t xml:space="preserve">ţiei așa cum a fost ea specificată în caietul de obiective a vizat transformarea </w:t>
      </w:r>
      <w:r w:rsidRPr="00864ED3">
        <w:rPr>
          <w:i/>
          <w:color w:val="000000" w:themeColor="text1"/>
          <w:lang w:val="ro-RO"/>
        </w:rPr>
        <w:t>Teatrului de păpuşi Puck</w:t>
      </w:r>
      <w:r w:rsidRPr="00864ED3">
        <w:rPr>
          <w:color w:val="000000" w:themeColor="text1"/>
          <w:lang w:val="ro-RO"/>
        </w:rPr>
        <w:t xml:space="preserve"> într-o instituție profesionistă de cultură teatrală cu specific, specializată în realizarea şi reprezentarea de spectacole de teatru de păpuşi adresate copiilor, tinerilor, adulţilor precum şi organizarea şi participarea la manifestări specifice: festivaluri, turnee naţionale şi internaţionale și alte activită</w:t>
      </w:r>
      <w:r w:rsidR="008F1C6D">
        <w:rPr>
          <w:color w:val="000000" w:themeColor="text1"/>
          <w:lang w:val="ro-RO"/>
        </w:rPr>
        <w:t>ți conexe manifestărilor de gen și realizarea de proiecte educative.</w:t>
      </w:r>
    </w:p>
    <w:p w14:paraId="35F55F38" w14:textId="039B649D" w:rsidR="00392FDE" w:rsidRPr="00864ED3" w:rsidRDefault="00B73606" w:rsidP="00864ED3">
      <w:pPr>
        <w:shd w:val="clear" w:color="auto" w:fill="FFFFFF"/>
        <w:spacing w:before="0"/>
        <w:ind w:left="90" w:firstLine="630"/>
        <w:jc w:val="both"/>
        <w:rPr>
          <w:color w:val="000000" w:themeColor="text1"/>
        </w:rPr>
      </w:pPr>
      <w:r w:rsidRPr="00864ED3">
        <w:rPr>
          <w:b/>
          <w:color w:val="000000" w:themeColor="text1"/>
          <w:spacing w:val="5"/>
        </w:rPr>
        <w:t xml:space="preserve">E.5. </w:t>
      </w:r>
      <w:r w:rsidR="00392FDE" w:rsidRPr="00864ED3">
        <w:rPr>
          <w:b/>
          <w:color w:val="000000" w:themeColor="text1"/>
          <w:spacing w:val="5"/>
        </w:rPr>
        <w:t>Strategia de mediatizare</w:t>
      </w:r>
      <w:r w:rsidR="00392FDE" w:rsidRPr="00864ED3">
        <w:rPr>
          <w:color w:val="000000" w:themeColor="text1"/>
          <w:spacing w:val="5"/>
        </w:rPr>
        <w:t xml:space="preserve"> locală şi naţională vizează realizarea comunicatelor şi conferinţelor de presă, dezvoltarea și actualizarea site-ului web, crearea de spoturi audio-video, realizarea și distribuirea de materiale publicitare și/sau informative (afișe, pliante, anunțuri publicitare, bannere, flyer-e etc.) campani</w:t>
      </w:r>
      <w:r w:rsidR="00BB77D5" w:rsidRPr="00864ED3">
        <w:rPr>
          <w:color w:val="000000" w:themeColor="text1"/>
          <w:spacing w:val="5"/>
        </w:rPr>
        <w:t>i</w:t>
      </w:r>
      <w:r w:rsidR="00392FDE" w:rsidRPr="00864ED3">
        <w:rPr>
          <w:color w:val="000000" w:themeColor="text1"/>
          <w:spacing w:val="5"/>
        </w:rPr>
        <w:t xml:space="preserve"> social media. Materialele publicitare și/sau informative sunt distribuite în grădinițe, școli, piețe, instituții publice din județul Cluj cu ajutorul partenerului, Inspectoratul Școlar Județean Cluj.</w:t>
      </w:r>
    </w:p>
    <w:p w14:paraId="5F531C99" w14:textId="707FF991" w:rsidR="00392FDE" w:rsidRPr="00864ED3" w:rsidRDefault="00392FDE" w:rsidP="00864ED3">
      <w:pPr>
        <w:shd w:val="clear" w:color="auto" w:fill="FFFFFF"/>
        <w:spacing w:before="0"/>
        <w:ind w:left="90"/>
        <w:jc w:val="both"/>
        <w:rPr>
          <w:color w:val="000000" w:themeColor="text1"/>
        </w:rPr>
      </w:pPr>
      <w:r w:rsidRPr="00864ED3">
        <w:rPr>
          <w:color w:val="000000" w:themeColor="text1"/>
          <w:spacing w:val="5"/>
        </w:rPr>
        <w:t>În contextul pandemiei am dezvoltat și continuăm să dezvoltăm comunicarea în mediul online prin care reușim să ținem legătura în permanență cu publicul nostru.</w:t>
      </w:r>
    </w:p>
    <w:p w14:paraId="78962AB4" w14:textId="77777777" w:rsidR="00392FDE" w:rsidRPr="00864ED3" w:rsidRDefault="00392FDE" w:rsidP="00864ED3">
      <w:pPr>
        <w:shd w:val="clear" w:color="auto" w:fill="FFFFFF"/>
        <w:spacing w:before="0"/>
        <w:ind w:left="90"/>
        <w:jc w:val="both"/>
        <w:rPr>
          <w:color w:val="000000" w:themeColor="text1"/>
        </w:rPr>
      </w:pPr>
    </w:p>
    <w:p w14:paraId="5DF08374" w14:textId="55C26D7A" w:rsidR="00A40263" w:rsidRPr="00F53E63" w:rsidRDefault="00B73606" w:rsidP="00864ED3">
      <w:pPr>
        <w:widowControl w:val="0"/>
        <w:autoSpaceDE w:val="0"/>
        <w:autoSpaceDN w:val="0"/>
        <w:adjustRightInd w:val="0"/>
        <w:spacing w:before="0"/>
        <w:ind w:left="90"/>
        <w:jc w:val="both"/>
        <w:rPr>
          <w:b/>
          <w:color w:val="000000" w:themeColor="text1"/>
          <w:sz w:val="28"/>
          <w:szCs w:val="28"/>
          <w:lang w:val="ro-RO"/>
        </w:rPr>
      </w:pPr>
      <w:r w:rsidRPr="00F53E63">
        <w:rPr>
          <w:b/>
          <w:color w:val="000000" w:themeColor="text1"/>
          <w:sz w:val="28"/>
          <w:szCs w:val="28"/>
          <w:lang w:val="ro-RO"/>
        </w:rPr>
        <w:t xml:space="preserve">E.6. E.7 </w:t>
      </w:r>
      <w:r w:rsidR="00392FDE" w:rsidRPr="00F53E63">
        <w:rPr>
          <w:b/>
          <w:color w:val="000000" w:themeColor="text1"/>
          <w:sz w:val="28"/>
          <w:szCs w:val="28"/>
          <w:lang w:val="ro-RO"/>
        </w:rPr>
        <w:t>Programele și proiectele instituției dezvoltate în periaoda 2016-2020, conform strategiei de management:</w:t>
      </w:r>
    </w:p>
    <w:p w14:paraId="1EEEBFA8" w14:textId="77777777" w:rsidR="00123E58" w:rsidRPr="00864ED3" w:rsidRDefault="00123E58" w:rsidP="00864ED3">
      <w:pPr>
        <w:widowControl w:val="0"/>
        <w:autoSpaceDE w:val="0"/>
        <w:autoSpaceDN w:val="0"/>
        <w:adjustRightInd w:val="0"/>
        <w:spacing w:before="0"/>
        <w:ind w:left="90"/>
        <w:jc w:val="both"/>
        <w:rPr>
          <w:b/>
          <w:color w:val="000000" w:themeColor="text1"/>
          <w:lang w:val="ro-RO"/>
        </w:rPr>
      </w:pPr>
    </w:p>
    <w:tbl>
      <w:tblPr>
        <w:tblStyle w:val="Tabelgril"/>
        <w:tblW w:w="9776" w:type="dxa"/>
        <w:jc w:val="center"/>
        <w:tblLook w:val="04A0" w:firstRow="1" w:lastRow="0" w:firstColumn="1" w:lastColumn="0" w:noHBand="0" w:noVBand="1"/>
      </w:tblPr>
      <w:tblGrid>
        <w:gridCol w:w="2122"/>
        <w:gridCol w:w="5244"/>
        <w:gridCol w:w="2410"/>
      </w:tblGrid>
      <w:tr w:rsidR="003258DF" w:rsidRPr="00864ED3" w14:paraId="286E2654" w14:textId="77777777" w:rsidTr="001E496A">
        <w:trPr>
          <w:trHeight w:val="416"/>
          <w:jc w:val="center"/>
        </w:trPr>
        <w:tc>
          <w:tcPr>
            <w:tcW w:w="2122" w:type="dxa"/>
          </w:tcPr>
          <w:p w14:paraId="5D029C86" w14:textId="77777777" w:rsidR="00392FDE" w:rsidRPr="00864ED3" w:rsidRDefault="00392FDE" w:rsidP="00864ED3">
            <w:pPr>
              <w:spacing w:line="276" w:lineRule="auto"/>
              <w:ind w:left="90"/>
              <w:jc w:val="both"/>
              <w:rPr>
                <w:rFonts w:ascii="Times New Roman" w:hAnsi="Times New Roman" w:cs="Times New Roman"/>
                <w:color w:val="000000" w:themeColor="text1"/>
                <w:sz w:val="24"/>
                <w:szCs w:val="24"/>
                <w:lang w:val="ro-RO"/>
              </w:rPr>
            </w:pPr>
            <w:r w:rsidRPr="00864ED3">
              <w:rPr>
                <w:rFonts w:ascii="Times New Roman" w:hAnsi="Times New Roman" w:cs="Times New Roman"/>
                <w:color w:val="000000" w:themeColor="text1"/>
                <w:sz w:val="24"/>
                <w:szCs w:val="24"/>
                <w:lang w:val="ro-RO"/>
              </w:rPr>
              <w:t>Program</w:t>
            </w:r>
          </w:p>
        </w:tc>
        <w:tc>
          <w:tcPr>
            <w:tcW w:w="5244" w:type="dxa"/>
          </w:tcPr>
          <w:p w14:paraId="483BB32C" w14:textId="77777777" w:rsidR="00392FDE" w:rsidRPr="00864ED3" w:rsidRDefault="00392FDE" w:rsidP="00864ED3">
            <w:pPr>
              <w:spacing w:line="276" w:lineRule="auto"/>
              <w:ind w:left="90"/>
              <w:jc w:val="both"/>
              <w:rPr>
                <w:rFonts w:ascii="Times New Roman" w:hAnsi="Times New Roman" w:cs="Times New Roman"/>
                <w:color w:val="000000" w:themeColor="text1"/>
                <w:sz w:val="24"/>
                <w:szCs w:val="24"/>
                <w:lang w:val="ro-RO"/>
              </w:rPr>
            </w:pPr>
            <w:r w:rsidRPr="00864ED3">
              <w:rPr>
                <w:rFonts w:ascii="Times New Roman" w:hAnsi="Times New Roman" w:cs="Times New Roman"/>
                <w:color w:val="000000" w:themeColor="text1"/>
                <w:sz w:val="24"/>
                <w:szCs w:val="24"/>
                <w:lang w:val="ro-RO"/>
              </w:rPr>
              <w:t>Proiecte in cadrul programului</w:t>
            </w:r>
          </w:p>
        </w:tc>
        <w:tc>
          <w:tcPr>
            <w:tcW w:w="2410" w:type="dxa"/>
          </w:tcPr>
          <w:p w14:paraId="35556771" w14:textId="77777777" w:rsidR="00392FDE" w:rsidRPr="00864ED3" w:rsidRDefault="00392FDE" w:rsidP="00864ED3">
            <w:pPr>
              <w:spacing w:line="276" w:lineRule="auto"/>
              <w:ind w:left="90"/>
              <w:jc w:val="both"/>
              <w:rPr>
                <w:rFonts w:ascii="Times New Roman" w:hAnsi="Times New Roman" w:cs="Times New Roman"/>
                <w:color w:val="000000" w:themeColor="text1"/>
                <w:sz w:val="24"/>
                <w:szCs w:val="24"/>
                <w:lang w:val="ro-RO"/>
              </w:rPr>
            </w:pPr>
            <w:r w:rsidRPr="00864ED3">
              <w:rPr>
                <w:rFonts w:ascii="Times New Roman" w:hAnsi="Times New Roman" w:cs="Times New Roman"/>
                <w:color w:val="000000" w:themeColor="text1"/>
                <w:sz w:val="24"/>
                <w:szCs w:val="24"/>
                <w:lang w:val="ro-RO"/>
              </w:rPr>
              <w:t>Scopul programului</w:t>
            </w:r>
          </w:p>
        </w:tc>
      </w:tr>
      <w:tr w:rsidR="003258DF" w:rsidRPr="00864ED3" w14:paraId="43B74D68" w14:textId="77777777" w:rsidTr="00123E58">
        <w:trPr>
          <w:trHeight w:val="1916"/>
          <w:jc w:val="center"/>
        </w:trPr>
        <w:tc>
          <w:tcPr>
            <w:tcW w:w="2122" w:type="dxa"/>
            <w:vAlign w:val="center"/>
          </w:tcPr>
          <w:p w14:paraId="24C13AE9" w14:textId="77777777" w:rsidR="00392FDE" w:rsidRPr="00864ED3" w:rsidRDefault="00392FDE" w:rsidP="00864ED3">
            <w:pPr>
              <w:spacing w:line="276" w:lineRule="auto"/>
              <w:ind w:left="90"/>
              <w:jc w:val="both"/>
              <w:rPr>
                <w:rFonts w:ascii="Times New Roman" w:hAnsi="Times New Roman" w:cs="Times New Roman"/>
                <w:color w:val="000000" w:themeColor="text1"/>
                <w:sz w:val="24"/>
                <w:szCs w:val="24"/>
                <w:lang w:val="ro-RO"/>
              </w:rPr>
            </w:pPr>
            <w:r w:rsidRPr="00864ED3">
              <w:rPr>
                <w:rFonts w:ascii="Times New Roman" w:hAnsi="Times New Roman" w:cs="Times New Roman"/>
                <w:color w:val="000000" w:themeColor="text1"/>
                <w:sz w:val="24"/>
                <w:szCs w:val="24"/>
                <w:lang w:val="ro-RO"/>
              </w:rPr>
              <w:t>PUCK-VIZIBILITATE</w:t>
            </w:r>
          </w:p>
        </w:tc>
        <w:tc>
          <w:tcPr>
            <w:tcW w:w="5244" w:type="dxa"/>
          </w:tcPr>
          <w:p w14:paraId="23FDC0AE" w14:textId="77777777" w:rsidR="00392FDE" w:rsidRPr="00864ED3" w:rsidRDefault="00392FDE" w:rsidP="00864ED3">
            <w:pPr>
              <w:pStyle w:val="Listparagraf"/>
              <w:numPr>
                <w:ilvl w:val="0"/>
                <w:numId w:val="3"/>
              </w:numPr>
              <w:spacing w:after="0" w:line="276" w:lineRule="auto"/>
              <w:ind w:left="90" w:firstLine="0"/>
              <w:jc w:val="both"/>
              <w:rPr>
                <w:rFonts w:ascii="Times New Roman" w:hAnsi="Times New Roman" w:cs="Times New Roman"/>
                <w:b/>
                <w:color w:val="000000" w:themeColor="text1"/>
                <w:sz w:val="24"/>
                <w:szCs w:val="24"/>
                <w:lang w:val="ro-RO"/>
              </w:rPr>
            </w:pPr>
            <w:r w:rsidRPr="00864ED3">
              <w:rPr>
                <w:rFonts w:ascii="Times New Roman" w:hAnsi="Times New Roman" w:cs="Times New Roman"/>
                <w:b/>
                <w:color w:val="000000" w:themeColor="text1"/>
                <w:sz w:val="24"/>
                <w:szCs w:val="24"/>
                <w:lang w:val="ro-RO"/>
              </w:rPr>
              <w:t>Festivalul Internaţional de Teatru de Păpuşi şi Marionete „Puck”</w:t>
            </w:r>
          </w:p>
          <w:p w14:paraId="58D5AA5A" w14:textId="77777777" w:rsidR="00392FDE" w:rsidRPr="00864ED3" w:rsidRDefault="00392FDE" w:rsidP="00864ED3">
            <w:pPr>
              <w:pStyle w:val="Listparagraf"/>
              <w:numPr>
                <w:ilvl w:val="0"/>
                <w:numId w:val="3"/>
              </w:numPr>
              <w:spacing w:after="0" w:line="276" w:lineRule="auto"/>
              <w:ind w:left="90" w:firstLine="0"/>
              <w:jc w:val="both"/>
              <w:rPr>
                <w:rFonts w:ascii="Times New Roman" w:hAnsi="Times New Roman" w:cs="Times New Roman"/>
                <w:b/>
                <w:color w:val="000000" w:themeColor="text1"/>
                <w:sz w:val="24"/>
                <w:szCs w:val="24"/>
                <w:lang w:val="ro-RO"/>
              </w:rPr>
            </w:pPr>
            <w:r w:rsidRPr="00864ED3">
              <w:rPr>
                <w:rFonts w:ascii="Times New Roman" w:hAnsi="Times New Roman" w:cs="Times New Roman"/>
                <w:b/>
                <w:color w:val="000000" w:themeColor="text1"/>
                <w:sz w:val="24"/>
                <w:szCs w:val="24"/>
                <w:lang w:val="ro-RO"/>
              </w:rPr>
              <w:t>Festivalul Stradal WonderPuck</w:t>
            </w:r>
          </w:p>
          <w:p w14:paraId="17F5220E" w14:textId="77777777" w:rsidR="00392FDE" w:rsidRPr="00864ED3" w:rsidRDefault="00392FDE" w:rsidP="00864ED3">
            <w:pPr>
              <w:pStyle w:val="Listparagraf"/>
              <w:numPr>
                <w:ilvl w:val="0"/>
                <w:numId w:val="3"/>
              </w:numPr>
              <w:spacing w:after="0" w:line="276" w:lineRule="auto"/>
              <w:ind w:left="90" w:firstLine="0"/>
              <w:jc w:val="both"/>
              <w:rPr>
                <w:rFonts w:ascii="Times New Roman" w:hAnsi="Times New Roman" w:cs="Times New Roman"/>
                <w:b/>
                <w:color w:val="000000" w:themeColor="text1"/>
                <w:sz w:val="24"/>
                <w:szCs w:val="24"/>
                <w:lang w:val="ro-RO"/>
              </w:rPr>
            </w:pPr>
            <w:r w:rsidRPr="00864ED3">
              <w:rPr>
                <w:rFonts w:ascii="Times New Roman" w:hAnsi="Times New Roman" w:cs="Times New Roman"/>
                <w:b/>
                <w:color w:val="000000" w:themeColor="text1"/>
                <w:sz w:val="24"/>
                <w:szCs w:val="24"/>
                <w:lang w:val="ro-RO"/>
              </w:rPr>
              <w:t>Festivalul Hai Hui printre povești</w:t>
            </w:r>
          </w:p>
          <w:p w14:paraId="32282105" w14:textId="77777777" w:rsidR="00392FDE" w:rsidRPr="00864ED3" w:rsidRDefault="00392FDE" w:rsidP="00864ED3">
            <w:pPr>
              <w:pStyle w:val="Listparagraf"/>
              <w:numPr>
                <w:ilvl w:val="0"/>
                <w:numId w:val="3"/>
              </w:numPr>
              <w:spacing w:after="0" w:line="276" w:lineRule="auto"/>
              <w:ind w:left="90" w:firstLine="0"/>
              <w:jc w:val="both"/>
              <w:rPr>
                <w:rFonts w:ascii="Times New Roman" w:hAnsi="Times New Roman" w:cs="Times New Roman"/>
                <w:b/>
                <w:color w:val="000000" w:themeColor="text1"/>
                <w:sz w:val="24"/>
                <w:szCs w:val="24"/>
                <w:lang w:val="ro-RO"/>
              </w:rPr>
            </w:pPr>
            <w:r w:rsidRPr="00864ED3">
              <w:rPr>
                <w:rFonts w:ascii="Times New Roman" w:hAnsi="Times New Roman" w:cs="Times New Roman"/>
                <w:b/>
                <w:color w:val="000000" w:themeColor="text1"/>
                <w:sz w:val="24"/>
                <w:szCs w:val="24"/>
                <w:lang w:val="ro-RO"/>
              </w:rPr>
              <w:t>Regizori străini.</w:t>
            </w:r>
          </w:p>
          <w:p w14:paraId="48877D8E" w14:textId="77777777" w:rsidR="00392FDE" w:rsidRPr="00864ED3" w:rsidRDefault="00392FDE" w:rsidP="00864ED3">
            <w:pPr>
              <w:pStyle w:val="Listparagraf"/>
              <w:numPr>
                <w:ilvl w:val="0"/>
                <w:numId w:val="3"/>
              </w:numPr>
              <w:spacing w:after="0" w:line="276" w:lineRule="auto"/>
              <w:ind w:left="90" w:firstLine="0"/>
              <w:jc w:val="both"/>
              <w:rPr>
                <w:rFonts w:ascii="Times New Roman" w:hAnsi="Times New Roman" w:cs="Times New Roman"/>
                <w:b/>
                <w:color w:val="000000" w:themeColor="text1"/>
                <w:sz w:val="24"/>
                <w:szCs w:val="24"/>
                <w:lang w:val="ro-RO"/>
              </w:rPr>
            </w:pPr>
            <w:r w:rsidRPr="00864ED3">
              <w:rPr>
                <w:rFonts w:ascii="Times New Roman" w:hAnsi="Times New Roman" w:cs="Times New Roman"/>
                <w:b/>
                <w:color w:val="000000" w:themeColor="text1"/>
                <w:sz w:val="24"/>
                <w:szCs w:val="24"/>
                <w:lang w:val="ro-RO"/>
              </w:rPr>
              <w:t>Participări la festivaluri naţionale şi internaţionale</w:t>
            </w:r>
          </w:p>
        </w:tc>
        <w:tc>
          <w:tcPr>
            <w:tcW w:w="2410" w:type="dxa"/>
          </w:tcPr>
          <w:p w14:paraId="10E88808" w14:textId="59CE04B1" w:rsidR="00392FDE" w:rsidRPr="00864ED3" w:rsidRDefault="00392FDE" w:rsidP="00864ED3">
            <w:pPr>
              <w:spacing w:line="276" w:lineRule="auto"/>
              <w:ind w:left="90"/>
              <w:jc w:val="both"/>
              <w:rPr>
                <w:rFonts w:ascii="Times New Roman" w:hAnsi="Times New Roman" w:cs="Times New Roman"/>
                <w:color w:val="000000" w:themeColor="text1"/>
                <w:sz w:val="24"/>
                <w:szCs w:val="24"/>
                <w:lang w:val="ro-RO"/>
              </w:rPr>
            </w:pPr>
            <w:r w:rsidRPr="00864ED3">
              <w:rPr>
                <w:rFonts w:ascii="Times New Roman" w:hAnsi="Times New Roman" w:cs="Times New Roman"/>
                <w:color w:val="000000" w:themeColor="text1"/>
                <w:sz w:val="24"/>
                <w:szCs w:val="24"/>
                <w:lang w:val="ro-RO"/>
              </w:rPr>
              <w:t>Creșterea vizibilită</w:t>
            </w:r>
            <w:r w:rsidR="00BB77D5" w:rsidRPr="00864ED3">
              <w:rPr>
                <w:rFonts w:ascii="Times New Roman" w:hAnsi="Times New Roman" w:cs="Times New Roman"/>
                <w:color w:val="000000" w:themeColor="text1"/>
                <w:sz w:val="24"/>
                <w:szCs w:val="24"/>
                <w:lang w:val="ro-RO"/>
              </w:rPr>
              <w:t>ț</w:t>
            </w:r>
            <w:r w:rsidRPr="00864ED3">
              <w:rPr>
                <w:rFonts w:ascii="Times New Roman" w:hAnsi="Times New Roman" w:cs="Times New Roman"/>
                <w:color w:val="000000" w:themeColor="text1"/>
                <w:sz w:val="24"/>
                <w:szCs w:val="24"/>
                <w:lang w:val="ro-RO"/>
              </w:rPr>
              <w:t>ii instituţiei și lărgirea adresabilității.</w:t>
            </w:r>
          </w:p>
        </w:tc>
      </w:tr>
      <w:tr w:rsidR="003258DF" w:rsidRPr="00864ED3" w14:paraId="2E333E06" w14:textId="77777777" w:rsidTr="00392FDE">
        <w:trPr>
          <w:trHeight w:val="1871"/>
          <w:jc w:val="center"/>
        </w:trPr>
        <w:tc>
          <w:tcPr>
            <w:tcW w:w="2122" w:type="dxa"/>
            <w:vAlign w:val="center"/>
          </w:tcPr>
          <w:p w14:paraId="6A2178F4" w14:textId="77777777" w:rsidR="00392FDE" w:rsidRPr="00864ED3" w:rsidRDefault="00392FDE" w:rsidP="00864ED3">
            <w:pPr>
              <w:spacing w:line="276" w:lineRule="auto"/>
              <w:ind w:left="90"/>
              <w:jc w:val="both"/>
              <w:rPr>
                <w:rFonts w:ascii="Times New Roman" w:hAnsi="Times New Roman" w:cs="Times New Roman"/>
                <w:color w:val="000000" w:themeColor="text1"/>
                <w:sz w:val="24"/>
                <w:szCs w:val="24"/>
                <w:lang w:val="ro-RO"/>
              </w:rPr>
            </w:pPr>
            <w:r w:rsidRPr="00864ED3">
              <w:rPr>
                <w:rFonts w:ascii="Times New Roman" w:hAnsi="Times New Roman" w:cs="Times New Roman"/>
                <w:color w:val="000000" w:themeColor="text1"/>
                <w:sz w:val="24"/>
                <w:szCs w:val="24"/>
                <w:lang w:val="ro-RO"/>
              </w:rPr>
              <w:t>PUCK-PRIETENUL COPIILOR</w:t>
            </w:r>
          </w:p>
        </w:tc>
        <w:tc>
          <w:tcPr>
            <w:tcW w:w="5244" w:type="dxa"/>
          </w:tcPr>
          <w:p w14:paraId="212A113E" w14:textId="77777777" w:rsidR="00392FDE" w:rsidRPr="00864ED3" w:rsidRDefault="00392FDE" w:rsidP="00864ED3">
            <w:pPr>
              <w:pStyle w:val="Listparagraf"/>
              <w:numPr>
                <w:ilvl w:val="0"/>
                <w:numId w:val="4"/>
              </w:numPr>
              <w:spacing w:after="0" w:line="276" w:lineRule="auto"/>
              <w:ind w:left="90" w:firstLine="0"/>
              <w:jc w:val="both"/>
              <w:rPr>
                <w:rFonts w:ascii="Times New Roman" w:hAnsi="Times New Roman" w:cs="Times New Roman"/>
                <w:b/>
                <w:color w:val="000000" w:themeColor="text1"/>
                <w:sz w:val="24"/>
                <w:szCs w:val="24"/>
                <w:lang w:val="ro-RO"/>
              </w:rPr>
            </w:pPr>
            <w:r w:rsidRPr="00864ED3">
              <w:rPr>
                <w:rFonts w:ascii="Times New Roman" w:hAnsi="Times New Roman" w:cs="Times New Roman"/>
                <w:b/>
                <w:color w:val="000000" w:themeColor="text1"/>
                <w:sz w:val="24"/>
                <w:szCs w:val="24"/>
                <w:lang w:val="ro-RO"/>
              </w:rPr>
              <w:t>Spectacole pe afiş</w:t>
            </w:r>
          </w:p>
          <w:p w14:paraId="65E440E0" w14:textId="671534EC" w:rsidR="00392FDE" w:rsidRPr="00864ED3" w:rsidRDefault="00BB77D5" w:rsidP="00864ED3">
            <w:pPr>
              <w:pStyle w:val="Listparagraf"/>
              <w:numPr>
                <w:ilvl w:val="0"/>
                <w:numId w:val="4"/>
              </w:numPr>
              <w:spacing w:after="0" w:line="276" w:lineRule="auto"/>
              <w:ind w:left="90" w:firstLine="0"/>
              <w:jc w:val="both"/>
              <w:rPr>
                <w:rFonts w:ascii="Times New Roman" w:hAnsi="Times New Roman" w:cs="Times New Roman"/>
                <w:b/>
                <w:color w:val="000000" w:themeColor="text1"/>
                <w:sz w:val="24"/>
                <w:szCs w:val="24"/>
                <w:lang w:val="ro-RO"/>
              </w:rPr>
            </w:pPr>
            <w:r w:rsidRPr="00864ED3">
              <w:rPr>
                <w:rFonts w:ascii="Times New Roman" w:hAnsi="Times New Roman" w:cs="Times New Roman"/>
                <w:b/>
                <w:color w:val="000000" w:themeColor="text1"/>
                <w:sz w:val="24"/>
                <w:szCs w:val="24"/>
                <w:lang w:val="ro-RO"/>
              </w:rPr>
              <w:t>Premiere şi reluări</w:t>
            </w:r>
          </w:p>
          <w:p w14:paraId="0099CAEA" w14:textId="77777777" w:rsidR="00392FDE" w:rsidRPr="00864ED3" w:rsidRDefault="00392FDE" w:rsidP="00864ED3">
            <w:pPr>
              <w:pStyle w:val="Listparagraf"/>
              <w:numPr>
                <w:ilvl w:val="0"/>
                <w:numId w:val="4"/>
              </w:numPr>
              <w:spacing w:after="0" w:line="276" w:lineRule="auto"/>
              <w:ind w:left="90" w:firstLine="0"/>
              <w:jc w:val="both"/>
              <w:rPr>
                <w:rFonts w:ascii="Times New Roman" w:hAnsi="Times New Roman" w:cs="Times New Roman"/>
                <w:b/>
                <w:color w:val="000000" w:themeColor="text1"/>
                <w:sz w:val="24"/>
                <w:szCs w:val="24"/>
                <w:lang w:val="ro-RO"/>
              </w:rPr>
            </w:pPr>
            <w:r w:rsidRPr="00864ED3">
              <w:rPr>
                <w:rFonts w:ascii="Times New Roman" w:hAnsi="Times New Roman" w:cs="Times New Roman"/>
                <w:b/>
                <w:color w:val="000000" w:themeColor="text1"/>
                <w:sz w:val="24"/>
                <w:szCs w:val="24"/>
                <w:lang w:val="ro-RO"/>
              </w:rPr>
              <w:t>Caravana Păpușilor Puck</w:t>
            </w:r>
          </w:p>
          <w:p w14:paraId="270A17F3" w14:textId="77777777" w:rsidR="00392FDE" w:rsidRPr="00864ED3" w:rsidRDefault="00392FDE" w:rsidP="00864ED3">
            <w:pPr>
              <w:pStyle w:val="Listparagraf"/>
              <w:numPr>
                <w:ilvl w:val="0"/>
                <w:numId w:val="4"/>
              </w:numPr>
              <w:spacing w:after="0" w:line="276" w:lineRule="auto"/>
              <w:ind w:left="90" w:firstLine="0"/>
              <w:jc w:val="both"/>
              <w:rPr>
                <w:rFonts w:ascii="Times New Roman" w:hAnsi="Times New Roman" w:cs="Times New Roman"/>
                <w:b/>
                <w:color w:val="000000" w:themeColor="text1"/>
                <w:sz w:val="24"/>
                <w:szCs w:val="24"/>
                <w:lang w:val="ro-RO"/>
              </w:rPr>
            </w:pPr>
            <w:r w:rsidRPr="00864ED3">
              <w:rPr>
                <w:rFonts w:ascii="Times New Roman" w:hAnsi="Times New Roman" w:cs="Times New Roman"/>
                <w:b/>
                <w:color w:val="000000" w:themeColor="text1"/>
                <w:sz w:val="24"/>
                <w:szCs w:val="24"/>
                <w:lang w:val="ro-RO"/>
              </w:rPr>
              <w:t>Păpuşa în Art Terapie</w:t>
            </w:r>
          </w:p>
          <w:p w14:paraId="49458DCF" w14:textId="1B7E6059" w:rsidR="00392FDE" w:rsidRPr="00864ED3" w:rsidRDefault="00392FDE" w:rsidP="00864ED3">
            <w:pPr>
              <w:pStyle w:val="Listparagraf"/>
              <w:numPr>
                <w:ilvl w:val="0"/>
                <w:numId w:val="4"/>
              </w:numPr>
              <w:spacing w:after="0" w:line="276" w:lineRule="auto"/>
              <w:ind w:left="90" w:firstLine="0"/>
              <w:jc w:val="both"/>
              <w:rPr>
                <w:rFonts w:ascii="Times New Roman" w:hAnsi="Times New Roman" w:cs="Times New Roman"/>
                <w:b/>
                <w:color w:val="000000" w:themeColor="text1"/>
                <w:sz w:val="24"/>
                <w:szCs w:val="24"/>
                <w:lang w:val="ro-RO"/>
              </w:rPr>
            </w:pPr>
            <w:r w:rsidRPr="00864ED3">
              <w:rPr>
                <w:rFonts w:ascii="Times New Roman" w:hAnsi="Times New Roman" w:cs="Times New Roman"/>
                <w:b/>
                <w:color w:val="000000" w:themeColor="text1"/>
                <w:sz w:val="24"/>
                <w:szCs w:val="24"/>
                <w:lang w:val="ro-RO"/>
              </w:rPr>
              <w:t>Prezenţa Teatru</w:t>
            </w:r>
            <w:r w:rsidR="00BB77D5" w:rsidRPr="00864ED3">
              <w:rPr>
                <w:rFonts w:ascii="Times New Roman" w:hAnsi="Times New Roman" w:cs="Times New Roman"/>
                <w:b/>
                <w:color w:val="000000" w:themeColor="text1"/>
                <w:sz w:val="24"/>
                <w:szCs w:val="24"/>
                <w:lang w:val="ro-RO"/>
              </w:rPr>
              <w:t>lui „Puck” în viaţa comunităţii</w:t>
            </w:r>
          </w:p>
          <w:p w14:paraId="0C5E1CF3" w14:textId="42377792" w:rsidR="00392FDE" w:rsidRPr="00864ED3" w:rsidRDefault="00392FDE" w:rsidP="00864ED3">
            <w:pPr>
              <w:pStyle w:val="Listparagraf"/>
              <w:numPr>
                <w:ilvl w:val="0"/>
                <w:numId w:val="4"/>
              </w:numPr>
              <w:spacing w:after="0" w:line="276" w:lineRule="auto"/>
              <w:ind w:left="90" w:firstLine="0"/>
              <w:jc w:val="both"/>
              <w:rPr>
                <w:rFonts w:ascii="Times New Roman" w:hAnsi="Times New Roman" w:cs="Times New Roman"/>
                <w:b/>
                <w:color w:val="000000" w:themeColor="text1"/>
                <w:sz w:val="24"/>
                <w:szCs w:val="24"/>
                <w:lang w:val="ro-RO"/>
              </w:rPr>
            </w:pPr>
            <w:r w:rsidRPr="00864ED3">
              <w:rPr>
                <w:rFonts w:ascii="Times New Roman" w:hAnsi="Times New Roman" w:cs="Times New Roman"/>
                <w:b/>
                <w:color w:val="000000" w:themeColor="text1"/>
                <w:sz w:val="24"/>
                <w:szCs w:val="24"/>
                <w:lang w:val="ro-RO"/>
              </w:rPr>
              <w:t>Ziua de 1 Iunie</w:t>
            </w:r>
          </w:p>
          <w:p w14:paraId="118950E0" w14:textId="23E0E865" w:rsidR="00392FDE" w:rsidRPr="00864ED3" w:rsidRDefault="00BB77D5" w:rsidP="00864ED3">
            <w:pPr>
              <w:pStyle w:val="Listparagraf"/>
              <w:numPr>
                <w:ilvl w:val="0"/>
                <w:numId w:val="4"/>
              </w:numPr>
              <w:spacing w:after="0" w:line="276" w:lineRule="auto"/>
              <w:ind w:left="90" w:firstLine="0"/>
              <w:jc w:val="both"/>
              <w:rPr>
                <w:rFonts w:ascii="Times New Roman" w:hAnsi="Times New Roman" w:cs="Times New Roman"/>
                <w:b/>
                <w:color w:val="000000" w:themeColor="text1"/>
                <w:sz w:val="24"/>
                <w:szCs w:val="24"/>
                <w:lang w:val="ro-RO"/>
              </w:rPr>
            </w:pPr>
            <w:r w:rsidRPr="00864ED3">
              <w:rPr>
                <w:rFonts w:ascii="Times New Roman" w:hAnsi="Times New Roman" w:cs="Times New Roman"/>
                <w:b/>
                <w:color w:val="000000" w:themeColor="text1"/>
                <w:sz w:val="24"/>
                <w:szCs w:val="24"/>
                <w:lang w:val="ro-RO"/>
              </w:rPr>
              <w:t>Săr</w:t>
            </w:r>
            <w:r w:rsidR="00392FDE" w:rsidRPr="00864ED3">
              <w:rPr>
                <w:rFonts w:ascii="Times New Roman" w:hAnsi="Times New Roman" w:cs="Times New Roman"/>
                <w:b/>
                <w:color w:val="000000" w:themeColor="text1"/>
                <w:sz w:val="24"/>
                <w:szCs w:val="24"/>
                <w:lang w:val="ro-RO"/>
              </w:rPr>
              <w:t>bătorirea zilelor Teatrului PUCK și unima</w:t>
            </w:r>
          </w:p>
        </w:tc>
        <w:tc>
          <w:tcPr>
            <w:tcW w:w="2410" w:type="dxa"/>
          </w:tcPr>
          <w:p w14:paraId="5BF0567F" w14:textId="77777777" w:rsidR="00392FDE" w:rsidRPr="00864ED3" w:rsidRDefault="00392FDE" w:rsidP="00864ED3">
            <w:pPr>
              <w:spacing w:line="276" w:lineRule="auto"/>
              <w:ind w:left="90"/>
              <w:jc w:val="both"/>
              <w:rPr>
                <w:rFonts w:ascii="Times New Roman" w:hAnsi="Times New Roman" w:cs="Times New Roman"/>
                <w:color w:val="000000" w:themeColor="text1"/>
                <w:sz w:val="24"/>
                <w:szCs w:val="24"/>
                <w:lang w:val="ro-RO"/>
              </w:rPr>
            </w:pPr>
            <w:r w:rsidRPr="00864ED3">
              <w:rPr>
                <w:rFonts w:ascii="Times New Roman" w:hAnsi="Times New Roman" w:cs="Times New Roman"/>
                <w:color w:val="000000" w:themeColor="text1"/>
                <w:sz w:val="24"/>
                <w:szCs w:val="24"/>
                <w:lang w:val="ro-RO"/>
              </w:rPr>
              <w:t>Continuarea proiectelor aflate în derulare şi  dezvoltarea relaţiei instituţie-copii.</w:t>
            </w:r>
          </w:p>
        </w:tc>
      </w:tr>
      <w:tr w:rsidR="003258DF" w:rsidRPr="00864ED3" w14:paraId="4C05DB6F" w14:textId="77777777" w:rsidTr="001E496A">
        <w:trPr>
          <w:trHeight w:val="1976"/>
          <w:jc w:val="center"/>
        </w:trPr>
        <w:tc>
          <w:tcPr>
            <w:tcW w:w="2122" w:type="dxa"/>
            <w:vAlign w:val="center"/>
          </w:tcPr>
          <w:p w14:paraId="7EDF37A1" w14:textId="77777777" w:rsidR="00392FDE" w:rsidRPr="00864ED3" w:rsidRDefault="00392FDE" w:rsidP="00864ED3">
            <w:pPr>
              <w:spacing w:line="276" w:lineRule="auto"/>
              <w:ind w:left="90"/>
              <w:jc w:val="both"/>
              <w:rPr>
                <w:rFonts w:ascii="Times New Roman" w:hAnsi="Times New Roman" w:cs="Times New Roman"/>
                <w:color w:val="000000" w:themeColor="text1"/>
                <w:sz w:val="24"/>
                <w:szCs w:val="24"/>
                <w:lang w:val="ro-RO"/>
              </w:rPr>
            </w:pPr>
            <w:r w:rsidRPr="00864ED3">
              <w:rPr>
                <w:rFonts w:ascii="Times New Roman" w:hAnsi="Times New Roman" w:cs="Times New Roman"/>
                <w:color w:val="000000" w:themeColor="text1"/>
                <w:sz w:val="24"/>
                <w:szCs w:val="24"/>
                <w:lang w:val="ro-RO"/>
              </w:rPr>
              <w:t>PUCK- RĂDĂCINI</w:t>
            </w:r>
          </w:p>
        </w:tc>
        <w:tc>
          <w:tcPr>
            <w:tcW w:w="5244" w:type="dxa"/>
          </w:tcPr>
          <w:p w14:paraId="54661851" w14:textId="77777777" w:rsidR="00392FDE" w:rsidRPr="00864ED3" w:rsidRDefault="00392FDE" w:rsidP="00864ED3">
            <w:pPr>
              <w:pStyle w:val="Listparagraf"/>
              <w:numPr>
                <w:ilvl w:val="0"/>
                <w:numId w:val="5"/>
              </w:numPr>
              <w:spacing w:after="0" w:line="276" w:lineRule="auto"/>
              <w:ind w:left="90" w:firstLine="0"/>
              <w:jc w:val="both"/>
              <w:rPr>
                <w:rFonts w:ascii="Times New Roman" w:hAnsi="Times New Roman" w:cs="Times New Roman"/>
                <w:b/>
                <w:color w:val="000000" w:themeColor="text1"/>
                <w:sz w:val="24"/>
                <w:szCs w:val="24"/>
                <w:lang w:val="ro-RO"/>
              </w:rPr>
            </w:pPr>
            <w:r w:rsidRPr="00864ED3">
              <w:rPr>
                <w:rFonts w:ascii="Times New Roman" w:hAnsi="Times New Roman" w:cs="Times New Roman"/>
                <w:b/>
                <w:color w:val="000000" w:themeColor="text1"/>
                <w:sz w:val="24"/>
                <w:szCs w:val="24"/>
                <w:lang w:val="ro-RO"/>
              </w:rPr>
              <w:t>Integrala autorilor români.</w:t>
            </w:r>
          </w:p>
          <w:p w14:paraId="6BBFCCF1" w14:textId="77777777" w:rsidR="00392FDE" w:rsidRPr="00864ED3" w:rsidRDefault="00392FDE" w:rsidP="00864ED3">
            <w:pPr>
              <w:pStyle w:val="Listparagraf"/>
              <w:numPr>
                <w:ilvl w:val="0"/>
                <w:numId w:val="5"/>
              </w:numPr>
              <w:spacing w:after="0" w:line="276" w:lineRule="auto"/>
              <w:ind w:left="90" w:firstLine="0"/>
              <w:jc w:val="both"/>
              <w:rPr>
                <w:rFonts w:ascii="Times New Roman" w:hAnsi="Times New Roman" w:cs="Times New Roman"/>
                <w:b/>
                <w:color w:val="000000" w:themeColor="text1"/>
                <w:sz w:val="24"/>
                <w:szCs w:val="24"/>
                <w:lang w:val="ro-RO"/>
              </w:rPr>
            </w:pPr>
            <w:r w:rsidRPr="00864ED3">
              <w:rPr>
                <w:rFonts w:ascii="Times New Roman" w:hAnsi="Times New Roman" w:cs="Times New Roman"/>
                <w:b/>
                <w:color w:val="000000" w:themeColor="text1"/>
                <w:sz w:val="24"/>
                <w:szCs w:val="24"/>
                <w:lang w:val="ro-RO"/>
              </w:rPr>
              <w:t>Promovarea creaţiei maghiare contemporane adresate copiilor.</w:t>
            </w:r>
          </w:p>
          <w:p w14:paraId="38261A82" w14:textId="77777777" w:rsidR="00392FDE" w:rsidRPr="00864ED3" w:rsidRDefault="00392FDE" w:rsidP="00864ED3">
            <w:pPr>
              <w:pStyle w:val="Listparagraf"/>
              <w:numPr>
                <w:ilvl w:val="0"/>
                <w:numId w:val="5"/>
              </w:numPr>
              <w:spacing w:after="0" w:line="276" w:lineRule="auto"/>
              <w:ind w:left="90" w:firstLine="0"/>
              <w:jc w:val="both"/>
              <w:rPr>
                <w:rFonts w:ascii="Times New Roman" w:hAnsi="Times New Roman" w:cs="Times New Roman"/>
                <w:b/>
                <w:color w:val="000000" w:themeColor="text1"/>
                <w:sz w:val="24"/>
                <w:szCs w:val="24"/>
                <w:lang w:val="ro-RO"/>
              </w:rPr>
            </w:pPr>
            <w:r w:rsidRPr="00864ED3">
              <w:rPr>
                <w:rFonts w:ascii="Times New Roman" w:hAnsi="Times New Roman" w:cs="Times New Roman"/>
                <w:b/>
                <w:color w:val="000000" w:themeColor="text1"/>
                <w:sz w:val="24"/>
                <w:szCs w:val="24"/>
                <w:lang w:val="ro-RO"/>
              </w:rPr>
              <w:t>Promovarea autorilor consacraţi din literatura universală pentru copii.</w:t>
            </w:r>
          </w:p>
          <w:p w14:paraId="28D3C8DE" w14:textId="52A63A99" w:rsidR="00392FDE" w:rsidRPr="00864ED3" w:rsidRDefault="00392FDE" w:rsidP="00864ED3">
            <w:pPr>
              <w:pStyle w:val="Listparagraf"/>
              <w:numPr>
                <w:ilvl w:val="0"/>
                <w:numId w:val="5"/>
              </w:numPr>
              <w:spacing w:after="0" w:line="276" w:lineRule="auto"/>
              <w:ind w:left="90" w:firstLine="0"/>
              <w:jc w:val="both"/>
              <w:rPr>
                <w:rFonts w:ascii="Times New Roman" w:hAnsi="Times New Roman" w:cs="Times New Roman"/>
                <w:b/>
                <w:color w:val="000000" w:themeColor="text1"/>
                <w:sz w:val="24"/>
                <w:szCs w:val="24"/>
                <w:lang w:val="ro-RO"/>
              </w:rPr>
            </w:pPr>
            <w:r w:rsidRPr="00864ED3">
              <w:rPr>
                <w:rFonts w:ascii="Times New Roman" w:hAnsi="Times New Roman" w:cs="Times New Roman"/>
                <w:b/>
                <w:color w:val="000000" w:themeColor="text1"/>
                <w:sz w:val="24"/>
                <w:szCs w:val="24"/>
                <w:lang w:val="ro-RO"/>
              </w:rPr>
              <w:t>Poveștile românilor – spectacole pentru diaspora (turneu Cernăuți, Bruxelles)</w:t>
            </w:r>
            <w:r w:rsidR="00137C89" w:rsidRPr="00864ED3">
              <w:rPr>
                <w:rFonts w:ascii="Times New Roman" w:hAnsi="Times New Roman" w:cs="Times New Roman"/>
                <w:b/>
                <w:color w:val="000000" w:themeColor="text1"/>
                <w:sz w:val="24"/>
                <w:szCs w:val="24"/>
                <w:lang w:val="ro-RO"/>
              </w:rPr>
              <w:t>.</w:t>
            </w:r>
          </w:p>
          <w:p w14:paraId="5FCDA5BE" w14:textId="77777777" w:rsidR="00392FDE" w:rsidRPr="00864ED3" w:rsidRDefault="00392FDE" w:rsidP="00864ED3">
            <w:pPr>
              <w:spacing w:line="276" w:lineRule="auto"/>
              <w:ind w:left="90"/>
              <w:jc w:val="both"/>
              <w:rPr>
                <w:rFonts w:ascii="Times New Roman" w:hAnsi="Times New Roman" w:cs="Times New Roman"/>
                <w:color w:val="000000" w:themeColor="text1"/>
                <w:sz w:val="24"/>
                <w:szCs w:val="24"/>
                <w:lang w:val="ro-RO"/>
              </w:rPr>
            </w:pPr>
          </w:p>
        </w:tc>
        <w:tc>
          <w:tcPr>
            <w:tcW w:w="2410" w:type="dxa"/>
          </w:tcPr>
          <w:p w14:paraId="6F5C5398" w14:textId="77777777" w:rsidR="00392FDE" w:rsidRPr="00864ED3" w:rsidRDefault="00392FDE" w:rsidP="00864ED3">
            <w:pPr>
              <w:spacing w:line="276" w:lineRule="auto"/>
              <w:ind w:left="90"/>
              <w:jc w:val="both"/>
              <w:rPr>
                <w:rFonts w:ascii="Times New Roman" w:hAnsi="Times New Roman" w:cs="Times New Roman"/>
                <w:color w:val="000000" w:themeColor="text1"/>
                <w:sz w:val="24"/>
                <w:szCs w:val="24"/>
                <w:lang w:val="ro-RO"/>
              </w:rPr>
            </w:pPr>
            <w:r w:rsidRPr="00864ED3">
              <w:rPr>
                <w:rFonts w:ascii="Times New Roman" w:hAnsi="Times New Roman" w:cs="Times New Roman"/>
                <w:color w:val="000000" w:themeColor="text1"/>
                <w:sz w:val="24"/>
                <w:szCs w:val="24"/>
                <w:lang w:val="ro-RO"/>
              </w:rPr>
              <w:t>Promovarea creațiilor având ca tematică identitatea națională  în relație cu marile teme culturale europene.</w:t>
            </w:r>
          </w:p>
          <w:p w14:paraId="43FFEBCC" w14:textId="77777777" w:rsidR="00392FDE" w:rsidRPr="00864ED3" w:rsidRDefault="00392FDE" w:rsidP="00864ED3">
            <w:pPr>
              <w:spacing w:line="276" w:lineRule="auto"/>
              <w:ind w:left="90"/>
              <w:jc w:val="both"/>
              <w:rPr>
                <w:rFonts w:ascii="Times New Roman" w:hAnsi="Times New Roman" w:cs="Times New Roman"/>
                <w:color w:val="000000" w:themeColor="text1"/>
                <w:sz w:val="24"/>
                <w:szCs w:val="24"/>
                <w:lang w:val="ro-RO"/>
              </w:rPr>
            </w:pPr>
          </w:p>
        </w:tc>
      </w:tr>
      <w:tr w:rsidR="003258DF" w:rsidRPr="00864ED3" w14:paraId="18076DEC" w14:textId="77777777" w:rsidTr="001E496A">
        <w:trPr>
          <w:trHeight w:val="2136"/>
          <w:jc w:val="center"/>
        </w:trPr>
        <w:tc>
          <w:tcPr>
            <w:tcW w:w="2122" w:type="dxa"/>
            <w:vAlign w:val="center"/>
          </w:tcPr>
          <w:p w14:paraId="17C00180" w14:textId="77777777" w:rsidR="00392FDE" w:rsidRPr="00864ED3" w:rsidRDefault="00392FDE" w:rsidP="00864ED3">
            <w:pPr>
              <w:spacing w:line="276" w:lineRule="auto"/>
              <w:ind w:left="90"/>
              <w:jc w:val="both"/>
              <w:rPr>
                <w:rFonts w:ascii="Times New Roman" w:hAnsi="Times New Roman" w:cs="Times New Roman"/>
                <w:color w:val="000000" w:themeColor="text1"/>
                <w:sz w:val="24"/>
                <w:szCs w:val="24"/>
                <w:lang w:val="ro-RO"/>
              </w:rPr>
            </w:pPr>
            <w:r w:rsidRPr="00864ED3">
              <w:rPr>
                <w:rFonts w:ascii="Times New Roman" w:hAnsi="Times New Roman" w:cs="Times New Roman"/>
                <w:color w:val="000000" w:themeColor="text1"/>
                <w:sz w:val="24"/>
                <w:szCs w:val="24"/>
                <w:lang w:val="ro-RO"/>
              </w:rPr>
              <w:t>PUCK-DEZVOLTARE</w:t>
            </w:r>
          </w:p>
        </w:tc>
        <w:tc>
          <w:tcPr>
            <w:tcW w:w="5244" w:type="dxa"/>
          </w:tcPr>
          <w:p w14:paraId="3C064C9D" w14:textId="77777777" w:rsidR="00392FDE" w:rsidRPr="00864ED3" w:rsidRDefault="00392FDE" w:rsidP="00864ED3">
            <w:pPr>
              <w:pStyle w:val="Listparagraf"/>
              <w:numPr>
                <w:ilvl w:val="0"/>
                <w:numId w:val="6"/>
              </w:numPr>
              <w:spacing w:after="0" w:line="276" w:lineRule="auto"/>
              <w:ind w:left="90" w:firstLine="0"/>
              <w:jc w:val="both"/>
              <w:rPr>
                <w:rFonts w:ascii="Times New Roman" w:hAnsi="Times New Roman" w:cs="Times New Roman"/>
                <w:b/>
                <w:color w:val="000000" w:themeColor="text1"/>
                <w:sz w:val="24"/>
                <w:szCs w:val="24"/>
                <w:lang w:val="ro-RO"/>
              </w:rPr>
            </w:pPr>
            <w:r w:rsidRPr="00864ED3">
              <w:rPr>
                <w:rFonts w:ascii="Times New Roman" w:hAnsi="Times New Roman" w:cs="Times New Roman"/>
                <w:b/>
                <w:color w:val="000000" w:themeColor="text1"/>
                <w:sz w:val="24"/>
                <w:szCs w:val="24"/>
                <w:lang w:val="ro-RO"/>
              </w:rPr>
              <w:t>Colaborare cu instituţii subordonate Consiliului Judeţean.</w:t>
            </w:r>
          </w:p>
          <w:p w14:paraId="58B5F6F4" w14:textId="77777777" w:rsidR="00392FDE" w:rsidRPr="00864ED3" w:rsidRDefault="00392FDE" w:rsidP="00864ED3">
            <w:pPr>
              <w:pStyle w:val="Listparagraf"/>
              <w:numPr>
                <w:ilvl w:val="0"/>
                <w:numId w:val="6"/>
              </w:numPr>
              <w:spacing w:after="0" w:line="276" w:lineRule="auto"/>
              <w:ind w:left="90" w:firstLine="0"/>
              <w:jc w:val="both"/>
              <w:rPr>
                <w:rFonts w:ascii="Times New Roman" w:hAnsi="Times New Roman" w:cs="Times New Roman"/>
                <w:b/>
                <w:color w:val="000000" w:themeColor="text1"/>
                <w:sz w:val="24"/>
                <w:szCs w:val="24"/>
                <w:lang w:val="ro-RO"/>
              </w:rPr>
            </w:pPr>
            <w:r w:rsidRPr="00864ED3">
              <w:rPr>
                <w:rFonts w:ascii="Times New Roman" w:hAnsi="Times New Roman" w:cs="Times New Roman"/>
                <w:b/>
                <w:color w:val="000000" w:themeColor="text1"/>
                <w:sz w:val="24"/>
                <w:szCs w:val="24"/>
                <w:lang w:val="ro-RO"/>
              </w:rPr>
              <w:t>Tineri dramaturgi-competiţie de dramaturgie.</w:t>
            </w:r>
          </w:p>
          <w:p w14:paraId="57CFD943" w14:textId="77777777" w:rsidR="00392FDE" w:rsidRPr="00864ED3" w:rsidRDefault="00392FDE" w:rsidP="00864ED3">
            <w:pPr>
              <w:pStyle w:val="Listparagraf"/>
              <w:numPr>
                <w:ilvl w:val="0"/>
                <w:numId w:val="6"/>
              </w:numPr>
              <w:spacing w:after="0" w:line="276" w:lineRule="auto"/>
              <w:ind w:left="90" w:firstLine="0"/>
              <w:jc w:val="both"/>
              <w:rPr>
                <w:rFonts w:ascii="Times New Roman" w:hAnsi="Times New Roman" w:cs="Times New Roman"/>
                <w:b/>
                <w:color w:val="000000" w:themeColor="text1"/>
                <w:sz w:val="24"/>
                <w:szCs w:val="24"/>
                <w:lang w:val="ro-RO"/>
              </w:rPr>
            </w:pPr>
            <w:r w:rsidRPr="00864ED3">
              <w:rPr>
                <w:rFonts w:ascii="Times New Roman" w:hAnsi="Times New Roman" w:cs="Times New Roman"/>
                <w:b/>
                <w:color w:val="000000" w:themeColor="text1"/>
                <w:sz w:val="24"/>
                <w:szCs w:val="24"/>
                <w:lang w:val="ro-RO"/>
              </w:rPr>
              <w:t>Cronica adolescenţei.</w:t>
            </w:r>
          </w:p>
          <w:p w14:paraId="5BCECB63" w14:textId="77777777" w:rsidR="00392FDE" w:rsidRPr="00864ED3" w:rsidRDefault="00392FDE" w:rsidP="00864ED3">
            <w:pPr>
              <w:pStyle w:val="Listparagraf"/>
              <w:numPr>
                <w:ilvl w:val="0"/>
                <w:numId w:val="6"/>
              </w:numPr>
              <w:spacing w:after="0" w:line="276" w:lineRule="auto"/>
              <w:ind w:left="90" w:firstLine="0"/>
              <w:jc w:val="both"/>
              <w:rPr>
                <w:rFonts w:ascii="Times New Roman" w:hAnsi="Times New Roman" w:cs="Times New Roman"/>
                <w:b/>
                <w:color w:val="000000" w:themeColor="text1"/>
                <w:sz w:val="24"/>
                <w:szCs w:val="24"/>
                <w:lang w:val="ro-RO"/>
              </w:rPr>
            </w:pPr>
            <w:r w:rsidRPr="00864ED3">
              <w:rPr>
                <w:rFonts w:ascii="Times New Roman" w:hAnsi="Times New Roman" w:cs="Times New Roman"/>
                <w:b/>
                <w:color w:val="000000" w:themeColor="text1"/>
                <w:sz w:val="24"/>
                <w:szCs w:val="24"/>
                <w:lang w:val="ro-RO"/>
              </w:rPr>
              <w:t>Puck Kultur.</w:t>
            </w:r>
          </w:p>
          <w:p w14:paraId="275D6BF5" w14:textId="77777777" w:rsidR="00392FDE" w:rsidRPr="00864ED3" w:rsidRDefault="00392FDE" w:rsidP="00864ED3">
            <w:pPr>
              <w:pStyle w:val="Listparagraf"/>
              <w:numPr>
                <w:ilvl w:val="0"/>
                <w:numId w:val="6"/>
              </w:numPr>
              <w:spacing w:after="0" w:line="276" w:lineRule="auto"/>
              <w:ind w:left="90" w:firstLine="0"/>
              <w:jc w:val="both"/>
              <w:rPr>
                <w:rFonts w:ascii="Times New Roman" w:hAnsi="Times New Roman" w:cs="Times New Roman"/>
                <w:b/>
                <w:color w:val="000000" w:themeColor="text1"/>
                <w:sz w:val="24"/>
                <w:szCs w:val="24"/>
                <w:lang w:val="ro-RO"/>
              </w:rPr>
            </w:pPr>
            <w:r w:rsidRPr="00864ED3">
              <w:rPr>
                <w:rFonts w:ascii="Times New Roman" w:hAnsi="Times New Roman" w:cs="Times New Roman"/>
                <w:b/>
                <w:color w:val="000000" w:themeColor="text1"/>
                <w:sz w:val="24"/>
                <w:szCs w:val="24"/>
                <w:lang w:val="ro-RO"/>
              </w:rPr>
              <w:t>Commedia dell’ Arte.</w:t>
            </w:r>
          </w:p>
          <w:p w14:paraId="46036B6C" w14:textId="77777777" w:rsidR="00392FDE" w:rsidRPr="00864ED3" w:rsidRDefault="00392FDE" w:rsidP="00864ED3">
            <w:pPr>
              <w:pStyle w:val="Listparagraf"/>
              <w:numPr>
                <w:ilvl w:val="0"/>
                <w:numId w:val="6"/>
              </w:numPr>
              <w:spacing w:after="0" w:line="276" w:lineRule="auto"/>
              <w:ind w:left="90" w:firstLine="0"/>
              <w:jc w:val="both"/>
              <w:rPr>
                <w:rFonts w:ascii="Times New Roman" w:hAnsi="Times New Roman" w:cs="Times New Roman"/>
                <w:b/>
                <w:color w:val="000000" w:themeColor="text1"/>
                <w:sz w:val="24"/>
                <w:szCs w:val="24"/>
                <w:lang w:val="ro-RO"/>
              </w:rPr>
            </w:pPr>
            <w:r w:rsidRPr="00864ED3">
              <w:rPr>
                <w:rFonts w:ascii="Times New Roman" w:hAnsi="Times New Roman" w:cs="Times New Roman"/>
                <w:b/>
                <w:color w:val="000000" w:themeColor="text1"/>
                <w:sz w:val="24"/>
                <w:szCs w:val="24"/>
                <w:lang w:val="ro-RO"/>
              </w:rPr>
              <w:t>Recitaluri actoriceşti.</w:t>
            </w:r>
          </w:p>
        </w:tc>
        <w:tc>
          <w:tcPr>
            <w:tcW w:w="2410" w:type="dxa"/>
          </w:tcPr>
          <w:p w14:paraId="0C3CEAC6" w14:textId="77777777" w:rsidR="00392FDE" w:rsidRPr="00864ED3" w:rsidRDefault="00392FDE" w:rsidP="00864ED3">
            <w:pPr>
              <w:spacing w:line="276" w:lineRule="auto"/>
              <w:ind w:left="90"/>
              <w:jc w:val="both"/>
              <w:rPr>
                <w:rFonts w:ascii="Times New Roman" w:hAnsi="Times New Roman" w:cs="Times New Roman"/>
                <w:color w:val="000000" w:themeColor="text1"/>
                <w:sz w:val="24"/>
                <w:szCs w:val="24"/>
                <w:lang w:val="ro-RO"/>
              </w:rPr>
            </w:pPr>
            <w:r w:rsidRPr="00864ED3">
              <w:rPr>
                <w:rFonts w:ascii="Times New Roman" w:hAnsi="Times New Roman" w:cs="Times New Roman"/>
                <w:color w:val="000000" w:themeColor="text1"/>
                <w:sz w:val="24"/>
                <w:szCs w:val="24"/>
                <w:lang w:val="ro-RO"/>
              </w:rPr>
              <w:t>Crearea de proiecte care să ducă la creșterea numărului de spectatori, să acopere şi alte categorii de vârstă şi să promoveze spectacolul de teatru de păpuși și animație.</w:t>
            </w:r>
          </w:p>
        </w:tc>
      </w:tr>
      <w:tr w:rsidR="00392FDE" w:rsidRPr="00864ED3" w14:paraId="5F1F27A9" w14:textId="77777777" w:rsidTr="001E496A">
        <w:trPr>
          <w:jc w:val="center"/>
        </w:trPr>
        <w:tc>
          <w:tcPr>
            <w:tcW w:w="2122" w:type="dxa"/>
            <w:vAlign w:val="center"/>
          </w:tcPr>
          <w:p w14:paraId="7010AEDA" w14:textId="77777777" w:rsidR="00392FDE" w:rsidRPr="00864ED3" w:rsidRDefault="00392FDE" w:rsidP="00864ED3">
            <w:pPr>
              <w:spacing w:line="276" w:lineRule="auto"/>
              <w:ind w:left="90"/>
              <w:jc w:val="both"/>
              <w:rPr>
                <w:rFonts w:ascii="Times New Roman" w:hAnsi="Times New Roman" w:cs="Times New Roman"/>
                <w:color w:val="000000" w:themeColor="text1"/>
                <w:sz w:val="24"/>
                <w:szCs w:val="24"/>
                <w:lang w:val="ro-RO"/>
              </w:rPr>
            </w:pPr>
            <w:r w:rsidRPr="00864ED3">
              <w:rPr>
                <w:rFonts w:ascii="Times New Roman" w:hAnsi="Times New Roman" w:cs="Times New Roman"/>
                <w:color w:val="000000" w:themeColor="text1"/>
                <w:sz w:val="24"/>
                <w:szCs w:val="24"/>
                <w:lang w:val="ro-RO"/>
              </w:rPr>
              <w:t>PUCK-EDUCAȚIE</w:t>
            </w:r>
          </w:p>
        </w:tc>
        <w:tc>
          <w:tcPr>
            <w:tcW w:w="5244" w:type="dxa"/>
          </w:tcPr>
          <w:p w14:paraId="4B10E345" w14:textId="77777777" w:rsidR="00392FDE" w:rsidRPr="00864ED3" w:rsidRDefault="00392FDE" w:rsidP="00864ED3">
            <w:pPr>
              <w:pStyle w:val="Listparagraf"/>
              <w:numPr>
                <w:ilvl w:val="0"/>
                <w:numId w:val="7"/>
              </w:numPr>
              <w:spacing w:after="0" w:line="276" w:lineRule="auto"/>
              <w:ind w:left="90" w:firstLine="0"/>
              <w:jc w:val="both"/>
              <w:rPr>
                <w:rFonts w:ascii="Times New Roman" w:hAnsi="Times New Roman" w:cs="Times New Roman"/>
                <w:b/>
                <w:color w:val="000000" w:themeColor="text1"/>
                <w:sz w:val="24"/>
                <w:szCs w:val="24"/>
                <w:lang w:val="ro-RO"/>
              </w:rPr>
            </w:pPr>
            <w:r w:rsidRPr="00864ED3">
              <w:rPr>
                <w:rFonts w:ascii="Times New Roman" w:hAnsi="Times New Roman" w:cs="Times New Roman"/>
                <w:b/>
                <w:color w:val="000000" w:themeColor="text1"/>
                <w:sz w:val="24"/>
                <w:szCs w:val="24"/>
                <w:lang w:val="ro-RO"/>
              </w:rPr>
              <w:t>Puck citește copiilor la bibliotecă;/ AudioPuck</w:t>
            </w:r>
          </w:p>
          <w:p w14:paraId="7F830A82" w14:textId="77777777" w:rsidR="00392FDE" w:rsidRPr="00864ED3" w:rsidRDefault="00392FDE" w:rsidP="00864ED3">
            <w:pPr>
              <w:pStyle w:val="Listparagraf"/>
              <w:numPr>
                <w:ilvl w:val="0"/>
                <w:numId w:val="7"/>
              </w:numPr>
              <w:spacing w:after="0" w:line="276" w:lineRule="auto"/>
              <w:ind w:left="90" w:firstLine="0"/>
              <w:jc w:val="both"/>
              <w:rPr>
                <w:rFonts w:ascii="Times New Roman" w:hAnsi="Times New Roman" w:cs="Times New Roman"/>
                <w:b/>
                <w:color w:val="000000" w:themeColor="text1"/>
                <w:sz w:val="24"/>
                <w:szCs w:val="24"/>
                <w:lang w:val="ro-RO"/>
              </w:rPr>
            </w:pPr>
            <w:r w:rsidRPr="00864ED3">
              <w:rPr>
                <w:rFonts w:ascii="Times New Roman" w:hAnsi="Times New Roman" w:cs="Times New Roman"/>
                <w:b/>
                <w:color w:val="000000" w:themeColor="text1"/>
                <w:sz w:val="24"/>
                <w:szCs w:val="24"/>
                <w:lang w:val="ro-RO"/>
              </w:rPr>
              <w:t>Puck la școală;</w:t>
            </w:r>
          </w:p>
          <w:p w14:paraId="61EBB47E" w14:textId="61371FFA" w:rsidR="00595CB9" w:rsidRPr="00864ED3" w:rsidRDefault="00595CB9" w:rsidP="00864ED3">
            <w:pPr>
              <w:pStyle w:val="Listparagraf"/>
              <w:numPr>
                <w:ilvl w:val="0"/>
                <w:numId w:val="7"/>
              </w:numPr>
              <w:spacing w:after="0" w:line="276" w:lineRule="auto"/>
              <w:ind w:left="90" w:firstLine="0"/>
              <w:jc w:val="both"/>
              <w:rPr>
                <w:rFonts w:ascii="Times New Roman" w:hAnsi="Times New Roman" w:cs="Times New Roman"/>
                <w:b/>
                <w:color w:val="000000" w:themeColor="text1"/>
                <w:sz w:val="24"/>
                <w:szCs w:val="24"/>
                <w:lang w:val="ro-RO"/>
              </w:rPr>
            </w:pPr>
            <w:r w:rsidRPr="00864ED3">
              <w:rPr>
                <w:rFonts w:ascii="Times New Roman" w:hAnsi="Times New Roman" w:cs="Times New Roman"/>
                <w:b/>
                <w:color w:val="000000" w:themeColor="text1"/>
                <w:sz w:val="24"/>
                <w:szCs w:val="24"/>
                <w:lang w:val="ro-RO"/>
              </w:rPr>
              <w:t>Membru in clusterul C-EDU</w:t>
            </w:r>
          </w:p>
        </w:tc>
        <w:tc>
          <w:tcPr>
            <w:tcW w:w="2410" w:type="dxa"/>
          </w:tcPr>
          <w:p w14:paraId="2A782B3A" w14:textId="0F2A588C" w:rsidR="00392FDE" w:rsidRPr="00864ED3" w:rsidRDefault="00392FDE" w:rsidP="00864ED3">
            <w:pPr>
              <w:spacing w:line="276" w:lineRule="auto"/>
              <w:ind w:left="90"/>
              <w:jc w:val="both"/>
              <w:rPr>
                <w:rFonts w:ascii="Times New Roman" w:hAnsi="Times New Roman" w:cs="Times New Roman"/>
                <w:color w:val="000000" w:themeColor="text1"/>
                <w:sz w:val="24"/>
                <w:szCs w:val="24"/>
                <w:lang w:val="ro-RO"/>
              </w:rPr>
            </w:pPr>
            <w:r w:rsidRPr="00864ED3">
              <w:rPr>
                <w:rFonts w:ascii="Times New Roman" w:hAnsi="Times New Roman" w:cs="Times New Roman"/>
                <w:color w:val="000000" w:themeColor="text1"/>
                <w:sz w:val="24"/>
                <w:szCs w:val="24"/>
                <w:lang w:val="ro-RO"/>
              </w:rPr>
              <w:t>Derularea unor programe și activități în sprijinul educației tinerei generații și a creșterii interesului pentru cultură</w:t>
            </w:r>
            <w:r w:rsidR="00137C89" w:rsidRPr="00864ED3">
              <w:rPr>
                <w:rFonts w:ascii="Times New Roman" w:hAnsi="Times New Roman" w:cs="Times New Roman"/>
                <w:color w:val="000000" w:themeColor="text1"/>
                <w:sz w:val="24"/>
                <w:szCs w:val="24"/>
                <w:lang w:val="ro-RO"/>
              </w:rPr>
              <w:t>.</w:t>
            </w:r>
          </w:p>
        </w:tc>
      </w:tr>
    </w:tbl>
    <w:p w14:paraId="3FD5C430" w14:textId="77777777" w:rsidR="00270E18" w:rsidRPr="00864ED3" w:rsidRDefault="00270E18" w:rsidP="00864ED3">
      <w:pPr>
        <w:autoSpaceDE w:val="0"/>
        <w:autoSpaceDN w:val="0"/>
        <w:adjustRightInd w:val="0"/>
        <w:spacing w:before="0"/>
        <w:ind w:left="90"/>
        <w:jc w:val="both"/>
        <w:rPr>
          <w:rFonts w:eastAsiaTheme="minorHAnsi"/>
          <w:color w:val="000000" w:themeColor="text1"/>
          <w:u w:val="single"/>
        </w:rPr>
      </w:pPr>
    </w:p>
    <w:p w14:paraId="52BA8094" w14:textId="6652D03E" w:rsidR="00B678FE" w:rsidRPr="00864ED3" w:rsidRDefault="00B678FE" w:rsidP="00864ED3">
      <w:pPr>
        <w:autoSpaceDE w:val="0"/>
        <w:autoSpaceDN w:val="0"/>
        <w:adjustRightInd w:val="0"/>
        <w:spacing w:before="0"/>
        <w:ind w:left="0"/>
        <w:jc w:val="both"/>
        <w:rPr>
          <w:rFonts w:eastAsiaTheme="minorHAnsi"/>
          <w:color w:val="000000" w:themeColor="text1"/>
          <w:u w:val="single"/>
        </w:rPr>
      </w:pPr>
    </w:p>
    <w:p w14:paraId="1DA57E16" w14:textId="5041600A" w:rsidR="00270E18" w:rsidRPr="00F53E63" w:rsidRDefault="00B73606" w:rsidP="00864ED3">
      <w:pPr>
        <w:spacing w:before="0"/>
        <w:ind w:left="90"/>
        <w:contextualSpacing/>
        <w:jc w:val="both"/>
        <w:rPr>
          <w:rFonts w:eastAsiaTheme="majorEastAsia"/>
          <w:b/>
          <w:color w:val="000000" w:themeColor="text1"/>
          <w:spacing w:val="-10"/>
          <w:kern w:val="28"/>
          <w:sz w:val="28"/>
          <w:szCs w:val="28"/>
        </w:rPr>
      </w:pPr>
      <w:r w:rsidRPr="00F53E63">
        <w:rPr>
          <w:rFonts w:eastAsiaTheme="majorEastAsia"/>
          <w:b/>
          <w:color w:val="000000" w:themeColor="text1"/>
          <w:spacing w:val="-10"/>
          <w:kern w:val="28"/>
          <w:sz w:val="28"/>
          <w:szCs w:val="28"/>
        </w:rPr>
        <w:t xml:space="preserve">E. 8. </w:t>
      </w:r>
      <w:r w:rsidR="00270E18" w:rsidRPr="00F53E63">
        <w:rPr>
          <w:rFonts w:eastAsiaTheme="majorEastAsia"/>
          <w:b/>
          <w:color w:val="000000" w:themeColor="text1"/>
          <w:spacing w:val="-10"/>
          <w:kern w:val="28"/>
          <w:sz w:val="28"/>
          <w:szCs w:val="28"/>
        </w:rPr>
        <w:t>Informații generale</w:t>
      </w:r>
      <w:r w:rsidR="00E14D27" w:rsidRPr="00F53E63">
        <w:rPr>
          <w:rFonts w:eastAsiaTheme="majorEastAsia"/>
          <w:b/>
          <w:color w:val="000000" w:themeColor="text1"/>
          <w:spacing w:val="-10"/>
          <w:kern w:val="28"/>
          <w:sz w:val="28"/>
          <w:szCs w:val="28"/>
        </w:rPr>
        <w:t xml:space="preserve"> </w:t>
      </w:r>
    </w:p>
    <w:p w14:paraId="70E2D62D" w14:textId="77777777" w:rsidR="00270E18" w:rsidRPr="00864ED3" w:rsidRDefault="00270E18" w:rsidP="00864ED3">
      <w:pPr>
        <w:autoSpaceDE w:val="0"/>
        <w:autoSpaceDN w:val="0"/>
        <w:adjustRightInd w:val="0"/>
        <w:spacing w:before="0"/>
        <w:ind w:left="90"/>
        <w:jc w:val="both"/>
        <w:rPr>
          <w:rFonts w:eastAsiaTheme="minorHAnsi"/>
          <w:color w:val="000000" w:themeColor="text1"/>
          <w:u w:val="single"/>
        </w:rPr>
      </w:pPr>
    </w:p>
    <w:p w14:paraId="493F616D" w14:textId="77777777" w:rsidR="00270E18" w:rsidRPr="00864ED3" w:rsidRDefault="00270E18" w:rsidP="00864ED3">
      <w:pPr>
        <w:autoSpaceDE w:val="0"/>
        <w:autoSpaceDN w:val="0"/>
        <w:adjustRightInd w:val="0"/>
        <w:spacing w:before="0"/>
        <w:ind w:left="90"/>
        <w:jc w:val="both"/>
        <w:rPr>
          <w:rFonts w:eastAsiaTheme="minorHAnsi"/>
          <w:color w:val="000000" w:themeColor="text1"/>
          <w:u w:val="single"/>
        </w:rPr>
      </w:pPr>
    </w:p>
    <w:p w14:paraId="1F896DCA" w14:textId="77777777" w:rsidR="00270E18" w:rsidRPr="00864ED3" w:rsidRDefault="00270E18" w:rsidP="00864ED3">
      <w:pPr>
        <w:autoSpaceDE w:val="0"/>
        <w:autoSpaceDN w:val="0"/>
        <w:adjustRightInd w:val="0"/>
        <w:spacing w:before="0"/>
        <w:ind w:left="90"/>
        <w:jc w:val="both"/>
        <w:rPr>
          <w:rFonts w:eastAsiaTheme="minorHAnsi"/>
          <w:color w:val="000000" w:themeColor="text1"/>
          <w:u w:val="single"/>
        </w:rPr>
      </w:pPr>
      <w:r w:rsidRPr="00864ED3">
        <w:rPr>
          <w:rFonts w:eastAsiaTheme="minorHAnsi"/>
          <w:b/>
          <w:noProof/>
          <w:color w:val="000000" w:themeColor="text1"/>
          <w:lang w:val="ro-RO" w:eastAsia="ro-RO"/>
        </w:rPr>
        <w:drawing>
          <wp:inline distT="0" distB="0" distL="0" distR="0" wp14:anchorId="23B4B5C4" wp14:editId="2662EDA4">
            <wp:extent cx="5730240" cy="3318510"/>
            <wp:effectExtent l="0" t="0" r="3810" b="1524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76459407" w14:textId="77777777" w:rsidR="00270E18" w:rsidRPr="00864ED3" w:rsidRDefault="00270E18" w:rsidP="00864ED3">
      <w:pPr>
        <w:autoSpaceDE w:val="0"/>
        <w:autoSpaceDN w:val="0"/>
        <w:adjustRightInd w:val="0"/>
        <w:spacing w:before="0"/>
        <w:ind w:left="90"/>
        <w:jc w:val="both"/>
        <w:rPr>
          <w:rFonts w:eastAsiaTheme="minorHAnsi"/>
          <w:color w:val="000000" w:themeColor="text1"/>
          <w:u w:val="single"/>
        </w:rPr>
      </w:pPr>
    </w:p>
    <w:p w14:paraId="664CD2D7" w14:textId="77777777" w:rsidR="00270E18" w:rsidRPr="00864ED3" w:rsidRDefault="00270E18" w:rsidP="00864ED3">
      <w:pPr>
        <w:autoSpaceDE w:val="0"/>
        <w:autoSpaceDN w:val="0"/>
        <w:adjustRightInd w:val="0"/>
        <w:spacing w:before="0"/>
        <w:ind w:left="90"/>
        <w:jc w:val="both"/>
        <w:rPr>
          <w:rFonts w:eastAsiaTheme="minorHAnsi"/>
          <w:b/>
          <w:color w:val="000000" w:themeColor="text1"/>
        </w:rPr>
      </w:pPr>
    </w:p>
    <w:p w14:paraId="6778EAA5" w14:textId="5C25E2EE" w:rsidR="00B678FE" w:rsidRPr="00864ED3" w:rsidRDefault="00270E18" w:rsidP="00864ED3">
      <w:pPr>
        <w:autoSpaceDE w:val="0"/>
        <w:autoSpaceDN w:val="0"/>
        <w:adjustRightInd w:val="0"/>
        <w:spacing w:before="0"/>
        <w:ind w:left="90"/>
        <w:jc w:val="both"/>
        <w:rPr>
          <w:rFonts w:eastAsiaTheme="minorHAnsi"/>
          <w:b/>
          <w:color w:val="000000" w:themeColor="text1"/>
        </w:rPr>
      </w:pPr>
      <w:r w:rsidRPr="00864ED3">
        <w:rPr>
          <w:rFonts w:eastAsiaTheme="minorHAnsi"/>
          <w:b/>
          <w:noProof/>
          <w:color w:val="000000" w:themeColor="text1"/>
          <w:lang w:val="ro-RO" w:eastAsia="ro-RO"/>
        </w:rPr>
        <w:drawing>
          <wp:inline distT="0" distB="0" distL="0" distR="0" wp14:anchorId="376A7731" wp14:editId="0A6B6500">
            <wp:extent cx="5814060" cy="3017520"/>
            <wp:effectExtent l="0" t="0" r="15240" b="11430"/>
            <wp:docPr id="77" name="Chart 7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519617F3" w14:textId="77777777" w:rsidR="00270E18" w:rsidRPr="00864ED3" w:rsidRDefault="00270E18" w:rsidP="00864ED3">
      <w:pPr>
        <w:autoSpaceDE w:val="0"/>
        <w:autoSpaceDN w:val="0"/>
        <w:adjustRightInd w:val="0"/>
        <w:spacing w:before="0"/>
        <w:ind w:left="90"/>
        <w:jc w:val="both"/>
        <w:rPr>
          <w:rFonts w:eastAsiaTheme="minorHAnsi"/>
          <w:b/>
          <w:color w:val="000000" w:themeColor="text1"/>
        </w:rPr>
      </w:pPr>
    </w:p>
    <w:p w14:paraId="24CEB6E7" w14:textId="77777777" w:rsidR="00270E18" w:rsidRPr="00864ED3" w:rsidRDefault="00270E18" w:rsidP="00864ED3">
      <w:pPr>
        <w:autoSpaceDE w:val="0"/>
        <w:autoSpaceDN w:val="0"/>
        <w:adjustRightInd w:val="0"/>
        <w:spacing w:before="0"/>
        <w:ind w:left="90"/>
        <w:jc w:val="both"/>
        <w:rPr>
          <w:rFonts w:eastAsiaTheme="minorHAnsi"/>
          <w:b/>
          <w:color w:val="000000" w:themeColor="text1"/>
        </w:rPr>
      </w:pPr>
      <w:r w:rsidRPr="00864ED3">
        <w:rPr>
          <w:rFonts w:eastAsiaTheme="minorHAnsi"/>
          <w:b/>
          <w:noProof/>
          <w:color w:val="000000" w:themeColor="text1"/>
          <w:lang w:val="ro-RO" w:eastAsia="ro-RO"/>
        </w:rPr>
        <w:drawing>
          <wp:inline distT="0" distB="0" distL="0" distR="0" wp14:anchorId="550E6E71" wp14:editId="25AFBCCB">
            <wp:extent cx="5875020" cy="2865120"/>
            <wp:effectExtent l="0" t="0" r="11430" b="11430"/>
            <wp:docPr id="78" name="Chart 7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4E67A294" w14:textId="77777777" w:rsidR="00270E18" w:rsidRPr="00864ED3" w:rsidRDefault="00270E18" w:rsidP="00864ED3">
      <w:pPr>
        <w:autoSpaceDE w:val="0"/>
        <w:autoSpaceDN w:val="0"/>
        <w:adjustRightInd w:val="0"/>
        <w:spacing w:before="0"/>
        <w:ind w:left="90"/>
        <w:jc w:val="both"/>
        <w:rPr>
          <w:rFonts w:eastAsiaTheme="minorHAnsi"/>
          <w:b/>
          <w:color w:val="000000" w:themeColor="text1"/>
        </w:rPr>
      </w:pPr>
      <w:r w:rsidRPr="00864ED3">
        <w:rPr>
          <w:rFonts w:eastAsiaTheme="minorHAnsi"/>
          <w:b/>
          <w:noProof/>
          <w:color w:val="000000" w:themeColor="text1"/>
          <w:lang w:val="ro-RO" w:eastAsia="ro-RO"/>
        </w:rPr>
        <w:drawing>
          <wp:inline distT="0" distB="0" distL="0" distR="0" wp14:anchorId="61EA861F" wp14:editId="7D282CF3">
            <wp:extent cx="6537960" cy="2948940"/>
            <wp:effectExtent l="0" t="0" r="15240" b="3810"/>
            <wp:docPr id="79" name="Chart 79"/>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78D4E220" w14:textId="77777777" w:rsidR="00270E18" w:rsidRPr="00864ED3" w:rsidRDefault="00270E18" w:rsidP="00864ED3">
      <w:pPr>
        <w:autoSpaceDE w:val="0"/>
        <w:autoSpaceDN w:val="0"/>
        <w:adjustRightInd w:val="0"/>
        <w:spacing w:before="0"/>
        <w:ind w:left="90"/>
        <w:jc w:val="both"/>
        <w:rPr>
          <w:rFonts w:eastAsiaTheme="minorHAnsi"/>
          <w:b/>
          <w:color w:val="000000" w:themeColor="text1"/>
        </w:rPr>
      </w:pPr>
    </w:p>
    <w:p w14:paraId="63C977A4" w14:textId="77777777" w:rsidR="00270E18" w:rsidRPr="00F53E63" w:rsidRDefault="00270E18" w:rsidP="00864ED3">
      <w:pPr>
        <w:spacing w:before="0"/>
        <w:ind w:left="90"/>
        <w:contextualSpacing/>
        <w:jc w:val="both"/>
        <w:rPr>
          <w:rFonts w:eastAsiaTheme="majorEastAsia"/>
          <w:b/>
          <w:color w:val="000000" w:themeColor="text1"/>
          <w:spacing w:val="-10"/>
          <w:kern w:val="28"/>
          <w:sz w:val="28"/>
          <w:szCs w:val="28"/>
        </w:rPr>
      </w:pPr>
      <w:r w:rsidRPr="00F53E63">
        <w:rPr>
          <w:rFonts w:eastAsiaTheme="majorEastAsia"/>
          <w:b/>
          <w:color w:val="000000" w:themeColor="text1"/>
          <w:spacing w:val="-10"/>
          <w:kern w:val="28"/>
          <w:sz w:val="28"/>
          <w:szCs w:val="28"/>
        </w:rPr>
        <w:t>Adaptarea activității la contextul pandemic, 2020</w:t>
      </w:r>
    </w:p>
    <w:p w14:paraId="30DB6F57" w14:textId="77777777" w:rsidR="00270E18" w:rsidRPr="00864ED3" w:rsidRDefault="00270E18" w:rsidP="00864ED3">
      <w:pPr>
        <w:spacing w:before="0"/>
        <w:ind w:left="90"/>
        <w:jc w:val="both"/>
        <w:rPr>
          <w:rFonts w:eastAsiaTheme="minorHAnsi"/>
          <w:b/>
          <w:color w:val="000000" w:themeColor="text1"/>
        </w:rPr>
      </w:pPr>
    </w:p>
    <w:p w14:paraId="6D4B37B7" w14:textId="77777777" w:rsidR="00270E18" w:rsidRPr="00864ED3" w:rsidRDefault="00270E18" w:rsidP="00864ED3">
      <w:pPr>
        <w:autoSpaceDE w:val="0"/>
        <w:autoSpaceDN w:val="0"/>
        <w:adjustRightInd w:val="0"/>
        <w:spacing w:before="0"/>
        <w:ind w:left="90"/>
        <w:jc w:val="both"/>
        <w:rPr>
          <w:rFonts w:eastAsiaTheme="minorHAnsi"/>
          <w:color w:val="000000" w:themeColor="text1"/>
          <w:u w:val="single"/>
        </w:rPr>
      </w:pPr>
      <w:r w:rsidRPr="00864ED3">
        <w:rPr>
          <w:rFonts w:eastAsiaTheme="minorHAnsi"/>
          <w:b/>
          <w:noProof/>
          <w:color w:val="000000" w:themeColor="text1"/>
          <w:lang w:val="ro-RO" w:eastAsia="ro-RO"/>
        </w:rPr>
        <w:drawing>
          <wp:inline distT="0" distB="0" distL="0" distR="0" wp14:anchorId="09515061" wp14:editId="0F855483">
            <wp:extent cx="5943600" cy="3186718"/>
            <wp:effectExtent l="0" t="0" r="0" b="13970"/>
            <wp:docPr id="80" name="Chart 80"/>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79A562E2" w14:textId="77777777" w:rsidR="00270E18" w:rsidRPr="00864ED3" w:rsidRDefault="00270E18" w:rsidP="00864ED3">
      <w:pPr>
        <w:autoSpaceDE w:val="0"/>
        <w:autoSpaceDN w:val="0"/>
        <w:adjustRightInd w:val="0"/>
        <w:spacing w:before="0"/>
        <w:ind w:left="90"/>
        <w:jc w:val="both"/>
        <w:rPr>
          <w:rFonts w:eastAsiaTheme="minorHAnsi"/>
          <w:color w:val="000000" w:themeColor="text1"/>
          <w:u w:val="single"/>
        </w:rPr>
      </w:pPr>
      <w:r w:rsidRPr="00864ED3">
        <w:rPr>
          <w:rFonts w:eastAsiaTheme="minorHAnsi"/>
          <w:b/>
          <w:noProof/>
          <w:color w:val="000000" w:themeColor="text1"/>
          <w:lang w:val="ro-RO" w:eastAsia="ro-RO"/>
        </w:rPr>
        <w:drawing>
          <wp:inline distT="0" distB="0" distL="0" distR="0" wp14:anchorId="0907CCB5" wp14:editId="0B44E831">
            <wp:extent cx="6035040" cy="3352800"/>
            <wp:effectExtent l="0" t="0" r="3810" b="0"/>
            <wp:docPr id="76" name="Chart 76"/>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58CF7E99" w14:textId="7CDB5BBF" w:rsidR="00270E18" w:rsidRPr="00864ED3" w:rsidRDefault="00270E18" w:rsidP="00490892">
      <w:pPr>
        <w:tabs>
          <w:tab w:val="left" w:pos="7500"/>
          <w:tab w:val="right" w:pos="9360"/>
        </w:tabs>
        <w:autoSpaceDE w:val="0"/>
        <w:autoSpaceDN w:val="0"/>
        <w:adjustRightInd w:val="0"/>
        <w:spacing w:before="0"/>
        <w:ind w:left="90" w:firstLine="720"/>
        <w:jc w:val="both"/>
        <w:rPr>
          <w:rFonts w:eastAsiaTheme="minorHAnsi"/>
          <w:color w:val="000000" w:themeColor="text1"/>
        </w:rPr>
      </w:pPr>
    </w:p>
    <w:p w14:paraId="2B388F39" w14:textId="3450247A" w:rsidR="00270E18" w:rsidRPr="00864ED3" w:rsidRDefault="00270E18" w:rsidP="00864ED3">
      <w:pPr>
        <w:spacing w:before="0"/>
        <w:ind w:left="0"/>
        <w:jc w:val="both"/>
        <w:rPr>
          <w:rFonts w:eastAsiaTheme="majorEastAsia"/>
          <w:color w:val="000000" w:themeColor="text1"/>
          <w:spacing w:val="-10"/>
          <w:kern w:val="28"/>
        </w:rPr>
      </w:pPr>
    </w:p>
    <w:p w14:paraId="72067C35" w14:textId="57AA2C17" w:rsidR="00F56E0E" w:rsidRPr="00E611B5" w:rsidRDefault="00392FDE" w:rsidP="00864ED3">
      <w:pPr>
        <w:spacing w:before="0"/>
        <w:ind w:left="90"/>
        <w:contextualSpacing/>
        <w:jc w:val="both"/>
        <w:rPr>
          <w:rFonts w:eastAsiaTheme="majorEastAsia"/>
          <w:b/>
          <w:color w:val="000000" w:themeColor="text1"/>
          <w:spacing w:val="-10"/>
          <w:kern w:val="28"/>
          <w:sz w:val="28"/>
          <w:szCs w:val="28"/>
          <w:u w:val="single"/>
        </w:rPr>
      </w:pPr>
      <w:r w:rsidRPr="00E611B5">
        <w:rPr>
          <w:rFonts w:eastAsiaTheme="majorEastAsia"/>
          <w:b/>
          <w:color w:val="000000" w:themeColor="text1"/>
          <w:spacing w:val="-10"/>
          <w:kern w:val="28"/>
          <w:sz w:val="28"/>
          <w:szCs w:val="28"/>
          <w:u w:val="single"/>
        </w:rPr>
        <w:t>2016</w:t>
      </w:r>
    </w:p>
    <w:p w14:paraId="3D9077BE" w14:textId="2E7FA5C0" w:rsidR="00270E18" w:rsidRPr="00E611B5" w:rsidRDefault="00392FDE" w:rsidP="00864ED3">
      <w:pPr>
        <w:spacing w:before="0"/>
        <w:ind w:left="90"/>
        <w:contextualSpacing/>
        <w:jc w:val="both"/>
        <w:rPr>
          <w:rFonts w:eastAsiaTheme="majorEastAsia"/>
          <w:b/>
          <w:color w:val="000000" w:themeColor="text1"/>
          <w:spacing w:val="-10"/>
          <w:kern w:val="28"/>
          <w:sz w:val="28"/>
          <w:szCs w:val="28"/>
          <w:u w:val="single"/>
        </w:rPr>
      </w:pPr>
      <w:r w:rsidRPr="00E611B5">
        <w:rPr>
          <w:rFonts w:eastAsiaTheme="majorEastAsia"/>
          <w:b/>
          <w:color w:val="000000" w:themeColor="text1"/>
          <w:spacing w:val="-10"/>
          <w:kern w:val="28"/>
          <w:sz w:val="28"/>
          <w:szCs w:val="28"/>
          <w:u w:val="single"/>
        </w:rPr>
        <w:t>iunie – decembrie</w:t>
      </w:r>
    </w:p>
    <w:p w14:paraId="79E7A5FC" w14:textId="77777777" w:rsidR="00F56E0E" w:rsidRPr="00864ED3" w:rsidRDefault="00F56E0E" w:rsidP="00864ED3">
      <w:pPr>
        <w:spacing w:before="0"/>
        <w:ind w:left="90"/>
        <w:contextualSpacing/>
        <w:jc w:val="both"/>
        <w:rPr>
          <w:rFonts w:eastAsiaTheme="majorEastAsia"/>
          <w:b/>
          <w:color w:val="000000" w:themeColor="text1"/>
          <w:spacing w:val="-10"/>
          <w:kern w:val="28"/>
        </w:rPr>
      </w:pPr>
    </w:p>
    <w:p w14:paraId="6A4E9B7F" w14:textId="77777777" w:rsidR="00270E18" w:rsidRPr="00864ED3" w:rsidRDefault="00270E18" w:rsidP="00864ED3">
      <w:pPr>
        <w:numPr>
          <w:ilvl w:val="0"/>
          <w:numId w:val="8"/>
        </w:numPr>
        <w:spacing w:before="0"/>
        <w:ind w:left="90" w:firstLine="0"/>
        <w:jc w:val="both"/>
        <w:rPr>
          <w:b/>
          <w:color w:val="000000" w:themeColor="text1"/>
          <w:shd w:val="clear" w:color="auto" w:fill="FFFFFF"/>
          <w:lang w:val="ro-RO"/>
        </w:rPr>
      </w:pPr>
      <w:r w:rsidRPr="00864ED3">
        <w:rPr>
          <w:b/>
          <w:color w:val="000000" w:themeColor="text1"/>
          <w:lang w:val="ro-RO"/>
        </w:rPr>
        <w:t xml:space="preserve">1 iunie: </w:t>
      </w:r>
      <w:r w:rsidRPr="00864ED3">
        <w:rPr>
          <w:color w:val="000000" w:themeColor="text1"/>
          <w:lang w:val="ro-RO"/>
        </w:rPr>
        <w:t>de</w:t>
      </w:r>
      <w:r w:rsidRPr="00864ED3">
        <w:rPr>
          <w:b/>
          <w:color w:val="000000" w:themeColor="text1"/>
          <w:lang w:val="ro-RO"/>
        </w:rPr>
        <w:t xml:space="preserve"> </w:t>
      </w:r>
      <w:r w:rsidRPr="00864ED3">
        <w:rPr>
          <w:color w:val="000000" w:themeColor="text1"/>
          <w:lang w:val="ro-RO"/>
        </w:rPr>
        <w:t>Ziua Internațională a Copilului</w:t>
      </w:r>
      <w:r w:rsidRPr="00864ED3">
        <w:rPr>
          <w:b/>
          <w:color w:val="000000" w:themeColor="text1"/>
          <w:lang w:val="ro-RO"/>
        </w:rPr>
        <w:t xml:space="preserve">, </w:t>
      </w:r>
      <w:r w:rsidRPr="00864ED3">
        <w:rPr>
          <w:color w:val="000000" w:themeColor="text1"/>
          <w:lang w:val="ro-RO"/>
        </w:rPr>
        <w:t>au fost organizate proiecții de desene animate în limbile română și maghiară</w:t>
      </w:r>
      <w:r w:rsidRPr="00864ED3">
        <w:rPr>
          <w:b/>
          <w:color w:val="000000" w:themeColor="text1"/>
          <w:lang w:val="ro-RO"/>
        </w:rPr>
        <w:t>;</w:t>
      </w:r>
    </w:p>
    <w:p w14:paraId="64B0516B" w14:textId="77777777" w:rsidR="00270E18" w:rsidRPr="00864ED3" w:rsidRDefault="00270E18" w:rsidP="00864ED3">
      <w:pPr>
        <w:numPr>
          <w:ilvl w:val="0"/>
          <w:numId w:val="8"/>
        </w:numPr>
        <w:spacing w:before="0"/>
        <w:ind w:left="90" w:firstLine="0"/>
        <w:jc w:val="both"/>
        <w:rPr>
          <w:b/>
          <w:color w:val="000000" w:themeColor="text1"/>
          <w:shd w:val="clear" w:color="auto" w:fill="FFFFFF"/>
          <w:lang w:val="ro-RO"/>
        </w:rPr>
      </w:pPr>
      <w:r w:rsidRPr="00864ED3">
        <w:rPr>
          <w:b/>
          <w:color w:val="000000" w:themeColor="text1"/>
          <w:shd w:val="clear" w:color="auto" w:fill="FFFFFF"/>
          <w:lang w:val="ro-RO"/>
        </w:rPr>
        <w:t>11 iunie:</w:t>
      </w:r>
      <w:r w:rsidRPr="00864ED3">
        <w:rPr>
          <w:color w:val="000000" w:themeColor="text1"/>
          <w:shd w:val="clear" w:color="auto" w:fill="FFFFFF"/>
          <w:lang w:val="ro-RO"/>
        </w:rPr>
        <w:t xml:space="preserve"> prezentarea spectacolului </w:t>
      </w:r>
      <w:r w:rsidRPr="00864ED3">
        <w:rPr>
          <w:b/>
          <w:i/>
          <w:color w:val="000000" w:themeColor="text1"/>
          <w:shd w:val="clear" w:color="auto" w:fill="FFFFFF"/>
          <w:lang w:val="ro-RO"/>
        </w:rPr>
        <w:t>Croitorașul cel Isteț</w:t>
      </w:r>
      <w:r w:rsidRPr="00864ED3">
        <w:rPr>
          <w:color w:val="000000" w:themeColor="text1"/>
          <w:shd w:val="clear" w:color="auto" w:fill="FFFFFF"/>
          <w:lang w:val="ro-RO"/>
        </w:rPr>
        <w:t xml:space="preserve"> la Bonțida, în cadrul Zilelor </w:t>
      </w:r>
      <w:r w:rsidRPr="00864ED3">
        <w:rPr>
          <w:iCs/>
          <w:color w:val="000000" w:themeColor="text1"/>
          <w:shd w:val="clear" w:color="auto" w:fill="FFFFFF"/>
          <w:lang w:val="ro-RO"/>
        </w:rPr>
        <w:t>Castelului</w:t>
      </w:r>
      <w:r w:rsidRPr="00864ED3">
        <w:rPr>
          <w:color w:val="000000" w:themeColor="text1"/>
          <w:shd w:val="clear" w:color="auto" w:fill="FFFFFF"/>
          <w:lang w:val="ro-RO"/>
        </w:rPr>
        <w:t>;</w:t>
      </w:r>
    </w:p>
    <w:p w14:paraId="5B30607E" w14:textId="77777777" w:rsidR="00270E18" w:rsidRPr="00864ED3" w:rsidRDefault="00270E18" w:rsidP="00864ED3">
      <w:pPr>
        <w:numPr>
          <w:ilvl w:val="0"/>
          <w:numId w:val="8"/>
        </w:numPr>
        <w:spacing w:before="0"/>
        <w:ind w:left="90" w:firstLine="0"/>
        <w:jc w:val="both"/>
        <w:rPr>
          <w:b/>
          <w:color w:val="000000" w:themeColor="text1"/>
          <w:shd w:val="clear" w:color="auto" w:fill="FFFFFF"/>
          <w:lang w:val="ro-RO"/>
        </w:rPr>
      </w:pPr>
      <w:r w:rsidRPr="00864ED3">
        <w:rPr>
          <w:b/>
          <w:color w:val="000000" w:themeColor="text1"/>
          <w:shd w:val="clear" w:color="auto" w:fill="FFFFFF"/>
          <w:lang w:val="ro-RO"/>
        </w:rPr>
        <w:t xml:space="preserve">12 iunie: </w:t>
      </w:r>
      <w:r w:rsidRPr="00864ED3">
        <w:rPr>
          <w:color w:val="000000" w:themeColor="text1"/>
          <w:shd w:val="clear" w:color="auto" w:fill="FFFFFF"/>
          <w:lang w:val="ro-RO"/>
        </w:rPr>
        <w:t xml:space="preserve">prezentarea spectacolului </w:t>
      </w:r>
      <w:r w:rsidRPr="00864ED3">
        <w:rPr>
          <w:b/>
          <w:i/>
          <w:color w:val="000000" w:themeColor="text1"/>
          <w:shd w:val="clear" w:color="auto" w:fill="FFFFFF"/>
          <w:lang w:val="ro-RO"/>
        </w:rPr>
        <w:t>Hӓnsel și Gretel</w:t>
      </w:r>
      <w:r w:rsidRPr="00864ED3">
        <w:rPr>
          <w:color w:val="000000" w:themeColor="text1"/>
          <w:shd w:val="clear" w:color="auto" w:fill="FFFFFF"/>
          <w:lang w:val="ro-RO"/>
        </w:rPr>
        <w:t xml:space="preserve"> la Bonțida, în cadrul Zilelor </w:t>
      </w:r>
      <w:r w:rsidRPr="00864ED3">
        <w:rPr>
          <w:iCs/>
          <w:color w:val="000000" w:themeColor="text1"/>
          <w:shd w:val="clear" w:color="auto" w:fill="FFFFFF"/>
          <w:lang w:val="ro-RO"/>
        </w:rPr>
        <w:t>Castelului</w:t>
      </w:r>
      <w:r w:rsidRPr="00864ED3">
        <w:rPr>
          <w:b/>
          <w:color w:val="000000" w:themeColor="text1"/>
          <w:shd w:val="clear" w:color="auto" w:fill="FFFFFF"/>
          <w:lang w:val="ro-RO"/>
        </w:rPr>
        <w:t>;</w:t>
      </w:r>
    </w:p>
    <w:p w14:paraId="69F2ADD1" w14:textId="366A56F5" w:rsidR="00270E18" w:rsidRPr="00864ED3" w:rsidRDefault="00270E18" w:rsidP="00864ED3">
      <w:pPr>
        <w:numPr>
          <w:ilvl w:val="0"/>
          <w:numId w:val="8"/>
        </w:numPr>
        <w:spacing w:before="0"/>
        <w:ind w:left="90" w:firstLine="0"/>
        <w:jc w:val="both"/>
        <w:rPr>
          <w:color w:val="000000" w:themeColor="text1"/>
          <w:shd w:val="clear" w:color="auto" w:fill="FFFFFF"/>
          <w:lang w:val="ro-RO"/>
        </w:rPr>
      </w:pPr>
      <w:r w:rsidRPr="00864ED3">
        <w:rPr>
          <w:b/>
          <w:noProof/>
          <w:color w:val="000000" w:themeColor="text1"/>
          <w:lang w:val="ro-RO" w:eastAsia="ro-RO"/>
        </w:rPr>
        <w:drawing>
          <wp:anchor distT="0" distB="0" distL="114300" distR="114300" simplePos="0" relativeHeight="251659264" behindDoc="1" locked="0" layoutInCell="1" allowOverlap="1" wp14:anchorId="6D8C4842" wp14:editId="4847FDAF">
            <wp:simplePos x="0" y="0"/>
            <wp:positionH relativeFrom="column">
              <wp:posOffset>4257040</wp:posOffset>
            </wp:positionH>
            <wp:positionV relativeFrom="paragraph">
              <wp:posOffset>313690</wp:posOffset>
            </wp:positionV>
            <wp:extent cx="1722755" cy="1143000"/>
            <wp:effectExtent l="0" t="0" r="0" b="0"/>
            <wp:wrapTight wrapText="bothSides">
              <wp:wrapPolygon edited="0">
                <wp:start x="0" y="0"/>
                <wp:lineTo x="0" y="21240"/>
                <wp:lineTo x="21258" y="21240"/>
                <wp:lineTo x="21258" y="0"/>
                <wp:lineTo x="0" y="0"/>
              </wp:wrapPolygon>
            </wp:wrapTight>
            <wp:docPr id="5" name="Picture 5" descr="13517521_506409436211551_305736044499521321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3517521_506409436211551_305736044499521321_o"/>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722755" cy="1143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4ED3">
        <w:rPr>
          <w:b/>
          <w:color w:val="000000" w:themeColor="text1"/>
          <w:shd w:val="clear" w:color="auto" w:fill="FFFFFF"/>
          <w:lang w:val="ro-RO"/>
        </w:rPr>
        <w:t>Între 20-27 iunie</w:t>
      </w:r>
      <w:r w:rsidRPr="00864ED3">
        <w:rPr>
          <w:color w:val="000000" w:themeColor="text1"/>
          <w:shd w:val="clear" w:color="auto" w:fill="FFFFFF"/>
          <w:lang w:val="ro-RO"/>
        </w:rPr>
        <w:t xml:space="preserve"> s-a organizat o tabără de creație la Rimetea având ca scop formarea și dezvoltarea abilităților vocale și tehnice de mânuire pentru artiștii Teatrului de Păpuși Puck, împreună cu specialiști invitați din Ungaria: László Szentirmai pedagog, președintele Asociației Maghiare a Păpușarilor și Zoltán Tőke, terapeut vocal. În ultima zi a taberei actorii și echipa teatrului de păpuși au prezentat spectacolul </w:t>
      </w:r>
      <w:r w:rsidRPr="00864ED3">
        <w:rPr>
          <w:i/>
          <w:color w:val="000000" w:themeColor="text1"/>
          <w:shd w:val="clear" w:color="auto" w:fill="FFFFFF"/>
          <w:lang w:val="ro-RO"/>
        </w:rPr>
        <w:t>Cufărul zburător</w:t>
      </w:r>
      <w:r w:rsidRPr="00864ED3">
        <w:rPr>
          <w:color w:val="000000" w:themeColor="text1"/>
          <w:shd w:val="clear" w:color="auto" w:fill="FFFFFF"/>
          <w:lang w:val="ro-RO"/>
        </w:rPr>
        <w:t>, după povestea lui H. Ch. Andersen, cu decorul și accesoriile realizate de ei.</w:t>
      </w:r>
    </w:p>
    <w:p w14:paraId="1E032849" w14:textId="77777777" w:rsidR="00270E18" w:rsidRPr="00864ED3" w:rsidRDefault="00270E18" w:rsidP="00864ED3">
      <w:pPr>
        <w:numPr>
          <w:ilvl w:val="0"/>
          <w:numId w:val="8"/>
        </w:numPr>
        <w:spacing w:before="0"/>
        <w:ind w:left="90" w:firstLine="0"/>
        <w:jc w:val="both"/>
        <w:rPr>
          <w:color w:val="000000" w:themeColor="text1"/>
          <w:lang w:val="ro-RO"/>
        </w:rPr>
      </w:pPr>
      <w:r w:rsidRPr="00864ED3">
        <w:rPr>
          <w:color w:val="000000" w:themeColor="text1"/>
          <w:lang w:val="ro-RO"/>
        </w:rPr>
        <w:t xml:space="preserve">În luna </w:t>
      </w:r>
      <w:r w:rsidRPr="00864ED3">
        <w:rPr>
          <w:b/>
          <w:color w:val="000000" w:themeColor="text1"/>
          <w:lang w:val="ro-RO"/>
        </w:rPr>
        <w:t>iulie</w:t>
      </w:r>
      <w:r w:rsidRPr="00864ED3">
        <w:rPr>
          <w:color w:val="000000" w:themeColor="text1"/>
          <w:lang w:val="ro-RO"/>
        </w:rPr>
        <w:t xml:space="preserve"> a avut loc </w:t>
      </w:r>
      <w:r w:rsidRPr="00864ED3">
        <w:rPr>
          <w:b/>
          <w:color w:val="000000" w:themeColor="text1"/>
          <w:lang w:val="ro-RO"/>
        </w:rPr>
        <w:t xml:space="preserve">Expoziția </w:t>
      </w:r>
      <w:r w:rsidRPr="00864ED3">
        <w:rPr>
          <w:b/>
          <w:i/>
          <w:color w:val="000000" w:themeColor="text1"/>
          <w:lang w:val="ro-RO"/>
        </w:rPr>
        <w:t>Muzeul Păpușilor</w:t>
      </w:r>
      <w:r w:rsidRPr="00864ED3">
        <w:rPr>
          <w:color w:val="000000" w:themeColor="text1"/>
          <w:lang w:val="ro-RO"/>
        </w:rPr>
        <w:t xml:space="preserve"> la Muzeul de Artă Cluj Napoca, în cadrul căreia au fost expuse păpuși și elemente de decor din premierele stagiunii 2015/2106;</w:t>
      </w:r>
    </w:p>
    <w:p w14:paraId="7A2D2792" w14:textId="77777777" w:rsidR="00270E18" w:rsidRPr="00864ED3" w:rsidRDefault="00270E18" w:rsidP="00864ED3">
      <w:pPr>
        <w:numPr>
          <w:ilvl w:val="0"/>
          <w:numId w:val="8"/>
        </w:numPr>
        <w:spacing w:before="0"/>
        <w:ind w:left="90" w:firstLine="0"/>
        <w:jc w:val="both"/>
        <w:rPr>
          <w:color w:val="000000" w:themeColor="text1"/>
          <w:shd w:val="clear" w:color="auto" w:fill="FFFFFF"/>
          <w:lang w:val="ro-RO"/>
        </w:rPr>
      </w:pPr>
      <w:r w:rsidRPr="00864ED3">
        <w:rPr>
          <w:b/>
          <w:color w:val="000000" w:themeColor="text1"/>
          <w:shd w:val="clear" w:color="auto" w:fill="FFFFFF"/>
          <w:lang w:val="ro-RO"/>
        </w:rPr>
        <w:t>18 august</w:t>
      </w:r>
      <w:r w:rsidRPr="00864ED3">
        <w:rPr>
          <w:color w:val="000000" w:themeColor="text1"/>
          <w:shd w:val="clear" w:color="auto" w:fill="FFFFFF"/>
          <w:lang w:val="ro-RO"/>
        </w:rPr>
        <w:t xml:space="preserve">: spectacolele </w:t>
      </w:r>
      <w:r w:rsidRPr="00864ED3">
        <w:rPr>
          <w:b/>
          <w:i/>
          <w:color w:val="000000" w:themeColor="text1"/>
          <w:shd w:val="clear" w:color="auto" w:fill="FFFFFF"/>
          <w:lang w:val="ro-RO"/>
        </w:rPr>
        <w:t>Meșterii păpușari</w:t>
      </w:r>
      <w:r w:rsidRPr="00864ED3">
        <w:rPr>
          <w:b/>
          <w:color w:val="000000" w:themeColor="text1"/>
          <w:shd w:val="clear" w:color="auto" w:fill="FFFFFF"/>
          <w:lang w:val="ro-RO"/>
        </w:rPr>
        <w:t xml:space="preserve"> și </w:t>
      </w:r>
      <w:r w:rsidRPr="00864ED3">
        <w:rPr>
          <w:b/>
          <w:i/>
          <w:color w:val="000000" w:themeColor="text1"/>
          <w:shd w:val="clear" w:color="auto" w:fill="FFFFFF"/>
          <w:lang w:val="ro-RO"/>
        </w:rPr>
        <w:t>Fârtaţii şi dracii</w:t>
      </w:r>
      <w:r w:rsidRPr="00864ED3">
        <w:rPr>
          <w:color w:val="000000" w:themeColor="text1"/>
          <w:shd w:val="clear" w:color="auto" w:fill="FFFFFF"/>
          <w:lang w:val="ro-RO"/>
        </w:rPr>
        <w:t xml:space="preserve"> au fost prezentate în cadrul Zilelor Maghiare din Cluj Napoca;</w:t>
      </w:r>
    </w:p>
    <w:p w14:paraId="31540EF1" w14:textId="2896BE5C" w:rsidR="00270E18" w:rsidRPr="00864ED3" w:rsidRDefault="00270E18" w:rsidP="00864ED3">
      <w:pPr>
        <w:numPr>
          <w:ilvl w:val="0"/>
          <w:numId w:val="8"/>
        </w:numPr>
        <w:spacing w:before="0"/>
        <w:ind w:left="90" w:firstLine="0"/>
        <w:jc w:val="both"/>
        <w:rPr>
          <w:color w:val="000000" w:themeColor="text1"/>
          <w:shd w:val="clear" w:color="auto" w:fill="FFFFFF"/>
          <w:lang w:val="ro-RO"/>
        </w:rPr>
      </w:pPr>
      <w:r w:rsidRPr="00864ED3">
        <w:rPr>
          <w:color w:val="000000" w:themeColor="text1"/>
          <w:shd w:val="clear" w:color="auto" w:fill="FFFFFF"/>
          <w:lang w:val="ro-RO"/>
        </w:rPr>
        <w:t xml:space="preserve">În perioada </w:t>
      </w:r>
      <w:r w:rsidRPr="00864ED3">
        <w:rPr>
          <w:b/>
          <w:color w:val="000000" w:themeColor="text1"/>
          <w:shd w:val="clear" w:color="auto" w:fill="FFFFFF"/>
          <w:lang w:val="ro-RO"/>
        </w:rPr>
        <w:t>9 – 13 septembrie</w:t>
      </w:r>
      <w:r w:rsidRPr="00864ED3">
        <w:rPr>
          <w:color w:val="000000" w:themeColor="text1"/>
          <w:shd w:val="clear" w:color="auto" w:fill="FFFFFF"/>
          <w:lang w:val="ro-RO"/>
        </w:rPr>
        <w:t xml:space="preserve">, spectacolul </w:t>
      </w:r>
      <w:r w:rsidRPr="00864ED3">
        <w:rPr>
          <w:b/>
          <w:i/>
          <w:color w:val="000000" w:themeColor="text1"/>
          <w:shd w:val="clear" w:color="auto" w:fill="FFFFFF"/>
          <w:lang w:val="ro-RO"/>
        </w:rPr>
        <w:t>Frumoasa din pădurea adormită</w:t>
      </w:r>
      <w:r w:rsidRPr="00864ED3">
        <w:rPr>
          <w:i/>
          <w:color w:val="000000" w:themeColor="text1"/>
          <w:shd w:val="clear" w:color="auto" w:fill="FFFFFF"/>
          <w:lang w:val="ro-RO"/>
        </w:rPr>
        <w:t xml:space="preserve">, </w:t>
      </w:r>
      <w:r w:rsidRPr="00864ED3">
        <w:rPr>
          <w:color w:val="000000" w:themeColor="text1"/>
          <w:shd w:val="clear" w:color="auto" w:fill="FFFFFF"/>
          <w:lang w:val="ro-RO"/>
        </w:rPr>
        <w:t xml:space="preserve">regia Gabriel Apostol, a participat la două festivaluri naționale: </w:t>
      </w:r>
      <w:r w:rsidRPr="00864ED3">
        <w:rPr>
          <w:color w:val="000000" w:themeColor="text1"/>
          <w:lang w:val="ro-RO"/>
        </w:rPr>
        <w:t xml:space="preserve">Festivalul de Teatru pentru Copii „Așchiuță” din Pitești, și la Festivalul </w:t>
      </w:r>
      <w:r w:rsidRPr="00864ED3">
        <w:rPr>
          <w:color w:val="000000" w:themeColor="text1"/>
          <w:lang w:val="hu-HU"/>
        </w:rPr>
        <w:t>„</w:t>
      </w:r>
      <w:r w:rsidRPr="00864ED3">
        <w:rPr>
          <w:color w:val="000000" w:themeColor="text1"/>
          <w:lang w:val="ro-RO"/>
        </w:rPr>
        <w:t>Teatru, Stradă și Copil” din București,</w:t>
      </w:r>
    </w:p>
    <w:p w14:paraId="00CDF39E" w14:textId="77777777" w:rsidR="00270E18" w:rsidRPr="00864ED3" w:rsidRDefault="00270E18" w:rsidP="00864ED3">
      <w:pPr>
        <w:numPr>
          <w:ilvl w:val="0"/>
          <w:numId w:val="8"/>
        </w:numPr>
        <w:spacing w:before="0"/>
        <w:ind w:left="90" w:firstLine="0"/>
        <w:jc w:val="both"/>
        <w:rPr>
          <w:color w:val="000000" w:themeColor="text1"/>
          <w:shd w:val="clear" w:color="auto" w:fill="FFFFFF"/>
          <w:lang w:val="ro-RO"/>
        </w:rPr>
      </w:pPr>
      <w:r w:rsidRPr="00864ED3">
        <w:rPr>
          <w:noProof/>
          <w:color w:val="000000" w:themeColor="text1"/>
          <w:lang w:val="ro-RO" w:eastAsia="ro-RO"/>
        </w:rPr>
        <w:drawing>
          <wp:anchor distT="0" distB="0" distL="114300" distR="114300" simplePos="0" relativeHeight="251660288" behindDoc="1" locked="0" layoutInCell="1" allowOverlap="1" wp14:anchorId="25078CC5" wp14:editId="2DB0260D">
            <wp:simplePos x="0" y="0"/>
            <wp:positionH relativeFrom="column">
              <wp:posOffset>4634230</wp:posOffset>
            </wp:positionH>
            <wp:positionV relativeFrom="paragraph">
              <wp:posOffset>4445</wp:posOffset>
            </wp:positionV>
            <wp:extent cx="1576070" cy="1049655"/>
            <wp:effectExtent l="0" t="0" r="5080" b="0"/>
            <wp:wrapTight wrapText="bothSides">
              <wp:wrapPolygon edited="0">
                <wp:start x="0" y="0"/>
                <wp:lineTo x="0" y="21169"/>
                <wp:lineTo x="21409" y="21169"/>
                <wp:lineTo x="21409" y="0"/>
                <wp:lineTo x="0" y="0"/>
              </wp:wrapPolygon>
            </wp:wrapTight>
            <wp:docPr id="4" name="Picture 4" descr="15591073_575963749256119_1314008452090070012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5591073_575963749256119_1314008452090070012_o"/>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576070" cy="10496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4ED3">
        <w:rPr>
          <w:color w:val="000000" w:themeColor="text1"/>
          <w:shd w:val="clear" w:color="auto" w:fill="FFFFFF"/>
          <w:lang w:val="ro-RO"/>
        </w:rPr>
        <w:t xml:space="preserve">Turnee la Odorheiu Secuiesc cu spectacolele: </w:t>
      </w:r>
      <w:r w:rsidRPr="00864ED3">
        <w:rPr>
          <w:i/>
          <w:color w:val="000000" w:themeColor="text1"/>
          <w:shd w:val="clear" w:color="auto" w:fill="FFFFFF"/>
          <w:lang w:val="ro-RO"/>
        </w:rPr>
        <w:t xml:space="preserve">Fârtaţii şi dracii </w:t>
      </w:r>
      <w:r w:rsidRPr="00864ED3">
        <w:rPr>
          <w:color w:val="000000" w:themeColor="text1"/>
          <w:shd w:val="clear" w:color="auto" w:fill="FFFFFF"/>
          <w:lang w:val="ro-RO"/>
        </w:rPr>
        <w:t>(1 iunie)</w:t>
      </w:r>
      <w:r w:rsidRPr="00864ED3">
        <w:rPr>
          <w:i/>
          <w:color w:val="000000" w:themeColor="text1"/>
          <w:shd w:val="clear" w:color="auto" w:fill="FFFFFF"/>
          <w:lang w:val="ro-RO"/>
        </w:rPr>
        <w:t xml:space="preserve">, Sărmanul Djoni și Arnica </w:t>
      </w:r>
      <w:r w:rsidRPr="00864ED3">
        <w:rPr>
          <w:color w:val="000000" w:themeColor="text1"/>
          <w:shd w:val="clear" w:color="auto" w:fill="FFFFFF"/>
          <w:lang w:val="ro-RO"/>
        </w:rPr>
        <w:t xml:space="preserve">(21 august), </w:t>
      </w:r>
      <w:r w:rsidRPr="00864ED3">
        <w:rPr>
          <w:i/>
          <w:color w:val="000000" w:themeColor="text1"/>
          <w:shd w:val="clear" w:color="auto" w:fill="FFFFFF"/>
          <w:lang w:val="ro-RO"/>
        </w:rPr>
        <w:t xml:space="preserve">Dacă aș fi Matia Corvin </w:t>
      </w:r>
      <w:r w:rsidRPr="00864ED3">
        <w:rPr>
          <w:color w:val="000000" w:themeColor="text1"/>
          <w:shd w:val="clear" w:color="auto" w:fill="FFFFFF"/>
          <w:lang w:val="ro-RO"/>
        </w:rPr>
        <w:t>(18 decembrie)</w:t>
      </w:r>
      <w:r w:rsidRPr="00864ED3">
        <w:rPr>
          <w:i/>
          <w:color w:val="000000" w:themeColor="text1"/>
          <w:shd w:val="clear" w:color="auto" w:fill="FFFFFF"/>
          <w:lang w:val="ro-RO"/>
        </w:rPr>
        <w:t>;</w:t>
      </w:r>
    </w:p>
    <w:p w14:paraId="7807B37C" w14:textId="3A11A298" w:rsidR="00270E18" w:rsidRPr="00864ED3" w:rsidRDefault="00270E18" w:rsidP="00864ED3">
      <w:pPr>
        <w:numPr>
          <w:ilvl w:val="0"/>
          <w:numId w:val="8"/>
        </w:numPr>
        <w:spacing w:before="0"/>
        <w:ind w:left="90" w:firstLine="0"/>
        <w:jc w:val="both"/>
        <w:rPr>
          <w:color w:val="000000" w:themeColor="text1"/>
          <w:shd w:val="clear" w:color="auto" w:fill="FFFFFF"/>
          <w:lang w:val="ro-RO"/>
        </w:rPr>
      </w:pPr>
      <w:r w:rsidRPr="00864ED3">
        <w:rPr>
          <w:b/>
          <w:noProof/>
          <w:color w:val="000000" w:themeColor="text1"/>
          <w:lang w:val="ro-RO" w:eastAsia="ro-RO"/>
        </w:rPr>
        <w:drawing>
          <wp:anchor distT="0" distB="0" distL="114300" distR="114300" simplePos="0" relativeHeight="251661312" behindDoc="1" locked="0" layoutInCell="1" allowOverlap="1" wp14:anchorId="59B09B4F" wp14:editId="674316B0">
            <wp:simplePos x="0" y="0"/>
            <wp:positionH relativeFrom="column">
              <wp:posOffset>4747260</wp:posOffset>
            </wp:positionH>
            <wp:positionV relativeFrom="paragraph">
              <wp:posOffset>497205</wp:posOffset>
            </wp:positionV>
            <wp:extent cx="1377315" cy="1377315"/>
            <wp:effectExtent l="0" t="0" r="0" b="0"/>
            <wp:wrapTight wrapText="bothSides">
              <wp:wrapPolygon edited="0">
                <wp:start x="0" y="0"/>
                <wp:lineTo x="0" y="21212"/>
                <wp:lineTo x="21212" y="21212"/>
                <wp:lineTo x="21212"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377315" cy="13773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4ED3">
        <w:rPr>
          <w:b/>
          <w:color w:val="000000" w:themeColor="text1"/>
          <w:shd w:val="clear" w:color="auto" w:fill="FFFFFF"/>
          <w:lang w:val="ro-RO"/>
        </w:rPr>
        <w:t>5 octombrie:</w:t>
      </w:r>
      <w:r w:rsidRPr="00864ED3">
        <w:rPr>
          <w:color w:val="000000" w:themeColor="text1"/>
          <w:shd w:val="clear" w:color="auto" w:fill="FFFFFF"/>
          <w:lang w:val="ro-RO"/>
        </w:rPr>
        <w:t xml:space="preserve"> premiera spectacolului </w:t>
      </w:r>
      <w:r w:rsidRPr="00864ED3">
        <w:rPr>
          <w:b/>
          <w:i/>
          <w:color w:val="000000" w:themeColor="text1"/>
          <w:shd w:val="clear" w:color="auto" w:fill="FFFFFF"/>
          <w:lang w:val="ro-RO"/>
        </w:rPr>
        <w:t>Covorașul fermecat</w:t>
      </w:r>
      <w:r w:rsidRPr="00864ED3">
        <w:rPr>
          <w:color w:val="000000" w:themeColor="text1"/>
          <w:shd w:val="clear" w:color="auto" w:fill="FFFFFF"/>
          <w:lang w:val="ro-RO"/>
        </w:rPr>
        <w:t xml:space="preserve"> în regia lui Ibolya Varga, bazat pe poveștile lui Ferenc Móra.</w:t>
      </w:r>
    </w:p>
    <w:p w14:paraId="5A7D9A00" w14:textId="51976C85" w:rsidR="00270E18" w:rsidRPr="00864ED3" w:rsidRDefault="00270E18" w:rsidP="00864ED3">
      <w:pPr>
        <w:numPr>
          <w:ilvl w:val="0"/>
          <w:numId w:val="8"/>
        </w:numPr>
        <w:spacing w:before="0"/>
        <w:ind w:left="90" w:firstLine="0"/>
        <w:jc w:val="both"/>
        <w:rPr>
          <w:color w:val="000000" w:themeColor="text1"/>
          <w:shd w:val="clear" w:color="auto" w:fill="FFFFFF"/>
          <w:lang w:val="ro-RO"/>
        </w:rPr>
      </w:pPr>
      <w:r w:rsidRPr="00864ED3">
        <w:rPr>
          <w:b/>
          <w:color w:val="000000" w:themeColor="text1"/>
          <w:shd w:val="clear" w:color="auto" w:fill="FFFFFF"/>
          <w:lang w:val="ro-RO"/>
        </w:rPr>
        <w:t>17-21 octombrie:</w:t>
      </w:r>
      <w:r w:rsidRPr="00864ED3">
        <w:rPr>
          <w:color w:val="000000" w:themeColor="text1"/>
          <w:shd w:val="clear" w:color="auto" w:fill="FFFFFF"/>
          <w:lang w:val="ro-RO"/>
        </w:rPr>
        <w:t xml:space="preserve"> a fost organizată cea de-a 15-a ediție a Festivalului Internațional al Teatrelor de Păpuși și Marionete </w:t>
      </w:r>
      <w:r w:rsidRPr="00864ED3">
        <w:rPr>
          <w:i/>
          <w:color w:val="000000" w:themeColor="text1"/>
          <w:shd w:val="clear" w:color="auto" w:fill="FFFFFF"/>
          <w:lang w:val="ro-RO"/>
        </w:rPr>
        <w:t>Puck,</w:t>
      </w:r>
      <w:r w:rsidRPr="00864ED3">
        <w:rPr>
          <w:color w:val="000000" w:themeColor="text1"/>
          <w:shd w:val="clear" w:color="auto" w:fill="FFFFFF"/>
          <w:lang w:val="ro-RO"/>
        </w:rPr>
        <w:t xml:space="preserve"> cu sprijinul Consiliul Județean; au fost invitate 18 trupe de teatru, naționale și internaționale care au suștinut 32 de spectacole; de asemenea au fost programate 2 conferințe și vernisajul unei expoziții internaționale;</w:t>
      </w:r>
    </w:p>
    <w:p w14:paraId="1F89E46B" w14:textId="77777777" w:rsidR="00270E18" w:rsidRPr="00864ED3" w:rsidRDefault="00270E18" w:rsidP="00864ED3">
      <w:pPr>
        <w:numPr>
          <w:ilvl w:val="0"/>
          <w:numId w:val="8"/>
        </w:numPr>
        <w:spacing w:before="0"/>
        <w:ind w:left="90" w:firstLine="0"/>
        <w:jc w:val="both"/>
        <w:rPr>
          <w:color w:val="000000" w:themeColor="text1"/>
          <w:shd w:val="clear" w:color="auto" w:fill="FFFFFF"/>
          <w:lang w:val="ro-RO"/>
        </w:rPr>
      </w:pPr>
      <w:r w:rsidRPr="00864ED3">
        <w:rPr>
          <w:b/>
          <w:color w:val="000000" w:themeColor="text1"/>
          <w:shd w:val="clear" w:color="auto" w:fill="FFFFFF"/>
          <w:lang w:val="ro-RO"/>
        </w:rPr>
        <w:t>26 octombrie:</w:t>
      </w:r>
      <w:r w:rsidRPr="00864ED3">
        <w:rPr>
          <w:color w:val="000000" w:themeColor="text1"/>
          <w:shd w:val="clear" w:color="auto" w:fill="FFFFFF"/>
          <w:lang w:val="ro-RO"/>
        </w:rPr>
        <w:t xml:space="preserve"> participarea la Festivalul de Teatru pentru Copii „Sub Bagheta lui Merlin”, din Timișoara, cu spectacolul </w:t>
      </w:r>
      <w:r w:rsidRPr="00864ED3">
        <w:rPr>
          <w:i/>
          <w:color w:val="000000" w:themeColor="text1"/>
          <w:shd w:val="clear" w:color="auto" w:fill="FFFFFF"/>
          <w:lang w:val="ro-RO"/>
        </w:rPr>
        <w:t xml:space="preserve">Aleodor Împărat, </w:t>
      </w:r>
      <w:r w:rsidRPr="00864ED3">
        <w:rPr>
          <w:color w:val="000000" w:themeColor="text1"/>
          <w:shd w:val="clear" w:color="auto" w:fill="FFFFFF"/>
          <w:lang w:val="ro-RO"/>
        </w:rPr>
        <w:t>în regia lui Decebal Marin;</w:t>
      </w:r>
    </w:p>
    <w:p w14:paraId="080C9E5D" w14:textId="392B1936" w:rsidR="00270E18" w:rsidRPr="00864ED3" w:rsidRDefault="00270E18" w:rsidP="00864ED3">
      <w:pPr>
        <w:numPr>
          <w:ilvl w:val="0"/>
          <w:numId w:val="8"/>
        </w:numPr>
        <w:spacing w:before="0"/>
        <w:ind w:left="90" w:firstLine="0"/>
        <w:jc w:val="both"/>
        <w:rPr>
          <w:color w:val="000000" w:themeColor="text1"/>
          <w:shd w:val="clear" w:color="auto" w:fill="FFFFFF"/>
          <w:lang w:val="ro-RO"/>
        </w:rPr>
      </w:pPr>
      <w:r w:rsidRPr="00864ED3">
        <w:rPr>
          <w:color w:val="000000" w:themeColor="text1"/>
          <w:shd w:val="clear" w:color="auto" w:fill="FFFFFF"/>
          <w:lang w:val="ro-RO"/>
        </w:rPr>
        <w:t>Începând cu luna octombrie a fost reînnoit spectacolul</w:t>
      </w:r>
      <w:r w:rsidRPr="00864ED3">
        <w:rPr>
          <w:i/>
          <w:color w:val="000000" w:themeColor="text1"/>
          <w:shd w:val="clear" w:color="auto" w:fill="FFFFFF"/>
          <w:lang w:val="ro-RO"/>
        </w:rPr>
        <w:t xml:space="preserve"> Dacă aș fi Matia Corvin</w:t>
      </w:r>
      <w:r w:rsidRPr="00864ED3">
        <w:rPr>
          <w:color w:val="000000" w:themeColor="text1"/>
          <w:shd w:val="clear" w:color="auto" w:fill="FFFFFF"/>
          <w:lang w:val="ro-RO"/>
        </w:rPr>
        <w:t xml:space="preserve"> (regia Jenő Urmánczi) împreună cu noii actori angajați ai teatrului. Spectacolul a fost prezentat publicului în data de 4 noiembrie.</w:t>
      </w:r>
    </w:p>
    <w:p w14:paraId="6723FFD1" w14:textId="77777777" w:rsidR="00270E18" w:rsidRPr="00864ED3" w:rsidRDefault="00270E18" w:rsidP="00864ED3">
      <w:pPr>
        <w:numPr>
          <w:ilvl w:val="0"/>
          <w:numId w:val="8"/>
        </w:numPr>
        <w:spacing w:before="0"/>
        <w:ind w:left="90" w:firstLine="0"/>
        <w:jc w:val="both"/>
        <w:rPr>
          <w:color w:val="000000" w:themeColor="text1"/>
          <w:shd w:val="clear" w:color="auto" w:fill="FFFFFF"/>
          <w:lang w:val="ro-RO"/>
        </w:rPr>
      </w:pPr>
      <w:r w:rsidRPr="00864ED3">
        <w:rPr>
          <w:b/>
          <w:color w:val="000000" w:themeColor="text1"/>
          <w:shd w:val="clear" w:color="auto" w:fill="FFFFFF"/>
          <w:lang w:val="ro-RO"/>
        </w:rPr>
        <w:t>14 noiembrie:</w:t>
      </w:r>
      <w:r w:rsidRPr="00864ED3">
        <w:rPr>
          <w:color w:val="000000" w:themeColor="text1"/>
          <w:shd w:val="clear" w:color="auto" w:fill="FFFFFF"/>
          <w:lang w:val="ro-RO"/>
        </w:rPr>
        <w:t xml:space="preserve"> secția maghiară a prezentat spectacolul </w:t>
      </w:r>
      <w:r w:rsidRPr="00864ED3">
        <w:rPr>
          <w:i/>
          <w:color w:val="000000" w:themeColor="text1"/>
          <w:shd w:val="clear" w:color="auto" w:fill="FFFFFF"/>
          <w:lang w:val="ro-RO"/>
        </w:rPr>
        <w:t>Mimorózart</w:t>
      </w:r>
      <w:r w:rsidRPr="00864ED3">
        <w:rPr>
          <w:color w:val="000000" w:themeColor="text1"/>
          <w:shd w:val="clear" w:color="auto" w:fill="FFFFFF"/>
          <w:lang w:val="ro-RO"/>
        </w:rPr>
        <w:t xml:space="preserve"> în Carei, în cadrul Festivalului SPOT;</w:t>
      </w:r>
    </w:p>
    <w:p w14:paraId="6B19F14E" w14:textId="77777777" w:rsidR="00270E18" w:rsidRPr="00864ED3" w:rsidRDefault="00270E18" w:rsidP="00864ED3">
      <w:pPr>
        <w:numPr>
          <w:ilvl w:val="0"/>
          <w:numId w:val="8"/>
        </w:numPr>
        <w:spacing w:before="0"/>
        <w:ind w:left="90" w:firstLine="0"/>
        <w:jc w:val="both"/>
        <w:rPr>
          <w:color w:val="000000" w:themeColor="text1"/>
          <w:shd w:val="clear" w:color="auto" w:fill="FFFFFF"/>
          <w:lang w:val="ro-RO"/>
        </w:rPr>
      </w:pPr>
      <w:r w:rsidRPr="00864ED3">
        <w:rPr>
          <w:b/>
          <w:noProof/>
          <w:color w:val="000000" w:themeColor="text1"/>
          <w:lang w:val="ro-RO" w:eastAsia="ro-RO"/>
        </w:rPr>
        <w:drawing>
          <wp:anchor distT="0" distB="0" distL="114300" distR="114300" simplePos="0" relativeHeight="251662336" behindDoc="1" locked="0" layoutInCell="1" allowOverlap="1" wp14:anchorId="13CA5AD9" wp14:editId="550BE270">
            <wp:simplePos x="0" y="0"/>
            <wp:positionH relativeFrom="column">
              <wp:posOffset>4829175</wp:posOffset>
            </wp:positionH>
            <wp:positionV relativeFrom="paragraph">
              <wp:posOffset>514985</wp:posOffset>
            </wp:positionV>
            <wp:extent cx="1381125" cy="920750"/>
            <wp:effectExtent l="0" t="0" r="9525" b="0"/>
            <wp:wrapTight wrapText="bothSides">
              <wp:wrapPolygon edited="0">
                <wp:start x="0" y="0"/>
                <wp:lineTo x="0" y="21004"/>
                <wp:lineTo x="21451" y="21004"/>
                <wp:lineTo x="21451" y="0"/>
                <wp:lineTo x="0" y="0"/>
              </wp:wrapPolygon>
            </wp:wrapTight>
            <wp:docPr id="2" name="Picture 2" descr="Fotografia postat&amp;abreve; de Târgul de Cr&amp;abreve;ciun Cluj-Napo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tografia postat&amp;abreve; de Târgul de Cr&amp;abreve;ciun Cluj-Napoca."/>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381125" cy="920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4ED3">
        <w:rPr>
          <w:b/>
          <w:color w:val="000000" w:themeColor="text1"/>
          <w:shd w:val="clear" w:color="auto" w:fill="FFFFFF"/>
          <w:lang w:val="ro-RO"/>
        </w:rPr>
        <w:t>20 noiembrie:</w:t>
      </w:r>
      <w:r w:rsidRPr="00864ED3">
        <w:rPr>
          <w:color w:val="000000" w:themeColor="text1"/>
          <w:shd w:val="clear" w:color="auto" w:fill="FFFFFF"/>
          <w:lang w:val="ro-RO"/>
        </w:rPr>
        <w:t xml:space="preserve"> turneu cu spectacolul </w:t>
      </w:r>
      <w:r w:rsidRPr="00864ED3">
        <w:rPr>
          <w:i/>
          <w:color w:val="000000" w:themeColor="text1"/>
          <w:shd w:val="clear" w:color="auto" w:fill="FFFFFF"/>
          <w:lang w:val="ro-RO"/>
        </w:rPr>
        <w:t>Fârtaţii şi dracii</w:t>
      </w:r>
      <w:r w:rsidRPr="00864ED3">
        <w:rPr>
          <w:color w:val="000000" w:themeColor="text1"/>
          <w:shd w:val="clear" w:color="auto" w:fill="FFFFFF"/>
          <w:lang w:val="ro-RO"/>
        </w:rPr>
        <w:t xml:space="preserve"> (regia Ildikó Kovács) și </w:t>
      </w:r>
      <w:r w:rsidRPr="00864ED3">
        <w:rPr>
          <w:i/>
          <w:color w:val="000000" w:themeColor="text1"/>
          <w:shd w:val="clear" w:color="auto" w:fill="FFFFFF"/>
          <w:lang w:val="ro-RO"/>
        </w:rPr>
        <w:t xml:space="preserve">Aleodor Împărat, </w:t>
      </w:r>
      <w:r w:rsidRPr="00864ED3">
        <w:rPr>
          <w:color w:val="000000" w:themeColor="text1"/>
          <w:shd w:val="clear" w:color="auto" w:fill="FFFFFF"/>
          <w:lang w:val="ro-RO"/>
        </w:rPr>
        <w:t>în cadrul Festivalului Internațional de Animație  „Impuls”, București;</w:t>
      </w:r>
    </w:p>
    <w:p w14:paraId="5D4B2B41" w14:textId="4572FFDD" w:rsidR="00270E18" w:rsidRPr="00864ED3" w:rsidRDefault="00270E18" w:rsidP="00864ED3">
      <w:pPr>
        <w:numPr>
          <w:ilvl w:val="0"/>
          <w:numId w:val="8"/>
        </w:numPr>
        <w:spacing w:before="0"/>
        <w:ind w:left="90" w:firstLine="0"/>
        <w:jc w:val="both"/>
        <w:rPr>
          <w:color w:val="000000" w:themeColor="text1"/>
          <w:shd w:val="clear" w:color="auto" w:fill="FFFFFF"/>
          <w:lang w:val="ro-RO"/>
        </w:rPr>
      </w:pPr>
      <w:r w:rsidRPr="00864ED3">
        <w:rPr>
          <w:b/>
          <w:color w:val="000000" w:themeColor="text1"/>
          <w:shd w:val="clear" w:color="auto" w:fill="FFFFFF"/>
          <w:lang w:val="ro-RO"/>
        </w:rPr>
        <w:t>2 – 20 decembrie:</w:t>
      </w:r>
      <w:r w:rsidRPr="00864ED3">
        <w:rPr>
          <w:color w:val="000000" w:themeColor="text1"/>
          <w:shd w:val="clear" w:color="auto" w:fill="FFFFFF"/>
          <w:lang w:val="ro-RO"/>
        </w:rPr>
        <w:t xml:space="preserve"> mini-stagiunea susținută de către trupa secției române a teatrului, în cadrul Târgului de Crăciun organizat în Piața Unirii din Cluj-Napoca;</w:t>
      </w:r>
    </w:p>
    <w:p w14:paraId="27C74870" w14:textId="77777777" w:rsidR="00270E18" w:rsidRPr="00864ED3" w:rsidRDefault="00270E18" w:rsidP="00864ED3">
      <w:pPr>
        <w:numPr>
          <w:ilvl w:val="0"/>
          <w:numId w:val="8"/>
        </w:numPr>
        <w:spacing w:before="0"/>
        <w:ind w:left="90" w:firstLine="0"/>
        <w:jc w:val="both"/>
        <w:rPr>
          <w:color w:val="000000" w:themeColor="text1"/>
          <w:shd w:val="clear" w:color="auto" w:fill="FFFFFF"/>
          <w:lang w:val="ro-RO"/>
        </w:rPr>
      </w:pPr>
      <w:r w:rsidRPr="00864ED3">
        <w:rPr>
          <w:b/>
          <w:color w:val="000000" w:themeColor="text1"/>
          <w:shd w:val="clear" w:color="auto" w:fill="FFFFFF"/>
          <w:lang w:val="ro-RO"/>
        </w:rPr>
        <w:t>3 decembrie:</w:t>
      </w:r>
      <w:r w:rsidRPr="00864ED3">
        <w:rPr>
          <w:color w:val="000000" w:themeColor="text1"/>
          <w:shd w:val="clear" w:color="auto" w:fill="FFFFFF"/>
          <w:lang w:val="ro-RO"/>
        </w:rPr>
        <w:t xml:space="preserve"> reluarea spectacolului </w:t>
      </w:r>
      <w:r w:rsidRPr="00864ED3">
        <w:rPr>
          <w:i/>
          <w:color w:val="000000" w:themeColor="text1"/>
          <w:shd w:val="clear" w:color="auto" w:fill="FFFFFF"/>
          <w:lang w:val="ro-RO"/>
        </w:rPr>
        <w:t>Cadou</w:t>
      </w:r>
      <w:r w:rsidRPr="00864ED3">
        <w:rPr>
          <w:color w:val="000000" w:themeColor="text1"/>
          <w:shd w:val="clear" w:color="auto" w:fill="FFFFFF"/>
          <w:lang w:val="ro-RO"/>
        </w:rPr>
        <w:t>, în regia lui László Vadas.</w:t>
      </w:r>
    </w:p>
    <w:p w14:paraId="0224A191" w14:textId="74CCD863" w:rsidR="00270E18" w:rsidRPr="00864ED3" w:rsidRDefault="00270E18" w:rsidP="00864ED3">
      <w:pPr>
        <w:shd w:val="clear" w:color="auto" w:fill="FFFFFF"/>
        <w:spacing w:before="0"/>
        <w:ind w:left="90"/>
        <w:jc w:val="both"/>
        <w:rPr>
          <w:color w:val="000000" w:themeColor="text1"/>
          <w:lang w:val="ro-RO" w:eastAsia="ro-RO"/>
        </w:rPr>
      </w:pPr>
      <w:r w:rsidRPr="00864ED3">
        <w:rPr>
          <w:color w:val="000000" w:themeColor="text1"/>
          <w:lang w:val="ro-RO" w:eastAsia="ro-RO"/>
        </w:rPr>
        <w:t>Și în anul 2016, s-au făcut pași reali și importanți pentru susținerea viziunii “</w:t>
      </w:r>
      <w:r w:rsidRPr="00864ED3">
        <w:rPr>
          <w:i/>
          <w:color w:val="000000" w:themeColor="text1"/>
          <w:lang w:val="ro-RO" w:eastAsia="ro-RO"/>
        </w:rPr>
        <w:t>Teatrul de păpuși PUCK- Centru Emergent al Vieții Culturale Clujene</w:t>
      </w:r>
      <w:r w:rsidRPr="00864ED3">
        <w:rPr>
          <w:color w:val="000000" w:themeColor="text1"/>
          <w:lang w:val="ro-RO" w:eastAsia="ro-RO"/>
        </w:rPr>
        <w:t xml:space="preserve">” prin strategiile culturale manageriale potrivite abordate </w:t>
      </w:r>
      <w:r w:rsidR="00F56E0E" w:rsidRPr="00864ED3">
        <w:rPr>
          <w:color w:val="000000" w:themeColor="text1"/>
          <w:lang w:val="ro-RO" w:eastAsia="ro-RO"/>
        </w:rPr>
        <w:t>în atingerea acestui deziderat.</w:t>
      </w:r>
    </w:p>
    <w:p w14:paraId="64C6B420" w14:textId="6E0A9D2F" w:rsidR="00F56E0E" w:rsidRPr="00864ED3" w:rsidRDefault="00F56E0E" w:rsidP="00E611B5">
      <w:pPr>
        <w:rPr>
          <w:b/>
          <w:color w:val="000000" w:themeColor="text1"/>
          <w:lang w:val="ro-RO" w:eastAsia="ro-RO"/>
        </w:rPr>
      </w:pPr>
    </w:p>
    <w:p w14:paraId="2660ADC1" w14:textId="77777777" w:rsidR="00270E18" w:rsidRPr="00E611B5" w:rsidRDefault="00270E18" w:rsidP="00864ED3">
      <w:pPr>
        <w:spacing w:before="0"/>
        <w:ind w:left="90"/>
        <w:contextualSpacing/>
        <w:jc w:val="both"/>
        <w:rPr>
          <w:rFonts w:eastAsiaTheme="majorEastAsia"/>
          <w:b/>
          <w:color w:val="000000" w:themeColor="text1"/>
          <w:spacing w:val="-10"/>
          <w:kern w:val="28"/>
          <w:sz w:val="28"/>
          <w:szCs w:val="28"/>
          <w:u w:val="single"/>
        </w:rPr>
      </w:pPr>
      <w:r w:rsidRPr="00E611B5">
        <w:rPr>
          <w:rFonts w:eastAsiaTheme="majorEastAsia"/>
          <w:b/>
          <w:color w:val="000000" w:themeColor="text1"/>
          <w:spacing w:val="-10"/>
          <w:kern w:val="28"/>
          <w:sz w:val="28"/>
          <w:szCs w:val="28"/>
          <w:u w:val="single"/>
        </w:rPr>
        <w:t>2017</w:t>
      </w:r>
    </w:p>
    <w:p w14:paraId="12631DC5" w14:textId="09D0761C" w:rsidR="00270E18" w:rsidRPr="00864ED3" w:rsidRDefault="00270E18" w:rsidP="00864ED3">
      <w:pPr>
        <w:spacing w:before="0"/>
        <w:ind w:left="90"/>
        <w:jc w:val="both"/>
        <w:rPr>
          <w:b/>
          <w:color w:val="000000" w:themeColor="text1"/>
          <w:lang w:val="ro-RO"/>
        </w:rPr>
      </w:pPr>
    </w:p>
    <w:p w14:paraId="7F79D6B8" w14:textId="1D4FB87C" w:rsidR="00270E18" w:rsidRPr="00864ED3" w:rsidRDefault="00F56E0E" w:rsidP="00864ED3">
      <w:pPr>
        <w:numPr>
          <w:ilvl w:val="0"/>
          <w:numId w:val="8"/>
        </w:numPr>
        <w:spacing w:before="0"/>
        <w:ind w:left="90" w:firstLine="0"/>
        <w:jc w:val="both"/>
        <w:rPr>
          <w:color w:val="000000" w:themeColor="text1"/>
          <w:shd w:val="clear" w:color="auto" w:fill="FFFFFF"/>
          <w:lang w:val="ro-RO"/>
        </w:rPr>
      </w:pPr>
      <w:r w:rsidRPr="00864ED3">
        <w:rPr>
          <w:b/>
          <w:noProof/>
          <w:color w:val="000000" w:themeColor="text1"/>
          <w:lang w:val="ro-RO" w:eastAsia="ro-RO"/>
        </w:rPr>
        <w:drawing>
          <wp:anchor distT="0" distB="0" distL="114300" distR="114300" simplePos="0" relativeHeight="251736064" behindDoc="0" locked="0" layoutInCell="1" allowOverlap="1" wp14:anchorId="43FAD7F3" wp14:editId="29EFCAF3">
            <wp:simplePos x="0" y="0"/>
            <wp:positionH relativeFrom="column">
              <wp:posOffset>3933825</wp:posOffset>
            </wp:positionH>
            <wp:positionV relativeFrom="paragraph">
              <wp:posOffset>85090</wp:posOffset>
            </wp:positionV>
            <wp:extent cx="2228850" cy="1334135"/>
            <wp:effectExtent l="0" t="0" r="0" b="0"/>
            <wp:wrapSquare wrapText="bothSides"/>
            <wp:docPr id="18" name="Picture 18" descr="DSC_0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_006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228850" cy="13341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70E18" w:rsidRPr="00864ED3">
        <w:rPr>
          <w:b/>
          <w:color w:val="000000" w:themeColor="text1"/>
          <w:lang w:val="ro-RO"/>
        </w:rPr>
        <w:t>3 februarie:</w:t>
      </w:r>
      <w:r w:rsidR="00270E18" w:rsidRPr="00864ED3">
        <w:rPr>
          <w:color w:val="000000" w:themeColor="text1"/>
          <w:lang w:val="ro-RO"/>
        </w:rPr>
        <w:t xml:space="preserve"> de Ziua Teatrului Puck au fost programate două reprezentații: premiera spectacolului Pinocchio, la secția română, spectacolul </w:t>
      </w:r>
      <w:r w:rsidR="00270E18" w:rsidRPr="00864ED3">
        <w:rPr>
          <w:i/>
          <w:color w:val="000000" w:themeColor="text1"/>
          <w:lang w:val="ro-RO"/>
        </w:rPr>
        <w:t>Covorașul fermecat</w:t>
      </w:r>
      <w:r w:rsidR="00270E18" w:rsidRPr="00864ED3">
        <w:rPr>
          <w:color w:val="000000" w:themeColor="text1"/>
          <w:lang w:val="ro-RO"/>
        </w:rPr>
        <w:t xml:space="preserve"> la secția maghiară, lansarea revistei UNIMA și Assitej România ImPuls, o conferință cu tema  “Cine vine la teatrul pentru copii?” susținută de regizorul Mihai Lungeanu;</w:t>
      </w:r>
    </w:p>
    <w:p w14:paraId="002F4DFA" w14:textId="2750BCFD" w:rsidR="00270E18" w:rsidRPr="00864ED3" w:rsidRDefault="00270E18" w:rsidP="00864ED3">
      <w:pPr>
        <w:spacing w:before="0"/>
        <w:ind w:left="90"/>
        <w:jc w:val="both"/>
        <w:rPr>
          <w:color w:val="000000" w:themeColor="text1"/>
          <w:shd w:val="clear" w:color="auto" w:fill="FFFFFF"/>
          <w:lang w:val="ro-RO"/>
        </w:rPr>
      </w:pPr>
    </w:p>
    <w:p w14:paraId="31CF307C" w14:textId="77777777" w:rsidR="00270E18" w:rsidRPr="00864ED3" w:rsidRDefault="00270E18" w:rsidP="00864ED3">
      <w:pPr>
        <w:numPr>
          <w:ilvl w:val="0"/>
          <w:numId w:val="8"/>
        </w:numPr>
        <w:spacing w:before="0"/>
        <w:ind w:left="90" w:firstLine="0"/>
        <w:jc w:val="both"/>
        <w:rPr>
          <w:color w:val="000000" w:themeColor="text1"/>
          <w:shd w:val="clear" w:color="auto" w:fill="FFFFFF"/>
          <w:lang w:val="ro-RO"/>
        </w:rPr>
      </w:pPr>
      <w:r w:rsidRPr="00864ED3">
        <w:rPr>
          <w:b/>
          <w:noProof/>
          <w:color w:val="000000" w:themeColor="text1"/>
          <w:lang w:val="ro-RO" w:eastAsia="ro-RO"/>
        </w:rPr>
        <w:drawing>
          <wp:anchor distT="0" distB="0" distL="114300" distR="114300" simplePos="0" relativeHeight="251734016" behindDoc="0" locked="0" layoutInCell="1" allowOverlap="1" wp14:anchorId="4746A1DA" wp14:editId="7BBC0C72">
            <wp:simplePos x="0" y="0"/>
            <wp:positionH relativeFrom="column">
              <wp:posOffset>243840</wp:posOffset>
            </wp:positionH>
            <wp:positionV relativeFrom="paragraph">
              <wp:posOffset>546735</wp:posOffset>
            </wp:positionV>
            <wp:extent cx="2613660" cy="1744980"/>
            <wp:effectExtent l="0" t="0" r="0" b="7620"/>
            <wp:wrapTopAndBottom/>
            <wp:docPr id="17" name="Picture 17" descr="_DSC0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_DSC008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613660" cy="1744980"/>
                    </a:xfrm>
                    <a:prstGeom prst="rect">
                      <a:avLst/>
                    </a:prstGeom>
                    <a:noFill/>
                    <a:ln>
                      <a:noFill/>
                    </a:ln>
                  </pic:spPr>
                </pic:pic>
              </a:graphicData>
            </a:graphic>
          </wp:anchor>
        </w:drawing>
      </w:r>
      <w:r w:rsidRPr="00864ED3">
        <w:rPr>
          <w:b/>
          <w:noProof/>
          <w:color w:val="000000" w:themeColor="text1"/>
          <w:lang w:val="ro-RO" w:eastAsia="ro-RO"/>
        </w:rPr>
        <w:drawing>
          <wp:anchor distT="0" distB="0" distL="114300" distR="114300" simplePos="0" relativeHeight="251735040" behindDoc="0" locked="0" layoutInCell="1" allowOverlap="1" wp14:anchorId="783672F6" wp14:editId="5BE549D1">
            <wp:simplePos x="0" y="0"/>
            <wp:positionH relativeFrom="column">
              <wp:posOffset>3268980</wp:posOffset>
            </wp:positionH>
            <wp:positionV relativeFrom="paragraph">
              <wp:posOffset>546735</wp:posOffset>
            </wp:positionV>
            <wp:extent cx="2598420" cy="1744980"/>
            <wp:effectExtent l="0" t="0" r="0" b="7620"/>
            <wp:wrapTopAndBottom/>
            <wp:docPr id="16" name="Picture 16" descr="_DSC0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_DSC012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598420" cy="1744980"/>
                    </a:xfrm>
                    <a:prstGeom prst="rect">
                      <a:avLst/>
                    </a:prstGeom>
                    <a:noFill/>
                    <a:ln>
                      <a:noFill/>
                    </a:ln>
                  </pic:spPr>
                </pic:pic>
              </a:graphicData>
            </a:graphic>
          </wp:anchor>
        </w:drawing>
      </w:r>
      <w:r w:rsidRPr="00864ED3">
        <w:rPr>
          <w:b/>
          <w:color w:val="000000" w:themeColor="text1"/>
          <w:lang w:val="ro-RO"/>
        </w:rPr>
        <w:t>28 ianuarie</w:t>
      </w:r>
      <w:r w:rsidRPr="00864ED3">
        <w:rPr>
          <w:color w:val="000000" w:themeColor="text1"/>
          <w:shd w:val="clear" w:color="auto" w:fill="FFFFFF"/>
          <w:lang w:val="ro-RO"/>
        </w:rPr>
        <w:t xml:space="preserve">: premiera spectacolului secției maghiare </w:t>
      </w:r>
      <w:r w:rsidRPr="00864ED3">
        <w:rPr>
          <w:i/>
          <w:color w:val="000000" w:themeColor="text1"/>
          <w:shd w:val="clear" w:color="auto" w:fill="FFFFFF"/>
          <w:lang w:val="ro-RO"/>
        </w:rPr>
        <w:t xml:space="preserve">La porunca știucii, </w:t>
      </w:r>
      <w:r w:rsidRPr="00864ED3">
        <w:rPr>
          <w:color w:val="000000" w:themeColor="text1"/>
          <w:shd w:val="clear" w:color="auto" w:fill="FFFFFF"/>
          <w:lang w:val="ro-RO"/>
        </w:rPr>
        <w:t>o nouă versiune scenică de Varga Ibolya;</w:t>
      </w:r>
    </w:p>
    <w:p w14:paraId="7483D585" w14:textId="67CE938E" w:rsidR="00270E18" w:rsidRPr="00864ED3" w:rsidRDefault="00270E18" w:rsidP="00864ED3">
      <w:pPr>
        <w:numPr>
          <w:ilvl w:val="0"/>
          <w:numId w:val="8"/>
        </w:numPr>
        <w:spacing w:before="0"/>
        <w:ind w:left="90" w:firstLine="0"/>
        <w:jc w:val="both"/>
        <w:rPr>
          <w:color w:val="000000" w:themeColor="text1"/>
          <w:shd w:val="clear" w:color="auto" w:fill="FFFFFF"/>
          <w:lang w:val="ro-RO"/>
        </w:rPr>
      </w:pPr>
      <w:r w:rsidRPr="00864ED3">
        <w:rPr>
          <w:b/>
          <w:color w:val="000000" w:themeColor="text1"/>
          <w:lang w:val="ro-RO"/>
        </w:rPr>
        <w:t>16 februarie</w:t>
      </w:r>
      <w:r w:rsidRPr="00864ED3">
        <w:rPr>
          <w:b/>
          <w:color w:val="000000" w:themeColor="text1"/>
          <w:shd w:val="clear" w:color="auto" w:fill="FFFFFF"/>
          <w:lang w:val="ro-RO"/>
        </w:rPr>
        <w:t>:</w:t>
      </w:r>
      <w:r w:rsidRPr="00864ED3">
        <w:rPr>
          <w:color w:val="000000" w:themeColor="text1"/>
          <w:shd w:val="clear" w:color="auto" w:fill="FFFFFF"/>
          <w:lang w:val="ro-RO"/>
        </w:rPr>
        <w:t xml:space="preserve"> premiera spectacolului secției române </w:t>
      </w:r>
      <w:r w:rsidRPr="00864ED3">
        <w:rPr>
          <w:i/>
          <w:color w:val="000000" w:themeColor="text1"/>
          <w:shd w:val="clear" w:color="auto" w:fill="FFFFFF"/>
          <w:lang w:val="ro-RO"/>
        </w:rPr>
        <w:t>Micul Prinț</w:t>
      </w:r>
      <w:r w:rsidRPr="00864ED3">
        <w:rPr>
          <w:color w:val="000000" w:themeColor="text1"/>
          <w:shd w:val="clear" w:color="auto" w:fill="FFFFFF"/>
          <w:lang w:val="ro-RO"/>
        </w:rPr>
        <w:t xml:space="preserve"> în regia lui Mihai Lungeanu;</w:t>
      </w:r>
    </w:p>
    <w:p w14:paraId="00A33AB1" w14:textId="77777777" w:rsidR="00270E18" w:rsidRPr="00864ED3" w:rsidRDefault="00270E18" w:rsidP="00864ED3">
      <w:pPr>
        <w:numPr>
          <w:ilvl w:val="0"/>
          <w:numId w:val="8"/>
        </w:numPr>
        <w:spacing w:before="0"/>
        <w:ind w:left="90" w:firstLine="0"/>
        <w:jc w:val="both"/>
        <w:rPr>
          <w:color w:val="000000" w:themeColor="text1"/>
          <w:shd w:val="clear" w:color="auto" w:fill="FFFFFF"/>
          <w:lang w:val="ro-RO"/>
        </w:rPr>
      </w:pPr>
      <w:r w:rsidRPr="00864ED3">
        <w:rPr>
          <w:b/>
          <w:color w:val="000000" w:themeColor="text1"/>
          <w:lang w:val="ro-RO"/>
        </w:rPr>
        <w:t>21 martie</w:t>
      </w:r>
      <w:r w:rsidRPr="00864ED3">
        <w:rPr>
          <w:b/>
          <w:color w:val="000000" w:themeColor="text1"/>
          <w:shd w:val="clear" w:color="auto" w:fill="FFFFFF"/>
          <w:lang w:val="ro-RO"/>
        </w:rPr>
        <w:t>:</w:t>
      </w:r>
      <w:r w:rsidRPr="00864ED3">
        <w:rPr>
          <w:color w:val="000000" w:themeColor="text1"/>
          <w:shd w:val="clear" w:color="auto" w:fill="FFFFFF"/>
          <w:lang w:val="ro-RO"/>
        </w:rPr>
        <w:t xml:space="preserve"> premiera spectacolului secției române, </w:t>
      </w:r>
      <w:r w:rsidRPr="00864ED3">
        <w:rPr>
          <w:i/>
          <w:color w:val="000000" w:themeColor="text1"/>
          <w:shd w:val="clear" w:color="auto" w:fill="FFFFFF"/>
          <w:lang w:val="ro-RO"/>
        </w:rPr>
        <w:t>Fata babei și fata moșneagului</w:t>
      </w:r>
      <w:r w:rsidRPr="00864ED3">
        <w:rPr>
          <w:color w:val="000000" w:themeColor="text1"/>
          <w:shd w:val="clear" w:color="auto" w:fill="FFFFFF"/>
          <w:lang w:val="ro-RO"/>
        </w:rPr>
        <w:t xml:space="preserve">, cu ocazia </w:t>
      </w:r>
      <w:r w:rsidRPr="00864ED3">
        <w:rPr>
          <w:i/>
          <w:color w:val="000000" w:themeColor="text1"/>
          <w:shd w:val="clear" w:color="auto" w:fill="FFFFFF"/>
          <w:lang w:val="ro-RO"/>
        </w:rPr>
        <w:t xml:space="preserve">Zilei Internaționale a Teatrului de Păpuși; </w:t>
      </w:r>
      <w:r w:rsidRPr="00864ED3">
        <w:rPr>
          <w:color w:val="000000" w:themeColor="text1"/>
          <w:shd w:val="clear" w:color="auto" w:fill="FFFFFF"/>
          <w:lang w:val="ro-RO"/>
        </w:rPr>
        <w:t>de asemenea, secția maghiară a organizat un joc interactv:</w:t>
      </w:r>
      <w:r w:rsidRPr="00864ED3">
        <w:rPr>
          <w:i/>
          <w:color w:val="000000" w:themeColor="text1"/>
          <w:shd w:val="clear" w:color="auto" w:fill="FFFFFF"/>
          <w:lang w:val="ro-RO"/>
        </w:rPr>
        <w:t xml:space="preserve"> În căutarea păpușilor </w:t>
      </w:r>
      <w:r w:rsidRPr="00864ED3">
        <w:rPr>
          <w:color w:val="000000" w:themeColor="text1"/>
          <w:shd w:val="clear" w:color="auto" w:fill="FFFFFF"/>
          <w:lang w:val="ro-RO"/>
        </w:rPr>
        <w:t xml:space="preserve">și a programat spectacolul </w:t>
      </w:r>
      <w:r w:rsidRPr="00864ED3">
        <w:rPr>
          <w:i/>
          <w:color w:val="000000" w:themeColor="text1"/>
          <w:shd w:val="clear" w:color="auto" w:fill="FFFFFF"/>
          <w:lang w:val="ro-RO"/>
        </w:rPr>
        <w:t>Puck și ceilalți;</w:t>
      </w:r>
    </w:p>
    <w:p w14:paraId="110F5705" w14:textId="77777777" w:rsidR="00270E18" w:rsidRPr="00864ED3" w:rsidRDefault="00270E18" w:rsidP="00864ED3">
      <w:pPr>
        <w:numPr>
          <w:ilvl w:val="0"/>
          <w:numId w:val="8"/>
        </w:numPr>
        <w:spacing w:before="0"/>
        <w:ind w:left="90" w:firstLine="0"/>
        <w:jc w:val="both"/>
        <w:rPr>
          <w:color w:val="000000" w:themeColor="text1"/>
          <w:shd w:val="clear" w:color="auto" w:fill="FFFFFF"/>
          <w:lang w:val="ro-RO"/>
        </w:rPr>
      </w:pPr>
      <w:r w:rsidRPr="00864ED3">
        <w:rPr>
          <w:b/>
          <w:color w:val="000000" w:themeColor="text1"/>
          <w:lang w:val="ro-RO"/>
        </w:rPr>
        <w:t>24 martie</w:t>
      </w:r>
      <w:r w:rsidRPr="00864ED3">
        <w:rPr>
          <w:color w:val="000000" w:themeColor="text1"/>
          <w:lang w:val="ro-RO"/>
        </w:rPr>
        <w:t xml:space="preserve"> – vernisajul Expoziției cu păpuși și decoruri ale Teatrului Puck, ateliere de construcție păpuși, în colaborare cu Muzeul Turda</w:t>
      </w:r>
    </w:p>
    <w:p w14:paraId="148A0F92" w14:textId="77777777" w:rsidR="00270E18" w:rsidRPr="00864ED3" w:rsidRDefault="00270E18" w:rsidP="00864ED3">
      <w:pPr>
        <w:numPr>
          <w:ilvl w:val="0"/>
          <w:numId w:val="8"/>
        </w:numPr>
        <w:spacing w:before="0"/>
        <w:ind w:left="90" w:firstLine="0"/>
        <w:jc w:val="both"/>
        <w:rPr>
          <w:color w:val="000000" w:themeColor="text1"/>
          <w:shd w:val="clear" w:color="auto" w:fill="FFFFFF"/>
          <w:lang w:val="ro-RO"/>
        </w:rPr>
      </w:pPr>
      <w:r w:rsidRPr="00864ED3">
        <w:rPr>
          <w:b/>
          <w:color w:val="000000" w:themeColor="text1"/>
          <w:lang w:val="ro-RO"/>
        </w:rPr>
        <w:t>29 martie</w:t>
      </w:r>
      <w:r w:rsidRPr="00864ED3">
        <w:rPr>
          <w:color w:val="000000" w:themeColor="text1"/>
          <w:lang w:val="ro-RO"/>
        </w:rPr>
        <w:t xml:space="preserve"> – atelier de retroproiecție pentru copii;</w:t>
      </w:r>
    </w:p>
    <w:p w14:paraId="0F840E39" w14:textId="77777777" w:rsidR="00270E18" w:rsidRPr="00864ED3" w:rsidRDefault="00270E18" w:rsidP="00864ED3">
      <w:pPr>
        <w:numPr>
          <w:ilvl w:val="0"/>
          <w:numId w:val="8"/>
        </w:numPr>
        <w:spacing w:before="0"/>
        <w:ind w:left="90" w:firstLine="0"/>
        <w:jc w:val="both"/>
        <w:rPr>
          <w:color w:val="000000" w:themeColor="text1"/>
          <w:shd w:val="clear" w:color="auto" w:fill="FFFFFF"/>
          <w:lang w:val="ro-RO"/>
        </w:rPr>
      </w:pPr>
      <w:r w:rsidRPr="00864ED3">
        <w:rPr>
          <w:b/>
          <w:color w:val="000000" w:themeColor="text1"/>
          <w:lang w:val="ro-RO"/>
        </w:rPr>
        <w:t>10 aprilie</w:t>
      </w:r>
      <w:r w:rsidRPr="00864ED3">
        <w:rPr>
          <w:color w:val="000000" w:themeColor="text1"/>
          <w:lang w:val="ro-RO"/>
        </w:rPr>
        <w:t xml:space="preserve"> –</w:t>
      </w:r>
      <w:r w:rsidRPr="00864ED3">
        <w:rPr>
          <w:color w:val="000000" w:themeColor="text1"/>
          <w:shd w:val="clear" w:color="auto" w:fill="FFFFFF"/>
          <w:lang w:val="ro-RO"/>
        </w:rPr>
        <w:t xml:space="preserve"> spectacol al studenților secției de actorie și conferință susținută de dl. Sorin Crișan, proiect realizat în colaborare cu Universitatea de Artă Tg. Mureș;</w:t>
      </w:r>
    </w:p>
    <w:p w14:paraId="5822690D" w14:textId="77777777" w:rsidR="00270E18" w:rsidRPr="00864ED3" w:rsidRDefault="00270E18" w:rsidP="00864ED3">
      <w:pPr>
        <w:numPr>
          <w:ilvl w:val="0"/>
          <w:numId w:val="8"/>
        </w:numPr>
        <w:spacing w:before="0"/>
        <w:ind w:left="90" w:firstLine="0"/>
        <w:jc w:val="both"/>
        <w:rPr>
          <w:color w:val="000000" w:themeColor="text1"/>
          <w:shd w:val="clear" w:color="auto" w:fill="FFFFFF"/>
          <w:lang w:val="ro-RO"/>
        </w:rPr>
      </w:pPr>
      <w:r w:rsidRPr="00864ED3">
        <w:rPr>
          <w:b/>
          <w:color w:val="000000" w:themeColor="text1"/>
          <w:shd w:val="clear" w:color="auto" w:fill="FFFFFF"/>
          <w:lang w:val="ro-RO"/>
        </w:rPr>
        <w:t>13 mai</w:t>
      </w:r>
      <w:r w:rsidRPr="00864ED3">
        <w:rPr>
          <w:color w:val="000000" w:themeColor="text1"/>
          <w:shd w:val="clear" w:color="auto" w:fill="FFFFFF"/>
          <w:lang w:val="ro-RO"/>
        </w:rPr>
        <w:t xml:space="preserve"> – în cadrul </w:t>
      </w:r>
      <w:r w:rsidRPr="00864ED3">
        <w:rPr>
          <w:i/>
          <w:color w:val="000000" w:themeColor="text1"/>
          <w:shd w:val="clear" w:color="auto" w:fill="FFFFFF"/>
          <w:lang w:val="ro-RO"/>
        </w:rPr>
        <w:t>Săptămânii cărții clujene</w:t>
      </w:r>
      <w:r w:rsidRPr="00864ED3">
        <w:rPr>
          <w:color w:val="000000" w:themeColor="text1"/>
          <w:shd w:val="clear" w:color="auto" w:fill="FFFFFF"/>
          <w:lang w:val="ro-RO"/>
        </w:rPr>
        <w:t xml:space="preserve">, secția maghiară a prezentat spectacolul </w:t>
      </w:r>
      <w:r w:rsidRPr="00864ED3">
        <w:rPr>
          <w:i/>
          <w:color w:val="000000" w:themeColor="text1"/>
          <w:shd w:val="clear" w:color="auto" w:fill="FFFFFF"/>
          <w:lang w:val="ro-RO"/>
        </w:rPr>
        <w:t>Dacă aș fi Matia Corvin;</w:t>
      </w:r>
    </w:p>
    <w:p w14:paraId="3B24ECBB" w14:textId="671FEA64" w:rsidR="00270E18" w:rsidRPr="00864ED3" w:rsidRDefault="00270E18" w:rsidP="00864ED3">
      <w:pPr>
        <w:numPr>
          <w:ilvl w:val="0"/>
          <w:numId w:val="8"/>
        </w:numPr>
        <w:spacing w:before="0"/>
        <w:ind w:left="90" w:firstLine="0"/>
        <w:jc w:val="both"/>
        <w:rPr>
          <w:color w:val="000000" w:themeColor="text1"/>
          <w:shd w:val="clear" w:color="auto" w:fill="FFFFFF"/>
          <w:lang w:val="ro-RO"/>
        </w:rPr>
      </w:pPr>
      <w:r w:rsidRPr="00864ED3">
        <w:rPr>
          <w:b/>
          <w:color w:val="000000" w:themeColor="text1"/>
        </w:rPr>
        <w:t>14 mai</w:t>
      </w:r>
      <w:r w:rsidR="0053120A" w:rsidRPr="00864ED3">
        <w:rPr>
          <w:b/>
          <w:color w:val="000000" w:themeColor="text1"/>
        </w:rPr>
        <w:t xml:space="preserve"> -</w:t>
      </w:r>
      <w:r w:rsidRPr="00864ED3">
        <w:rPr>
          <w:color w:val="000000" w:themeColor="text1"/>
        </w:rPr>
        <w:t xml:space="preserve"> deplasare la Budapesta, Ungaria cu spectacolul </w:t>
      </w:r>
      <w:r w:rsidRPr="00864ED3">
        <w:rPr>
          <w:i/>
          <w:color w:val="000000" w:themeColor="text1"/>
        </w:rPr>
        <w:t>Covorașul fermecat</w:t>
      </w:r>
      <w:r w:rsidRPr="00864ED3">
        <w:rPr>
          <w:color w:val="000000" w:themeColor="text1"/>
        </w:rPr>
        <w:t xml:space="preserve"> în Casa Maghiarilor din Cetatea Buda, la invitația </w:t>
      </w:r>
      <w:r w:rsidRPr="00864ED3">
        <w:rPr>
          <w:i/>
          <w:color w:val="000000" w:themeColor="text1"/>
        </w:rPr>
        <w:t>Asociației Bethlen Gábor</w:t>
      </w:r>
    </w:p>
    <w:p w14:paraId="129A8B5E" w14:textId="3AAB320B" w:rsidR="00270E18" w:rsidRPr="00864ED3" w:rsidRDefault="00270E18" w:rsidP="00864ED3">
      <w:pPr>
        <w:numPr>
          <w:ilvl w:val="0"/>
          <w:numId w:val="8"/>
        </w:numPr>
        <w:spacing w:before="0"/>
        <w:ind w:left="90" w:firstLine="0"/>
        <w:jc w:val="both"/>
        <w:rPr>
          <w:color w:val="000000" w:themeColor="text1"/>
          <w:shd w:val="clear" w:color="auto" w:fill="FFFFFF"/>
          <w:lang w:val="ro-RO"/>
        </w:rPr>
      </w:pPr>
      <w:r w:rsidRPr="00864ED3">
        <w:rPr>
          <w:b/>
          <w:color w:val="000000" w:themeColor="text1"/>
          <w:lang w:val="ro-RO"/>
        </w:rPr>
        <w:t>16 mai</w:t>
      </w:r>
      <w:r w:rsidRPr="00864ED3">
        <w:rPr>
          <w:color w:val="000000" w:themeColor="text1"/>
          <w:lang w:val="ro-RO"/>
        </w:rPr>
        <w:t xml:space="preserve"> –</w:t>
      </w:r>
      <w:r w:rsidRPr="00864ED3">
        <w:rPr>
          <w:color w:val="000000" w:themeColor="text1"/>
          <w:shd w:val="clear" w:color="auto" w:fill="FFFFFF"/>
          <w:lang w:val="ro-RO"/>
        </w:rPr>
        <w:t xml:space="preserve"> participare la Festivalul </w:t>
      </w:r>
      <w:r w:rsidRPr="00864ED3">
        <w:rPr>
          <w:i/>
          <w:color w:val="000000" w:themeColor="text1"/>
          <w:shd w:val="clear" w:color="auto" w:fill="FFFFFF"/>
          <w:lang w:val="ro-RO"/>
        </w:rPr>
        <w:t xml:space="preserve">Gulliver </w:t>
      </w:r>
      <w:r w:rsidRPr="00864ED3">
        <w:rPr>
          <w:color w:val="000000" w:themeColor="text1"/>
          <w:shd w:val="clear" w:color="auto" w:fill="FFFFFF"/>
          <w:lang w:val="ro-RO"/>
        </w:rPr>
        <w:t xml:space="preserve">Galați cu spectacolul </w:t>
      </w:r>
      <w:r w:rsidRPr="00864ED3">
        <w:rPr>
          <w:i/>
          <w:color w:val="000000" w:themeColor="text1"/>
          <w:shd w:val="clear" w:color="auto" w:fill="FFFFFF"/>
          <w:lang w:val="ro-RO"/>
        </w:rPr>
        <w:t>Pinocchio;</w:t>
      </w:r>
    </w:p>
    <w:p w14:paraId="4DE148EC" w14:textId="77777777" w:rsidR="00270E18" w:rsidRPr="00864ED3" w:rsidRDefault="00270E18" w:rsidP="00864ED3">
      <w:pPr>
        <w:numPr>
          <w:ilvl w:val="0"/>
          <w:numId w:val="8"/>
        </w:numPr>
        <w:spacing w:before="0"/>
        <w:ind w:left="90" w:firstLine="0"/>
        <w:jc w:val="both"/>
        <w:rPr>
          <w:color w:val="000000" w:themeColor="text1"/>
          <w:shd w:val="clear" w:color="auto" w:fill="FFFFFF"/>
          <w:lang w:val="ro-RO"/>
        </w:rPr>
      </w:pPr>
      <w:r w:rsidRPr="00864ED3">
        <w:rPr>
          <w:b/>
          <w:color w:val="000000" w:themeColor="text1"/>
          <w:lang w:val="ro-RO"/>
        </w:rPr>
        <w:t>18 mai</w:t>
      </w:r>
      <w:r w:rsidRPr="00864ED3">
        <w:rPr>
          <w:color w:val="000000" w:themeColor="text1"/>
          <w:lang w:val="ro-RO"/>
        </w:rPr>
        <w:t xml:space="preserve"> –</w:t>
      </w:r>
      <w:r w:rsidRPr="00864ED3">
        <w:rPr>
          <w:color w:val="000000" w:themeColor="text1"/>
          <w:shd w:val="clear" w:color="auto" w:fill="FFFFFF"/>
          <w:lang w:val="ro-RO"/>
        </w:rPr>
        <w:t xml:space="preserve"> participare la Festivalul </w:t>
      </w:r>
      <w:r w:rsidRPr="00864ED3">
        <w:rPr>
          <w:i/>
          <w:color w:val="000000" w:themeColor="text1"/>
          <w:shd w:val="clear" w:color="auto" w:fill="FFFFFF"/>
          <w:lang w:val="ro-RO"/>
        </w:rPr>
        <w:t>Euromarionete</w:t>
      </w:r>
      <w:r w:rsidRPr="00864ED3">
        <w:rPr>
          <w:color w:val="000000" w:themeColor="text1"/>
          <w:shd w:val="clear" w:color="auto" w:fill="FFFFFF"/>
          <w:lang w:val="ro-RO"/>
        </w:rPr>
        <w:t xml:space="preserve"> Arad cu spectacolul</w:t>
      </w:r>
      <w:r w:rsidRPr="00864ED3">
        <w:rPr>
          <w:i/>
          <w:color w:val="000000" w:themeColor="text1"/>
          <w:shd w:val="clear" w:color="auto" w:fill="FFFFFF"/>
          <w:lang w:val="ro-RO"/>
        </w:rPr>
        <w:t xml:space="preserve"> Dacă aș fi Matia Corvin;</w:t>
      </w:r>
    </w:p>
    <w:p w14:paraId="56B77347" w14:textId="77777777" w:rsidR="00270E18" w:rsidRPr="00864ED3" w:rsidRDefault="00270E18" w:rsidP="00864ED3">
      <w:pPr>
        <w:numPr>
          <w:ilvl w:val="0"/>
          <w:numId w:val="8"/>
        </w:numPr>
        <w:spacing w:before="0"/>
        <w:ind w:left="90" w:firstLine="0"/>
        <w:jc w:val="both"/>
        <w:rPr>
          <w:color w:val="000000" w:themeColor="text1"/>
          <w:shd w:val="clear" w:color="auto" w:fill="FFFFFF"/>
          <w:lang w:val="ro-RO"/>
        </w:rPr>
      </w:pPr>
      <w:r w:rsidRPr="00864ED3">
        <w:rPr>
          <w:b/>
          <w:color w:val="000000" w:themeColor="text1"/>
        </w:rPr>
        <w:t>25 mai</w:t>
      </w:r>
      <w:r w:rsidRPr="00864ED3">
        <w:rPr>
          <w:color w:val="000000" w:themeColor="text1"/>
        </w:rPr>
        <w:t xml:space="preserve"> - secția maghiară a lansat Concursul de scriere creativă </w:t>
      </w:r>
      <w:r w:rsidRPr="00864ED3">
        <w:rPr>
          <w:i/>
          <w:color w:val="000000" w:themeColor="text1"/>
        </w:rPr>
        <w:t>Eroi și eroine</w:t>
      </w:r>
      <w:r w:rsidRPr="00864ED3">
        <w:rPr>
          <w:color w:val="000000" w:themeColor="text1"/>
        </w:rPr>
        <w:t xml:space="preserve"> pentru școlari clujeni din clasele III-VII. Scopul concursului a fost realizarea a două spectacole de teatru de păpuși în toamna anului 2017, inspirate din cele mai promițătoare și originale povești scrise de copii. </w:t>
      </w:r>
      <w:r w:rsidRPr="00864ED3">
        <w:rPr>
          <w:color w:val="000000" w:themeColor="text1"/>
          <w:lang w:val="en-US"/>
        </w:rPr>
        <w:t xml:space="preserve">În 21-22 iunie la Teatrul de Păpuși Puck s-a organizat </w:t>
      </w:r>
      <w:proofErr w:type="gramStart"/>
      <w:r w:rsidRPr="00864ED3">
        <w:rPr>
          <w:color w:val="000000" w:themeColor="text1"/>
          <w:lang w:val="en-US"/>
        </w:rPr>
        <w:t>un</w:t>
      </w:r>
      <w:proofErr w:type="gramEnd"/>
      <w:r w:rsidRPr="00864ED3">
        <w:rPr>
          <w:color w:val="000000" w:themeColor="text1"/>
          <w:lang w:val="en-US"/>
        </w:rPr>
        <w:t xml:space="preserve"> workshop pentru participanți.</w:t>
      </w:r>
    </w:p>
    <w:p w14:paraId="56CE5A0F" w14:textId="54AB9EBF" w:rsidR="00270E18" w:rsidRPr="00864ED3" w:rsidRDefault="00270E18" w:rsidP="00864ED3">
      <w:pPr>
        <w:numPr>
          <w:ilvl w:val="0"/>
          <w:numId w:val="8"/>
        </w:numPr>
        <w:spacing w:before="0"/>
        <w:ind w:left="90" w:firstLine="0"/>
        <w:jc w:val="both"/>
        <w:rPr>
          <w:i/>
          <w:color w:val="000000" w:themeColor="text1"/>
          <w:shd w:val="clear" w:color="auto" w:fill="FFFFFF"/>
          <w:lang w:val="ro-RO"/>
        </w:rPr>
      </w:pPr>
      <w:r w:rsidRPr="00864ED3">
        <w:rPr>
          <w:b/>
          <w:noProof/>
          <w:color w:val="000000" w:themeColor="text1"/>
          <w:lang w:val="ro-RO" w:eastAsia="ro-RO"/>
        </w:rPr>
        <w:drawing>
          <wp:anchor distT="0" distB="0" distL="114300" distR="114300" simplePos="0" relativeHeight="251720704" behindDoc="0" locked="0" layoutInCell="1" allowOverlap="1" wp14:anchorId="064DB9E9" wp14:editId="6EE1D118">
            <wp:simplePos x="0" y="0"/>
            <wp:positionH relativeFrom="column">
              <wp:posOffset>1074420</wp:posOffset>
            </wp:positionH>
            <wp:positionV relativeFrom="paragraph">
              <wp:posOffset>512445</wp:posOffset>
            </wp:positionV>
            <wp:extent cx="3738520" cy="2346960"/>
            <wp:effectExtent l="0" t="0" r="0" b="0"/>
            <wp:wrapTopAndBottom/>
            <wp:docPr id="15" name="Picture 15" descr="DSC_3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_316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738520" cy="2346960"/>
                    </a:xfrm>
                    <a:prstGeom prst="rect">
                      <a:avLst/>
                    </a:prstGeom>
                    <a:noFill/>
                    <a:ln>
                      <a:noFill/>
                    </a:ln>
                  </pic:spPr>
                </pic:pic>
              </a:graphicData>
            </a:graphic>
          </wp:anchor>
        </w:drawing>
      </w:r>
      <w:r w:rsidRPr="00864ED3">
        <w:rPr>
          <w:b/>
          <w:color w:val="000000" w:themeColor="text1"/>
          <w:lang w:val="ro-RO"/>
        </w:rPr>
        <w:t>26 mai</w:t>
      </w:r>
      <w:r w:rsidRPr="00864ED3">
        <w:rPr>
          <w:color w:val="000000" w:themeColor="text1"/>
          <w:lang w:val="ro-RO"/>
        </w:rPr>
        <w:t xml:space="preserve"> –</w:t>
      </w:r>
      <w:r w:rsidRPr="00864ED3">
        <w:rPr>
          <w:color w:val="000000" w:themeColor="text1"/>
          <w:shd w:val="clear" w:color="auto" w:fill="FFFFFF"/>
          <w:lang w:val="ro-RO"/>
        </w:rPr>
        <w:t xml:space="preserve"> participare la Festivalul </w:t>
      </w:r>
      <w:r w:rsidRPr="00864ED3">
        <w:rPr>
          <w:i/>
          <w:color w:val="000000" w:themeColor="text1"/>
          <w:shd w:val="clear" w:color="auto" w:fill="FFFFFF"/>
          <w:lang w:val="ro-RO"/>
        </w:rPr>
        <w:t>Sub căciula lui Guguță</w:t>
      </w:r>
      <w:r w:rsidRPr="00864ED3">
        <w:rPr>
          <w:color w:val="000000" w:themeColor="text1"/>
          <w:shd w:val="clear" w:color="auto" w:fill="FFFFFF"/>
          <w:lang w:val="ro-RO"/>
        </w:rPr>
        <w:t xml:space="preserve"> Chișinău, cu spectacolul </w:t>
      </w:r>
      <w:r w:rsidRPr="00864ED3">
        <w:rPr>
          <w:i/>
          <w:color w:val="000000" w:themeColor="text1"/>
          <w:shd w:val="clear" w:color="auto" w:fill="FFFFFF"/>
          <w:lang w:val="ro-RO"/>
        </w:rPr>
        <w:t>Frumoasa din pădurea adormită;</w:t>
      </w:r>
    </w:p>
    <w:p w14:paraId="4561E789" w14:textId="77777777" w:rsidR="00270E18" w:rsidRPr="00864ED3" w:rsidRDefault="00270E18" w:rsidP="00864ED3">
      <w:pPr>
        <w:spacing w:before="0"/>
        <w:ind w:left="90"/>
        <w:jc w:val="both"/>
        <w:rPr>
          <w:i/>
          <w:color w:val="000000" w:themeColor="text1"/>
          <w:shd w:val="clear" w:color="auto" w:fill="FFFFFF"/>
          <w:lang w:val="ro-RO"/>
        </w:rPr>
      </w:pPr>
    </w:p>
    <w:p w14:paraId="57FC56CC" w14:textId="56F5DB8E" w:rsidR="00270E18" w:rsidRPr="00864ED3" w:rsidRDefault="00270E18" w:rsidP="00864ED3">
      <w:pPr>
        <w:numPr>
          <w:ilvl w:val="0"/>
          <w:numId w:val="8"/>
        </w:numPr>
        <w:spacing w:before="0"/>
        <w:ind w:left="90" w:firstLine="0"/>
        <w:jc w:val="both"/>
        <w:rPr>
          <w:color w:val="000000" w:themeColor="text1"/>
          <w:shd w:val="clear" w:color="auto" w:fill="FFFFFF"/>
          <w:lang w:val="ro-RO"/>
        </w:rPr>
      </w:pPr>
      <w:r w:rsidRPr="00864ED3">
        <w:rPr>
          <w:noProof/>
          <w:color w:val="000000" w:themeColor="text1"/>
          <w:shd w:val="clear" w:color="auto" w:fill="FFFFFF"/>
          <w:lang w:val="ro-RO" w:eastAsia="ro-RO"/>
        </w:rPr>
        <w:drawing>
          <wp:anchor distT="0" distB="0" distL="114300" distR="114300" simplePos="0" relativeHeight="251737088" behindDoc="0" locked="0" layoutInCell="1" allowOverlap="1" wp14:anchorId="681F816C" wp14:editId="1BB5083E">
            <wp:simplePos x="0" y="0"/>
            <wp:positionH relativeFrom="column">
              <wp:posOffset>1005840</wp:posOffset>
            </wp:positionH>
            <wp:positionV relativeFrom="paragraph">
              <wp:posOffset>290830</wp:posOffset>
            </wp:positionV>
            <wp:extent cx="4145280" cy="2491740"/>
            <wp:effectExtent l="0" t="0" r="7620" b="3810"/>
            <wp:wrapTopAndBottom/>
            <wp:docPr id="14" name="Picture 14" descr="Strada cu îngeri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trada cu îngeri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145280" cy="2491740"/>
                    </a:xfrm>
                    <a:prstGeom prst="rect">
                      <a:avLst/>
                    </a:prstGeom>
                    <a:noFill/>
                    <a:ln>
                      <a:noFill/>
                    </a:ln>
                  </pic:spPr>
                </pic:pic>
              </a:graphicData>
            </a:graphic>
          </wp:anchor>
        </w:drawing>
      </w:r>
      <w:r w:rsidRPr="00864ED3">
        <w:rPr>
          <w:b/>
          <w:color w:val="000000" w:themeColor="text1"/>
          <w:shd w:val="clear" w:color="auto" w:fill="FFFFFF"/>
          <w:lang w:val="ro-RO"/>
        </w:rPr>
        <w:t>31</w:t>
      </w:r>
      <w:r w:rsidRPr="00864ED3">
        <w:rPr>
          <w:b/>
          <w:color w:val="000000" w:themeColor="text1"/>
          <w:lang w:val="ro-RO"/>
        </w:rPr>
        <w:t xml:space="preserve"> mai –</w:t>
      </w:r>
      <w:r w:rsidRPr="00864ED3">
        <w:rPr>
          <w:b/>
          <w:color w:val="000000" w:themeColor="text1"/>
          <w:shd w:val="clear" w:color="auto" w:fill="FFFFFF"/>
          <w:lang w:val="ro-RO"/>
        </w:rPr>
        <w:t xml:space="preserve"> </w:t>
      </w:r>
      <w:r w:rsidRPr="00864ED3">
        <w:rPr>
          <w:color w:val="000000" w:themeColor="text1"/>
          <w:shd w:val="clear" w:color="auto" w:fill="FFFFFF"/>
          <w:lang w:val="ro-RO"/>
        </w:rPr>
        <w:t xml:space="preserve">participare la Festivalul </w:t>
      </w:r>
      <w:r w:rsidRPr="00864ED3">
        <w:rPr>
          <w:i/>
          <w:color w:val="000000" w:themeColor="text1"/>
          <w:shd w:val="clear" w:color="auto" w:fill="FFFFFF"/>
          <w:lang w:val="ro-RO"/>
        </w:rPr>
        <w:t>Arlechino</w:t>
      </w:r>
      <w:r w:rsidRPr="00864ED3">
        <w:rPr>
          <w:color w:val="000000" w:themeColor="text1"/>
          <w:shd w:val="clear" w:color="auto" w:fill="FFFFFF"/>
          <w:lang w:val="ro-RO"/>
        </w:rPr>
        <w:t xml:space="preserve"> Brașov cu spectacolul</w:t>
      </w:r>
      <w:r w:rsidRPr="00864ED3">
        <w:rPr>
          <w:b/>
          <w:color w:val="000000" w:themeColor="text1"/>
          <w:shd w:val="clear" w:color="auto" w:fill="FFFFFF"/>
          <w:lang w:val="ro-RO"/>
        </w:rPr>
        <w:t xml:space="preserve"> </w:t>
      </w:r>
      <w:r w:rsidRPr="00864ED3">
        <w:rPr>
          <w:i/>
          <w:color w:val="000000" w:themeColor="text1"/>
          <w:shd w:val="clear" w:color="auto" w:fill="FFFFFF"/>
          <w:lang w:val="ro-RO"/>
        </w:rPr>
        <w:t>Strada cu îngeri;</w:t>
      </w:r>
    </w:p>
    <w:p w14:paraId="069ABCC2" w14:textId="77777777" w:rsidR="00270E18" w:rsidRPr="00864ED3" w:rsidRDefault="00270E18" w:rsidP="00864ED3">
      <w:pPr>
        <w:spacing w:before="0"/>
        <w:ind w:left="90"/>
        <w:jc w:val="both"/>
        <w:rPr>
          <w:color w:val="000000" w:themeColor="text1"/>
          <w:shd w:val="clear" w:color="auto" w:fill="FFFFFF"/>
          <w:lang w:val="ro-RO"/>
        </w:rPr>
      </w:pPr>
    </w:p>
    <w:p w14:paraId="7948207C" w14:textId="77777777" w:rsidR="00270E18" w:rsidRPr="00864ED3" w:rsidRDefault="00270E18" w:rsidP="00864ED3">
      <w:pPr>
        <w:numPr>
          <w:ilvl w:val="0"/>
          <w:numId w:val="8"/>
        </w:numPr>
        <w:spacing w:before="0"/>
        <w:ind w:left="90" w:firstLine="0"/>
        <w:jc w:val="both"/>
        <w:rPr>
          <w:color w:val="000000" w:themeColor="text1"/>
          <w:shd w:val="clear" w:color="auto" w:fill="FFFFFF"/>
          <w:lang w:val="ro-RO"/>
        </w:rPr>
      </w:pPr>
      <w:r w:rsidRPr="00864ED3">
        <w:rPr>
          <w:b/>
          <w:color w:val="000000" w:themeColor="text1"/>
          <w:lang w:val="ro-RO"/>
        </w:rPr>
        <w:t>3 iunie</w:t>
      </w:r>
      <w:r w:rsidRPr="00864ED3">
        <w:rPr>
          <w:color w:val="000000" w:themeColor="text1"/>
          <w:lang w:val="ro-RO"/>
        </w:rPr>
        <w:t xml:space="preserve"> – </w:t>
      </w:r>
      <w:r w:rsidRPr="00864ED3">
        <w:rPr>
          <w:color w:val="000000" w:themeColor="text1"/>
          <w:shd w:val="clear" w:color="auto" w:fill="FFFFFF"/>
          <w:lang w:val="ro-RO"/>
        </w:rPr>
        <w:t xml:space="preserve">premiera spectacolului secției maghiare </w:t>
      </w:r>
      <w:r w:rsidRPr="00864ED3">
        <w:rPr>
          <w:i/>
          <w:color w:val="000000" w:themeColor="text1"/>
          <w:shd w:val="clear" w:color="auto" w:fill="FFFFFF"/>
          <w:lang w:val="ro-RO"/>
        </w:rPr>
        <w:t>Eu sunt Pinocchio</w:t>
      </w:r>
      <w:r w:rsidRPr="00864ED3">
        <w:rPr>
          <w:color w:val="000000" w:themeColor="text1"/>
          <w:shd w:val="clear" w:color="auto" w:fill="FFFFFF"/>
          <w:lang w:val="ro-RO"/>
        </w:rPr>
        <w:t xml:space="preserve"> regia Călin Mocanu;</w:t>
      </w:r>
    </w:p>
    <w:p w14:paraId="5F133639" w14:textId="77777777" w:rsidR="00270E18" w:rsidRPr="00864ED3" w:rsidRDefault="00270E18" w:rsidP="00864ED3">
      <w:pPr>
        <w:numPr>
          <w:ilvl w:val="0"/>
          <w:numId w:val="8"/>
        </w:numPr>
        <w:spacing w:before="0"/>
        <w:ind w:left="90" w:firstLine="0"/>
        <w:jc w:val="both"/>
        <w:rPr>
          <w:color w:val="000000" w:themeColor="text1"/>
          <w:shd w:val="clear" w:color="auto" w:fill="FFFFFF"/>
          <w:lang w:val="ro-RO"/>
        </w:rPr>
      </w:pPr>
      <w:r w:rsidRPr="00864ED3">
        <w:rPr>
          <w:b/>
          <w:color w:val="000000" w:themeColor="text1"/>
          <w:lang w:val="ro-RO"/>
        </w:rPr>
        <w:t>9 iunie</w:t>
      </w:r>
      <w:r w:rsidRPr="00864ED3">
        <w:rPr>
          <w:color w:val="000000" w:themeColor="text1"/>
          <w:lang w:val="ro-RO"/>
        </w:rPr>
        <w:t xml:space="preserve"> – </w:t>
      </w:r>
      <w:r w:rsidRPr="00864ED3">
        <w:rPr>
          <w:color w:val="000000" w:themeColor="text1"/>
          <w:shd w:val="clear" w:color="auto" w:fill="FFFFFF"/>
          <w:lang w:val="ro-RO"/>
        </w:rPr>
        <w:t xml:space="preserve">participare la Festivalul Fux Oradea cu spectacolul </w:t>
      </w:r>
      <w:r w:rsidRPr="00864ED3">
        <w:rPr>
          <w:i/>
          <w:color w:val="000000" w:themeColor="text1"/>
          <w:shd w:val="clear" w:color="auto" w:fill="FFFFFF"/>
          <w:lang w:val="ro-RO"/>
        </w:rPr>
        <w:t>Mimorózart;</w:t>
      </w:r>
    </w:p>
    <w:p w14:paraId="7F14083D" w14:textId="77777777" w:rsidR="00270E18" w:rsidRPr="00864ED3" w:rsidRDefault="00270E18" w:rsidP="00864ED3">
      <w:pPr>
        <w:numPr>
          <w:ilvl w:val="0"/>
          <w:numId w:val="8"/>
        </w:numPr>
        <w:spacing w:before="0"/>
        <w:ind w:left="90" w:firstLine="0"/>
        <w:jc w:val="both"/>
        <w:rPr>
          <w:color w:val="000000" w:themeColor="text1"/>
          <w:shd w:val="clear" w:color="auto" w:fill="FFFFFF"/>
          <w:lang w:val="ro-RO"/>
        </w:rPr>
      </w:pPr>
      <w:r w:rsidRPr="00864ED3">
        <w:rPr>
          <w:b/>
          <w:color w:val="000000" w:themeColor="text1"/>
          <w:lang w:val="ro-RO"/>
        </w:rPr>
        <w:t>16 iunie</w:t>
      </w:r>
      <w:r w:rsidRPr="00864ED3">
        <w:rPr>
          <w:color w:val="000000" w:themeColor="text1"/>
          <w:lang w:val="ro-RO"/>
        </w:rPr>
        <w:t xml:space="preserve"> – 2 iulie 2017 – cea de-a 11-a ediţie a proiectului </w:t>
      </w:r>
      <w:r w:rsidRPr="00864ED3">
        <w:rPr>
          <w:i/>
          <w:color w:val="000000" w:themeColor="text1"/>
          <w:lang w:val="ro-RO"/>
        </w:rPr>
        <w:t>Muzeul Păpuşilor</w:t>
      </w:r>
      <w:r w:rsidRPr="00864ED3">
        <w:rPr>
          <w:color w:val="000000" w:themeColor="text1"/>
          <w:lang w:val="ro-RO"/>
        </w:rPr>
        <w:t>, proiect realizat</w:t>
      </w:r>
      <w:r w:rsidRPr="00864ED3">
        <w:rPr>
          <w:i/>
          <w:color w:val="000000" w:themeColor="text1"/>
          <w:lang w:val="ro-RO"/>
        </w:rPr>
        <w:t xml:space="preserve"> </w:t>
      </w:r>
      <w:r w:rsidRPr="00864ED3">
        <w:rPr>
          <w:color w:val="000000" w:themeColor="text1"/>
          <w:lang w:val="ro-RO"/>
        </w:rPr>
        <w:t>în colaborare Muzeul Naţional de Artă Cluj;</w:t>
      </w:r>
    </w:p>
    <w:p w14:paraId="3E8CFCB4" w14:textId="77777777" w:rsidR="00270E18" w:rsidRPr="00864ED3" w:rsidRDefault="00270E18" w:rsidP="00864ED3">
      <w:pPr>
        <w:numPr>
          <w:ilvl w:val="0"/>
          <w:numId w:val="8"/>
        </w:numPr>
        <w:spacing w:before="0"/>
        <w:ind w:left="90" w:firstLine="0"/>
        <w:jc w:val="both"/>
        <w:rPr>
          <w:color w:val="000000" w:themeColor="text1"/>
          <w:shd w:val="clear" w:color="auto" w:fill="FFFFFF"/>
          <w:lang w:val="ro-RO"/>
        </w:rPr>
      </w:pPr>
      <w:r w:rsidRPr="00864ED3">
        <w:rPr>
          <w:b/>
          <w:color w:val="000000" w:themeColor="text1"/>
          <w:shd w:val="clear" w:color="auto" w:fill="FFFFFF"/>
          <w:lang w:val="ro-RO"/>
        </w:rPr>
        <w:t>17 iunie</w:t>
      </w:r>
      <w:r w:rsidRPr="00864ED3">
        <w:rPr>
          <w:color w:val="000000" w:themeColor="text1"/>
          <w:shd w:val="clear" w:color="auto" w:fill="FFFFFF"/>
          <w:lang w:val="ro-RO"/>
        </w:rPr>
        <w:t xml:space="preserve"> – participare la Festivalul </w:t>
      </w:r>
      <w:r w:rsidRPr="00864ED3">
        <w:rPr>
          <w:i/>
          <w:color w:val="000000" w:themeColor="text1"/>
          <w:shd w:val="clear" w:color="auto" w:fill="FFFFFF"/>
          <w:lang w:val="ro-RO"/>
        </w:rPr>
        <w:t>Zurlandia</w:t>
      </w:r>
      <w:r w:rsidRPr="00864ED3">
        <w:rPr>
          <w:color w:val="000000" w:themeColor="text1"/>
          <w:shd w:val="clear" w:color="auto" w:fill="FFFFFF"/>
          <w:lang w:val="ro-RO"/>
        </w:rPr>
        <w:t xml:space="preserve"> București cu spectacolul</w:t>
      </w:r>
      <w:r w:rsidRPr="00864ED3">
        <w:rPr>
          <w:i/>
          <w:color w:val="000000" w:themeColor="text1"/>
          <w:shd w:val="clear" w:color="auto" w:fill="FFFFFF"/>
          <w:lang w:val="ro-RO"/>
        </w:rPr>
        <w:t xml:space="preserve"> Croitorașul cel isteț;</w:t>
      </w:r>
    </w:p>
    <w:p w14:paraId="41C758A3" w14:textId="77777777" w:rsidR="00270E18" w:rsidRPr="00864ED3" w:rsidRDefault="00270E18" w:rsidP="00864ED3">
      <w:pPr>
        <w:spacing w:before="0"/>
        <w:ind w:left="90"/>
        <w:jc w:val="both"/>
        <w:rPr>
          <w:color w:val="000000" w:themeColor="text1"/>
          <w:shd w:val="clear" w:color="auto" w:fill="FFFFFF"/>
          <w:lang w:val="ro-RO"/>
        </w:rPr>
      </w:pPr>
      <w:r w:rsidRPr="00864ED3">
        <w:rPr>
          <w:i/>
          <w:noProof/>
          <w:color w:val="000000" w:themeColor="text1"/>
          <w:shd w:val="clear" w:color="auto" w:fill="FFFFFF"/>
          <w:lang w:val="ro-RO" w:eastAsia="ro-RO"/>
        </w:rPr>
        <w:drawing>
          <wp:anchor distT="0" distB="0" distL="114300" distR="114300" simplePos="0" relativeHeight="251755520" behindDoc="0" locked="0" layoutInCell="1" allowOverlap="1" wp14:anchorId="793F24FC" wp14:editId="6014B658">
            <wp:simplePos x="0" y="0"/>
            <wp:positionH relativeFrom="column">
              <wp:posOffset>1104900</wp:posOffset>
            </wp:positionH>
            <wp:positionV relativeFrom="paragraph">
              <wp:posOffset>0</wp:posOffset>
            </wp:positionV>
            <wp:extent cx="4030980" cy="2674620"/>
            <wp:effectExtent l="0" t="0" r="7620" b="0"/>
            <wp:wrapTopAndBottom/>
            <wp:docPr id="13" name="Picture 13" descr="DSC_5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C_555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030980" cy="2674620"/>
                    </a:xfrm>
                    <a:prstGeom prst="rect">
                      <a:avLst/>
                    </a:prstGeom>
                    <a:noFill/>
                    <a:ln>
                      <a:noFill/>
                    </a:ln>
                  </pic:spPr>
                </pic:pic>
              </a:graphicData>
            </a:graphic>
          </wp:anchor>
        </w:drawing>
      </w:r>
    </w:p>
    <w:p w14:paraId="17A0377D" w14:textId="77777777" w:rsidR="00270E18" w:rsidRPr="00864ED3" w:rsidRDefault="00270E18" w:rsidP="00864ED3">
      <w:pPr>
        <w:numPr>
          <w:ilvl w:val="0"/>
          <w:numId w:val="8"/>
        </w:numPr>
        <w:spacing w:before="0"/>
        <w:ind w:left="90" w:firstLine="0"/>
        <w:jc w:val="both"/>
        <w:rPr>
          <w:color w:val="000000" w:themeColor="text1"/>
          <w:shd w:val="clear" w:color="auto" w:fill="FFFFFF"/>
          <w:lang w:val="ro-RO"/>
        </w:rPr>
      </w:pPr>
      <w:r w:rsidRPr="00864ED3">
        <w:rPr>
          <w:b/>
          <w:color w:val="000000" w:themeColor="text1"/>
          <w:shd w:val="clear" w:color="auto" w:fill="FFFFFF"/>
          <w:lang w:val="ro-RO"/>
        </w:rPr>
        <w:t>25 iunie</w:t>
      </w:r>
      <w:r w:rsidRPr="00864ED3">
        <w:rPr>
          <w:color w:val="000000" w:themeColor="text1"/>
          <w:shd w:val="clear" w:color="auto" w:fill="FFFFFF"/>
          <w:lang w:val="ro-RO"/>
        </w:rPr>
        <w:t xml:space="preserve"> – participare la </w:t>
      </w:r>
      <w:r w:rsidRPr="00864ED3">
        <w:rPr>
          <w:i/>
          <w:color w:val="000000" w:themeColor="text1"/>
          <w:shd w:val="clear" w:color="auto" w:fill="FFFFFF"/>
          <w:lang w:val="ro-RO"/>
        </w:rPr>
        <w:t>Noaptea Muzeelor</w:t>
      </w:r>
      <w:r w:rsidRPr="00864ED3">
        <w:rPr>
          <w:color w:val="000000" w:themeColor="text1"/>
          <w:shd w:val="clear" w:color="auto" w:fill="FFFFFF"/>
          <w:lang w:val="ro-RO"/>
        </w:rPr>
        <w:t xml:space="preserve"> Sf. Gheorghe cu spectacolele</w:t>
      </w:r>
      <w:r w:rsidRPr="00864ED3">
        <w:rPr>
          <w:i/>
          <w:color w:val="000000" w:themeColor="text1"/>
          <w:shd w:val="clear" w:color="auto" w:fill="FFFFFF"/>
          <w:lang w:val="ro-RO"/>
        </w:rPr>
        <w:t xml:space="preserve"> Dacă aș fi Mathia Corvin </w:t>
      </w:r>
      <w:r w:rsidRPr="00864ED3">
        <w:rPr>
          <w:color w:val="000000" w:themeColor="text1"/>
          <w:shd w:val="clear" w:color="auto" w:fill="FFFFFF"/>
          <w:lang w:val="ro-RO"/>
        </w:rPr>
        <w:t xml:space="preserve">și </w:t>
      </w:r>
      <w:r w:rsidRPr="00864ED3">
        <w:rPr>
          <w:i/>
          <w:color w:val="000000" w:themeColor="text1"/>
          <w:lang w:val="ro-RO"/>
        </w:rPr>
        <w:t>Covorașul fermecat;</w:t>
      </w:r>
    </w:p>
    <w:p w14:paraId="787D7AD1" w14:textId="77777777" w:rsidR="00270E18" w:rsidRPr="00864ED3" w:rsidRDefault="00270E18" w:rsidP="00864ED3">
      <w:pPr>
        <w:numPr>
          <w:ilvl w:val="0"/>
          <w:numId w:val="8"/>
        </w:numPr>
        <w:spacing w:before="0"/>
        <w:ind w:left="90" w:firstLine="0"/>
        <w:jc w:val="both"/>
        <w:rPr>
          <w:color w:val="000000" w:themeColor="text1"/>
          <w:shd w:val="clear" w:color="auto" w:fill="FFFFFF"/>
          <w:lang w:val="ro-RO"/>
        </w:rPr>
      </w:pPr>
      <w:r w:rsidRPr="00864ED3">
        <w:rPr>
          <w:b/>
          <w:noProof/>
          <w:color w:val="000000" w:themeColor="text1"/>
          <w:lang w:val="ro-RO" w:eastAsia="ro-RO"/>
        </w:rPr>
        <w:drawing>
          <wp:anchor distT="0" distB="0" distL="114300" distR="114300" simplePos="0" relativeHeight="251738112" behindDoc="0" locked="0" layoutInCell="1" allowOverlap="1" wp14:anchorId="1A0C6E6F" wp14:editId="69F56978">
            <wp:simplePos x="0" y="0"/>
            <wp:positionH relativeFrom="column">
              <wp:posOffset>1318260</wp:posOffset>
            </wp:positionH>
            <wp:positionV relativeFrom="paragraph">
              <wp:posOffset>277495</wp:posOffset>
            </wp:positionV>
            <wp:extent cx="3421380" cy="2567305"/>
            <wp:effectExtent l="0" t="0" r="7620" b="4445"/>
            <wp:wrapTopAndBottom/>
            <wp:docPr id="12" name="Picture 12" descr="Fotografia postată de Kolozsvári Puck Bábszínhá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otografia postată de Kolozsvári Puck Bábszínház."/>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421380" cy="25673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64ED3">
        <w:rPr>
          <w:b/>
          <w:color w:val="000000" w:themeColor="text1"/>
          <w:shd w:val="clear" w:color="auto" w:fill="FFFFFF"/>
          <w:lang w:val="ro-RO"/>
        </w:rPr>
        <w:t>26 iunie – 1 iulie</w:t>
      </w:r>
      <w:r w:rsidRPr="00864ED3">
        <w:rPr>
          <w:color w:val="000000" w:themeColor="text1"/>
          <w:shd w:val="clear" w:color="auto" w:fill="FFFFFF"/>
          <w:lang w:val="ro-RO"/>
        </w:rPr>
        <w:t xml:space="preserve"> – atelier de mânuire marionete condus de actrița Adela Moldovan;</w:t>
      </w:r>
    </w:p>
    <w:p w14:paraId="00DD9DEA" w14:textId="30F4AC15" w:rsidR="00270E18" w:rsidRPr="00864ED3" w:rsidRDefault="00270E18" w:rsidP="00864ED3">
      <w:pPr>
        <w:numPr>
          <w:ilvl w:val="0"/>
          <w:numId w:val="8"/>
        </w:numPr>
        <w:spacing w:before="0"/>
        <w:ind w:left="90" w:firstLine="0"/>
        <w:jc w:val="both"/>
        <w:rPr>
          <w:color w:val="000000" w:themeColor="text1"/>
          <w:shd w:val="clear" w:color="auto" w:fill="FFFFFF"/>
          <w:lang w:val="ro-RO"/>
        </w:rPr>
      </w:pPr>
      <w:r w:rsidRPr="00864ED3">
        <w:rPr>
          <w:b/>
          <w:color w:val="000000" w:themeColor="text1"/>
          <w:shd w:val="clear" w:color="auto" w:fill="FFFFFF"/>
          <w:lang w:val="ro-RO"/>
        </w:rPr>
        <w:t>20 august:</w:t>
      </w:r>
      <w:r w:rsidRPr="00864ED3">
        <w:rPr>
          <w:color w:val="000000" w:themeColor="text1"/>
          <w:shd w:val="clear" w:color="auto" w:fill="FFFFFF"/>
          <w:lang w:val="ro-RO"/>
        </w:rPr>
        <w:t xml:space="preserve"> actorii secției maghiare în colaborare cu actorii Teatrului Maghiar au susținut un recital cu marionete în cadrul Zilelor Maghiare din Cluj Napoca;</w:t>
      </w:r>
    </w:p>
    <w:p w14:paraId="50FFC265" w14:textId="77777777" w:rsidR="00270E18" w:rsidRPr="00864ED3" w:rsidRDefault="00270E18" w:rsidP="00864ED3">
      <w:pPr>
        <w:numPr>
          <w:ilvl w:val="0"/>
          <w:numId w:val="8"/>
        </w:numPr>
        <w:spacing w:before="0"/>
        <w:ind w:left="90" w:firstLine="0"/>
        <w:jc w:val="both"/>
        <w:rPr>
          <w:color w:val="000000" w:themeColor="text1"/>
          <w:shd w:val="clear" w:color="auto" w:fill="FFFFFF"/>
          <w:lang w:val="ro-RO"/>
        </w:rPr>
      </w:pPr>
      <w:r w:rsidRPr="00864ED3">
        <w:rPr>
          <w:b/>
          <w:color w:val="000000" w:themeColor="text1"/>
          <w:shd w:val="clear" w:color="auto" w:fill="FFFFFF"/>
          <w:lang w:val="ro-RO"/>
        </w:rPr>
        <w:t>4 – 14 septembrie</w:t>
      </w:r>
      <w:r w:rsidRPr="00864ED3">
        <w:rPr>
          <w:color w:val="000000" w:themeColor="text1"/>
          <w:shd w:val="clear" w:color="auto" w:fill="FFFFFF"/>
          <w:lang w:val="ro-RO"/>
        </w:rPr>
        <w:t xml:space="preserve"> – atelier de mânuire marionete condus de actrița Adela Moldovan;</w:t>
      </w:r>
    </w:p>
    <w:p w14:paraId="7ED172DB" w14:textId="357A5EC5" w:rsidR="00270E18" w:rsidRPr="00864ED3" w:rsidRDefault="00270E18" w:rsidP="00864ED3">
      <w:pPr>
        <w:numPr>
          <w:ilvl w:val="0"/>
          <w:numId w:val="8"/>
        </w:numPr>
        <w:spacing w:before="0"/>
        <w:ind w:left="90" w:firstLine="0"/>
        <w:jc w:val="both"/>
        <w:rPr>
          <w:b/>
          <w:color w:val="000000" w:themeColor="text1"/>
          <w:shd w:val="clear" w:color="auto" w:fill="FFFFFF"/>
          <w:lang w:val="ro-RO"/>
        </w:rPr>
      </w:pPr>
      <w:r w:rsidRPr="00864ED3">
        <w:rPr>
          <w:noProof/>
          <w:color w:val="000000" w:themeColor="text1"/>
          <w:shd w:val="clear" w:color="auto" w:fill="FFFFFF"/>
          <w:lang w:val="ro-RO" w:eastAsia="ro-RO"/>
        </w:rPr>
        <w:drawing>
          <wp:anchor distT="0" distB="0" distL="114300" distR="114300" simplePos="0" relativeHeight="251722752" behindDoc="0" locked="0" layoutInCell="1" allowOverlap="1" wp14:anchorId="06DC15EF" wp14:editId="44423689">
            <wp:simplePos x="0" y="0"/>
            <wp:positionH relativeFrom="column">
              <wp:posOffset>3063240</wp:posOffset>
            </wp:positionH>
            <wp:positionV relativeFrom="paragraph">
              <wp:posOffset>271780</wp:posOffset>
            </wp:positionV>
            <wp:extent cx="2849880" cy="1889760"/>
            <wp:effectExtent l="0" t="0" r="7620" b="0"/>
            <wp:wrapTopAndBottom/>
            <wp:docPr id="10" name="Picture 10" descr="21753000_1789671824379760_4068037037856456274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1753000_1789671824379760_4068037037856456274_o"/>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49880" cy="1889760"/>
                    </a:xfrm>
                    <a:prstGeom prst="rect">
                      <a:avLst/>
                    </a:prstGeom>
                    <a:noFill/>
                    <a:ln>
                      <a:noFill/>
                    </a:ln>
                  </pic:spPr>
                </pic:pic>
              </a:graphicData>
            </a:graphic>
          </wp:anchor>
        </w:drawing>
      </w:r>
      <w:r w:rsidRPr="00864ED3">
        <w:rPr>
          <w:noProof/>
          <w:color w:val="000000" w:themeColor="text1"/>
          <w:shd w:val="clear" w:color="auto" w:fill="FFFFFF"/>
          <w:lang w:val="ro-RO" w:eastAsia="ro-RO"/>
        </w:rPr>
        <w:drawing>
          <wp:anchor distT="0" distB="0" distL="114300" distR="114300" simplePos="0" relativeHeight="251721728" behindDoc="0" locked="0" layoutInCell="1" allowOverlap="1" wp14:anchorId="3B32EEE6" wp14:editId="2C03D22F">
            <wp:simplePos x="0" y="0"/>
            <wp:positionH relativeFrom="column">
              <wp:posOffset>30480</wp:posOffset>
            </wp:positionH>
            <wp:positionV relativeFrom="paragraph">
              <wp:posOffset>306070</wp:posOffset>
            </wp:positionV>
            <wp:extent cx="2827020" cy="1889760"/>
            <wp:effectExtent l="0" t="0" r="0" b="0"/>
            <wp:wrapTopAndBottom/>
            <wp:docPr id="11" name="Picture 11" descr="21551790_1787923354554607_829078692459332752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21551790_1787923354554607_829078692459332752_o"/>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27020" cy="1889760"/>
                    </a:xfrm>
                    <a:prstGeom prst="rect">
                      <a:avLst/>
                    </a:prstGeom>
                    <a:noFill/>
                    <a:ln>
                      <a:noFill/>
                    </a:ln>
                  </pic:spPr>
                </pic:pic>
              </a:graphicData>
            </a:graphic>
          </wp:anchor>
        </w:drawing>
      </w:r>
      <w:r w:rsidRPr="00864ED3">
        <w:rPr>
          <w:b/>
          <w:color w:val="000000" w:themeColor="text1"/>
          <w:shd w:val="clear" w:color="auto" w:fill="FFFFFF"/>
          <w:lang w:val="ro-RO"/>
        </w:rPr>
        <w:t xml:space="preserve">15 – 17 septembrie – </w:t>
      </w:r>
      <w:r w:rsidRPr="00864ED3">
        <w:rPr>
          <w:color w:val="000000" w:themeColor="text1"/>
          <w:shd w:val="clear" w:color="auto" w:fill="FFFFFF"/>
          <w:lang w:val="ro-RO"/>
        </w:rPr>
        <w:t>Festivalul Stradal Wonder Puck;</w:t>
      </w:r>
    </w:p>
    <w:p w14:paraId="443042E1" w14:textId="77777777" w:rsidR="00270E18" w:rsidRPr="00864ED3" w:rsidRDefault="00270E18" w:rsidP="00864ED3">
      <w:pPr>
        <w:numPr>
          <w:ilvl w:val="0"/>
          <w:numId w:val="8"/>
        </w:numPr>
        <w:spacing w:before="0"/>
        <w:ind w:left="90" w:firstLine="0"/>
        <w:jc w:val="both"/>
        <w:rPr>
          <w:i/>
          <w:color w:val="000000" w:themeColor="text1"/>
          <w:shd w:val="clear" w:color="auto" w:fill="FFFFFF"/>
          <w:lang w:val="ro-RO"/>
        </w:rPr>
      </w:pPr>
      <w:r w:rsidRPr="00864ED3">
        <w:rPr>
          <w:b/>
          <w:color w:val="000000" w:themeColor="text1"/>
          <w:shd w:val="clear" w:color="auto" w:fill="FFFFFF"/>
          <w:lang w:val="ro-RO"/>
        </w:rPr>
        <w:t>25 – 27 septembrie</w:t>
      </w:r>
      <w:r w:rsidRPr="00864ED3">
        <w:rPr>
          <w:color w:val="000000" w:themeColor="text1"/>
          <w:shd w:val="clear" w:color="auto" w:fill="FFFFFF"/>
          <w:lang w:val="ro-RO"/>
        </w:rPr>
        <w:t xml:space="preserve"> – participare la Festivalul Internațional de Teatru pentru Copii de la Subotica, Serbia cu spectacolul </w:t>
      </w:r>
      <w:r w:rsidRPr="00864ED3">
        <w:rPr>
          <w:i/>
          <w:color w:val="000000" w:themeColor="text1"/>
          <w:shd w:val="clear" w:color="auto" w:fill="FFFFFF"/>
          <w:lang w:val="ro-RO"/>
        </w:rPr>
        <w:t>Strada cu îngeri;</w:t>
      </w:r>
    </w:p>
    <w:p w14:paraId="0A828D61" w14:textId="77777777" w:rsidR="00270E18" w:rsidRPr="00864ED3" w:rsidRDefault="00270E18" w:rsidP="00864ED3">
      <w:pPr>
        <w:numPr>
          <w:ilvl w:val="0"/>
          <w:numId w:val="8"/>
        </w:numPr>
        <w:spacing w:before="0"/>
        <w:ind w:left="90" w:firstLine="0"/>
        <w:jc w:val="both"/>
        <w:rPr>
          <w:i/>
          <w:color w:val="000000" w:themeColor="text1"/>
          <w:shd w:val="clear" w:color="auto" w:fill="FFFFFF"/>
          <w:lang w:val="ro-RO"/>
        </w:rPr>
      </w:pPr>
      <w:r w:rsidRPr="00864ED3">
        <w:rPr>
          <w:b/>
          <w:color w:val="000000" w:themeColor="text1"/>
          <w:shd w:val="clear" w:color="auto" w:fill="FFFFFF"/>
          <w:lang w:val="ro-RO"/>
        </w:rPr>
        <w:t>30 septembrie</w:t>
      </w:r>
      <w:r w:rsidRPr="00864ED3">
        <w:rPr>
          <w:color w:val="000000" w:themeColor="text1"/>
          <w:shd w:val="clear" w:color="auto" w:fill="FFFFFF"/>
          <w:lang w:val="ro-RO"/>
        </w:rPr>
        <w:t xml:space="preserve"> – premiera spectacolului secției maghiare </w:t>
      </w:r>
      <w:r w:rsidRPr="00864ED3">
        <w:rPr>
          <w:i/>
          <w:color w:val="000000" w:themeColor="text1"/>
          <w:shd w:val="clear" w:color="auto" w:fill="FFFFFF"/>
          <w:lang w:val="ro-RO"/>
        </w:rPr>
        <w:t>Legenda Sf. Ladislau;</w:t>
      </w:r>
    </w:p>
    <w:p w14:paraId="4D767B55" w14:textId="77777777" w:rsidR="00270E18" w:rsidRPr="00864ED3" w:rsidRDefault="00270E18" w:rsidP="00864ED3">
      <w:pPr>
        <w:numPr>
          <w:ilvl w:val="0"/>
          <w:numId w:val="8"/>
        </w:numPr>
        <w:spacing w:before="0"/>
        <w:ind w:left="90" w:firstLine="0"/>
        <w:jc w:val="both"/>
        <w:rPr>
          <w:color w:val="000000" w:themeColor="text1"/>
          <w:shd w:val="clear" w:color="auto" w:fill="FFFFFF"/>
          <w:lang w:val="ro-RO"/>
        </w:rPr>
      </w:pPr>
      <w:r w:rsidRPr="00864ED3">
        <w:rPr>
          <w:b/>
          <w:color w:val="000000" w:themeColor="text1"/>
          <w:shd w:val="clear" w:color="auto" w:fill="FFFFFF"/>
          <w:lang w:val="ro-RO"/>
        </w:rPr>
        <w:t>9 octombrie</w:t>
      </w:r>
      <w:r w:rsidRPr="00864ED3">
        <w:rPr>
          <w:color w:val="000000" w:themeColor="text1"/>
          <w:shd w:val="clear" w:color="auto" w:fill="FFFFFF"/>
          <w:lang w:val="ro-RO"/>
        </w:rPr>
        <w:t xml:space="preserve"> – participare la Festivalul </w:t>
      </w:r>
      <w:r w:rsidRPr="00864ED3">
        <w:rPr>
          <w:i/>
          <w:color w:val="000000" w:themeColor="text1"/>
          <w:shd w:val="clear" w:color="auto" w:fill="FFFFFF"/>
          <w:lang w:val="ro-RO"/>
        </w:rPr>
        <w:t>Povești</w:t>
      </w:r>
      <w:r w:rsidRPr="00864ED3">
        <w:rPr>
          <w:color w:val="000000" w:themeColor="text1"/>
          <w:shd w:val="clear" w:color="auto" w:fill="FFFFFF"/>
          <w:lang w:val="ro-RO"/>
        </w:rPr>
        <w:t xml:space="preserve"> de la Alba Iulia cu spectacolul </w:t>
      </w:r>
      <w:r w:rsidRPr="00864ED3">
        <w:rPr>
          <w:i/>
          <w:color w:val="000000" w:themeColor="text1"/>
          <w:shd w:val="clear" w:color="auto" w:fill="FFFFFF"/>
          <w:lang w:val="ro-RO"/>
        </w:rPr>
        <w:t>Pinocchio;</w:t>
      </w:r>
    </w:p>
    <w:p w14:paraId="55665574" w14:textId="77777777" w:rsidR="00270E18" w:rsidRPr="00864ED3" w:rsidRDefault="00270E18" w:rsidP="00864ED3">
      <w:pPr>
        <w:numPr>
          <w:ilvl w:val="0"/>
          <w:numId w:val="8"/>
        </w:numPr>
        <w:spacing w:before="0"/>
        <w:ind w:left="90" w:firstLine="0"/>
        <w:jc w:val="both"/>
        <w:rPr>
          <w:color w:val="000000" w:themeColor="text1"/>
          <w:shd w:val="clear" w:color="auto" w:fill="FFFFFF"/>
          <w:lang w:val="ro-RO"/>
        </w:rPr>
      </w:pPr>
      <w:r w:rsidRPr="00864ED3">
        <w:rPr>
          <w:b/>
          <w:color w:val="000000" w:themeColor="text1"/>
          <w:shd w:val="clear" w:color="auto" w:fill="FFFFFF"/>
          <w:lang w:val="ro-RO"/>
        </w:rPr>
        <w:t>13 octombrie</w:t>
      </w:r>
      <w:r w:rsidRPr="00864ED3">
        <w:rPr>
          <w:color w:val="000000" w:themeColor="text1"/>
          <w:shd w:val="clear" w:color="auto" w:fill="FFFFFF"/>
          <w:lang w:val="ro-RO"/>
        </w:rPr>
        <w:t xml:space="preserve"> – participare la Festivalul </w:t>
      </w:r>
      <w:r w:rsidRPr="00864ED3">
        <w:rPr>
          <w:i/>
          <w:color w:val="000000" w:themeColor="text1"/>
        </w:rPr>
        <w:t>10, 100, 1000 de povești</w:t>
      </w:r>
      <w:r w:rsidRPr="00864ED3">
        <w:rPr>
          <w:color w:val="000000" w:themeColor="text1"/>
        </w:rPr>
        <w:t>, București</w:t>
      </w:r>
      <w:r w:rsidRPr="00864ED3">
        <w:rPr>
          <w:color w:val="000000" w:themeColor="text1"/>
          <w:shd w:val="clear" w:color="auto" w:fill="FFFFFF"/>
          <w:lang w:val="ro-RO"/>
        </w:rPr>
        <w:t xml:space="preserve"> cu spectacolul </w:t>
      </w:r>
      <w:r w:rsidRPr="00864ED3">
        <w:rPr>
          <w:i/>
          <w:color w:val="000000" w:themeColor="text1"/>
          <w:shd w:val="clear" w:color="auto" w:fill="FFFFFF"/>
          <w:lang w:val="ro-RO"/>
        </w:rPr>
        <w:t>Pinocchio;</w:t>
      </w:r>
    </w:p>
    <w:p w14:paraId="51E91A5B" w14:textId="77777777" w:rsidR="00270E18" w:rsidRPr="00864ED3" w:rsidRDefault="00270E18" w:rsidP="00864ED3">
      <w:pPr>
        <w:numPr>
          <w:ilvl w:val="0"/>
          <w:numId w:val="8"/>
        </w:numPr>
        <w:spacing w:before="0"/>
        <w:ind w:left="90" w:firstLine="0"/>
        <w:jc w:val="both"/>
        <w:rPr>
          <w:color w:val="000000" w:themeColor="text1"/>
          <w:shd w:val="clear" w:color="auto" w:fill="FFFFFF"/>
          <w:lang w:val="ro-RO"/>
        </w:rPr>
      </w:pPr>
      <w:r w:rsidRPr="00864ED3">
        <w:rPr>
          <w:b/>
          <w:noProof/>
          <w:color w:val="000000" w:themeColor="text1"/>
          <w:shd w:val="clear" w:color="auto" w:fill="FFFFFF"/>
          <w:lang w:val="ro-RO" w:eastAsia="ro-RO"/>
        </w:rPr>
        <w:drawing>
          <wp:anchor distT="0" distB="0" distL="114300" distR="114300" simplePos="0" relativeHeight="251723776" behindDoc="0" locked="0" layoutInCell="1" allowOverlap="1" wp14:anchorId="29A32CBE" wp14:editId="73F83C6D">
            <wp:simplePos x="0" y="0"/>
            <wp:positionH relativeFrom="column">
              <wp:posOffset>297180</wp:posOffset>
            </wp:positionH>
            <wp:positionV relativeFrom="paragraph">
              <wp:posOffset>682625</wp:posOffset>
            </wp:positionV>
            <wp:extent cx="2811780" cy="1882140"/>
            <wp:effectExtent l="0" t="0" r="7620" b="3810"/>
            <wp:wrapTopAndBottom/>
            <wp:docPr id="9" name="Picture 9" descr="22496336_1444290685666285_3502020112950070650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22496336_1444290685666285_3502020112950070650_o"/>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11780" cy="1882140"/>
                    </a:xfrm>
                    <a:prstGeom prst="rect">
                      <a:avLst/>
                    </a:prstGeom>
                    <a:noFill/>
                    <a:ln>
                      <a:noFill/>
                    </a:ln>
                  </pic:spPr>
                </pic:pic>
              </a:graphicData>
            </a:graphic>
          </wp:anchor>
        </w:drawing>
      </w:r>
      <w:r w:rsidRPr="00864ED3">
        <w:rPr>
          <w:b/>
          <w:noProof/>
          <w:color w:val="000000" w:themeColor="text1"/>
          <w:shd w:val="clear" w:color="auto" w:fill="FFFFFF"/>
          <w:lang w:val="ro-RO" w:eastAsia="ro-RO"/>
        </w:rPr>
        <w:drawing>
          <wp:anchor distT="0" distB="0" distL="114300" distR="114300" simplePos="0" relativeHeight="251724800" behindDoc="0" locked="0" layoutInCell="1" allowOverlap="1" wp14:anchorId="153325C6" wp14:editId="663CE04A">
            <wp:simplePos x="0" y="0"/>
            <wp:positionH relativeFrom="column">
              <wp:posOffset>3413760</wp:posOffset>
            </wp:positionH>
            <wp:positionV relativeFrom="paragraph">
              <wp:posOffset>683260</wp:posOffset>
            </wp:positionV>
            <wp:extent cx="2796540" cy="1882140"/>
            <wp:effectExtent l="0" t="0" r="3810" b="3810"/>
            <wp:wrapTopAndBottom/>
            <wp:docPr id="8" name="Picture 8" descr="22520177_1446645512097469_3252228677359957196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22520177_1446645512097469_3252228677359957196_o"/>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96540" cy="1882140"/>
                    </a:xfrm>
                    <a:prstGeom prst="rect">
                      <a:avLst/>
                    </a:prstGeom>
                    <a:noFill/>
                    <a:ln>
                      <a:noFill/>
                    </a:ln>
                  </pic:spPr>
                </pic:pic>
              </a:graphicData>
            </a:graphic>
          </wp:anchor>
        </w:drawing>
      </w:r>
      <w:r w:rsidRPr="00864ED3">
        <w:rPr>
          <w:b/>
          <w:color w:val="000000" w:themeColor="text1"/>
          <w:shd w:val="clear" w:color="auto" w:fill="FFFFFF"/>
          <w:lang w:val="ro-RO"/>
        </w:rPr>
        <w:t>16 – 20 octombrie</w:t>
      </w:r>
      <w:r w:rsidRPr="00864ED3">
        <w:rPr>
          <w:color w:val="000000" w:themeColor="text1"/>
          <w:shd w:val="clear" w:color="auto" w:fill="FFFFFF"/>
          <w:lang w:val="ro-RO"/>
        </w:rPr>
        <w:t xml:space="preserve"> – organizarea ediției a 16-a a </w:t>
      </w:r>
      <w:r w:rsidRPr="00864ED3">
        <w:rPr>
          <w:color w:val="000000" w:themeColor="text1"/>
          <w:lang w:val="ro-RO"/>
        </w:rPr>
        <w:t xml:space="preserve">Festivalului Internaţional al Teatrelor de Păpuşi şi Marionete </w:t>
      </w:r>
      <w:r w:rsidRPr="00864ED3">
        <w:rPr>
          <w:i/>
          <w:color w:val="000000" w:themeColor="text1"/>
          <w:lang w:val="ro-RO"/>
        </w:rPr>
        <w:t>Puck;</w:t>
      </w:r>
    </w:p>
    <w:p w14:paraId="76A4FF61" w14:textId="77777777" w:rsidR="00270E18" w:rsidRPr="00864ED3" w:rsidRDefault="00270E18" w:rsidP="00864ED3">
      <w:pPr>
        <w:spacing w:before="0"/>
        <w:ind w:left="90"/>
        <w:jc w:val="both"/>
        <w:rPr>
          <w:b/>
          <w:color w:val="000000" w:themeColor="text1"/>
          <w:shd w:val="clear" w:color="auto" w:fill="FFFFFF"/>
          <w:lang w:val="ro-RO"/>
        </w:rPr>
      </w:pPr>
    </w:p>
    <w:p w14:paraId="32E622C7" w14:textId="32928DCC" w:rsidR="00270E18" w:rsidRPr="00864ED3" w:rsidRDefault="00270E18" w:rsidP="00864ED3">
      <w:pPr>
        <w:spacing w:before="0"/>
        <w:ind w:left="90"/>
        <w:jc w:val="both"/>
        <w:rPr>
          <w:b/>
          <w:color w:val="000000" w:themeColor="text1"/>
          <w:shd w:val="clear" w:color="auto" w:fill="FFFFFF"/>
          <w:lang w:val="ro-RO"/>
        </w:rPr>
      </w:pPr>
    </w:p>
    <w:p w14:paraId="41D0ED8E" w14:textId="77777777" w:rsidR="00270E18" w:rsidRPr="00864ED3" w:rsidRDefault="00270E18" w:rsidP="00864ED3">
      <w:pPr>
        <w:numPr>
          <w:ilvl w:val="0"/>
          <w:numId w:val="8"/>
        </w:numPr>
        <w:spacing w:before="0"/>
        <w:ind w:left="90" w:firstLine="0"/>
        <w:jc w:val="both"/>
        <w:rPr>
          <w:color w:val="000000" w:themeColor="text1"/>
          <w:shd w:val="clear" w:color="auto" w:fill="FFFFFF"/>
          <w:lang w:val="ro-RO"/>
        </w:rPr>
      </w:pPr>
      <w:r w:rsidRPr="00864ED3">
        <w:rPr>
          <w:b/>
          <w:color w:val="000000" w:themeColor="text1"/>
          <w:shd w:val="clear" w:color="auto" w:fill="FFFFFF"/>
          <w:lang w:val="ro-RO"/>
        </w:rPr>
        <w:t>27 octombrie</w:t>
      </w:r>
      <w:r w:rsidRPr="00864ED3">
        <w:rPr>
          <w:color w:val="000000" w:themeColor="text1"/>
          <w:shd w:val="clear" w:color="auto" w:fill="FFFFFF"/>
          <w:lang w:val="ro-RO"/>
        </w:rPr>
        <w:t xml:space="preserve"> – participare la Festivalul </w:t>
      </w:r>
      <w:r w:rsidRPr="00864ED3">
        <w:rPr>
          <w:i/>
          <w:color w:val="000000" w:themeColor="text1"/>
          <w:shd w:val="clear" w:color="auto" w:fill="FFFFFF"/>
          <w:lang w:val="ro-RO"/>
        </w:rPr>
        <w:t>Sub bagheta lui Merlin</w:t>
      </w:r>
      <w:r w:rsidRPr="00864ED3">
        <w:rPr>
          <w:color w:val="000000" w:themeColor="text1"/>
          <w:shd w:val="clear" w:color="auto" w:fill="FFFFFF"/>
          <w:lang w:val="ro-RO"/>
        </w:rPr>
        <w:t xml:space="preserve"> Timișoara, cu spectacolul </w:t>
      </w:r>
      <w:r w:rsidRPr="00864ED3">
        <w:rPr>
          <w:i/>
          <w:color w:val="000000" w:themeColor="text1"/>
          <w:shd w:val="clear" w:color="auto" w:fill="FFFFFF"/>
          <w:lang w:val="ro-RO"/>
        </w:rPr>
        <w:t>Pinocchio;</w:t>
      </w:r>
    </w:p>
    <w:p w14:paraId="07364272" w14:textId="77777777" w:rsidR="00270E18" w:rsidRPr="00864ED3" w:rsidRDefault="00270E18" w:rsidP="00864ED3">
      <w:pPr>
        <w:numPr>
          <w:ilvl w:val="0"/>
          <w:numId w:val="8"/>
        </w:numPr>
        <w:spacing w:before="0"/>
        <w:ind w:left="90" w:firstLine="0"/>
        <w:jc w:val="both"/>
        <w:rPr>
          <w:color w:val="000000" w:themeColor="text1"/>
          <w:shd w:val="clear" w:color="auto" w:fill="FFFFFF"/>
          <w:lang w:val="ro-RO"/>
        </w:rPr>
      </w:pPr>
      <w:r w:rsidRPr="00864ED3">
        <w:rPr>
          <w:b/>
          <w:color w:val="000000" w:themeColor="text1"/>
          <w:shd w:val="clear" w:color="auto" w:fill="FFFFFF"/>
          <w:lang w:val="ro-RO"/>
        </w:rPr>
        <w:t>28 octombrie</w:t>
      </w:r>
      <w:r w:rsidRPr="00864ED3">
        <w:rPr>
          <w:color w:val="000000" w:themeColor="text1"/>
          <w:shd w:val="clear" w:color="auto" w:fill="FFFFFF"/>
          <w:lang w:val="ro-RO"/>
        </w:rPr>
        <w:t xml:space="preserve"> – </w:t>
      </w:r>
      <w:r w:rsidRPr="00864ED3">
        <w:rPr>
          <w:i/>
          <w:color w:val="000000" w:themeColor="text1"/>
          <w:shd w:val="clear" w:color="auto" w:fill="FFFFFF"/>
          <w:lang w:val="ro-RO"/>
        </w:rPr>
        <w:t xml:space="preserve">Mozaik </w:t>
      </w:r>
      <w:r w:rsidRPr="00864ED3">
        <w:rPr>
          <w:color w:val="000000" w:themeColor="text1"/>
          <w:shd w:val="clear" w:color="auto" w:fill="FFFFFF"/>
          <w:lang w:val="ro-RO"/>
        </w:rPr>
        <w:t>– atelier pentru părinți condus de actori ai secției maghiare</w:t>
      </w:r>
      <w:r w:rsidRPr="00864ED3">
        <w:rPr>
          <w:i/>
          <w:color w:val="000000" w:themeColor="text1"/>
          <w:shd w:val="clear" w:color="auto" w:fill="FFFFFF"/>
          <w:lang w:val="ro-RO"/>
        </w:rPr>
        <w:t>;</w:t>
      </w:r>
    </w:p>
    <w:p w14:paraId="479FCB6E" w14:textId="77777777" w:rsidR="00270E18" w:rsidRPr="00864ED3" w:rsidRDefault="00270E18" w:rsidP="00864ED3">
      <w:pPr>
        <w:numPr>
          <w:ilvl w:val="0"/>
          <w:numId w:val="8"/>
        </w:numPr>
        <w:spacing w:before="0"/>
        <w:ind w:left="90" w:firstLine="0"/>
        <w:jc w:val="both"/>
        <w:rPr>
          <w:color w:val="000000" w:themeColor="text1"/>
          <w:shd w:val="clear" w:color="auto" w:fill="FFFFFF"/>
          <w:lang w:val="ro-RO"/>
        </w:rPr>
      </w:pPr>
      <w:r w:rsidRPr="00864ED3">
        <w:rPr>
          <w:b/>
          <w:color w:val="000000" w:themeColor="text1"/>
          <w:shd w:val="clear" w:color="auto" w:fill="FFFFFF"/>
          <w:lang w:val="ro-RO"/>
        </w:rPr>
        <w:t>31 octombrie</w:t>
      </w:r>
      <w:r w:rsidRPr="00864ED3">
        <w:rPr>
          <w:color w:val="000000" w:themeColor="text1"/>
          <w:shd w:val="clear" w:color="auto" w:fill="FFFFFF"/>
          <w:lang w:val="ro-RO"/>
        </w:rPr>
        <w:t xml:space="preserve"> – premiera proiectului </w:t>
      </w:r>
      <w:r w:rsidRPr="00864ED3">
        <w:rPr>
          <w:i/>
          <w:color w:val="000000" w:themeColor="text1"/>
          <w:shd w:val="clear" w:color="auto" w:fill="FFFFFF"/>
          <w:lang w:val="ro-RO"/>
        </w:rPr>
        <w:t>Eroi și eroine</w:t>
      </w:r>
      <w:r w:rsidRPr="00864ED3">
        <w:rPr>
          <w:color w:val="000000" w:themeColor="text1"/>
          <w:shd w:val="clear" w:color="auto" w:fill="FFFFFF"/>
          <w:lang w:val="ro-RO"/>
        </w:rPr>
        <w:t>, realizat în colaborare cu Asociația V</w:t>
      </w:r>
      <w:r w:rsidRPr="00864ED3">
        <w:rPr>
          <w:color w:val="000000" w:themeColor="text1"/>
          <w:shd w:val="clear" w:color="auto" w:fill="FFFFFF"/>
          <w:lang w:val="hu-HU"/>
        </w:rPr>
        <w:t>á</w:t>
      </w:r>
      <w:r w:rsidRPr="00864ED3">
        <w:rPr>
          <w:color w:val="000000" w:themeColor="text1"/>
          <w:shd w:val="clear" w:color="auto" w:fill="FFFFFF"/>
          <w:lang w:val="ro-RO"/>
        </w:rPr>
        <w:t xml:space="preserve">roterem </w:t>
      </w:r>
      <w:r w:rsidRPr="00864ED3">
        <w:rPr>
          <w:i/>
          <w:color w:val="000000" w:themeColor="text1"/>
          <w:shd w:val="clear" w:color="auto" w:fill="FFFFFF"/>
          <w:lang w:val="ro-RO"/>
        </w:rPr>
        <w:t>Balade cu balauri;</w:t>
      </w:r>
    </w:p>
    <w:p w14:paraId="584C27C1" w14:textId="77777777" w:rsidR="00270E18" w:rsidRPr="00864ED3" w:rsidRDefault="00270E18" w:rsidP="00864ED3">
      <w:pPr>
        <w:numPr>
          <w:ilvl w:val="0"/>
          <w:numId w:val="8"/>
        </w:numPr>
        <w:spacing w:before="0"/>
        <w:ind w:left="90" w:firstLine="0"/>
        <w:jc w:val="both"/>
        <w:rPr>
          <w:color w:val="000000" w:themeColor="text1"/>
          <w:shd w:val="clear" w:color="auto" w:fill="FFFFFF"/>
          <w:lang w:val="ro-RO"/>
        </w:rPr>
      </w:pPr>
      <w:r w:rsidRPr="00864ED3">
        <w:rPr>
          <w:b/>
          <w:color w:val="000000" w:themeColor="text1"/>
          <w:shd w:val="clear" w:color="auto" w:fill="FFFFFF"/>
          <w:lang w:val="ro-RO"/>
        </w:rPr>
        <w:t>2 noiembrie</w:t>
      </w:r>
      <w:r w:rsidRPr="00864ED3">
        <w:rPr>
          <w:color w:val="000000" w:themeColor="text1"/>
          <w:shd w:val="clear" w:color="auto" w:fill="FFFFFF"/>
          <w:lang w:val="ro-RO"/>
        </w:rPr>
        <w:t xml:space="preserve"> – spectacolul </w:t>
      </w:r>
      <w:r w:rsidRPr="00864ED3">
        <w:rPr>
          <w:i/>
          <w:color w:val="000000" w:themeColor="text1"/>
          <w:shd w:val="clear" w:color="auto" w:fill="FFFFFF"/>
          <w:lang w:val="ro-RO"/>
        </w:rPr>
        <w:t>Strada cu îngeri</w:t>
      </w:r>
      <w:r w:rsidRPr="00864ED3">
        <w:rPr>
          <w:color w:val="000000" w:themeColor="text1"/>
          <w:shd w:val="clear" w:color="auto" w:fill="FFFFFF"/>
          <w:lang w:val="ro-RO"/>
        </w:rPr>
        <w:t xml:space="preserve"> la </w:t>
      </w:r>
      <w:r w:rsidRPr="00864ED3">
        <w:rPr>
          <w:i/>
          <w:color w:val="000000" w:themeColor="text1"/>
          <w:shd w:val="clear" w:color="auto" w:fill="FFFFFF"/>
          <w:lang w:val="ro-RO"/>
        </w:rPr>
        <w:t>Festivalul îngerilor</w:t>
      </w:r>
      <w:r w:rsidRPr="00864ED3">
        <w:rPr>
          <w:color w:val="000000" w:themeColor="text1"/>
          <w:shd w:val="clear" w:color="auto" w:fill="FFFFFF"/>
          <w:lang w:val="ro-RO"/>
        </w:rPr>
        <w:t xml:space="preserve"> București</w:t>
      </w:r>
    </w:p>
    <w:p w14:paraId="7C9E0D6C" w14:textId="3B56A9F8" w:rsidR="00270E18" w:rsidRPr="00864ED3" w:rsidRDefault="00270E18" w:rsidP="00864ED3">
      <w:pPr>
        <w:numPr>
          <w:ilvl w:val="0"/>
          <w:numId w:val="8"/>
        </w:numPr>
        <w:spacing w:before="0"/>
        <w:ind w:left="90" w:firstLine="0"/>
        <w:jc w:val="both"/>
        <w:rPr>
          <w:color w:val="000000" w:themeColor="text1"/>
          <w:shd w:val="clear" w:color="auto" w:fill="FFFFFF"/>
          <w:lang w:val="ro-RO"/>
        </w:rPr>
      </w:pPr>
      <w:r w:rsidRPr="00864ED3">
        <w:rPr>
          <w:b/>
          <w:color w:val="000000" w:themeColor="text1"/>
          <w:shd w:val="clear" w:color="auto" w:fill="FFFFFF"/>
          <w:lang w:val="ro-RO"/>
        </w:rPr>
        <w:t>5 noiembrie</w:t>
      </w:r>
      <w:r w:rsidRPr="00864ED3">
        <w:rPr>
          <w:color w:val="000000" w:themeColor="text1"/>
          <w:shd w:val="clear" w:color="auto" w:fill="FFFFFF"/>
          <w:lang w:val="ro-RO"/>
        </w:rPr>
        <w:t xml:space="preserve"> – premiera spectacolului </w:t>
      </w:r>
      <w:r w:rsidRPr="00864ED3">
        <w:rPr>
          <w:i/>
          <w:color w:val="000000" w:themeColor="text1"/>
          <w:shd w:val="clear" w:color="auto" w:fill="FFFFFF"/>
          <w:lang w:val="ro-RO"/>
        </w:rPr>
        <w:t xml:space="preserve">Scufița Roșie și lupul cel flămând </w:t>
      </w:r>
      <w:r w:rsidRPr="00864ED3">
        <w:rPr>
          <w:color w:val="000000" w:themeColor="text1"/>
          <w:shd w:val="clear" w:color="auto" w:fill="FFFFFF"/>
          <w:lang w:val="ro-RO"/>
        </w:rPr>
        <w:t>în regia lui Ion Iurcu;</w:t>
      </w:r>
    </w:p>
    <w:p w14:paraId="5675E12B" w14:textId="77777777" w:rsidR="00270E18" w:rsidRPr="00864ED3" w:rsidRDefault="00270E18" w:rsidP="00864ED3">
      <w:pPr>
        <w:numPr>
          <w:ilvl w:val="0"/>
          <w:numId w:val="8"/>
        </w:numPr>
        <w:spacing w:before="0"/>
        <w:ind w:left="90" w:firstLine="0"/>
        <w:jc w:val="both"/>
        <w:rPr>
          <w:color w:val="000000" w:themeColor="text1"/>
          <w:shd w:val="clear" w:color="auto" w:fill="FFFFFF"/>
          <w:lang w:val="ro-RO"/>
        </w:rPr>
      </w:pPr>
      <w:r w:rsidRPr="00864ED3">
        <w:rPr>
          <w:b/>
          <w:color w:val="000000" w:themeColor="text1"/>
          <w:shd w:val="clear" w:color="auto" w:fill="FFFFFF"/>
          <w:lang w:val="ro-RO"/>
        </w:rPr>
        <w:t>19 noiembrie</w:t>
      </w:r>
      <w:r w:rsidRPr="00864ED3">
        <w:rPr>
          <w:color w:val="000000" w:themeColor="text1"/>
          <w:shd w:val="clear" w:color="auto" w:fill="FFFFFF"/>
          <w:lang w:val="ro-RO"/>
        </w:rPr>
        <w:t xml:space="preserve"> – participare la Festivalul Internațional de animație </w:t>
      </w:r>
      <w:r w:rsidRPr="00864ED3">
        <w:rPr>
          <w:i/>
          <w:color w:val="000000" w:themeColor="text1"/>
          <w:shd w:val="clear" w:color="auto" w:fill="FFFFFF"/>
          <w:lang w:val="ro-RO"/>
        </w:rPr>
        <w:t>Impuls</w:t>
      </w:r>
      <w:r w:rsidRPr="00864ED3">
        <w:rPr>
          <w:color w:val="000000" w:themeColor="text1"/>
          <w:shd w:val="clear" w:color="auto" w:fill="FFFFFF"/>
          <w:lang w:val="ro-RO"/>
        </w:rPr>
        <w:t xml:space="preserve"> din București cu spectacolul </w:t>
      </w:r>
      <w:r w:rsidRPr="00864ED3">
        <w:rPr>
          <w:i/>
          <w:color w:val="000000" w:themeColor="text1"/>
          <w:shd w:val="clear" w:color="auto" w:fill="FFFFFF"/>
          <w:lang w:val="ro-RO"/>
        </w:rPr>
        <w:t>Strada cu îngeri;</w:t>
      </w:r>
    </w:p>
    <w:p w14:paraId="034C0F0F" w14:textId="06C3674A" w:rsidR="00270E18" w:rsidRPr="00864ED3" w:rsidRDefault="00270E18" w:rsidP="00864ED3">
      <w:pPr>
        <w:spacing w:before="0"/>
        <w:ind w:left="90"/>
        <w:jc w:val="both"/>
        <w:rPr>
          <w:color w:val="000000" w:themeColor="text1"/>
          <w:shd w:val="clear" w:color="auto" w:fill="FFFFFF"/>
          <w:lang w:val="ro-RO"/>
        </w:rPr>
      </w:pPr>
      <w:r w:rsidRPr="00864ED3">
        <w:rPr>
          <w:i/>
          <w:noProof/>
          <w:color w:val="000000" w:themeColor="text1"/>
          <w:shd w:val="clear" w:color="auto" w:fill="FFFFFF"/>
          <w:lang w:val="ro-RO" w:eastAsia="ro-RO"/>
        </w:rPr>
        <w:drawing>
          <wp:anchor distT="0" distB="0" distL="114300" distR="114300" simplePos="0" relativeHeight="251725824" behindDoc="0" locked="0" layoutInCell="1" allowOverlap="1" wp14:anchorId="48755C09" wp14:editId="5958A759">
            <wp:simplePos x="0" y="0"/>
            <wp:positionH relativeFrom="column">
              <wp:posOffset>4373880</wp:posOffset>
            </wp:positionH>
            <wp:positionV relativeFrom="paragraph">
              <wp:posOffset>0</wp:posOffset>
            </wp:positionV>
            <wp:extent cx="1684020" cy="2514600"/>
            <wp:effectExtent l="0" t="0" r="0" b="0"/>
            <wp:wrapTopAndBottom/>
            <wp:docPr id="6" name="Picture 6" descr="22712210_1450154351746585_2111042636928471980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22712210_1450154351746585_2111042636928471980_o"/>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684020" cy="2514600"/>
                    </a:xfrm>
                    <a:prstGeom prst="rect">
                      <a:avLst/>
                    </a:prstGeom>
                    <a:noFill/>
                    <a:ln>
                      <a:noFill/>
                    </a:ln>
                  </pic:spPr>
                </pic:pic>
              </a:graphicData>
            </a:graphic>
          </wp:anchor>
        </w:drawing>
      </w:r>
      <w:r w:rsidRPr="00864ED3">
        <w:rPr>
          <w:i/>
          <w:noProof/>
          <w:color w:val="000000" w:themeColor="text1"/>
          <w:shd w:val="clear" w:color="auto" w:fill="FFFFFF"/>
          <w:lang w:val="ro-RO" w:eastAsia="ro-RO"/>
        </w:rPr>
        <w:drawing>
          <wp:anchor distT="0" distB="0" distL="114300" distR="114300" simplePos="0" relativeHeight="251726848" behindDoc="0" locked="0" layoutInCell="1" allowOverlap="1" wp14:anchorId="3918F89E" wp14:editId="0E06A5D6">
            <wp:simplePos x="0" y="0"/>
            <wp:positionH relativeFrom="column">
              <wp:posOffset>320040</wp:posOffset>
            </wp:positionH>
            <wp:positionV relativeFrom="paragraph">
              <wp:posOffset>0</wp:posOffset>
            </wp:positionV>
            <wp:extent cx="3756660" cy="2514600"/>
            <wp:effectExtent l="0" t="0" r="0" b="0"/>
            <wp:wrapTopAndBottom/>
            <wp:docPr id="7" name="Picture 7" descr="22555623_1450155171746503_790404719318454799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22555623_1450155171746503_790404719318454799_o"/>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756660" cy="2514600"/>
                    </a:xfrm>
                    <a:prstGeom prst="rect">
                      <a:avLst/>
                    </a:prstGeom>
                    <a:noFill/>
                    <a:ln>
                      <a:noFill/>
                    </a:ln>
                  </pic:spPr>
                </pic:pic>
              </a:graphicData>
            </a:graphic>
          </wp:anchor>
        </w:drawing>
      </w:r>
    </w:p>
    <w:p w14:paraId="17EA5D29" w14:textId="77777777" w:rsidR="00270E18" w:rsidRPr="00864ED3" w:rsidRDefault="00270E18" w:rsidP="00864ED3">
      <w:pPr>
        <w:numPr>
          <w:ilvl w:val="0"/>
          <w:numId w:val="8"/>
        </w:numPr>
        <w:spacing w:before="0"/>
        <w:ind w:left="90" w:firstLine="0"/>
        <w:jc w:val="both"/>
        <w:rPr>
          <w:color w:val="000000" w:themeColor="text1"/>
          <w:shd w:val="clear" w:color="auto" w:fill="FFFFFF"/>
          <w:lang w:val="ro-RO"/>
        </w:rPr>
      </w:pPr>
      <w:r w:rsidRPr="00864ED3">
        <w:rPr>
          <w:b/>
          <w:color w:val="000000" w:themeColor="text1"/>
          <w:shd w:val="clear" w:color="auto" w:fill="FFFFFF"/>
          <w:lang w:val="ro-RO"/>
        </w:rPr>
        <w:t>22 noiembrie</w:t>
      </w:r>
      <w:r w:rsidRPr="00864ED3">
        <w:rPr>
          <w:color w:val="000000" w:themeColor="text1"/>
          <w:lang w:val="ro-RO"/>
        </w:rPr>
        <w:t xml:space="preserve"> –</w:t>
      </w:r>
      <w:r w:rsidRPr="00864ED3">
        <w:rPr>
          <w:color w:val="000000" w:themeColor="text1"/>
          <w:shd w:val="clear" w:color="auto" w:fill="FFFFFF"/>
          <w:lang w:val="ro-RO"/>
        </w:rPr>
        <w:t xml:space="preserve"> premiera proiectului secției maghiare </w:t>
      </w:r>
      <w:r w:rsidRPr="00864ED3">
        <w:rPr>
          <w:i/>
          <w:color w:val="000000" w:themeColor="text1"/>
          <w:shd w:val="clear" w:color="auto" w:fill="FFFFFF"/>
          <w:lang w:val="ro-RO"/>
        </w:rPr>
        <w:t>Coșul cu povești</w:t>
      </w:r>
      <w:r w:rsidRPr="00864ED3">
        <w:rPr>
          <w:color w:val="000000" w:themeColor="text1"/>
          <w:shd w:val="clear" w:color="auto" w:fill="FFFFFF"/>
          <w:lang w:val="ro-RO"/>
        </w:rPr>
        <w:t xml:space="preserve"> (la Grădinița </w:t>
      </w:r>
      <w:r w:rsidRPr="00864ED3">
        <w:rPr>
          <w:i/>
          <w:color w:val="000000" w:themeColor="text1"/>
          <w:shd w:val="clear" w:color="auto" w:fill="FFFFFF"/>
          <w:lang w:val="ro-RO"/>
        </w:rPr>
        <w:t>Albă ca Zăpada</w:t>
      </w:r>
      <w:r w:rsidRPr="00864ED3">
        <w:rPr>
          <w:color w:val="000000" w:themeColor="text1"/>
          <w:shd w:val="clear" w:color="auto" w:fill="FFFFFF"/>
          <w:lang w:val="ro-RO"/>
        </w:rPr>
        <w:t>);</w:t>
      </w:r>
    </w:p>
    <w:p w14:paraId="1504B5E8" w14:textId="115E2D58" w:rsidR="00270E18" w:rsidRPr="00864ED3" w:rsidRDefault="00270E18" w:rsidP="00864ED3">
      <w:pPr>
        <w:numPr>
          <w:ilvl w:val="0"/>
          <w:numId w:val="8"/>
        </w:numPr>
        <w:spacing w:before="0"/>
        <w:ind w:left="90" w:firstLine="0"/>
        <w:jc w:val="both"/>
        <w:rPr>
          <w:color w:val="000000" w:themeColor="text1"/>
          <w:shd w:val="clear" w:color="auto" w:fill="FFFFFF"/>
          <w:lang w:val="ro-RO"/>
        </w:rPr>
      </w:pPr>
      <w:r w:rsidRPr="00864ED3">
        <w:rPr>
          <w:b/>
          <w:color w:val="000000" w:themeColor="text1"/>
          <w:shd w:val="clear" w:color="auto" w:fill="FFFFFF"/>
          <w:lang w:val="ro-RO"/>
        </w:rPr>
        <w:t>5 decembrie</w:t>
      </w:r>
      <w:r w:rsidRPr="00864ED3">
        <w:rPr>
          <w:color w:val="000000" w:themeColor="text1"/>
          <w:shd w:val="clear" w:color="auto" w:fill="FFFFFF"/>
          <w:lang w:val="ro-RO"/>
        </w:rPr>
        <w:t xml:space="preserve"> – premiera proiectului secției române </w:t>
      </w:r>
      <w:r w:rsidRPr="00864ED3">
        <w:rPr>
          <w:i/>
          <w:color w:val="000000" w:themeColor="text1"/>
          <w:shd w:val="clear" w:color="auto" w:fill="FFFFFF"/>
          <w:lang w:val="ro-RO"/>
        </w:rPr>
        <w:t>De Moș Nicolae,</w:t>
      </w:r>
      <w:r w:rsidRPr="00864ED3">
        <w:rPr>
          <w:color w:val="000000" w:themeColor="text1"/>
          <w:shd w:val="clear" w:color="auto" w:fill="FFFFFF"/>
          <w:lang w:val="ro-RO"/>
        </w:rPr>
        <w:t xml:space="preserve"> </w:t>
      </w:r>
      <w:r w:rsidRPr="00864ED3">
        <w:rPr>
          <w:i/>
          <w:color w:val="000000" w:themeColor="text1"/>
          <w:shd w:val="clear" w:color="auto" w:fill="FFFFFF"/>
          <w:lang w:val="ro-RO"/>
        </w:rPr>
        <w:t>Puck salvează magia poveștilor</w:t>
      </w:r>
      <w:r w:rsidRPr="00864ED3">
        <w:rPr>
          <w:color w:val="000000" w:themeColor="text1"/>
          <w:shd w:val="clear" w:color="auto" w:fill="FFFFFF"/>
          <w:lang w:val="ro-RO"/>
        </w:rPr>
        <w:t>;</w:t>
      </w:r>
    </w:p>
    <w:p w14:paraId="70C33EC0" w14:textId="77777777" w:rsidR="00270E18" w:rsidRPr="00864ED3" w:rsidRDefault="00270E18" w:rsidP="00864ED3">
      <w:pPr>
        <w:numPr>
          <w:ilvl w:val="0"/>
          <w:numId w:val="8"/>
        </w:numPr>
        <w:spacing w:before="0"/>
        <w:ind w:left="90" w:firstLine="0"/>
        <w:jc w:val="both"/>
        <w:rPr>
          <w:color w:val="000000" w:themeColor="text1"/>
          <w:shd w:val="clear" w:color="auto" w:fill="FFFFFF"/>
          <w:lang w:val="ro-RO"/>
        </w:rPr>
      </w:pPr>
      <w:r w:rsidRPr="00864ED3">
        <w:rPr>
          <w:b/>
          <w:color w:val="000000" w:themeColor="text1"/>
          <w:shd w:val="clear" w:color="auto" w:fill="FFFFFF"/>
          <w:lang w:val="ro-RO"/>
        </w:rPr>
        <w:t>8 decembrie</w:t>
      </w:r>
      <w:r w:rsidRPr="00864ED3">
        <w:rPr>
          <w:color w:val="000000" w:themeColor="text1"/>
          <w:shd w:val="clear" w:color="auto" w:fill="FFFFFF"/>
          <w:lang w:val="ro-RO"/>
        </w:rPr>
        <w:t xml:space="preserve"> – eveniment comemorativ: 90 de ani de la nașterea regizoarei Kov</w:t>
      </w:r>
      <w:r w:rsidRPr="00864ED3">
        <w:rPr>
          <w:color w:val="000000" w:themeColor="text1"/>
          <w:shd w:val="clear" w:color="auto" w:fill="FFFFFF"/>
          <w:lang w:val="hu-HU"/>
        </w:rPr>
        <w:t>ács Ildikó;</w:t>
      </w:r>
    </w:p>
    <w:p w14:paraId="0D4B31CE" w14:textId="77777777" w:rsidR="00270E18" w:rsidRPr="00864ED3" w:rsidRDefault="00270E18" w:rsidP="00864ED3">
      <w:pPr>
        <w:spacing w:before="0"/>
        <w:ind w:left="90"/>
        <w:jc w:val="both"/>
        <w:rPr>
          <w:color w:val="000000" w:themeColor="text1"/>
          <w:shd w:val="clear" w:color="auto" w:fill="FFFFFF"/>
          <w:lang w:val="ro-RO"/>
        </w:rPr>
      </w:pPr>
      <w:r w:rsidRPr="00864ED3">
        <w:rPr>
          <w:noProof/>
          <w:color w:val="000000" w:themeColor="text1"/>
          <w:lang w:val="ro-RO" w:eastAsia="ro-RO"/>
        </w:rPr>
        <w:drawing>
          <wp:anchor distT="0" distB="0" distL="114300" distR="114300" simplePos="0" relativeHeight="251663360" behindDoc="1" locked="0" layoutInCell="1" allowOverlap="1" wp14:anchorId="3014AD74" wp14:editId="244F0326">
            <wp:simplePos x="0" y="0"/>
            <wp:positionH relativeFrom="column">
              <wp:posOffset>2552700</wp:posOffset>
            </wp:positionH>
            <wp:positionV relativeFrom="paragraph">
              <wp:posOffset>8255</wp:posOffset>
            </wp:positionV>
            <wp:extent cx="3324225" cy="2219960"/>
            <wp:effectExtent l="0" t="0" r="9525" b="8890"/>
            <wp:wrapTight wrapText="bothSides">
              <wp:wrapPolygon edited="0">
                <wp:start x="0" y="0"/>
                <wp:lineTo x="0" y="21501"/>
                <wp:lineTo x="21538" y="21501"/>
                <wp:lineTo x="21538" y="0"/>
                <wp:lineTo x="0" y="0"/>
              </wp:wrapPolygon>
            </wp:wrapTight>
            <wp:docPr id="19" name="Picture 19" descr="Fotografia postată de Teatrul de Păpuși ”Puck” din Cluj-Napo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tografia postată de Teatrul de Păpuși ”Puck” din Cluj-Napoca."/>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324225" cy="22199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4ED3">
        <w:rPr>
          <w:color w:val="000000" w:themeColor="text1"/>
          <w:shd w:val="clear" w:color="auto" w:fill="FFFFFF"/>
          <w:lang w:val="en-US"/>
        </w:rPr>
        <w:fldChar w:fldCharType="begin"/>
      </w:r>
      <w:r w:rsidRPr="00864ED3">
        <w:rPr>
          <w:color w:val="000000" w:themeColor="text1"/>
          <w:shd w:val="clear" w:color="auto" w:fill="FFFFFF"/>
          <w:lang w:val="en-US"/>
        </w:rPr>
        <w:instrText xml:space="preserve"> INCLUDEPICTURE "https://scontent-otp1-1.xx.fbcdn.net/v/t1.0-9/24862258_737653853087107_2061520100862484808_n.jpg?oh=605fc31817b6325629db8d740f0915c6&amp;oe=5ADF1873" \* MERGEFORMATINET </w:instrText>
      </w:r>
      <w:r w:rsidRPr="00864ED3">
        <w:rPr>
          <w:color w:val="000000" w:themeColor="text1"/>
          <w:shd w:val="clear" w:color="auto" w:fill="FFFFFF"/>
          <w:lang w:val="en-US"/>
        </w:rPr>
        <w:fldChar w:fldCharType="separate"/>
      </w:r>
      <w:r w:rsidRPr="00864ED3">
        <w:rPr>
          <w:color w:val="000000" w:themeColor="text1"/>
          <w:shd w:val="clear" w:color="auto" w:fill="FFFFFF"/>
          <w:lang w:val="en-US"/>
        </w:rPr>
        <w:fldChar w:fldCharType="begin"/>
      </w:r>
      <w:r w:rsidRPr="00864ED3">
        <w:rPr>
          <w:color w:val="000000" w:themeColor="text1"/>
          <w:shd w:val="clear" w:color="auto" w:fill="FFFFFF"/>
          <w:lang w:val="en-US"/>
        </w:rPr>
        <w:instrText xml:space="preserve"> INCLUDEPICTURE  "https://scontent-otp1-1.xx.fbcdn.net/v/t1.0-9/24862258_737653853087107_2061520100862484808_n.jpg?oh=605fc31817b6325629db8d740f0915c6&amp;oe=5ADF1873" \* MERGEFORMATINET </w:instrText>
      </w:r>
      <w:r w:rsidRPr="00864ED3">
        <w:rPr>
          <w:color w:val="000000" w:themeColor="text1"/>
          <w:shd w:val="clear" w:color="auto" w:fill="FFFFFF"/>
          <w:lang w:val="en-US"/>
        </w:rPr>
        <w:fldChar w:fldCharType="separate"/>
      </w:r>
      <w:r w:rsidRPr="00864ED3">
        <w:rPr>
          <w:color w:val="000000" w:themeColor="text1"/>
          <w:shd w:val="clear" w:color="auto" w:fill="FFFFFF"/>
          <w:lang w:val="en-US"/>
        </w:rPr>
        <w:fldChar w:fldCharType="begin"/>
      </w:r>
      <w:r w:rsidRPr="00864ED3">
        <w:rPr>
          <w:color w:val="000000" w:themeColor="text1"/>
          <w:shd w:val="clear" w:color="auto" w:fill="FFFFFF"/>
          <w:lang w:val="en-US"/>
        </w:rPr>
        <w:instrText xml:space="preserve"> INCLUDEPICTURE  "https://scontent-otp1-1.xx.fbcdn.net/v/t1.0-9/24862258_737653853087107_2061520100862484808_n.jpg?oh=605fc31817b6325629db8d740f0915c6&amp;oe=5ADF1873" \* MERGEFORMATINET </w:instrText>
      </w:r>
      <w:r w:rsidRPr="00864ED3">
        <w:rPr>
          <w:color w:val="000000" w:themeColor="text1"/>
          <w:shd w:val="clear" w:color="auto" w:fill="FFFFFF"/>
          <w:lang w:val="en-US"/>
        </w:rPr>
        <w:fldChar w:fldCharType="separate"/>
      </w:r>
      <w:r w:rsidR="001D0731" w:rsidRPr="00864ED3">
        <w:rPr>
          <w:color w:val="000000" w:themeColor="text1"/>
          <w:shd w:val="clear" w:color="auto" w:fill="FFFFFF"/>
          <w:lang w:val="en-US"/>
        </w:rPr>
        <w:fldChar w:fldCharType="begin"/>
      </w:r>
      <w:r w:rsidR="001D0731" w:rsidRPr="00864ED3">
        <w:rPr>
          <w:color w:val="000000" w:themeColor="text1"/>
          <w:shd w:val="clear" w:color="auto" w:fill="FFFFFF"/>
          <w:lang w:val="en-US"/>
        </w:rPr>
        <w:instrText xml:space="preserve"> INCLUDEPICTURE  "https://scontent-otp1-1.xx.fbcdn.net/v/t1.0-9/24862258_737653853087107_2061520100862484808_n.jpg?oh=605fc31817b6325629db8d740f0915c6&amp;oe=5ADF1873" \* MERGEFORMATINET </w:instrText>
      </w:r>
      <w:r w:rsidR="001D0731" w:rsidRPr="00864ED3">
        <w:rPr>
          <w:color w:val="000000" w:themeColor="text1"/>
          <w:shd w:val="clear" w:color="auto" w:fill="FFFFFF"/>
          <w:lang w:val="en-US"/>
        </w:rPr>
        <w:fldChar w:fldCharType="separate"/>
      </w:r>
      <w:r w:rsidR="007F1D7D" w:rsidRPr="00864ED3">
        <w:rPr>
          <w:color w:val="000000" w:themeColor="text1"/>
          <w:shd w:val="clear" w:color="auto" w:fill="FFFFFF"/>
          <w:lang w:val="en-US"/>
        </w:rPr>
        <w:fldChar w:fldCharType="begin"/>
      </w:r>
      <w:r w:rsidR="007F1D7D" w:rsidRPr="00864ED3">
        <w:rPr>
          <w:color w:val="000000" w:themeColor="text1"/>
          <w:shd w:val="clear" w:color="auto" w:fill="FFFFFF"/>
          <w:lang w:val="en-US"/>
        </w:rPr>
        <w:instrText xml:space="preserve"> INCLUDEPICTURE  "https://scontent-otp1-1.xx.fbcdn.net/v/t1.0-9/24862258_737653853087107_2061520100862484808_n.jpg?oh=605fc31817b6325629db8d740f0915c6&amp;oe=5ADF1873" \* MERGEFORMATINET </w:instrText>
      </w:r>
      <w:r w:rsidR="007F1D7D" w:rsidRPr="00864ED3">
        <w:rPr>
          <w:color w:val="000000" w:themeColor="text1"/>
          <w:shd w:val="clear" w:color="auto" w:fill="FFFFFF"/>
          <w:lang w:val="en-US"/>
        </w:rPr>
        <w:fldChar w:fldCharType="separate"/>
      </w:r>
      <w:r w:rsidR="00774305" w:rsidRPr="00864ED3">
        <w:rPr>
          <w:color w:val="000000" w:themeColor="text1"/>
          <w:shd w:val="clear" w:color="auto" w:fill="FFFFFF"/>
          <w:lang w:val="en-US"/>
        </w:rPr>
        <w:fldChar w:fldCharType="begin"/>
      </w:r>
      <w:r w:rsidR="00774305" w:rsidRPr="00864ED3">
        <w:rPr>
          <w:color w:val="000000" w:themeColor="text1"/>
          <w:shd w:val="clear" w:color="auto" w:fill="FFFFFF"/>
          <w:lang w:val="en-US"/>
        </w:rPr>
        <w:instrText xml:space="preserve"> INCLUDEPICTURE  "https://scontent-otp1-1.xx.fbcdn.net/v/t1.0-9/24862258_737653853087107_2061520100862484808_n.jpg?oh=605fc31817b6325629db8d740f0915c6&amp;oe=5ADF1873" \* MERGEFORMATINET </w:instrText>
      </w:r>
      <w:r w:rsidR="00774305" w:rsidRPr="00864ED3">
        <w:rPr>
          <w:color w:val="000000" w:themeColor="text1"/>
          <w:shd w:val="clear" w:color="auto" w:fill="FFFFFF"/>
          <w:lang w:val="en-US"/>
        </w:rPr>
        <w:fldChar w:fldCharType="separate"/>
      </w:r>
      <w:r w:rsidR="00F003BD" w:rsidRPr="00864ED3">
        <w:rPr>
          <w:color w:val="000000" w:themeColor="text1"/>
          <w:shd w:val="clear" w:color="auto" w:fill="FFFFFF"/>
          <w:lang w:val="en-US"/>
        </w:rPr>
        <w:fldChar w:fldCharType="begin"/>
      </w:r>
      <w:r w:rsidR="00F003BD" w:rsidRPr="00864ED3">
        <w:rPr>
          <w:color w:val="000000" w:themeColor="text1"/>
          <w:shd w:val="clear" w:color="auto" w:fill="FFFFFF"/>
          <w:lang w:val="en-US"/>
        </w:rPr>
        <w:instrText xml:space="preserve"> INCLUDEPICTURE  "https://scontent-otp1-1.xx.fbcdn.net/v/t1.0-9/24862258_737653853087107_2061520100862484808_n.jpg?oh=605fc31817b6325629db8d740f0915c6&amp;oe=5ADF1873" \* MERGEFORMATINET </w:instrText>
      </w:r>
      <w:r w:rsidR="00F003BD" w:rsidRPr="00864ED3">
        <w:rPr>
          <w:color w:val="000000" w:themeColor="text1"/>
          <w:shd w:val="clear" w:color="auto" w:fill="FFFFFF"/>
          <w:lang w:val="en-US"/>
        </w:rPr>
        <w:fldChar w:fldCharType="separate"/>
      </w:r>
      <w:r w:rsidR="00B10390" w:rsidRPr="00864ED3">
        <w:rPr>
          <w:color w:val="000000" w:themeColor="text1"/>
          <w:shd w:val="clear" w:color="auto" w:fill="FFFFFF"/>
          <w:lang w:val="en-US"/>
        </w:rPr>
        <w:fldChar w:fldCharType="begin"/>
      </w:r>
      <w:r w:rsidR="00B10390" w:rsidRPr="00864ED3">
        <w:rPr>
          <w:color w:val="000000" w:themeColor="text1"/>
          <w:shd w:val="clear" w:color="auto" w:fill="FFFFFF"/>
          <w:lang w:val="en-US"/>
        </w:rPr>
        <w:instrText xml:space="preserve"> INCLUDEPICTURE  "https://scontent-otp1-1.xx.fbcdn.net/v/t1.0-9/24862258_737653853087107_2061520100862484808_n.jpg?oh=605fc31817b6325629db8d740f0915c6&amp;oe=5ADF1873" \* MERGEFORMATINET </w:instrText>
      </w:r>
      <w:r w:rsidR="00B10390" w:rsidRPr="00864ED3">
        <w:rPr>
          <w:color w:val="000000" w:themeColor="text1"/>
          <w:shd w:val="clear" w:color="auto" w:fill="FFFFFF"/>
          <w:lang w:val="en-US"/>
        </w:rPr>
        <w:fldChar w:fldCharType="separate"/>
      </w:r>
      <w:r w:rsidR="002C6AD3" w:rsidRPr="00864ED3">
        <w:rPr>
          <w:color w:val="000000" w:themeColor="text1"/>
          <w:shd w:val="clear" w:color="auto" w:fill="FFFFFF"/>
          <w:lang w:val="en-US"/>
        </w:rPr>
        <w:fldChar w:fldCharType="begin"/>
      </w:r>
      <w:r w:rsidR="002C6AD3" w:rsidRPr="00864ED3">
        <w:rPr>
          <w:color w:val="000000" w:themeColor="text1"/>
          <w:shd w:val="clear" w:color="auto" w:fill="FFFFFF"/>
          <w:lang w:val="en-US"/>
        </w:rPr>
        <w:instrText xml:space="preserve"> INCLUDEPICTURE  "https://scontent-otp1-1.xx.fbcdn.net/v/t1.0-9/24862258_737653853087107_2061520100862484808_n.jpg?oh=605fc31817b6325629db8d740f0915c6&amp;oe=5ADF1873" \* MERGEFORMATINET </w:instrText>
      </w:r>
      <w:r w:rsidR="002C6AD3" w:rsidRPr="00864ED3">
        <w:rPr>
          <w:color w:val="000000" w:themeColor="text1"/>
          <w:shd w:val="clear" w:color="auto" w:fill="FFFFFF"/>
          <w:lang w:val="en-US"/>
        </w:rPr>
        <w:fldChar w:fldCharType="separate"/>
      </w:r>
      <w:r w:rsidR="00CE6699" w:rsidRPr="00864ED3">
        <w:rPr>
          <w:color w:val="000000" w:themeColor="text1"/>
          <w:shd w:val="clear" w:color="auto" w:fill="FFFFFF"/>
          <w:lang w:val="en-US"/>
        </w:rPr>
        <w:fldChar w:fldCharType="begin"/>
      </w:r>
      <w:r w:rsidR="00CE6699" w:rsidRPr="00864ED3">
        <w:rPr>
          <w:color w:val="000000" w:themeColor="text1"/>
          <w:shd w:val="clear" w:color="auto" w:fill="FFFFFF"/>
          <w:lang w:val="en-US"/>
        </w:rPr>
        <w:instrText xml:space="preserve"> INCLUDEPICTURE  "https://scontent-otp1-1.xx.fbcdn.net/v/t1.0-9/24862258_737653853087107_2061520100862484808_n.jpg?oh=605fc31817b6325629db8d740f0915c6&amp;oe=5ADF1873" \* MERGEFORMATINET </w:instrText>
      </w:r>
      <w:r w:rsidR="00CE6699" w:rsidRPr="00864ED3">
        <w:rPr>
          <w:color w:val="000000" w:themeColor="text1"/>
          <w:shd w:val="clear" w:color="auto" w:fill="FFFFFF"/>
          <w:lang w:val="en-US"/>
        </w:rPr>
        <w:fldChar w:fldCharType="separate"/>
      </w:r>
      <w:r w:rsidR="00632225" w:rsidRPr="00864ED3">
        <w:rPr>
          <w:color w:val="000000" w:themeColor="text1"/>
          <w:shd w:val="clear" w:color="auto" w:fill="FFFFFF"/>
          <w:lang w:val="en-US"/>
        </w:rPr>
        <w:fldChar w:fldCharType="begin"/>
      </w:r>
      <w:r w:rsidR="00632225" w:rsidRPr="00864ED3">
        <w:rPr>
          <w:color w:val="000000" w:themeColor="text1"/>
          <w:shd w:val="clear" w:color="auto" w:fill="FFFFFF"/>
          <w:lang w:val="en-US"/>
        </w:rPr>
        <w:instrText xml:space="preserve"> INCLUDEPICTURE  "https://scontent-otp1-1.xx.fbcdn.net/v/t1.0-9/24862258_737653853087107_2061520100862484808_n.jpg?oh=605fc31817b6325629db8d740f0915c6&amp;oe=5ADF1873" \* MERGEFORMATINET </w:instrText>
      </w:r>
      <w:r w:rsidR="00632225" w:rsidRPr="00864ED3">
        <w:rPr>
          <w:color w:val="000000" w:themeColor="text1"/>
          <w:shd w:val="clear" w:color="auto" w:fill="FFFFFF"/>
          <w:lang w:val="en-US"/>
        </w:rPr>
        <w:fldChar w:fldCharType="separate"/>
      </w:r>
      <w:r w:rsidR="00A40263" w:rsidRPr="00864ED3">
        <w:rPr>
          <w:color w:val="000000" w:themeColor="text1"/>
          <w:shd w:val="clear" w:color="auto" w:fill="FFFFFF"/>
          <w:lang w:val="en-US"/>
        </w:rPr>
        <w:fldChar w:fldCharType="begin"/>
      </w:r>
      <w:r w:rsidR="00A40263" w:rsidRPr="00864ED3">
        <w:rPr>
          <w:color w:val="000000" w:themeColor="text1"/>
          <w:shd w:val="clear" w:color="auto" w:fill="FFFFFF"/>
          <w:lang w:val="en-US"/>
        </w:rPr>
        <w:instrText xml:space="preserve"> INCLUDEPICTURE  "https://scontent-otp1-1.xx.fbcdn.net/v/t1.0-9/24862258_737653853087107_2061520100862484808_n.jpg?oh=605fc31817b6325629db8d740f0915c6&amp;oe=5ADF1873" \* MERGEFORMATINET </w:instrText>
      </w:r>
      <w:r w:rsidR="00A40263" w:rsidRPr="00864ED3">
        <w:rPr>
          <w:color w:val="000000" w:themeColor="text1"/>
          <w:shd w:val="clear" w:color="auto" w:fill="FFFFFF"/>
          <w:lang w:val="en-US"/>
        </w:rPr>
        <w:fldChar w:fldCharType="separate"/>
      </w:r>
      <w:r w:rsidR="00B53136" w:rsidRPr="00864ED3">
        <w:rPr>
          <w:color w:val="000000" w:themeColor="text1"/>
          <w:shd w:val="clear" w:color="auto" w:fill="FFFFFF"/>
          <w:lang w:val="en-US"/>
        </w:rPr>
        <w:fldChar w:fldCharType="begin"/>
      </w:r>
      <w:r w:rsidR="00B53136" w:rsidRPr="00864ED3">
        <w:rPr>
          <w:color w:val="000000" w:themeColor="text1"/>
          <w:shd w:val="clear" w:color="auto" w:fill="FFFFFF"/>
          <w:lang w:val="en-US"/>
        </w:rPr>
        <w:instrText xml:space="preserve"> INCLUDEPICTURE  "https://scontent-otp1-1.xx.fbcdn.net/v/t1.0-9/24862258_737653853087107_2061520100862484808_n.jpg?oh=605fc31817b6325629db8d740f0915c6&amp;oe=5ADF1873" \* MERGEFORMATINET </w:instrText>
      </w:r>
      <w:r w:rsidR="00B53136" w:rsidRPr="00864ED3">
        <w:rPr>
          <w:color w:val="000000" w:themeColor="text1"/>
          <w:shd w:val="clear" w:color="auto" w:fill="FFFFFF"/>
          <w:lang w:val="en-US"/>
        </w:rPr>
        <w:fldChar w:fldCharType="separate"/>
      </w:r>
      <w:r w:rsidR="0036152B" w:rsidRPr="00864ED3">
        <w:rPr>
          <w:color w:val="000000" w:themeColor="text1"/>
          <w:shd w:val="clear" w:color="auto" w:fill="FFFFFF"/>
          <w:lang w:val="en-US"/>
        </w:rPr>
        <w:fldChar w:fldCharType="begin"/>
      </w:r>
      <w:r w:rsidR="0036152B" w:rsidRPr="00864ED3">
        <w:rPr>
          <w:color w:val="000000" w:themeColor="text1"/>
          <w:shd w:val="clear" w:color="auto" w:fill="FFFFFF"/>
          <w:lang w:val="en-US"/>
        </w:rPr>
        <w:instrText xml:space="preserve"> INCLUDEPICTURE  "https://scontent-otp1-1.xx.fbcdn.net/v/t1.0-9/24862258_737653853087107_2061520100862484808_n.jpg?oh=605fc31817b6325629db8d740f0915c6&amp;oe=5ADF1873" \* MERGEFORMATINET </w:instrText>
      </w:r>
      <w:r w:rsidR="0036152B" w:rsidRPr="00864ED3">
        <w:rPr>
          <w:color w:val="000000" w:themeColor="text1"/>
          <w:shd w:val="clear" w:color="auto" w:fill="FFFFFF"/>
          <w:lang w:val="en-US"/>
        </w:rPr>
        <w:fldChar w:fldCharType="separate"/>
      </w:r>
      <w:r w:rsidR="00870448" w:rsidRPr="00864ED3">
        <w:rPr>
          <w:color w:val="000000" w:themeColor="text1"/>
          <w:shd w:val="clear" w:color="auto" w:fill="FFFFFF"/>
          <w:lang w:val="en-US"/>
        </w:rPr>
        <w:fldChar w:fldCharType="begin"/>
      </w:r>
      <w:r w:rsidR="00870448" w:rsidRPr="00864ED3">
        <w:rPr>
          <w:color w:val="000000" w:themeColor="text1"/>
          <w:shd w:val="clear" w:color="auto" w:fill="FFFFFF"/>
          <w:lang w:val="en-US"/>
        </w:rPr>
        <w:instrText xml:space="preserve"> INCLUDEPICTURE  "https://scontent-otp1-1.xx.fbcdn.net/v/t1.0-9/24862258_737653853087107_2061520100862484808_n.jpg?oh=605fc31817b6325629db8d740f0915c6&amp;oe=5ADF1873" \* MERGEFORMATINET </w:instrText>
      </w:r>
      <w:r w:rsidR="00870448" w:rsidRPr="00864ED3">
        <w:rPr>
          <w:color w:val="000000" w:themeColor="text1"/>
          <w:shd w:val="clear" w:color="auto" w:fill="FFFFFF"/>
          <w:lang w:val="en-US"/>
        </w:rPr>
        <w:fldChar w:fldCharType="separate"/>
      </w:r>
      <w:r w:rsidR="001E496A" w:rsidRPr="00864ED3">
        <w:rPr>
          <w:color w:val="000000" w:themeColor="text1"/>
          <w:shd w:val="clear" w:color="auto" w:fill="FFFFFF"/>
          <w:lang w:val="en-US"/>
        </w:rPr>
        <w:fldChar w:fldCharType="begin"/>
      </w:r>
      <w:r w:rsidR="001E496A" w:rsidRPr="00864ED3">
        <w:rPr>
          <w:color w:val="000000" w:themeColor="text1"/>
          <w:shd w:val="clear" w:color="auto" w:fill="FFFFFF"/>
          <w:lang w:val="en-US"/>
        </w:rPr>
        <w:instrText xml:space="preserve"> INCLUDEPICTURE  "https://scontent-otp1-1.xx.fbcdn.net/v/t1.0-9/24862258_737653853087107_2061520100862484808_n.jpg?oh=605fc31817b6325629db8d740f0915c6&amp;oe=5ADF1873" \* MERGEFORMATINET </w:instrText>
      </w:r>
      <w:r w:rsidR="001E496A" w:rsidRPr="00864ED3">
        <w:rPr>
          <w:color w:val="000000" w:themeColor="text1"/>
          <w:shd w:val="clear" w:color="auto" w:fill="FFFFFF"/>
          <w:lang w:val="en-US"/>
        </w:rPr>
        <w:fldChar w:fldCharType="separate"/>
      </w:r>
      <w:r w:rsidR="00EB2B8D" w:rsidRPr="00864ED3">
        <w:rPr>
          <w:color w:val="000000" w:themeColor="text1"/>
          <w:shd w:val="clear" w:color="auto" w:fill="FFFFFF"/>
          <w:lang w:val="en-US"/>
        </w:rPr>
        <w:fldChar w:fldCharType="begin"/>
      </w:r>
      <w:r w:rsidR="00EB2B8D" w:rsidRPr="00864ED3">
        <w:rPr>
          <w:color w:val="000000" w:themeColor="text1"/>
          <w:shd w:val="clear" w:color="auto" w:fill="FFFFFF"/>
          <w:lang w:val="en-US"/>
        </w:rPr>
        <w:instrText xml:space="preserve"> INCLUDEPICTURE  "https://scontent-otp1-1.xx.fbcdn.net/v/t1.0-9/24862258_737653853087107_2061520100862484808_n.jpg?oh=605fc31817b6325629db8d740f0915c6&amp;oe=5ADF1873" \* MERGEFORMATINET </w:instrText>
      </w:r>
      <w:r w:rsidR="00EB2B8D" w:rsidRPr="00864ED3">
        <w:rPr>
          <w:color w:val="000000" w:themeColor="text1"/>
          <w:shd w:val="clear" w:color="auto" w:fill="FFFFFF"/>
          <w:lang w:val="en-US"/>
        </w:rPr>
        <w:fldChar w:fldCharType="separate"/>
      </w:r>
      <w:r w:rsidR="002D0BA5" w:rsidRPr="00864ED3">
        <w:rPr>
          <w:color w:val="000000" w:themeColor="text1"/>
          <w:shd w:val="clear" w:color="auto" w:fill="FFFFFF"/>
          <w:lang w:val="en-US"/>
        </w:rPr>
        <w:fldChar w:fldCharType="begin"/>
      </w:r>
      <w:r w:rsidR="002D0BA5" w:rsidRPr="00864ED3">
        <w:rPr>
          <w:color w:val="000000" w:themeColor="text1"/>
          <w:shd w:val="clear" w:color="auto" w:fill="FFFFFF"/>
          <w:lang w:val="en-US"/>
        </w:rPr>
        <w:instrText xml:space="preserve"> INCLUDEPICTURE  "https://scontent-otp1-1.xx.fbcdn.net/v/t1.0-9/24862258_737653853087107_2061520100862484808_n.jpg?oh=605fc31817b6325629db8d740f0915c6&amp;oe=5ADF1873" \* MERGEFORMATINET </w:instrText>
      </w:r>
      <w:r w:rsidR="002D0BA5" w:rsidRPr="00864ED3">
        <w:rPr>
          <w:color w:val="000000" w:themeColor="text1"/>
          <w:shd w:val="clear" w:color="auto" w:fill="FFFFFF"/>
          <w:lang w:val="en-US"/>
        </w:rPr>
        <w:fldChar w:fldCharType="separate"/>
      </w:r>
      <w:r w:rsidR="000B0322" w:rsidRPr="00864ED3">
        <w:rPr>
          <w:color w:val="000000" w:themeColor="text1"/>
          <w:shd w:val="clear" w:color="auto" w:fill="FFFFFF"/>
          <w:lang w:val="en-US"/>
        </w:rPr>
        <w:fldChar w:fldCharType="begin"/>
      </w:r>
      <w:r w:rsidR="000B0322" w:rsidRPr="00864ED3">
        <w:rPr>
          <w:color w:val="000000" w:themeColor="text1"/>
          <w:shd w:val="clear" w:color="auto" w:fill="FFFFFF"/>
          <w:lang w:val="en-US"/>
        </w:rPr>
        <w:instrText xml:space="preserve"> INCLUDEPICTURE  "https://scontent-otp1-1.xx.fbcdn.net/v/t1.0-9/24862258_737653853087107_2061520100862484808_n.jpg?oh=605fc31817b6325629db8d740f0915c6&amp;oe=5ADF1873" \* MERGEFORMATINET </w:instrText>
      </w:r>
      <w:r w:rsidR="000B0322" w:rsidRPr="00864ED3">
        <w:rPr>
          <w:color w:val="000000" w:themeColor="text1"/>
          <w:shd w:val="clear" w:color="auto" w:fill="FFFFFF"/>
          <w:lang w:val="en-US"/>
        </w:rPr>
        <w:fldChar w:fldCharType="separate"/>
      </w:r>
      <w:r w:rsidR="00480513" w:rsidRPr="00864ED3">
        <w:rPr>
          <w:color w:val="000000" w:themeColor="text1"/>
          <w:shd w:val="clear" w:color="auto" w:fill="FFFFFF"/>
          <w:lang w:val="en-US"/>
        </w:rPr>
        <w:fldChar w:fldCharType="begin"/>
      </w:r>
      <w:r w:rsidR="00480513" w:rsidRPr="00864ED3">
        <w:rPr>
          <w:color w:val="000000" w:themeColor="text1"/>
          <w:shd w:val="clear" w:color="auto" w:fill="FFFFFF"/>
          <w:lang w:val="en-US"/>
        </w:rPr>
        <w:instrText xml:space="preserve"> INCLUDEPICTURE  "https://scontent-otp1-1.xx.fbcdn.net/v/t1.0-9/24862258_737653853087107_2061520100862484808_n.jpg?oh=605fc31817b6325629db8d740f0915c6&amp;oe=5ADF1873" \* MERGEFORMATINET </w:instrText>
      </w:r>
      <w:r w:rsidR="00480513" w:rsidRPr="00864ED3">
        <w:rPr>
          <w:color w:val="000000" w:themeColor="text1"/>
          <w:shd w:val="clear" w:color="auto" w:fill="FFFFFF"/>
          <w:lang w:val="en-US"/>
        </w:rPr>
        <w:fldChar w:fldCharType="separate"/>
      </w:r>
      <w:r w:rsidR="00B87C9B" w:rsidRPr="00864ED3">
        <w:rPr>
          <w:color w:val="000000" w:themeColor="text1"/>
          <w:shd w:val="clear" w:color="auto" w:fill="FFFFFF"/>
          <w:lang w:val="en-US"/>
        </w:rPr>
        <w:fldChar w:fldCharType="begin"/>
      </w:r>
      <w:r w:rsidR="00B87C9B" w:rsidRPr="00864ED3">
        <w:rPr>
          <w:color w:val="000000" w:themeColor="text1"/>
          <w:shd w:val="clear" w:color="auto" w:fill="FFFFFF"/>
          <w:lang w:val="en-US"/>
        </w:rPr>
        <w:instrText xml:space="preserve"> INCLUDEPICTURE  "https://scontent-otp1-1.xx.fbcdn.net/v/t1.0-9/24862258_737653853087107_2061520100862484808_n.jpg?oh=605fc31817b6325629db8d740f0915c6&amp;oe=5ADF1873" \* MERGEFORMATINET </w:instrText>
      </w:r>
      <w:r w:rsidR="00B87C9B" w:rsidRPr="00864ED3">
        <w:rPr>
          <w:color w:val="000000" w:themeColor="text1"/>
          <w:shd w:val="clear" w:color="auto" w:fill="FFFFFF"/>
          <w:lang w:val="en-US"/>
        </w:rPr>
        <w:fldChar w:fldCharType="separate"/>
      </w:r>
      <w:r w:rsidR="00244F27" w:rsidRPr="00864ED3">
        <w:rPr>
          <w:color w:val="000000" w:themeColor="text1"/>
          <w:shd w:val="clear" w:color="auto" w:fill="FFFFFF"/>
          <w:lang w:val="en-US"/>
        </w:rPr>
        <w:fldChar w:fldCharType="begin"/>
      </w:r>
      <w:r w:rsidR="00244F27" w:rsidRPr="00864ED3">
        <w:rPr>
          <w:color w:val="000000" w:themeColor="text1"/>
          <w:shd w:val="clear" w:color="auto" w:fill="FFFFFF"/>
          <w:lang w:val="en-US"/>
        </w:rPr>
        <w:instrText xml:space="preserve"> INCLUDEPICTURE  "https://scontent-otp1-1.xx.fbcdn.net/v/t1.0-9/24862258_737653853087107_2061520100862484808_n.jpg?oh=605fc31817b6325629db8d740f0915c6&amp;oe=5ADF1873" \* MERGEFORMATINET </w:instrText>
      </w:r>
      <w:r w:rsidR="00244F27" w:rsidRPr="00864ED3">
        <w:rPr>
          <w:color w:val="000000" w:themeColor="text1"/>
          <w:shd w:val="clear" w:color="auto" w:fill="FFFFFF"/>
          <w:lang w:val="en-US"/>
        </w:rPr>
        <w:fldChar w:fldCharType="separate"/>
      </w:r>
      <w:r w:rsidR="006A03B5" w:rsidRPr="00864ED3">
        <w:rPr>
          <w:color w:val="000000" w:themeColor="text1"/>
          <w:shd w:val="clear" w:color="auto" w:fill="FFFFFF"/>
          <w:lang w:val="en-US"/>
        </w:rPr>
        <w:fldChar w:fldCharType="begin"/>
      </w:r>
      <w:r w:rsidR="006A03B5" w:rsidRPr="00864ED3">
        <w:rPr>
          <w:color w:val="000000" w:themeColor="text1"/>
          <w:shd w:val="clear" w:color="auto" w:fill="FFFFFF"/>
          <w:lang w:val="en-US"/>
        </w:rPr>
        <w:instrText xml:space="preserve"> INCLUDEPICTURE  "https://scontent-otp1-1.xx.fbcdn.net/v/t1.0-9/24862258_737653853087107_2061520100862484808_n.jpg?oh=605fc31817b6325629db8d740f0915c6&amp;oe=5ADF1873" \* MERGEFORMATINET </w:instrText>
      </w:r>
      <w:r w:rsidR="006A03B5" w:rsidRPr="00864ED3">
        <w:rPr>
          <w:color w:val="000000" w:themeColor="text1"/>
          <w:shd w:val="clear" w:color="auto" w:fill="FFFFFF"/>
          <w:lang w:val="en-US"/>
        </w:rPr>
        <w:fldChar w:fldCharType="separate"/>
      </w:r>
      <w:r w:rsidR="00C25111" w:rsidRPr="00864ED3">
        <w:rPr>
          <w:color w:val="000000" w:themeColor="text1"/>
          <w:shd w:val="clear" w:color="auto" w:fill="FFFFFF"/>
          <w:lang w:val="en-US"/>
        </w:rPr>
        <w:fldChar w:fldCharType="begin"/>
      </w:r>
      <w:r w:rsidR="00C25111" w:rsidRPr="00864ED3">
        <w:rPr>
          <w:color w:val="000000" w:themeColor="text1"/>
          <w:shd w:val="clear" w:color="auto" w:fill="FFFFFF"/>
          <w:lang w:val="en-US"/>
        </w:rPr>
        <w:instrText xml:space="preserve"> INCLUDEPICTURE  "https://scontent-otp1-1.xx.fbcdn.net/v/t1.0-9/24862258_737653853087107_2061520100862484808_n.jpg?oh=605fc31817b6325629db8d740f0915c6&amp;oe=5ADF1873" \* MERGEFORMATINET </w:instrText>
      </w:r>
      <w:r w:rsidR="00C25111" w:rsidRPr="00864ED3">
        <w:rPr>
          <w:color w:val="000000" w:themeColor="text1"/>
          <w:shd w:val="clear" w:color="auto" w:fill="FFFFFF"/>
          <w:lang w:val="en-US"/>
        </w:rPr>
        <w:fldChar w:fldCharType="separate"/>
      </w:r>
      <w:r w:rsidR="00743814" w:rsidRPr="00864ED3">
        <w:rPr>
          <w:color w:val="000000" w:themeColor="text1"/>
          <w:shd w:val="clear" w:color="auto" w:fill="FFFFFF"/>
          <w:lang w:val="en-US"/>
        </w:rPr>
        <w:fldChar w:fldCharType="begin"/>
      </w:r>
      <w:r w:rsidR="00743814" w:rsidRPr="00864ED3">
        <w:rPr>
          <w:color w:val="000000" w:themeColor="text1"/>
          <w:shd w:val="clear" w:color="auto" w:fill="FFFFFF"/>
          <w:lang w:val="en-US"/>
        </w:rPr>
        <w:instrText xml:space="preserve"> INCLUDEPICTURE  "https://scontent-otp1-1.xx.fbcdn.net/v/t1.0-9/24862258_737653853087107_2061520100862484808_n.jpg?oh=605fc31817b6325629db8d740f0915c6&amp;oe=5ADF1873" \* MERGEFORMATINET </w:instrText>
      </w:r>
      <w:r w:rsidR="00743814" w:rsidRPr="00864ED3">
        <w:rPr>
          <w:color w:val="000000" w:themeColor="text1"/>
          <w:shd w:val="clear" w:color="auto" w:fill="FFFFFF"/>
          <w:lang w:val="en-US"/>
        </w:rPr>
        <w:fldChar w:fldCharType="separate"/>
      </w:r>
      <w:r w:rsidR="00E55472" w:rsidRPr="00864ED3">
        <w:rPr>
          <w:color w:val="000000" w:themeColor="text1"/>
          <w:shd w:val="clear" w:color="auto" w:fill="FFFFFF"/>
          <w:lang w:val="en-US"/>
        </w:rPr>
        <w:fldChar w:fldCharType="begin"/>
      </w:r>
      <w:r w:rsidR="00E55472" w:rsidRPr="00864ED3">
        <w:rPr>
          <w:color w:val="000000" w:themeColor="text1"/>
          <w:shd w:val="clear" w:color="auto" w:fill="FFFFFF"/>
          <w:lang w:val="en-US"/>
        </w:rPr>
        <w:instrText xml:space="preserve"> INCLUDEPICTURE  "https://scontent-otp1-1.xx.fbcdn.net/v/t1.0-9/24862258_737653853087107_2061520100862484808_n.jpg?oh=605fc31817b6325629db8d740f0915c6&amp;oe=5ADF1873" \* MERGEFORMATINET </w:instrText>
      </w:r>
      <w:r w:rsidR="00E55472" w:rsidRPr="00864ED3">
        <w:rPr>
          <w:color w:val="000000" w:themeColor="text1"/>
          <w:shd w:val="clear" w:color="auto" w:fill="FFFFFF"/>
          <w:lang w:val="en-US"/>
        </w:rPr>
        <w:fldChar w:fldCharType="separate"/>
      </w:r>
      <w:r w:rsidR="00CE4062" w:rsidRPr="00864ED3">
        <w:rPr>
          <w:color w:val="000000" w:themeColor="text1"/>
          <w:shd w:val="clear" w:color="auto" w:fill="FFFFFF"/>
          <w:lang w:val="en-US"/>
        </w:rPr>
        <w:fldChar w:fldCharType="begin"/>
      </w:r>
      <w:r w:rsidR="00CE4062" w:rsidRPr="00864ED3">
        <w:rPr>
          <w:color w:val="000000" w:themeColor="text1"/>
          <w:shd w:val="clear" w:color="auto" w:fill="FFFFFF"/>
          <w:lang w:val="en-US"/>
        </w:rPr>
        <w:instrText xml:space="preserve"> INCLUDEPICTURE  "https://scontent-otp1-1.xx.fbcdn.net/v/t1.0-9/24862258_737653853087107_2061520100862484808_n.jpg?oh=605fc31817b6325629db8d740f0915c6&amp;oe=5ADF1873" \* MERGEFORMATINET </w:instrText>
      </w:r>
      <w:r w:rsidR="00CE4062" w:rsidRPr="00864ED3">
        <w:rPr>
          <w:color w:val="000000" w:themeColor="text1"/>
          <w:shd w:val="clear" w:color="auto" w:fill="FFFFFF"/>
          <w:lang w:val="en-US"/>
        </w:rPr>
        <w:fldChar w:fldCharType="separate"/>
      </w:r>
      <w:r w:rsidR="00515C64" w:rsidRPr="00864ED3">
        <w:rPr>
          <w:color w:val="000000" w:themeColor="text1"/>
          <w:shd w:val="clear" w:color="auto" w:fill="FFFFFF"/>
          <w:lang w:val="en-US"/>
        </w:rPr>
        <w:fldChar w:fldCharType="begin"/>
      </w:r>
      <w:r w:rsidR="00515C64" w:rsidRPr="00864ED3">
        <w:rPr>
          <w:color w:val="000000" w:themeColor="text1"/>
          <w:shd w:val="clear" w:color="auto" w:fill="FFFFFF"/>
          <w:lang w:val="en-US"/>
        </w:rPr>
        <w:instrText xml:space="preserve"> INCLUDEPICTURE  "https://scontent-otp1-1.xx.fbcdn.net/v/t1.0-9/24862258_737653853087107_2061520100862484808_n.jpg?oh=605fc31817b6325629db8d740f0915c6&amp;oe=5ADF1873" \* MERGEFORMATINET </w:instrText>
      </w:r>
      <w:r w:rsidR="00515C64" w:rsidRPr="00864ED3">
        <w:rPr>
          <w:color w:val="000000" w:themeColor="text1"/>
          <w:shd w:val="clear" w:color="auto" w:fill="FFFFFF"/>
          <w:lang w:val="en-US"/>
        </w:rPr>
        <w:fldChar w:fldCharType="separate"/>
      </w:r>
      <w:r w:rsidR="00CB153B" w:rsidRPr="00864ED3">
        <w:rPr>
          <w:color w:val="000000" w:themeColor="text1"/>
          <w:shd w:val="clear" w:color="auto" w:fill="FFFFFF"/>
          <w:lang w:val="en-US"/>
        </w:rPr>
        <w:fldChar w:fldCharType="begin"/>
      </w:r>
      <w:r w:rsidR="00CB153B" w:rsidRPr="00864ED3">
        <w:rPr>
          <w:color w:val="000000" w:themeColor="text1"/>
          <w:shd w:val="clear" w:color="auto" w:fill="FFFFFF"/>
          <w:lang w:val="en-US"/>
        </w:rPr>
        <w:instrText xml:space="preserve"> INCLUDEPICTURE  "https://scontent-otp1-1.xx.fbcdn.net/v/t1.0-9/24862258_737653853087107_2061520100862484808_n.jpg?oh=605fc31817b6325629db8d740f0915c6&amp;oe=5ADF1873" \* MERGEFORMATINET </w:instrText>
      </w:r>
      <w:r w:rsidR="00CB153B" w:rsidRPr="00864ED3">
        <w:rPr>
          <w:color w:val="000000" w:themeColor="text1"/>
          <w:shd w:val="clear" w:color="auto" w:fill="FFFFFF"/>
          <w:lang w:val="en-US"/>
        </w:rPr>
        <w:fldChar w:fldCharType="separate"/>
      </w:r>
      <w:r w:rsidR="00680441" w:rsidRPr="00864ED3">
        <w:rPr>
          <w:color w:val="000000" w:themeColor="text1"/>
          <w:shd w:val="clear" w:color="auto" w:fill="FFFFFF"/>
          <w:lang w:val="en-US"/>
        </w:rPr>
        <w:fldChar w:fldCharType="begin"/>
      </w:r>
      <w:r w:rsidR="00680441" w:rsidRPr="00864ED3">
        <w:rPr>
          <w:color w:val="000000" w:themeColor="text1"/>
          <w:shd w:val="clear" w:color="auto" w:fill="FFFFFF"/>
          <w:lang w:val="en-US"/>
        </w:rPr>
        <w:instrText xml:space="preserve"> INCLUDEPICTURE  "https://scontent-otp1-1.xx.fbcdn.net/v/t1.0-9/24862258_737653853087107_2061520100862484808_n.jpg?oh=605fc31817b6325629db8d740f0915c6&amp;oe=5ADF1873" \* MERGEFORMATINET </w:instrText>
      </w:r>
      <w:r w:rsidR="00680441" w:rsidRPr="00864ED3">
        <w:rPr>
          <w:color w:val="000000" w:themeColor="text1"/>
          <w:shd w:val="clear" w:color="auto" w:fill="FFFFFF"/>
          <w:lang w:val="en-US"/>
        </w:rPr>
        <w:fldChar w:fldCharType="separate"/>
      </w:r>
      <w:r w:rsidR="00D9432F" w:rsidRPr="00864ED3">
        <w:rPr>
          <w:color w:val="000000" w:themeColor="text1"/>
          <w:shd w:val="clear" w:color="auto" w:fill="FFFFFF"/>
          <w:lang w:val="en-US"/>
        </w:rPr>
        <w:fldChar w:fldCharType="begin"/>
      </w:r>
      <w:r w:rsidR="00D9432F" w:rsidRPr="00864ED3">
        <w:rPr>
          <w:color w:val="000000" w:themeColor="text1"/>
          <w:shd w:val="clear" w:color="auto" w:fill="FFFFFF"/>
          <w:lang w:val="en-US"/>
        </w:rPr>
        <w:instrText xml:space="preserve"> INCLUDEPICTURE  "https://scontent-otp1-1.xx.fbcdn.net/v/t1.0-9/24862258_737653853087107_2061520100862484808_n.jpg?oh=605fc31817b6325629db8d740f0915c6&amp;oe=5ADF1873" \* MERGEFORMATINET </w:instrText>
      </w:r>
      <w:r w:rsidR="00D9432F" w:rsidRPr="00864ED3">
        <w:rPr>
          <w:color w:val="000000" w:themeColor="text1"/>
          <w:shd w:val="clear" w:color="auto" w:fill="FFFFFF"/>
          <w:lang w:val="en-US"/>
        </w:rPr>
        <w:fldChar w:fldCharType="separate"/>
      </w:r>
      <w:r w:rsidR="0064323D" w:rsidRPr="00864ED3">
        <w:rPr>
          <w:color w:val="000000" w:themeColor="text1"/>
          <w:shd w:val="clear" w:color="auto" w:fill="FFFFFF"/>
          <w:lang w:val="en-US"/>
        </w:rPr>
        <w:fldChar w:fldCharType="begin"/>
      </w:r>
      <w:r w:rsidR="0064323D" w:rsidRPr="00864ED3">
        <w:rPr>
          <w:color w:val="000000" w:themeColor="text1"/>
          <w:shd w:val="clear" w:color="auto" w:fill="FFFFFF"/>
          <w:lang w:val="en-US"/>
        </w:rPr>
        <w:instrText xml:space="preserve"> INCLUDEPICTURE  "https://scontent-otp1-1.xx.fbcdn.net/v/t1.0-9/24862258_737653853087107_2061520100862484808_n.jpg?oh=605fc31817b6325629db8d740f0915c6&amp;oe=5ADF1873" \* MERGEFORMATINET </w:instrText>
      </w:r>
      <w:r w:rsidR="0064323D" w:rsidRPr="00864ED3">
        <w:rPr>
          <w:color w:val="000000" w:themeColor="text1"/>
          <w:shd w:val="clear" w:color="auto" w:fill="FFFFFF"/>
          <w:lang w:val="en-US"/>
        </w:rPr>
        <w:fldChar w:fldCharType="separate"/>
      </w:r>
      <w:r w:rsidR="001A1E66" w:rsidRPr="00864ED3">
        <w:rPr>
          <w:color w:val="000000" w:themeColor="text1"/>
          <w:shd w:val="clear" w:color="auto" w:fill="FFFFFF"/>
          <w:lang w:val="en-US"/>
        </w:rPr>
        <w:fldChar w:fldCharType="begin"/>
      </w:r>
      <w:r w:rsidR="001A1E66" w:rsidRPr="00864ED3">
        <w:rPr>
          <w:color w:val="000000" w:themeColor="text1"/>
          <w:shd w:val="clear" w:color="auto" w:fill="FFFFFF"/>
          <w:lang w:val="en-US"/>
        </w:rPr>
        <w:instrText xml:space="preserve"> INCLUDEPICTURE  "https://scontent-otp1-1.xx.fbcdn.net/v/t1.0-9/24862258_737653853087107_2061520100862484808_n.jpg?oh=605fc31817b6325629db8d740f0915c6&amp;oe=5ADF1873" \* MERGEFORMATINET </w:instrText>
      </w:r>
      <w:r w:rsidR="001A1E66" w:rsidRPr="00864ED3">
        <w:rPr>
          <w:color w:val="000000" w:themeColor="text1"/>
          <w:shd w:val="clear" w:color="auto" w:fill="FFFFFF"/>
          <w:lang w:val="en-US"/>
        </w:rPr>
        <w:fldChar w:fldCharType="separate"/>
      </w:r>
      <w:r w:rsidR="00727284" w:rsidRPr="00864ED3">
        <w:rPr>
          <w:color w:val="000000" w:themeColor="text1"/>
          <w:shd w:val="clear" w:color="auto" w:fill="FFFFFF"/>
          <w:lang w:val="en-US"/>
        </w:rPr>
        <w:fldChar w:fldCharType="begin"/>
      </w:r>
      <w:r w:rsidR="00727284" w:rsidRPr="00864ED3">
        <w:rPr>
          <w:color w:val="000000" w:themeColor="text1"/>
          <w:shd w:val="clear" w:color="auto" w:fill="FFFFFF"/>
          <w:lang w:val="en-US"/>
        </w:rPr>
        <w:instrText xml:space="preserve"> INCLUDEPICTURE  "https://scontent-otp1-1.xx.fbcdn.net/v/t1.0-9/24862258_737653853087107_2061520100862484808_n.jpg?oh=605fc31817b6325629db8d740f0915c6&amp;oe=5ADF1873" \* MERGEFORMATINET </w:instrText>
      </w:r>
      <w:r w:rsidR="00727284" w:rsidRPr="00864ED3">
        <w:rPr>
          <w:color w:val="000000" w:themeColor="text1"/>
          <w:shd w:val="clear" w:color="auto" w:fill="FFFFFF"/>
          <w:lang w:val="en-US"/>
        </w:rPr>
        <w:fldChar w:fldCharType="separate"/>
      </w:r>
      <w:r w:rsidR="00864ED3" w:rsidRPr="00864ED3">
        <w:rPr>
          <w:color w:val="000000" w:themeColor="text1"/>
          <w:shd w:val="clear" w:color="auto" w:fill="FFFFFF"/>
          <w:lang w:val="en-US"/>
        </w:rPr>
        <w:fldChar w:fldCharType="begin"/>
      </w:r>
      <w:r w:rsidR="00864ED3" w:rsidRPr="00864ED3">
        <w:rPr>
          <w:color w:val="000000" w:themeColor="text1"/>
          <w:shd w:val="clear" w:color="auto" w:fill="FFFFFF"/>
          <w:lang w:val="en-US"/>
        </w:rPr>
        <w:instrText xml:space="preserve"> INCLUDEPICTURE  "https://scontent-otp1-1.xx.fbcdn.net/v/t1.0-9/24862258_737653853087107_2061520100862484808_n.jpg?oh=605fc31817b6325629db8d740f0915c6&amp;oe=5ADF1873" \* MERGEFORMATINET </w:instrText>
      </w:r>
      <w:r w:rsidR="00864ED3" w:rsidRPr="00864ED3">
        <w:rPr>
          <w:color w:val="000000" w:themeColor="text1"/>
          <w:shd w:val="clear" w:color="auto" w:fill="FFFFFF"/>
          <w:lang w:val="en-US"/>
        </w:rPr>
        <w:fldChar w:fldCharType="separate"/>
      </w:r>
      <w:r w:rsidR="00D0203E">
        <w:rPr>
          <w:color w:val="000000" w:themeColor="text1"/>
          <w:shd w:val="clear" w:color="auto" w:fill="FFFFFF"/>
          <w:lang w:val="en-US"/>
        </w:rPr>
        <w:fldChar w:fldCharType="begin"/>
      </w:r>
      <w:r w:rsidR="00D0203E">
        <w:rPr>
          <w:color w:val="000000" w:themeColor="text1"/>
          <w:shd w:val="clear" w:color="auto" w:fill="FFFFFF"/>
          <w:lang w:val="en-US"/>
        </w:rPr>
        <w:instrText xml:space="preserve"> INCLUDEPICTURE  "https://scontent-otp1-1.xx.fbcdn.net/v/t1.0-9/24862258_737653853087107_2061520100862484808_n.jpg?oh=605fc31817b6325629db8d740f0915c6&amp;oe=5ADF1873" \* MERGEFORMATINET </w:instrText>
      </w:r>
      <w:r w:rsidR="00D0203E">
        <w:rPr>
          <w:color w:val="000000" w:themeColor="text1"/>
          <w:shd w:val="clear" w:color="auto" w:fill="FFFFFF"/>
          <w:lang w:val="en-US"/>
        </w:rPr>
        <w:fldChar w:fldCharType="separate"/>
      </w:r>
      <w:r w:rsidR="00EA1F3A">
        <w:rPr>
          <w:color w:val="000000" w:themeColor="text1"/>
          <w:shd w:val="clear" w:color="auto" w:fill="FFFFFF"/>
          <w:lang w:val="en-US"/>
        </w:rPr>
        <w:fldChar w:fldCharType="begin"/>
      </w:r>
      <w:r w:rsidR="00EA1F3A">
        <w:rPr>
          <w:color w:val="000000" w:themeColor="text1"/>
          <w:shd w:val="clear" w:color="auto" w:fill="FFFFFF"/>
          <w:lang w:val="en-US"/>
        </w:rPr>
        <w:instrText xml:space="preserve"> INCLUDEPICTURE  "https://scontent-otp1-1.xx.fbcdn.net/v/t1.0-9/24862258_737653853087107_2061520100862484808_n.jpg?oh=605fc31817b6325629db8d740f0915c6&amp;oe=5ADF1873" \* MERGEFORMATINET </w:instrText>
      </w:r>
      <w:r w:rsidR="00EA1F3A">
        <w:rPr>
          <w:color w:val="000000" w:themeColor="text1"/>
          <w:shd w:val="clear" w:color="auto" w:fill="FFFFFF"/>
          <w:lang w:val="en-US"/>
        </w:rPr>
        <w:fldChar w:fldCharType="separate"/>
      </w:r>
      <w:r w:rsidR="00515660">
        <w:rPr>
          <w:color w:val="000000" w:themeColor="text1"/>
          <w:shd w:val="clear" w:color="auto" w:fill="FFFFFF"/>
          <w:lang w:val="en-US"/>
        </w:rPr>
        <w:fldChar w:fldCharType="begin"/>
      </w:r>
      <w:r w:rsidR="00515660">
        <w:rPr>
          <w:color w:val="000000" w:themeColor="text1"/>
          <w:shd w:val="clear" w:color="auto" w:fill="FFFFFF"/>
          <w:lang w:val="en-US"/>
        </w:rPr>
        <w:instrText xml:space="preserve"> INCLUDEPICTURE  "https://scontent-otp1-1.xx.fbcdn.net/v/t1.0-9/24862258_737653853087107_2061520100862484808_n.jpg?oh=605fc31817b6325629db8d740f0915c6&amp;oe=5ADF1873" \* MERGEFORMATINET </w:instrText>
      </w:r>
      <w:r w:rsidR="00515660">
        <w:rPr>
          <w:color w:val="000000" w:themeColor="text1"/>
          <w:shd w:val="clear" w:color="auto" w:fill="FFFFFF"/>
          <w:lang w:val="en-US"/>
        </w:rPr>
        <w:fldChar w:fldCharType="separate"/>
      </w:r>
      <w:r w:rsidR="00517515">
        <w:rPr>
          <w:color w:val="000000" w:themeColor="text1"/>
          <w:shd w:val="clear" w:color="auto" w:fill="FFFFFF"/>
          <w:lang w:val="en-US"/>
        </w:rPr>
        <w:fldChar w:fldCharType="begin"/>
      </w:r>
      <w:r w:rsidR="00517515">
        <w:rPr>
          <w:color w:val="000000" w:themeColor="text1"/>
          <w:shd w:val="clear" w:color="auto" w:fill="FFFFFF"/>
          <w:lang w:val="en-US"/>
        </w:rPr>
        <w:instrText xml:space="preserve"> </w:instrText>
      </w:r>
      <w:r w:rsidR="00517515">
        <w:rPr>
          <w:color w:val="000000" w:themeColor="text1"/>
          <w:shd w:val="clear" w:color="auto" w:fill="FFFFFF"/>
          <w:lang w:val="en-US"/>
        </w:rPr>
        <w:instrText>INCLUDEPICTURE  "https://scontent-otp1-1.xx.fbcdn.net/v/t1.0-9/24862258_737653853087107_2061520100862484808_n.jpg?oh=605fc31817b6325629db8d740f0915c6&amp;oe=5ADF1873" \* MERGEFORMATINET</w:instrText>
      </w:r>
      <w:r w:rsidR="00517515">
        <w:rPr>
          <w:color w:val="000000" w:themeColor="text1"/>
          <w:shd w:val="clear" w:color="auto" w:fill="FFFFFF"/>
          <w:lang w:val="en-US"/>
        </w:rPr>
        <w:instrText xml:space="preserve"> </w:instrText>
      </w:r>
      <w:r w:rsidR="00517515">
        <w:rPr>
          <w:color w:val="000000" w:themeColor="text1"/>
          <w:shd w:val="clear" w:color="auto" w:fill="FFFFFF"/>
          <w:lang w:val="en-US"/>
        </w:rPr>
        <w:fldChar w:fldCharType="separate"/>
      </w:r>
      <w:r w:rsidR="00517515">
        <w:rPr>
          <w:color w:val="000000" w:themeColor="text1"/>
          <w:shd w:val="clear" w:color="auto" w:fill="FFFFFF"/>
          <w:lang w:val="en-US"/>
        </w:rPr>
        <w:pict w14:anchorId="243FAF3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Fotografia postată de Kolozsvári Puck Bábszínház." style="width:124.8pt;height:175.2pt">
            <v:imagedata r:id="rId37" r:href="rId38"/>
          </v:shape>
        </w:pict>
      </w:r>
      <w:r w:rsidR="00517515">
        <w:rPr>
          <w:color w:val="000000" w:themeColor="text1"/>
          <w:shd w:val="clear" w:color="auto" w:fill="FFFFFF"/>
          <w:lang w:val="en-US"/>
        </w:rPr>
        <w:fldChar w:fldCharType="end"/>
      </w:r>
      <w:r w:rsidR="00515660">
        <w:rPr>
          <w:color w:val="000000" w:themeColor="text1"/>
          <w:shd w:val="clear" w:color="auto" w:fill="FFFFFF"/>
          <w:lang w:val="en-US"/>
        </w:rPr>
        <w:fldChar w:fldCharType="end"/>
      </w:r>
      <w:r w:rsidR="00EA1F3A">
        <w:rPr>
          <w:color w:val="000000" w:themeColor="text1"/>
          <w:shd w:val="clear" w:color="auto" w:fill="FFFFFF"/>
          <w:lang w:val="en-US"/>
        </w:rPr>
        <w:fldChar w:fldCharType="end"/>
      </w:r>
      <w:r w:rsidR="00D0203E">
        <w:rPr>
          <w:color w:val="000000" w:themeColor="text1"/>
          <w:shd w:val="clear" w:color="auto" w:fill="FFFFFF"/>
          <w:lang w:val="en-US"/>
        </w:rPr>
        <w:fldChar w:fldCharType="end"/>
      </w:r>
      <w:r w:rsidR="00864ED3" w:rsidRPr="00864ED3">
        <w:rPr>
          <w:color w:val="000000" w:themeColor="text1"/>
          <w:shd w:val="clear" w:color="auto" w:fill="FFFFFF"/>
          <w:lang w:val="en-US"/>
        </w:rPr>
        <w:fldChar w:fldCharType="end"/>
      </w:r>
      <w:r w:rsidR="00727284" w:rsidRPr="00864ED3">
        <w:rPr>
          <w:color w:val="000000" w:themeColor="text1"/>
          <w:shd w:val="clear" w:color="auto" w:fill="FFFFFF"/>
          <w:lang w:val="en-US"/>
        </w:rPr>
        <w:fldChar w:fldCharType="end"/>
      </w:r>
      <w:r w:rsidR="001A1E66" w:rsidRPr="00864ED3">
        <w:rPr>
          <w:color w:val="000000" w:themeColor="text1"/>
          <w:shd w:val="clear" w:color="auto" w:fill="FFFFFF"/>
          <w:lang w:val="en-US"/>
        </w:rPr>
        <w:fldChar w:fldCharType="end"/>
      </w:r>
      <w:r w:rsidR="0064323D" w:rsidRPr="00864ED3">
        <w:rPr>
          <w:color w:val="000000" w:themeColor="text1"/>
          <w:shd w:val="clear" w:color="auto" w:fill="FFFFFF"/>
          <w:lang w:val="en-US"/>
        </w:rPr>
        <w:fldChar w:fldCharType="end"/>
      </w:r>
      <w:r w:rsidR="00D9432F" w:rsidRPr="00864ED3">
        <w:rPr>
          <w:color w:val="000000" w:themeColor="text1"/>
          <w:shd w:val="clear" w:color="auto" w:fill="FFFFFF"/>
          <w:lang w:val="en-US"/>
        </w:rPr>
        <w:fldChar w:fldCharType="end"/>
      </w:r>
      <w:r w:rsidR="00680441" w:rsidRPr="00864ED3">
        <w:rPr>
          <w:color w:val="000000" w:themeColor="text1"/>
          <w:shd w:val="clear" w:color="auto" w:fill="FFFFFF"/>
          <w:lang w:val="en-US"/>
        </w:rPr>
        <w:fldChar w:fldCharType="end"/>
      </w:r>
      <w:r w:rsidR="00CB153B" w:rsidRPr="00864ED3">
        <w:rPr>
          <w:color w:val="000000" w:themeColor="text1"/>
          <w:shd w:val="clear" w:color="auto" w:fill="FFFFFF"/>
          <w:lang w:val="en-US"/>
        </w:rPr>
        <w:fldChar w:fldCharType="end"/>
      </w:r>
      <w:r w:rsidR="00515C64" w:rsidRPr="00864ED3">
        <w:rPr>
          <w:color w:val="000000" w:themeColor="text1"/>
          <w:shd w:val="clear" w:color="auto" w:fill="FFFFFF"/>
          <w:lang w:val="en-US"/>
        </w:rPr>
        <w:fldChar w:fldCharType="end"/>
      </w:r>
      <w:r w:rsidR="00CE4062" w:rsidRPr="00864ED3">
        <w:rPr>
          <w:color w:val="000000" w:themeColor="text1"/>
          <w:shd w:val="clear" w:color="auto" w:fill="FFFFFF"/>
          <w:lang w:val="en-US"/>
        </w:rPr>
        <w:fldChar w:fldCharType="end"/>
      </w:r>
      <w:r w:rsidR="00E55472" w:rsidRPr="00864ED3">
        <w:rPr>
          <w:color w:val="000000" w:themeColor="text1"/>
          <w:shd w:val="clear" w:color="auto" w:fill="FFFFFF"/>
          <w:lang w:val="en-US"/>
        </w:rPr>
        <w:fldChar w:fldCharType="end"/>
      </w:r>
      <w:r w:rsidR="00743814" w:rsidRPr="00864ED3">
        <w:rPr>
          <w:color w:val="000000" w:themeColor="text1"/>
          <w:shd w:val="clear" w:color="auto" w:fill="FFFFFF"/>
          <w:lang w:val="en-US"/>
        </w:rPr>
        <w:fldChar w:fldCharType="end"/>
      </w:r>
      <w:r w:rsidR="00C25111" w:rsidRPr="00864ED3">
        <w:rPr>
          <w:color w:val="000000" w:themeColor="text1"/>
          <w:shd w:val="clear" w:color="auto" w:fill="FFFFFF"/>
          <w:lang w:val="en-US"/>
        </w:rPr>
        <w:fldChar w:fldCharType="end"/>
      </w:r>
      <w:r w:rsidR="006A03B5" w:rsidRPr="00864ED3">
        <w:rPr>
          <w:color w:val="000000" w:themeColor="text1"/>
          <w:shd w:val="clear" w:color="auto" w:fill="FFFFFF"/>
          <w:lang w:val="en-US"/>
        </w:rPr>
        <w:fldChar w:fldCharType="end"/>
      </w:r>
      <w:r w:rsidR="00244F27" w:rsidRPr="00864ED3">
        <w:rPr>
          <w:color w:val="000000" w:themeColor="text1"/>
          <w:shd w:val="clear" w:color="auto" w:fill="FFFFFF"/>
          <w:lang w:val="en-US"/>
        </w:rPr>
        <w:fldChar w:fldCharType="end"/>
      </w:r>
      <w:r w:rsidR="00B87C9B" w:rsidRPr="00864ED3">
        <w:rPr>
          <w:color w:val="000000" w:themeColor="text1"/>
          <w:shd w:val="clear" w:color="auto" w:fill="FFFFFF"/>
          <w:lang w:val="en-US"/>
        </w:rPr>
        <w:fldChar w:fldCharType="end"/>
      </w:r>
      <w:r w:rsidR="00480513" w:rsidRPr="00864ED3">
        <w:rPr>
          <w:color w:val="000000" w:themeColor="text1"/>
          <w:shd w:val="clear" w:color="auto" w:fill="FFFFFF"/>
          <w:lang w:val="en-US"/>
        </w:rPr>
        <w:fldChar w:fldCharType="end"/>
      </w:r>
      <w:r w:rsidR="000B0322" w:rsidRPr="00864ED3">
        <w:rPr>
          <w:color w:val="000000" w:themeColor="text1"/>
          <w:shd w:val="clear" w:color="auto" w:fill="FFFFFF"/>
          <w:lang w:val="en-US"/>
        </w:rPr>
        <w:fldChar w:fldCharType="end"/>
      </w:r>
      <w:r w:rsidR="002D0BA5" w:rsidRPr="00864ED3">
        <w:rPr>
          <w:color w:val="000000" w:themeColor="text1"/>
          <w:shd w:val="clear" w:color="auto" w:fill="FFFFFF"/>
          <w:lang w:val="en-US"/>
        </w:rPr>
        <w:fldChar w:fldCharType="end"/>
      </w:r>
      <w:r w:rsidR="00EB2B8D" w:rsidRPr="00864ED3">
        <w:rPr>
          <w:color w:val="000000" w:themeColor="text1"/>
          <w:shd w:val="clear" w:color="auto" w:fill="FFFFFF"/>
          <w:lang w:val="en-US"/>
        </w:rPr>
        <w:fldChar w:fldCharType="end"/>
      </w:r>
      <w:r w:rsidR="001E496A" w:rsidRPr="00864ED3">
        <w:rPr>
          <w:color w:val="000000" w:themeColor="text1"/>
          <w:shd w:val="clear" w:color="auto" w:fill="FFFFFF"/>
          <w:lang w:val="en-US"/>
        </w:rPr>
        <w:fldChar w:fldCharType="end"/>
      </w:r>
      <w:r w:rsidR="00870448" w:rsidRPr="00864ED3">
        <w:rPr>
          <w:color w:val="000000" w:themeColor="text1"/>
          <w:shd w:val="clear" w:color="auto" w:fill="FFFFFF"/>
          <w:lang w:val="en-US"/>
        </w:rPr>
        <w:fldChar w:fldCharType="end"/>
      </w:r>
      <w:r w:rsidR="0036152B" w:rsidRPr="00864ED3">
        <w:rPr>
          <w:color w:val="000000" w:themeColor="text1"/>
          <w:shd w:val="clear" w:color="auto" w:fill="FFFFFF"/>
          <w:lang w:val="en-US"/>
        </w:rPr>
        <w:fldChar w:fldCharType="end"/>
      </w:r>
      <w:r w:rsidR="00B53136" w:rsidRPr="00864ED3">
        <w:rPr>
          <w:color w:val="000000" w:themeColor="text1"/>
          <w:shd w:val="clear" w:color="auto" w:fill="FFFFFF"/>
          <w:lang w:val="en-US"/>
        </w:rPr>
        <w:fldChar w:fldCharType="end"/>
      </w:r>
      <w:r w:rsidR="00A40263" w:rsidRPr="00864ED3">
        <w:rPr>
          <w:color w:val="000000" w:themeColor="text1"/>
          <w:shd w:val="clear" w:color="auto" w:fill="FFFFFF"/>
          <w:lang w:val="en-US"/>
        </w:rPr>
        <w:fldChar w:fldCharType="end"/>
      </w:r>
      <w:r w:rsidR="00632225" w:rsidRPr="00864ED3">
        <w:rPr>
          <w:color w:val="000000" w:themeColor="text1"/>
          <w:shd w:val="clear" w:color="auto" w:fill="FFFFFF"/>
          <w:lang w:val="en-US"/>
        </w:rPr>
        <w:fldChar w:fldCharType="end"/>
      </w:r>
      <w:r w:rsidR="00CE6699" w:rsidRPr="00864ED3">
        <w:rPr>
          <w:color w:val="000000" w:themeColor="text1"/>
          <w:shd w:val="clear" w:color="auto" w:fill="FFFFFF"/>
          <w:lang w:val="en-US"/>
        </w:rPr>
        <w:fldChar w:fldCharType="end"/>
      </w:r>
      <w:r w:rsidR="002C6AD3" w:rsidRPr="00864ED3">
        <w:rPr>
          <w:color w:val="000000" w:themeColor="text1"/>
          <w:shd w:val="clear" w:color="auto" w:fill="FFFFFF"/>
          <w:lang w:val="en-US"/>
        </w:rPr>
        <w:fldChar w:fldCharType="end"/>
      </w:r>
      <w:r w:rsidR="00B10390" w:rsidRPr="00864ED3">
        <w:rPr>
          <w:color w:val="000000" w:themeColor="text1"/>
          <w:shd w:val="clear" w:color="auto" w:fill="FFFFFF"/>
          <w:lang w:val="en-US"/>
        </w:rPr>
        <w:fldChar w:fldCharType="end"/>
      </w:r>
      <w:r w:rsidR="00F003BD" w:rsidRPr="00864ED3">
        <w:rPr>
          <w:color w:val="000000" w:themeColor="text1"/>
          <w:shd w:val="clear" w:color="auto" w:fill="FFFFFF"/>
          <w:lang w:val="en-US"/>
        </w:rPr>
        <w:fldChar w:fldCharType="end"/>
      </w:r>
      <w:r w:rsidR="00774305" w:rsidRPr="00864ED3">
        <w:rPr>
          <w:color w:val="000000" w:themeColor="text1"/>
          <w:shd w:val="clear" w:color="auto" w:fill="FFFFFF"/>
          <w:lang w:val="en-US"/>
        </w:rPr>
        <w:fldChar w:fldCharType="end"/>
      </w:r>
      <w:r w:rsidR="007F1D7D" w:rsidRPr="00864ED3">
        <w:rPr>
          <w:color w:val="000000" w:themeColor="text1"/>
          <w:shd w:val="clear" w:color="auto" w:fill="FFFFFF"/>
          <w:lang w:val="en-US"/>
        </w:rPr>
        <w:fldChar w:fldCharType="end"/>
      </w:r>
      <w:r w:rsidR="001D0731" w:rsidRPr="00864ED3">
        <w:rPr>
          <w:color w:val="000000" w:themeColor="text1"/>
          <w:shd w:val="clear" w:color="auto" w:fill="FFFFFF"/>
          <w:lang w:val="en-US"/>
        </w:rPr>
        <w:fldChar w:fldCharType="end"/>
      </w:r>
      <w:r w:rsidRPr="00864ED3">
        <w:rPr>
          <w:color w:val="000000" w:themeColor="text1"/>
          <w:shd w:val="clear" w:color="auto" w:fill="FFFFFF"/>
          <w:lang w:val="en-US"/>
        </w:rPr>
        <w:fldChar w:fldCharType="end"/>
      </w:r>
      <w:r w:rsidRPr="00864ED3">
        <w:rPr>
          <w:color w:val="000000" w:themeColor="text1"/>
          <w:shd w:val="clear" w:color="auto" w:fill="FFFFFF"/>
          <w:lang w:val="en-US"/>
        </w:rPr>
        <w:fldChar w:fldCharType="end"/>
      </w:r>
      <w:r w:rsidRPr="00864ED3">
        <w:rPr>
          <w:color w:val="000000" w:themeColor="text1"/>
          <w:shd w:val="clear" w:color="auto" w:fill="FFFFFF"/>
          <w:lang w:val="ro-RO"/>
        </w:rPr>
        <w:fldChar w:fldCharType="end"/>
      </w:r>
    </w:p>
    <w:p w14:paraId="18C26E9A" w14:textId="77777777" w:rsidR="00270E18" w:rsidRPr="00864ED3" w:rsidRDefault="00270E18" w:rsidP="00864ED3">
      <w:pPr>
        <w:numPr>
          <w:ilvl w:val="0"/>
          <w:numId w:val="8"/>
        </w:numPr>
        <w:spacing w:before="0"/>
        <w:ind w:left="90" w:firstLine="0"/>
        <w:jc w:val="both"/>
        <w:rPr>
          <w:color w:val="000000" w:themeColor="text1"/>
          <w:shd w:val="clear" w:color="auto" w:fill="FFFFFF"/>
          <w:lang w:val="ro-RO"/>
        </w:rPr>
      </w:pPr>
      <w:r w:rsidRPr="00864ED3">
        <w:rPr>
          <w:b/>
          <w:color w:val="000000" w:themeColor="text1"/>
          <w:shd w:val="clear" w:color="auto" w:fill="FFFFFF"/>
          <w:lang w:val="hu-HU"/>
        </w:rPr>
        <w:t>9 decembrie</w:t>
      </w:r>
      <w:r w:rsidRPr="00864ED3">
        <w:rPr>
          <w:color w:val="000000" w:themeColor="text1"/>
          <w:shd w:val="clear" w:color="auto" w:fill="FFFFFF"/>
          <w:lang w:val="hu-HU"/>
        </w:rPr>
        <w:t xml:space="preserve"> – </w:t>
      </w:r>
      <w:r w:rsidRPr="00864ED3">
        <w:rPr>
          <w:color w:val="000000" w:themeColor="text1"/>
          <w:shd w:val="clear" w:color="auto" w:fill="FFFFFF"/>
          <w:lang w:val="ro-RO"/>
        </w:rPr>
        <w:t xml:space="preserve">premiera spectacolului secției maghiare </w:t>
      </w:r>
      <w:r w:rsidRPr="00864ED3">
        <w:rPr>
          <w:i/>
          <w:color w:val="000000" w:themeColor="text1"/>
          <w:shd w:val="clear" w:color="auto" w:fill="FFFFFF"/>
          <w:lang w:val="ro-RO"/>
        </w:rPr>
        <w:t>Șoricelul fără frică</w:t>
      </w:r>
      <w:r w:rsidRPr="00864ED3">
        <w:rPr>
          <w:color w:val="000000" w:themeColor="text1"/>
          <w:shd w:val="clear" w:color="auto" w:fill="FFFFFF"/>
          <w:lang w:val="ro-RO"/>
        </w:rPr>
        <w:t>,</w:t>
      </w:r>
      <w:r w:rsidRPr="00864ED3">
        <w:rPr>
          <w:i/>
          <w:color w:val="000000" w:themeColor="text1"/>
          <w:shd w:val="clear" w:color="auto" w:fill="FFFFFF"/>
          <w:lang w:val="ro-RO"/>
        </w:rPr>
        <w:t xml:space="preserve"> </w:t>
      </w:r>
      <w:r w:rsidRPr="00864ED3">
        <w:rPr>
          <w:color w:val="000000" w:themeColor="text1"/>
          <w:shd w:val="clear" w:color="auto" w:fill="FFFFFF"/>
          <w:lang w:val="ro-RO"/>
        </w:rPr>
        <w:t>regia Urm</w:t>
      </w:r>
      <w:r w:rsidRPr="00864ED3">
        <w:rPr>
          <w:color w:val="000000" w:themeColor="text1"/>
          <w:shd w:val="clear" w:color="auto" w:fill="FFFFFF"/>
          <w:lang w:val="hu-HU"/>
        </w:rPr>
        <w:t>á</w:t>
      </w:r>
      <w:r w:rsidRPr="00864ED3">
        <w:rPr>
          <w:color w:val="000000" w:themeColor="text1"/>
          <w:shd w:val="clear" w:color="auto" w:fill="FFFFFF"/>
          <w:lang w:val="ro-RO"/>
        </w:rPr>
        <w:t>nczi Eugen;</w:t>
      </w:r>
    </w:p>
    <w:p w14:paraId="7619B759" w14:textId="64FE49EE" w:rsidR="00270E18" w:rsidRPr="00864ED3" w:rsidRDefault="00270E18" w:rsidP="00864ED3">
      <w:pPr>
        <w:numPr>
          <w:ilvl w:val="0"/>
          <w:numId w:val="8"/>
        </w:numPr>
        <w:spacing w:before="0"/>
        <w:ind w:left="90" w:firstLine="0"/>
        <w:jc w:val="both"/>
        <w:rPr>
          <w:color w:val="000000" w:themeColor="text1"/>
          <w:shd w:val="clear" w:color="auto" w:fill="FFFFFF"/>
          <w:lang w:val="ro-RO"/>
        </w:rPr>
      </w:pPr>
      <w:r w:rsidRPr="00864ED3">
        <w:rPr>
          <w:b/>
          <w:color w:val="000000" w:themeColor="text1"/>
          <w:shd w:val="clear" w:color="auto" w:fill="FFFFFF"/>
          <w:lang w:val="ro-RO"/>
        </w:rPr>
        <w:t>14 decembrie</w:t>
      </w:r>
      <w:r w:rsidRPr="00864ED3">
        <w:rPr>
          <w:color w:val="000000" w:themeColor="text1"/>
          <w:shd w:val="clear" w:color="auto" w:fill="FFFFFF"/>
          <w:lang w:val="ro-RO"/>
        </w:rPr>
        <w:t xml:space="preserve"> – premiera primei părți a proiectului secției maghiare </w:t>
      </w:r>
      <w:r w:rsidRPr="00864ED3">
        <w:rPr>
          <w:i/>
          <w:color w:val="000000" w:themeColor="text1"/>
          <w:shd w:val="clear" w:color="auto" w:fill="FFFFFF"/>
          <w:lang w:val="ro-RO"/>
        </w:rPr>
        <w:t xml:space="preserve">Poveștile Clujului </w:t>
      </w:r>
      <w:r w:rsidRPr="00864ED3">
        <w:rPr>
          <w:color w:val="000000" w:themeColor="text1"/>
          <w:shd w:val="clear" w:color="auto" w:fill="FFFFFF"/>
          <w:lang w:val="ro-RO"/>
        </w:rPr>
        <w:t>(spectacol lectură),</w:t>
      </w:r>
      <w:r w:rsidRPr="00864ED3">
        <w:rPr>
          <w:i/>
          <w:color w:val="000000" w:themeColor="text1"/>
          <w:shd w:val="clear" w:color="auto" w:fill="FFFFFF"/>
          <w:lang w:val="ro-RO"/>
        </w:rPr>
        <w:t xml:space="preserve"> </w:t>
      </w:r>
      <w:r w:rsidRPr="00864ED3">
        <w:rPr>
          <w:color w:val="000000" w:themeColor="text1"/>
          <w:shd w:val="clear" w:color="auto" w:fill="FFFFFF"/>
          <w:lang w:val="ro-RO"/>
        </w:rPr>
        <w:t>regia Varga Ibolya.</w:t>
      </w:r>
    </w:p>
    <w:p w14:paraId="539BD461" w14:textId="77777777" w:rsidR="00270E18" w:rsidRPr="00864ED3" w:rsidRDefault="00270E18" w:rsidP="00864ED3">
      <w:pPr>
        <w:autoSpaceDE w:val="0"/>
        <w:autoSpaceDN w:val="0"/>
        <w:adjustRightInd w:val="0"/>
        <w:spacing w:before="0"/>
        <w:ind w:left="90"/>
        <w:jc w:val="both"/>
        <w:rPr>
          <w:rFonts w:eastAsiaTheme="minorHAnsi"/>
          <w:color w:val="000000" w:themeColor="text1"/>
          <w:u w:val="single"/>
        </w:rPr>
      </w:pPr>
    </w:p>
    <w:p w14:paraId="1C2F819B" w14:textId="5DB5B0D1" w:rsidR="00270E18" w:rsidRPr="00864ED3" w:rsidRDefault="00270E18" w:rsidP="00864ED3">
      <w:pPr>
        <w:spacing w:before="0"/>
        <w:ind w:left="0"/>
        <w:jc w:val="both"/>
        <w:rPr>
          <w:rFonts w:eastAsiaTheme="majorEastAsia"/>
          <w:color w:val="000000" w:themeColor="text1"/>
          <w:spacing w:val="-10"/>
          <w:kern w:val="28"/>
        </w:rPr>
      </w:pPr>
    </w:p>
    <w:p w14:paraId="60A4C6C5" w14:textId="43A551E7" w:rsidR="00270E18" w:rsidRPr="00001BF7" w:rsidRDefault="00F56E0E" w:rsidP="00864ED3">
      <w:pPr>
        <w:spacing w:before="0"/>
        <w:ind w:left="90"/>
        <w:contextualSpacing/>
        <w:jc w:val="both"/>
        <w:rPr>
          <w:rFonts w:eastAsiaTheme="majorEastAsia"/>
          <w:b/>
          <w:color w:val="000000" w:themeColor="text1"/>
          <w:spacing w:val="-10"/>
          <w:kern w:val="28"/>
          <w:sz w:val="28"/>
          <w:szCs w:val="28"/>
          <w:u w:val="single"/>
        </w:rPr>
      </w:pPr>
      <w:r w:rsidRPr="00001BF7">
        <w:rPr>
          <w:rFonts w:eastAsiaTheme="majorEastAsia"/>
          <w:b/>
          <w:color w:val="000000" w:themeColor="text1"/>
          <w:spacing w:val="-10"/>
          <w:kern w:val="28"/>
          <w:sz w:val="28"/>
          <w:szCs w:val="28"/>
          <w:u w:val="single"/>
        </w:rPr>
        <w:t>2018</w:t>
      </w:r>
    </w:p>
    <w:p w14:paraId="2C6A52A7" w14:textId="77777777" w:rsidR="00270E18" w:rsidRPr="00864ED3" w:rsidRDefault="00270E18" w:rsidP="00864ED3">
      <w:pPr>
        <w:spacing w:before="0"/>
        <w:ind w:left="90"/>
        <w:jc w:val="both"/>
        <w:rPr>
          <w:rFonts w:eastAsiaTheme="minorHAnsi"/>
          <w:b/>
          <w:color w:val="000000" w:themeColor="text1"/>
        </w:rPr>
      </w:pPr>
    </w:p>
    <w:p w14:paraId="204A0FE1" w14:textId="77777777" w:rsidR="00270E18" w:rsidRPr="00864ED3" w:rsidRDefault="00270E18" w:rsidP="00864ED3">
      <w:pPr>
        <w:numPr>
          <w:ilvl w:val="0"/>
          <w:numId w:val="8"/>
        </w:numPr>
        <w:spacing w:before="0"/>
        <w:ind w:left="90" w:firstLine="0"/>
        <w:jc w:val="both"/>
        <w:rPr>
          <w:color w:val="000000" w:themeColor="text1"/>
          <w:shd w:val="clear" w:color="auto" w:fill="FFFFFF"/>
          <w:lang w:val="ro-RO"/>
        </w:rPr>
      </w:pPr>
      <w:r w:rsidRPr="00864ED3">
        <w:rPr>
          <w:b/>
          <w:color w:val="000000" w:themeColor="text1"/>
          <w:shd w:val="clear" w:color="auto" w:fill="FFFFFF"/>
          <w:lang w:val="ro-RO"/>
        </w:rPr>
        <w:t>15 ianuarie:</w:t>
      </w:r>
      <w:r w:rsidRPr="00864ED3">
        <w:rPr>
          <w:color w:val="000000" w:themeColor="text1"/>
          <w:shd w:val="clear" w:color="auto" w:fill="FFFFFF"/>
          <w:lang w:val="ro-RO"/>
        </w:rPr>
        <w:t xml:space="preserve"> Cu ocazia Zilei Culturii Naționale a fost decernat premiul pentru cel mai fidel spectator al anului 2018, elevilor clasei a IV – a de la Liceul </w:t>
      </w:r>
      <w:r w:rsidRPr="00864ED3">
        <w:rPr>
          <w:color w:val="000000" w:themeColor="text1"/>
          <w:shd w:val="clear" w:color="auto" w:fill="FFFFFF"/>
        </w:rPr>
        <w:t>“</w:t>
      </w:r>
      <w:r w:rsidRPr="00864ED3">
        <w:rPr>
          <w:color w:val="000000" w:themeColor="text1"/>
          <w:shd w:val="clear" w:color="auto" w:fill="FFFFFF"/>
          <w:lang w:val="ro-RO"/>
        </w:rPr>
        <w:t>Gheorghe Șincai”;</w:t>
      </w:r>
    </w:p>
    <w:p w14:paraId="544FECD3" w14:textId="0A671BD0" w:rsidR="00270E18" w:rsidRPr="00864ED3" w:rsidRDefault="00270E18" w:rsidP="00864ED3">
      <w:pPr>
        <w:numPr>
          <w:ilvl w:val="0"/>
          <w:numId w:val="8"/>
        </w:numPr>
        <w:spacing w:before="0"/>
        <w:ind w:left="90" w:firstLine="0"/>
        <w:jc w:val="both"/>
        <w:rPr>
          <w:color w:val="000000" w:themeColor="text1"/>
          <w:shd w:val="clear" w:color="auto" w:fill="FFFFFF"/>
          <w:lang w:val="ro-RO"/>
        </w:rPr>
      </w:pPr>
      <w:r w:rsidRPr="00864ED3">
        <w:rPr>
          <w:b/>
          <w:noProof/>
          <w:color w:val="000000" w:themeColor="text1"/>
          <w:lang w:val="ro-RO" w:eastAsia="ro-RO"/>
        </w:rPr>
        <w:drawing>
          <wp:anchor distT="0" distB="0" distL="114300" distR="114300" simplePos="0" relativeHeight="251666432" behindDoc="1" locked="0" layoutInCell="1" allowOverlap="1" wp14:anchorId="063891A4" wp14:editId="4337E2F8">
            <wp:simplePos x="0" y="0"/>
            <wp:positionH relativeFrom="column">
              <wp:posOffset>1699260</wp:posOffset>
            </wp:positionH>
            <wp:positionV relativeFrom="paragraph">
              <wp:posOffset>600075</wp:posOffset>
            </wp:positionV>
            <wp:extent cx="2924175" cy="1952625"/>
            <wp:effectExtent l="0" t="0" r="9525" b="9525"/>
            <wp:wrapTopAndBottom/>
            <wp:docPr id="42" name="Picture 42" descr="099 - IVAN TURBINCA -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099 - IVAN TURBINCA - 2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24175" cy="19526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4ED3">
        <w:rPr>
          <w:b/>
          <w:color w:val="000000" w:themeColor="text1"/>
          <w:shd w:val="clear" w:color="auto" w:fill="FFFFFF"/>
          <w:lang w:val="ro-RO"/>
        </w:rPr>
        <w:t>21 ianuarie:</w:t>
      </w:r>
      <w:r w:rsidRPr="00864ED3">
        <w:rPr>
          <w:color w:val="000000" w:themeColor="text1"/>
          <w:shd w:val="clear" w:color="auto" w:fill="FFFFFF"/>
          <w:lang w:val="ro-RO"/>
        </w:rPr>
        <w:t xml:space="preserve"> premiera spectacolului secției române: </w:t>
      </w:r>
      <w:r w:rsidRPr="00864ED3">
        <w:rPr>
          <w:i/>
          <w:color w:val="000000" w:themeColor="text1"/>
          <w:shd w:val="clear" w:color="auto" w:fill="FFFFFF"/>
          <w:lang w:val="ro-RO"/>
        </w:rPr>
        <w:t>Ivan Turbincă</w:t>
      </w:r>
      <w:r w:rsidRPr="00864ED3">
        <w:rPr>
          <w:color w:val="000000" w:themeColor="text1"/>
          <w:shd w:val="clear" w:color="auto" w:fill="FFFFFF"/>
          <w:lang w:val="ro-RO"/>
        </w:rPr>
        <w:t xml:space="preserve"> de Ion Creangă, regia și scenografia: Ion Iurcu;</w:t>
      </w:r>
    </w:p>
    <w:p w14:paraId="193D3C70" w14:textId="2294AC82" w:rsidR="00270E18" w:rsidRPr="00864ED3" w:rsidRDefault="00270E18" w:rsidP="00864ED3">
      <w:pPr>
        <w:spacing w:before="0"/>
        <w:ind w:left="90"/>
        <w:jc w:val="both"/>
        <w:rPr>
          <w:color w:val="000000" w:themeColor="text1"/>
          <w:shd w:val="clear" w:color="auto" w:fill="FFFFFF"/>
          <w:lang w:val="ro-RO"/>
        </w:rPr>
      </w:pPr>
    </w:p>
    <w:p w14:paraId="5D4449BC" w14:textId="2040FD0F" w:rsidR="00270E18" w:rsidRPr="00864ED3" w:rsidRDefault="008259A5" w:rsidP="00864ED3">
      <w:pPr>
        <w:numPr>
          <w:ilvl w:val="0"/>
          <w:numId w:val="8"/>
        </w:numPr>
        <w:spacing w:before="0"/>
        <w:ind w:left="90" w:firstLine="0"/>
        <w:jc w:val="both"/>
        <w:rPr>
          <w:color w:val="000000" w:themeColor="text1"/>
          <w:shd w:val="clear" w:color="auto" w:fill="FFFFFF"/>
          <w:lang w:val="ro-RO"/>
        </w:rPr>
      </w:pPr>
      <w:r w:rsidRPr="00864ED3">
        <w:rPr>
          <w:b/>
          <w:noProof/>
          <w:color w:val="000000" w:themeColor="text1"/>
          <w:lang w:val="ro-RO" w:eastAsia="ro-RO"/>
        </w:rPr>
        <w:drawing>
          <wp:anchor distT="0" distB="0" distL="114300" distR="114300" simplePos="0" relativeHeight="251747328" behindDoc="0" locked="0" layoutInCell="1" allowOverlap="1" wp14:anchorId="494142CD" wp14:editId="5FD1D91D">
            <wp:simplePos x="0" y="0"/>
            <wp:positionH relativeFrom="column">
              <wp:posOffset>2994660</wp:posOffset>
            </wp:positionH>
            <wp:positionV relativeFrom="paragraph">
              <wp:posOffset>3003550</wp:posOffset>
            </wp:positionV>
            <wp:extent cx="2857500" cy="1905000"/>
            <wp:effectExtent l="0" t="0" r="0" b="0"/>
            <wp:wrapTopAndBottom/>
            <wp:docPr id="32" name="Picture 32" descr="Fotografia postată de Teatrul de Păpuși ”Puck” din Cluj-Napo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tografia postată de Teatrul de Păpuși ”Puck” din Cluj-Napoca."/>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anchor>
        </w:drawing>
      </w:r>
      <w:r w:rsidRPr="00864ED3">
        <w:rPr>
          <w:b/>
          <w:noProof/>
          <w:color w:val="000000" w:themeColor="text1"/>
          <w:lang w:val="ro-RO" w:eastAsia="ro-RO"/>
        </w:rPr>
        <w:drawing>
          <wp:anchor distT="0" distB="0" distL="114300" distR="114300" simplePos="0" relativeHeight="251748352" behindDoc="0" locked="0" layoutInCell="1" allowOverlap="1" wp14:anchorId="1649F0A6" wp14:editId="6644ADCF">
            <wp:simplePos x="0" y="0"/>
            <wp:positionH relativeFrom="column">
              <wp:posOffset>1127760</wp:posOffset>
            </wp:positionH>
            <wp:positionV relativeFrom="paragraph">
              <wp:posOffset>3008630</wp:posOffset>
            </wp:positionV>
            <wp:extent cx="1363345" cy="1897380"/>
            <wp:effectExtent l="0" t="0" r="8255" b="7620"/>
            <wp:wrapTopAndBottom/>
            <wp:docPr id="33" name="Picture 33" descr="Fotografia postată de Teatrul de Păpuși ”Puck” din Cluj-Napo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otografia postată de Teatrul de Păpuși ”Puck” din Cluj-Napoca."/>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363345" cy="18973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70E18" w:rsidRPr="00864ED3">
        <w:rPr>
          <w:b/>
          <w:color w:val="000000" w:themeColor="text1"/>
          <w:lang w:val="ro-RO"/>
        </w:rPr>
        <w:t>5 februarie:</w:t>
      </w:r>
      <w:r w:rsidR="00270E18" w:rsidRPr="00864ED3">
        <w:rPr>
          <w:color w:val="000000" w:themeColor="text1"/>
          <w:lang w:val="ro-RO"/>
        </w:rPr>
        <w:t xml:space="preserve"> de Ziua Teatrului Puck (68 de ani de la înființarea Teatrului de Păpuși din Cluj) au fost programate două reprezentații: premiera spectacolului </w:t>
      </w:r>
      <w:r w:rsidR="00270E18" w:rsidRPr="00864ED3">
        <w:rPr>
          <w:i/>
          <w:color w:val="000000" w:themeColor="text1"/>
          <w:lang w:val="ro-RO"/>
        </w:rPr>
        <w:t>Paprikajancsi</w:t>
      </w:r>
      <w:r w:rsidR="00270E18" w:rsidRPr="00864ED3">
        <w:rPr>
          <w:color w:val="000000" w:themeColor="text1"/>
          <w:lang w:val="ro-RO"/>
        </w:rPr>
        <w:t xml:space="preserve">, la secția maghiară, premiera spectacolului </w:t>
      </w:r>
      <w:r w:rsidR="00270E18" w:rsidRPr="00864ED3">
        <w:rPr>
          <w:i/>
          <w:color w:val="000000" w:themeColor="text1"/>
          <w:lang w:val="ro-RO"/>
        </w:rPr>
        <w:t>Ali Baba și cei 40 de hoți</w:t>
      </w:r>
      <w:r w:rsidR="00270E18" w:rsidRPr="00864ED3">
        <w:rPr>
          <w:color w:val="000000" w:themeColor="text1"/>
          <w:lang w:val="ro-RO"/>
        </w:rPr>
        <w:t xml:space="preserve">, la secția română, și conferința </w:t>
      </w:r>
      <w:r w:rsidR="00270E18" w:rsidRPr="00864ED3">
        <w:rPr>
          <w:i/>
          <w:color w:val="000000" w:themeColor="text1"/>
          <w:lang w:val="ro-RO"/>
        </w:rPr>
        <w:t>Povești din spatele cortinei – Portet de artist păpușar</w:t>
      </w:r>
      <w:r w:rsidR="00270E18" w:rsidRPr="00864ED3">
        <w:rPr>
          <w:color w:val="000000" w:themeColor="text1"/>
          <w:lang w:val="ro-RO"/>
        </w:rPr>
        <w:t xml:space="preserve"> – aniversarea a 50 de ani de activitate profesională a actriței </w:t>
      </w:r>
      <w:r w:rsidR="00270E18" w:rsidRPr="00864ED3">
        <w:rPr>
          <w:i/>
          <w:color w:val="000000" w:themeColor="text1"/>
          <w:lang w:val="ro-RO"/>
        </w:rPr>
        <w:t>Doina Dejica</w:t>
      </w:r>
      <w:r w:rsidR="00270E18" w:rsidRPr="00864ED3">
        <w:rPr>
          <w:color w:val="000000" w:themeColor="text1"/>
          <w:lang w:val="ro-RO"/>
        </w:rPr>
        <w:t>;</w:t>
      </w:r>
    </w:p>
    <w:p w14:paraId="1FCDA237" w14:textId="548C2A56" w:rsidR="00270E18" w:rsidRPr="00864ED3" w:rsidRDefault="00270E18" w:rsidP="00864ED3">
      <w:pPr>
        <w:spacing w:before="0"/>
        <w:ind w:left="90"/>
        <w:jc w:val="both"/>
        <w:rPr>
          <w:noProof/>
          <w:color w:val="000000" w:themeColor="text1"/>
          <w:lang w:val="ro-RO"/>
        </w:rPr>
      </w:pPr>
    </w:p>
    <w:p w14:paraId="2A04FB01" w14:textId="77777777" w:rsidR="001A4E3E" w:rsidRDefault="00270E18" w:rsidP="00484AD3">
      <w:pPr>
        <w:numPr>
          <w:ilvl w:val="0"/>
          <w:numId w:val="8"/>
        </w:numPr>
        <w:spacing w:before="0"/>
        <w:ind w:left="90" w:firstLine="0"/>
        <w:jc w:val="both"/>
        <w:rPr>
          <w:color w:val="000000" w:themeColor="text1"/>
          <w:lang w:val="ro-RO"/>
        </w:rPr>
      </w:pPr>
      <w:r w:rsidRPr="001A4E3E">
        <w:rPr>
          <w:color w:val="000000" w:themeColor="text1"/>
          <w:lang w:val="ro-RO"/>
        </w:rPr>
        <w:t xml:space="preserve">În data de </w:t>
      </w:r>
      <w:r w:rsidRPr="001A4E3E">
        <w:rPr>
          <w:b/>
          <w:color w:val="000000" w:themeColor="text1"/>
          <w:lang w:val="ro-RO"/>
        </w:rPr>
        <w:t>16 februarie</w:t>
      </w:r>
      <w:r w:rsidRPr="001A4E3E">
        <w:rPr>
          <w:color w:val="000000" w:themeColor="text1"/>
          <w:lang w:val="ro-RO"/>
        </w:rPr>
        <w:t xml:space="preserve"> invitatul special Vitos Aliz a susținut o dezbatere pe tema </w:t>
      </w:r>
      <w:r w:rsidRPr="001A4E3E">
        <w:rPr>
          <w:i/>
          <w:color w:val="000000" w:themeColor="text1"/>
          <w:lang w:val="ro-RO"/>
        </w:rPr>
        <w:t>Influențele basmelor populare asupra procesului de socializare a copiilor</w:t>
      </w:r>
      <w:r w:rsidRPr="001A4E3E">
        <w:rPr>
          <w:color w:val="000000" w:themeColor="text1"/>
          <w:lang w:val="ro-RO"/>
        </w:rPr>
        <w:t xml:space="preserve">. Invitatul special al ediției din 29 martie al programului </w:t>
      </w:r>
      <w:r w:rsidRPr="001A4E3E">
        <w:rPr>
          <w:i/>
          <w:color w:val="000000" w:themeColor="text1"/>
          <w:lang w:val="ro-RO"/>
        </w:rPr>
        <w:t>Mozaic</w:t>
      </w:r>
      <w:r w:rsidRPr="001A4E3E">
        <w:rPr>
          <w:color w:val="000000" w:themeColor="text1"/>
          <w:lang w:val="ro-RO"/>
        </w:rPr>
        <w:t xml:space="preserve"> a fost psihologul, specialistul psihodramatic Román Mónika care a susținut o dezbatere interactivă cu titlul </w:t>
      </w:r>
      <w:r w:rsidRPr="001A4E3E">
        <w:rPr>
          <w:i/>
          <w:color w:val="000000" w:themeColor="text1"/>
          <w:lang w:val="ro-RO"/>
        </w:rPr>
        <w:t>Rolul jocului în dezvoltarea copilului</w:t>
      </w:r>
      <w:r w:rsidRPr="001A4E3E">
        <w:rPr>
          <w:color w:val="000000" w:themeColor="text1"/>
          <w:lang w:val="ro-RO"/>
        </w:rPr>
        <w:t xml:space="preserve">. Ultimul curs al programului </w:t>
      </w:r>
      <w:r w:rsidRPr="001A4E3E">
        <w:rPr>
          <w:i/>
          <w:color w:val="000000" w:themeColor="text1"/>
          <w:lang w:val="ro-RO"/>
        </w:rPr>
        <w:t>Mozaic</w:t>
      </w:r>
      <w:r w:rsidRPr="001A4E3E">
        <w:rPr>
          <w:color w:val="000000" w:themeColor="text1"/>
          <w:lang w:val="ro-RO"/>
        </w:rPr>
        <w:t xml:space="preserve"> din această stagiune a fost susținut de psihologul Osváth Enikő Éva cu titlul </w:t>
      </w:r>
      <w:r w:rsidRPr="001A4E3E">
        <w:rPr>
          <w:i/>
          <w:color w:val="000000" w:themeColor="text1"/>
          <w:lang w:val="ro-RO"/>
        </w:rPr>
        <w:t>Gestionarea situațiilor de criză</w:t>
      </w:r>
      <w:r w:rsidRPr="001A4E3E">
        <w:rPr>
          <w:color w:val="000000" w:themeColor="text1"/>
          <w:lang w:val="ro-RO"/>
        </w:rPr>
        <w:t xml:space="preserve">. Programul </w:t>
      </w:r>
      <w:r w:rsidRPr="001A4E3E">
        <w:rPr>
          <w:i/>
          <w:color w:val="000000" w:themeColor="text1"/>
          <w:lang w:val="ro-RO"/>
        </w:rPr>
        <w:t xml:space="preserve">Mozaic </w:t>
      </w:r>
      <w:r w:rsidRPr="001A4E3E">
        <w:rPr>
          <w:color w:val="000000" w:themeColor="text1"/>
          <w:lang w:val="ro-RO"/>
        </w:rPr>
        <w:t>a avut 5 ediții de mare</w:t>
      </w:r>
      <w:r w:rsidRPr="001A4E3E">
        <w:rPr>
          <w:b/>
          <w:color w:val="000000" w:themeColor="text1"/>
          <w:lang w:val="ro-RO"/>
        </w:rPr>
        <w:t xml:space="preserve"> </w:t>
      </w:r>
      <w:r w:rsidRPr="001A4E3E">
        <w:rPr>
          <w:color w:val="000000" w:themeColor="text1"/>
          <w:lang w:val="ro-RO"/>
        </w:rPr>
        <w:t>succes, la care au participat aproximativ 1000-1200 de adulți în total – ceea ce indică importanța unor programe dedicate adulților în cadrul Teatrului de Păpuși Puck.</w:t>
      </w:r>
    </w:p>
    <w:p w14:paraId="38C408AE" w14:textId="1C1E22B1" w:rsidR="00270E18" w:rsidRPr="001A4E3E" w:rsidRDefault="00270E18" w:rsidP="00484AD3">
      <w:pPr>
        <w:numPr>
          <w:ilvl w:val="0"/>
          <w:numId w:val="8"/>
        </w:numPr>
        <w:spacing w:before="0"/>
        <w:ind w:left="90" w:firstLine="0"/>
        <w:jc w:val="both"/>
        <w:rPr>
          <w:color w:val="000000" w:themeColor="text1"/>
          <w:lang w:val="ro-RO"/>
        </w:rPr>
      </w:pPr>
      <w:r w:rsidRPr="00864ED3">
        <w:rPr>
          <w:noProof/>
          <w:color w:val="000000" w:themeColor="text1"/>
          <w:lang w:val="ro-RO" w:eastAsia="ro-RO"/>
        </w:rPr>
        <w:drawing>
          <wp:anchor distT="0" distB="0" distL="114300" distR="114300" simplePos="0" relativeHeight="251739136" behindDoc="0" locked="0" layoutInCell="1" allowOverlap="1" wp14:anchorId="23D3974D" wp14:editId="07601A8D">
            <wp:simplePos x="0" y="0"/>
            <wp:positionH relativeFrom="column">
              <wp:posOffset>571500</wp:posOffset>
            </wp:positionH>
            <wp:positionV relativeFrom="paragraph">
              <wp:posOffset>403225</wp:posOffset>
            </wp:positionV>
            <wp:extent cx="4663440" cy="1531620"/>
            <wp:effectExtent l="0" t="0" r="3810" b="0"/>
            <wp:wrapTopAndBottom/>
            <wp:docPr id="31" name="Picture 31" descr="Fotografia postată de Teatrul de Păpuși ”Puck” din Cluj-Napo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tografia postată de Teatrul de Păpuși ”Puck” din Cluj-Napoca."/>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663440" cy="1531620"/>
                    </a:xfrm>
                    <a:prstGeom prst="rect">
                      <a:avLst/>
                    </a:prstGeom>
                    <a:noFill/>
                    <a:ln>
                      <a:noFill/>
                    </a:ln>
                  </pic:spPr>
                </pic:pic>
              </a:graphicData>
            </a:graphic>
          </wp:anchor>
        </w:drawing>
      </w:r>
      <w:r w:rsidRPr="001A4E3E">
        <w:rPr>
          <w:color w:val="000000" w:themeColor="text1"/>
          <w:lang w:val="ro-RO"/>
        </w:rPr>
        <w:t>Participare la campania Artiștii pentru Artiști coordonată de UNITER</w:t>
      </w:r>
    </w:p>
    <w:p w14:paraId="538DC9BC" w14:textId="13963D80" w:rsidR="00270E18" w:rsidRPr="00864ED3" w:rsidRDefault="00270E18" w:rsidP="00864ED3">
      <w:pPr>
        <w:spacing w:before="0"/>
        <w:ind w:left="90"/>
        <w:jc w:val="both"/>
        <w:rPr>
          <w:b/>
          <w:color w:val="000000" w:themeColor="text1"/>
          <w:lang w:val="ro-RO"/>
        </w:rPr>
      </w:pPr>
    </w:p>
    <w:p w14:paraId="018118ED" w14:textId="446F6AF9" w:rsidR="00270E18" w:rsidRPr="00864ED3" w:rsidRDefault="00270E18" w:rsidP="00864ED3">
      <w:pPr>
        <w:numPr>
          <w:ilvl w:val="0"/>
          <w:numId w:val="8"/>
        </w:numPr>
        <w:spacing w:before="0"/>
        <w:ind w:left="90" w:firstLine="0"/>
        <w:jc w:val="both"/>
        <w:rPr>
          <w:color w:val="000000" w:themeColor="text1"/>
          <w:shd w:val="clear" w:color="auto" w:fill="FFFFFF"/>
          <w:lang w:val="ro-RO"/>
        </w:rPr>
      </w:pPr>
      <w:r w:rsidRPr="00864ED3">
        <w:rPr>
          <w:b/>
          <w:color w:val="000000" w:themeColor="text1"/>
          <w:lang w:val="ro-RO"/>
        </w:rPr>
        <w:t>20 februarie</w:t>
      </w:r>
      <w:r w:rsidRPr="00864ED3">
        <w:rPr>
          <w:color w:val="000000" w:themeColor="text1"/>
          <w:shd w:val="clear" w:color="auto" w:fill="FFFFFF"/>
          <w:lang w:val="ro-RO"/>
        </w:rPr>
        <w:t xml:space="preserve">: a fost lansat proiectul </w:t>
      </w:r>
      <w:r w:rsidRPr="00864ED3">
        <w:rPr>
          <w:i/>
          <w:color w:val="000000" w:themeColor="text1"/>
          <w:shd w:val="clear" w:color="auto" w:fill="FFFFFF"/>
          <w:lang w:val="ro-RO"/>
        </w:rPr>
        <w:t xml:space="preserve">Coșul cu povești, </w:t>
      </w:r>
      <w:r w:rsidRPr="00864ED3">
        <w:rPr>
          <w:color w:val="000000" w:themeColor="text1"/>
          <w:shd w:val="clear" w:color="auto" w:fill="FFFFFF"/>
          <w:lang w:val="ro-RO"/>
        </w:rPr>
        <w:t>prin care actori ai secției maghiare au conceput o serie de activități interactive la grădinițele din Cluj Napoca;</w:t>
      </w:r>
    </w:p>
    <w:p w14:paraId="5F187C0E" w14:textId="5BE23171" w:rsidR="00270E18" w:rsidRPr="00864ED3" w:rsidRDefault="00270E18" w:rsidP="00864ED3">
      <w:pPr>
        <w:numPr>
          <w:ilvl w:val="0"/>
          <w:numId w:val="8"/>
        </w:numPr>
        <w:spacing w:before="0"/>
        <w:ind w:left="90" w:firstLine="0"/>
        <w:jc w:val="both"/>
        <w:rPr>
          <w:color w:val="000000" w:themeColor="text1"/>
          <w:shd w:val="clear" w:color="auto" w:fill="FFFFFF"/>
          <w:lang w:val="ro-RO"/>
        </w:rPr>
      </w:pPr>
      <w:r w:rsidRPr="00864ED3">
        <w:rPr>
          <w:b/>
          <w:color w:val="000000" w:themeColor="text1"/>
          <w:lang w:val="ro-RO"/>
        </w:rPr>
        <w:t>28 februarie</w:t>
      </w:r>
      <w:r w:rsidRPr="00864ED3">
        <w:rPr>
          <w:b/>
          <w:color w:val="000000" w:themeColor="text1"/>
          <w:shd w:val="clear" w:color="auto" w:fill="FFFFFF"/>
          <w:lang w:val="ro-RO"/>
        </w:rPr>
        <w:t>:</w:t>
      </w:r>
      <w:r w:rsidRPr="00864ED3">
        <w:rPr>
          <w:color w:val="000000" w:themeColor="text1"/>
          <w:shd w:val="clear" w:color="auto" w:fill="FFFFFF"/>
          <w:lang w:val="ro-RO"/>
        </w:rPr>
        <w:t xml:space="preserve"> premiera spectacolului secției maghiare </w:t>
      </w:r>
      <w:r w:rsidRPr="00864ED3">
        <w:rPr>
          <w:i/>
          <w:color w:val="000000" w:themeColor="text1"/>
          <w:shd w:val="clear" w:color="auto" w:fill="FFFFFF"/>
          <w:lang w:val="ro-RO"/>
        </w:rPr>
        <w:t>Baladele balaurului</w:t>
      </w:r>
      <w:r w:rsidRPr="00864ED3">
        <w:rPr>
          <w:color w:val="000000" w:themeColor="text1"/>
          <w:shd w:val="clear" w:color="auto" w:fill="FFFFFF"/>
          <w:lang w:val="ro-RO"/>
        </w:rPr>
        <w:t xml:space="preserve"> – proiect realizat în colaborare cu AsociațiaV</w:t>
      </w:r>
      <w:r w:rsidRPr="00864ED3">
        <w:rPr>
          <w:color w:val="000000" w:themeColor="text1"/>
          <w:shd w:val="clear" w:color="auto" w:fill="FFFFFF"/>
          <w:lang w:val="hu-HU"/>
        </w:rPr>
        <w:t>á</w:t>
      </w:r>
      <w:r w:rsidRPr="00864ED3">
        <w:rPr>
          <w:color w:val="000000" w:themeColor="text1"/>
          <w:shd w:val="clear" w:color="auto" w:fill="FFFFFF"/>
          <w:lang w:val="ro-RO"/>
        </w:rPr>
        <w:t>roterem (Waiting Room Project) – cu finanțare nerambursabilă de la Primăria Cluj Napoca;</w:t>
      </w:r>
    </w:p>
    <w:p w14:paraId="495C1361" w14:textId="5950DB40" w:rsidR="00270E18" w:rsidRPr="00864ED3" w:rsidRDefault="00F56E0E" w:rsidP="00864ED3">
      <w:pPr>
        <w:numPr>
          <w:ilvl w:val="0"/>
          <w:numId w:val="8"/>
        </w:numPr>
        <w:spacing w:before="0"/>
        <w:ind w:left="90" w:firstLine="0"/>
        <w:jc w:val="both"/>
        <w:rPr>
          <w:color w:val="000000" w:themeColor="text1"/>
          <w:shd w:val="clear" w:color="auto" w:fill="FFFFFF"/>
          <w:lang w:val="ro-RO"/>
        </w:rPr>
      </w:pPr>
      <w:r w:rsidRPr="00864ED3">
        <w:rPr>
          <w:b/>
          <w:noProof/>
          <w:color w:val="000000" w:themeColor="text1"/>
          <w:lang w:val="ro-RO" w:eastAsia="ro-RO"/>
        </w:rPr>
        <w:drawing>
          <wp:anchor distT="0" distB="0" distL="114300" distR="114300" simplePos="0" relativeHeight="251665408" behindDoc="1" locked="0" layoutInCell="1" allowOverlap="1" wp14:anchorId="0CE741D5" wp14:editId="4D5079E3">
            <wp:simplePos x="0" y="0"/>
            <wp:positionH relativeFrom="column">
              <wp:posOffset>3294380</wp:posOffset>
            </wp:positionH>
            <wp:positionV relativeFrom="paragraph">
              <wp:posOffset>255270</wp:posOffset>
            </wp:positionV>
            <wp:extent cx="2410460" cy="1810385"/>
            <wp:effectExtent l="0" t="0" r="8890" b="0"/>
            <wp:wrapTight wrapText="bothSides">
              <wp:wrapPolygon edited="0">
                <wp:start x="0" y="0"/>
                <wp:lineTo x="0" y="21365"/>
                <wp:lineTo x="21509" y="21365"/>
                <wp:lineTo x="21509" y="0"/>
                <wp:lineTo x="0" y="0"/>
              </wp:wrapPolygon>
            </wp:wrapTight>
            <wp:docPr id="41" name="Picture 41" descr="Mesekosa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esekosar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410460" cy="18103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4ED3">
        <w:rPr>
          <w:b/>
          <w:noProof/>
          <w:color w:val="000000" w:themeColor="text1"/>
          <w:shd w:val="clear" w:color="auto" w:fill="FFFFFF"/>
          <w:lang w:val="ro-RO" w:eastAsia="ro-RO"/>
        </w:rPr>
        <w:drawing>
          <wp:anchor distT="0" distB="0" distL="114300" distR="114300" simplePos="0" relativeHeight="251727872" behindDoc="1" locked="0" layoutInCell="1" allowOverlap="1" wp14:anchorId="75495385" wp14:editId="311023BC">
            <wp:simplePos x="0" y="0"/>
            <wp:positionH relativeFrom="column">
              <wp:posOffset>76200</wp:posOffset>
            </wp:positionH>
            <wp:positionV relativeFrom="paragraph">
              <wp:posOffset>243205</wp:posOffset>
            </wp:positionV>
            <wp:extent cx="2722245" cy="1819910"/>
            <wp:effectExtent l="0" t="0" r="1905" b="8890"/>
            <wp:wrapTight wrapText="bothSides">
              <wp:wrapPolygon edited="0">
                <wp:start x="0" y="0"/>
                <wp:lineTo x="0" y="21479"/>
                <wp:lineTo x="21464" y="21479"/>
                <wp:lineTo x="21464" y="0"/>
                <wp:lineTo x="0" y="0"/>
              </wp:wrapPolygon>
            </wp:wrapTight>
            <wp:docPr id="30" name="Picture 30" descr="BTS_8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BTS_849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722245" cy="18199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70E18" w:rsidRPr="00864ED3">
        <w:rPr>
          <w:b/>
          <w:color w:val="000000" w:themeColor="text1"/>
          <w:shd w:val="clear" w:color="auto" w:fill="FFFFFF"/>
          <w:lang w:val="ro-RO"/>
        </w:rPr>
        <w:t>9 martie:</w:t>
      </w:r>
      <w:r w:rsidR="00270E18" w:rsidRPr="00864ED3">
        <w:rPr>
          <w:color w:val="000000" w:themeColor="text1"/>
          <w:shd w:val="clear" w:color="auto" w:fill="FFFFFF"/>
          <w:lang w:val="ro-RO"/>
        </w:rPr>
        <w:t xml:space="preserve"> premiera spectacolului secției maghiare </w:t>
      </w:r>
      <w:r w:rsidR="00270E18" w:rsidRPr="00864ED3">
        <w:rPr>
          <w:i/>
          <w:color w:val="000000" w:themeColor="text1"/>
          <w:shd w:val="clear" w:color="auto" w:fill="FFFFFF"/>
          <w:lang w:val="ro-RO"/>
        </w:rPr>
        <w:t>Povești clujene</w:t>
      </w:r>
      <w:r w:rsidR="00270E18" w:rsidRPr="00864ED3">
        <w:rPr>
          <w:color w:val="000000" w:themeColor="text1"/>
          <w:shd w:val="clear" w:color="auto" w:fill="FFFFFF"/>
          <w:lang w:val="ro-RO"/>
        </w:rPr>
        <w:t>, regia Varga Ibolya;</w:t>
      </w:r>
    </w:p>
    <w:p w14:paraId="0DF818F8" w14:textId="51CAC4B3" w:rsidR="00F56E0E" w:rsidRPr="00864ED3" w:rsidRDefault="00F56E0E" w:rsidP="00864ED3">
      <w:pPr>
        <w:spacing w:before="0"/>
        <w:ind w:left="90"/>
        <w:jc w:val="both"/>
        <w:rPr>
          <w:b/>
          <w:color w:val="000000" w:themeColor="text1"/>
          <w:shd w:val="clear" w:color="auto" w:fill="FFFFFF"/>
          <w:lang w:val="ro-RO"/>
        </w:rPr>
      </w:pPr>
    </w:p>
    <w:p w14:paraId="6AE8F039" w14:textId="1DC50600" w:rsidR="00F56E0E" w:rsidRPr="00864ED3" w:rsidRDefault="00F56E0E" w:rsidP="00864ED3">
      <w:pPr>
        <w:spacing w:before="0"/>
        <w:ind w:left="90"/>
        <w:jc w:val="both"/>
        <w:rPr>
          <w:b/>
          <w:color w:val="000000" w:themeColor="text1"/>
          <w:shd w:val="clear" w:color="auto" w:fill="FFFFFF"/>
          <w:lang w:val="ro-RO"/>
        </w:rPr>
      </w:pPr>
    </w:p>
    <w:p w14:paraId="2A83FB7B" w14:textId="1E46A8EB" w:rsidR="00F56E0E" w:rsidRPr="00864ED3" w:rsidRDefault="00F56E0E" w:rsidP="00864ED3">
      <w:pPr>
        <w:spacing w:before="0"/>
        <w:ind w:left="90"/>
        <w:jc w:val="both"/>
        <w:rPr>
          <w:b/>
          <w:color w:val="000000" w:themeColor="text1"/>
          <w:shd w:val="clear" w:color="auto" w:fill="FFFFFF"/>
          <w:lang w:val="ro-RO"/>
        </w:rPr>
      </w:pPr>
    </w:p>
    <w:p w14:paraId="17CB067B" w14:textId="59A9658E" w:rsidR="00F56E0E" w:rsidRPr="00864ED3" w:rsidRDefault="00F56E0E" w:rsidP="00864ED3">
      <w:pPr>
        <w:spacing w:before="0"/>
        <w:ind w:left="90"/>
        <w:jc w:val="both"/>
        <w:rPr>
          <w:b/>
          <w:color w:val="000000" w:themeColor="text1"/>
          <w:shd w:val="clear" w:color="auto" w:fill="FFFFFF"/>
          <w:lang w:val="ro-RO"/>
        </w:rPr>
      </w:pPr>
    </w:p>
    <w:p w14:paraId="52A9EDC6" w14:textId="60CD01CA" w:rsidR="00F56E0E" w:rsidRPr="00864ED3" w:rsidRDefault="00F56E0E" w:rsidP="00864ED3">
      <w:pPr>
        <w:spacing w:before="0"/>
        <w:ind w:left="90"/>
        <w:jc w:val="both"/>
        <w:rPr>
          <w:b/>
          <w:color w:val="000000" w:themeColor="text1"/>
          <w:shd w:val="clear" w:color="auto" w:fill="FFFFFF"/>
          <w:lang w:val="ro-RO"/>
        </w:rPr>
      </w:pPr>
    </w:p>
    <w:p w14:paraId="33CA8943" w14:textId="2904B9AC" w:rsidR="00F56E0E" w:rsidRPr="00864ED3" w:rsidRDefault="00F56E0E" w:rsidP="00864ED3">
      <w:pPr>
        <w:spacing w:before="0"/>
        <w:ind w:left="90"/>
        <w:jc w:val="both"/>
        <w:rPr>
          <w:b/>
          <w:color w:val="000000" w:themeColor="text1"/>
          <w:shd w:val="clear" w:color="auto" w:fill="FFFFFF"/>
          <w:lang w:val="ro-RO"/>
        </w:rPr>
      </w:pPr>
    </w:p>
    <w:p w14:paraId="3553D15A" w14:textId="0AD937F1" w:rsidR="00F56E0E" w:rsidRPr="00864ED3" w:rsidRDefault="00F56E0E" w:rsidP="00864ED3">
      <w:pPr>
        <w:spacing w:before="0"/>
        <w:ind w:left="90"/>
        <w:jc w:val="both"/>
        <w:rPr>
          <w:b/>
          <w:color w:val="000000" w:themeColor="text1"/>
          <w:shd w:val="clear" w:color="auto" w:fill="FFFFFF"/>
          <w:lang w:val="ro-RO"/>
        </w:rPr>
      </w:pPr>
    </w:p>
    <w:p w14:paraId="4A43D9BD" w14:textId="01F3BA18" w:rsidR="00F56E0E" w:rsidRPr="00864ED3" w:rsidRDefault="00F56E0E" w:rsidP="00864ED3">
      <w:pPr>
        <w:spacing w:before="0"/>
        <w:ind w:left="90"/>
        <w:jc w:val="both"/>
        <w:rPr>
          <w:b/>
          <w:color w:val="000000" w:themeColor="text1"/>
          <w:shd w:val="clear" w:color="auto" w:fill="FFFFFF"/>
          <w:lang w:val="ro-RO"/>
        </w:rPr>
      </w:pPr>
    </w:p>
    <w:p w14:paraId="7E36D726" w14:textId="502238B1" w:rsidR="00F56E0E" w:rsidRPr="00864ED3" w:rsidRDefault="00F56E0E" w:rsidP="00864ED3">
      <w:pPr>
        <w:spacing w:before="0"/>
        <w:ind w:left="90"/>
        <w:jc w:val="both"/>
        <w:rPr>
          <w:b/>
          <w:color w:val="000000" w:themeColor="text1"/>
          <w:shd w:val="clear" w:color="auto" w:fill="FFFFFF"/>
          <w:lang w:val="ro-RO"/>
        </w:rPr>
      </w:pPr>
    </w:p>
    <w:p w14:paraId="4BE5B332" w14:textId="77777777" w:rsidR="00F56E0E" w:rsidRPr="00864ED3" w:rsidRDefault="00F56E0E" w:rsidP="00864ED3">
      <w:pPr>
        <w:spacing w:before="0"/>
        <w:ind w:left="90"/>
        <w:jc w:val="both"/>
        <w:rPr>
          <w:b/>
          <w:color w:val="000000" w:themeColor="text1"/>
          <w:shd w:val="clear" w:color="auto" w:fill="FFFFFF"/>
          <w:lang w:val="ro-RO"/>
        </w:rPr>
      </w:pPr>
    </w:p>
    <w:p w14:paraId="0DF819D4" w14:textId="643630B9" w:rsidR="00F56E0E" w:rsidRPr="00864ED3" w:rsidRDefault="00F56E0E" w:rsidP="00864ED3">
      <w:pPr>
        <w:spacing w:before="0"/>
        <w:ind w:left="90"/>
        <w:jc w:val="both"/>
        <w:rPr>
          <w:b/>
          <w:color w:val="000000" w:themeColor="text1"/>
          <w:shd w:val="clear" w:color="auto" w:fill="FFFFFF"/>
          <w:lang w:val="ro-RO"/>
        </w:rPr>
      </w:pPr>
      <w:r w:rsidRPr="00864ED3">
        <w:rPr>
          <w:b/>
          <w:noProof/>
          <w:color w:val="000000" w:themeColor="text1"/>
          <w:shd w:val="clear" w:color="auto" w:fill="FFFFFF"/>
          <w:lang w:val="ro-RO" w:eastAsia="ro-RO"/>
        </w:rPr>
        <w:drawing>
          <wp:anchor distT="0" distB="0" distL="114300" distR="114300" simplePos="0" relativeHeight="251746304" behindDoc="1" locked="0" layoutInCell="1" allowOverlap="1" wp14:anchorId="0F6CD6B1" wp14:editId="7B1401C3">
            <wp:simplePos x="0" y="0"/>
            <wp:positionH relativeFrom="column">
              <wp:posOffset>2044700</wp:posOffset>
            </wp:positionH>
            <wp:positionV relativeFrom="paragraph">
              <wp:posOffset>199390</wp:posOffset>
            </wp:positionV>
            <wp:extent cx="3914775" cy="2619375"/>
            <wp:effectExtent l="0" t="0" r="9525" b="9525"/>
            <wp:wrapTight wrapText="bothSides">
              <wp:wrapPolygon edited="0">
                <wp:start x="0" y="0"/>
                <wp:lineTo x="0" y="21521"/>
                <wp:lineTo x="21547" y="21521"/>
                <wp:lineTo x="21547" y="0"/>
                <wp:lineTo x="0" y="0"/>
              </wp:wrapPolygon>
            </wp:wrapTight>
            <wp:docPr id="28" name="Picture 28" descr="Povesti cluje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ovesti clujene (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914775" cy="2619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64ED3">
        <w:rPr>
          <w:b/>
          <w:noProof/>
          <w:color w:val="000000" w:themeColor="text1"/>
          <w:shd w:val="clear" w:color="auto" w:fill="FFFFFF"/>
          <w:lang w:val="ro-RO" w:eastAsia="ro-RO"/>
        </w:rPr>
        <w:drawing>
          <wp:anchor distT="0" distB="0" distL="114300" distR="114300" simplePos="0" relativeHeight="251744256" behindDoc="1" locked="0" layoutInCell="1" allowOverlap="1" wp14:anchorId="59CD0FE3" wp14:editId="2AE74F48">
            <wp:simplePos x="0" y="0"/>
            <wp:positionH relativeFrom="column">
              <wp:posOffset>0</wp:posOffset>
            </wp:positionH>
            <wp:positionV relativeFrom="paragraph">
              <wp:posOffset>184150</wp:posOffset>
            </wp:positionV>
            <wp:extent cx="1847850" cy="2745105"/>
            <wp:effectExtent l="0" t="0" r="0" b="0"/>
            <wp:wrapTight wrapText="bothSides">
              <wp:wrapPolygon edited="0">
                <wp:start x="0" y="0"/>
                <wp:lineTo x="0" y="21435"/>
                <wp:lineTo x="21377" y="21435"/>
                <wp:lineTo x="21377" y="0"/>
                <wp:lineTo x="0" y="0"/>
              </wp:wrapPolygon>
            </wp:wrapTight>
            <wp:docPr id="29" name="Picture 29" descr="Povesti cluje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ovesti clujene"/>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847850" cy="27451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FFDDE2A" w14:textId="036BD8B7" w:rsidR="00F56E0E" w:rsidRPr="00864ED3" w:rsidRDefault="00F56E0E" w:rsidP="00864ED3">
      <w:pPr>
        <w:spacing w:before="0"/>
        <w:ind w:left="90"/>
        <w:jc w:val="both"/>
        <w:rPr>
          <w:b/>
          <w:color w:val="000000" w:themeColor="text1"/>
          <w:shd w:val="clear" w:color="auto" w:fill="FFFFFF"/>
          <w:lang w:val="ro-RO"/>
        </w:rPr>
      </w:pPr>
    </w:p>
    <w:p w14:paraId="6C605876" w14:textId="1C95F002" w:rsidR="00270E18" w:rsidRPr="00864ED3" w:rsidRDefault="00270E18" w:rsidP="00001BF7">
      <w:pPr>
        <w:spacing w:before="0"/>
        <w:ind w:left="0"/>
        <w:jc w:val="both"/>
        <w:rPr>
          <w:b/>
          <w:color w:val="000000" w:themeColor="text1"/>
          <w:shd w:val="clear" w:color="auto" w:fill="FFFFFF"/>
          <w:lang w:val="ro-RO"/>
        </w:rPr>
      </w:pPr>
    </w:p>
    <w:p w14:paraId="472E9A1B" w14:textId="4A2CE277" w:rsidR="00270E18" w:rsidRPr="00864ED3" w:rsidRDefault="00270E18" w:rsidP="00864ED3">
      <w:pPr>
        <w:numPr>
          <w:ilvl w:val="0"/>
          <w:numId w:val="8"/>
        </w:numPr>
        <w:spacing w:before="0"/>
        <w:ind w:left="90" w:firstLine="0"/>
        <w:jc w:val="both"/>
        <w:rPr>
          <w:color w:val="000000" w:themeColor="text1"/>
          <w:shd w:val="clear" w:color="auto" w:fill="FFFFFF"/>
          <w:lang w:val="ro-RO"/>
        </w:rPr>
      </w:pPr>
      <w:r w:rsidRPr="00864ED3">
        <w:rPr>
          <w:b/>
          <w:color w:val="000000" w:themeColor="text1"/>
          <w:shd w:val="clear" w:color="auto" w:fill="FFFFFF"/>
          <w:lang w:val="ro-RO"/>
        </w:rPr>
        <w:t>20 martie:</w:t>
      </w:r>
      <w:r w:rsidRPr="00864ED3">
        <w:rPr>
          <w:color w:val="000000" w:themeColor="text1"/>
          <w:shd w:val="clear" w:color="auto" w:fill="FFFFFF"/>
          <w:lang w:val="ro-RO"/>
        </w:rPr>
        <w:t xml:space="preserve"> Ziua Internațion</w:t>
      </w:r>
      <w:r w:rsidR="00C50CEE" w:rsidRPr="00864ED3">
        <w:rPr>
          <w:color w:val="000000" w:themeColor="text1"/>
          <w:shd w:val="clear" w:color="auto" w:fill="FFFFFF"/>
          <w:lang w:val="ro-RO"/>
        </w:rPr>
        <w:t>a</w:t>
      </w:r>
      <w:r w:rsidRPr="00864ED3">
        <w:rPr>
          <w:color w:val="000000" w:themeColor="text1"/>
          <w:shd w:val="clear" w:color="auto" w:fill="FFFFFF"/>
          <w:lang w:val="ro-RO"/>
        </w:rPr>
        <w:t>lă a Teatrului pentru Copii și Tineret: organizarea unui joc interactv:</w:t>
      </w:r>
      <w:r w:rsidRPr="00864ED3">
        <w:rPr>
          <w:i/>
          <w:color w:val="000000" w:themeColor="text1"/>
          <w:shd w:val="clear" w:color="auto" w:fill="FFFFFF"/>
          <w:lang w:val="ro-RO"/>
        </w:rPr>
        <w:t xml:space="preserve"> În căutarea păpușilor;</w:t>
      </w:r>
    </w:p>
    <w:p w14:paraId="61DAE5BB" w14:textId="6A694ADB" w:rsidR="00270E18" w:rsidRPr="00864ED3" w:rsidRDefault="00270E18" w:rsidP="00864ED3">
      <w:pPr>
        <w:numPr>
          <w:ilvl w:val="0"/>
          <w:numId w:val="8"/>
        </w:numPr>
        <w:spacing w:before="0"/>
        <w:ind w:left="90" w:firstLine="0"/>
        <w:jc w:val="both"/>
        <w:rPr>
          <w:color w:val="000000" w:themeColor="text1"/>
          <w:shd w:val="clear" w:color="auto" w:fill="FFFFFF"/>
          <w:lang w:val="ro-RO"/>
        </w:rPr>
      </w:pPr>
      <w:r w:rsidRPr="00864ED3">
        <w:rPr>
          <w:b/>
          <w:color w:val="000000" w:themeColor="text1"/>
          <w:shd w:val="clear" w:color="auto" w:fill="FFFFFF"/>
          <w:lang w:val="ro-RO"/>
        </w:rPr>
        <w:t>27 martie</w:t>
      </w:r>
      <w:r w:rsidRPr="00864ED3">
        <w:rPr>
          <w:color w:val="000000" w:themeColor="text1"/>
          <w:shd w:val="clear" w:color="auto" w:fill="FFFFFF"/>
          <w:lang w:val="ro-RO"/>
        </w:rPr>
        <w:t>: participare la Zille Porților deschise ale Teatrului Național Cluj cu ocazia Zilei Mondiale a Teatrului;</w:t>
      </w:r>
    </w:p>
    <w:p w14:paraId="25AC34AA" w14:textId="77777777" w:rsidR="00270E18" w:rsidRPr="00864ED3" w:rsidRDefault="00270E18" w:rsidP="00864ED3">
      <w:pPr>
        <w:numPr>
          <w:ilvl w:val="0"/>
          <w:numId w:val="8"/>
        </w:numPr>
        <w:spacing w:before="0"/>
        <w:ind w:left="90" w:firstLine="0"/>
        <w:jc w:val="both"/>
        <w:rPr>
          <w:color w:val="000000" w:themeColor="text1"/>
          <w:shd w:val="clear" w:color="auto" w:fill="FFFFFF"/>
          <w:lang w:val="ro-RO"/>
        </w:rPr>
      </w:pPr>
      <w:r w:rsidRPr="00864ED3">
        <w:rPr>
          <w:b/>
          <w:color w:val="000000" w:themeColor="text1"/>
          <w:shd w:val="clear" w:color="auto" w:fill="FFFFFF"/>
          <w:lang w:val="ro-RO"/>
        </w:rPr>
        <w:t>23 aprilie</w:t>
      </w:r>
      <w:r w:rsidRPr="00864ED3">
        <w:rPr>
          <w:color w:val="000000" w:themeColor="text1"/>
          <w:shd w:val="clear" w:color="auto" w:fill="FFFFFF"/>
          <w:lang w:val="ro-RO"/>
        </w:rPr>
        <w:t>: participare la evenimentele organizate cu ocazia Zilei Armatei în Parcul Central Cluj Napoca – activități interactive;</w:t>
      </w:r>
    </w:p>
    <w:p w14:paraId="5A6D2FA7" w14:textId="77777777" w:rsidR="00270E18" w:rsidRPr="00864ED3" w:rsidRDefault="00270E18" w:rsidP="00864ED3">
      <w:pPr>
        <w:spacing w:before="0"/>
        <w:ind w:left="90"/>
        <w:jc w:val="both"/>
        <w:rPr>
          <w:b/>
          <w:color w:val="000000" w:themeColor="text1"/>
          <w:shd w:val="clear" w:color="auto" w:fill="FFFFFF"/>
          <w:lang w:val="ro-RO"/>
        </w:rPr>
      </w:pPr>
    </w:p>
    <w:p w14:paraId="29CA07F7" w14:textId="61168B1B" w:rsidR="00270E18" w:rsidRPr="00864ED3" w:rsidRDefault="00270E18" w:rsidP="00864ED3">
      <w:pPr>
        <w:spacing w:before="0"/>
        <w:ind w:left="90"/>
        <w:jc w:val="both"/>
        <w:rPr>
          <w:b/>
          <w:color w:val="000000" w:themeColor="text1"/>
          <w:shd w:val="clear" w:color="auto" w:fill="FFFFFF"/>
          <w:lang w:val="ro-RO"/>
        </w:rPr>
      </w:pPr>
      <w:r w:rsidRPr="00864ED3">
        <w:rPr>
          <w:b/>
          <w:noProof/>
          <w:color w:val="000000" w:themeColor="text1"/>
          <w:shd w:val="clear" w:color="auto" w:fill="FFFFFF"/>
          <w:lang w:val="ro-RO" w:eastAsia="ro-RO"/>
        </w:rPr>
        <w:drawing>
          <wp:anchor distT="0" distB="0" distL="114300" distR="114300" simplePos="0" relativeHeight="251729920" behindDoc="0" locked="0" layoutInCell="1" allowOverlap="1" wp14:anchorId="23F7954B" wp14:editId="6C271A7C">
            <wp:simplePos x="0" y="0"/>
            <wp:positionH relativeFrom="column">
              <wp:posOffset>3337560</wp:posOffset>
            </wp:positionH>
            <wp:positionV relativeFrom="paragraph">
              <wp:posOffset>0</wp:posOffset>
            </wp:positionV>
            <wp:extent cx="2743200" cy="2057400"/>
            <wp:effectExtent l="0" t="0" r="0" b="0"/>
            <wp:wrapTopAndBottom/>
            <wp:docPr id="26" name="Picture 26" descr="31172314_2068012530121742_505316858441131622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31172314_2068012530121742_5053168584411316224_n"/>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a:noFill/>
                    </a:ln>
                  </pic:spPr>
                </pic:pic>
              </a:graphicData>
            </a:graphic>
          </wp:anchor>
        </w:drawing>
      </w:r>
      <w:r w:rsidRPr="00864ED3">
        <w:rPr>
          <w:b/>
          <w:noProof/>
          <w:color w:val="000000" w:themeColor="text1"/>
          <w:shd w:val="clear" w:color="auto" w:fill="FFFFFF"/>
          <w:lang w:val="ro-RO" w:eastAsia="ro-RO"/>
        </w:rPr>
        <w:drawing>
          <wp:anchor distT="0" distB="0" distL="114300" distR="114300" simplePos="0" relativeHeight="251728896" behindDoc="0" locked="0" layoutInCell="1" allowOverlap="1" wp14:anchorId="333008C0" wp14:editId="54CC7169">
            <wp:simplePos x="0" y="0"/>
            <wp:positionH relativeFrom="column">
              <wp:posOffset>457200</wp:posOffset>
            </wp:positionH>
            <wp:positionV relativeFrom="paragraph">
              <wp:posOffset>0</wp:posOffset>
            </wp:positionV>
            <wp:extent cx="2743200" cy="2057400"/>
            <wp:effectExtent l="0" t="0" r="0" b="0"/>
            <wp:wrapTopAndBottom/>
            <wp:docPr id="27" name="Picture 27" descr="31124280_2068012526788409_283309720167514112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31124280_2068012526788409_2833097201675141120_n"/>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a:noFill/>
                    </a:ln>
                  </pic:spPr>
                </pic:pic>
              </a:graphicData>
            </a:graphic>
          </wp:anchor>
        </w:drawing>
      </w:r>
    </w:p>
    <w:p w14:paraId="46A05098" w14:textId="77777777" w:rsidR="00270E18" w:rsidRPr="00864ED3" w:rsidRDefault="00270E18" w:rsidP="00864ED3">
      <w:pPr>
        <w:numPr>
          <w:ilvl w:val="0"/>
          <w:numId w:val="8"/>
        </w:numPr>
        <w:spacing w:before="0"/>
        <w:ind w:left="90" w:firstLine="0"/>
        <w:jc w:val="both"/>
        <w:rPr>
          <w:color w:val="000000" w:themeColor="text1"/>
          <w:shd w:val="clear" w:color="auto" w:fill="FFFFFF"/>
          <w:lang w:val="ro-RO"/>
        </w:rPr>
      </w:pPr>
      <w:r w:rsidRPr="00864ED3">
        <w:rPr>
          <w:b/>
          <w:color w:val="000000" w:themeColor="text1"/>
          <w:shd w:val="clear" w:color="auto" w:fill="FFFFFF"/>
          <w:lang w:val="ro-RO"/>
        </w:rPr>
        <w:t>29 aprilie:</w:t>
      </w:r>
      <w:r w:rsidRPr="00864ED3">
        <w:rPr>
          <w:color w:val="000000" w:themeColor="text1"/>
          <w:shd w:val="clear" w:color="auto" w:fill="FFFFFF"/>
          <w:lang w:val="ro-RO"/>
        </w:rPr>
        <w:t xml:space="preserve"> participare la Festivalul Internațional de Teatru pentru Copii de la Ankara, Turcia– cu spectacolul </w:t>
      </w:r>
      <w:r w:rsidRPr="00864ED3">
        <w:rPr>
          <w:i/>
          <w:color w:val="000000" w:themeColor="text1"/>
          <w:shd w:val="clear" w:color="auto" w:fill="FFFFFF"/>
          <w:lang w:val="ro-RO"/>
        </w:rPr>
        <w:t>Strada cu îngeri</w:t>
      </w:r>
      <w:r w:rsidRPr="00864ED3">
        <w:rPr>
          <w:color w:val="000000" w:themeColor="text1"/>
          <w:shd w:val="clear" w:color="auto" w:fill="FFFFFF"/>
          <w:lang w:val="ro-RO"/>
        </w:rPr>
        <w:t>;</w:t>
      </w:r>
    </w:p>
    <w:p w14:paraId="0F40A419" w14:textId="77777777" w:rsidR="00270E18" w:rsidRPr="00864ED3" w:rsidRDefault="00270E18" w:rsidP="00864ED3">
      <w:pPr>
        <w:numPr>
          <w:ilvl w:val="0"/>
          <w:numId w:val="8"/>
        </w:numPr>
        <w:spacing w:before="0"/>
        <w:ind w:left="90" w:firstLine="0"/>
        <w:jc w:val="both"/>
        <w:rPr>
          <w:color w:val="000000" w:themeColor="text1"/>
          <w:shd w:val="clear" w:color="auto" w:fill="FFFFFF"/>
          <w:lang w:val="ro-RO"/>
        </w:rPr>
      </w:pPr>
      <w:r w:rsidRPr="00864ED3">
        <w:rPr>
          <w:b/>
          <w:color w:val="000000" w:themeColor="text1"/>
          <w:shd w:val="clear" w:color="auto" w:fill="FFFFFF"/>
          <w:lang w:val="ro-RO"/>
        </w:rPr>
        <w:t>3 mai:</w:t>
      </w:r>
      <w:r w:rsidRPr="00864ED3">
        <w:rPr>
          <w:color w:val="000000" w:themeColor="text1"/>
          <w:shd w:val="clear" w:color="auto" w:fill="FFFFFF"/>
          <w:lang w:val="ro-RO"/>
        </w:rPr>
        <w:t xml:space="preserve"> participare la </w:t>
      </w:r>
      <w:r w:rsidRPr="00864ED3">
        <w:rPr>
          <w:i/>
          <w:color w:val="000000" w:themeColor="text1"/>
          <w:shd w:val="clear" w:color="auto" w:fill="FFFFFF"/>
          <w:lang w:val="ro-RO"/>
        </w:rPr>
        <w:t>Festivalul Internațional Euromarionete Arad</w:t>
      </w:r>
      <w:r w:rsidRPr="00864ED3">
        <w:rPr>
          <w:color w:val="000000" w:themeColor="text1"/>
          <w:shd w:val="clear" w:color="auto" w:fill="FFFFFF"/>
          <w:lang w:val="ro-RO"/>
        </w:rPr>
        <w:t xml:space="preserve"> – cu spectacolul </w:t>
      </w:r>
      <w:r w:rsidRPr="00864ED3">
        <w:rPr>
          <w:i/>
          <w:color w:val="000000" w:themeColor="text1"/>
          <w:shd w:val="clear" w:color="auto" w:fill="FFFFFF"/>
          <w:lang w:val="ro-RO"/>
        </w:rPr>
        <w:t>Punguța cu doi bani</w:t>
      </w:r>
      <w:r w:rsidRPr="00864ED3">
        <w:rPr>
          <w:color w:val="000000" w:themeColor="text1"/>
          <w:shd w:val="clear" w:color="auto" w:fill="FFFFFF"/>
          <w:lang w:val="ro-RO"/>
        </w:rPr>
        <w:t>;</w:t>
      </w:r>
    </w:p>
    <w:p w14:paraId="3DE4147F" w14:textId="77777777" w:rsidR="00270E18" w:rsidRPr="00864ED3" w:rsidRDefault="00270E18" w:rsidP="00864ED3">
      <w:pPr>
        <w:numPr>
          <w:ilvl w:val="0"/>
          <w:numId w:val="8"/>
        </w:numPr>
        <w:spacing w:before="0"/>
        <w:ind w:left="90" w:firstLine="0"/>
        <w:jc w:val="both"/>
        <w:rPr>
          <w:color w:val="000000" w:themeColor="text1"/>
          <w:shd w:val="clear" w:color="auto" w:fill="FFFFFF"/>
          <w:lang w:val="ro-RO"/>
        </w:rPr>
      </w:pPr>
      <w:r w:rsidRPr="00864ED3">
        <w:rPr>
          <w:b/>
          <w:color w:val="000000" w:themeColor="text1"/>
          <w:shd w:val="clear" w:color="auto" w:fill="FFFFFF"/>
          <w:lang w:val="ro-RO"/>
        </w:rPr>
        <w:t>8 mai:</w:t>
      </w:r>
      <w:r w:rsidRPr="00864ED3">
        <w:rPr>
          <w:color w:val="000000" w:themeColor="text1"/>
          <w:shd w:val="clear" w:color="auto" w:fill="FFFFFF"/>
          <w:lang w:val="ro-RO"/>
        </w:rPr>
        <w:t xml:space="preserve"> participarea secției maghiare la </w:t>
      </w:r>
      <w:r w:rsidRPr="00864ED3">
        <w:rPr>
          <w:i/>
          <w:color w:val="000000" w:themeColor="text1"/>
          <w:shd w:val="clear" w:color="auto" w:fill="FFFFFF"/>
          <w:lang w:val="ro-RO"/>
        </w:rPr>
        <w:t>Bienala Internațională de Teatru pentru Copii și Tineret de la Kaposv</w:t>
      </w:r>
      <w:r w:rsidRPr="00864ED3">
        <w:rPr>
          <w:i/>
          <w:color w:val="000000" w:themeColor="text1"/>
          <w:shd w:val="clear" w:color="auto" w:fill="FFFFFF"/>
          <w:lang w:val="hu-HU"/>
        </w:rPr>
        <w:t>ár</w:t>
      </w:r>
      <w:r w:rsidRPr="00864ED3">
        <w:rPr>
          <w:i/>
          <w:color w:val="000000" w:themeColor="text1"/>
          <w:shd w:val="clear" w:color="auto" w:fill="FFFFFF"/>
          <w:lang w:val="ro-RO"/>
        </w:rPr>
        <w:t xml:space="preserve">, Ungaria </w:t>
      </w:r>
      <w:r w:rsidRPr="00864ED3">
        <w:rPr>
          <w:color w:val="000000" w:themeColor="text1"/>
          <w:shd w:val="clear" w:color="auto" w:fill="FFFFFF"/>
          <w:lang w:val="ro-RO"/>
        </w:rPr>
        <w:t xml:space="preserve">– cu spectacolul </w:t>
      </w:r>
      <w:r w:rsidRPr="00864ED3">
        <w:rPr>
          <w:i/>
          <w:color w:val="000000" w:themeColor="text1"/>
          <w:shd w:val="clear" w:color="auto" w:fill="FFFFFF"/>
          <w:lang w:val="ro-RO"/>
        </w:rPr>
        <w:t>Dacă aș fi Matia Corvin</w:t>
      </w:r>
      <w:r w:rsidRPr="00864ED3">
        <w:rPr>
          <w:color w:val="000000" w:themeColor="text1"/>
          <w:shd w:val="clear" w:color="auto" w:fill="FFFFFF"/>
          <w:lang w:val="ro-RO"/>
        </w:rPr>
        <w:t>;</w:t>
      </w:r>
    </w:p>
    <w:p w14:paraId="71F31590" w14:textId="77777777" w:rsidR="00270E18" w:rsidRPr="00864ED3" w:rsidRDefault="00270E18" w:rsidP="00864ED3">
      <w:pPr>
        <w:numPr>
          <w:ilvl w:val="0"/>
          <w:numId w:val="8"/>
        </w:numPr>
        <w:spacing w:before="0"/>
        <w:ind w:left="90" w:firstLine="0"/>
        <w:jc w:val="both"/>
        <w:rPr>
          <w:color w:val="000000" w:themeColor="text1"/>
          <w:shd w:val="clear" w:color="auto" w:fill="FFFFFF"/>
          <w:lang w:val="ro-RO"/>
        </w:rPr>
      </w:pPr>
      <w:r w:rsidRPr="00864ED3">
        <w:rPr>
          <w:b/>
          <w:noProof/>
          <w:color w:val="000000" w:themeColor="text1"/>
          <w:lang w:val="ro-RO" w:eastAsia="ro-RO"/>
        </w:rPr>
        <w:drawing>
          <wp:anchor distT="0" distB="0" distL="114300" distR="114300" simplePos="0" relativeHeight="251667456" behindDoc="1" locked="0" layoutInCell="1" allowOverlap="1" wp14:anchorId="4227A3CF" wp14:editId="05C40DCD">
            <wp:simplePos x="0" y="0"/>
            <wp:positionH relativeFrom="column">
              <wp:posOffset>3062605</wp:posOffset>
            </wp:positionH>
            <wp:positionV relativeFrom="paragraph">
              <wp:posOffset>2540</wp:posOffset>
            </wp:positionV>
            <wp:extent cx="3143885" cy="1787525"/>
            <wp:effectExtent l="0" t="0" r="0" b="3175"/>
            <wp:wrapThrough wrapText="bothSides">
              <wp:wrapPolygon edited="0">
                <wp:start x="0" y="0"/>
                <wp:lineTo x="0" y="21408"/>
                <wp:lineTo x="21465" y="21408"/>
                <wp:lineTo x="21465" y="0"/>
                <wp:lineTo x="0" y="0"/>
              </wp:wrapPolygon>
            </wp:wrapThrough>
            <wp:docPr id="40" name="Picture 40" descr="181 - TARA LUI IMPREUNA -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81 - TARA LUI IMPREUNA - 2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143885" cy="17875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4ED3">
        <w:rPr>
          <w:b/>
          <w:color w:val="000000" w:themeColor="text1"/>
          <w:shd w:val="clear" w:color="auto" w:fill="FFFFFF"/>
          <w:lang w:val="ro-RO"/>
        </w:rPr>
        <w:t>18 mai:</w:t>
      </w:r>
      <w:r w:rsidRPr="00864ED3">
        <w:rPr>
          <w:color w:val="000000" w:themeColor="text1"/>
          <w:shd w:val="clear" w:color="auto" w:fill="FFFFFF"/>
          <w:lang w:val="ro-RO"/>
        </w:rPr>
        <w:t xml:space="preserve"> premiera spectacolului secției române, </w:t>
      </w:r>
      <w:r w:rsidRPr="00864ED3">
        <w:rPr>
          <w:i/>
          <w:color w:val="000000" w:themeColor="text1"/>
          <w:shd w:val="clear" w:color="auto" w:fill="FFFFFF"/>
          <w:lang w:val="ro-RO"/>
        </w:rPr>
        <w:t>Țara lui Împreună</w:t>
      </w:r>
      <w:r w:rsidRPr="00864ED3">
        <w:rPr>
          <w:color w:val="000000" w:themeColor="text1"/>
          <w:shd w:val="clear" w:color="auto" w:fill="FFFFFF"/>
          <w:lang w:val="ro-RO"/>
        </w:rPr>
        <w:t xml:space="preserve"> - spectacol dedicat Centenarului Marii Uniri - cu ocazia </w:t>
      </w:r>
      <w:r w:rsidRPr="00864ED3">
        <w:rPr>
          <w:i/>
          <w:color w:val="000000" w:themeColor="text1"/>
          <w:shd w:val="clear" w:color="auto" w:fill="FFFFFF"/>
          <w:lang w:val="ro-RO"/>
        </w:rPr>
        <w:t>Zilelor Clujului;</w:t>
      </w:r>
    </w:p>
    <w:p w14:paraId="158F35D1" w14:textId="77777777" w:rsidR="00270E18" w:rsidRPr="00864ED3" w:rsidRDefault="00270E18" w:rsidP="00864ED3">
      <w:pPr>
        <w:numPr>
          <w:ilvl w:val="0"/>
          <w:numId w:val="8"/>
        </w:numPr>
        <w:spacing w:before="0"/>
        <w:ind w:left="90" w:firstLine="0"/>
        <w:jc w:val="both"/>
        <w:rPr>
          <w:color w:val="000000" w:themeColor="text1"/>
          <w:shd w:val="clear" w:color="auto" w:fill="FFFFFF"/>
          <w:lang w:val="ro-RO"/>
        </w:rPr>
      </w:pPr>
      <w:r w:rsidRPr="00864ED3">
        <w:rPr>
          <w:color w:val="000000" w:themeColor="text1"/>
          <w:shd w:val="clear" w:color="auto" w:fill="FFFFFF"/>
          <w:lang w:val="ro-RO"/>
        </w:rPr>
        <w:t xml:space="preserve">Participare la programul </w:t>
      </w:r>
      <w:r w:rsidRPr="00864ED3">
        <w:rPr>
          <w:i/>
          <w:color w:val="000000" w:themeColor="text1"/>
          <w:shd w:val="clear" w:color="auto" w:fill="FFFFFF"/>
          <w:lang w:val="ro-RO"/>
        </w:rPr>
        <w:t xml:space="preserve">Zilelor Clujului </w:t>
      </w:r>
      <w:r w:rsidRPr="00864ED3">
        <w:rPr>
          <w:color w:val="000000" w:themeColor="text1"/>
          <w:shd w:val="clear" w:color="auto" w:fill="FFFFFF"/>
          <w:lang w:val="ro-RO"/>
        </w:rPr>
        <w:t>cu spectacole și ateliere în Parcul Central;</w:t>
      </w:r>
    </w:p>
    <w:p w14:paraId="32105A2F" w14:textId="77777777" w:rsidR="00270E18" w:rsidRPr="00864ED3" w:rsidRDefault="00270E18" w:rsidP="00864ED3">
      <w:pPr>
        <w:spacing w:before="0"/>
        <w:ind w:left="90"/>
        <w:jc w:val="both"/>
        <w:rPr>
          <w:color w:val="000000" w:themeColor="text1"/>
          <w:shd w:val="clear" w:color="auto" w:fill="FFFFFF"/>
          <w:lang w:val="ro-RO"/>
        </w:rPr>
      </w:pPr>
    </w:p>
    <w:p w14:paraId="38608CF3" w14:textId="77777777" w:rsidR="00270E18" w:rsidRPr="00864ED3" w:rsidRDefault="00270E18" w:rsidP="00864ED3">
      <w:pPr>
        <w:numPr>
          <w:ilvl w:val="0"/>
          <w:numId w:val="8"/>
        </w:numPr>
        <w:spacing w:before="0"/>
        <w:ind w:left="90" w:firstLine="0"/>
        <w:jc w:val="both"/>
        <w:rPr>
          <w:color w:val="000000" w:themeColor="text1"/>
          <w:shd w:val="clear" w:color="auto" w:fill="FFFFFF"/>
          <w:lang w:val="ro-RO"/>
        </w:rPr>
      </w:pPr>
      <w:r w:rsidRPr="00864ED3">
        <w:rPr>
          <w:b/>
          <w:color w:val="000000" w:themeColor="text1"/>
          <w:shd w:val="clear" w:color="auto" w:fill="FFFFFF"/>
          <w:lang w:val="ro-RO"/>
        </w:rPr>
        <w:t>19 mai:</w:t>
      </w:r>
      <w:r w:rsidRPr="00864ED3">
        <w:rPr>
          <w:color w:val="000000" w:themeColor="text1"/>
          <w:shd w:val="clear" w:color="auto" w:fill="FFFFFF"/>
          <w:lang w:val="ro-RO"/>
        </w:rPr>
        <w:t xml:space="preserve"> participare la Festivalul </w:t>
      </w:r>
      <w:r w:rsidRPr="00864ED3">
        <w:rPr>
          <w:i/>
          <w:color w:val="000000" w:themeColor="text1"/>
          <w:shd w:val="clear" w:color="auto" w:fill="FFFFFF"/>
          <w:lang w:val="ro-RO"/>
        </w:rPr>
        <w:t>Arcadia</w:t>
      </w:r>
      <w:r w:rsidRPr="00864ED3">
        <w:rPr>
          <w:color w:val="000000" w:themeColor="text1"/>
          <w:shd w:val="clear" w:color="auto" w:fill="FFFFFF"/>
          <w:lang w:val="ro-RO"/>
        </w:rPr>
        <w:t xml:space="preserve"> de la Oradea cu spectacolul </w:t>
      </w:r>
      <w:r w:rsidRPr="00864ED3">
        <w:rPr>
          <w:i/>
          <w:color w:val="000000" w:themeColor="text1"/>
          <w:shd w:val="clear" w:color="auto" w:fill="FFFFFF"/>
          <w:lang w:val="ro-RO"/>
        </w:rPr>
        <w:t>Scufița Roșie și lupul cel flămând;</w:t>
      </w:r>
    </w:p>
    <w:p w14:paraId="6B0C11E1" w14:textId="77777777" w:rsidR="00270E18" w:rsidRPr="00864ED3" w:rsidRDefault="00270E18" w:rsidP="00864ED3">
      <w:pPr>
        <w:numPr>
          <w:ilvl w:val="0"/>
          <w:numId w:val="8"/>
        </w:numPr>
        <w:spacing w:before="0"/>
        <w:ind w:left="90" w:firstLine="0"/>
        <w:jc w:val="both"/>
        <w:rPr>
          <w:color w:val="000000" w:themeColor="text1"/>
          <w:shd w:val="clear" w:color="auto" w:fill="FFFFFF"/>
          <w:lang w:val="ro-RO"/>
        </w:rPr>
      </w:pPr>
      <w:r w:rsidRPr="00864ED3">
        <w:rPr>
          <w:b/>
          <w:color w:val="000000" w:themeColor="text1"/>
          <w:shd w:val="clear" w:color="auto" w:fill="FFFFFF"/>
          <w:lang w:val="ro-RO"/>
        </w:rPr>
        <w:t>24 mai:</w:t>
      </w:r>
      <w:r w:rsidRPr="00864ED3">
        <w:rPr>
          <w:color w:val="000000" w:themeColor="text1"/>
          <w:shd w:val="clear" w:color="auto" w:fill="FFFFFF"/>
          <w:lang w:val="ro-RO"/>
        </w:rPr>
        <w:t xml:space="preserve"> premiera spectacolului secției române: </w:t>
      </w:r>
      <w:r w:rsidRPr="00864ED3">
        <w:rPr>
          <w:i/>
          <w:color w:val="000000" w:themeColor="text1"/>
          <w:shd w:val="clear" w:color="auto" w:fill="FFFFFF"/>
          <w:lang w:val="ro-RO"/>
        </w:rPr>
        <w:t>Lupul interzis</w:t>
      </w:r>
      <w:r w:rsidRPr="00864ED3">
        <w:rPr>
          <w:color w:val="000000" w:themeColor="text1"/>
          <w:shd w:val="clear" w:color="auto" w:fill="FFFFFF"/>
          <w:lang w:val="ro-RO"/>
        </w:rPr>
        <w:t>, regia: Radu Dinulescu, scenografia: Patrice Seiler;</w:t>
      </w:r>
    </w:p>
    <w:p w14:paraId="4916C924" w14:textId="77777777" w:rsidR="00270E18" w:rsidRPr="00864ED3" w:rsidRDefault="00270E18" w:rsidP="00864ED3">
      <w:pPr>
        <w:spacing w:before="0"/>
        <w:ind w:left="90"/>
        <w:jc w:val="both"/>
        <w:rPr>
          <w:color w:val="000000" w:themeColor="text1"/>
          <w:shd w:val="clear" w:color="auto" w:fill="FFFFFF"/>
          <w:lang w:val="ro-RO"/>
        </w:rPr>
      </w:pPr>
    </w:p>
    <w:p w14:paraId="0A2F5335" w14:textId="38E37309" w:rsidR="00270E18" w:rsidRPr="00864ED3" w:rsidRDefault="00270E18" w:rsidP="00864ED3">
      <w:pPr>
        <w:numPr>
          <w:ilvl w:val="0"/>
          <w:numId w:val="8"/>
        </w:numPr>
        <w:spacing w:before="0"/>
        <w:ind w:left="90" w:firstLine="0"/>
        <w:jc w:val="both"/>
        <w:rPr>
          <w:color w:val="000000" w:themeColor="text1"/>
          <w:shd w:val="clear" w:color="auto" w:fill="FFFFFF"/>
          <w:lang w:val="ro-RO"/>
        </w:rPr>
      </w:pPr>
      <w:r w:rsidRPr="00864ED3">
        <w:rPr>
          <w:b/>
          <w:color w:val="000000" w:themeColor="text1"/>
          <w:shd w:val="clear" w:color="auto" w:fill="FFFFFF"/>
          <w:lang w:val="ro-RO"/>
        </w:rPr>
        <w:t>23 mai</w:t>
      </w:r>
      <w:r w:rsidRPr="00864ED3">
        <w:rPr>
          <w:color w:val="000000" w:themeColor="text1"/>
          <w:shd w:val="clear" w:color="auto" w:fill="FFFFFF"/>
          <w:lang w:val="ro-RO"/>
        </w:rPr>
        <w:t xml:space="preserve"> – 3 iunie: expoziție cu păpuși și decoruri din repertoriul Teatrului Puck la Palatul Cultural </w:t>
      </w:r>
      <w:r w:rsidRPr="00864ED3">
        <w:rPr>
          <w:i/>
          <w:color w:val="000000" w:themeColor="text1"/>
          <w:shd w:val="clear" w:color="auto" w:fill="FFFFFF"/>
          <w:lang w:val="ro-RO"/>
        </w:rPr>
        <w:t>Ionel Floașiu</w:t>
      </w:r>
      <w:r w:rsidRPr="00864ED3">
        <w:rPr>
          <w:color w:val="000000" w:themeColor="text1"/>
          <w:shd w:val="clear" w:color="auto" w:fill="FFFFFF"/>
          <w:lang w:val="ro-RO"/>
        </w:rPr>
        <w:t xml:space="preserve"> din Câmpia Turzii;</w:t>
      </w:r>
    </w:p>
    <w:p w14:paraId="5497C5A9" w14:textId="77777777" w:rsidR="00270E18" w:rsidRPr="00864ED3" w:rsidRDefault="00270E18" w:rsidP="00864ED3">
      <w:pPr>
        <w:spacing w:before="0"/>
        <w:ind w:left="90"/>
        <w:jc w:val="both"/>
        <w:rPr>
          <w:color w:val="000000" w:themeColor="text1"/>
          <w:shd w:val="clear" w:color="auto" w:fill="FFFFFF"/>
          <w:lang w:val="ro-RO"/>
        </w:rPr>
      </w:pPr>
    </w:p>
    <w:p w14:paraId="5D86C114" w14:textId="77777777" w:rsidR="00270E18" w:rsidRPr="00864ED3" w:rsidRDefault="00270E18" w:rsidP="00864ED3">
      <w:pPr>
        <w:numPr>
          <w:ilvl w:val="0"/>
          <w:numId w:val="8"/>
        </w:numPr>
        <w:spacing w:before="0"/>
        <w:ind w:left="90" w:firstLine="0"/>
        <w:jc w:val="both"/>
        <w:rPr>
          <w:color w:val="000000" w:themeColor="text1"/>
          <w:shd w:val="clear" w:color="auto" w:fill="FFFFFF"/>
          <w:lang w:val="ro-RO"/>
        </w:rPr>
      </w:pPr>
      <w:r w:rsidRPr="00864ED3">
        <w:rPr>
          <w:b/>
          <w:color w:val="000000" w:themeColor="text1"/>
          <w:shd w:val="clear" w:color="auto" w:fill="FFFFFF"/>
          <w:lang w:val="ro-RO"/>
        </w:rPr>
        <w:t>25 mai:</w:t>
      </w:r>
      <w:r w:rsidRPr="00864ED3">
        <w:rPr>
          <w:color w:val="000000" w:themeColor="text1"/>
          <w:shd w:val="clear" w:color="auto" w:fill="FFFFFF"/>
          <w:lang w:val="ro-RO"/>
        </w:rPr>
        <w:t xml:space="preserve"> participare la Festivalul </w:t>
      </w:r>
      <w:r w:rsidRPr="00864ED3">
        <w:rPr>
          <w:i/>
          <w:color w:val="000000" w:themeColor="text1"/>
          <w:shd w:val="clear" w:color="auto" w:fill="FFFFFF"/>
          <w:lang w:val="ro-RO"/>
        </w:rPr>
        <w:t>Imaginariun</w:t>
      </w:r>
      <w:r w:rsidRPr="00864ED3">
        <w:rPr>
          <w:color w:val="000000" w:themeColor="text1"/>
          <w:shd w:val="clear" w:color="auto" w:fill="FFFFFF"/>
          <w:lang w:val="ro-RO"/>
        </w:rPr>
        <w:t xml:space="preserve"> de la Ploiești cu spectacolul </w:t>
      </w:r>
      <w:r w:rsidRPr="00864ED3">
        <w:rPr>
          <w:i/>
          <w:color w:val="000000" w:themeColor="text1"/>
          <w:shd w:val="clear" w:color="auto" w:fill="FFFFFF"/>
          <w:lang w:val="ro-RO"/>
        </w:rPr>
        <w:t>Lupul interzis;</w:t>
      </w:r>
    </w:p>
    <w:p w14:paraId="15AA108F" w14:textId="77777777" w:rsidR="00270E18" w:rsidRPr="00864ED3" w:rsidRDefault="00270E18" w:rsidP="00864ED3">
      <w:pPr>
        <w:spacing w:before="0"/>
        <w:ind w:left="90"/>
        <w:jc w:val="both"/>
        <w:rPr>
          <w:color w:val="000000" w:themeColor="text1"/>
          <w:shd w:val="clear" w:color="auto" w:fill="FFFFFF"/>
          <w:lang w:val="ro-RO"/>
        </w:rPr>
      </w:pPr>
    </w:p>
    <w:p w14:paraId="3849EDD4" w14:textId="3022FB9D" w:rsidR="00270E18" w:rsidRPr="00864ED3" w:rsidRDefault="00270E18" w:rsidP="00864ED3">
      <w:pPr>
        <w:numPr>
          <w:ilvl w:val="0"/>
          <w:numId w:val="8"/>
        </w:numPr>
        <w:spacing w:before="0"/>
        <w:ind w:left="90" w:firstLine="0"/>
        <w:jc w:val="both"/>
        <w:rPr>
          <w:color w:val="000000" w:themeColor="text1"/>
          <w:shd w:val="clear" w:color="auto" w:fill="FFFFFF"/>
          <w:lang w:val="ro-RO"/>
        </w:rPr>
      </w:pPr>
      <w:r w:rsidRPr="00864ED3">
        <w:rPr>
          <w:b/>
          <w:color w:val="000000" w:themeColor="text1"/>
          <w:shd w:val="clear" w:color="auto" w:fill="FFFFFF"/>
          <w:lang w:val="ro-RO"/>
        </w:rPr>
        <w:t>28 mai:</w:t>
      </w:r>
      <w:r w:rsidRPr="00864ED3">
        <w:rPr>
          <w:color w:val="000000" w:themeColor="text1"/>
          <w:shd w:val="clear" w:color="auto" w:fill="FFFFFF"/>
          <w:lang w:val="ro-RO"/>
        </w:rPr>
        <w:t xml:space="preserve"> participare la Festivalul Internațional de Teatru de Păpuși </w:t>
      </w:r>
      <w:r w:rsidRPr="00864ED3">
        <w:rPr>
          <w:i/>
          <w:color w:val="000000" w:themeColor="text1"/>
          <w:shd w:val="clear" w:color="auto" w:fill="FFFFFF"/>
          <w:lang w:val="ro-RO"/>
        </w:rPr>
        <w:t>Skandenberg</w:t>
      </w:r>
      <w:r w:rsidRPr="00864ED3">
        <w:rPr>
          <w:color w:val="000000" w:themeColor="text1"/>
          <w:shd w:val="clear" w:color="auto" w:fill="FFFFFF"/>
          <w:lang w:val="ro-RO"/>
        </w:rPr>
        <w:t xml:space="preserve"> de la Tirana, Albania – cu spectacolul </w:t>
      </w:r>
      <w:r w:rsidRPr="00864ED3">
        <w:rPr>
          <w:i/>
          <w:color w:val="000000" w:themeColor="text1"/>
          <w:shd w:val="clear" w:color="auto" w:fill="FFFFFF"/>
          <w:lang w:val="ro-RO"/>
        </w:rPr>
        <w:t>Strada cu îngeri</w:t>
      </w:r>
      <w:r w:rsidRPr="00864ED3">
        <w:rPr>
          <w:color w:val="000000" w:themeColor="text1"/>
          <w:shd w:val="clear" w:color="auto" w:fill="FFFFFF"/>
          <w:lang w:val="ro-RO"/>
        </w:rPr>
        <w:t>;</w:t>
      </w:r>
    </w:p>
    <w:p w14:paraId="0735BA7B" w14:textId="77777777" w:rsidR="00270E18" w:rsidRPr="00864ED3" w:rsidRDefault="00270E18" w:rsidP="00864ED3">
      <w:pPr>
        <w:spacing w:before="0"/>
        <w:ind w:left="90"/>
        <w:jc w:val="both"/>
        <w:rPr>
          <w:color w:val="000000" w:themeColor="text1"/>
          <w:shd w:val="clear" w:color="auto" w:fill="FFFFFF"/>
          <w:lang w:val="ro-RO"/>
        </w:rPr>
      </w:pPr>
    </w:p>
    <w:p w14:paraId="333FB9B5" w14:textId="77777777" w:rsidR="00270E18" w:rsidRPr="00864ED3" w:rsidRDefault="00270E18" w:rsidP="00864ED3">
      <w:pPr>
        <w:numPr>
          <w:ilvl w:val="0"/>
          <w:numId w:val="8"/>
        </w:numPr>
        <w:spacing w:before="0"/>
        <w:ind w:left="90" w:firstLine="0"/>
        <w:jc w:val="both"/>
        <w:rPr>
          <w:color w:val="000000" w:themeColor="text1"/>
          <w:shd w:val="clear" w:color="auto" w:fill="FFFFFF"/>
          <w:lang w:val="ro-RO"/>
        </w:rPr>
      </w:pPr>
      <w:r w:rsidRPr="00864ED3">
        <w:rPr>
          <w:b/>
          <w:color w:val="000000" w:themeColor="text1"/>
          <w:lang w:val="ro-RO"/>
        </w:rPr>
        <w:t>3 iunie:</w:t>
      </w:r>
      <w:r w:rsidRPr="00864ED3">
        <w:rPr>
          <w:color w:val="000000" w:themeColor="text1"/>
          <w:shd w:val="clear" w:color="auto" w:fill="FFFFFF"/>
          <w:lang w:val="ro-RO"/>
        </w:rPr>
        <w:t xml:space="preserve"> participare la Festivalul </w:t>
      </w:r>
      <w:r w:rsidRPr="00864ED3">
        <w:rPr>
          <w:i/>
          <w:color w:val="000000" w:themeColor="text1"/>
          <w:shd w:val="clear" w:color="auto" w:fill="FFFFFF"/>
          <w:lang w:val="ro-RO"/>
        </w:rPr>
        <w:t>Arlechino, Caravana Poveștilor</w:t>
      </w:r>
      <w:r w:rsidRPr="00864ED3">
        <w:rPr>
          <w:color w:val="000000" w:themeColor="text1"/>
          <w:shd w:val="clear" w:color="auto" w:fill="FFFFFF"/>
          <w:lang w:val="ro-RO"/>
        </w:rPr>
        <w:t xml:space="preserve"> de la Brașov cu spectacolul </w:t>
      </w:r>
      <w:r w:rsidRPr="00864ED3">
        <w:rPr>
          <w:i/>
          <w:color w:val="000000" w:themeColor="text1"/>
          <w:shd w:val="clear" w:color="auto" w:fill="FFFFFF"/>
          <w:lang w:val="ro-RO"/>
        </w:rPr>
        <w:t>Ivan Turbincă;</w:t>
      </w:r>
    </w:p>
    <w:p w14:paraId="2EC410FF" w14:textId="77777777" w:rsidR="00270E18" w:rsidRPr="00864ED3" w:rsidRDefault="00270E18" w:rsidP="00864ED3">
      <w:pPr>
        <w:spacing w:before="0"/>
        <w:ind w:left="90"/>
        <w:jc w:val="both"/>
        <w:rPr>
          <w:color w:val="000000" w:themeColor="text1"/>
          <w:shd w:val="clear" w:color="auto" w:fill="FFFFFF"/>
          <w:lang w:val="ro-RO"/>
        </w:rPr>
      </w:pPr>
    </w:p>
    <w:p w14:paraId="32CCE1FA" w14:textId="4FEB8153" w:rsidR="00270E18" w:rsidRPr="00864ED3" w:rsidRDefault="008259A5" w:rsidP="00864ED3">
      <w:pPr>
        <w:numPr>
          <w:ilvl w:val="0"/>
          <w:numId w:val="8"/>
        </w:numPr>
        <w:spacing w:before="0"/>
        <w:ind w:left="90" w:firstLine="0"/>
        <w:jc w:val="both"/>
        <w:rPr>
          <w:color w:val="000000" w:themeColor="text1"/>
          <w:shd w:val="clear" w:color="auto" w:fill="FFFFFF"/>
          <w:lang w:val="ro-RO"/>
        </w:rPr>
      </w:pPr>
      <w:r w:rsidRPr="00864ED3">
        <w:rPr>
          <w:b/>
          <w:noProof/>
          <w:color w:val="000000" w:themeColor="text1"/>
          <w:lang w:val="ro-RO" w:eastAsia="ro-RO"/>
        </w:rPr>
        <w:drawing>
          <wp:anchor distT="0" distB="0" distL="114300" distR="114300" simplePos="0" relativeHeight="251664384" behindDoc="1" locked="0" layoutInCell="1" allowOverlap="1" wp14:anchorId="1CEEF48E" wp14:editId="7BBE8A08">
            <wp:simplePos x="0" y="0"/>
            <wp:positionH relativeFrom="column">
              <wp:posOffset>2807970</wp:posOffset>
            </wp:positionH>
            <wp:positionV relativeFrom="paragraph">
              <wp:posOffset>368300</wp:posOffset>
            </wp:positionV>
            <wp:extent cx="1067435" cy="1507490"/>
            <wp:effectExtent l="0" t="0" r="0" b="0"/>
            <wp:wrapThrough wrapText="bothSides">
              <wp:wrapPolygon edited="0">
                <wp:start x="0" y="0"/>
                <wp:lineTo x="0" y="21291"/>
                <wp:lineTo x="21202" y="21291"/>
                <wp:lineTo x="21202" y="0"/>
                <wp:lineTo x="0" y="0"/>
              </wp:wrapPolygon>
            </wp:wrapThrough>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067435" cy="1507490"/>
                    </a:xfrm>
                    <a:prstGeom prst="rect">
                      <a:avLst/>
                    </a:prstGeom>
                    <a:noFill/>
                    <a:ln>
                      <a:noFill/>
                    </a:ln>
                  </pic:spPr>
                </pic:pic>
              </a:graphicData>
            </a:graphic>
            <wp14:sizeRelH relativeFrom="page">
              <wp14:pctWidth>0</wp14:pctWidth>
            </wp14:sizeRelH>
            <wp14:sizeRelV relativeFrom="page">
              <wp14:pctHeight>0</wp14:pctHeight>
            </wp14:sizeRelV>
          </wp:anchor>
        </w:drawing>
      </w:r>
      <w:r w:rsidR="00270E18" w:rsidRPr="00864ED3">
        <w:rPr>
          <w:b/>
          <w:color w:val="000000" w:themeColor="text1"/>
          <w:lang w:val="ro-RO"/>
        </w:rPr>
        <w:t>6 iunie</w:t>
      </w:r>
      <w:r w:rsidR="00270E18" w:rsidRPr="00864ED3">
        <w:rPr>
          <w:color w:val="000000" w:themeColor="text1"/>
          <w:lang w:val="ro-RO"/>
        </w:rPr>
        <w:t xml:space="preserve"> – 24 iunie – cea de-a 12-a ediţie a proiectului </w:t>
      </w:r>
      <w:r w:rsidR="00270E18" w:rsidRPr="00864ED3">
        <w:rPr>
          <w:i/>
          <w:color w:val="000000" w:themeColor="text1"/>
          <w:lang w:val="ro-RO"/>
        </w:rPr>
        <w:t>Muzeul Păpuşilor</w:t>
      </w:r>
      <w:r w:rsidR="00270E18" w:rsidRPr="00864ED3">
        <w:rPr>
          <w:color w:val="000000" w:themeColor="text1"/>
          <w:lang w:val="ro-RO"/>
        </w:rPr>
        <w:t>, proiect realizat</w:t>
      </w:r>
      <w:r w:rsidR="00270E18" w:rsidRPr="00864ED3">
        <w:rPr>
          <w:i/>
          <w:color w:val="000000" w:themeColor="text1"/>
          <w:lang w:val="ro-RO"/>
        </w:rPr>
        <w:t xml:space="preserve"> </w:t>
      </w:r>
      <w:r w:rsidR="00270E18" w:rsidRPr="00864ED3">
        <w:rPr>
          <w:color w:val="000000" w:themeColor="text1"/>
          <w:lang w:val="ro-RO"/>
        </w:rPr>
        <w:t xml:space="preserve">în colaborare </w:t>
      </w:r>
      <w:r w:rsidR="00C50CEE" w:rsidRPr="00864ED3">
        <w:rPr>
          <w:color w:val="000000" w:themeColor="text1"/>
          <w:lang w:val="ro-RO"/>
        </w:rPr>
        <w:t xml:space="preserve">cu </w:t>
      </w:r>
      <w:r w:rsidR="00270E18" w:rsidRPr="00864ED3">
        <w:rPr>
          <w:color w:val="000000" w:themeColor="text1"/>
          <w:lang w:val="ro-RO"/>
        </w:rPr>
        <w:t>Muzeul Naţional de Artă Cluj;</w:t>
      </w:r>
    </w:p>
    <w:p w14:paraId="7ECBD157" w14:textId="18CD1DB4" w:rsidR="00270E18" w:rsidRPr="00864ED3" w:rsidRDefault="00001BF7" w:rsidP="00864ED3">
      <w:pPr>
        <w:spacing w:before="0"/>
        <w:ind w:left="90"/>
        <w:jc w:val="both"/>
        <w:rPr>
          <w:b/>
          <w:color w:val="000000" w:themeColor="text1"/>
          <w:shd w:val="clear" w:color="auto" w:fill="FFFFFF"/>
          <w:lang w:val="ro-RO"/>
        </w:rPr>
      </w:pPr>
      <w:r w:rsidRPr="00864ED3">
        <w:rPr>
          <w:b/>
          <w:noProof/>
          <w:color w:val="000000" w:themeColor="text1"/>
          <w:lang w:val="ro-RO" w:eastAsia="ro-RO"/>
        </w:rPr>
        <w:drawing>
          <wp:anchor distT="0" distB="0" distL="114300" distR="114300" simplePos="0" relativeHeight="251730944" behindDoc="1" locked="0" layoutInCell="1" allowOverlap="1" wp14:anchorId="4D521D88" wp14:editId="54C9F043">
            <wp:simplePos x="0" y="0"/>
            <wp:positionH relativeFrom="margin">
              <wp:posOffset>190500</wp:posOffset>
            </wp:positionH>
            <wp:positionV relativeFrom="margin">
              <wp:posOffset>5948045</wp:posOffset>
            </wp:positionV>
            <wp:extent cx="1889125" cy="1264920"/>
            <wp:effectExtent l="0" t="0" r="0" b="0"/>
            <wp:wrapTopAndBottom/>
            <wp:docPr id="39" name="Picture 39" descr="021 - LUPUL INTERZIS - re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021 - LUPUL INTERZIS - rep"/>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889125" cy="1264920"/>
                    </a:xfrm>
                    <a:prstGeom prst="rect">
                      <a:avLst/>
                    </a:prstGeom>
                    <a:noFill/>
                    <a:ln>
                      <a:noFill/>
                    </a:ln>
                  </pic:spPr>
                </pic:pic>
              </a:graphicData>
            </a:graphic>
            <wp14:sizeRelH relativeFrom="page">
              <wp14:pctWidth>0</wp14:pctWidth>
            </wp14:sizeRelH>
            <wp14:sizeRelV relativeFrom="page">
              <wp14:pctHeight>0</wp14:pctHeight>
            </wp14:sizeRelV>
          </wp:anchor>
        </w:drawing>
      </w:r>
      <w:r w:rsidR="008259A5" w:rsidRPr="00864ED3">
        <w:rPr>
          <w:b/>
          <w:noProof/>
          <w:color w:val="000000" w:themeColor="text1"/>
          <w:lang w:val="ro-RO" w:eastAsia="ro-RO"/>
        </w:rPr>
        <w:drawing>
          <wp:anchor distT="0" distB="0" distL="114300" distR="114300" simplePos="0" relativeHeight="251669504" behindDoc="1" locked="0" layoutInCell="1" allowOverlap="1" wp14:anchorId="5BAD037D" wp14:editId="24574042">
            <wp:simplePos x="0" y="0"/>
            <wp:positionH relativeFrom="column">
              <wp:posOffset>4288155</wp:posOffset>
            </wp:positionH>
            <wp:positionV relativeFrom="paragraph">
              <wp:posOffset>0</wp:posOffset>
            </wp:positionV>
            <wp:extent cx="2029460" cy="1507490"/>
            <wp:effectExtent l="0" t="0" r="8890" b="0"/>
            <wp:wrapTight wrapText="bothSides">
              <wp:wrapPolygon edited="0">
                <wp:start x="0" y="0"/>
                <wp:lineTo x="0" y="21291"/>
                <wp:lineTo x="21492" y="21291"/>
                <wp:lineTo x="21492" y="0"/>
                <wp:lineTo x="0" y="0"/>
              </wp:wrapPolygon>
            </wp:wrapTight>
            <wp:docPr id="38" name="Picture 38" descr="Fotografia postată de Teatrul de Păpuși ”Puck” din Cluj-Napo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tografia postată de Teatrul de Păpuși ”Puck” din Cluj-Napoca."/>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029460" cy="15074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2AE785" w14:textId="18DFB56F" w:rsidR="00270E18" w:rsidRPr="00864ED3" w:rsidRDefault="00270E18" w:rsidP="00864ED3">
      <w:pPr>
        <w:spacing w:before="0"/>
        <w:ind w:left="90"/>
        <w:jc w:val="both"/>
        <w:rPr>
          <w:b/>
          <w:color w:val="000000" w:themeColor="text1"/>
          <w:shd w:val="clear" w:color="auto" w:fill="FFFFFF"/>
          <w:lang w:val="ro-RO"/>
        </w:rPr>
      </w:pPr>
    </w:p>
    <w:p w14:paraId="4500CF54" w14:textId="1CE54ED1" w:rsidR="00270E18" w:rsidRPr="00864ED3" w:rsidRDefault="00270E18" w:rsidP="00864ED3">
      <w:pPr>
        <w:numPr>
          <w:ilvl w:val="0"/>
          <w:numId w:val="8"/>
        </w:numPr>
        <w:spacing w:before="0"/>
        <w:ind w:left="90" w:firstLine="0"/>
        <w:jc w:val="both"/>
        <w:rPr>
          <w:color w:val="000000" w:themeColor="text1"/>
          <w:shd w:val="clear" w:color="auto" w:fill="FFFFFF"/>
          <w:lang w:val="ro-RO"/>
        </w:rPr>
      </w:pPr>
      <w:r w:rsidRPr="00864ED3">
        <w:rPr>
          <w:b/>
          <w:color w:val="000000" w:themeColor="text1"/>
          <w:shd w:val="clear" w:color="auto" w:fill="FFFFFF"/>
          <w:lang w:val="ro-RO"/>
        </w:rPr>
        <w:t>29 iunie:</w:t>
      </w:r>
      <w:r w:rsidRPr="00864ED3">
        <w:rPr>
          <w:color w:val="000000" w:themeColor="text1"/>
          <w:shd w:val="clear" w:color="auto" w:fill="FFFFFF"/>
          <w:lang w:val="ro-RO"/>
        </w:rPr>
        <w:t xml:space="preserve"> premiera spectacolului secției maghiare </w:t>
      </w:r>
      <w:r w:rsidRPr="00864ED3">
        <w:rPr>
          <w:i/>
          <w:color w:val="000000" w:themeColor="text1"/>
          <w:shd w:val="clear" w:color="auto" w:fill="FFFFFF"/>
          <w:lang w:val="ro-RO"/>
        </w:rPr>
        <w:t>Bunica pliabilă</w:t>
      </w:r>
      <w:r w:rsidRPr="00864ED3">
        <w:rPr>
          <w:color w:val="000000" w:themeColor="text1"/>
          <w:shd w:val="clear" w:color="auto" w:fill="FFFFFF"/>
          <w:lang w:val="ro-RO"/>
        </w:rPr>
        <w:t>;</w:t>
      </w:r>
    </w:p>
    <w:p w14:paraId="4B1EA6A7" w14:textId="1CCABC98" w:rsidR="00270E18" w:rsidRPr="00864ED3" w:rsidRDefault="00001BF7" w:rsidP="00864ED3">
      <w:pPr>
        <w:spacing w:before="0"/>
        <w:ind w:left="90"/>
        <w:jc w:val="both"/>
        <w:rPr>
          <w:color w:val="000000" w:themeColor="text1"/>
          <w:shd w:val="clear" w:color="auto" w:fill="FFFFFF"/>
          <w:lang w:val="ro-RO"/>
        </w:rPr>
      </w:pPr>
      <w:r w:rsidRPr="00864ED3">
        <w:rPr>
          <w:noProof/>
          <w:color w:val="000000" w:themeColor="text1"/>
          <w:shd w:val="clear" w:color="auto" w:fill="FFFFFF"/>
          <w:lang w:val="ro-RO" w:eastAsia="ro-RO"/>
        </w:rPr>
        <w:drawing>
          <wp:anchor distT="0" distB="0" distL="114300" distR="114300" simplePos="0" relativeHeight="251732992" behindDoc="0" locked="0" layoutInCell="1" allowOverlap="1" wp14:anchorId="376F2B44" wp14:editId="3D43B57C">
            <wp:simplePos x="0" y="0"/>
            <wp:positionH relativeFrom="column">
              <wp:posOffset>3177540</wp:posOffset>
            </wp:positionH>
            <wp:positionV relativeFrom="paragraph">
              <wp:posOffset>173355</wp:posOffset>
            </wp:positionV>
            <wp:extent cx="2659380" cy="1783080"/>
            <wp:effectExtent l="0" t="0" r="7620" b="7620"/>
            <wp:wrapTopAndBottom/>
            <wp:docPr id="24" name="Picture 24" descr="Bun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Bunica"/>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659380" cy="1783080"/>
                    </a:xfrm>
                    <a:prstGeom prst="rect">
                      <a:avLst/>
                    </a:prstGeom>
                    <a:noFill/>
                    <a:ln>
                      <a:noFill/>
                    </a:ln>
                  </pic:spPr>
                </pic:pic>
              </a:graphicData>
            </a:graphic>
          </wp:anchor>
        </w:drawing>
      </w:r>
      <w:r w:rsidRPr="00864ED3">
        <w:rPr>
          <w:b/>
          <w:noProof/>
          <w:color w:val="000000" w:themeColor="text1"/>
          <w:shd w:val="clear" w:color="auto" w:fill="FFFFFF"/>
          <w:lang w:val="ro-RO" w:eastAsia="ro-RO"/>
        </w:rPr>
        <w:drawing>
          <wp:anchor distT="0" distB="0" distL="114300" distR="114300" simplePos="0" relativeHeight="251731968" behindDoc="0" locked="0" layoutInCell="1" allowOverlap="1" wp14:anchorId="3416C4B0" wp14:editId="0F7C6121">
            <wp:simplePos x="0" y="0"/>
            <wp:positionH relativeFrom="column">
              <wp:posOffset>53340</wp:posOffset>
            </wp:positionH>
            <wp:positionV relativeFrom="paragraph">
              <wp:posOffset>179070</wp:posOffset>
            </wp:positionV>
            <wp:extent cx="2659380" cy="1775460"/>
            <wp:effectExtent l="0" t="0" r="7620" b="0"/>
            <wp:wrapTopAndBottom/>
            <wp:docPr id="25" name="Picture 25" descr="Bunica pliabi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Bunica pliabila"/>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659380" cy="1775460"/>
                    </a:xfrm>
                    <a:prstGeom prst="rect">
                      <a:avLst/>
                    </a:prstGeom>
                    <a:noFill/>
                    <a:ln>
                      <a:noFill/>
                    </a:ln>
                  </pic:spPr>
                </pic:pic>
              </a:graphicData>
            </a:graphic>
          </wp:anchor>
        </w:drawing>
      </w:r>
    </w:p>
    <w:p w14:paraId="71EC260A" w14:textId="77777777" w:rsidR="00270E18" w:rsidRPr="00864ED3" w:rsidRDefault="00270E18" w:rsidP="00864ED3">
      <w:pPr>
        <w:numPr>
          <w:ilvl w:val="0"/>
          <w:numId w:val="8"/>
        </w:numPr>
        <w:spacing w:before="0"/>
        <w:ind w:left="90" w:firstLine="0"/>
        <w:jc w:val="both"/>
        <w:rPr>
          <w:color w:val="000000" w:themeColor="text1"/>
          <w:shd w:val="clear" w:color="auto" w:fill="FFFFFF"/>
          <w:lang w:val="ro-RO"/>
        </w:rPr>
      </w:pPr>
      <w:r w:rsidRPr="00864ED3">
        <w:rPr>
          <w:b/>
          <w:color w:val="000000" w:themeColor="text1"/>
          <w:lang w:val="ro-RO"/>
        </w:rPr>
        <w:t>29 iunie</w:t>
      </w:r>
      <w:r w:rsidRPr="00864ED3">
        <w:rPr>
          <w:color w:val="000000" w:themeColor="text1"/>
          <w:lang w:val="ro-RO"/>
        </w:rPr>
        <w:t xml:space="preserve">: </w:t>
      </w:r>
      <w:r w:rsidRPr="00864ED3">
        <w:rPr>
          <w:color w:val="000000" w:themeColor="text1"/>
          <w:shd w:val="clear" w:color="auto" w:fill="FFFFFF"/>
          <w:lang w:val="ro-RO"/>
        </w:rPr>
        <w:t xml:space="preserve">participare la Festivalul Internațional de Teatru de Păpuși de la Kotor, Muntenegru – cu spectacolul </w:t>
      </w:r>
      <w:r w:rsidRPr="00864ED3">
        <w:rPr>
          <w:i/>
          <w:color w:val="000000" w:themeColor="text1"/>
          <w:shd w:val="clear" w:color="auto" w:fill="FFFFFF"/>
          <w:lang w:val="ro-RO"/>
        </w:rPr>
        <w:t>Strada cu îngeri</w:t>
      </w:r>
      <w:r w:rsidRPr="00864ED3">
        <w:rPr>
          <w:color w:val="000000" w:themeColor="text1"/>
          <w:shd w:val="clear" w:color="auto" w:fill="FFFFFF"/>
          <w:lang w:val="ro-RO"/>
        </w:rPr>
        <w:t>;</w:t>
      </w:r>
    </w:p>
    <w:p w14:paraId="0B7C3184" w14:textId="77777777" w:rsidR="00270E18" w:rsidRPr="00864ED3" w:rsidRDefault="00270E18" w:rsidP="00864ED3">
      <w:pPr>
        <w:numPr>
          <w:ilvl w:val="0"/>
          <w:numId w:val="8"/>
        </w:numPr>
        <w:spacing w:before="0"/>
        <w:ind w:left="90" w:firstLine="0"/>
        <w:jc w:val="both"/>
        <w:rPr>
          <w:color w:val="000000" w:themeColor="text1"/>
          <w:shd w:val="clear" w:color="auto" w:fill="FFFFFF"/>
          <w:lang w:val="ro-RO"/>
        </w:rPr>
      </w:pPr>
      <w:r w:rsidRPr="00864ED3">
        <w:rPr>
          <w:b/>
          <w:color w:val="000000" w:themeColor="text1"/>
          <w:lang w:val="ro-RO"/>
        </w:rPr>
        <w:t>29 iunie:</w:t>
      </w:r>
      <w:r w:rsidRPr="00864ED3">
        <w:rPr>
          <w:color w:val="000000" w:themeColor="text1"/>
          <w:lang w:val="ro-RO"/>
        </w:rPr>
        <w:t xml:space="preserve"> </w:t>
      </w:r>
      <w:r w:rsidRPr="00864ED3">
        <w:rPr>
          <w:color w:val="000000" w:themeColor="text1"/>
          <w:shd w:val="clear" w:color="auto" w:fill="FFFFFF"/>
          <w:lang w:val="ro-RO"/>
        </w:rPr>
        <w:t xml:space="preserve">participare la Festivalul Internațional de Teatru de Păpuși de la Kotor, Muntenegru – cu spectacolul </w:t>
      </w:r>
      <w:r w:rsidRPr="00864ED3">
        <w:rPr>
          <w:i/>
          <w:color w:val="000000" w:themeColor="text1"/>
          <w:shd w:val="clear" w:color="auto" w:fill="FFFFFF"/>
          <w:lang w:val="ro-RO"/>
        </w:rPr>
        <w:t>Strada cu îngeri</w:t>
      </w:r>
      <w:r w:rsidRPr="00864ED3">
        <w:rPr>
          <w:color w:val="000000" w:themeColor="text1"/>
          <w:shd w:val="clear" w:color="auto" w:fill="FFFFFF"/>
          <w:lang w:val="ro-RO"/>
        </w:rPr>
        <w:t>;</w:t>
      </w:r>
    </w:p>
    <w:p w14:paraId="36844D60" w14:textId="77777777" w:rsidR="00270E18" w:rsidRPr="00864ED3" w:rsidRDefault="00270E18" w:rsidP="00864ED3">
      <w:pPr>
        <w:numPr>
          <w:ilvl w:val="0"/>
          <w:numId w:val="8"/>
        </w:numPr>
        <w:spacing w:before="0"/>
        <w:ind w:left="90" w:firstLine="0"/>
        <w:jc w:val="both"/>
        <w:rPr>
          <w:color w:val="000000" w:themeColor="text1"/>
          <w:shd w:val="clear" w:color="auto" w:fill="FFFFFF"/>
          <w:lang w:val="ro-RO"/>
        </w:rPr>
      </w:pPr>
      <w:r w:rsidRPr="00864ED3">
        <w:rPr>
          <w:b/>
          <w:noProof/>
          <w:color w:val="000000" w:themeColor="text1"/>
          <w:lang w:val="ro-RO" w:eastAsia="ro-RO"/>
        </w:rPr>
        <w:drawing>
          <wp:anchor distT="0" distB="0" distL="114300" distR="114300" simplePos="0" relativeHeight="251668480" behindDoc="1" locked="0" layoutInCell="1" allowOverlap="1" wp14:anchorId="08D3AFE6" wp14:editId="3C0FD110">
            <wp:simplePos x="0" y="0"/>
            <wp:positionH relativeFrom="column">
              <wp:posOffset>3110230</wp:posOffset>
            </wp:positionH>
            <wp:positionV relativeFrom="paragraph">
              <wp:posOffset>84455</wp:posOffset>
            </wp:positionV>
            <wp:extent cx="3004820" cy="1805940"/>
            <wp:effectExtent l="0" t="0" r="5080" b="3810"/>
            <wp:wrapTight wrapText="bothSides">
              <wp:wrapPolygon edited="0">
                <wp:start x="0" y="0"/>
                <wp:lineTo x="0" y="21418"/>
                <wp:lineTo x="21500" y="21418"/>
                <wp:lineTo x="21500" y="0"/>
                <wp:lineTo x="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004820" cy="1805940"/>
                    </a:xfrm>
                    <a:prstGeom prst="rect">
                      <a:avLst/>
                    </a:prstGeom>
                    <a:noFill/>
                  </pic:spPr>
                </pic:pic>
              </a:graphicData>
            </a:graphic>
            <wp14:sizeRelH relativeFrom="page">
              <wp14:pctWidth>0</wp14:pctWidth>
            </wp14:sizeRelH>
            <wp14:sizeRelV relativeFrom="page">
              <wp14:pctHeight>0</wp14:pctHeight>
            </wp14:sizeRelV>
          </wp:anchor>
        </w:drawing>
      </w:r>
      <w:r w:rsidRPr="00864ED3">
        <w:rPr>
          <w:b/>
          <w:color w:val="000000" w:themeColor="text1"/>
          <w:shd w:val="clear" w:color="auto" w:fill="FFFFFF"/>
          <w:lang w:val="ro-RO"/>
        </w:rPr>
        <w:t>28 iulie:</w:t>
      </w:r>
      <w:r w:rsidRPr="00864ED3">
        <w:rPr>
          <w:color w:val="000000" w:themeColor="text1"/>
          <w:shd w:val="clear" w:color="auto" w:fill="FFFFFF"/>
          <w:lang w:val="ro-RO"/>
        </w:rPr>
        <w:t xml:space="preserve"> </w:t>
      </w:r>
      <w:r w:rsidRPr="00864ED3">
        <w:rPr>
          <w:color w:val="000000" w:themeColor="text1"/>
          <w:lang w:val="ro-RO"/>
        </w:rPr>
        <w:t xml:space="preserve">29 iunie: </w:t>
      </w:r>
      <w:r w:rsidRPr="00864ED3">
        <w:rPr>
          <w:color w:val="000000" w:themeColor="text1"/>
          <w:shd w:val="clear" w:color="auto" w:fill="FFFFFF"/>
          <w:lang w:val="ro-RO"/>
        </w:rPr>
        <w:t xml:space="preserve">participare la Festivalul Internațional de Teatru de Păpuși de la Holon, Israel – cu spectacolul </w:t>
      </w:r>
      <w:r w:rsidRPr="00864ED3">
        <w:rPr>
          <w:i/>
          <w:color w:val="000000" w:themeColor="text1"/>
          <w:shd w:val="clear" w:color="auto" w:fill="FFFFFF"/>
          <w:lang w:val="ro-RO"/>
        </w:rPr>
        <w:t>Strada cu îngeri</w:t>
      </w:r>
      <w:r w:rsidRPr="00864ED3">
        <w:rPr>
          <w:color w:val="000000" w:themeColor="text1"/>
          <w:shd w:val="clear" w:color="auto" w:fill="FFFFFF"/>
          <w:lang w:val="ro-RO"/>
        </w:rPr>
        <w:t>;</w:t>
      </w:r>
    </w:p>
    <w:p w14:paraId="0C992D1A" w14:textId="77777777" w:rsidR="00270E18" w:rsidRPr="00864ED3" w:rsidRDefault="00270E18" w:rsidP="00864ED3">
      <w:pPr>
        <w:numPr>
          <w:ilvl w:val="0"/>
          <w:numId w:val="8"/>
        </w:numPr>
        <w:spacing w:before="0"/>
        <w:ind w:left="90" w:firstLine="0"/>
        <w:jc w:val="both"/>
        <w:rPr>
          <w:color w:val="000000" w:themeColor="text1"/>
          <w:shd w:val="clear" w:color="auto" w:fill="FFFFFF"/>
          <w:lang w:val="ro-RO"/>
        </w:rPr>
      </w:pPr>
      <w:r w:rsidRPr="00864ED3">
        <w:rPr>
          <w:b/>
          <w:color w:val="000000" w:themeColor="text1"/>
          <w:shd w:val="clear" w:color="auto" w:fill="FFFFFF"/>
          <w:lang w:val="ro-RO"/>
        </w:rPr>
        <w:t>30 august:</w:t>
      </w:r>
      <w:r w:rsidRPr="00864ED3">
        <w:rPr>
          <w:color w:val="000000" w:themeColor="text1"/>
          <w:shd w:val="clear" w:color="auto" w:fill="FFFFFF"/>
          <w:lang w:val="ro-RO"/>
        </w:rPr>
        <w:t xml:space="preserve"> premiera spectacolului secției maghiare </w:t>
      </w:r>
      <w:r w:rsidRPr="00864ED3">
        <w:rPr>
          <w:i/>
          <w:color w:val="000000" w:themeColor="text1"/>
          <w:shd w:val="clear" w:color="auto" w:fill="FFFFFF"/>
          <w:lang w:val="ro-RO"/>
        </w:rPr>
        <w:t xml:space="preserve">Clovnul </w:t>
      </w:r>
      <w:r w:rsidRPr="00864ED3">
        <w:rPr>
          <w:color w:val="000000" w:themeColor="text1"/>
          <w:shd w:val="clear" w:color="auto" w:fill="FFFFFF"/>
          <w:lang w:val="ro-RO"/>
        </w:rPr>
        <w:t>regia Vadas L</w:t>
      </w:r>
      <w:r w:rsidRPr="00864ED3">
        <w:rPr>
          <w:color w:val="000000" w:themeColor="text1"/>
          <w:shd w:val="clear" w:color="auto" w:fill="FFFFFF"/>
          <w:lang w:val="hu-HU"/>
        </w:rPr>
        <w:t>ászló</w:t>
      </w:r>
      <w:r w:rsidRPr="00864ED3">
        <w:rPr>
          <w:color w:val="000000" w:themeColor="text1"/>
          <w:shd w:val="clear" w:color="auto" w:fill="FFFFFF"/>
          <w:lang w:val="ro-RO"/>
        </w:rPr>
        <w:t>;</w:t>
      </w:r>
    </w:p>
    <w:p w14:paraId="6B63EE06" w14:textId="77777777" w:rsidR="00270E18" w:rsidRPr="00864ED3" w:rsidRDefault="00270E18" w:rsidP="00864ED3">
      <w:pPr>
        <w:numPr>
          <w:ilvl w:val="0"/>
          <w:numId w:val="8"/>
        </w:numPr>
        <w:spacing w:before="0"/>
        <w:ind w:left="90" w:firstLine="0"/>
        <w:jc w:val="both"/>
        <w:rPr>
          <w:color w:val="000000" w:themeColor="text1"/>
          <w:shd w:val="clear" w:color="auto" w:fill="FFFFFF"/>
          <w:lang w:val="ro-RO"/>
        </w:rPr>
      </w:pPr>
      <w:r w:rsidRPr="00864ED3">
        <w:rPr>
          <w:b/>
          <w:color w:val="000000" w:themeColor="text1"/>
          <w:shd w:val="clear" w:color="auto" w:fill="FFFFFF"/>
          <w:lang w:val="ro-RO"/>
        </w:rPr>
        <w:t>3 - 14 septembrie</w:t>
      </w:r>
      <w:r w:rsidRPr="00864ED3">
        <w:rPr>
          <w:color w:val="000000" w:themeColor="text1"/>
          <w:shd w:val="clear" w:color="auto" w:fill="FFFFFF"/>
          <w:lang w:val="ro-RO"/>
        </w:rPr>
        <w:t>: curs de mânuire păpuși, condus de actrița Ball</w:t>
      </w:r>
      <w:r w:rsidRPr="00864ED3">
        <w:rPr>
          <w:color w:val="000000" w:themeColor="text1"/>
          <w:shd w:val="clear" w:color="auto" w:fill="FFFFFF"/>
          <w:lang w:val="hu-HU"/>
        </w:rPr>
        <w:t>ó Zsuzsa; actorii tineri ai secției maghiare au avut ocazia să lucreze timp de două săptămâni alături de una din actrițele cele mai experimentate ale Teatrului Puck, în cadrul unei sesiuni intensive de însușire a tehnicii de mânuire a păpușii bi-ba-bo</w:t>
      </w:r>
      <w:r w:rsidRPr="00864ED3">
        <w:rPr>
          <w:color w:val="000000" w:themeColor="text1"/>
          <w:shd w:val="clear" w:color="auto" w:fill="FFFFFF"/>
          <w:lang w:val="ro-RO"/>
        </w:rPr>
        <w:t>;</w:t>
      </w:r>
    </w:p>
    <w:p w14:paraId="73AF4321" w14:textId="1BE846E4" w:rsidR="00270E18" w:rsidRPr="00864ED3" w:rsidRDefault="00270E18" w:rsidP="00864ED3">
      <w:pPr>
        <w:numPr>
          <w:ilvl w:val="0"/>
          <w:numId w:val="8"/>
        </w:numPr>
        <w:spacing w:before="0"/>
        <w:ind w:left="90" w:firstLine="0"/>
        <w:jc w:val="both"/>
        <w:rPr>
          <w:color w:val="000000" w:themeColor="text1"/>
          <w:shd w:val="clear" w:color="auto" w:fill="FFFFFF"/>
          <w:lang w:val="ro-RO"/>
        </w:rPr>
      </w:pPr>
      <w:r w:rsidRPr="00864ED3">
        <w:rPr>
          <w:b/>
          <w:color w:val="000000" w:themeColor="text1"/>
          <w:shd w:val="clear" w:color="auto" w:fill="FFFFFF"/>
          <w:lang w:val="ro-RO"/>
        </w:rPr>
        <w:t>14 – 16 septembrie:</w:t>
      </w:r>
      <w:r w:rsidRPr="00864ED3">
        <w:rPr>
          <w:color w:val="000000" w:themeColor="text1"/>
          <w:shd w:val="clear" w:color="auto" w:fill="FFFFFF"/>
          <w:lang w:val="ro-RO"/>
        </w:rPr>
        <w:t xml:space="preserve"> </w:t>
      </w:r>
      <w:r w:rsidRPr="00864ED3">
        <w:rPr>
          <w:i/>
          <w:color w:val="000000" w:themeColor="text1"/>
          <w:shd w:val="clear" w:color="auto" w:fill="FFFFFF"/>
          <w:lang w:val="ro-RO"/>
        </w:rPr>
        <w:t>Festivalul Stradal WonderPuck</w:t>
      </w:r>
      <w:r w:rsidRPr="00864ED3">
        <w:rPr>
          <w:color w:val="000000" w:themeColor="text1"/>
          <w:shd w:val="clear" w:color="auto" w:fill="FFFFFF"/>
          <w:lang w:val="ro-RO"/>
        </w:rPr>
        <w:t>, eveniment dedicat publicului larg, cu evenimente progr</w:t>
      </w:r>
      <w:r w:rsidR="003F7EE8" w:rsidRPr="00864ED3">
        <w:rPr>
          <w:color w:val="000000" w:themeColor="text1"/>
          <w:shd w:val="clear" w:color="auto" w:fill="FFFFFF"/>
          <w:lang w:val="ro-RO"/>
        </w:rPr>
        <w:t>a</w:t>
      </w:r>
      <w:r w:rsidRPr="00864ED3">
        <w:rPr>
          <w:color w:val="000000" w:themeColor="text1"/>
          <w:shd w:val="clear" w:color="auto" w:fill="FFFFFF"/>
          <w:lang w:val="ro-RO"/>
        </w:rPr>
        <w:t>mate în Piața Unirii,  Piața Muzeului și la Castelul B</w:t>
      </w:r>
      <w:r w:rsidRPr="00864ED3">
        <w:rPr>
          <w:color w:val="000000" w:themeColor="text1"/>
          <w:shd w:val="clear" w:color="auto" w:fill="FFFFFF"/>
          <w:lang w:val="hu-HU"/>
        </w:rPr>
        <w:t>á</w:t>
      </w:r>
      <w:r w:rsidRPr="00864ED3">
        <w:rPr>
          <w:color w:val="000000" w:themeColor="text1"/>
          <w:shd w:val="clear" w:color="auto" w:fill="FFFFFF"/>
          <w:lang w:val="ro-RO"/>
        </w:rPr>
        <w:t>nffy din Apahida;</w:t>
      </w:r>
    </w:p>
    <w:p w14:paraId="25AF3902" w14:textId="01D06FD8" w:rsidR="00270E18" w:rsidRPr="00864ED3" w:rsidRDefault="008259A5" w:rsidP="00864ED3">
      <w:pPr>
        <w:spacing w:before="0"/>
        <w:ind w:left="90"/>
        <w:jc w:val="both"/>
        <w:rPr>
          <w:b/>
          <w:color w:val="000000" w:themeColor="text1"/>
          <w:shd w:val="clear" w:color="auto" w:fill="FFFFFF"/>
          <w:lang w:val="ro-RO"/>
        </w:rPr>
      </w:pPr>
      <w:r w:rsidRPr="00864ED3">
        <w:rPr>
          <w:b/>
          <w:noProof/>
          <w:color w:val="000000" w:themeColor="text1"/>
          <w:lang w:val="ro-RO" w:eastAsia="ro-RO"/>
        </w:rPr>
        <w:drawing>
          <wp:anchor distT="0" distB="0" distL="114300" distR="114300" simplePos="0" relativeHeight="251749376" behindDoc="0" locked="0" layoutInCell="1" allowOverlap="1" wp14:anchorId="3DCAF736" wp14:editId="3D69C86C">
            <wp:simplePos x="0" y="0"/>
            <wp:positionH relativeFrom="column">
              <wp:posOffset>3276600</wp:posOffset>
            </wp:positionH>
            <wp:positionV relativeFrom="paragraph">
              <wp:posOffset>5715</wp:posOffset>
            </wp:positionV>
            <wp:extent cx="2667000" cy="1760220"/>
            <wp:effectExtent l="0" t="0" r="0" b="0"/>
            <wp:wrapTopAndBottom/>
            <wp:docPr id="22" name="Picture 22" descr="21752884 1789233227756953 376260772907670122 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1752884 1789233227756953 376260772907670122 o"/>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667000" cy="1760220"/>
                    </a:xfrm>
                    <a:prstGeom prst="rect">
                      <a:avLst/>
                    </a:prstGeom>
                    <a:noFill/>
                    <a:ln>
                      <a:noFill/>
                    </a:ln>
                  </pic:spPr>
                </pic:pic>
              </a:graphicData>
            </a:graphic>
          </wp:anchor>
        </w:drawing>
      </w:r>
      <w:r w:rsidR="00270E18" w:rsidRPr="00864ED3">
        <w:rPr>
          <w:b/>
          <w:noProof/>
          <w:color w:val="000000" w:themeColor="text1"/>
          <w:lang w:val="ro-RO" w:eastAsia="ro-RO"/>
        </w:rPr>
        <w:drawing>
          <wp:anchor distT="0" distB="0" distL="114300" distR="114300" simplePos="0" relativeHeight="251750400" behindDoc="0" locked="0" layoutInCell="1" allowOverlap="1" wp14:anchorId="5057D528" wp14:editId="793C19D4">
            <wp:simplePos x="0" y="0"/>
            <wp:positionH relativeFrom="column">
              <wp:posOffset>53340</wp:posOffset>
            </wp:positionH>
            <wp:positionV relativeFrom="paragraph">
              <wp:posOffset>5715</wp:posOffset>
            </wp:positionV>
            <wp:extent cx="2423160" cy="1783080"/>
            <wp:effectExtent l="0" t="0" r="0" b="7620"/>
            <wp:wrapTopAndBottom/>
            <wp:docPr id="23" name="Picture 23" descr="Fotografia postată de Teatrul de Păpuși ”Puck” din Cluj-Napo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otografia postată de Teatrul de Păpuși ”Puck” din Cluj-Napoca."/>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423160" cy="1783080"/>
                    </a:xfrm>
                    <a:prstGeom prst="rect">
                      <a:avLst/>
                    </a:prstGeom>
                    <a:noFill/>
                    <a:ln>
                      <a:noFill/>
                    </a:ln>
                  </pic:spPr>
                </pic:pic>
              </a:graphicData>
            </a:graphic>
          </wp:anchor>
        </w:drawing>
      </w:r>
    </w:p>
    <w:p w14:paraId="4E2ACA7B" w14:textId="77777777" w:rsidR="00270E18" w:rsidRPr="00864ED3" w:rsidRDefault="00270E18" w:rsidP="00864ED3">
      <w:pPr>
        <w:numPr>
          <w:ilvl w:val="0"/>
          <w:numId w:val="8"/>
        </w:numPr>
        <w:spacing w:before="0"/>
        <w:ind w:left="90" w:firstLine="0"/>
        <w:jc w:val="both"/>
        <w:rPr>
          <w:color w:val="000000" w:themeColor="text1"/>
          <w:shd w:val="clear" w:color="auto" w:fill="FFFFFF"/>
          <w:lang w:val="ro-RO"/>
        </w:rPr>
      </w:pPr>
      <w:r w:rsidRPr="00864ED3">
        <w:rPr>
          <w:b/>
          <w:color w:val="000000" w:themeColor="text1"/>
          <w:shd w:val="clear" w:color="auto" w:fill="FFFFFF"/>
          <w:lang w:val="ro-RO"/>
        </w:rPr>
        <w:t>5 octombrie:</w:t>
      </w:r>
      <w:r w:rsidRPr="00864ED3">
        <w:rPr>
          <w:color w:val="000000" w:themeColor="text1"/>
          <w:shd w:val="clear" w:color="auto" w:fill="FFFFFF"/>
          <w:lang w:val="ro-RO"/>
        </w:rPr>
        <w:t xml:space="preserve"> participare la Festivalul Internațional de Teatru de Păpuși </w:t>
      </w:r>
      <w:r w:rsidRPr="00864ED3">
        <w:rPr>
          <w:i/>
          <w:color w:val="000000" w:themeColor="text1"/>
          <w:shd w:val="clear" w:color="auto" w:fill="FFFFFF"/>
          <w:lang w:val="ro-RO"/>
        </w:rPr>
        <w:t>Sub Bagheta lui Merlin</w:t>
      </w:r>
      <w:r w:rsidRPr="00864ED3">
        <w:rPr>
          <w:color w:val="000000" w:themeColor="text1"/>
          <w:shd w:val="clear" w:color="auto" w:fill="FFFFFF"/>
          <w:lang w:val="ro-RO"/>
        </w:rPr>
        <w:t xml:space="preserve"> de la Timișoara, cu spectacolul </w:t>
      </w:r>
      <w:r w:rsidRPr="00864ED3">
        <w:rPr>
          <w:i/>
          <w:color w:val="000000" w:themeColor="text1"/>
          <w:shd w:val="clear" w:color="auto" w:fill="FFFFFF"/>
          <w:lang w:val="ro-RO"/>
        </w:rPr>
        <w:t>Strada cu îngeri</w:t>
      </w:r>
      <w:r w:rsidRPr="00864ED3">
        <w:rPr>
          <w:color w:val="000000" w:themeColor="text1"/>
          <w:shd w:val="clear" w:color="auto" w:fill="FFFFFF"/>
          <w:lang w:val="ro-RO"/>
        </w:rPr>
        <w:t>;</w:t>
      </w:r>
    </w:p>
    <w:p w14:paraId="5AA6B8D5" w14:textId="77777777" w:rsidR="00270E18" w:rsidRPr="00864ED3" w:rsidRDefault="00270E18" w:rsidP="00864ED3">
      <w:pPr>
        <w:numPr>
          <w:ilvl w:val="0"/>
          <w:numId w:val="8"/>
        </w:numPr>
        <w:spacing w:before="0"/>
        <w:ind w:left="90" w:firstLine="0"/>
        <w:jc w:val="both"/>
        <w:rPr>
          <w:color w:val="000000" w:themeColor="text1"/>
          <w:shd w:val="clear" w:color="auto" w:fill="FFFFFF"/>
          <w:lang w:val="ro-RO"/>
        </w:rPr>
      </w:pPr>
      <w:r w:rsidRPr="00864ED3">
        <w:rPr>
          <w:b/>
          <w:color w:val="000000" w:themeColor="text1"/>
          <w:shd w:val="clear" w:color="auto" w:fill="FFFFFF"/>
          <w:lang w:val="ro-RO"/>
        </w:rPr>
        <w:t>8 octombrie:</w:t>
      </w:r>
      <w:r w:rsidRPr="00864ED3">
        <w:rPr>
          <w:color w:val="000000" w:themeColor="text1"/>
          <w:shd w:val="clear" w:color="auto" w:fill="FFFFFF"/>
          <w:lang w:val="ro-RO"/>
        </w:rPr>
        <w:t xml:space="preserve"> participare la Festivalul Internațional de Teatru pentru Publicul Tânăr, Iași – cu spectacolul </w:t>
      </w:r>
      <w:r w:rsidRPr="00864ED3">
        <w:rPr>
          <w:i/>
          <w:color w:val="000000" w:themeColor="text1"/>
          <w:shd w:val="clear" w:color="auto" w:fill="FFFFFF"/>
          <w:lang w:val="ro-RO"/>
        </w:rPr>
        <w:t>Scufița Roșie și lupul cel flămând;</w:t>
      </w:r>
    </w:p>
    <w:p w14:paraId="490DAFA6" w14:textId="77777777" w:rsidR="00270E18" w:rsidRPr="00864ED3" w:rsidRDefault="00270E18" w:rsidP="00864ED3">
      <w:pPr>
        <w:numPr>
          <w:ilvl w:val="0"/>
          <w:numId w:val="8"/>
        </w:numPr>
        <w:spacing w:before="0"/>
        <w:ind w:left="90" w:firstLine="0"/>
        <w:jc w:val="both"/>
        <w:rPr>
          <w:color w:val="000000" w:themeColor="text1"/>
          <w:shd w:val="clear" w:color="auto" w:fill="FFFFFF"/>
          <w:lang w:val="ro-RO"/>
        </w:rPr>
      </w:pPr>
      <w:r w:rsidRPr="00864ED3">
        <w:rPr>
          <w:b/>
          <w:color w:val="000000" w:themeColor="text1"/>
          <w:shd w:val="clear" w:color="auto" w:fill="FFFFFF"/>
          <w:lang w:val="ro-RO"/>
        </w:rPr>
        <w:t>14 octombrie:</w:t>
      </w:r>
      <w:r w:rsidRPr="00864ED3">
        <w:rPr>
          <w:color w:val="000000" w:themeColor="text1"/>
          <w:shd w:val="clear" w:color="auto" w:fill="FFFFFF"/>
          <w:lang w:val="ro-RO"/>
        </w:rPr>
        <w:t xml:space="preserve"> participare la Festivalul Comedy Cluj cu </w:t>
      </w:r>
      <w:r w:rsidRPr="00864ED3">
        <w:rPr>
          <w:i/>
          <w:color w:val="000000" w:themeColor="text1"/>
          <w:shd w:val="clear" w:color="auto" w:fill="FFFFFF"/>
          <w:lang w:val="ro-RO"/>
        </w:rPr>
        <w:t>Punguța cu doi bani</w:t>
      </w:r>
      <w:r w:rsidRPr="00864ED3">
        <w:rPr>
          <w:color w:val="000000" w:themeColor="text1"/>
          <w:shd w:val="clear" w:color="auto" w:fill="FFFFFF"/>
          <w:lang w:val="ro-RO"/>
        </w:rPr>
        <w:t>;</w:t>
      </w:r>
    </w:p>
    <w:p w14:paraId="2D185F34" w14:textId="10AF84EB" w:rsidR="00270E18" w:rsidRPr="00864ED3" w:rsidRDefault="008259A5" w:rsidP="00864ED3">
      <w:pPr>
        <w:numPr>
          <w:ilvl w:val="0"/>
          <w:numId w:val="8"/>
        </w:numPr>
        <w:spacing w:before="0"/>
        <w:ind w:left="90" w:firstLine="0"/>
        <w:jc w:val="both"/>
        <w:rPr>
          <w:color w:val="000000" w:themeColor="text1"/>
          <w:shd w:val="clear" w:color="auto" w:fill="FFFFFF"/>
          <w:lang w:val="ro-RO"/>
        </w:rPr>
      </w:pPr>
      <w:r w:rsidRPr="00864ED3">
        <w:rPr>
          <w:b/>
          <w:noProof/>
          <w:color w:val="000000" w:themeColor="text1"/>
          <w:shd w:val="clear" w:color="auto" w:fill="FFFFFF"/>
          <w:lang w:val="ro-RO" w:eastAsia="ro-RO"/>
        </w:rPr>
        <w:drawing>
          <wp:anchor distT="0" distB="0" distL="114300" distR="114300" simplePos="0" relativeHeight="251752448" behindDoc="0" locked="0" layoutInCell="1" allowOverlap="1" wp14:anchorId="5F715E64" wp14:editId="0589BCA9">
            <wp:simplePos x="0" y="0"/>
            <wp:positionH relativeFrom="column">
              <wp:posOffset>53340</wp:posOffset>
            </wp:positionH>
            <wp:positionV relativeFrom="paragraph">
              <wp:posOffset>411480</wp:posOffset>
            </wp:positionV>
            <wp:extent cx="2674620" cy="1790700"/>
            <wp:effectExtent l="0" t="0" r="0" b="0"/>
            <wp:wrapTopAndBottom/>
            <wp:docPr id="21" name="Picture 21" descr="22496336_1444290685666285_3502020112950070650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22496336_1444290685666285_3502020112950070650_o"/>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674620" cy="1790700"/>
                    </a:xfrm>
                    <a:prstGeom prst="rect">
                      <a:avLst/>
                    </a:prstGeom>
                    <a:noFill/>
                    <a:ln>
                      <a:noFill/>
                    </a:ln>
                  </pic:spPr>
                </pic:pic>
              </a:graphicData>
            </a:graphic>
          </wp:anchor>
        </w:drawing>
      </w:r>
      <w:r w:rsidRPr="00864ED3">
        <w:rPr>
          <w:b/>
          <w:noProof/>
          <w:color w:val="000000" w:themeColor="text1"/>
          <w:shd w:val="clear" w:color="auto" w:fill="FFFFFF"/>
          <w:lang w:val="ro-RO" w:eastAsia="ro-RO"/>
        </w:rPr>
        <w:drawing>
          <wp:anchor distT="0" distB="0" distL="114300" distR="114300" simplePos="0" relativeHeight="251751424" behindDoc="0" locked="0" layoutInCell="1" allowOverlap="1" wp14:anchorId="00D40A53" wp14:editId="473FA63F">
            <wp:simplePos x="0" y="0"/>
            <wp:positionH relativeFrom="column">
              <wp:posOffset>3436620</wp:posOffset>
            </wp:positionH>
            <wp:positionV relativeFrom="paragraph">
              <wp:posOffset>411480</wp:posOffset>
            </wp:positionV>
            <wp:extent cx="2689860" cy="1821180"/>
            <wp:effectExtent l="0" t="0" r="0" b="7620"/>
            <wp:wrapTopAndBottom/>
            <wp:docPr id="20" name="Picture 20" descr="22520177_1446645512097469_3252228677359957196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22520177_1446645512097469_3252228677359957196_o"/>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689860" cy="1821180"/>
                    </a:xfrm>
                    <a:prstGeom prst="rect">
                      <a:avLst/>
                    </a:prstGeom>
                    <a:noFill/>
                    <a:ln>
                      <a:noFill/>
                    </a:ln>
                  </pic:spPr>
                </pic:pic>
              </a:graphicData>
            </a:graphic>
          </wp:anchor>
        </w:drawing>
      </w:r>
      <w:r w:rsidR="00270E18" w:rsidRPr="00864ED3">
        <w:rPr>
          <w:b/>
          <w:color w:val="000000" w:themeColor="text1"/>
          <w:shd w:val="clear" w:color="auto" w:fill="FFFFFF"/>
          <w:lang w:val="ro-RO"/>
        </w:rPr>
        <w:t>15 – 19 octombrie</w:t>
      </w:r>
      <w:r w:rsidR="00270E18" w:rsidRPr="00864ED3">
        <w:rPr>
          <w:color w:val="000000" w:themeColor="text1"/>
          <w:shd w:val="clear" w:color="auto" w:fill="FFFFFF"/>
          <w:lang w:val="ro-RO"/>
        </w:rPr>
        <w:t xml:space="preserve"> – organizarea ediției a 17-a a </w:t>
      </w:r>
      <w:r w:rsidR="00270E18" w:rsidRPr="00864ED3">
        <w:rPr>
          <w:color w:val="000000" w:themeColor="text1"/>
          <w:lang w:val="ro-RO"/>
        </w:rPr>
        <w:t xml:space="preserve">Festivalului Internaţional al Teatrelor de Păpuşi şi Marionete </w:t>
      </w:r>
      <w:r w:rsidR="00270E18" w:rsidRPr="00864ED3">
        <w:rPr>
          <w:i/>
          <w:color w:val="000000" w:themeColor="text1"/>
          <w:lang w:val="ro-RO"/>
        </w:rPr>
        <w:t>Puck;</w:t>
      </w:r>
    </w:p>
    <w:p w14:paraId="1B0916F3" w14:textId="638236D4" w:rsidR="00270E18" w:rsidRPr="00864ED3" w:rsidRDefault="00270E18" w:rsidP="00864ED3">
      <w:pPr>
        <w:spacing w:before="0"/>
        <w:ind w:left="90"/>
        <w:jc w:val="both"/>
        <w:rPr>
          <w:b/>
          <w:color w:val="000000" w:themeColor="text1"/>
          <w:shd w:val="clear" w:color="auto" w:fill="FFFFFF"/>
          <w:lang w:val="ro-RO"/>
        </w:rPr>
      </w:pPr>
    </w:p>
    <w:p w14:paraId="46C21F93" w14:textId="77777777" w:rsidR="00270E18" w:rsidRPr="00864ED3" w:rsidRDefault="00270E18" w:rsidP="00864ED3">
      <w:pPr>
        <w:spacing w:before="0"/>
        <w:ind w:left="90"/>
        <w:jc w:val="both"/>
        <w:rPr>
          <w:b/>
          <w:color w:val="000000" w:themeColor="text1"/>
          <w:shd w:val="clear" w:color="auto" w:fill="FFFFFF"/>
          <w:lang w:val="ro-RO"/>
        </w:rPr>
      </w:pPr>
    </w:p>
    <w:p w14:paraId="20422631" w14:textId="656E1A00" w:rsidR="00270E18" w:rsidRPr="00864ED3" w:rsidRDefault="00270E18" w:rsidP="00864ED3">
      <w:pPr>
        <w:numPr>
          <w:ilvl w:val="0"/>
          <w:numId w:val="8"/>
        </w:numPr>
        <w:spacing w:before="0"/>
        <w:ind w:left="90" w:firstLine="0"/>
        <w:jc w:val="both"/>
        <w:rPr>
          <w:color w:val="000000" w:themeColor="text1"/>
          <w:shd w:val="clear" w:color="auto" w:fill="FFFFFF"/>
          <w:lang w:val="ro-RO"/>
        </w:rPr>
      </w:pPr>
      <w:r w:rsidRPr="00864ED3">
        <w:rPr>
          <w:b/>
          <w:color w:val="000000" w:themeColor="text1"/>
          <w:lang w:val="ro-RO"/>
        </w:rPr>
        <w:t>18 octombrie:</w:t>
      </w:r>
      <w:r w:rsidRPr="00864ED3">
        <w:rPr>
          <w:color w:val="000000" w:themeColor="text1"/>
          <w:lang w:val="ro-RO"/>
        </w:rPr>
        <w:t xml:space="preserve"> lansarea monografiei </w:t>
      </w:r>
      <w:r w:rsidRPr="00864ED3">
        <w:rPr>
          <w:i/>
          <w:color w:val="000000" w:themeColor="text1"/>
          <w:lang w:val="ro-RO"/>
        </w:rPr>
        <w:t>Kov</w:t>
      </w:r>
      <w:r w:rsidRPr="00864ED3">
        <w:rPr>
          <w:i/>
          <w:color w:val="000000" w:themeColor="text1"/>
          <w:lang w:val="hu-HU"/>
        </w:rPr>
        <w:t xml:space="preserve">ács Ildikó </w:t>
      </w:r>
      <w:r w:rsidRPr="00864ED3">
        <w:rPr>
          <w:i/>
          <w:color w:val="000000" w:themeColor="text1"/>
          <w:lang w:val="ro-RO"/>
        </w:rPr>
        <w:t>– regizor de teatru de păpuși,</w:t>
      </w:r>
      <w:r w:rsidRPr="00864ED3">
        <w:rPr>
          <w:color w:val="000000" w:themeColor="text1"/>
          <w:lang w:val="ro-RO"/>
        </w:rPr>
        <w:t xml:space="preserve"> un studiu cuprinzînd articole, interviuri, memorii ale personalității regizoarei care a marcat activitatea teatrului de păpuși din Cluj și din Transilvania timp de mai bine de 50 de ani;</w:t>
      </w:r>
    </w:p>
    <w:p w14:paraId="24BFECD6" w14:textId="4BE84DC9" w:rsidR="00270E18" w:rsidRPr="00864ED3" w:rsidRDefault="00270E18" w:rsidP="00864ED3">
      <w:pPr>
        <w:numPr>
          <w:ilvl w:val="0"/>
          <w:numId w:val="8"/>
        </w:numPr>
        <w:spacing w:before="0"/>
        <w:ind w:left="90" w:firstLine="0"/>
        <w:jc w:val="both"/>
        <w:rPr>
          <w:color w:val="000000" w:themeColor="text1"/>
          <w:shd w:val="clear" w:color="auto" w:fill="FFFFFF"/>
          <w:lang w:val="ro-RO"/>
        </w:rPr>
      </w:pPr>
      <w:r w:rsidRPr="00864ED3">
        <w:rPr>
          <w:b/>
          <w:noProof/>
          <w:color w:val="000000" w:themeColor="text1"/>
          <w:lang w:val="ro-RO" w:eastAsia="ro-RO"/>
        </w:rPr>
        <w:drawing>
          <wp:anchor distT="0" distB="0" distL="114300" distR="114300" simplePos="0" relativeHeight="251670528" behindDoc="1" locked="0" layoutInCell="1" allowOverlap="1" wp14:anchorId="77DC4539" wp14:editId="585883DB">
            <wp:simplePos x="0" y="0"/>
            <wp:positionH relativeFrom="column">
              <wp:posOffset>3655695</wp:posOffset>
            </wp:positionH>
            <wp:positionV relativeFrom="paragraph">
              <wp:posOffset>328930</wp:posOffset>
            </wp:positionV>
            <wp:extent cx="2487930" cy="1668780"/>
            <wp:effectExtent l="0" t="0" r="7620" b="7620"/>
            <wp:wrapTight wrapText="bothSides">
              <wp:wrapPolygon edited="0">
                <wp:start x="0" y="0"/>
                <wp:lineTo x="0" y="21452"/>
                <wp:lineTo x="21501" y="21452"/>
                <wp:lineTo x="21501" y="0"/>
                <wp:lineTo x="0" y="0"/>
              </wp:wrapPolygon>
            </wp:wrapTight>
            <wp:docPr id="35" name="Picture 35" descr="Fotografia postată de Teatrul de Păpuși ”Puck” din Cluj-Napo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otografia postată de Teatrul de Păpuși ”Puck” din Cluj-Napoca."/>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487930" cy="16687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4ED3">
        <w:rPr>
          <w:b/>
          <w:color w:val="000000" w:themeColor="text1"/>
          <w:lang w:val="ro-RO"/>
        </w:rPr>
        <w:t>10 noiembrie:</w:t>
      </w:r>
      <w:r w:rsidRPr="00864ED3">
        <w:rPr>
          <w:color w:val="000000" w:themeColor="text1"/>
          <w:lang w:val="ro-RO"/>
        </w:rPr>
        <w:t xml:space="preserve"> </w:t>
      </w:r>
      <w:r w:rsidRPr="00864ED3">
        <w:rPr>
          <w:color w:val="000000" w:themeColor="text1"/>
          <w:shd w:val="clear" w:color="auto" w:fill="FFFFFF"/>
          <w:lang w:val="ro-RO"/>
        </w:rPr>
        <w:t xml:space="preserve">premiera spectacolului secției maghiare </w:t>
      </w:r>
      <w:r w:rsidRPr="00864ED3">
        <w:rPr>
          <w:i/>
          <w:color w:val="000000" w:themeColor="text1"/>
          <w:shd w:val="clear" w:color="auto" w:fill="FFFFFF"/>
          <w:lang w:val="ro-RO"/>
        </w:rPr>
        <w:t xml:space="preserve">Ciobănașul cu ochi de stele, </w:t>
      </w:r>
      <w:r w:rsidRPr="00864ED3">
        <w:rPr>
          <w:color w:val="000000" w:themeColor="text1"/>
          <w:shd w:val="clear" w:color="auto" w:fill="FFFFFF"/>
          <w:lang w:val="ro-RO"/>
        </w:rPr>
        <w:t>regia Sz</w:t>
      </w:r>
      <w:r w:rsidRPr="00864ED3">
        <w:rPr>
          <w:color w:val="000000" w:themeColor="text1"/>
          <w:shd w:val="clear" w:color="auto" w:fill="FFFFFF"/>
          <w:lang w:val="hu-HU"/>
        </w:rPr>
        <w:t>abó Attila</w:t>
      </w:r>
      <w:r w:rsidRPr="00864ED3">
        <w:rPr>
          <w:color w:val="000000" w:themeColor="text1"/>
          <w:shd w:val="clear" w:color="auto" w:fill="FFFFFF"/>
          <w:lang w:val="ro-RO"/>
        </w:rPr>
        <w:t>;</w:t>
      </w:r>
    </w:p>
    <w:p w14:paraId="71ED88B5" w14:textId="29FD056B" w:rsidR="00270E18" w:rsidRPr="00864ED3" w:rsidRDefault="00270E18" w:rsidP="00864ED3">
      <w:pPr>
        <w:numPr>
          <w:ilvl w:val="0"/>
          <w:numId w:val="8"/>
        </w:numPr>
        <w:spacing w:before="0"/>
        <w:ind w:left="90" w:firstLine="0"/>
        <w:jc w:val="both"/>
        <w:rPr>
          <w:color w:val="000000" w:themeColor="text1"/>
          <w:shd w:val="clear" w:color="auto" w:fill="FFFFFF"/>
          <w:lang w:val="ro-RO"/>
        </w:rPr>
      </w:pPr>
      <w:r w:rsidRPr="00864ED3">
        <w:rPr>
          <w:b/>
          <w:color w:val="000000" w:themeColor="text1"/>
          <w:lang w:val="ro-RO"/>
        </w:rPr>
        <w:t>22 noiembrie:</w:t>
      </w:r>
      <w:r w:rsidRPr="00864ED3">
        <w:rPr>
          <w:color w:val="000000" w:themeColor="text1"/>
          <w:shd w:val="clear" w:color="auto" w:fill="FFFFFF"/>
          <w:lang w:val="ro-RO"/>
        </w:rPr>
        <w:t xml:space="preserve"> premiera spectacolului secției române: </w:t>
      </w:r>
      <w:r w:rsidRPr="00864ED3">
        <w:rPr>
          <w:i/>
          <w:color w:val="000000" w:themeColor="text1"/>
          <w:shd w:val="clear" w:color="auto" w:fill="FFFFFF"/>
          <w:lang w:val="ro-RO"/>
        </w:rPr>
        <w:t>Călătorie în lumea poveștilor</w:t>
      </w:r>
      <w:r w:rsidRPr="00864ED3">
        <w:rPr>
          <w:color w:val="000000" w:themeColor="text1"/>
          <w:shd w:val="clear" w:color="auto" w:fill="FFFFFF"/>
          <w:lang w:val="ro-RO"/>
        </w:rPr>
        <w:t>, regia: Varga Ibolya, scenografia: Elena Ilaș;</w:t>
      </w:r>
    </w:p>
    <w:p w14:paraId="40A28615" w14:textId="6AC594D6" w:rsidR="00270E18" w:rsidRPr="00864ED3" w:rsidRDefault="00270E18" w:rsidP="00864ED3">
      <w:pPr>
        <w:numPr>
          <w:ilvl w:val="0"/>
          <w:numId w:val="8"/>
        </w:numPr>
        <w:spacing w:before="0"/>
        <w:ind w:left="90" w:firstLine="0"/>
        <w:jc w:val="both"/>
        <w:rPr>
          <w:color w:val="000000" w:themeColor="text1"/>
          <w:lang w:val="ro-RO"/>
        </w:rPr>
      </w:pPr>
      <w:r w:rsidRPr="00864ED3">
        <w:rPr>
          <w:color w:val="000000" w:themeColor="text1"/>
          <w:lang w:val="ro-RO"/>
        </w:rPr>
        <w:t xml:space="preserve">Programul de educație de artă teatrală </w:t>
      </w:r>
      <w:r w:rsidRPr="00864ED3">
        <w:rPr>
          <w:i/>
          <w:color w:val="000000" w:themeColor="text1"/>
          <w:lang w:val="ro-RO"/>
        </w:rPr>
        <w:t xml:space="preserve">Pitici voinici </w:t>
      </w:r>
      <w:r w:rsidRPr="00864ED3">
        <w:rPr>
          <w:color w:val="000000" w:themeColor="text1"/>
          <w:lang w:val="ro-RO"/>
        </w:rPr>
        <w:t xml:space="preserve">este o serie de activități de pedagogie dramatică coordonată de Kocsis Tünde. Programul a debutat în anul 2017 și activitățile au continuat în 2018, cu ocazia prezentării spectacolului </w:t>
      </w:r>
      <w:r w:rsidRPr="00864ED3">
        <w:rPr>
          <w:i/>
          <w:color w:val="000000" w:themeColor="text1"/>
          <w:lang w:val="ro-RO"/>
        </w:rPr>
        <w:t xml:space="preserve">Mimorózart. </w:t>
      </w:r>
      <w:r w:rsidRPr="00864ED3">
        <w:rPr>
          <w:color w:val="000000" w:themeColor="text1"/>
          <w:lang w:val="ro-RO"/>
        </w:rPr>
        <w:t xml:space="preserve">În cadrul Festivalului Várkert din Gilău, copiii au retrăit situațiile, rolurile și jocurile legate de spectacolul </w:t>
      </w:r>
      <w:r w:rsidRPr="00864ED3">
        <w:rPr>
          <w:i/>
          <w:color w:val="000000" w:themeColor="text1"/>
          <w:lang w:val="ro-RO"/>
        </w:rPr>
        <w:t>Ursulețul Winnie Pooh</w:t>
      </w:r>
      <w:r w:rsidRPr="00864ED3">
        <w:rPr>
          <w:color w:val="000000" w:themeColor="text1"/>
          <w:lang w:val="ro-RO"/>
        </w:rPr>
        <w:t xml:space="preserve">. Programul </w:t>
      </w:r>
      <w:r w:rsidRPr="00864ED3">
        <w:rPr>
          <w:i/>
          <w:color w:val="000000" w:themeColor="text1"/>
          <w:lang w:val="ro-RO"/>
        </w:rPr>
        <w:t>Pitici voinici</w:t>
      </w:r>
      <w:r w:rsidRPr="00864ED3">
        <w:rPr>
          <w:color w:val="000000" w:themeColor="text1"/>
          <w:lang w:val="ro-RO"/>
        </w:rPr>
        <w:t xml:space="preserve"> a îmbogățit repertoriul teatrului de păpuși cu patru evenimente în stagiunea 2017-2018;</w:t>
      </w:r>
    </w:p>
    <w:p w14:paraId="35FEB70F" w14:textId="77777777" w:rsidR="00270E18" w:rsidRPr="00864ED3" w:rsidRDefault="00270E18" w:rsidP="00864ED3">
      <w:pPr>
        <w:numPr>
          <w:ilvl w:val="0"/>
          <w:numId w:val="8"/>
        </w:numPr>
        <w:spacing w:before="0"/>
        <w:ind w:left="90" w:firstLine="0"/>
        <w:jc w:val="both"/>
        <w:rPr>
          <w:color w:val="000000" w:themeColor="text1"/>
          <w:lang w:val="ro-RO"/>
        </w:rPr>
      </w:pPr>
      <w:r w:rsidRPr="00864ED3">
        <w:rPr>
          <w:color w:val="000000" w:themeColor="text1"/>
          <w:lang w:val="ro-RO"/>
        </w:rPr>
        <w:t xml:space="preserve">A continuat seria de programe educaționale și de prevenție </w:t>
      </w:r>
      <w:r w:rsidRPr="00864ED3">
        <w:rPr>
          <w:i/>
          <w:color w:val="000000" w:themeColor="text1"/>
          <w:lang w:val="ro-RO"/>
        </w:rPr>
        <w:t>Mozaic</w:t>
      </w:r>
      <w:r w:rsidRPr="00864ED3">
        <w:rPr>
          <w:color w:val="000000" w:themeColor="text1"/>
          <w:lang w:val="ro-RO"/>
        </w:rPr>
        <w:t xml:space="preserve">, adresate adulților are ca scop răspândirea opiniilor specialiștilor legate de educație, formare în rândul părinților, cuplurilor tinere și tuturor celor interesați. În cadrul primei ediții </w:t>
      </w:r>
      <w:r w:rsidRPr="00864ED3">
        <w:rPr>
          <w:color w:val="000000" w:themeColor="text1"/>
          <w:shd w:val="clear" w:color="auto" w:fill="FFFFFF"/>
          <w:lang w:val="ro-RO"/>
        </w:rPr>
        <w:t xml:space="preserve">Hompoth Sarolta Anna și colega ei, Menzák Szabina </w:t>
      </w:r>
      <w:r w:rsidRPr="00864ED3">
        <w:rPr>
          <w:color w:val="000000" w:themeColor="text1"/>
          <w:lang w:val="ro-RO"/>
        </w:rPr>
        <w:t xml:space="preserve">au vorbit despre experiența lor în psihopedagogie specială, iar în cea de-a doua, </w:t>
      </w:r>
      <w:r w:rsidRPr="00864ED3">
        <w:rPr>
          <w:color w:val="000000" w:themeColor="text1"/>
          <w:shd w:val="clear" w:color="auto" w:fill="FFFFFF"/>
          <w:lang w:val="ro-RO"/>
        </w:rPr>
        <w:t xml:space="preserve">Horváth Linda, </w:t>
      </w:r>
      <w:r w:rsidRPr="00864ED3">
        <w:rPr>
          <w:color w:val="000000" w:themeColor="text1"/>
          <w:lang w:val="ro-RO"/>
        </w:rPr>
        <w:t xml:space="preserve">psiholog și terapeut, a susținut o prezentare cu titlul </w:t>
      </w:r>
      <w:r w:rsidRPr="00864ED3">
        <w:rPr>
          <w:i/>
          <w:color w:val="000000" w:themeColor="text1"/>
          <w:lang w:val="ro-RO"/>
        </w:rPr>
        <w:t>Modalități de tratament alternative</w:t>
      </w:r>
      <w:r w:rsidRPr="00864ED3">
        <w:rPr>
          <w:color w:val="000000" w:themeColor="text1"/>
          <w:lang w:val="ro-RO"/>
        </w:rPr>
        <w:t>;</w:t>
      </w:r>
    </w:p>
    <w:p w14:paraId="07C195B7" w14:textId="38EBD412" w:rsidR="00270E18" w:rsidRPr="00864ED3" w:rsidRDefault="00270E18" w:rsidP="00864ED3">
      <w:pPr>
        <w:numPr>
          <w:ilvl w:val="0"/>
          <w:numId w:val="8"/>
        </w:numPr>
        <w:spacing w:before="0"/>
        <w:ind w:left="90" w:firstLine="0"/>
        <w:jc w:val="both"/>
        <w:rPr>
          <w:color w:val="000000" w:themeColor="text1"/>
          <w:lang w:val="ro-RO"/>
        </w:rPr>
      </w:pPr>
      <w:r w:rsidRPr="00864ED3">
        <w:rPr>
          <w:b/>
          <w:noProof/>
          <w:color w:val="000000" w:themeColor="text1"/>
          <w:lang w:val="ro-RO" w:eastAsia="ro-RO"/>
        </w:rPr>
        <w:drawing>
          <wp:anchor distT="0" distB="0" distL="114300" distR="114300" simplePos="0" relativeHeight="251671552" behindDoc="1" locked="0" layoutInCell="1" allowOverlap="1" wp14:anchorId="56C754FB" wp14:editId="3813F4A8">
            <wp:simplePos x="0" y="0"/>
            <wp:positionH relativeFrom="column">
              <wp:posOffset>2240280</wp:posOffset>
            </wp:positionH>
            <wp:positionV relativeFrom="paragraph">
              <wp:posOffset>557530</wp:posOffset>
            </wp:positionV>
            <wp:extent cx="1876425" cy="1019175"/>
            <wp:effectExtent l="0" t="0" r="9525" b="9525"/>
            <wp:wrapTopAndBottom/>
            <wp:docPr id="34" name="Picture 34" descr="Fotografia postată de Teatrul de Păpuși ”Puck” din Cluj-Napo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otografia postată de Teatrul de Păpuși ”Puck” din Cluj-Napoca."/>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876425" cy="1019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4ED3">
        <w:rPr>
          <w:b/>
          <w:color w:val="000000" w:themeColor="text1"/>
          <w:lang w:val="ro-RO"/>
        </w:rPr>
        <w:t>17 – 19 decembrie:</w:t>
      </w:r>
      <w:r w:rsidRPr="00864ED3">
        <w:rPr>
          <w:color w:val="000000" w:themeColor="text1"/>
          <w:lang w:val="ro-RO"/>
        </w:rPr>
        <w:t xml:space="preserve"> </w:t>
      </w:r>
      <w:r w:rsidRPr="00864ED3">
        <w:rPr>
          <w:i/>
          <w:color w:val="000000" w:themeColor="text1"/>
          <w:lang w:val="ro-RO"/>
        </w:rPr>
        <w:t>Atelierele lui Moș Crăciun</w:t>
      </w:r>
      <w:r w:rsidRPr="00864ED3">
        <w:rPr>
          <w:color w:val="000000" w:themeColor="text1"/>
          <w:lang w:val="ro-RO"/>
        </w:rPr>
        <w:t xml:space="preserve"> – trei zile de activități și ateliere de construcții de păpuși conduse de actori ai secției române;</w:t>
      </w:r>
    </w:p>
    <w:p w14:paraId="28994A19" w14:textId="77777777" w:rsidR="00270E18" w:rsidRPr="00864ED3" w:rsidRDefault="00270E18" w:rsidP="00864ED3">
      <w:pPr>
        <w:autoSpaceDE w:val="0"/>
        <w:autoSpaceDN w:val="0"/>
        <w:adjustRightInd w:val="0"/>
        <w:spacing w:before="0"/>
        <w:ind w:left="90"/>
        <w:jc w:val="both"/>
        <w:rPr>
          <w:rFonts w:eastAsiaTheme="minorHAnsi"/>
          <w:color w:val="000000" w:themeColor="text1"/>
          <w:u w:val="single"/>
          <w:lang w:val="ro-RO"/>
        </w:rPr>
      </w:pPr>
    </w:p>
    <w:p w14:paraId="7F04D7CF" w14:textId="77777777" w:rsidR="00270E18" w:rsidRPr="00001BF7" w:rsidRDefault="00270E18" w:rsidP="00864ED3">
      <w:pPr>
        <w:spacing w:before="0"/>
        <w:ind w:left="90"/>
        <w:contextualSpacing/>
        <w:jc w:val="both"/>
        <w:rPr>
          <w:rFonts w:eastAsiaTheme="majorEastAsia"/>
          <w:b/>
          <w:color w:val="000000" w:themeColor="text1"/>
          <w:spacing w:val="-10"/>
          <w:kern w:val="28"/>
          <w:sz w:val="28"/>
          <w:szCs w:val="28"/>
          <w:u w:val="single"/>
        </w:rPr>
      </w:pPr>
      <w:r w:rsidRPr="00001BF7">
        <w:rPr>
          <w:rFonts w:eastAsiaTheme="majorEastAsia"/>
          <w:b/>
          <w:color w:val="000000" w:themeColor="text1"/>
          <w:spacing w:val="-10"/>
          <w:kern w:val="28"/>
          <w:sz w:val="28"/>
          <w:szCs w:val="28"/>
          <w:u w:val="single"/>
        </w:rPr>
        <w:t>2019</w:t>
      </w:r>
    </w:p>
    <w:p w14:paraId="4657BC87" w14:textId="490A4C52" w:rsidR="00270E18" w:rsidRPr="00864ED3" w:rsidRDefault="00270E18" w:rsidP="00001BF7">
      <w:pPr>
        <w:spacing w:before="0"/>
        <w:ind w:left="0"/>
        <w:jc w:val="both"/>
        <w:rPr>
          <w:rFonts w:eastAsiaTheme="minorHAnsi"/>
          <w:color w:val="000000" w:themeColor="text1"/>
        </w:rPr>
      </w:pPr>
    </w:p>
    <w:p w14:paraId="21CB8771" w14:textId="78D4D5C9" w:rsidR="00270E18" w:rsidRPr="00864ED3" w:rsidRDefault="00001BF7" w:rsidP="00864ED3">
      <w:pPr>
        <w:numPr>
          <w:ilvl w:val="0"/>
          <w:numId w:val="8"/>
        </w:numPr>
        <w:spacing w:before="0"/>
        <w:ind w:left="90" w:firstLine="0"/>
        <w:jc w:val="both"/>
        <w:rPr>
          <w:color w:val="000000" w:themeColor="text1"/>
          <w:shd w:val="clear" w:color="auto" w:fill="FFFFFF"/>
          <w:lang w:val="ro-RO"/>
        </w:rPr>
      </w:pPr>
      <w:r w:rsidRPr="00864ED3">
        <w:rPr>
          <w:noProof/>
          <w:color w:val="000000" w:themeColor="text1"/>
          <w:lang w:val="ro-RO" w:eastAsia="ro-RO"/>
        </w:rPr>
        <w:drawing>
          <wp:anchor distT="0" distB="0" distL="114300" distR="114300" simplePos="0" relativeHeight="251673600" behindDoc="1" locked="0" layoutInCell="1" allowOverlap="1" wp14:anchorId="2049317C" wp14:editId="4285C4A5">
            <wp:simplePos x="0" y="0"/>
            <wp:positionH relativeFrom="margin">
              <wp:posOffset>3117215</wp:posOffset>
            </wp:positionH>
            <wp:positionV relativeFrom="paragraph">
              <wp:posOffset>701040</wp:posOffset>
            </wp:positionV>
            <wp:extent cx="2752725" cy="1546860"/>
            <wp:effectExtent l="0" t="0" r="9525" b="0"/>
            <wp:wrapTopAndBottom/>
            <wp:docPr id="45" name="Picture 45" descr="Zsuz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suzsa"/>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752725" cy="15468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4ED3">
        <w:rPr>
          <w:b/>
          <w:noProof/>
          <w:color w:val="000000" w:themeColor="text1"/>
          <w:lang w:val="ro-RO" w:eastAsia="ro-RO"/>
        </w:rPr>
        <w:drawing>
          <wp:anchor distT="0" distB="0" distL="114300" distR="114300" simplePos="0" relativeHeight="251672576" behindDoc="1" locked="0" layoutInCell="1" allowOverlap="1" wp14:anchorId="709D91D7" wp14:editId="1CED30ED">
            <wp:simplePos x="0" y="0"/>
            <wp:positionH relativeFrom="margin">
              <wp:posOffset>142240</wp:posOffset>
            </wp:positionH>
            <wp:positionV relativeFrom="paragraph">
              <wp:posOffset>586740</wp:posOffset>
            </wp:positionV>
            <wp:extent cx="2722880" cy="1813560"/>
            <wp:effectExtent l="0" t="0" r="1270" b="0"/>
            <wp:wrapTopAndBottom/>
            <wp:docPr id="46" name="Picture 46" descr="225 - Hansel si Gretel - rep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225 - Hansel si Gretel - rep 16"/>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722880" cy="1813560"/>
                    </a:xfrm>
                    <a:prstGeom prst="rect">
                      <a:avLst/>
                    </a:prstGeom>
                    <a:noFill/>
                    <a:ln>
                      <a:noFill/>
                    </a:ln>
                  </pic:spPr>
                </pic:pic>
              </a:graphicData>
            </a:graphic>
            <wp14:sizeRelH relativeFrom="page">
              <wp14:pctWidth>0</wp14:pctWidth>
            </wp14:sizeRelH>
            <wp14:sizeRelV relativeFrom="page">
              <wp14:pctHeight>0</wp14:pctHeight>
            </wp14:sizeRelV>
          </wp:anchor>
        </w:drawing>
      </w:r>
      <w:r w:rsidR="00270E18" w:rsidRPr="00864ED3">
        <w:rPr>
          <w:b/>
          <w:color w:val="000000" w:themeColor="text1"/>
          <w:shd w:val="clear" w:color="auto" w:fill="FFFFFF"/>
          <w:lang w:val="ro-RO"/>
        </w:rPr>
        <w:t>20 ianuarie:</w:t>
      </w:r>
      <w:r w:rsidR="00270E18" w:rsidRPr="00864ED3">
        <w:rPr>
          <w:color w:val="000000" w:themeColor="text1"/>
          <w:shd w:val="clear" w:color="auto" w:fill="FFFFFF"/>
          <w:lang w:val="ro-RO"/>
        </w:rPr>
        <w:t xml:space="preserve"> reluare spectacol Hänsel și Gretel, secția română de Frații Grimm, regia Varga Ibolya</w:t>
      </w:r>
    </w:p>
    <w:p w14:paraId="1817C655" w14:textId="033D46F1" w:rsidR="00270E18" w:rsidRPr="00864ED3" w:rsidRDefault="00270E18" w:rsidP="00864ED3">
      <w:pPr>
        <w:spacing w:before="0"/>
        <w:ind w:left="90"/>
        <w:jc w:val="both"/>
        <w:rPr>
          <w:color w:val="000000" w:themeColor="text1"/>
          <w:shd w:val="clear" w:color="auto" w:fill="FFFFFF"/>
          <w:lang w:val="ro-RO"/>
        </w:rPr>
      </w:pPr>
    </w:p>
    <w:p w14:paraId="63205AE8" w14:textId="70DEF4A1" w:rsidR="00270E18" w:rsidRPr="00864ED3" w:rsidRDefault="00270E18" w:rsidP="00864ED3">
      <w:pPr>
        <w:numPr>
          <w:ilvl w:val="0"/>
          <w:numId w:val="8"/>
        </w:numPr>
        <w:spacing w:before="0"/>
        <w:ind w:left="90" w:firstLine="0"/>
        <w:jc w:val="both"/>
        <w:rPr>
          <w:color w:val="000000" w:themeColor="text1"/>
          <w:shd w:val="clear" w:color="auto" w:fill="FFFFFF"/>
          <w:lang w:val="ro-RO"/>
        </w:rPr>
      </w:pPr>
      <w:r w:rsidRPr="00864ED3">
        <w:rPr>
          <w:b/>
          <w:color w:val="000000" w:themeColor="text1"/>
          <w:shd w:val="clear" w:color="auto" w:fill="FFFFFF"/>
          <w:lang w:val="ro-RO"/>
        </w:rPr>
        <w:t>26 ianuarie:</w:t>
      </w:r>
      <w:r w:rsidRPr="00864ED3">
        <w:rPr>
          <w:color w:val="000000" w:themeColor="text1"/>
          <w:shd w:val="clear" w:color="auto" w:fill="FFFFFF"/>
          <w:lang w:val="ro-RO"/>
        </w:rPr>
        <w:t xml:space="preserve"> reluare spectacol Hänsel și Gretel, secția maghiară de Frații Grimm, regia Varga Ibolya</w:t>
      </w:r>
    </w:p>
    <w:p w14:paraId="6B4C60AD" w14:textId="7440E66D" w:rsidR="00270E18" w:rsidRPr="00864ED3" w:rsidRDefault="00270E18" w:rsidP="00864ED3">
      <w:pPr>
        <w:spacing w:before="0"/>
        <w:ind w:left="90"/>
        <w:jc w:val="both"/>
        <w:rPr>
          <w:color w:val="000000" w:themeColor="text1"/>
          <w:shd w:val="clear" w:color="auto" w:fill="FFFFFF"/>
          <w:lang w:val="ro-RO"/>
        </w:rPr>
      </w:pPr>
    </w:p>
    <w:p w14:paraId="6C25CA5A" w14:textId="77777777" w:rsidR="00270E18" w:rsidRPr="00864ED3" w:rsidRDefault="00270E18" w:rsidP="00864ED3">
      <w:pPr>
        <w:numPr>
          <w:ilvl w:val="0"/>
          <w:numId w:val="8"/>
        </w:numPr>
        <w:spacing w:before="0"/>
        <w:ind w:left="90" w:firstLine="0"/>
        <w:jc w:val="both"/>
        <w:rPr>
          <w:b/>
          <w:color w:val="000000" w:themeColor="text1"/>
          <w:shd w:val="clear" w:color="auto" w:fill="FFFFFF"/>
          <w:lang w:val="ro-RO"/>
        </w:rPr>
      </w:pPr>
      <w:r w:rsidRPr="00864ED3">
        <w:rPr>
          <w:b/>
          <w:color w:val="000000" w:themeColor="text1"/>
          <w:lang w:val="ro-RO"/>
        </w:rPr>
        <w:t>5 februarie:</w:t>
      </w:r>
      <w:r w:rsidRPr="00864ED3">
        <w:rPr>
          <w:color w:val="000000" w:themeColor="text1"/>
          <w:lang w:val="ro-RO"/>
        </w:rPr>
        <w:t xml:space="preserve"> de Ziua Teatrului Puck (69 de ani de la înființarea Teatrului de Păpuși din Cluj) au fost programate două reprezentații cu acces gratuit: spectacolul </w:t>
      </w:r>
      <w:r w:rsidRPr="00864ED3">
        <w:rPr>
          <w:i/>
          <w:color w:val="000000" w:themeColor="text1"/>
          <w:lang w:val="ro-RO"/>
        </w:rPr>
        <w:t>Hänsel și Gretel</w:t>
      </w:r>
      <w:r w:rsidRPr="00864ED3">
        <w:rPr>
          <w:color w:val="000000" w:themeColor="text1"/>
          <w:lang w:val="ro-RO"/>
        </w:rPr>
        <w:t xml:space="preserve"> la secția română, și spectacolul </w:t>
      </w:r>
      <w:r w:rsidRPr="00864ED3">
        <w:rPr>
          <w:i/>
          <w:color w:val="000000" w:themeColor="text1"/>
          <w:lang w:val="ro-RO"/>
        </w:rPr>
        <w:t>Ciobănașul cu ochi de stele</w:t>
      </w:r>
      <w:r w:rsidRPr="00864ED3">
        <w:rPr>
          <w:color w:val="000000" w:themeColor="text1"/>
          <w:lang w:val="ro-RO"/>
        </w:rPr>
        <w:t xml:space="preserve">, la secția maghiară, cu subtitrare în limba română, precum și conferința </w:t>
      </w:r>
      <w:r w:rsidRPr="00864ED3">
        <w:rPr>
          <w:i/>
          <w:color w:val="000000" w:themeColor="text1"/>
          <w:lang w:val="ro-RO"/>
        </w:rPr>
        <w:t>Povești din spatele cortinei – Marionetă și mim</w:t>
      </w:r>
      <w:r w:rsidRPr="00864ED3">
        <w:rPr>
          <w:color w:val="000000" w:themeColor="text1"/>
          <w:lang w:val="ro-RO"/>
        </w:rPr>
        <w:t xml:space="preserve"> – Balló Zsuzsa, Balló Zoltán, Péter János – artă și viață;</w:t>
      </w:r>
      <w:r w:rsidRPr="00864ED3">
        <w:rPr>
          <w:noProof/>
          <w:color w:val="000000" w:themeColor="text1"/>
          <w:lang w:val="ro-RO"/>
        </w:rPr>
        <w:t xml:space="preserve"> </w:t>
      </w:r>
      <w:r w:rsidRPr="00864ED3">
        <w:rPr>
          <w:b/>
          <w:noProof/>
          <w:color w:val="000000" w:themeColor="text1"/>
          <w:lang w:val="ro-RO" w:eastAsia="ro-RO"/>
        </w:rPr>
        <w:drawing>
          <wp:anchor distT="0" distB="0" distL="114300" distR="114300" simplePos="0" relativeHeight="251674624" behindDoc="1" locked="0" layoutInCell="1" allowOverlap="1" wp14:anchorId="0E538A84" wp14:editId="35F59EB4">
            <wp:simplePos x="0" y="0"/>
            <wp:positionH relativeFrom="margin">
              <wp:posOffset>3949065</wp:posOffset>
            </wp:positionH>
            <wp:positionV relativeFrom="paragraph">
              <wp:posOffset>0</wp:posOffset>
            </wp:positionV>
            <wp:extent cx="1995170" cy="2791460"/>
            <wp:effectExtent l="0" t="0" r="5080" b="8890"/>
            <wp:wrapTight wrapText="bothSides">
              <wp:wrapPolygon edited="0">
                <wp:start x="0" y="0"/>
                <wp:lineTo x="0" y="21521"/>
                <wp:lineTo x="21449" y="21521"/>
                <wp:lineTo x="21449" y="0"/>
                <wp:lineTo x="0" y="0"/>
              </wp:wrapPolygon>
            </wp:wrapTight>
            <wp:docPr id="43" name="Picture 43" descr="STREET_OF_ANGELS_AFIS_2019_03_06_CUR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TREET_OF_ANGELS_AFIS_2019_03_06_CURVES"/>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995170" cy="27914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D0C221" w14:textId="38A69A5B" w:rsidR="00270E18" w:rsidRPr="00864ED3" w:rsidRDefault="00270E18" w:rsidP="00864ED3">
      <w:pPr>
        <w:spacing w:before="0"/>
        <w:ind w:left="90"/>
        <w:jc w:val="both"/>
        <w:rPr>
          <w:b/>
          <w:noProof/>
          <w:color w:val="000000" w:themeColor="text1"/>
          <w:lang w:val="ro-RO"/>
        </w:rPr>
      </w:pPr>
    </w:p>
    <w:p w14:paraId="63B420F6" w14:textId="77777777" w:rsidR="00270E18" w:rsidRPr="00864ED3" w:rsidRDefault="00270E18" w:rsidP="00864ED3">
      <w:pPr>
        <w:numPr>
          <w:ilvl w:val="0"/>
          <w:numId w:val="8"/>
        </w:numPr>
        <w:spacing w:before="0"/>
        <w:ind w:left="90" w:firstLine="0"/>
        <w:jc w:val="both"/>
        <w:rPr>
          <w:color w:val="000000" w:themeColor="text1"/>
          <w:lang w:val="ro-RO"/>
        </w:rPr>
      </w:pPr>
      <w:r w:rsidRPr="00864ED3">
        <w:rPr>
          <w:b/>
          <w:color w:val="000000" w:themeColor="text1"/>
          <w:lang w:val="ro-RO"/>
        </w:rPr>
        <w:t>În datele de 15, 16, 17, martie 2019</w:t>
      </w:r>
      <w:r w:rsidRPr="00864ED3">
        <w:rPr>
          <w:color w:val="000000" w:themeColor="text1"/>
          <w:lang w:val="ro-RO"/>
        </w:rPr>
        <w:t xml:space="preserve"> participarea secției române, la Izmir International Puppet Days, Turcia, cu spectacolul Strada cu îngeri, în regia lui Decebal Marin</w:t>
      </w:r>
    </w:p>
    <w:p w14:paraId="10616752" w14:textId="77777777" w:rsidR="00270E18" w:rsidRPr="00864ED3" w:rsidRDefault="00270E18" w:rsidP="00864ED3">
      <w:pPr>
        <w:numPr>
          <w:ilvl w:val="0"/>
          <w:numId w:val="8"/>
        </w:numPr>
        <w:spacing w:before="0"/>
        <w:ind w:left="90" w:firstLine="0"/>
        <w:jc w:val="both"/>
        <w:rPr>
          <w:color w:val="000000" w:themeColor="text1"/>
          <w:lang w:val="ro-RO"/>
        </w:rPr>
      </w:pPr>
      <w:r w:rsidRPr="00864ED3">
        <w:rPr>
          <w:b/>
          <w:color w:val="000000" w:themeColor="text1"/>
          <w:lang w:val="ro-RO"/>
        </w:rPr>
        <w:t>În 20 martie</w:t>
      </w:r>
      <w:r w:rsidRPr="00864ED3">
        <w:rPr>
          <w:color w:val="000000" w:themeColor="text1"/>
          <w:lang w:val="ro-RO"/>
        </w:rPr>
        <w:t xml:space="preserve">, celebrarea Zilei Internaționale a Teatrului pentru Copii, prin participarea publicului, gratuit, la o zi dintr-un atelier, Writing for Puppetry, susținut de regizoarea engleză Rachel Warr, susținut în perioada 20-29 martie. </w:t>
      </w:r>
      <w:r w:rsidRPr="00864ED3">
        <w:rPr>
          <w:rFonts w:eastAsia="Calibri"/>
          <w:color w:val="000000" w:themeColor="text1"/>
          <w:lang w:val="ro-RO"/>
        </w:rPr>
        <w:t>Tema principală va fi structura adaptării scenice în teatrul de păpuși. Printre subtemele dezvoltate în cadrul întâlnirilor se numără:</w:t>
      </w:r>
    </w:p>
    <w:p w14:paraId="03C56D97" w14:textId="3859B412" w:rsidR="00270E18" w:rsidRPr="00864ED3" w:rsidRDefault="00F56E0E" w:rsidP="00864ED3">
      <w:pPr>
        <w:numPr>
          <w:ilvl w:val="0"/>
          <w:numId w:val="9"/>
        </w:numPr>
        <w:spacing w:before="0"/>
        <w:ind w:left="90" w:firstLine="0"/>
        <w:contextualSpacing/>
        <w:jc w:val="both"/>
        <w:rPr>
          <w:rFonts w:eastAsia="Calibri"/>
          <w:color w:val="000000" w:themeColor="text1"/>
          <w:lang w:val="ro-RO"/>
        </w:rPr>
      </w:pPr>
      <w:r w:rsidRPr="00864ED3">
        <w:rPr>
          <w:noProof/>
          <w:color w:val="000000" w:themeColor="text1"/>
          <w:lang w:val="ro-RO" w:eastAsia="ro-RO"/>
        </w:rPr>
        <w:drawing>
          <wp:anchor distT="0" distB="0" distL="114300" distR="114300" simplePos="0" relativeHeight="251676672" behindDoc="1" locked="0" layoutInCell="1" allowOverlap="1" wp14:anchorId="2AD63470" wp14:editId="42C3FC01">
            <wp:simplePos x="0" y="0"/>
            <wp:positionH relativeFrom="margin">
              <wp:posOffset>3760470</wp:posOffset>
            </wp:positionH>
            <wp:positionV relativeFrom="paragraph">
              <wp:posOffset>179705</wp:posOffset>
            </wp:positionV>
            <wp:extent cx="2041525" cy="1362075"/>
            <wp:effectExtent l="0" t="0" r="0" b="9525"/>
            <wp:wrapTight wrapText="bothSides">
              <wp:wrapPolygon edited="0">
                <wp:start x="0" y="0"/>
                <wp:lineTo x="0" y="21449"/>
                <wp:lineTo x="21365" y="21449"/>
                <wp:lineTo x="21365" y="0"/>
                <wp:lineTo x="0" y="0"/>
              </wp:wrapPolygon>
            </wp:wrapTight>
            <wp:docPr id="58" name="Picture 58" descr="IMG_0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G_0828"/>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041525" cy="1362075"/>
                    </a:xfrm>
                    <a:prstGeom prst="rect">
                      <a:avLst/>
                    </a:prstGeom>
                    <a:noFill/>
                    <a:ln>
                      <a:noFill/>
                    </a:ln>
                  </pic:spPr>
                </pic:pic>
              </a:graphicData>
            </a:graphic>
            <wp14:sizeRelH relativeFrom="page">
              <wp14:pctWidth>0</wp14:pctWidth>
            </wp14:sizeRelH>
            <wp14:sizeRelV relativeFrom="page">
              <wp14:pctHeight>0</wp14:pctHeight>
            </wp14:sizeRelV>
          </wp:anchor>
        </w:drawing>
      </w:r>
      <w:r w:rsidR="00270E18" w:rsidRPr="00864ED3">
        <w:rPr>
          <w:rFonts w:eastAsia="Calibri"/>
          <w:color w:val="000000" w:themeColor="text1"/>
          <w:lang w:val="ro-RO"/>
        </w:rPr>
        <w:t>Elaborarea unui scenariu pentru teatrul de păpuși și dezvoltarea creativă a ideilor;</w:t>
      </w:r>
    </w:p>
    <w:p w14:paraId="4809E131" w14:textId="5CD37C70" w:rsidR="00270E18" w:rsidRPr="00864ED3" w:rsidRDefault="00270E18" w:rsidP="00864ED3">
      <w:pPr>
        <w:numPr>
          <w:ilvl w:val="0"/>
          <w:numId w:val="9"/>
        </w:numPr>
        <w:spacing w:before="0"/>
        <w:ind w:left="90" w:firstLine="0"/>
        <w:contextualSpacing/>
        <w:jc w:val="both"/>
        <w:rPr>
          <w:rFonts w:eastAsia="Calibri"/>
          <w:color w:val="000000" w:themeColor="text1"/>
          <w:lang w:val="ro-RO"/>
        </w:rPr>
      </w:pPr>
      <w:r w:rsidRPr="00864ED3">
        <w:rPr>
          <w:rFonts w:eastAsia="Calibri"/>
          <w:color w:val="000000" w:themeColor="text1"/>
          <w:lang w:val="ro-RO"/>
        </w:rPr>
        <w:t>Structura narativă în teatrul de păpuși;</w:t>
      </w:r>
    </w:p>
    <w:p w14:paraId="3E10FC81" w14:textId="5CC7CFBB" w:rsidR="00270E18" w:rsidRPr="00864ED3" w:rsidRDefault="00270E18" w:rsidP="00864ED3">
      <w:pPr>
        <w:numPr>
          <w:ilvl w:val="0"/>
          <w:numId w:val="9"/>
        </w:numPr>
        <w:spacing w:before="0"/>
        <w:ind w:left="90" w:firstLine="0"/>
        <w:contextualSpacing/>
        <w:jc w:val="both"/>
        <w:rPr>
          <w:rFonts w:eastAsia="Calibri"/>
          <w:color w:val="000000" w:themeColor="text1"/>
          <w:lang w:val="ro-RO"/>
        </w:rPr>
      </w:pPr>
      <w:r w:rsidRPr="00864ED3">
        <w:rPr>
          <w:rFonts w:eastAsia="Calibri"/>
          <w:color w:val="000000" w:themeColor="text1"/>
          <w:lang w:val="ro-RO"/>
        </w:rPr>
        <w:t>Adaptare scenică și identificarea de perspective noi;</w:t>
      </w:r>
    </w:p>
    <w:p w14:paraId="2CB3A354" w14:textId="32ECE0EC" w:rsidR="00270E18" w:rsidRPr="00864ED3" w:rsidRDefault="00270E18" w:rsidP="00864ED3">
      <w:pPr>
        <w:numPr>
          <w:ilvl w:val="0"/>
          <w:numId w:val="9"/>
        </w:numPr>
        <w:spacing w:before="0"/>
        <w:ind w:left="90" w:firstLine="0"/>
        <w:contextualSpacing/>
        <w:jc w:val="both"/>
        <w:rPr>
          <w:rFonts w:eastAsia="Calibri"/>
          <w:color w:val="000000" w:themeColor="text1"/>
          <w:lang w:val="ro-RO"/>
        </w:rPr>
      </w:pPr>
      <w:r w:rsidRPr="00864ED3">
        <w:rPr>
          <w:rFonts w:eastAsia="Calibri"/>
          <w:color w:val="000000" w:themeColor="text1"/>
          <w:lang w:val="ro-RO"/>
        </w:rPr>
        <w:t>Păpușa – instrument/mijloc de expresie;</w:t>
      </w:r>
    </w:p>
    <w:p w14:paraId="028D856B" w14:textId="2259F102" w:rsidR="00270E18" w:rsidRPr="00864ED3" w:rsidRDefault="00270E18" w:rsidP="00864ED3">
      <w:pPr>
        <w:numPr>
          <w:ilvl w:val="0"/>
          <w:numId w:val="9"/>
        </w:numPr>
        <w:spacing w:before="0"/>
        <w:ind w:left="90" w:firstLine="0"/>
        <w:contextualSpacing/>
        <w:jc w:val="both"/>
        <w:rPr>
          <w:rFonts w:eastAsia="Calibri"/>
          <w:color w:val="000000" w:themeColor="text1"/>
          <w:lang w:val="ro-RO"/>
        </w:rPr>
      </w:pPr>
      <w:r w:rsidRPr="00864ED3">
        <w:rPr>
          <w:rFonts w:eastAsia="Calibri"/>
          <w:color w:val="000000" w:themeColor="text1"/>
          <w:lang w:val="ro-RO"/>
        </w:rPr>
        <w:t>Peisaje imaginare și peisajul obiect;</w:t>
      </w:r>
    </w:p>
    <w:p w14:paraId="0A43FA52" w14:textId="77777777" w:rsidR="00270E18" w:rsidRPr="00864ED3" w:rsidRDefault="00270E18" w:rsidP="00864ED3">
      <w:pPr>
        <w:numPr>
          <w:ilvl w:val="0"/>
          <w:numId w:val="9"/>
        </w:numPr>
        <w:spacing w:before="0"/>
        <w:ind w:left="90" w:firstLine="0"/>
        <w:contextualSpacing/>
        <w:jc w:val="both"/>
        <w:rPr>
          <w:rFonts w:eastAsia="Calibri"/>
          <w:color w:val="000000" w:themeColor="text1"/>
          <w:lang w:val="ro-RO"/>
        </w:rPr>
      </w:pPr>
      <w:r w:rsidRPr="00864ED3">
        <w:rPr>
          <w:rFonts w:eastAsia="Calibri"/>
          <w:color w:val="000000" w:themeColor="text1"/>
          <w:lang w:val="ro-RO"/>
        </w:rPr>
        <w:t>Despre arta păpușeriei în Marea Britanie.</w:t>
      </w:r>
    </w:p>
    <w:p w14:paraId="6CE6C1DA" w14:textId="201BE0C0" w:rsidR="00270E18" w:rsidRPr="00864ED3" w:rsidRDefault="00270E18" w:rsidP="00864ED3">
      <w:pPr>
        <w:autoSpaceDE w:val="0"/>
        <w:autoSpaceDN w:val="0"/>
        <w:adjustRightInd w:val="0"/>
        <w:spacing w:before="0"/>
        <w:ind w:left="90"/>
        <w:jc w:val="both"/>
        <w:rPr>
          <w:rFonts w:eastAsiaTheme="minorHAnsi"/>
          <w:color w:val="000000" w:themeColor="text1"/>
          <w:u w:val="single"/>
          <w:lang w:val="ro-RO"/>
        </w:rPr>
      </w:pPr>
    </w:p>
    <w:p w14:paraId="6BA7C384" w14:textId="098BF669" w:rsidR="00270E18" w:rsidRPr="00864ED3" w:rsidRDefault="00F56E0E" w:rsidP="00864ED3">
      <w:pPr>
        <w:spacing w:before="0"/>
        <w:ind w:left="90"/>
        <w:jc w:val="both"/>
        <w:rPr>
          <w:color w:val="000000" w:themeColor="text1"/>
        </w:rPr>
      </w:pPr>
      <w:r w:rsidRPr="00864ED3">
        <w:rPr>
          <w:noProof/>
          <w:color w:val="000000" w:themeColor="text1"/>
          <w:lang w:val="ro-RO" w:eastAsia="ro-RO"/>
        </w:rPr>
        <w:drawing>
          <wp:anchor distT="0" distB="0" distL="114300" distR="114300" simplePos="0" relativeHeight="251675648" behindDoc="1" locked="0" layoutInCell="1" allowOverlap="1" wp14:anchorId="6EECCD1E" wp14:editId="586FF285">
            <wp:simplePos x="0" y="0"/>
            <wp:positionH relativeFrom="margin">
              <wp:posOffset>-43180</wp:posOffset>
            </wp:positionH>
            <wp:positionV relativeFrom="paragraph">
              <wp:posOffset>219075</wp:posOffset>
            </wp:positionV>
            <wp:extent cx="1642745" cy="1095375"/>
            <wp:effectExtent l="0" t="0" r="0" b="9525"/>
            <wp:wrapTight wrapText="bothSides">
              <wp:wrapPolygon edited="0">
                <wp:start x="0" y="0"/>
                <wp:lineTo x="0" y="21412"/>
                <wp:lineTo x="21291" y="21412"/>
                <wp:lineTo x="21291" y="0"/>
                <wp:lineTo x="0" y="0"/>
              </wp:wrapPolygon>
            </wp:wrapTight>
            <wp:docPr id="59" name="Picture 59" descr="IMG_0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G_069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642745" cy="10953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048F46" w14:textId="3FB7CEF9" w:rsidR="00270E18" w:rsidRPr="00864ED3" w:rsidRDefault="00270E18" w:rsidP="00864ED3">
      <w:pPr>
        <w:numPr>
          <w:ilvl w:val="0"/>
          <w:numId w:val="8"/>
        </w:numPr>
        <w:spacing w:before="0"/>
        <w:ind w:left="90" w:firstLine="0"/>
        <w:jc w:val="both"/>
        <w:rPr>
          <w:color w:val="000000" w:themeColor="text1"/>
          <w:lang w:val="ro-RO"/>
        </w:rPr>
      </w:pPr>
      <w:r w:rsidRPr="00864ED3">
        <w:rPr>
          <w:b/>
          <w:color w:val="000000" w:themeColor="text1"/>
          <w:lang w:val="ro-RO"/>
        </w:rPr>
        <w:t>23, 24 martie:</w:t>
      </w:r>
      <w:r w:rsidRPr="00864ED3">
        <w:rPr>
          <w:color w:val="000000" w:themeColor="text1"/>
          <w:lang w:val="ro-RO"/>
        </w:rPr>
        <w:t xml:space="preserve"> participare la campania Artiștii pentru Artiști coordonată de UNITER, cu spectacolul Pincchio, atât pentru secția română cât și pentru secția maghiară.</w:t>
      </w:r>
    </w:p>
    <w:p w14:paraId="2FF92EB2" w14:textId="77777777" w:rsidR="00270E18" w:rsidRPr="00864ED3" w:rsidRDefault="00270E18" w:rsidP="00864ED3">
      <w:pPr>
        <w:spacing w:before="0"/>
        <w:ind w:left="90"/>
        <w:jc w:val="both"/>
        <w:rPr>
          <w:color w:val="000000" w:themeColor="text1"/>
          <w:shd w:val="clear" w:color="auto" w:fill="FFFFFF"/>
          <w:lang w:val="ro-RO"/>
        </w:rPr>
      </w:pPr>
    </w:p>
    <w:p w14:paraId="05813A56" w14:textId="20DD6FDB" w:rsidR="00270E18" w:rsidRPr="00864ED3" w:rsidRDefault="00270E18" w:rsidP="00864ED3">
      <w:pPr>
        <w:numPr>
          <w:ilvl w:val="0"/>
          <w:numId w:val="8"/>
        </w:numPr>
        <w:spacing w:before="0"/>
        <w:ind w:left="90" w:firstLine="0"/>
        <w:jc w:val="both"/>
        <w:rPr>
          <w:color w:val="000000" w:themeColor="text1"/>
          <w:shd w:val="clear" w:color="auto" w:fill="FFFFFF"/>
          <w:lang w:val="ro-RO"/>
        </w:rPr>
      </w:pPr>
      <w:r w:rsidRPr="00864ED3">
        <w:rPr>
          <w:b/>
          <w:color w:val="000000" w:themeColor="text1"/>
          <w:shd w:val="clear" w:color="auto" w:fill="FFFFFF"/>
          <w:lang w:val="ro-RO"/>
        </w:rPr>
        <w:t>27 martie:</w:t>
      </w:r>
      <w:r w:rsidRPr="00864ED3">
        <w:rPr>
          <w:color w:val="000000" w:themeColor="text1"/>
          <w:shd w:val="clear" w:color="auto" w:fill="FFFFFF"/>
          <w:lang w:val="ro-RO"/>
        </w:rPr>
        <w:t xml:space="preserve"> participare la Zil</w:t>
      </w:r>
      <w:r w:rsidR="00424470" w:rsidRPr="00864ED3">
        <w:rPr>
          <w:color w:val="000000" w:themeColor="text1"/>
          <w:shd w:val="clear" w:color="auto" w:fill="FFFFFF"/>
          <w:lang w:val="ro-RO"/>
        </w:rPr>
        <w:t>e</w:t>
      </w:r>
      <w:r w:rsidRPr="00864ED3">
        <w:rPr>
          <w:color w:val="000000" w:themeColor="text1"/>
          <w:shd w:val="clear" w:color="auto" w:fill="FFFFFF"/>
          <w:lang w:val="ro-RO"/>
        </w:rPr>
        <w:t>le Porților deschise ale Teatrului Național Cluj cu ocazia Zilei Mondiale a Teatrului;</w:t>
      </w:r>
    </w:p>
    <w:p w14:paraId="49A79649" w14:textId="77777777" w:rsidR="00270E18" w:rsidRPr="00864ED3" w:rsidRDefault="00270E18" w:rsidP="00864ED3">
      <w:pPr>
        <w:spacing w:before="0"/>
        <w:ind w:left="90"/>
        <w:jc w:val="both"/>
        <w:rPr>
          <w:color w:val="000000" w:themeColor="text1"/>
          <w:shd w:val="clear" w:color="auto" w:fill="FFFFFF"/>
          <w:lang w:val="ro-RO"/>
        </w:rPr>
      </w:pPr>
    </w:p>
    <w:p w14:paraId="3D3D4C55" w14:textId="6A7C7809" w:rsidR="00270E18" w:rsidRPr="00864ED3" w:rsidRDefault="00270E18" w:rsidP="00864ED3">
      <w:pPr>
        <w:numPr>
          <w:ilvl w:val="0"/>
          <w:numId w:val="8"/>
        </w:numPr>
        <w:spacing w:before="0"/>
        <w:ind w:left="90" w:firstLine="0"/>
        <w:jc w:val="both"/>
        <w:rPr>
          <w:color w:val="000000" w:themeColor="text1"/>
          <w:shd w:val="clear" w:color="auto" w:fill="FFFFFF"/>
          <w:lang w:val="ro-RO"/>
        </w:rPr>
      </w:pPr>
      <w:r w:rsidRPr="00864ED3">
        <w:rPr>
          <w:b/>
          <w:noProof/>
          <w:color w:val="000000" w:themeColor="text1"/>
          <w:lang w:val="ro-RO" w:eastAsia="ro-RO"/>
        </w:rPr>
        <w:drawing>
          <wp:anchor distT="0" distB="0" distL="114300" distR="114300" simplePos="0" relativeHeight="251685888" behindDoc="1" locked="0" layoutInCell="1" allowOverlap="1" wp14:anchorId="6701D566" wp14:editId="3CB19E6F">
            <wp:simplePos x="0" y="0"/>
            <wp:positionH relativeFrom="column">
              <wp:posOffset>4247515</wp:posOffset>
            </wp:positionH>
            <wp:positionV relativeFrom="paragraph">
              <wp:posOffset>33020</wp:posOffset>
            </wp:positionV>
            <wp:extent cx="2040255" cy="1529715"/>
            <wp:effectExtent l="0" t="0" r="0" b="0"/>
            <wp:wrapThrough wrapText="bothSides">
              <wp:wrapPolygon edited="0">
                <wp:start x="0" y="0"/>
                <wp:lineTo x="0" y="21250"/>
                <wp:lineTo x="21378" y="21250"/>
                <wp:lineTo x="21378" y="0"/>
                <wp:lineTo x="0" y="0"/>
              </wp:wrapPolygon>
            </wp:wrapThrough>
            <wp:docPr id="56" name="Picture 56" descr="0772d293-c87e-4de4-aae9-27ef71e32de0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0772d293-c87e-4de4-aae9-27ef71e32de0 (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040255" cy="15297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4ED3">
        <w:rPr>
          <w:b/>
          <w:color w:val="000000" w:themeColor="text1"/>
          <w:shd w:val="clear" w:color="auto" w:fill="FFFFFF"/>
          <w:lang w:val="ro-RO"/>
        </w:rPr>
        <w:t>1 aprilie:</w:t>
      </w:r>
      <w:r w:rsidRPr="00864ED3">
        <w:rPr>
          <w:color w:val="000000" w:themeColor="text1"/>
          <w:shd w:val="clear" w:color="auto" w:fill="FFFFFF"/>
          <w:lang w:val="ro-RO"/>
        </w:rPr>
        <w:t xml:space="preserve"> a început proiectul </w:t>
      </w:r>
      <w:r w:rsidRPr="00864ED3">
        <w:rPr>
          <w:color w:val="000000" w:themeColor="text1"/>
          <w:lang w:val="ro-RO"/>
        </w:rPr>
        <w:t xml:space="preserve">,,Acces la cultură al copiilor din mediul rural”, ce presupune o serie de deplasări cu spectacole gratuite, în zone în care accesul la cultură este precar. Proiectul a fost susținut de Consiliul Județean, Cluj și a reușit să aducă magia teatrului în 34 de sate clujene: </w:t>
      </w:r>
      <w:r w:rsidRPr="00864ED3">
        <w:rPr>
          <w:i/>
          <w:color w:val="000000" w:themeColor="text1"/>
          <w:lang w:val="ro-RO"/>
        </w:rPr>
        <w:t xml:space="preserve">Iara, Băișoara, Iclod, Livada, Răscruci, Bonțida, Sânicoară, Pata Rât, Racu, Unguraș, Răscruci ,Lopadea Nouă, Fizeșu Gherlii, Nicula, Cara, Apahida, Mociu, Cămărașu, Florești, Rugășești, Cășeiu, Aluniș, Ciumani, Ditrău, Dănești, Bălan </w:t>
      </w:r>
      <w:r w:rsidRPr="00864ED3">
        <w:rPr>
          <w:color w:val="000000" w:themeColor="text1"/>
          <w:lang w:val="ro-RO"/>
        </w:rPr>
        <w:t xml:space="preserve">cu spectacole precum: </w:t>
      </w:r>
      <w:r w:rsidRPr="00864ED3">
        <w:rPr>
          <w:i/>
          <w:color w:val="000000" w:themeColor="text1"/>
          <w:lang w:val="ro-RO"/>
        </w:rPr>
        <w:t>Croitorașul cel isteț, Fata babei și fata moșneagului, Punguța cu doi bani, Dacă aș fi Matia Corvinul, Puck și ceilalți, Dănilă Prepeleac,  Legenda Sfântului Ladislau, Șoricelul fără frică, Aventurile lui Paprikajancsi</w:t>
      </w:r>
    </w:p>
    <w:p w14:paraId="73A61C3D" w14:textId="40B71911" w:rsidR="00270E18" w:rsidRPr="00864ED3" w:rsidRDefault="008259A5" w:rsidP="00864ED3">
      <w:pPr>
        <w:spacing w:before="0"/>
        <w:ind w:left="90"/>
        <w:jc w:val="both"/>
        <w:rPr>
          <w:color w:val="000000" w:themeColor="text1"/>
          <w:shd w:val="clear" w:color="auto" w:fill="FFFFFF"/>
          <w:lang w:val="ro-RO"/>
        </w:rPr>
      </w:pPr>
      <w:r w:rsidRPr="00864ED3">
        <w:rPr>
          <w:noProof/>
          <w:color w:val="000000" w:themeColor="text1"/>
          <w:lang w:val="ro-RO" w:eastAsia="ro-RO"/>
        </w:rPr>
        <w:drawing>
          <wp:anchor distT="0" distB="0" distL="114300" distR="114300" simplePos="0" relativeHeight="251686912" behindDoc="1" locked="0" layoutInCell="1" allowOverlap="1" wp14:anchorId="4904C444" wp14:editId="699C90B8">
            <wp:simplePos x="0" y="0"/>
            <wp:positionH relativeFrom="margin">
              <wp:posOffset>64770</wp:posOffset>
            </wp:positionH>
            <wp:positionV relativeFrom="paragraph">
              <wp:posOffset>201930</wp:posOffset>
            </wp:positionV>
            <wp:extent cx="3549650" cy="1388110"/>
            <wp:effectExtent l="0" t="0" r="0" b="2540"/>
            <wp:wrapTopAndBottom/>
            <wp:docPr id="54" name="Picture 54" descr="Aventurile lui paprikajancsi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venturile lui paprikajancsi (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549650" cy="13881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4ED3">
        <w:rPr>
          <w:noProof/>
          <w:color w:val="000000" w:themeColor="text1"/>
          <w:lang w:val="ro-RO" w:eastAsia="ro-RO"/>
        </w:rPr>
        <w:drawing>
          <wp:anchor distT="0" distB="0" distL="114300" distR="114300" simplePos="0" relativeHeight="251677696" behindDoc="1" locked="0" layoutInCell="1" allowOverlap="1" wp14:anchorId="68B29232" wp14:editId="0C6DE00D">
            <wp:simplePos x="0" y="0"/>
            <wp:positionH relativeFrom="margin">
              <wp:posOffset>3794125</wp:posOffset>
            </wp:positionH>
            <wp:positionV relativeFrom="paragraph">
              <wp:posOffset>201930</wp:posOffset>
            </wp:positionV>
            <wp:extent cx="2466975" cy="1640205"/>
            <wp:effectExtent l="0" t="0" r="9525" b="0"/>
            <wp:wrapTopAndBottom/>
            <wp:docPr id="57" name="Picture 57" descr="DSC_0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SC_014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466975" cy="1640205"/>
                    </a:xfrm>
                    <a:prstGeom prst="rect">
                      <a:avLst/>
                    </a:prstGeom>
                    <a:noFill/>
                    <a:ln>
                      <a:noFill/>
                    </a:ln>
                  </pic:spPr>
                </pic:pic>
              </a:graphicData>
            </a:graphic>
            <wp14:sizeRelH relativeFrom="page">
              <wp14:pctWidth>0</wp14:pctWidth>
            </wp14:sizeRelH>
            <wp14:sizeRelV relativeFrom="page">
              <wp14:pctHeight>0</wp14:pctHeight>
            </wp14:sizeRelV>
          </wp:anchor>
        </w:drawing>
      </w:r>
      <w:r w:rsidR="00270E18" w:rsidRPr="00864ED3">
        <w:rPr>
          <w:color w:val="000000" w:themeColor="text1"/>
          <w:shd w:val="clear" w:color="auto" w:fill="FFFFFF"/>
          <w:lang w:val="ro-RO"/>
        </w:rPr>
        <w:t>Proiectul s-a desfășurat până la finalul anulu</w:t>
      </w:r>
      <w:r w:rsidR="00F56E0E" w:rsidRPr="00864ED3">
        <w:rPr>
          <w:color w:val="000000" w:themeColor="text1"/>
          <w:shd w:val="clear" w:color="auto" w:fill="FFFFFF"/>
          <w:lang w:val="ro-RO"/>
        </w:rPr>
        <w:t>i și va continua și în anul 2021</w:t>
      </w:r>
      <w:r w:rsidR="00270E18" w:rsidRPr="00864ED3">
        <w:rPr>
          <w:color w:val="000000" w:themeColor="text1"/>
          <w:shd w:val="clear" w:color="auto" w:fill="FFFFFF"/>
          <w:lang w:val="ro-RO"/>
        </w:rPr>
        <w:t>.</w:t>
      </w:r>
    </w:p>
    <w:p w14:paraId="46963550" w14:textId="00E7669B" w:rsidR="00270E18" w:rsidRPr="00864ED3" w:rsidRDefault="00270E18" w:rsidP="00864ED3">
      <w:pPr>
        <w:spacing w:before="0"/>
        <w:ind w:left="90"/>
        <w:jc w:val="both"/>
        <w:rPr>
          <w:color w:val="000000" w:themeColor="text1"/>
          <w:shd w:val="clear" w:color="auto" w:fill="FFFFFF"/>
          <w:lang w:val="ro-RO"/>
        </w:rPr>
      </w:pPr>
    </w:p>
    <w:p w14:paraId="0B88204C" w14:textId="39970FB7" w:rsidR="00270E18" w:rsidRPr="00864ED3" w:rsidRDefault="00270E18" w:rsidP="00864ED3">
      <w:pPr>
        <w:spacing w:before="0"/>
        <w:ind w:left="90"/>
        <w:jc w:val="both"/>
        <w:rPr>
          <w:color w:val="000000" w:themeColor="text1"/>
          <w:shd w:val="clear" w:color="auto" w:fill="FFFFFF"/>
          <w:lang w:val="ro-RO"/>
        </w:rPr>
      </w:pPr>
    </w:p>
    <w:p w14:paraId="521CDAF0" w14:textId="177D34CE" w:rsidR="00270E18" w:rsidRPr="00864ED3" w:rsidRDefault="00001BF7" w:rsidP="00864ED3">
      <w:pPr>
        <w:spacing w:before="0"/>
        <w:ind w:left="0"/>
        <w:jc w:val="both"/>
        <w:rPr>
          <w:color w:val="000000" w:themeColor="text1"/>
          <w:shd w:val="clear" w:color="auto" w:fill="FFFFFF"/>
          <w:lang w:val="ro-RO"/>
        </w:rPr>
      </w:pPr>
      <w:r w:rsidRPr="00864ED3">
        <w:rPr>
          <w:noProof/>
          <w:color w:val="000000" w:themeColor="text1"/>
          <w:lang w:val="ro-RO" w:eastAsia="ro-RO"/>
        </w:rPr>
        <w:drawing>
          <wp:anchor distT="0" distB="0" distL="114300" distR="114300" simplePos="0" relativeHeight="251684864" behindDoc="1" locked="0" layoutInCell="1" allowOverlap="1" wp14:anchorId="73B608EF" wp14:editId="329B52FE">
            <wp:simplePos x="0" y="0"/>
            <wp:positionH relativeFrom="margin">
              <wp:posOffset>1333500</wp:posOffset>
            </wp:positionH>
            <wp:positionV relativeFrom="paragraph">
              <wp:posOffset>0</wp:posOffset>
            </wp:positionV>
            <wp:extent cx="3232150" cy="2137410"/>
            <wp:effectExtent l="0" t="0" r="6350" b="0"/>
            <wp:wrapTopAndBottom/>
            <wp:docPr id="55" name="Picture 55" descr="WVR_8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WVR_8308"/>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232150" cy="21374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0807AC" w14:textId="77777777" w:rsidR="00270E18" w:rsidRPr="00864ED3" w:rsidRDefault="00270E18" w:rsidP="00864ED3">
      <w:pPr>
        <w:spacing w:before="0"/>
        <w:ind w:left="90"/>
        <w:jc w:val="both"/>
        <w:rPr>
          <w:color w:val="000000" w:themeColor="text1"/>
          <w:shd w:val="clear" w:color="auto" w:fill="FFFFFF"/>
          <w:lang w:val="ro-RO"/>
        </w:rPr>
      </w:pPr>
    </w:p>
    <w:p w14:paraId="271B2D33" w14:textId="60C4A0ED" w:rsidR="00270E18" w:rsidRPr="00864ED3" w:rsidRDefault="00270E18" w:rsidP="00864ED3">
      <w:pPr>
        <w:numPr>
          <w:ilvl w:val="0"/>
          <w:numId w:val="8"/>
        </w:numPr>
        <w:spacing w:before="0"/>
        <w:ind w:left="90" w:firstLine="0"/>
        <w:jc w:val="both"/>
        <w:rPr>
          <w:color w:val="000000" w:themeColor="text1"/>
          <w:shd w:val="clear" w:color="auto" w:fill="FFFFFF"/>
          <w:lang w:val="ro-RO"/>
        </w:rPr>
      </w:pPr>
      <w:r w:rsidRPr="00864ED3">
        <w:rPr>
          <w:b/>
          <w:color w:val="000000" w:themeColor="text1"/>
          <w:shd w:val="clear" w:color="auto" w:fill="FFFFFF"/>
          <w:lang w:val="ro-RO"/>
        </w:rPr>
        <w:t>14 aprilie:</w:t>
      </w:r>
      <w:r w:rsidRPr="00864ED3">
        <w:rPr>
          <w:color w:val="000000" w:themeColor="text1"/>
          <w:shd w:val="clear" w:color="auto" w:fill="FFFFFF"/>
          <w:lang w:val="ro-RO"/>
        </w:rPr>
        <w:t xml:space="preserve"> premiera spectacolului Spiridușul voinic, la secția română, în regia actriței Andreea Bolovan. Spectacolul face parte din proiectul Studio Puck, un concept </w:t>
      </w:r>
      <w:r w:rsidR="00424470" w:rsidRPr="00864ED3">
        <w:rPr>
          <w:color w:val="000000" w:themeColor="text1"/>
          <w:shd w:val="clear" w:color="auto" w:fill="FFFFFF"/>
          <w:lang w:val="ro-RO"/>
        </w:rPr>
        <w:t xml:space="preserve">care </w:t>
      </w:r>
      <w:r w:rsidRPr="00864ED3">
        <w:rPr>
          <w:color w:val="000000" w:themeColor="text1"/>
          <w:shd w:val="clear" w:color="auto" w:fill="FFFFFF"/>
          <w:lang w:val="ro-RO"/>
        </w:rPr>
        <w:t>își propune promovarea spectacolelor regizate de către actorii teatrului.</w:t>
      </w:r>
    </w:p>
    <w:p w14:paraId="58A1BD97" w14:textId="77777777" w:rsidR="00270E18" w:rsidRPr="00864ED3" w:rsidRDefault="00270E18" w:rsidP="00864ED3">
      <w:pPr>
        <w:spacing w:before="0"/>
        <w:ind w:left="90"/>
        <w:jc w:val="both"/>
        <w:rPr>
          <w:color w:val="000000" w:themeColor="text1"/>
          <w:shd w:val="clear" w:color="auto" w:fill="FFFFFF"/>
          <w:lang w:val="ro-RO"/>
        </w:rPr>
      </w:pPr>
      <w:r w:rsidRPr="00864ED3">
        <w:rPr>
          <w:noProof/>
          <w:color w:val="000000" w:themeColor="text1"/>
          <w:lang w:val="ro-RO" w:eastAsia="ro-RO"/>
        </w:rPr>
        <w:drawing>
          <wp:anchor distT="0" distB="0" distL="114300" distR="114300" simplePos="0" relativeHeight="251679744" behindDoc="1" locked="0" layoutInCell="1" allowOverlap="1" wp14:anchorId="6CA1E188" wp14:editId="19561326">
            <wp:simplePos x="0" y="0"/>
            <wp:positionH relativeFrom="margin">
              <wp:posOffset>3084195</wp:posOffset>
            </wp:positionH>
            <wp:positionV relativeFrom="paragraph">
              <wp:posOffset>220345</wp:posOffset>
            </wp:positionV>
            <wp:extent cx="3035300" cy="2027555"/>
            <wp:effectExtent l="0" t="0" r="0" b="0"/>
            <wp:wrapTight wrapText="bothSides">
              <wp:wrapPolygon edited="0">
                <wp:start x="0" y="0"/>
                <wp:lineTo x="0" y="21309"/>
                <wp:lineTo x="21419" y="21309"/>
                <wp:lineTo x="21419" y="0"/>
                <wp:lineTo x="0" y="0"/>
              </wp:wrapPolygon>
            </wp:wrapTight>
            <wp:docPr id="53" name="Picture 53" descr="258 - SPIRIDUSUL VOINIC -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258 - SPIRIDUSUL VOINIC - 1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035300" cy="20275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4ED3">
        <w:rPr>
          <w:noProof/>
          <w:color w:val="000000" w:themeColor="text1"/>
          <w:lang w:val="ro-RO" w:eastAsia="ro-RO"/>
        </w:rPr>
        <w:drawing>
          <wp:anchor distT="0" distB="0" distL="114300" distR="114300" simplePos="0" relativeHeight="251678720" behindDoc="1" locked="0" layoutInCell="1" allowOverlap="1" wp14:anchorId="16294C49" wp14:editId="496037D4">
            <wp:simplePos x="0" y="0"/>
            <wp:positionH relativeFrom="margin">
              <wp:posOffset>-83820</wp:posOffset>
            </wp:positionH>
            <wp:positionV relativeFrom="paragraph">
              <wp:posOffset>205740</wp:posOffset>
            </wp:positionV>
            <wp:extent cx="3058160" cy="2042160"/>
            <wp:effectExtent l="0" t="0" r="8890" b="0"/>
            <wp:wrapTight wrapText="bothSides">
              <wp:wrapPolygon edited="0">
                <wp:start x="0" y="0"/>
                <wp:lineTo x="0" y="21358"/>
                <wp:lineTo x="21528" y="21358"/>
                <wp:lineTo x="21528" y="0"/>
                <wp:lineTo x="0" y="0"/>
              </wp:wrapPolygon>
            </wp:wrapTight>
            <wp:docPr id="52" name="Picture 52" descr="193 - SPIRIDUSUL VOINIC -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193 - SPIRIDUSUL VOINIC - 1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058160" cy="2042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F32F4F" w14:textId="30F4B62C" w:rsidR="00270E18" w:rsidRPr="00864ED3" w:rsidRDefault="00270E18" w:rsidP="00864ED3">
      <w:pPr>
        <w:spacing w:before="0"/>
        <w:ind w:left="90"/>
        <w:jc w:val="both"/>
        <w:rPr>
          <w:color w:val="000000" w:themeColor="text1"/>
          <w:shd w:val="clear" w:color="auto" w:fill="FFFFFF"/>
          <w:lang w:val="ro-RO"/>
        </w:rPr>
      </w:pPr>
    </w:p>
    <w:p w14:paraId="3F6AC14A" w14:textId="63DD8B4A" w:rsidR="00270E18" w:rsidRPr="00864ED3" w:rsidRDefault="00270E18" w:rsidP="00864ED3">
      <w:pPr>
        <w:numPr>
          <w:ilvl w:val="0"/>
          <w:numId w:val="8"/>
        </w:numPr>
        <w:spacing w:before="0"/>
        <w:ind w:left="90" w:firstLine="0"/>
        <w:jc w:val="both"/>
        <w:rPr>
          <w:color w:val="000000" w:themeColor="text1"/>
          <w:shd w:val="clear" w:color="auto" w:fill="FFFFFF"/>
          <w:lang w:val="ro-RO"/>
        </w:rPr>
      </w:pPr>
      <w:r w:rsidRPr="00864ED3">
        <w:rPr>
          <w:b/>
          <w:color w:val="000000" w:themeColor="text1"/>
          <w:shd w:val="clear" w:color="auto" w:fill="FFFFFF"/>
          <w:lang w:val="ro-RO"/>
        </w:rPr>
        <w:t>19 aprilie:</w:t>
      </w:r>
      <w:r w:rsidRPr="00864ED3">
        <w:rPr>
          <w:color w:val="000000" w:themeColor="text1"/>
          <w:shd w:val="clear" w:color="auto" w:fill="FFFFFF"/>
          <w:lang w:val="ro-RO"/>
        </w:rPr>
        <w:t xml:space="preserve"> participarea la Festivalul Internațional al Teatrelor de Păpuși ,,Sub căciula lui Guguță”, din Chișinău. La acest festival s-a primit premiul pentru măiestrie în arta mânuirii marionetei, pentru spectacolul Strada cu îngeri.</w:t>
      </w:r>
    </w:p>
    <w:p w14:paraId="7D861AAE" w14:textId="4D30F55D" w:rsidR="00270E18" w:rsidRPr="00864ED3" w:rsidRDefault="00270E18" w:rsidP="00864ED3">
      <w:pPr>
        <w:numPr>
          <w:ilvl w:val="0"/>
          <w:numId w:val="8"/>
        </w:numPr>
        <w:spacing w:before="0"/>
        <w:ind w:left="90" w:firstLine="0"/>
        <w:jc w:val="both"/>
        <w:rPr>
          <w:color w:val="000000" w:themeColor="text1"/>
          <w:shd w:val="clear" w:color="auto" w:fill="FFFFFF"/>
          <w:lang w:val="ro-RO"/>
        </w:rPr>
      </w:pPr>
      <w:r w:rsidRPr="00864ED3">
        <w:rPr>
          <w:b/>
          <w:color w:val="000000" w:themeColor="text1"/>
          <w:shd w:val="clear" w:color="auto" w:fill="FFFFFF"/>
          <w:lang w:val="ro-RO"/>
        </w:rPr>
        <w:t>5 mai:</w:t>
      </w:r>
      <w:r w:rsidRPr="00864ED3">
        <w:rPr>
          <w:color w:val="000000" w:themeColor="text1"/>
          <w:shd w:val="clear" w:color="auto" w:fill="FFFFFF"/>
          <w:lang w:val="ro-RO"/>
        </w:rPr>
        <w:t xml:space="preserve"> găzduirea spectacolului invitat Ursulețul și anotimpurile, al Teatrului ,,Prichindel</w:t>
      </w:r>
      <w:r w:rsidRPr="00864ED3">
        <w:rPr>
          <w:color w:val="000000" w:themeColor="text1"/>
          <w:shd w:val="clear" w:color="auto" w:fill="FFFFFF"/>
          <w:lang w:val="en-US"/>
        </w:rPr>
        <w:t>”, din Alba-Iulia</w:t>
      </w:r>
    </w:p>
    <w:p w14:paraId="1CBA8D82" w14:textId="555447D3" w:rsidR="00270E18" w:rsidRPr="00864ED3" w:rsidRDefault="00270E18" w:rsidP="00864ED3">
      <w:pPr>
        <w:numPr>
          <w:ilvl w:val="0"/>
          <w:numId w:val="8"/>
        </w:numPr>
        <w:spacing w:before="0"/>
        <w:ind w:left="90" w:firstLine="0"/>
        <w:jc w:val="both"/>
        <w:rPr>
          <w:color w:val="000000" w:themeColor="text1"/>
          <w:shd w:val="clear" w:color="auto" w:fill="FFFFFF"/>
          <w:lang w:val="ro-RO"/>
        </w:rPr>
      </w:pPr>
      <w:r w:rsidRPr="00864ED3">
        <w:rPr>
          <w:b/>
          <w:color w:val="000000" w:themeColor="text1"/>
          <w:shd w:val="clear" w:color="auto" w:fill="FFFFFF"/>
          <w:lang w:val="ro-RO"/>
        </w:rPr>
        <w:t>5-10 mai:</w:t>
      </w:r>
      <w:r w:rsidRPr="00864ED3">
        <w:rPr>
          <w:color w:val="000000" w:themeColor="text1"/>
          <w:shd w:val="clear" w:color="auto" w:fill="FFFFFF"/>
          <w:lang w:val="ro-RO"/>
        </w:rPr>
        <w:t xml:space="preserve"> participarea la turneul organizat împreună cu Institutul Cultural Român, pentru copiii din diaspora, în Ucraina, Cernăuți, cu spectacolul Punguța cu doi bani.</w:t>
      </w:r>
    </w:p>
    <w:p w14:paraId="3BD3774A" w14:textId="1FD786CC" w:rsidR="00270E18" w:rsidRPr="00864ED3" w:rsidRDefault="00270E18" w:rsidP="00864ED3">
      <w:pPr>
        <w:spacing w:before="0"/>
        <w:ind w:left="90"/>
        <w:jc w:val="both"/>
        <w:rPr>
          <w:color w:val="000000" w:themeColor="text1"/>
          <w:shd w:val="clear" w:color="auto" w:fill="FFFFFF"/>
          <w:lang w:val="ro-RO"/>
        </w:rPr>
      </w:pPr>
    </w:p>
    <w:p w14:paraId="3A941B2A" w14:textId="24E5C37B" w:rsidR="00270E18" w:rsidRPr="00864ED3" w:rsidRDefault="003401DB" w:rsidP="00864ED3">
      <w:pPr>
        <w:spacing w:before="0"/>
        <w:ind w:left="90"/>
        <w:jc w:val="both"/>
        <w:rPr>
          <w:color w:val="000000" w:themeColor="text1"/>
          <w:shd w:val="clear" w:color="auto" w:fill="FFFFFF"/>
          <w:lang w:val="ro-RO"/>
        </w:rPr>
      </w:pPr>
      <w:r w:rsidRPr="00864ED3">
        <w:rPr>
          <w:b/>
          <w:noProof/>
          <w:color w:val="000000" w:themeColor="text1"/>
          <w:lang w:val="ro-RO" w:eastAsia="ro-RO"/>
        </w:rPr>
        <w:drawing>
          <wp:anchor distT="0" distB="0" distL="114300" distR="114300" simplePos="0" relativeHeight="251680768" behindDoc="1" locked="0" layoutInCell="1" allowOverlap="1" wp14:anchorId="0B4A9969" wp14:editId="09F5505F">
            <wp:simplePos x="0" y="0"/>
            <wp:positionH relativeFrom="margin">
              <wp:posOffset>3604260</wp:posOffset>
            </wp:positionH>
            <wp:positionV relativeFrom="paragraph">
              <wp:posOffset>257810</wp:posOffset>
            </wp:positionV>
            <wp:extent cx="2895600" cy="2171700"/>
            <wp:effectExtent l="0" t="0" r="0" b="0"/>
            <wp:wrapTopAndBottom/>
            <wp:docPr id="51" name="Picture 51" descr="Teatrul Puck la Costiceni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Teatrul Puck la Costiceni (1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895600" cy="2171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4ED3">
        <w:rPr>
          <w:b/>
          <w:noProof/>
          <w:color w:val="000000" w:themeColor="text1"/>
          <w:lang w:val="ro-RO" w:eastAsia="ro-RO"/>
        </w:rPr>
        <w:drawing>
          <wp:anchor distT="0" distB="0" distL="114300" distR="114300" simplePos="0" relativeHeight="251681792" behindDoc="1" locked="0" layoutInCell="1" allowOverlap="1" wp14:anchorId="42BC8D7B" wp14:editId="28DD5F6B">
            <wp:simplePos x="0" y="0"/>
            <wp:positionH relativeFrom="margin">
              <wp:posOffset>38100</wp:posOffset>
            </wp:positionH>
            <wp:positionV relativeFrom="paragraph">
              <wp:posOffset>257810</wp:posOffset>
            </wp:positionV>
            <wp:extent cx="2947035" cy="2217420"/>
            <wp:effectExtent l="0" t="0" r="5715" b="0"/>
            <wp:wrapTopAndBottom/>
            <wp:docPr id="50" name="Picture 50" descr="WhatsApp Image 2019-05-07 at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WhatsApp Image 2019-05-07 at 2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947035" cy="2217420"/>
                    </a:xfrm>
                    <a:prstGeom prst="rect">
                      <a:avLst/>
                    </a:prstGeom>
                    <a:noFill/>
                    <a:ln>
                      <a:noFill/>
                    </a:ln>
                  </pic:spPr>
                </pic:pic>
              </a:graphicData>
            </a:graphic>
            <wp14:sizeRelH relativeFrom="page">
              <wp14:pctWidth>0</wp14:pctWidth>
            </wp14:sizeRelH>
            <wp14:sizeRelV relativeFrom="page">
              <wp14:pctHeight>0</wp14:pctHeight>
            </wp14:sizeRelV>
          </wp:anchor>
        </w:drawing>
      </w:r>
      <w:r w:rsidR="00270E18" w:rsidRPr="00864ED3">
        <w:rPr>
          <w:color w:val="000000" w:themeColor="text1"/>
          <w:shd w:val="clear" w:color="auto" w:fill="FFFFFF"/>
          <w:lang w:val="ro-RO"/>
        </w:rPr>
        <w:t>Spectacolul a fost prezentat în 5 localități diferite: Costiceni, Hreatca, Ropcea, Stroiești, Voloca.</w:t>
      </w:r>
    </w:p>
    <w:p w14:paraId="5EE2E675" w14:textId="3530AB99" w:rsidR="00270E18" w:rsidRPr="00864ED3" w:rsidRDefault="00270E18" w:rsidP="00864ED3">
      <w:pPr>
        <w:spacing w:before="0"/>
        <w:ind w:left="90"/>
        <w:jc w:val="both"/>
        <w:rPr>
          <w:color w:val="000000" w:themeColor="text1"/>
          <w:shd w:val="clear" w:color="auto" w:fill="FFFFFF"/>
          <w:lang w:val="ro-RO"/>
        </w:rPr>
      </w:pPr>
    </w:p>
    <w:p w14:paraId="41B00C4B" w14:textId="39DFB0AB" w:rsidR="00270E18" w:rsidRPr="00864ED3" w:rsidRDefault="008259A5" w:rsidP="00864ED3">
      <w:pPr>
        <w:spacing w:before="0"/>
        <w:ind w:left="90"/>
        <w:jc w:val="both"/>
        <w:rPr>
          <w:color w:val="000000" w:themeColor="text1"/>
          <w:shd w:val="clear" w:color="auto" w:fill="FFFFFF"/>
          <w:lang w:val="ro-RO"/>
        </w:rPr>
      </w:pPr>
      <w:r w:rsidRPr="00864ED3">
        <w:rPr>
          <w:noProof/>
          <w:color w:val="000000" w:themeColor="text1"/>
          <w:lang w:val="ro-RO" w:eastAsia="ro-RO"/>
        </w:rPr>
        <w:drawing>
          <wp:anchor distT="0" distB="0" distL="114300" distR="114300" simplePos="0" relativeHeight="251682816" behindDoc="1" locked="0" layoutInCell="1" allowOverlap="1" wp14:anchorId="653DFB46" wp14:editId="1265630B">
            <wp:simplePos x="0" y="0"/>
            <wp:positionH relativeFrom="margin">
              <wp:posOffset>1684020</wp:posOffset>
            </wp:positionH>
            <wp:positionV relativeFrom="paragraph">
              <wp:posOffset>336550</wp:posOffset>
            </wp:positionV>
            <wp:extent cx="2733675" cy="2056130"/>
            <wp:effectExtent l="0" t="0" r="9525" b="1270"/>
            <wp:wrapTopAndBottom/>
            <wp:docPr id="49" name="Picture 49" descr="WhatsApp Image 2019-05-08 at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WhatsApp Image 2019-05-08 at 20"/>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733675" cy="20561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D46168" w14:textId="196B065C" w:rsidR="00270E18" w:rsidRPr="00864ED3" w:rsidRDefault="00270E18" w:rsidP="00864ED3">
      <w:pPr>
        <w:spacing w:before="0"/>
        <w:ind w:left="90"/>
        <w:jc w:val="both"/>
        <w:rPr>
          <w:b/>
          <w:color w:val="000000" w:themeColor="text1"/>
          <w:shd w:val="clear" w:color="auto" w:fill="FFFFFF"/>
          <w:lang w:val="ro-RO"/>
        </w:rPr>
      </w:pPr>
    </w:p>
    <w:p w14:paraId="03A98330" w14:textId="4D49907A" w:rsidR="00270E18" w:rsidRPr="00864ED3" w:rsidRDefault="008259A5" w:rsidP="00864ED3">
      <w:pPr>
        <w:numPr>
          <w:ilvl w:val="0"/>
          <w:numId w:val="8"/>
        </w:numPr>
        <w:spacing w:before="0"/>
        <w:ind w:left="90" w:firstLine="0"/>
        <w:jc w:val="both"/>
        <w:rPr>
          <w:color w:val="000000" w:themeColor="text1"/>
          <w:shd w:val="clear" w:color="auto" w:fill="FFFFFF"/>
          <w:lang w:val="ro-RO"/>
        </w:rPr>
      </w:pPr>
      <w:r w:rsidRPr="00864ED3">
        <w:rPr>
          <w:b/>
          <w:noProof/>
          <w:color w:val="000000" w:themeColor="text1"/>
          <w:lang w:val="ro-RO" w:eastAsia="ro-RO"/>
        </w:rPr>
        <w:drawing>
          <wp:anchor distT="0" distB="0" distL="114300" distR="114300" simplePos="0" relativeHeight="251687936" behindDoc="1" locked="0" layoutInCell="1" allowOverlap="1" wp14:anchorId="69BBEC84" wp14:editId="2DC7C6FB">
            <wp:simplePos x="0" y="0"/>
            <wp:positionH relativeFrom="margin">
              <wp:posOffset>3356610</wp:posOffset>
            </wp:positionH>
            <wp:positionV relativeFrom="paragraph">
              <wp:posOffset>819785</wp:posOffset>
            </wp:positionV>
            <wp:extent cx="2891790" cy="1937385"/>
            <wp:effectExtent l="0" t="0" r="3810" b="5715"/>
            <wp:wrapTopAndBottom/>
            <wp:docPr id="48" name="Picture 48" descr="DSC_0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SC_0500"/>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891790" cy="19373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4ED3">
        <w:rPr>
          <w:b/>
          <w:noProof/>
          <w:color w:val="000000" w:themeColor="text1"/>
          <w:lang w:val="ro-RO" w:eastAsia="ro-RO"/>
        </w:rPr>
        <w:drawing>
          <wp:anchor distT="0" distB="0" distL="114300" distR="114300" simplePos="0" relativeHeight="251683840" behindDoc="1" locked="0" layoutInCell="1" allowOverlap="1" wp14:anchorId="73687DB4" wp14:editId="5F1E7A49">
            <wp:simplePos x="0" y="0"/>
            <wp:positionH relativeFrom="margin">
              <wp:posOffset>38100</wp:posOffset>
            </wp:positionH>
            <wp:positionV relativeFrom="paragraph">
              <wp:posOffset>822960</wp:posOffset>
            </wp:positionV>
            <wp:extent cx="2966720" cy="1981200"/>
            <wp:effectExtent l="0" t="0" r="5080" b="0"/>
            <wp:wrapTopAndBottom/>
            <wp:docPr id="47" name="Picture 47" descr="DSC_0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SC_051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966720" cy="1981200"/>
                    </a:xfrm>
                    <a:prstGeom prst="rect">
                      <a:avLst/>
                    </a:prstGeom>
                    <a:noFill/>
                    <a:ln>
                      <a:noFill/>
                    </a:ln>
                  </pic:spPr>
                </pic:pic>
              </a:graphicData>
            </a:graphic>
            <wp14:sizeRelH relativeFrom="page">
              <wp14:pctWidth>0</wp14:pctWidth>
            </wp14:sizeRelH>
            <wp14:sizeRelV relativeFrom="page">
              <wp14:pctHeight>0</wp14:pctHeight>
            </wp14:sizeRelV>
          </wp:anchor>
        </w:drawing>
      </w:r>
      <w:r w:rsidR="00270E18" w:rsidRPr="00864ED3">
        <w:rPr>
          <w:b/>
          <w:color w:val="000000" w:themeColor="text1"/>
          <w:shd w:val="clear" w:color="auto" w:fill="FFFFFF"/>
          <w:lang w:val="ro-RO"/>
        </w:rPr>
        <w:t>9 – 26 mai:</w:t>
      </w:r>
      <w:r w:rsidR="00270E18" w:rsidRPr="00864ED3">
        <w:rPr>
          <w:color w:val="000000" w:themeColor="text1"/>
          <w:shd w:val="clear" w:color="auto" w:fill="FFFFFF"/>
          <w:lang w:val="ro-RO"/>
        </w:rPr>
        <w:t xml:space="preserve"> organizarea expoziției Muzeul Păpușilor, ediția a 13-a, cu tema Personajele Commediei dell’arte, la Muzeul de Artă din Cluj-Napoca; </w:t>
      </w:r>
      <w:r w:rsidR="00270E18" w:rsidRPr="00864ED3">
        <w:rPr>
          <w:color w:val="000000" w:themeColor="text1"/>
          <w:lang w:val="ro-RO"/>
        </w:rPr>
        <w:t xml:space="preserve">expoziția a adus în prim plan păpuși și decoruri ale spectacolelor </w:t>
      </w:r>
      <w:r w:rsidR="00270E18" w:rsidRPr="00864ED3">
        <w:rPr>
          <w:i/>
          <w:color w:val="000000" w:themeColor="text1"/>
          <w:lang w:val="ro-RO"/>
        </w:rPr>
        <w:t>Corbul și vrăjitorul, Dragostea celor trei portocale, Secretul magi</w:t>
      </w:r>
      <w:r w:rsidR="00270E18" w:rsidRPr="00864ED3">
        <w:rPr>
          <w:color w:val="000000" w:themeColor="text1"/>
          <w:lang w:val="ro-RO"/>
        </w:rPr>
        <w:t>c precum și proiecții ale acestor spectacole;</w:t>
      </w:r>
    </w:p>
    <w:p w14:paraId="191A88F4" w14:textId="1DEEFBC8" w:rsidR="00270E18" w:rsidRPr="00864ED3" w:rsidRDefault="00270E18" w:rsidP="00864ED3">
      <w:pPr>
        <w:numPr>
          <w:ilvl w:val="0"/>
          <w:numId w:val="8"/>
        </w:numPr>
        <w:spacing w:before="0"/>
        <w:ind w:left="90" w:firstLine="0"/>
        <w:jc w:val="both"/>
        <w:rPr>
          <w:rFonts w:eastAsiaTheme="minorHAnsi"/>
          <w:color w:val="000000" w:themeColor="text1"/>
          <w:shd w:val="clear" w:color="auto" w:fill="FFFFFF"/>
          <w:lang w:val="ro-RO"/>
        </w:rPr>
      </w:pPr>
      <w:r w:rsidRPr="00864ED3">
        <w:rPr>
          <w:rFonts w:eastAsiaTheme="minorHAnsi"/>
          <w:b/>
          <w:color w:val="000000" w:themeColor="text1"/>
          <w:shd w:val="clear" w:color="auto" w:fill="FFFFFF"/>
          <w:lang w:val="ro-RO"/>
        </w:rPr>
        <w:t>11 mai:</w:t>
      </w:r>
      <w:r w:rsidRPr="00864ED3">
        <w:rPr>
          <w:rFonts w:eastAsiaTheme="minorHAnsi"/>
          <w:color w:val="000000" w:themeColor="text1"/>
          <w:shd w:val="clear" w:color="auto" w:fill="FFFFFF"/>
          <w:lang w:val="ro-RO"/>
        </w:rPr>
        <w:t xml:space="preserve"> premiera spectacolului Albă ca Zăpada, la secția maghiară, în regia </w:t>
      </w:r>
      <w:r w:rsidR="000D4DF6" w:rsidRPr="00864ED3">
        <w:rPr>
          <w:rFonts w:eastAsiaTheme="minorHAnsi"/>
          <w:color w:val="000000" w:themeColor="text1"/>
          <w:shd w:val="clear" w:color="auto" w:fill="FFFFFF"/>
          <w:lang w:val="ro-RO"/>
        </w:rPr>
        <w:t>Ibolyei Varga</w:t>
      </w:r>
    </w:p>
    <w:p w14:paraId="2A04BB2E" w14:textId="7184B499" w:rsidR="00270E18" w:rsidRPr="00864ED3" w:rsidRDefault="003401DB" w:rsidP="00864ED3">
      <w:pPr>
        <w:numPr>
          <w:ilvl w:val="0"/>
          <w:numId w:val="8"/>
        </w:numPr>
        <w:spacing w:before="0"/>
        <w:ind w:left="90" w:firstLine="0"/>
        <w:jc w:val="both"/>
        <w:rPr>
          <w:rFonts w:eastAsiaTheme="minorHAnsi"/>
          <w:color w:val="000000" w:themeColor="text1"/>
          <w:shd w:val="clear" w:color="auto" w:fill="FFFFFF"/>
          <w:lang w:val="ro-RO"/>
        </w:rPr>
      </w:pPr>
      <w:r w:rsidRPr="00864ED3">
        <w:rPr>
          <w:rFonts w:eastAsiaTheme="minorHAnsi"/>
          <w:b/>
          <w:noProof/>
          <w:color w:val="000000" w:themeColor="text1"/>
          <w:lang w:val="ro-RO" w:eastAsia="ro-RO"/>
        </w:rPr>
        <w:drawing>
          <wp:anchor distT="0" distB="0" distL="114300" distR="114300" simplePos="0" relativeHeight="251688960" behindDoc="1" locked="0" layoutInCell="1" allowOverlap="1" wp14:anchorId="26A80468" wp14:editId="651679DE">
            <wp:simplePos x="0" y="0"/>
            <wp:positionH relativeFrom="margin">
              <wp:posOffset>1958340</wp:posOffset>
            </wp:positionH>
            <wp:positionV relativeFrom="paragraph">
              <wp:posOffset>455930</wp:posOffset>
            </wp:positionV>
            <wp:extent cx="3017520" cy="2012950"/>
            <wp:effectExtent l="0" t="0" r="0" b="6350"/>
            <wp:wrapTopAndBottom/>
            <wp:docPr id="71" name="Picture 71" descr="027-Alba ca Zapada - Hofeherke - 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027-Alba ca Zapada - Hofeherke - 07"/>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017520" cy="2012950"/>
                    </a:xfrm>
                    <a:prstGeom prst="rect">
                      <a:avLst/>
                    </a:prstGeom>
                    <a:noFill/>
                    <a:ln>
                      <a:noFill/>
                    </a:ln>
                  </pic:spPr>
                </pic:pic>
              </a:graphicData>
            </a:graphic>
            <wp14:sizeRelH relativeFrom="page">
              <wp14:pctWidth>0</wp14:pctWidth>
            </wp14:sizeRelH>
            <wp14:sizeRelV relativeFrom="page">
              <wp14:pctHeight>0</wp14:pctHeight>
            </wp14:sizeRelV>
          </wp:anchor>
        </w:drawing>
      </w:r>
      <w:r w:rsidR="00270E18" w:rsidRPr="00864ED3">
        <w:rPr>
          <w:rFonts w:eastAsiaTheme="minorHAnsi"/>
          <w:b/>
          <w:color w:val="000000" w:themeColor="text1"/>
          <w:shd w:val="clear" w:color="auto" w:fill="FFFFFF"/>
          <w:lang w:val="ro-RO"/>
        </w:rPr>
        <w:t>20 mai:</w:t>
      </w:r>
      <w:r w:rsidR="00270E18" w:rsidRPr="00864ED3">
        <w:rPr>
          <w:rFonts w:eastAsiaTheme="minorHAnsi"/>
          <w:color w:val="000000" w:themeColor="text1"/>
          <w:shd w:val="clear" w:color="auto" w:fill="FFFFFF"/>
          <w:lang w:val="ro-RO"/>
        </w:rPr>
        <w:t xml:space="preserve"> participare la </w:t>
      </w:r>
      <w:r w:rsidR="00270E18" w:rsidRPr="00864ED3">
        <w:rPr>
          <w:rFonts w:eastAsiaTheme="minorHAnsi"/>
          <w:i/>
          <w:color w:val="000000" w:themeColor="text1"/>
          <w:shd w:val="clear" w:color="auto" w:fill="FFFFFF"/>
          <w:lang w:val="ro-RO"/>
        </w:rPr>
        <w:t>Festivalul Internațional de Teatru ,,Povești”</w:t>
      </w:r>
      <w:r w:rsidR="00270E18" w:rsidRPr="00864ED3">
        <w:rPr>
          <w:rFonts w:eastAsiaTheme="minorHAnsi"/>
          <w:color w:val="000000" w:themeColor="text1"/>
          <w:shd w:val="clear" w:color="auto" w:fill="FFFFFF"/>
          <w:lang w:val="ro-RO"/>
        </w:rPr>
        <w:t xml:space="preserve">, din Alba Iulia – cu spectacolul </w:t>
      </w:r>
      <w:r w:rsidR="00270E18" w:rsidRPr="00864ED3">
        <w:rPr>
          <w:rFonts w:eastAsiaTheme="minorHAnsi"/>
          <w:i/>
          <w:color w:val="000000" w:themeColor="text1"/>
          <w:shd w:val="clear" w:color="auto" w:fill="FFFFFF"/>
          <w:lang w:val="ro-RO"/>
        </w:rPr>
        <w:t>Dănilă Prepeleac;</w:t>
      </w:r>
    </w:p>
    <w:p w14:paraId="128D9294" w14:textId="77777777" w:rsidR="00270E18" w:rsidRPr="00864ED3" w:rsidRDefault="00270E18" w:rsidP="00864ED3">
      <w:pPr>
        <w:numPr>
          <w:ilvl w:val="0"/>
          <w:numId w:val="8"/>
        </w:numPr>
        <w:spacing w:before="0"/>
        <w:ind w:left="90" w:firstLine="0"/>
        <w:jc w:val="both"/>
        <w:rPr>
          <w:rFonts w:eastAsiaTheme="minorHAnsi"/>
          <w:color w:val="000000" w:themeColor="text1"/>
          <w:shd w:val="clear" w:color="auto" w:fill="FFFFFF"/>
          <w:lang w:val="ro-RO"/>
        </w:rPr>
      </w:pPr>
      <w:r w:rsidRPr="00864ED3">
        <w:rPr>
          <w:rFonts w:eastAsiaTheme="minorHAnsi"/>
          <w:b/>
          <w:color w:val="000000" w:themeColor="text1"/>
          <w:shd w:val="clear" w:color="auto" w:fill="FFFFFF"/>
          <w:lang w:val="ro-RO"/>
        </w:rPr>
        <w:t>22 mai:</w:t>
      </w:r>
      <w:r w:rsidRPr="00864ED3">
        <w:rPr>
          <w:rFonts w:eastAsiaTheme="minorHAnsi"/>
          <w:color w:val="000000" w:themeColor="text1"/>
          <w:shd w:val="clear" w:color="auto" w:fill="FFFFFF"/>
          <w:lang w:val="ro-RO"/>
        </w:rPr>
        <w:t xml:space="preserve"> participare la </w:t>
      </w:r>
      <w:r w:rsidRPr="00864ED3">
        <w:rPr>
          <w:rFonts w:eastAsiaTheme="minorHAnsi"/>
          <w:i/>
          <w:color w:val="000000" w:themeColor="text1"/>
          <w:lang w:val="ro-RO"/>
        </w:rPr>
        <w:t xml:space="preserve">Festivalul de Teatru pentru Copii și Tineret IMAGINARIUM, Ploiești </w:t>
      </w:r>
      <w:r w:rsidRPr="00864ED3">
        <w:rPr>
          <w:rFonts w:eastAsiaTheme="minorHAnsi"/>
          <w:color w:val="000000" w:themeColor="text1"/>
          <w:lang w:val="ro-RO"/>
        </w:rPr>
        <w:t xml:space="preserve">– Strada cu îngeri – Premii: 1. Pentru interpretare și mânuire (ex aequo), Robert Gutunoiu, spectacolul ,,Strada cu îngeri”; 2. </w:t>
      </w:r>
      <w:r w:rsidRPr="00864ED3">
        <w:rPr>
          <w:rFonts w:eastAsiaTheme="minorHAnsi"/>
          <w:color w:val="000000" w:themeColor="text1"/>
          <w:shd w:val="clear" w:color="auto" w:fill="FFFFFF"/>
        </w:rPr>
        <w:t>Premiul pentru regie (ex aequo): Decebal Marin, pentru regia spectacolului ,,Strada cu îngeri”</w:t>
      </w:r>
    </w:p>
    <w:p w14:paraId="5C3CFA73" w14:textId="77777777" w:rsidR="00270E18" w:rsidRPr="00864ED3" w:rsidRDefault="00270E18" w:rsidP="00864ED3">
      <w:pPr>
        <w:spacing w:before="0"/>
        <w:ind w:left="90"/>
        <w:jc w:val="both"/>
        <w:rPr>
          <w:rFonts w:eastAsiaTheme="minorHAnsi"/>
          <w:color w:val="000000" w:themeColor="text1"/>
          <w:shd w:val="clear" w:color="auto" w:fill="FFFFFF"/>
          <w:lang w:val="ro-RO"/>
        </w:rPr>
      </w:pPr>
    </w:p>
    <w:p w14:paraId="2A6100F2" w14:textId="77777777" w:rsidR="00270E18" w:rsidRPr="00864ED3" w:rsidRDefault="00270E18" w:rsidP="00864ED3">
      <w:pPr>
        <w:numPr>
          <w:ilvl w:val="0"/>
          <w:numId w:val="8"/>
        </w:numPr>
        <w:spacing w:before="0"/>
        <w:ind w:left="90" w:firstLine="0"/>
        <w:jc w:val="both"/>
        <w:rPr>
          <w:rFonts w:eastAsiaTheme="minorHAnsi"/>
          <w:color w:val="000000" w:themeColor="text1"/>
          <w:shd w:val="clear" w:color="auto" w:fill="FFFFFF"/>
          <w:lang w:val="ro-RO"/>
        </w:rPr>
      </w:pPr>
      <w:r w:rsidRPr="00864ED3">
        <w:rPr>
          <w:rFonts w:eastAsiaTheme="minorHAnsi"/>
          <w:b/>
          <w:noProof/>
          <w:color w:val="000000" w:themeColor="text1"/>
          <w:lang w:val="ro-RO" w:eastAsia="ro-RO"/>
        </w:rPr>
        <w:drawing>
          <wp:anchor distT="0" distB="0" distL="114300" distR="114300" simplePos="0" relativeHeight="251689984" behindDoc="1" locked="0" layoutInCell="1" allowOverlap="1" wp14:anchorId="0C4E0DE5" wp14:editId="11B5E38D">
            <wp:simplePos x="0" y="0"/>
            <wp:positionH relativeFrom="margin">
              <wp:posOffset>3867150</wp:posOffset>
            </wp:positionH>
            <wp:positionV relativeFrom="paragraph">
              <wp:posOffset>0</wp:posOffset>
            </wp:positionV>
            <wp:extent cx="2453640" cy="3672840"/>
            <wp:effectExtent l="0" t="0" r="3810" b="3810"/>
            <wp:wrapTight wrapText="bothSides">
              <wp:wrapPolygon edited="0">
                <wp:start x="0" y="0"/>
                <wp:lineTo x="0" y="21510"/>
                <wp:lineTo x="21466" y="21510"/>
                <wp:lineTo x="21466" y="0"/>
                <wp:lineTo x="0" y="0"/>
              </wp:wrapPolygon>
            </wp:wrapTight>
            <wp:docPr id="70" name="Picture 70" descr="2613 - Festival PUCK 16 -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2613 - Festival PUCK 16 - 20"/>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453640" cy="36728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4ED3">
        <w:rPr>
          <w:rFonts w:eastAsiaTheme="minorHAnsi"/>
          <w:b/>
          <w:color w:val="000000" w:themeColor="text1"/>
          <w:shd w:val="clear" w:color="auto" w:fill="FFFFFF"/>
          <w:lang w:val="ro-RO"/>
        </w:rPr>
        <w:t>27 mai:</w:t>
      </w:r>
      <w:r w:rsidRPr="00864ED3">
        <w:rPr>
          <w:rFonts w:eastAsiaTheme="minorHAnsi"/>
          <w:color w:val="000000" w:themeColor="text1"/>
          <w:shd w:val="clear" w:color="auto" w:fill="FFFFFF"/>
          <w:lang w:val="ro-RO"/>
        </w:rPr>
        <w:t xml:space="preserve"> participare la </w:t>
      </w:r>
      <w:r w:rsidRPr="00864ED3">
        <w:rPr>
          <w:rFonts w:eastAsiaTheme="minorHAnsi"/>
          <w:i/>
          <w:color w:val="000000" w:themeColor="text1"/>
          <w:lang w:val="ro-RO"/>
        </w:rPr>
        <w:t>International Eskisehir Children’s and Youth Theatre Festival</w:t>
      </w:r>
      <w:r w:rsidRPr="00864ED3">
        <w:rPr>
          <w:rFonts w:eastAsiaTheme="minorHAnsi"/>
          <w:color w:val="000000" w:themeColor="text1"/>
          <w:lang w:val="ro-RO"/>
        </w:rPr>
        <w:t xml:space="preserve">, din Turcia, cu spectacolul </w:t>
      </w:r>
      <w:r w:rsidRPr="00864ED3">
        <w:rPr>
          <w:rFonts w:eastAsiaTheme="minorHAnsi"/>
          <w:i/>
          <w:color w:val="000000" w:themeColor="text1"/>
          <w:lang w:val="ro-RO"/>
        </w:rPr>
        <w:t>Strada cu îngeri</w:t>
      </w:r>
      <w:r w:rsidRPr="00864ED3">
        <w:rPr>
          <w:rFonts w:eastAsiaTheme="minorHAnsi"/>
          <w:color w:val="000000" w:themeColor="text1"/>
          <w:lang w:val="ro-RO"/>
        </w:rPr>
        <w:t>;</w:t>
      </w:r>
    </w:p>
    <w:p w14:paraId="666DFE5B" w14:textId="77777777" w:rsidR="00270E18" w:rsidRPr="00864ED3" w:rsidRDefault="00270E18" w:rsidP="00864ED3">
      <w:pPr>
        <w:numPr>
          <w:ilvl w:val="0"/>
          <w:numId w:val="8"/>
        </w:numPr>
        <w:spacing w:before="0"/>
        <w:ind w:left="90" w:firstLine="0"/>
        <w:jc w:val="both"/>
        <w:rPr>
          <w:rFonts w:eastAsiaTheme="minorHAnsi"/>
          <w:color w:val="000000" w:themeColor="text1"/>
          <w:shd w:val="clear" w:color="auto" w:fill="FFFFFF"/>
          <w:lang w:val="ro-RO"/>
        </w:rPr>
      </w:pPr>
      <w:r w:rsidRPr="00864ED3">
        <w:rPr>
          <w:rFonts w:eastAsiaTheme="minorHAnsi"/>
          <w:b/>
          <w:color w:val="000000" w:themeColor="text1"/>
          <w:shd w:val="clear" w:color="auto" w:fill="FFFFFF"/>
          <w:lang w:val="ro-RO"/>
        </w:rPr>
        <w:t>27 mai:</w:t>
      </w:r>
      <w:r w:rsidRPr="00864ED3">
        <w:rPr>
          <w:rFonts w:eastAsiaTheme="minorHAnsi"/>
          <w:color w:val="000000" w:themeColor="text1"/>
          <w:shd w:val="clear" w:color="auto" w:fill="FFFFFF"/>
          <w:lang w:val="ro-RO"/>
        </w:rPr>
        <w:t xml:space="preserve"> participarea secției maghiare la Festivalul Internațional de Teatru pentru Copii – Arlechino – Caravana Poveștilor, din Brașov, cu spectacolul </w:t>
      </w:r>
      <w:r w:rsidRPr="00864ED3">
        <w:rPr>
          <w:rFonts w:eastAsiaTheme="minorHAnsi"/>
          <w:i/>
          <w:color w:val="000000" w:themeColor="text1"/>
          <w:shd w:val="clear" w:color="auto" w:fill="FFFFFF"/>
          <w:lang w:val="ro-RO"/>
        </w:rPr>
        <w:t>Ciobănașul cu ochi de stele</w:t>
      </w:r>
      <w:r w:rsidRPr="00864ED3">
        <w:rPr>
          <w:rFonts w:eastAsiaTheme="minorHAnsi"/>
          <w:color w:val="000000" w:themeColor="text1"/>
          <w:shd w:val="clear" w:color="auto" w:fill="FFFFFF"/>
          <w:lang w:val="ro-RO"/>
        </w:rPr>
        <w:t>;</w:t>
      </w:r>
    </w:p>
    <w:p w14:paraId="24C3DCFA" w14:textId="5FACB7FD" w:rsidR="00270E18" w:rsidRPr="00864ED3" w:rsidRDefault="00270E18" w:rsidP="00864ED3">
      <w:pPr>
        <w:numPr>
          <w:ilvl w:val="0"/>
          <w:numId w:val="8"/>
        </w:numPr>
        <w:spacing w:before="0"/>
        <w:ind w:left="90" w:firstLine="0"/>
        <w:jc w:val="both"/>
        <w:rPr>
          <w:rFonts w:eastAsiaTheme="minorHAnsi"/>
          <w:color w:val="000000" w:themeColor="text1"/>
          <w:shd w:val="clear" w:color="auto" w:fill="FFFFFF"/>
          <w:lang w:val="ro-RO"/>
        </w:rPr>
      </w:pPr>
      <w:r w:rsidRPr="00864ED3">
        <w:rPr>
          <w:rFonts w:eastAsiaTheme="minorHAnsi"/>
          <w:b/>
          <w:color w:val="000000" w:themeColor="text1"/>
          <w:shd w:val="clear" w:color="auto" w:fill="FFFFFF"/>
          <w:lang w:val="ro-RO"/>
        </w:rPr>
        <w:t>1 – 2 iunie:</w:t>
      </w:r>
      <w:r w:rsidRPr="00864ED3">
        <w:rPr>
          <w:rFonts w:eastAsiaTheme="minorHAnsi"/>
          <w:color w:val="000000" w:themeColor="text1"/>
          <w:shd w:val="clear" w:color="auto" w:fill="FFFFFF"/>
          <w:lang w:val="ro-RO"/>
        </w:rPr>
        <w:t xml:space="preserve"> organizarea evenimentului 1 Iunie: Hai-Hui printre Povești, eveniment dedicat Zilei Copilului. Participiarea cu spectacolele </w:t>
      </w:r>
      <w:r w:rsidRPr="00864ED3">
        <w:rPr>
          <w:rFonts w:eastAsiaTheme="minorHAnsi"/>
          <w:i/>
          <w:color w:val="000000" w:themeColor="text1"/>
          <w:shd w:val="clear" w:color="auto" w:fill="FFFFFF"/>
          <w:lang w:val="ro-RO"/>
        </w:rPr>
        <w:t>Fata babei și fata moșneagului, Capra cu trei iezi și Aventurile lui Paprikajancsi</w:t>
      </w:r>
      <w:r w:rsidRPr="00864ED3">
        <w:rPr>
          <w:rFonts w:eastAsiaTheme="minorHAnsi"/>
          <w:color w:val="000000" w:themeColor="text1"/>
          <w:shd w:val="clear" w:color="auto" w:fill="FFFFFF"/>
          <w:lang w:val="ro-RO"/>
        </w:rPr>
        <w:t>, la acest eveniment, în Parcul Central. Pe lângă aceste spectacole, actorii ambelor secții au pregătit momente de improvizație și interacțiune cu publicul din Parcul Central, pe toată durata evenimentului.</w:t>
      </w:r>
    </w:p>
    <w:p w14:paraId="0901163A" w14:textId="77777777" w:rsidR="00270E18" w:rsidRPr="00864ED3" w:rsidRDefault="00270E18" w:rsidP="00864ED3">
      <w:pPr>
        <w:spacing w:before="0"/>
        <w:ind w:left="90"/>
        <w:jc w:val="both"/>
        <w:rPr>
          <w:color w:val="000000" w:themeColor="text1"/>
          <w:shd w:val="clear" w:color="auto" w:fill="FFFFFF"/>
          <w:lang w:val="ro-RO"/>
        </w:rPr>
      </w:pPr>
    </w:p>
    <w:p w14:paraId="09BE536A" w14:textId="5BCCDD17" w:rsidR="00270E18" w:rsidRPr="00864ED3" w:rsidRDefault="00270E18" w:rsidP="00864ED3">
      <w:pPr>
        <w:spacing w:before="0"/>
        <w:ind w:left="90"/>
        <w:jc w:val="both"/>
        <w:rPr>
          <w:rFonts w:eastAsiaTheme="minorHAnsi"/>
          <w:color w:val="000000" w:themeColor="text1"/>
          <w:shd w:val="clear" w:color="auto" w:fill="FFFFFF"/>
          <w:lang w:val="ro-RO"/>
        </w:rPr>
      </w:pPr>
    </w:p>
    <w:p w14:paraId="6592C0A7" w14:textId="77777777" w:rsidR="00270E18" w:rsidRPr="00864ED3" w:rsidRDefault="00270E18" w:rsidP="00864ED3">
      <w:pPr>
        <w:spacing w:before="0"/>
        <w:ind w:left="90"/>
        <w:jc w:val="both"/>
        <w:rPr>
          <w:rFonts w:eastAsiaTheme="minorHAnsi"/>
          <w:color w:val="000000" w:themeColor="text1"/>
          <w:shd w:val="clear" w:color="auto" w:fill="FFFFFF"/>
          <w:lang w:val="ro-RO"/>
        </w:rPr>
      </w:pPr>
      <w:r w:rsidRPr="00864ED3">
        <w:rPr>
          <w:rFonts w:eastAsiaTheme="minorHAnsi"/>
          <w:noProof/>
          <w:color w:val="000000" w:themeColor="text1"/>
          <w:lang w:val="ro-RO" w:eastAsia="ro-RO"/>
        </w:rPr>
        <w:drawing>
          <wp:anchor distT="0" distB="0" distL="114300" distR="114300" simplePos="0" relativeHeight="251693056" behindDoc="1" locked="0" layoutInCell="1" allowOverlap="1" wp14:anchorId="45752AD6" wp14:editId="3AF91DEC">
            <wp:simplePos x="0" y="0"/>
            <wp:positionH relativeFrom="margin">
              <wp:posOffset>3147060</wp:posOffset>
            </wp:positionH>
            <wp:positionV relativeFrom="paragraph">
              <wp:posOffset>0</wp:posOffset>
            </wp:positionV>
            <wp:extent cx="3131185" cy="2233295"/>
            <wp:effectExtent l="0" t="0" r="0" b="0"/>
            <wp:wrapTopAndBottom/>
            <wp:docPr id="67" name="Picture 67" descr="PLIANT_PROGRAM_HAI_HUI_RO_2019_05_22_FATA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PLIANT_PROGRAM_HAI_HUI_RO_2019_05_22_FATA_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131185" cy="22332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4ED3">
        <w:rPr>
          <w:rFonts w:eastAsiaTheme="minorHAnsi"/>
          <w:noProof/>
          <w:color w:val="000000" w:themeColor="text1"/>
          <w:lang w:val="ro-RO" w:eastAsia="ro-RO"/>
        </w:rPr>
        <w:drawing>
          <wp:anchor distT="0" distB="0" distL="114300" distR="114300" simplePos="0" relativeHeight="251692032" behindDoc="1" locked="0" layoutInCell="1" allowOverlap="1" wp14:anchorId="01FDB9D5" wp14:editId="7DCEE4B6">
            <wp:simplePos x="0" y="0"/>
            <wp:positionH relativeFrom="margin">
              <wp:posOffset>-281940</wp:posOffset>
            </wp:positionH>
            <wp:positionV relativeFrom="paragraph">
              <wp:posOffset>0</wp:posOffset>
            </wp:positionV>
            <wp:extent cx="3309620" cy="2209800"/>
            <wp:effectExtent l="0" t="0" r="5080" b="0"/>
            <wp:wrapTopAndBottom/>
            <wp:docPr id="68" name="Picture 68" descr="DSC_-2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SC_-2476"/>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309620" cy="2209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F5BAE2" w14:textId="77777777" w:rsidR="00270E18" w:rsidRPr="00864ED3" w:rsidRDefault="00270E18" w:rsidP="00864ED3">
      <w:pPr>
        <w:numPr>
          <w:ilvl w:val="0"/>
          <w:numId w:val="8"/>
        </w:numPr>
        <w:spacing w:before="0"/>
        <w:ind w:left="90" w:firstLine="0"/>
        <w:jc w:val="both"/>
        <w:rPr>
          <w:rFonts w:eastAsiaTheme="minorHAnsi"/>
          <w:color w:val="000000" w:themeColor="text1"/>
          <w:shd w:val="clear" w:color="auto" w:fill="FFFFFF"/>
          <w:lang w:val="ro-RO"/>
        </w:rPr>
      </w:pPr>
      <w:r w:rsidRPr="00864ED3">
        <w:rPr>
          <w:rFonts w:eastAsiaTheme="minorHAnsi"/>
          <w:b/>
          <w:color w:val="000000" w:themeColor="text1"/>
          <w:shd w:val="clear" w:color="auto" w:fill="FFFFFF"/>
          <w:lang w:val="ro-RO"/>
        </w:rPr>
        <w:t>6-7 iunie:</w:t>
      </w:r>
      <w:r w:rsidRPr="00864ED3">
        <w:rPr>
          <w:rFonts w:eastAsiaTheme="minorHAnsi"/>
          <w:color w:val="000000" w:themeColor="text1"/>
          <w:shd w:val="clear" w:color="auto" w:fill="FFFFFF"/>
          <w:lang w:val="ro-RO"/>
        </w:rPr>
        <w:t xml:space="preserve"> participare la Festivalul pentru Copii ,,Lumea poveștilor”, din Reșița, cu spectacolul </w:t>
      </w:r>
      <w:r w:rsidRPr="00864ED3">
        <w:rPr>
          <w:rFonts w:eastAsiaTheme="minorHAnsi"/>
          <w:i/>
          <w:color w:val="000000" w:themeColor="text1"/>
          <w:shd w:val="clear" w:color="auto" w:fill="FFFFFF"/>
          <w:lang w:val="ro-RO"/>
        </w:rPr>
        <w:t>Scufița Roșie și lupul cel flămând</w:t>
      </w:r>
      <w:r w:rsidRPr="00864ED3">
        <w:rPr>
          <w:rFonts w:eastAsiaTheme="minorHAnsi"/>
          <w:color w:val="000000" w:themeColor="text1"/>
          <w:shd w:val="clear" w:color="auto" w:fill="FFFFFF"/>
          <w:lang w:val="ro-RO"/>
        </w:rPr>
        <w:t>;</w:t>
      </w:r>
    </w:p>
    <w:p w14:paraId="730F3F5F" w14:textId="77777777" w:rsidR="00270E18" w:rsidRPr="00864ED3" w:rsidRDefault="00270E18" w:rsidP="00864ED3">
      <w:pPr>
        <w:spacing w:before="0"/>
        <w:ind w:left="90"/>
        <w:jc w:val="both"/>
        <w:rPr>
          <w:color w:val="000000" w:themeColor="text1"/>
          <w:shd w:val="clear" w:color="auto" w:fill="FFFFFF"/>
          <w:lang w:val="ro-RO"/>
        </w:rPr>
      </w:pPr>
    </w:p>
    <w:p w14:paraId="2AFF2676" w14:textId="1DE099EC" w:rsidR="00270E18" w:rsidRPr="00864ED3" w:rsidRDefault="00270E18" w:rsidP="00864ED3">
      <w:pPr>
        <w:numPr>
          <w:ilvl w:val="0"/>
          <w:numId w:val="8"/>
        </w:numPr>
        <w:spacing w:before="0"/>
        <w:ind w:left="90" w:firstLine="0"/>
        <w:jc w:val="both"/>
        <w:rPr>
          <w:rFonts w:eastAsiaTheme="minorHAnsi"/>
          <w:color w:val="000000" w:themeColor="text1"/>
          <w:shd w:val="clear" w:color="auto" w:fill="FFFFFF"/>
          <w:lang w:val="ro-RO"/>
        </w:rPr>
      </w:pPr>
      <w:r w:rsidRPr="00864ED3">
        <w:rPr>
          <w:rFonts w:eastAsiaTheme="minorHAnsi"/>
          <w:b/>
          <w:color w:val="000000" w:themeColor="text1"/>
          <w:shd w:val="clear" w:color="auto" w:fill="FFFFFF"/>
          <w:lang w:val="ro-RO"/>
        </w:rPr>
        <w:t>14 iunie:</w:t>
      </w:r>
      <w:r w:rsidRPr="00864ED3">
        <w:rPr>
          <w:rFonts w:eastAsiaTheme="minorHAnsi"/>
          <w:color w:val="000000" w:themeColor="text1"/>
          <w:shd w:val="clear" w:color="auto" w:fill="FFFFFF"/>
          <w:lang w:val="ro-RO"/>
        </w:rPr>
        <w:t xml:space="preserve"> participarea la evenimentul 70 de ani de la înființarea Teatrului Ariel, din Târgu Mureș, cu spectacolul </w:t>
      </w:r>
      <w:r w:rsidRPr="00864ED3">
        <w:rPr>
          <w:rFonts w:eastAsiaTheme="minorHAnsi"/>
          <w:i/>
          <w:color w:val="000000" w:themeColor="text1"/>
          <w:shd w:val="clear" w:color="auto" w:fill="FFFFFF"/>
          <w:lang w:val="ro-RO"/>
        </w:rPr>
        <w:t>Strada cu îngeri</w:t>
      </w:r>
      <w:r w:rsidRPr="00864ED3">
        <w:rPr>
          <w:rFonts w:eastAsiaTheme="minorHAnsi"/>
          <w:color w:val="000000" w:themeColor="text1"/>
          <w:shd w:val="clear" w:color="auto" w:fill="FFFFFF"/>
          <w:lang w:val="ro-RO"/>
        </w:rPr>
        <w:t>;</w:t>
      </w:r>
    </w:p>
    <w:p w14:paraId="19733597" w14:textId="77777777" w:rsidR="00270E18" w:rsidRPr="00864ED3" w:rsidRDefault="00270E18" w:rsidP="00864ED3">
      <w:pPr>
        <w:spacing w:before="0"/>
        <w:ind w:left="90"/>
        <w:jc w:val="both"/>
        <w:rPr>
          <w:color w:val="000000" w:themeColor="text1"/>
          <w:shd w:val="clear" w:color="auto" w:fill="FFFFFF"/>
          <w:lang w:val="ro-RO"/>
        </w:rPr>
      </w:pPr>
      <w:r w:rsidRPr="00864ED3">
        <w:rPr>
          <w:noProof/>
          <w:color w:val="000000" w:themeColor="text1"/>
          <w:lang w:val="ro-RO" w:eastAsia="ro-RO"/>
        </w:rPr>
        <w:drawing>
          <wp:anchor distT="0" distB="0" distL="114300" distR="114300" simplePos="0" relativeHeight="251694080" behindDoc="1" locked="0" layoutInCell="1" allowOverlap="1" wp14:anchorId="05290D23" wp14:editId="12E9BB3A">
            <wp:simplePos x="0" y="0"/>
            <wp:positionH relativeFrom="margin">
              <wp:posOffset>1409700</wp:posOffset>
            </wp:positionH>
            <wp:positionV relativeFrom="paragraph">
              <wp:posOffset>677545</wp:posOffset>
            </wp:positionV>
            <wp:extent cx="3354705" cy="2238375"/>
            <wp:effectExtent l="0" t="0" r="0" b="9525"/>
            <wp:wrapTopAndBottom/>
            <wp:docPr id="66" name="Picture 66" descr="025 - LUPUL INTERZIS - re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025 - LUPUL INTERZIS - rep"/>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354705" cy="22383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DBA896" w14:textId="77777777" w:rsidR="00270E18" w:rsidRPr="00864ED3" w:rsidRDefault="00270E18" w:rsidP="00864ED3">
      <w:pPr>
        <w:numPr>
          <w:ilvl w:val="0"/>
          <w:numId w:val="8"/>
        </w:numPr>
        <w:spacing w:before="0"/>
        <w:ind w:left="90" w:firstLine="0"/>
        <w:jc w:val="both"/>
        <w:rPr>
          <w:rFonts w:eastAsiaTheme="minorHAnsi"/>
          <w:i/>
          <w:color w:val="000000" w:themeColor="text1"/>
          <w:shd w:val="clear" w:color="auto" w:fill="FFFFFF"/>
          <w:lang w:val="ro-RO"/>
        </w:rPr>
      </w:pPr>
      <w:r w:rsidRPr="00864ED3">
        <w:rPr>
          <w:rFonts w:eastAsiaTheme="minorHAnsi"/>
          <w:b/>
          <w:color w:val="000000" w:themeColor="text1"/>
          <w:shd w:val="clear" w:color="auto" w:fill="FFFFFF"/>
          <w:lang w:val="ro-RO"/>
        </w:rPr>
        <w:t>22 – 23 iunie:</w:t>
      </w:r>
      <w:r w:rsidRPr="00864ED3">
        <w:rPr>
          <w:rFonts w:eastAsiaTheme="minorHAnsi"/>
          <w:color w:val="000000" w:themeColor="text1"/>
          <w:shd w:val="clear" w:color="auto" w:fill="FFFFFF"/>
          <w:lang w:val="ro-RO"/>
        </w:rPr>
        <w:t xml:space="preserve"> participarea la Festivalul pentru Familii – Elementum, la Complex Lac Luncani, cu spectacolele </w:t>
      </w:r>
      <w:r w:rsidRPr="00864ED3">
        <w:rPr>
          <w:rFonts w:eastAsiaTheme="minorHAnsi"/>
          <w:i/>
          <w:color w:val="000000" w:themeColor="text1"/>
          <w:shd w:val="clear" w:color="auto" w:fill="FFFFFF"/>
          <w:lang w:val="ro-RO"/>
        </w:rPr>
        <w:t>Scufița Roșie și lupul cel flămând și Croitorașul cel isteț;</w:t>
      </w:r>
    </w:p>
    <w:p w14:paraId="4CDF6E50" w14:textId="77777777" w:rsidR="00270E18" w:rsidRPr="00864ED3" w:rsidRDefault="00270E18" w:rsidP="00864ED3">
      <w:pPr>
        <w:numPr>
          <w:ilvl w:val="0"/>
          <w:numId w:val="8"/>
        </w:numPr>
        <w:spacing w:before="0"/>
        <w:ind w:left="90" w:firstLine="0"/>
        <w:jc w:val="both"/>
        <w:rPr>
          <w:rFonts w:eastAsiaTheme="minorHAnsi"/>
          <w:i/>
          <w:color w:val="000000" w:themeColor="text1"/>
          <w:shd w:val="clear" w:color="auto" w:fill="FFFFFF"/>
          <w:lang w:val="ro-RO"/>
        </w:rPr>
      </w:pPr>
      <w:r w:rsidRPr="00864ED3">
        <w:rPr>
          <w:rFonts w:eastAsiaTheme="minorHAnsi"/>
          <w:b/>
          <w:color w:val="000000" w:themeColor="text1"/>
          <w:shd w:val="clear" w:color="auto" w:fill="FFFFFF"/>
          <w:lang w:val="ro-RO"/>
        </w:rPr>
        <w:t>6 – 8 iulie:</w:t>
      </w:r>
      <w:r w:rsidRPr="00864ED3">
        <w:rPr>
          <w:rFonts w:eastAsiaTheme="minorHAnsi"/>
          <w:color w:val="000000" w:themeColor="text1"/>
          <w:shd w:val="clear" w:color="auto" w:fill="FFFFFF"/>
          <w:lang w:val="ro-RO"/>
        </w:rPr>
        <w:t xml:space="preserve"> participarea la Festivalul d</w:t>
      </w:r>
      <w:r w:rsidRPr="00864ED3">
        <w:rPr>
          <w:rFonts w:eastAsiaTheme="minorHAnsi"/>
          <w:color w:val="000000" w:themeColor="text1"/>
          <w:shd w:val="clear" w:color="auto" w:fill="FFFFFF"/>
        </w:rPr>
        <w:t xml:space="preserve">’Avignon, Franța, cu spectacolele </w:t>
      </w:r>
      <w:r w:rsidRPr="00864ED3">
        <w:rPr>
          <w:rFonts w:eastAsiaTheme="minorHAnsi"/>
          <w:i/>
          <w:color w:val="000000" w:themeColor="text1"/>
          <w:shd w:val="clear" w:color="auto" w:fill="FFFFFF"/>
        </w:rPr>
        <w:t>Lupul interzis și Strada cu îngeri;</w:t>
      </w:r>
    </w:p>
    <w:p w14:paraId="3297DB97" w14:textId="77777777" w:rsidR="00270E18" w:rsidRPr="00864ED3" w:rsidRDefault="00270E18" w:rsidP="00864ED3">
      <w:pPr>
        <w:spacing w:before="0"/>
        <w:ind w:left="90"/>
        <w:jc w:val="both"/>
        <w:rPr>
          <w:rFonts w:eastAsiaTheme="minorHAnsi"/>
          <w:color w:val="000000" w:themeColor="text1"/>
          <w:lang w:val="ro-RO"/>
        </w:rPr>
      </w:pPr>
    </w:p>
    <w:p w14:paraId="06CFF23F" w14:textId="77777777" w:rsidR="00270E18" w:rsidRPr="00864ED3" w:rsidRDefault="00270E18" w:rsidP="00864ED3">
      <w:pPr>
        <w:numPr>
          <w:ilvl w:val="0"/>
          <w:numId w:val="8"/>
        </w:numPr>
        <w:spacing w:before="0"/>
        <w:ind w:left="90" w:firstLine="0"/>
        <w:jc w:val="both"/>
        <w:rPr>
          <w:rFonts w:eastAsiaTheme="minorHAnsi"/>
          <w:color w:val="000000" w:themeColor="text1"/>
          <w:shd w:val="clear" w:color="auto" w:fill="FFFFFF"/>
          <w:lang w:val="ro-RO"/>
        </w:rPr>
      </w:pPr>
      <w:r w:rsidRPr="00864ED3">
        <w:rPr>
          <w:rFonts w:eastAsiaTheme="minorHAnsi"/>
          <w:b/>
          <w:color w:val="000000" w:themeColor="text1"/>
          <w:lang w:val="ro-RO"/>
        </w:rPr>
        <w:t>1 – 3 august:</w:t>
      </w:r>
      <w:r w:rsidRPr="00864ED3">
        <w:rPr>
          <w:rFonts w:eastAsiaTheme="minorHAnsi"/>
          <w:color w:val="000000" w:themeColor="text1"/>
          <w:lang w:val="ro-RO"/>
        </w:rPr>
        <w:t xml:space="preserve"> participarea la Festivalul UNTOLD 2019 – la zona dedicată copiiilor, din Parcul Central, Cluj, cu spectacole ale ambelor secții</w:t>
      </w:r>
      <w:r w:rsidRPr="00864ED3">
        <w:rPr>
          <w:rFonts w:eastAsiaTheme="minorHAnsi"/>
          <w:i/>
          <w:color w:val="000000" w:themeColor="text1"/>
          <w:lang w:val="ro-RO"/>
        </w:rPr>
        <w:t>: Croitorașul cel isteț, Scufița Roșie și lupul cel flămând și Aventurile lui Paprikajancsi</w:t>
      </w:r>
      <w:r w:rsidRPr="00864ED3">
        <w:rPr>
          <w:rFonts w:eastAsiaTheme="minorHAnsi"/>
          <w:color w:val="000000" w:themeColor="text1"/>
          <w:lang w:val="ro-RO"/>
        </w:rPr>
        <w:t>;</w:t>
      </w:r>
    </w:p>
    <w:p w14:paraId="728D0BD0" w14:textId="77777777" w:rsidR="00270E18" w:rsidRPr="00864ED3" w:rsidRDefault="00270E18" w:rsidP="00864ED3">
      <w:pPr>
        <w:spacing w:before="0"/>
        <w:ind w:left="90"/>
        <w:jc w:val="both"/>
        <w:rPr>
          <w:color w:val="000000" w:themeColor="text1"/>
          <w:lang w:val="ro-RO"/>
        </w:rPr>
      </w:pPr>
    </w:p>
    <w:p w14:paraId="49B81763" w14:textId="77777777" w:rsidR="008259A5" w:rsidRPr="00864ED3" w:rsidRDefault="00270E18" w:rsidP="00864ED3">
      <w:pPr>
        <w:spacing w:before="0"/>
        <w:ind w:left="90" w:firstLine="630"/>
        <w:jc w:val="both"/>
        <w:rPr>
          <w:rFonts w:eastAsiaTheme="minorHAnsi"/>
          <w:color w:val="000000" w:themeColor="text1"/>
          <w:shd w:val="clear" w:color="auto" w:fill="FFFFFF"/>
          <w:lang w:val="ro-RO"/>
        </w:rPr>
      </w:pPr>
      <w:r w:rsidRPr="00864ED3">
        <w:rPr>
          <w:rFonts w:eastAsiaTheme="minorHAnsi"/>
          <w:b/>
          <w:color w:val="000000" w:themeColor="text1"/>
          <w:lang w:val="ro-RO"/>
        </w:rPr>
        <w:t>31 august – 1 septembrie:</w:t>
      </w:r>
      <w:r w:rsidRPr="00864ED3">
        <w:rPr>
          <w:rFonts w:eastAsiaTheme="minorHAnsi"/>
          <w:color w:val="000000" w:themeColor="text1"/>
          <w:lang w:val="ro-RO"/>
        </w:rPr>
        <w:t xml:space="preserve"> participarea la Festivalul Vinului, din Parcul Central, Cluj-Napoca, cu spectacolele </w:t>
      </w:r>
      <w:r w:rsidRPr="00864ED3">
        <w:rPr>
          <w:rFonts w:eastAsiaTheme="minorHAnsi"/>
          <w:i/>
          <w:color w:val="000000" w:themeColor="text1"/>
          <w:lang w:val="ro-RO"/>
        </w:rPr>
        <w:t>Croitorașul cel isteț și Aventurile lui Paprikajancsi;</w:t>
      </w:r>
      <w:r w:rsidRPr="00864ED3">
        <w:rPr>
          <w:rFonts w:eastAsiaTheme="minorHAnsi"/>
          <w:noProof/>
          <w:color w:val="000000" w:themeColor="text1"/>
          <w:lang w:val="ro-RO" w:eastAsia="ro-RO"/>
        </w:rPr>
        <w:drawing>
          <wp:anchor distT="0" distB="0" distL="114300" distR="114300" simplePos="0" relativeHeight="251695104" behindDoc="1" locked="0" layoutInCell="1" allowOverlap="1" wp14:anchorId="2BC06CCC" wp14:editId="101AA7F4">
            <wp:simplePos x="0" y="0"/>
            <wp:positionH relativeFrom="margin">
              <wp:posOffset>952500</wp:posOffset>
            </wp:positionH>
            <wp:positionV relativeFrom="paragraph">
              <wp:posOffset>967105</wp:posOffset>
            </wp:positionV>
            <wp:extent cx="4076700" cy="2717800"/>
            <wp:effectExtent l="0" t="0" r="0" b="6350"/>
            <wp:wrapTopAndBottom/>
            <wp:docPr id="65" name="Picture 65" descr="!0449_Wonderpuck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0449_Wonderpuck_1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076700" cy="2717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4ED3">
        <w:rPr>
          <w:rFonts w:eastAsiaTheme="minorHAnsi"/>
          <w:color w:val="000000" w:themeColor="text1"/>
          <w:shd w:val="clear" w:color="auto" w:fill="FFFFFF"/>
          <w:lang w:val="ro-RO"/>
        </w:rPr>
        <w:t xml:space="preserve">13 – 15 septembrie: </w:t>
      </w:r>
    </w:p>
    <w:p w14:paraId="3707D914" w14:textId="429BB404" w:rsidR="00270E18" w:rsidRPr="00BC78E5" w:rsidRDefault="00270E18" w:rsidP="00BC78E5">
      <w:pPr>
        <w:spacing w:before="0"/>
        <w:ind w:left="90"/>
        <w:jc w:val="both"/>
        <w:rPr>
          <w:rFonts w:eastAsiaTheme="minorHAnsi"/>
          <w:i/>
          <w:color w:val="000000" w:themeColor="text1"/>
          <w:shd w:val="clear" w:color="auto" w:fill="FFFFFF"/>
          <w:lang w:val="ro-RO"/>
        </w:rPr>
      </w:pPr>
      <w:r w:rsidRPr="00864ED3">
        <w:rPr>
          <w:rFonts w:eastAsiaTheme="minorHAnsi"/>
          <w:i/>
          <w:color w:val="000000" w:themeColor="text1"/>
          <w:shd w:val="clear" w:color="auto" w:fill="FFFFFF"/>
          <w:lang w:val="ro-RO"/>
        </w:rPr>
        <w:t>Festivalul Stradal WonderPuck</w:t>
      </w:r>
      <w:r w:rsidRPr="00864ED3">
        <w:rPr>
          <w:rFonts w:eastAsiaTheme="minorHAnsi"/>
          <w:color w:val="000000" w:themeColor="text1"/>
          <w:shd w:val="clear" w:color="auto" w:fill="FFFFFF"/>
          <w:lang w:val="ro-RO"/>
        </w:rPr>
        <w:t>, eveniment dedicat publicului larg, cu evenimente progrmate în Piața Unirii,  Piața Muzeului, Muzeul Etnografic și la Castelul B</w:t>
      </w:r>
      <w:r w:rsidRPr="00864ED3">
        <w:rPr>
          <w:rFonts w:eastAsiaTheme="minorHAnsi"/>
          <w:color w:val="000000" w:themeColor="text1"/>
          <w:shd w:val="clear" w:color="auto" w:fill="FFFFFF"/>
          <w:lang w:val="hu-HU"/>
        </w:rPr>
        <w:t>á</w:t>
      </w:r>
      <w:r w:rsidRPr="00864ED3">
        <w:rPr>
          <w:rFonts w:eastAsiaTheme="minorHAnsi"/>
          <w:color w:val="000000" w:themeColor="text1"/>
          <w:shd w:val="clear" w:color="auto" w:fill="FFFFFF"/>
          <w:lang w:val="ro-RO"/>
        </w:rPr>
        <w:t>nffy.</w:t>
      </w:r>
    </w:p>
    <w:p w14:paraId="431FAA49" w14:textId="77777777" w:rsidR="00270E18" w:rsidRPr="00864ED3" w:rsidRDefault="00270E18" w:rsidP="00864ED3">
      <w:pPr>
        <w:spacing w:before="0"/>
        <w:ind w:left="90"/>
        <w:jc w:val="both"/>
        <w:rPr>
          <w:color w:val="000000" w:themeColor="text1"/>
          <w:shd w:val="clear" w:color="auto" w:fill="FFFFFF"/>
          <w:lang w:val="ro-RO"/>
        </w:rPr>
      </w:pPr>
    </w:p>
    <w:p w14:paraId="30D47A14" w14:textId="77777777" w:rsidR="00270E18" w:rsidRPr="00864ED3" w:rsidRDefault="00270E18" w:rsidP="00864ED3">
      <w:pPr>
        <w:numPr>
          <w:ilvl w:val="0"/>
          <w:numId w:val="8"/>
        </w:numPr>
        <w:spacing w:before="0"/>
        <w:ind w:left="90" w:firstLine="0"/>
        <w:jc w:val="both"/>
        <w:rPr>
          <w:rFonts w:eastAsiaTheme="minorHAnsi"/>
          <w:color w:val="000000" w:themeColor="text1"/>
          <w:shd w:val="clear" w:color="auto" w:fill="FFFFFF"/>
          <w:lang w:val="ro-RO"/>
        </w:rPr>
      </w:pPr>
      <w:r w:rsidRPr="00864ED3">
        <w:rPr>
          <w:rFonts w:eastAsiaTheme="minorHAnsi"/>
          <w:b/>
          <w:color w:val="000000" w:themeColor="text1"/>
          <w:shd w:val="clear" w:color="auto" w:fill="FFFFFF"/>
          <w:lang w:val="ro-RO"/>
        </w:rPr>
        <w:t>18 septembrie:</w:t>
      </w:r>
      <w:r w:rsidRPr="00864ED3">
        <w:rPr>
          <w:rFonts w:eastAsiaTheme="minorHAnsi"/>
          <w:color w:val="000000" w:themeColor="text1"/>
          <w:shd w:val="clear" w:color="auto" w:fill="FFFFFF"/>
          <w:lang w:val="ro-RO"/>
        </w:rPr>
        <w:t xml:space="preserve"> participare la Festivalul Internațional al Teatrelor de Animație, Impuls, București, cu spectacolul </w:t>
      </w:r>
      <w:r w:rsidRPr="00864ED3">
        <w:rPr>
          <w:rFonts w:eastAsiaTheme="minorHAnsi"/>
          <w:i/>
          <w:color w:val="000000" w:themeColor="text1"/>
          <w:shd w:val="clear" w:color="auto" w:fill="FFFFFF"/>
          <w:lang w:val="ro-RO"/>
        </w:rPr>
        <w:t>Scufița Roșie și lupul cel flămând</w:t>
      </w:r>
      <w:r w:rsidRPr="00864ED3">
        <w:rPr>
          <w:rFonts w:eastAsiaTheme="minorHAnsi"/>
          <w:color w:val="000000" w:themeColor="text1"/>
          <w:shd w:val="clear" w:color="auto" w:fill="FFFFFF"/>
          <w:lang w:val="ro-RO"/>
        </w:rPr>
        <w:t>;</w:t>
      </w:r>
    </w:p>
    <w:p w14:paraId="625C16A6" w14:textId="77777777" w:rsidR="00270E18" w:rsidRPr="00864ED3" w:rsidRDefault="00270E18" w:rsidP="00864ED3">
      <w:pPr>
        <w:spacing w:before="0"/>
        <w:ind w:left="90"/>
        <w:jc w:val="both"/>
        <w:rPr>
          <w:color w:val="000000" w:themeColor="text1"/>
          <w:shd w:val="clear" w:color="auto" w:fill="FFFFFF"/>
          <w:lang w:val="ro-RO"/>
        </w:rPr>
      </w:pPr>
    </w:p>
    <w:p w14:paraId="01DDBFCA" w14:textId="05C15EF6" w:rsidR="00270E18" w:rsidRPr="00864ED3" w:rsidRDefault="00270E18" w:rsidP="00864ED3">
      <w:pPr>
        <w:numPr>
          <w:ilvl w:val="0"/>
          <w:numId w:val="8"/>
        </w:numPr>
        <w:spacing w:before="0"/>
        <w:ind w:left="90" w:firstLine="0"/>
        <w:jc w:val="both"/>
        <w:rPr>
          <w:rFonts w:eastAsiaTheme="minorHAnsi"/>
          <w:color w:val="000000" w:themeColor="text1"/>
          <w:shd w:val="clear" w:color="auto" w:fill="FFFFFF"/>
          <w:lang w:val="ro-RO"/>
        </w:rPr>
      </w:pPr>
      <w:r w:rsidRPr="00864ED3">
        <w:rPr>
          <w:rFonts w:eastAsiaTheme="minorHAnsi"/>
          <w:b/>
          <w:color w:val="000000" w:themeColor="text1"/>
          <w:shd w:val="clear" w:color="auto" w:fill="FFFFFF"/>
          <w:lang w:val="ro-RO"/>
        </w:rPr>
        <w:t>22 septembrie:</w:t>
      </w:r>
      <w:r w:rsidR="00442714" w:rsidRPr="00864ED3">
        <w:rPr>
          <w:rFonts w:eastAsiaTheme="minorHAnsi"/>
          <w:color w:val="000000" w:themeColor="text1"/>
          <w:shd w:val="clear" w:color="auto" w:fill="FFFFFF"/>
          <w:lang w:val="ro-RO"/>
        </w:rPr>
        <w:t xml:space="preserve"> participare </w:t>
      </w:r>
      <w:r w:rsidRPr="00864ED3">
        <w:rPr>
          <w:rFonts w:eastAsiaTheme="minorHAnsi"/>
          <w:color w:val="000000" w:themeColor="text1"/>
          <w:shd w:val="clear" w:color="auto" w:fill="FFFFFF"/>
          <w:lang w:val="ro-RO"/>
        </w:rPr>
        <w:t>la evenimentul Zilele Castelului B</w:t>
      </w:r>
      <w:r w:rsidRPr="00864ED3">
        <w:rPr>
          <w:rFonts w:eastAsiaTheme="minorHAnsi"/>
          <w:color w:val="000000" w:themeColor="text1"/>
          <w:shd w:val="clear" w:color="auto" w:fill="FFFFFF"/>
          <w:lang w:val="hu-HU"/>
        </w:rPr>
        <w:t xml:space="preserve">ánffy din Bonțida, cu spectacolul </w:t>
      </w:r>
      <w:r w:rsidRPr="00864ED3">
        <w:rPr>
          <w:rFonts w:eastAsiaTheme="minorHAnsi"/>
          <w:i/>
          <w:color w:val="000000" w:themeColor="text1"/>
          <w:shd w:val="clear" w:color="auto" w:fill="FFFFFF"/>
          <w:lang w:val="hu-HU"/>
        </w:rPr>
        <w:t>Călătorie în lumea poveștilor</w:t>
      </w:r>
      <w:r w:rsidRPr="00864ED3">
        <w:rPr>
          <w:rFonts w:eastAsiaTheme="minorHAnsi"/>
          <w:color w:val="000000" w:themeColor="text1"/>
          <w:shd w:val="clear" w:color="auto" w:fill="FFFFFF"/>
          <w:lang w:val="hu-HU"/>
        </w:rPr>
        <w:t>;</w:t>
      </w:r>
    </w:p>
    <w:p w14:paraId="331367EC" w14:textId="77777777" w:rsidR="00270E18" w:rsidRPr="00864ED3" w:rsidRDefault="00270E18" w:rsidP="00864ED3">
      <w:pPr>
        <w:spacing w:before="0"/>
        <w:ind w:left="90"/>
        <w:jc w:val="both"/>
        <w:rPr>
          <w:color w:val="000000" w:themeColor="text1"/>
          <w:shd w:val="clear" w:color="auto" w:fill="FFFFFF"/>
          <w:lang w:val="ro-RO"/>
        </w:rPr>
      </w:pPr>
    </w:p>
    <w:p w14:paraId="0A86A3C7" w14:textId="22EB285D" w:rsidR="00270E18" w:rsidRPr="00864ED3" w:rsidRDefault="00270E18" w:rsidP="00864ED3">
      <w:pPr>
        <w:numPr>
          <w:ilvl w:val="0"/>
          <w:numId w:val="8"/>
        </w:numPr>
        <w:spacing w:before="0"/>
        <w:ind w:left="90" w:firstLine="0"/>
        <w:jc w:val="both"/>
        <w:rPr>
          <w:rFonts w:eastAsiaTheme="minorHAnsi"/>
          <w:color w:val="000000" w:themeColor="text1"/>
          <w:shd w:val="clear" w:color="auto" w:fill="FFFFFF"/>
          <w:lang w:val="ro-RO"/>
        </w:rPr>
      </w:pPr>
      <w:r w:rsidRPr="00864ED3">
        <w:rPr>
          <w:rFonts w:eastAsiaTheme="minorHAnsi"/>
          <w:b/>
          <w:color w:val="000000" w:themeColor="text1"/>
          <w:shd w:val="clear" w:color="auto" w:fill="FFFFFF"/>
          <w:lang w:val="ro-RO"/>
        </w:rPr>
        <w:t>29 septembrie:</w:t>
      </w:r>
      <w:r w:rsidRPr="00864ED3">
        <w:rPr>
          <w:rFonts w:eastAsiaTheme="minorHAnsi"/>
          <w:color w:val="000000" w:themeColor="text1"/>
          <w:shd w:val="clear" w:color="auto" w:fill="FFFFFF"/>
          <w:lang w:val="ro-RO"/>
        </w:rPr>
        <w:t xml:space="preserve"> participarea secției maghiare la Festivalul Internațional de Animație ,,Sub bagheta lui Merlin</w:t>
      </w:r>
      <w:r w:rsidRPr="00864ED3">
        <w:rPr>
          <w:rFonts w:eastAsiaTheme="minorHAnsi"/>
          <w:color w:val="000000" w:themeColor="text1"/>
          <w:shd w:val="clear" w:color="auto" w:fill="FFFFFF"/>
        </w:rPr>
        <w:t xml:space="preserve">”, cu spectacolul </w:t>
      </w:r>
      <w:r w:rsidRPr="00864ED3">
        <w:rPr>
          <w:rFonts w:eastAsiaTheme="minorHAnsi"/>
          <w:i/>
          <w:color w:val="000000" w:themeColor="text1"/>
          <w:shd w:val="clear" w:color="auto" w:fill="FFFFFF"/>
        </w:rPr>
        <w:t>Ciobănașul cu ochi de stele;</w:t>
      </w:r>
    </w:p>
    <w:p w14:paraId="6A45C801" w14:textId="77777777" w:rsidR="00270E18" w:rsidRPr="00864ED3" w:rsidRDefault="00270E18" w:rsidP="00864ED3">
      <w:pPr>
        <w:spacing w:before="0"/>
        <w:ind w:left="90"/>
        <w:jc w:val="both"/>
        <w:rPr>
          <w:color w:val="000000" w:themeColor="text1"/>
          <w:shd w:val="clear" w:color="auto" w:fill="FFFFFF"/>
          <w:lang w:val="ro-RO"/>
        </w:rPr>
      </w:pPr>
    </w:p>
    <w:p w14:paraId="1216CFD8" w14:textId="327834A1" w:rsidR="00270E18" w:rsidRPr="00864ED3" w:rsidRDefault="008259A5" w:rsidP="00864ED3">
      <w:pPr>
        <w:spacing w:before="0"/>
        <w:ind w:left="90"/>
        <w:jc w:val="both"/>
        <w:rPr>
          <w:color w:val="000000" w:themeColor="text1"/>
          <w:shd w:val="clear" w:color="auto" w:fill="FFFFFF"/>
          <w:lang w:val="ro-RO"/>
        </w:rPr>
      </w:pPr>
      <w:r w:rsidRPr="00864ED3">
        <w:rPr>
          <w:rFonts w:eastAsiaTheme="minorHAnsi"/>
          <w:noProof/>
          <w:color w:val="000000" w:themeColor="text1"/>
          <w:lang w:val="ro-RO" w:eastAsia="ro-RO"/>
        </w:rPr>
        <w:drawing>
          <wp:anchor distT="0" distB="0" distL="114300" distR="114300" simplePos="0" relativeHeight="251696128" behindDoc="1" locked="0" layoutInCell="1" allowOverlap="1" wp14:anchorId="69A9E6F2" wp14:editId="000F4F04">
            <wp:simplePos x="0" y="0"/>
            <wp:positionH relativeFrom="margin">
              <wp:posOffset>440055</wp:posOffset>
            </wp:positionH>
            <wp:positionV relativeFrom="paragraph">
              <wp:posOffset>84455</wp:posOffset>
            </wp:positionV>
            <wp:extent cx="4739640" cy="3543300"/>
            <wp:effectExtent l="0" t="0" r="3810" b="0"/>
            <wp:wrapThrough wrapText="bothSides">
              <wp:wrapPolygon edited="0">
                <wp:start x="0" y="0"/>
                <wp:lineTo x="0" y="21484"/>
                <wp:lineTo x="21531" y="21484"/>
                <wp:lineTo x="21531" y="0"/>
                <wp:lineTo x="0" y="0"/>
              </wp:wrapPolygon>
            </wp:wrapThrough>
            <wp:docPr id="63" name="Picture 63" descr="71700782_551792032256954_4830102663255293952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71700782_551792032256954_4830102663255293952_n"/>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739640" cy="3543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304027" w14:textId="69309D5D" w:rsidR="00270E18" w:rsidRPr="00864ED3" w:rsidRDefault="00270E18" w:rsidP="00864ED3">
      <w:pPr>
        <w:spacing w:before="0"/>
        <w:ind w:left="90"/>
        <w:jc w:val="both"/>
        <w:rPr>
          <w:color w:val="000000" w:themeColor="text1"/>
          <w:shd w:val="clear" w:color="auto" w:fill="FFFFFF"/>
          <w:lang w:val="ro-RO"/>
        </w:rPr>
      </w:pPr>
    </w:p>
    <w:p w14:paraId="2619D1DD" w14:textId="2E8DB37C" w:rsidR="00270E18" w:rsidRPr="00864ED3" w:rsidRDefault="00270E18" w:rsidP="00864ED3">
      <w:pPr>
        <w:spacing w:before="0"/>
        <w:ind w:left="90"/>
        <w:jc w:val="both"/>
        <w:rPr>
          <w:color w:val="000000" w:themeColor="text1"/>
          <w:shd w:val="clear" w:color="auto" w:fill="FFFFFF"/>
          <w:lang w:val="ro-RO"/>
        </w:rPr>
      </w:pPr>
    </w:p>
    <w:p w14:paraId="4794DFE1" w14:textId="77777777" w:rsidR="00270E18" w:rsidRPr="00864ED3" w:rsidRDefault="00270E18" w:rsidP="00864ED3">
      <w:pPr>
        <w:spacing w:before="0"/>
        <w:ind w:left="90"/>
        <w:jc w:val="both"/>
        <w:rPr>
          <w:color w:val="000000" w:themeColor="text1"/>
          <w:shd w:val="clear" w:color="auto" w:fill="FFFFFF"/>
          <w:lang w:val="ro-RO"/>
        </w:rPr>
      </w:pPr>
    </w:p>
    <w:p w14:paraId="355D975A" w14:textId="77777777" w:rsidR="00270E18" w:rsidRPr="00864ED3" w:rsidRDefault="00270E18" w:rsidP="00864ED3">
      <w:pPr>
        <w:spacing w:before="0"/>
        <w:ind w:left="90"/>
        <w:jc w:val="both"/>
        <w:rPr>
          <w:color w:val="000000" w:themeColor="text1"/>
          <w:shd w:val="clear" w:color="auto" w:fill="FFFFFF"/>
          <w:lang w:val="ro-RO"/>
        </w:rPr>
      </w:pPr>
    </w:p>
    <w:p w14:paraId="62841EA7" w14:textId="77777777" w:rsidR="00270E18" w:rsidRPr="00864ED3" w:rsidRDefault="00270E18" w:rsidP="00864ED3">
      <w:pPr>
        <w:spacing w:before="0"/>
        <w:ind w:left="90"/>
        <w:jc w:val="both"/>
        <w:rPr>
          <w:color w:val="000000" w:themeColor="text1"/>
          <w:shd w:val="clear" w:color="auto" w:fill="FFFFFF"/>
          <w:lang w:val="ro-RO"/>
        </w:rPr>
      </w:pPr>
    </w:p>
    <w:p w14:paraId="0198C709" w14:textId="77777777" w:rsidR="00270E18" w:rsidRPr="00864ED3" w:rsidRDefault="00270E18" w:rsidP="00864ED3">
      <w:pPr>
        <w:spacing w:before="0"/>
        <w:ind w:left="90"/>
        <w:jc w:val="both"/>
        <w:rPr>
          <w:color w:val="000000" w:themeColor="text1"/>
          <w:shd w:val="clear" w:color="auto" w:fill="FFFFFF"/>
          <w:lang w:val="ro-RO"/>
        </w:rPr>
      </w:pPr>
    </w:p>
    <w:p w14:paraId="5D1859FE" w14:textId="77777777" w:rsidR="00270E18" w:rsidRPr="00864ED3" w:rsidRDefault="00270E18" w:rsidP="00864ED3">
      <w:pPr>
        <w:spacing w:before="0"/>
        <w:ind w:left="90"/>
        <w:jc w:val="both"/>
        <w:rPr>
          <w:color w:val="000000" w:themeColor="text1"/>
          <w:shd w:val="clear" w:color="auto" w:fill="FFFFFF"/>
          <w:lang w:val="ro-RO"/>
        </w:rPr>
      </w:pPr>
    </w:p>
    <w:p w14:paraId="0A41482F" w14:textId="77777777" w:rsidR="00270E18" w:rsidRPr="00864ED3" w:rsidRDefault="00270E18" w:rsidP="00864ED3">
      <w:pPr>
        <w:spacing w:before="0"/>
        <w:ind w:left="90"/>
        <w:jc w:val="both"/>
        <w:rPr>
          <w:color w:val="000000" w:themeColor="text1"/>
          <w:shd w:val="clear" w:color="auto" w:fill="FFFFFF"/>
          <w:lang w:val="ro-RO"/>
        </w:rPr>
      </w:pPr>
    </w:p>
    <w:p w14:paraId="057AE907" w14:textId="77777777" w:rsidR="00270E18" w:rsidRPr="00864ED3" w:rsidRDefault="00270E18" w:rsidP="00864ED3">
      <w:pPr>
        <w:spacing w:before="0"/>
        <w:ind w:left="90"/>
        <w:jc w:val="both"/>
        <w:rPr>
          <w:color w:val="000000" w:themeColor="text1"/>
          <w:shd w:val="clear" w:color="auto" w:fill="FFFFFF"/>
          <w:lang w:val="ro-RO"/>
        </w:rPr>
      </w:pPr>
    </w:p>
    <w:p w14:paraId="574A5CA0" w14:textId="77777777" w:rsidR="00270E18" w:rsidRPr="00864ED3" w:rsidRDefault="00270E18" w:rsidP="00864ED3">
      <w:pPr>
        <w:spacing w:before="0"/>
        <w:ind w:left="90"/>
        <w:jc w:val="both"/>
        <w:rPr>
          <w:color w:val="000000" w:themeColor="text1"/>
          <w:shd w:val="clear" w:color="auto" w:fill="FFFFFF"/>
          <w:lang w:val="ro-RO"/>
        </w:rPr>
      </w:pPr>
    </w:p>
    <w:p w14:paraId="5AD050F9" w14:textId="77777777" w:rsidR="00270E18" w:rsidRPr="00864ED3" w:rsidRDefault="00270E18" w:rsidP="00864ED3">
      <w:pPr>
        <w:spacing w:before="0"/>
        <w:ind w:left="90"/>
        <w:jc w:val="both"/>
        <w:rPr>
          <w:color w:val="000000" w:themeColor="text1"/>
          <w:shd w:val="clear" w:color="auto" w:fill="FFFFFF"/>
          <w:lang w:val="ro-RO"/>
        </w:rPr>
      </w:pPr>
    </w:p>
    <w:p w14:paraId="04BF3B0D" w14:textId="77777777" w:rsidR="00270E18" w:rsidRPr="00864ED3" w:rsidRDefault="00270E18" w:rsidP="00864ED3">
      <w:pPr>
        <w:spacing w:before="0"/>
        <w:ind w:left="90"/>
        <w:jc w:val="both"/>
        <w:rPr>
          <w:color w:val="000000" w:themeColor="text1"/>
          <w:shd w:val="clear" w:color="auto" w:fill="FFFFFF"/>
          <w:lang w:val="ro-RO"/>
        </w:rPr>
      </w:pPr>
    </w:p>
    <w:p w14:paraId="374905FD" w14:textId="77777777" w:rsidR="00270E18" w:rsidRPr="00864ED3" w:rsidRDefault="00270E18" w:rsidP="00864ED3">
      <w:pPr>
        <w:spacing w:before="0"/>
        <w:ind w:left="90"/>
        <w:jc w:val="both"/>
        <w:rPr>
          <w:color w:val="000000" w:themeColor="text1"/>
          <w:shd w:val="clear" w:color="auto" w:fill="FFFFFF"/>
          <w:lang w:val="ro-RO"/>
        </w:rPr>
      </w:pPr>
    </w:p>
    <w:p w14:paraId="07779175" w14:textId="77777777" w:rsidR="00270E18" w:rsidRPr="00864ED3" w:rsidRDefault="00270E18" w:rsidP="00864ED3">
      <w:pPr>
        <w:spacing w:before="0"/>
        <w:ind w:left="90"/>
        <w:jc w:val="both"/>
        <w:rPr>
          <w:color w:val="000000" w:themeColor="text1"/>
          <w:shd w:val="clear" w:color="auto" w:fill="FFFFFF"/>
          <w:lang w:val="ro-RO"/>
        </w:rPr>
      </w:pPr>
    </w:p>
    <w:p w14:paraId="1113E11E" w14:textId="77777777" w:rsidR="00270E18" w:rsidRPr="00864ED3" w:rsidRDefault="00270E18" w:rsidP="00864ED3">
      <w:pPr>
        <w:spacing w:before="0"/>
        <w:ind w:left="90"/>
        <w:jc w:val="both"/>
        <w:rPr>
          <w:color w:val="000000" w:themeColor="text1"/>
          <w:shd w:val="clear" w:color="auto" w:fill="FFFFFF"/>
          <w:lang w:val="ro-RO"/>
        </w:rPr>
      </w:pPr>
    </w:p>
    <w:p w14:paraId="42AFE46F" w14:textId="77777777" w:rsidR="00270E18" w:rsidRPr="00864ED3" w:rsidRDefault="00270E18" w:rsidP="00864ED3">
      <w:pPr>
        <w:spacing w:before="0"/>
        <w:ind w:left="90"/>
        <w:jc w:val="both"/>
        <w:rPr>
          <w:color w:val="000000" w:themeColor="text1"/>
          <w:shd w:val="clear" w:color="auto" w:fill="FFFFFF"/>
          <w:lang w:val="ro-RO"/>
        </w:rPr>
      </w:pPr>
    </w:p>
    <w:p w14:paraId="70DB5A6D" w14:textId="77777777" w:rsidR="00270E18" w:rsidRPr="00864ED3" w:rsidRDefault="00270E18" w:rsidP="00864ED3">
      <w:pPr>
        <w:spacing w:before="0"/>
        <w:ind w:left="90"/>
        <w:jc w:val="both"/>
        <w:rPr>
          <w:rFonts w:eastAsiaTheme="minorHAnsi"/>
          <w:color w:val="000000" w:themeColor="text1"/>
          <w:shd w:val="clear" w:color="auto" w:fill="FFFFFF"/>
          <w:lang w:val="ro-RO"/>
        </w:rPr>
      </w:pPr>
    </w:p>
    <w:p w14:paraId="2A28FB37" w14:textId="77777777" w:rsidR="00270E18" w:rsidRPr="00864ED3" w:rsidRDefault="00270E18" w:rsidP="00864ED3">
      <w:pPr>
        <w:numPr>
          <w:ilvl w:val="0"/>
          <w:numId w:val="8"/>
        </w:numPr>
        <w:spacing w:before="0"/>
        <w:ind w:left="90" w:firstLine="0"/>
        <w:jc w:val="both"/>
        <w:rPr>
          <w:rFonts w:eastAsiaTheme="minorHAnsi"/>
          <w:color w:val="000000" w:themeColor="text1"/>
          <w:shd w:val="clear" w:color="auto" w:fill="FFFFFF"/>
          <w:lang w:val="ro-RO"/>
        </w:rPr>
      </w:pPr>
      <w:r w:rsidRPr="00864ED3">
        <w:rPr>
          <w:rFonts w:eastAsiaTheme="minorHAnsi"/>
          <w:b/>
          <w:color w:val="000000" w:themeColor="text1"/>
          <w:shd w:val="clear" w:color="auto" w:fill="FFFFFF"/>
          <w:lang w:val="ro-RO"/>
        </w:rPr>
        <w:t>29 septembrie:</w:t>
      </w:r>
      <w:r w:rsidRPr="00864ED3">
        <w:rPr>
          <w:rFonts w:eastAsiaTheme="minorHAnsi"/>
          <w:color w:val="000000" w:themeColor="text1"/>
          <w:shd w:val="clear" w:color="auto" w:fill="FFFFFF"/>
          <w:lang w:val="ro-RO"/>
        </w:rPr>
        <w:t xml:space="preserve"> participarea la Festivalul EuRoFestCultura, din Bruxelles, Belgia, cu spectacolul </w:t>
      </w:r>
      <w:r w:rsidRPr="00864ED3">
        <w:rPr>
          <w:rFonts w:eastAsiaTheme="minorHAnsi"/>
          <w:i/>
          <w:color w:val="000000" w:themeColor="text1"/>
          <w:shd w:val="clear" w:color="auto" w:fill="FFFFFF"/>
          <w:lang w:val="ro-RO"/>
        </w:rPr>
        <w:t>Dănilă Prepeleac;</w:t>
      </w:r>
    </w:p>
    <w:p w14:paraId="013A2AF3" w14:textId="77777777" w:rsidR="00270E18" w:rsidRPr="00864ED3" w:rsidRDefault="00270E18" w:rsidP="00864ED3">
      <w:pPr>
        <w:spacing w:before="0"/>
        <w:ind w:left="90"/>
        <w:jc w:val="both"/>
        <w:rPr>
          <w:color w:val="000000" w:themeColor="text1"/>
          <w:shd w:val="clear" w:color="auto" w:fill="FFFFFF"/>
          <w:lang w:val="ro-RO"/>
        </w:rPr>
      </w:pPr>
    </w:p>
    <w:p w14:paraId="2F8E6812" w14:textId="77777777" w:rsidR="00270E18" w:rsidRPr="00864ED3" w:rsidRDefault="00270E18" w:rsidP="00864ED3">
      <w:pPr>
        <w:numPr>
          <w:ilvl w:val="0"/>
          <w:numId w:val="8"/>
        </w:numPr>
        <w:spacing w:before="0"/>
        <w:ind w:left="90" w:firstLine="0"/>
        <w:jc w:val="both"/>
        <w:rPr>
          <w:rFonts w:eastAsiaTheme="minorHAnsi"/>
          <w:i/>
          <w:color w:val="000000" w:themeColor="text1"/>
          <w:shd w:val="clear" w:color="auto" w:fill="FFFFFF"/>
          <w:lang w:val="ro-RO"/>
        </w:rPr>
      </w:pPr>
      <w:r w:rsidRPr="00864ED3">
        <w:rPr>
          <w:rFonts w:eastAsiaTheme="minorHAnsi"/>
          <w:b/>
          <w:color w:val="000000" w:themeColor="text1"/>
          <w:shd w:val="clear" w:color="auto" w:fill="FFFFFF"/>
          <w:lang w:val="ro-RO"/>
        </w:rPr>
        <w:t>29 septembrie:</w:t>
      </w:r>
      <w:r w:rsidRPr="00864ED3">
        <w:rPr>
          <w:rFonts w:eastAsiaTheme="minorHAnsi"/>
          <w:color w:val="000000" w:themeColor="text1"/>
          <w:shd w:val="clear" w:color="auto" w:fill="FFFFFF"/>
          <w:lang w:val="ro-RO"/>
        </w:rPr>
        <w:t xml:space="preserve"> participarea la Evenimentul Zilele Clujului, cu spectacolul </w:t>
      </w:r>
      <w:r w:rsidRPr="00864ED3">
        <w:rPr>
          <w:rFonts w:eastAsiaTheme="minorHAnsi"/>
          <w:i/>
          <w:color w:val="000000" w:themeColor="text1"/>
          <w:shd w:val="clear" w:color="auto" w:fill="FFFFFF"/>
          <w:lang w:val="ro-RO"/>
        </w:rPr>
        <w:t>Scufița Roșie și lupul cel flămând;</w:t>
      </w:r>
    </w:p>
    <w:p w14:paraId="053B526F" w14:textId="77777777" w:rsidR="00270E18" w:rsidRPr="00864ED3" w:rsidRDefault="00270E18" w:rsidP="00864ED3">
      <w:pPr>
        <w:numPr>
          <w:ilvl w:val="0"/>
          <w:numId w:val="8"/>
        </w:numPr>
        <w:spacing w:before="0"/>
        <w:ind w:left="90" w:firstLine="0"/>
        <w:jc w:val="both"/>
        <w:rPr>
          <w:rFonts w:eastAsiaTheme="minorHAnsi"/>
          <w:color w:val="000000" w:themeColor="text1"/>
          <w:shd w:val="clear" w:color="auto" w:fill="FFFFFF"/>
          <w:lang w:val="ro-RO"/>
        </w:rPr>
      </w:pPr>
      <w:r w:rsidRPr="00864ED3">
        <w:rPr>
          <w:rFonts w:eastAsiaTheme="minorHAnsi"/>
          <w:b/>
          <w:noProof/>
          <w:color w:val="000000" w:themeColor="text1"/>
          <w:lang w:val="ro-RO" w:eastAsia="ro-RO"/>
        </w:rPr>
        <w:drawing>
          <wp:anchor distT="0" distB="0" distL="114300" distR="114300" simplePos="0" relativeHeight="251697152" behindDoc="1" locked="0" layoutInCell="1" allowOverlap="1" wp14:anchorId="4B315B59" wp14:editId="3F8A3116">
            <wp:simplePos x="0" y="0"/>
            <wp:positionH relativeFrom="margin">
              <wp:align>right</wp:align>
            </wp:positionH>
            <wp:positionV relativeFrom="paragraph">
              <wp:posOffset>286385</wp:posOffset>
            </wp:positionV>
            <wp:extent cx="4112895" cy="3108960"/>
            <wp:effectExtent l="0" t="0" r="1905" b="0"/>
            <wp:wrapThrough wrapText="bothSides">
              <wp:wrapPolygon edited="0">
                <wp:start x="0" y="0"/>
                <wp:lineTo x="0" y="21441"/>
                <wp:lineTo x="21510" y="21441"/>
                <wp:lineTo x="21510" y="0"/>
                <wp:lineTo x="0" y="0"/>
              </wp:wrapPolygon>
            </wp:wrapThrough>
            <wp:docPr id="62" name="Picture 62" descr="DSC_0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SC_0028"/>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112895" cy="31089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4ED3">
        <w:rPr>
          <w:rFonts w:eastAsiaTheme="minorHAnsi"/>
          <w:b/>
          <w:color w:val="000000" w:themeColor="text1"/>
          <w:shd w:val="clear" w:color="auto" w:fill="FFFFFF"/>
          <w:lang w:val="ro-RO"/>
        </w:rPr>
        <w:t>1 octombrie:</w:t>
      </w:r>
      <w:r w:rsidRPr="00864ED3">
        <w:rPr>
          <w:rFonts w:eastAsiaTheme="minorHAnsi"/>
          <w:color w:val="000000" w:themeColor="text1"/>
          <w:shd w:val="clear" w:color="auto" w:fill="FFFFFF"/>
          <w:lang w:val="ro-RO"/>
        </w:rPr>
        <w:t xml:space="preserve"> participarea secției maghiare la Festivalul FuxFest, din Oradea, cu spectacolul </w:t>
      </w:r>
      <w:r w:rsidRPr="00864ED3">
        <w:rPr>
          <w:rFonts w:eastAsiaTheme="minorHAnsi"/>
          <w:i/>
          <w:color w:val="000000" w:themeColor="text1"/>
          <w:shd w:val="clear" w:color="auto" w:fill="FFFFFF"/>
          <w:lang w:val="ro-RO"/>
        </w:rPr>
        <w:t>Ciobănașul cu ochi de stele</w:t>
      </w:r>
      <w:r w:rsidRPr="00864ED3">
        <w:rPr>
          <w:rFonts w:eastAsiaTheme="minorHAnsi"/>
          <w:color w:val="000000" w:themeColor="text1"/>
          <w:shd w:val="clear" w:color="auto" w:fill="FFFFFF"/>
          <w:lang w:val="ro-RO"/>
        </w:rPr>
        <w:t>;</w:t>
      </w:r>
    </w:p>
    <w:p w14:paraId="4FD62DC6" w14:textId="77777777" w:rsidR="00270E18" w:rsidRPr="00864ED3" w:rsidRDefault="00270E18" w:rsidP="00864ED3">
      <w:pPr>
        <w:numPr>
          <w:ilvl w:val="0"/>
          <w:numId w:val="8"/>
        </w:numPr>
        <w:spacing w:before="0"/>
        <w:ind w:left="90" w:firstLine="0"/>
        <w:jc w:val="both"/>
        <w:rPr>
          <w:rFonts w:eastAsiaTheme="minorHAnsi"/>
          <w:color w:val="000000" w:themeColor="text1"/>
          <w:shd w:val="clear" w:color="auto" w:fill="FFFFFF"/>
          <w:lang w:val="ro-RO"/>
        </w:rPr>
      </w:pPr>
      <w:r w:rsidRPr="00864ED3">
        <w:rPr>
          <w:rFonts w:eastAsiaTheme="minorHAnsi"/>
          <w:b/>
          <w:color w:val="000000" w:themeColor="text1"/>
          <w:shd w:val="clear" w:color="auto" w:fill="FFFFFF"/>
          <w:lang w:val="ro-RO"/>
        </w:rPr>
        <w:t>10 octombrie:</w:t>
      </w:r>
      <w:r w:rsidRPr="00864ED3">
        <w:rPr>
          <w:rFonts w:eastAsiaTheme="minorHAnsi"/>
          <w:color w:val="000000" w:themeColor="text1"/>
          <w:shd w:val="clear" w:color="auto" w:fill="FFFFFF"/>
          <w:lang w:val="ro-RO"/>
        </w:rPr>
        <w:t xml:space="preserve"> participare la Festivalul Internațional de Teatru pentru Publicul Tânăr, Iași – cu spectacolul </w:t>
      </w:r>
      <w:r w:rsidRPr="00864ED3">
        <w:rPr>
          <w:rFonts w:eastAsiaTheme="minorHAnsi"/>
          <w:i/>
          <w:color w:val="000000" w:themeColor="text1"/>
          <w:shd w:val="clear" w:color="auto" w:fill="FFFFFF"/>
          <w:lang w:val="ro-RO"/>
        </w:rPr>
        <w:t>Pinocchio;</w:t>
      </w:r>
    </w:p>
    <w:p w14:paraId="66A6E506" w14:textId="77777777" w:rsidR="00270E18" w:rsidRPr="00864ED3" w:rsidRDefault="00270E18" w:rsidP="00864ED3">
      <w:pPr>
        <w:spacing w:before="0"/>
        <w:ind w:left="90"/>
        <w:jc w:val="both"/>
        <w:rPr>
          <w:rFonts w:eastAsiaTheme="minorHAnsi"/>
          <w:color w:val="000000" w:themeColor="text1"/>
          <w:shd w:val="clear" w:color="auto" w:fill="FFFFFF"/>
          <w:lang w:val="ro-RO"/>
        </w:rPr>
      </w:pPr>
    </w:p>
    <w:p w14:paraId="2BAD027B" w14:textId="77777777" w:rsidR="00270E18" w:rsidRPr="00864ED3" w:rsidRDefault="00270E18" w:rsidP="00864ED3">
      <w:pPr>
        <w:numPr>
          <w:ilvl w:val="0"/>
          <w:numId w:val="8"/>
        </w:numPr>
        <w:spacing w:before="0"/>
        <w:ind w:left="90" w:firstLine="0"/>
        <w:jc w:val="both"/>
        <w:rPr>
          <w:rFonts w:eastAsiaTheme="minorHAnsi"/>
          <w:color w:val="000000" w:themeColor="text1"/>
          <w:shd w:val="clear" w:color="auto" w:fill="FFFFFF"/>
          <w:lang w:val="ro-RO"/>
        </w:rPr>
      </w:pPr>
      <w:r w:rsidRPr="00864ED3">
        <w:rPr>
          <w:rFonts w:eastAsiaTheme="minorHAnsi"/>
          <w:b/>
          <w:color w:val="000000" w:themeColor="text1"/>
          <w:shd w:val="clear" w:color="auto" w:fill="FFFFFF"/>
          <w:lang w:val="ro-RO"/>
        </w:rPr>
        <w:t>11 – 13 octombrie:</w:t>
      </w:r>
      <w:r w:rsidRPr="00864ED3">
        <w:rPr>
          <w:rFonts w:eastAsiaTheme="minorHAnsi"/>
          <w:color w:val="000000" w:themeColor="text1"/>
          <w:shd w:val="clear" w:color="auto" w:fill="FFFFFF"/>
          <w:lang w:val="ro-RO"/>
        </w:rPr>
        <w:t xml:space="preserve"> organizarea atelierului Stop motion in puppetry, susținut de artista Magali Chouinard, din Canada, la Universitatea Sapientia. Atelierul a fost gratuit și s-a adresat artiștilor din domeniul animației.</w:t>
      </w:r>
    </w:p>
    <w:p w14:paraId="2744E05B" w14:textId="01C80D41" w:rsidR="00270E18" w:rsidRPr="00864ED3" w:rsidRDefault="00270E18" w:rsidP="00864ED3">
      <w:pPr>
        <w:spacing w:before="0"/>
        <w:ind w:left="90"/>
        <w:jc w:val="both"/>
        <w:rPr>
          <w:color w:val="000000" w:themeColor="text1"/>
          <w:shd w:val="clear" w:color="auto" w:fill="FFFFFF"/>
          <w:lang w:val="ro-RO"/>
        </w:rPr>
      </w:pPr>
    </w:p>
    <w:p w14:paraId="185FDB54" w14:textId="0539B580" w:rsidR="00270E18" w:rsidRPr="00864ED3" w:rsidRDefault="00270E18" w:rsidP="00864ED3">
      <w:pPr>
        <w:spacing w:before="0"/>
        <w:ind w:left="90"/>
        <w:jc w:val="both"/>
        <w:rPr>
          <w:rFonts w:eastAsiaTheme="minorHAnsi"/>
          <w:color w:val="000000" w:themeColor="text1"/>
          <w:shd w:val="clear" w:color="auto" w:fill="FFFFFF"/>
          <w:lang w:val="ro-RO"/>
        </w:rPr>
      </w:pPr>
    </w:p>
    <w:p w14:paraId="306DD7F2" w14:textId="72B11D20" w:rsidR="00270E18" w:rsidRPr="00864ED3" w:rsidRDefault="008259A5" w:rsidP="00864ED3">
      <w:pPr>
        <w:spacing w:before="0"/>
        <w:ind w:left="90"/>
        <w:jc w:val="both"/>
        <w:rPr>
          <w:rFonts w:eastAsiaTheme="minorHAnsi"/>
          <w:color w:val="000000" w:themeColor="text1"/>
          <w:shd w:val="clear" w:color="auto" w:fill="FFFFFF"/>
          <w:lang w:val="ro-RO"/>
        </w:rPr>
      </w:pPr>
      <w:r w:rsidRPr="00864ED3">
        <w:rPr>
          <w:noProof/>
          <w:color w:val="000000" w:themeColor="text1"/>
          <w:lang w:val="ro-RO" w:eastAsia="ro-RO"/>
        </w:rPr>
        <w:drawing>
          <wp:anchor distT="0" distB="0" distL="114300" distR="114300" simplePos="0" relativeHeight="251698176" behindDoc="1" locked="0" layoutInCell="1" allowOverlap="1" wp14:anchorId="3389E4F8" wp14:editId="1772C5AA">
            <wp:simplePos x="0" y="0"/>
            <wp:positionH relativeFrom="margin">
              <wp:posOffset>676275</wp:posOffset>
            </wp:positionH>
            <wp:positionV relativeFrom="paragraph">
              <wp:posOffset>20320</wp:posOffset>
            </wp:positionV>
            <wp:extent cx="4373880" cy="2930525"/>
            <wp:effectExtent l="0" t="0" r="7620" b="3175"/>
            <wp:wrapThrough wrapText="bothSides">
              <wp:wrapPolygon edited="0">
                <wp:start x="0" y="0"/>
                <wp:lineTo x="0" y="21483"/>
                <wp:lineTo x="21544" y="21483"/>
                <wp:lineTo x="21544" y="0"/>
                <wp:lineTo x="0" y="0"/>
              </wp:wrapPolygon>
            </wp:wrapThrough>
            <wp:docPr id="61" name="Picture 61" descr="Workshop Animated movement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Workshop Animated movement (130)"/>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373880" cy="2930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021BC3" w14:textId="77777777" w:rsidR="00270E18" w:rsidRPr="00864ED3" w:rsidRDefault="00270E18" w:rsidP="00864ED3">
      <w:pPr>
        <w:spacing w:before="0"/>
        <w:ind w:left="90"/>
        <w:jc w:val="both"/>
        <w:rPr>
          <w:rFonts w:eastAsiaTheme="minorHAnsi"/>
          <w:color w:val="000000" w:themeColor="text1"/>
          <w:shd w:val="clear" w:color="auto" w:fill="FFFFFF"/>
          <w:lang w:val="ro-RO"/>
        </w:rPr>
      </w:pPr>
    </w:p>
    <w:p w14:paraId="48EFA7D6" w14:textId="77777777" w:rsidR="00270E18" w:rsidRPr="00864ED3" w:rsidRDefault="00270E18" w:rsidP="00864ED3">
      <w:pPr>
        <w:spacing w:before="0"/>
        <w:ind w:left="90"/>
        <w:jc w:val="both"/>
        <w:rPr>
          <w:rFonts w:eastAsiaTheme="minorHAnsi"/>
          <w:color w:val="000000" w:themeColor="text1"/>
          <w:shd w:val="clear" w:color="auto" w:fill="FFFFFF"/>
          <w:lang w:val="ro-RO"/>
        </w:rPr>
      </w:pPr>
    </w:p>
    <w:p w14:paraId="2D0685BA" w14:textId="77777777" w:rsidR="00270E18" w:rsidRPr="00864ED3" w:rsidRDefault="00270E18" w:rsidP="00864ED3">
      <w:pPr>
        <w:spacing w:before="0"/>
        <w:ind w:left="90"/>
        <w:jc w:val="both"/>
        <w:rPr>
          <w:rFonts w:eastAsiaTheme="minorHAnsi"/>
          <w:color w:val="000000" w:themeColor="text1"/>
          <w:shd w:val="clear" w:color="auto" w:fill="FFFFFF"/>
          <w:lang w:val="ro-RO"/>
        </w:rPr>
      </w:pPr>
    </w:p>
    <w:p w14:paraId="6E44EC5C" w14:textId="77777777" w:rsidR="00270E18" w:rsidRPr="00864ED3" w:rsidRDefault="00270E18" w:rsidP="00864ED3">
      <w:pPr>
        <w:spacing w:before="0"/>
        <w:ind w:left="90"/>
        <w:jc w:val="both"/>
        <w:rPr>
          <w:rFonts w:eastAsiaTheme="minorHAnsi"/>
          <w:color w:val="000000" w:themeColor="text1"/>
          <w:shd w:val="clear" w:color="auto" w:fill="FFFFFF"/>
          <w:lang w:val="ro-RO"/>
        </w:rPr>
      </w:pPr>
    </w:p>
    <w:p w14:paraId="652C83AD" w14:textId="77777777" w:rsidR="00270E18" w:rsidRPr="00864ED3" w:rsidRDefault="00270E18" w:rsidP="00864ED3">
      <w:pPr>
        <w:spacing w:before="0"/>
        <w:ind w:left="90"/>
        <w:jc w:val="both"/>
        <w:rPr>
          <w:rFonts w:eastAsiaTheme="minorHAnsi"/>
          <w:color w:val="000000" w:themeColor="text1"/>
          <w:shd w:val="clear" w:color="auto" w:fill="FFFFFF"/>
          <w:lang w:val="ro-RO"/>
        </w:rPr>
      </w:pPr>
    </w:p>
    <w:p w14:paraId="77C4603B" w14:textId="77777777" w:rsidR="00270E18" w:rsidRPr="00864ED3" w:rsidRDefault="00270E18" w:rsidP="00864ED3">
      <w:pPr>
        <w:spacing w:before="0"/>
        <w:ind w:left="90"/>
        <w:jc w:val="both"/>
        <w:rPr>
          <w:rFonts w:eastAsiaTheme="minorHAnsi"/>
          <w:color w:val="000000" w:themeColor="text1"/>
          <w:shd w:val="clear" w:color="auto" w:fill="FFFFFF"/>
          <w:lang w:val="ro-RO"/>
        </w:rPr>
      </w:pPr>
    </w:p>
    <w:p w14:paraId="43ACB636" w14:textId="77777777" w:rsidR="00270E18" w:rsidRPr="00864ED3" w:rsidRDefault="00270E18" w:rsidP="00864ED3">
      <w:pPr>
        <w:spacing w:before="0"/>
        <w:ind w:left="90"/>
        <w:jc w:val="both"/>
        <w:rPr>
          <w:rFonts w:eastAsiaTheme="minorHAnsi"/>
          <w:color w:val="000000" w:themeColor="text1"/>
          <w:shd w:val="clear" w:color="auto" w:fill="FFFFFF"/>
          <w:lang w:val="ro-RO"/>
        </w:rPr>
      </w:pPr>
    </w:p>
    <w:p w14:paraId="53D71C58" w14:textId="77777777" w:rsidR="00270E18" w:rsidRPr="00864ED3" w:rsidRDefault="00270E18" w:rsidP="00864ED3">
      <w:pPr>
        <w:numPr>
          <w:ilvl w:val="0"/>
          <w:numId w:val="8"/>
        </w:numPr>
        <w:spacing w:before="0"/>
        <w:ind w:left="90" w:firstLine="0"/>
        <w:jc w:val="both"/>
        <w:rPr>
          <w:rFonts w:eastAsiaTheme="minorHAnsi"/>
          <w:color w:val="000000" w:themeColor="text1"/>
          <w:shd w:val="clear" w:color="auto" w:fill="FFFFFF"/>
          <w:lang w:val="ro-RO"/>
        </w:rPr>
      </w:pPr>
      <w:r w:rsidRPr="00864ED3">
        <w:rPr>
          <w:rFonts w:eastAsiaTheme="minorHAnsi"/>
          <w:b/>
          <w:noProof/>
          <w:color w:val="000000" w:themeColor="text1"/>
          <w:lang w:val="ro-RO" w:eastAsia="ro-RO"/>
        </w:rPr>
        <w:drawing>
          <wp:anchor distT="0" distB="0" distL="114300" distR="114300" simplePos="0" relativeHeight="251699200" behindDoc="1" locked="0" layoutInCell="1" allowOverlap="1" wp14:anchorId="4A73F157" wp14:editId="5CFE6C3F">
            <wp:simplePos x="0" y="0"/>
            <wp:positionH relativeFrom="margin">
              <wp:posOffset>1965960</wp:posOffset>
            </wp:positionH>
            <wp:positionV relativeFrom="paragraph">
              <wp:posOffset>252095</wp:posOffset>
            </wp:positionV>
            <wp:extent cx="4276725" cy="2863850"/>
            <wp:effectExtent l="0" t="0" r="9525" b="0"/>
            <wp:wrapThrough wrapText="bothSides">
              <wp:wrapPolygon edited="0">
                <wp:start x="0" y="0"/>
                <wp:lineTo x="0" y="21408"/>
                <wp:lineTo x="21552" y="21408"/>
                <wp:lineTo x="21552" y="0"/>
                <wp:lineTo x="0" y="0"/>
              </wp:wrapPolygon>
            </wp:wrapThrough>
            <wp:docPr id="60" name="Picture 60" descr="NIK_3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NIK_3178"/>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276725" cy="286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4ED3">
        <w:rPr>
          <w:rFonts w:eastAsiaTheme="minorHAnsi"/>
          <w:b/>
          <w:color w:val="000000" w:themeColor="text1"/>
          <w:shd w:val="clear" w:color="auto" w:fill="FFFFFF"/>
          <w:lang w:val="ro-RO"/>
        </w:rPr>
        <w:t>14 octombrie:</w:t>
      </w:r>
      <w:r w:rsidRPr="00864ED3">
        <w:rPr>
          <w:rFonts w:eastAsiaTheme="minorHAnsi"/>
          <w:color w:val="000000" w:themeColor="text1"/>
          <w:shd w:val="clear" w:color="auto" w:fill="FFFFFF"/>
          <w:lang w:val="ro-RO"/>
        </w:rPr>
        <w:t xml:space="preserve"> premieră – secția română, spectacolul </w:t>
      </w:r>
      <w:r w:rsidRPr="00864ED3">
        <w:rPr>
          <w:rFonts w:eastAsiaTheme="minorHAnsi"/>
          <w:i/>
          <w:color w:val="000000" w:themeColor="text1"/>
          <w:shd w:val="clear" w:color="auto" w:fill="FFFFFF"/>
          <w:lang w:val="ro-RO"/>
        </w:rPr>
        <w:t>Alfonso și vrăjitoarea</w:t>
      </w:r>
      <w:r w:rsidRPr="00864ED3">
        <w:rPr>
          <w:rFonts w:eastAsiaTheme="minorHAnsi"/>
          <w:color w:val="000000" w:themeColor="text1"/>
          <w:shd w:val="clear" w:color="auto" w:fill="FFFFFF"/>
          <w:lang w:val="ro-RO"/>
        </w:rPr>
        <w:t>, în regia lui Decebal Marin;</w:t>
      </w:r>
    </w:p>
    <w:p w14:paraId="7E6736EE" w14:textId="77777777" w:rsidR="00270E18" w:rsidRPr="00864ED3" w:rsidRDefault="00270E18" w:rsidP="00864ED3">
      <w:pPr>
        <w:spacing w:before="0"/>
        <w:ind w:left="90"/>
        <w:jc w:val="both"/>
        <w:rPr>
          <w:rFonts w:eastAsiaTheme="minorHAnsi"/>
          <w:color w:val="000000" w:themeColor="text1"/>
          <w:shd w:val="clear" w:color="auto" w:fill="FFFFFF"/>
          <w:lang w:val="ro-RO"/>
        </w:rPr>
      </w:pPr>
    </w:p>
    <w:p w14:paraId="58B335EE" w14:textId="77777777" w:rsidR="00270E18" w:rsidRPr="00864ED3" w:rsidRDefault="00270E18" w:rsidP="00864ED3">
      <w:pPr>
        <w:numPr>
          <w:ilvl w:val="0"/>
          <w:numId w:val="8"/>
        </w:numPr>
        <w:spacing w:before="0"/>
        <w:ind w:left="90" w:firstLine="0"/>
        <w:jc w:val="both"/>
        <w:rPr>
          <w:rFonts w:eastAsiaTheme="minorHAnsi"/>
          <w:color w:val="000000" w:themeColor="text1"/>
          <w:shd w:val="clear" w:color="auto" w:fill="FFFFFF"/>
          <w:lang w:val="ro-RO"/>
        </w:rPr>
      </w:pPr>
      <w:r w:rsidRPr="00864ED3">
        <w:rPr>
          <w:rFonts w:eastAsiaTheme="minorHAnsi"/>
          <w:b/>
          <w:color w:val="000000" w:themeColor="text1"/>
          <w:shd w:val="clear" w:color="auto" w:fill="FFFFFF"/>
          <w:lang w:val="ro-RO"/>
        </w:rPr>
        <w:t xml:space="preserve">14 – 16 octombrie: </w:t>
      </w:r>
      <w:r w:rsidRPr="00864ED3">
        <w:rPr>
          <w:rFonts w:eastAsiaTheme="minorHAnsi"/>
          <w:color w:val="000000" w:themeColor="text1"/>
          <w:shd w:val="clear" w:color="auto" w:fill="FFFFFF"/>
          <w:lang w:val="ro-RO"/>
        </w:rPr>
        <w:t xml:space="preserve">organizarea atelierului de </w:t>
      </w:r>
      <w:r w:rsidRPr="00864ED3">
        <w:rPr>
          <w:rFonts w:eastAsiaTheme="minorHAnsi"/>
          <w:i/>
          <w:color w:val="000000" w:themeColor="text1"/>
          <w:shd w:val="clear" w:color="auto" w:fill="FFFFFF"/>
          <w:lang w:val="ro-RO"/>
        </w:rPr>
        <w:t>Commedia dell’arte</w:t>
      </w:r>
      <w:r w:rsidRPr="00864ED3">
        <w:rPr>
          <w:rFonts w:eastAsiaTheme="minorHAnsi"/>
          <w:color w:val="000000" w:themeColor="text1"/>
          <w:shd w:val="clear" w:color="auto" w:fill="FFFFFF"/>
          <w:lang w:val="ro-RO"/>
        </w:rPr>
        <w:t>, susținut de artistul italian Gaspare Nasuto, la Facultatea de Teatru și Film. Atelierul a fost gratuit și s-a adresat profesorilor și studenților din domeniul teatral.</w:t>
      </w:r>
    </w:p>
    <w:p w14:paraId="6E28D3D5" w14:textId="77777777" w:rsidR="00270E18" w:rsidRPr="00864ED3" w:rsidRDefault="00270E18" w:rsidP="00864ED3">
      <w:pPr>
        <w:spacing w:before="0"/>
        <w:ind w:left="90"/>
        <w:jc w:val="both"/>
        <w:rPr>
          <w:color w:val="000000" w:themeColor="text1"/>
          <w:lang w:val="ro-RO"/>
        </w:rPr>
      </w:pPr>
    </w:p>
    <w:p w14:paraId="2F53938E" w14:textId="77777777" w:rsidR="00270E18" w:rsidRPr="00864ED3" w:rsidRDefault="00270E18" w:rsidP="00864ED3">
      <w:pPr>
        <w:numPr>
          <w:ilvl w:val="0"/>
          <w:numId w:val="8"/>
        </w:numPr>
        <w:spacing w:before="0"/>
        <w:ind w:left="90" w:firstLine="0"/>
        <w:jc w:val="both"/>
        <w:rPr>
          <w:color w:val="000000" w:themeColor="text1"/>
          <w:shd w:val="clear" w:color="auto" w:fill="FFFFFF"/>
          <w:lang w:val="ro-RO"/>
        </w:rPr>
      </w:pPr>
      <w:r w:rsidRPr="00864ED3">
        <w:rPr>
          <w:b/>
          <w:color w:val="000000" w:themeColor="text1"/>
          <w:shd w:val="clear" w:color="auto" w:fill="FFFFFF"/>
          <w:lang w:val="ro-RO"/>
        </w:rPr>
        <w:t>14 – 18 octombrie</w:t>
      </w:r>
      <w:r w:rsidRPr="00864ED3">
        <w:rPr>
          <w:color w:val="000000" w:themeColor="text1"/>
          <w:shd w:val="clear" w:color="auto" w:fill="FFFFFF"/>
          <w:lang w:val="ro-RO"/>
        </w:rPr>
        <w:t xml:space="preserve"> – organizarea ediției a 18-a a </w:t>
      </w:r>
      <w:r w:rsidRPr="00864ED3">
        <w:rPr>
          <w:color w:val="000000" w:themeColor="text1"/>
          <w:lang w:val="ro-RO"/>
        </w:rPr>
        <w:t xml:space="preserve">Festivalului Internaţional al Teatrelor de Păpuşi şi Marionete </w:t>
      </w:r>
      <w:r w:rsidRPr="00864ED3">
        <w:rPr>
          <w:i/>
          <w:color w:val="000000" w:themeColor="text1"/>
          <w:lang w:val="ro-RO"/>
        </w:rPr>
        <w:t>Puck;</w:t>
      </w:r>
    </w:p>
    <w:p w14:paraId="34508E1F" w14:textId="77777777" w:rsidR="00270E18" w:rsidRPr="00864ED3" w:rsidRDefault="00270E18" w:rsidP="00864ED3">
      <w:pPr>
        <w:spacing w:before="0"/>
        <w:ind w:left="90"/>
        <w:jc w:val="both"/>
        <w:rPr>
          <w:color w:val="000000" w:themeColor="text1"/>
          <w:shd w:val="clear" w:color="auto" w:fill="FFFFFF"/>
          <w:lang w:val="ro-RO"/>
        </w:rPr>
      </w:pPr>
      <w:r w:rsidRPr="00864ED3">
        <w:rPr>
          <w:noProof/>
          <w:color w:val="000000" w:themeColor="text1"/>
          <w:lang w:val="ro-RO" w:eastAsia="ro-RO"/>
        </w:rPr>
        <w:drawing>
          <wp:anchor distT="0" distB="0" distL="114300" distR="114300" simplePos="0" relativeHeight="251700224" behindDoc="1" locked="0" layoutInCell="1" allowOverlap="1" wp14:anchorId="278B9E54" wp14:editId="3245D681">
            <wp:simplePos x="0" y="0"/>
            <wp:positionH relativeFrom="margin">
              <wp:posOffset>586740</wp:posOffset>
            </wp:positionH>
            <wp:positionV relativeFrom="paragraph">
              <wp:posOffset>80645</wp:posOffset>
            </wp:positionV>
            <wp:extent cx="4665345" cy="3118485"/>
            <wp:effectExtent l="0" t="0" r="1905" b="5715"/>
            <wp:wrapThrough wrapText="bothSides">
              <wp:wrapPolygon edited="0">
                <wp:start x="0" y="0"/>
                <wp:lineTo x="0" y="21508"/>
                <wp:lineTo x="21521" y="21508"/>
                <wp:lineTo x="21521" y="0"/>
                <wp:lineTo x="0" y="0"/>
              </wp:wrapPolygon>
            </wp:wrapThrough>
            <wp:docPr id="75" name="Picture 75" descr="OP1_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OP1_2048"/>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665345" cy="31184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690572" w14:textId="77777777" w:rsidR="00270E18" w:rsidRPr="00864ED3" w:rsidRDefault="00270E18" w:rsidP="00864ED3">
      <w:pPr>
        <w:spacing w:before="0"/>
        <w:ind w:left="90"/>
        <w:jc w:val="both"/>
        <w:rPr>
          <w:color w:val="000000" w:themeColor="text1"/>
          <w:lang w:val="ro-RO"/>
        </w:rPr>
      </w:pPr>
    </w:p>
    <w:p w14:paraId="05029326" w14:textId="77777777" w:rsidR="00270E18" w:rsidRPr="00864ED3" w:rsidRDefault="00270E18" w:rsidP="00864ED3">
      <w:pPr>
        <w:spacing w:before="0"/>
        <w:ind w:left="90"/>
        <w:jc w:val="both"/>
        <w:rPr>
          <w:color w:val="000000" w:themeColor="text1"/>
          <w:lang w:val="ro-RO"/>
        </w:rPr>
      </w:pPr>
    </w:p>
    <w:p w14:paraId="4ED3DD24" w14:textId="77777777" w:rsidR="00270E18" w:rsidRPr="00864ED3" w:rsidRDefault="00270E18" w:rsidP="00864ED3">
      <w:pPr>
        <w:spacing w:before="0"/>
        <w:ind w:left="90"/>
        <w:jc w:val="both"/>
        <w:rPr>
          <w:color w:val="000000" w:themeColor="text1"/>
          <w:lang w:val="ro-RO"/>
        </w:rPr>
      </w:pPr>
    </w:p>
    <w:p w14:paraId="30D77ABB" w14:textId="77777777" w:rsidR="00270E18" w:rsidRPr="00864ED3" w:rsidRDefault="00270E18" w:rsidP="00864ED3">
      <w:pPr>
        <w:spacing w:before="0"/>
        <w:ind w:left="90"/>
        <w:jc w:val="both"/>
        <w:rPr>
          <w:color w:val="000000" w:themeColor="text1"/>
          <w:lang w:val="ro-RO"/>
        </w:rPr>
      </w:pPr>
    </w:p>
    <w:p w14:paraId="558C2ACE" w14:textId="77777777" w:rsidR="00270E18" w:rsidRPr="00864ED3" w:rsidRDefault="00270E18" w:rsidP="00864ED3">
      <w:pPr>
        <w:spacing w:before="0"/>
        <w:ind w:left="90"/>
        <w:jc w:val="both"/>
        <w:rPr>
          <w:color w:val="000000" w:themeColor="text1"/>
          <w:lang w:val="ro-RO"/>
        </w:rPr>
      </w:pPr>
    </w:p>
    <w:p w14:paraId="7D52F6A0" w14:textId="77777777" w:rsidR="00270E18" w:rsidRPr="00864ED3" w:rsidRDefault="00270E18" w:rsidP="00864ED3">
      <w:pPr>
        <w:spacing w:before="0"/>
        <w:ind w:left="90"/>
        <w:jc w:val="both"/>
        <w:rPr>
          <w:color w:val="000000" w:themeColor="text1"/>
          <w:lang w:val="ro-RO"/>
        </w:rPr>
      </w:pPr>
    </w:p>
    <w:p w14:paraId="72CC5780" w14:textId="77777777" w:rsidR="00270E18" w:rsidRPr="00864ED3" w:rsidRDefault="00270E18" w:rsidP="00864ED3">
      <w:pPr>
        <w:spacing w:before="0"/>
        <w:ind w:left="90"/>
        <w:jc w:val="both"/>
        <w:rPr>
          <w:color w:val="000000" w:themeColor="text1"/>
          <w:lang w:val="ro-RO"/>
        </w:rPr>
      </w:pPr>
    </w:p>
    <w:p w14:paraId="2445C19D" w14:textId="3C50C1BD" w:rsidR="00270E18" w:rsidRPr="00864ED3" w:rsidRDefault="00270E18" w:rsidP="00864ED3">
      <w:pPr>
        <w:spacing w:before="0"/>
        <w:ind w:left="90"/>
        <w:jc w:val="both"/>
        <w:rPr>
          <w:color w:val="000000" w:themeColor="text1"/>
          <w:lang w:val="ro-RO"/>
        </w:rPr>
      </w:pPr>
    </w:p>
    <w:p w14:paraId="59D9CF29" w14:textId="0CE68ECD" w:rsidR="00270E18" w:rsidRPr="00864ED3" w:rsidRDefault="00270E18" w:rsidP="00864ED3">
      <w:pPr>
        <w:spacing w:before="0"/>
        <w:ind w:left="0"/>
        <w:jc w:val="both"/>
        <w:rPr>
          <w:color w:val="000000" w:themeColor="text1"/>
          <w:lang w:val="ro-RO"/>
        </w:rPr>
      </w:pPr>
    </w:p>
    <w:p w14:paraId="13ED42D2" w14:textId="1E6AF240" w:rsidR="00270E18" w:rsidRPr="00864ED3" w:rsidRDefault="00270E18" w:rsidP="00864ED3">
      <w:pPr>
        <w:spacing w:before="0"/>
        <w:ind w:left="90"/>
        <w:jc w:val="both"/>
        <w:rPr>
          <w:color w:val="000000" w:themeColor="text1"/>
          <w:lang w:val="ro-RO"/>
        </w:rPr>
      </w:pPr>
    </w:p>
    <w:p w14:paraId="10292D7C" w14:textId="07DC5014" w:rsidR="00270E18" w:rsidRPr="00864ED3" w:rsidRDefault="008259A5" w:rsidP="00864ED3">
      <w:pPr>
        <w:spacing w:before="0"/>
        <w:ind w:left="90"/>
        <w:jc w:val="both"/>
        <w:rPr>
          <w:color w:val="000000" w:themeColor="text1"/>
          <w:lang w:val="ro-RO"/>
        </w:rPr>
      </w:pPr>
      <w:r w:rsidRPr="00864ED3">
        <w:rPr>
          <w:noProof/>
          <w:color w:val="000000" w:themeColor="text1"/>
          <w:lang w:val="ro-RO" w:eastAsia="ro-RO"/>
        </w:rPr>
        <w:drawing>
          <wp:anchor distT="0" distB="0" distL="114300" distR="114300" simplePos="0" relativeHeight="251701248" behindDoc="1" locked="0" layoutInCell="1" allowOverlap="1" wp14:anchorId="3C42F279" wp14:editId="1CB1134D">
            <wp:simplePos x="0" y="0"/>
            <wp:positionH relativeFrom="margin">
              <wp:posOffset>1417320</wp:posOffset>
            </wp:positionH>
            <wp:positionV relativeFrom="paragraph">
              <wp:posOffset>194310</wp:posOffset>
            </wp:positionV>
            <wp:extent cx="3383280" cy="2263140"/>
            <wp:effectExtent l="0" t="0" r="7620" b="3810"/>
            <wp:wrapTopAndBottom/>
            <wp:docPr id="74" name="Picture 74" descr="OP1_2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OP1_2549"/>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383280" cy="22631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C2B48F" w14:textId="77777777" w:rsidR="00270E18" w:rsidRPr="00864ED3" w:rsidRDefault="00270E18" w:rsidP="00864ED3">
      <w:pPr>
        <w:spacing w:before="0"/>
        <w:ind w:left="90"/>
        <w:jc w:val="both"/>
        <w:rPr>
          <w:color w:val="000000" w:themeColor="text1"/>
          <w:lang w:val="ro-RO"/>
        </w:rPr>
      </w:pPr>
    </w:p>
    <w:p w14:paraId="46958281" w14:textId="77777777" w:rsidR="00270E18" w:rsidRPr="00864ED3" w:rsidRDefault="00270E18" w:rsidP="00864ED3">
      <w:pPr>
        <w:numPr>
          <w:ilvl w:val="0"/>
          <w:numId w:val="8"/>
        </w:numPr>
        <w:spacing w:before="0"/>
        <w:ind w:left="90" w:firstLine="0"/>
        <w:jc w:val="both"/>
        <w:rPr>
          <w:color w:val="000000" w:themeColor="text1"/>
          <w:lang w:val="ro-RO"/>
        </w:rPr>
      </w:pPr>
      <w:r w:rsidRPr="00864ED3">
        <w:rPr>
          <w:b/>
          <w:color w:val="000000" w:themeColor="text1"/>
          <w:lang w:val="ro-RO"/>
        </w:rPr>
        <w:t>2 noiembrie:</w:t>
      </w:r>
      <w:r w:rsidRPr="00864ED3">
        <w:rPr>
          <w:color w:val="000000" w:themeColor="text1"/>
          <w:lang w:val="ro-RO"/>
        </w:rPr>
        <w:t xml:space="preserve"> participarea la Festivalul Tânăr de la Sibiu, cu spectacolul </w:t>
      </w:r>
      <w:r w:rsidRPr="00864ED3">
        <w:rPr>
          <w:i/>
          <w:color w:val="000000" w:themeColor="text1"/>
          <w:lang w:val="ro-RO"/>
        </w:rPr>
        <w:t>Alfonso și vrăjitoarea</w:t>
      </w:r>
      <w:r w:rsidRPr="00864ED3">
        <w:rPr>
          <w:color w:val="000000" w:themeColor="text1"/>
          <w:lang w:val="ro-RO"/>
        </w:rPr>
        <w:t>;</w:t>
      </w:r>
    </w:p>
    <w:p w14:paraId="70BC5D50" w14:textId="77777777" w:rsidR="00270E18" w:rsidRPr="00864ED3" w:rsidRDefault="00270E18" w:rsidP="00864ED3">
      <w:pPr>
        <w:numPr>
          <w:ilvl w:val="0"/>
          <w:numId w:val="8"/>
        </w:numPr>
        <w:spacing w:before="0"/>
        <w:ind w:left="90" w:firstLine="0"/>
        <w:jc w:val="both"/>
        <w:rPr>
          <w:color w:val="000000" w:themeColor="text1"/>
          <w:lang w:val="ro-RO"/>
        </w:rPr>
      </w:pPr>
      <w:r w:rsidRPr="00864ED3">
        <w:rPr>
          <w:b/>
          <w:color w:val="000000" w:themeColor="text1"/>
          <w:lang w:val="ro-RO"/>
        </w:rPr>
        <w:t>23 noiembrie:</w:t>
      </w:r>
      <w:r w:rsidRPr="00864ED3">
        <w:rPr>
          <w:color w:val="000000" w:themeColor="text1"/>
          <w:lang w:val="ro-RO"/>
        </w:rPr>
        <w:t xml:space="preserve"> premiera spectacolului secției maghiare, Prin ochii Micului Prinț, în regia lui Vadas László;</w:t>
      </w:r>
    </w:p>
    <w:p w14:paraId="0554A6B9" w14:textId="77777777" w:rsidR="00270E18" w:rsidRPr="00864ED3" w:rsidRDefault="00270E18" w:rsidP="00864ED3">
      <w:pPr>
        <w:numPr>
          <w:ilvl w:val="0"/>
          <w:numId w:val="8"/>
        </w:numPr>
        <w:spacing w:before="0"/>
        <w:ind w:left="90" w:firstLine="0"/>
        <w:jc w:val="both"/>
        <w:rPr>
          <w:color w:val="000000" w:themeColor="text1"/>
          <w:lang w:val="ro-RO"/>
        </w:rPr>
      </w:pPr>
      <w:r w:rsidRPr="00864ED3">
        <w:rPr>
          <w:b/>
          <w:color w:val="000000" w:themeColor="text1"/>
          <w:lang w:val="ro-RO"/>
        </w:rPr>
        <w:t>30 noiembrie:</w:t>
      </w:r>
      <w:r w:rsidRPr="00864ED3">
        <w:rPr>
          <w:color w:val="000000" w:themeColor="text1"/>
          <w:lang w:val="ro-RO"/>
        </w:rPr>
        <w:t xml:space="preserve"> participarea la evenimentul organizat de Iulius Mall, More than gifts – the magic is here. Evenimentul marchează aprinderea luminițelor de Crăciun. Teatrul de Păpuși ,,Puck” a participat în deschiderea evenimentului cu spectacolul Cenușăreasa;</w:t>
      </w:r>
    </w:p>
    <w:p w14:paraId="1B8CC6F9" w14:textId="77777777" w:rsidR="00270E18" w:rsidRPr="00864ED3" w:rsidRDefault="00270E18" w:rsidP="00864ED3">
      <w:pPr>
        <w:numPr>
          <w:ilvl w:val="0"/>
          <w:numId w:val="8"/>
        </w:numPr>
        <w:spacing w:before="0"/>
        <w:ind w:left="90" w:firstLine="0"/>
        <w:jc w:val="both"/>
        <w:rPr>
          <w:color w:val="000000" w:themeColor="text1"/>
          <w:lang w:val="ro-RO"/>
        </w:rPr>
      </w:pPr>
      <w:r w:rsidRPr="00864ED3">
        <w:rPr>
          <w:b/>
          <w:noProof/>
          <w:color w:val="000000" w:themeColor="text1"/>
          <w:lang w:val="ro-RO" w:eastAsia="ro-RO"/>
        </w:rPr>
        <w:drawing>
          <wp:anchor distT="0" distB="0" distL="114300" distR="114300" simplePos="0" relativeHeight="251703296" behindDoc="1" locked="0" layoutInCell="1" allowOverlap="1" wp14:anchorId="589B23C8" wp14:editId="52B89AE1">
            <wp:simplePos x="0" y="0"/>
            <wp:positionH relativeFrom="margin">
              <wp:posOffset>3284220</wp:posOffset>
            </wp:positionH>
            <wp:positionV relativeFrom="paragraph">
              <wp:posOffset>621030</wp:posOffset>
            </wp:positionV>
            <wp:extent cx="2522220" cy="1690370"/>
            <wp:effectExtent l="0" t="0" r="0" b="5080"/>
            <wp:wrapTopAndBottom/>
            <wp:docPr id="73" name="Picture 73" descr="047_Prin ochii Micului Print - rep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047_Prin ochii Micului Print - rep 20"/>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522220" cy="16903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4ED3">
        <w:rPr>
          <w:b/>
          <w:noProof/>
          <w:color w:val="000000" w:themeColor="text1"/>
          <w:lang w:val="ro-RO" w:eastAsia="ro-RO"/>
        </w:rPr>
        <w:drawing>
          <wp:anchor distT="0" distB="0" distL="114300" distR="114300" simplePos="0" relativeHeight="251702272" behindDoc="1" locked="0" layoutInCell="1" allowOverlap="1" wp14:anchorId="0F1A80CF" wp14:editId="06CC3B3A">
            <wp:simplePos x="0" y="0"/>
            <wp:positionH relativeFrom="column">
              <wp:posOffset>525145</wp:posOffset>
            </wp:positionH>
            <wp:positionV relativeFrom="paragraph">
              <wp:posOffset>577215</wp:posOffset>
            </wp:positionV>
            <wp:extent cx="2597785" cy="1737360"/>
            <wp:effectExtent l="0" t="0" r="0" b="0"/>
            <wp:wrapTopAndBottom/>
            <wp:docPr id="72" name="Picture 72" descr="110_Betlehemi kiralyok - rep 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110_Betlehemi kiralyok - rep 02"/>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597785" cy="17373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4ED3">
        <w:rPr>
          <w:b/>
          <w:color w:val="000000" w:themeColor="text1"/>
          <w:lang w:val="ro-RO"/>
        </w:rPr>
        <w:t>7 decembrie:</w:t>
      </w:r>
      <w:r w:rsidRPr="00864ED3">
        <w:rPr>
          <w:color w:val="000000" w:themeColor="text1"/>
          <w:lang w:val="ro-RO"/>
        </w:rPr>
        <w:t xml:space="preserve"> premiera spectacolului secției maghiare</w:t>
      </w:r>
      <w:r w:rsidRPr="00864ED3">
        <w:rPr>
          <w:i/>
          <w:color w:val="000000" w:themeColor="text1"/>
          <w:lang w:val="ro-RO"/>
        </w:rPr>
        <w:t>, Trei crai din Betleem</w:t>
      </w:r>
      <w:r w:rsidRPr="00864ED3">
        <w:rPr>
          <w:color w:val="000000" w:themeColor="text1"/>
          <w:lang w:val="ro-RO"/>
        </w:rPr>
        <w:t>, regia Demeter Ferencz.</w:t>
      </w:r>
    </w:p>
    <w:p w14:paraId="4018B4D9" w14:textId="77777777" w:rsidR="001A4E3E" w:rsidRDefault="001A4E3E" w:rsidP="00864ED3">
      <w:pPr>
        <w:spacing w:before="0"/>
        <w:ind w:left="90"/>
        <w:contextualSpacing/>
        <w:jc w:val="both"/>
        <w:rPr>
          <w:rFonts w:eastAsiaTheme="majorEastAsia"/>
          <w:b/>
          <w:color w:val="000000" w:themeColor="text1"/>
          <w:spacing w:val="-10"/>
          <w:kern w:val="28"/>
          <w:sz w:val="28"/>
          <w:szCs w:val="28"/>
          <w:u w:val="single"/>
        </w:rPr>
      </w:pPr>
    </w:p>
    <w:p w14:paraId="3CE6949A" w14:textId="77777777" w:rsidR="00270E18" w:rsidRPr="00F32DD7" w:rsidRDefault="00270E18" w:rsidP="00864ED3">
      <w:pPr>
        <w:spacing w:before="0"/>
        <w:ind w:left="90"/>
        <w:contextualSpacing/>
        <w:jc w:val="both"/>
        <w:rPr>
          <w:rFonts w:eastAsiaTheme="majorEastAsia"/>
          <w:b/>
          <w:color w:val="000000" w:themeColor="text1"/>
          <w:spacing w:val="-10"/>
          <w:kern w:val="28"/>
          <w:sz w:val="28"/>
          <w:szCs w:val="28"/>
          <w:u w:val="single"/>
        </w:rPr>
      </w:pPr>
      <w:r w:rsidRPr="00F32DD7">
        <w:rPr>
          <w:rFonts w:eastAsiaTheme="majorEastAsia"/>
          <w:b/>
          <w:color w:val="000000" w:themeColor="text1"/>
          <w:spacing w:val="-10"/>
          <w:kern w:val="28"/>
          <w:sz w:val="28"/>
          <w:szCs w:val="28"/>
          <w:u w:val="single"/>
        </w:rPr>
        <w:t>2020</w:t>
      </w:r>
    </w:p>
    <w:p w14:paraId="6D48EA96" w14:textId="451BBB74" w:rsidR="00270E18" w:rsidRPr="00864ED3" w:rsidRDefault="00270E18" w:rsidP="00864ED3">
      <w:pPr>
        <w:spacing w:before="0"/>
        <w:ind w:left="0"/>
        <w:jc w:val="both"/>
        <w:rPr>
          <w:rFonts w:eastAsiaTheme="minorHAnsi"/>
          <w:color w:val="000000" w:themeColor="text1"/>
        </w:rPr>
      </w:pPr>
    </w:p>
    <w:p w14:paraId="215C7906" w14:textId="60B263AD" w:rsidR="00270E18" w:rsidRPr="00864ED3" w:rsidRDefault="00270E18" w:rsidP="00864ED3">
      <w:pPr>
        <w:spacing w:before="0"/>
        <w:ind w:left="90"/>
        <w:jc w:val="both"/>
        <w:rPr>
          <w:rFonts w:eastAsiaTheme="minorHAnsi"/>
          <w:color w:val="000000" w:themeColor="text1"/>
        </w:rPr>
      </w:pPr>
      <w:r w:rsidRPr="00864ED3">
        <w:rPr>
          <w:rFonts w:eastAsiaTheme="minorHAnsi"/>
          <w:color w:val="000000" w:themeColor="text1"/>
        </w:rPr>
        <w:t>Conform programului minimal pentru anul 2020, aprobat de Consiliul Judeţean Cluj pentru Teatrul de Păpuşi “Puck”, situația îndeplinirii activităţilor culturale este următoarea:</w:t>
      </w:r>
    </w:p>
    <w:p w14:paraId="36A6CB79" w14:textId="77777777" w:rsidR="008259A5" w:rsidRPr="00864ED3" w:rsidRDefault="008259A5" w:rsidP="00864ED3">
      <w:pPr>
        <w:spacing w:before="0"/>
        <w:ind w:left="90"/>
        <w:jc w:val="both"/>
        <w:rPr>
          <w:rFonts w:eastAsiaTheme="minorHAnsi"/>
          <w:color w:val="000000" w:themeColor="text1"/>
        </w:rPr>
      </w:pPr>
    </w:p>
    <w:p w14:paraId="739BB0D2" w14:textId="77777777" w:rsidR="00270E18" w:rsidRPr="00864ED3" w:rsidRDefault="00270E18" w:rsidP="00864ED3">
      <w:pPr>
        <w:numPr>
          <w:ilvl w:val="0"/>
          <w:numId w:val="14"/>
        </w:numPr>
        <w:suppressAutoHyphens/>
        <w:spacing w:before="0"/>
        <w:ind w:leftChars="-1" w:left="0" w:hangingChars="1" w:hanging="2"/>
        <w:jc w:val="both"/>
        <w:textDirection w:val="btLr"/>
        <w:textAlignment w:val="top"/>
        <w:outlineLvl w:val="0"/>
        <w:rPr>
          <w:rFonts w:eastAsiaTheme="minorHAnsi"/>
          <w:color w:val="000000" w:themeColor="text1"/>
        </w:rPr>
      </w:pPr>
      <w:r w:rsidRPr="00864ED3">
        <w:rPr>
          <w:rFonts w:eastAsiaTheme="minorHAnsi"/>
          <w:b/>
          <w:color w:val="000000" w:themeColor="text1"/>
          <w:highlight w:val="white"/>
        </w:rPr>
        <w:t>15 ianuarie:</w:t>
      </w:r>
      <w:r w:rsidRPr="00864ED3">
        <w:rPr>
          <w:rFonts w:eastAsiaTheme="minorHAnsi"/>
          <w:color w:val="000000" w:themeColor="text1"/>
          <w:highlight w:val="white"/>
        </w:rPr>
        <w:t xml:space="preserve"> Ziua Națională a Culturii, actorii secției române au susținut recitaluri de poezie dedicate poetului național Mihai Eminescu în școli la Cluj, Câmpia Turzii, Gherla și Turda.</w:t>
      </w:r>
    </w:p>
    <w:p w14:paraId="36DB59BB" w14:textId="1B0F6A86" w:rsidR="00270E18" w:rsidRPr="00864ED3" w:rsidRDefault="00270E18" w:rsidP="00864ED3">
      <w:pPr>
        <w:numPr>
          <w:ilvl w:val="0"/>
          <w:numId w:val="17"/>
        </w:numPr>
        <w:suppressAutoHyphens/>
        <w:spacing w:before="0"/>
        <w:ind w:leftChars="-1" w:left="0" w:hangingChars="1" w:hanging="2"/>
        <w:jc w:val="both"/>
        <w:textDirection w:val="btLr"/>
        <w:textAlignment w:val="top"/>
        <w:outlineLvl w:val="0"/>
        <w:rPr>
          <w:rFonts w:eastAsiaTheme="minorHAnsi"/>
          <w:color w:val="000000" w:themeColor="text1"/>
        </w:rPr>
      </w:pPr>
      <w:r w:rsidRPr="00864ED3">
        <w:rPr>
          <w:rFonts w:eastAsiaTheme="minorHAnsi"/>
          <w:b/>
          <w:color w:val="000000" w:themeColor="text1"/>
          <w:highlight w:val="white"/>
        </w:rPr>
        <w:t xml:space="preserve">22 ianuarie: </w:t>
      </w:r>
      <w:r w:rsidRPr="00864ED3">
        <w:rPr>
          <w:rFonts w:eastAsiaTheme="minorHAnsi"/>
          <w:color w:val="000000" w:themeColor="text1"/>
          <w:highlight w:val="white"/>
        </w:rPr>
        <w:t>Ziua Culturii Maghiare, actorii secției maghiare au susținut recitaluri de poezie în școli din Cluj, Câmpia Turzii, Gherla și Turda.</w:t>
      </w:r>
    </w:p>
    <w:p w14:paraId="2CC5D1E6" w14:textId="7B425CC1" w:rsidR="00270E18" w:rsidRPr="00864ED3" w:rsidRDefault="00270E18" w:rsidP="00864ED3">
      <w:pPr>
        <w:numPr>
          <w:ilvl w:val="0"/>
          <w:numId w:val="11"/>
        </w:numPr>
        <w:suppressAutoHyphens/>
        <w:spacing w:before="0"/>
        <w:ind w:leftChars="-1" w:left="0" w:hangingChars="1" w:hanging="2"/>
        <w:jc w:val="both"/>
        <w:textDirection w:val="btLr"/>
        <w:textAlignment w:val="top"/>
        <w:outlineLvl w:val="0"/>
        <w:rPr>
          <w:rFonts w:eastAsiaTheme="minorHAnsi"/>
          <w:color w:val="000000" w:themeColor="text1"/>
        </w:rPr>
      </w:pPr>
      <w:r w:rsidRPr="00864ED3">
        <w:rPr>
          <w:rFonts w:eastAsiaTheme="minorHAnsi"/>
          <w:b/>
          <w:noProof/>
          <w:color w:val="000000" w:themeColor="text1"/>
          <w:lang w:val="ro-RO" w:eastAsia="ro-RO"/>
        </w:rPr>
        <w:drawing>
          <wp:anchor distT="114300" distB="114300" distL="114300" distR="114300" simplePos="0" relativeHeight="251705344" behindDoc="0" locked="0" layoutInCell="1" hidden="0" allowOverlap="1" wp14:anchorId="6408D21F" wp14:editId="59512408">
            <wp:simplePos x="0" y="0"/>
            <wp:positionH relativeFrom="page">
              <wp:posOffset>4038600</wp:posOffset>
            </wp:positionH>
            <wp:positionV relativeFrom="page">
              <wp:posOffset>4399915</wp:posOffset>
            </wp:positionV>
            <wp:extent cx="2799034" cy="1871746"/>
            <wp:effectExtent l="0" t="0" r="1905" b="0"/>
            <wp:wrapTopAndBottom/>
            <wp:docPr id="103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90"/>
                    <a:srcRect/>
                    <a:stretch>
                      <a:fillRect/>
                    </a:stretch>
                  </pic:blipFill>
                  <pic:spPr>
                    <a:xfrm>
                      <a:off x="0" y="0"/>
                      <a:ext cx="2799034" cy="1871746"/>
                    </a:xfrm>
                    <a:prstGeom prst="rect">
                      <a:avLst/>
                    </a:prstGeom>
                    <a:ln/>
                  </pic:spPr>
                </pic:pic>
              </a:graphicData>
            </a:graphic>
          </wp:anchor>
        </w:drawing>
      </w:r>
      <w:r w:rsidRPr="00864ED3">
        <w:rPr>
          <w:rFonts w:eastAsiaTheme="minorHAnsi"/>
          <w:b/>
          <w:noProof/>
          <w:color w:val="000000" w:themeColor="text1"/>
          <w:lang w:val="ro-RO" w:eastAsia="ro-RO"/>
        </w:rPr>
        <w:drawing>
          <wp:anchor distT="114300" distB="114300" distL="114300" distR="114300" simplePos="0" relativeHeight="251704320" behindDoc="0" locked="0" layoutInCell="1" hidden="0" allowOverlap="1" wp14:anchorId="472B25DF" wp14:editId="5D58C97B">
            <wp:simplePos x="0" y="0"/>
            <wp:positionH relativeFrom="column">
              <wp:posOffset>45720</wp:posOffset>
            </wp:positionH>
            <wp:positionV relativeFrom="paragraph">
              <wp:posOffset>716915</wp:posOffset>
            </wp:positionV>
            <wp:extent cx="2962275" cy="1971040"/>
            <wp:effectExtent l="0" t="0" r="9525" b="0"/>
            <wp:wrapTopAndBottom/>
            <wp:docPr id="1041"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91"/>
                    <a:srcRect/>
                    <a:stretch>
                      <a:fillRect/>
                    </a:stretch>
                  </pic:blipFill>
                  <pic:spPr>
                    <a:xfrm>
                      <a:off x="0" y="0"/>
                      <a:ext cx="2962275" cy="1971040"/>
                    </a:xfrm>
                    <a:prstGeom prst="rect">
                      <a:avLst/>
                    </a:prstGeom>
                    <a:ln/>
                  </pic:spPr>
                </pic:pic>
              </a:graphicData>
            </a:graphic>
          </wp:anchor>
        </w:drawing>
      </w:r>
      <w:r w:rsidRPr="00864ED3">
        <w:rPr>
          <w:rFonts w:eastAsiaTheme="minorHAnsi"/>
          <w:b/>
          <w:color w:val="000000" w:themeColor="text1"/>
        </w:rPr>
        <w:t>5 februarie:</w:t>
      </w:r>
      <w:r w:rsidRPr="00864ED3">
        <w:rPr>
          <w:rFonts w:eastAsiaTheme="minorHAnsi"/>
          <w:color w:val="000000" w:themeColor="text1"/>
        </w:rPr>
        <w:t xml:space="preserve"> de Ziua Teatrului Puck (70 de ani de la înființarea Teatrului de Păpuși din Cluj) au fost programate două reprezentații cu acces gratuit: spectacolul </w:t>
      </w:r>
      <w:r w:rsidRPr="00864ED3">
        <w:rPr>
          <w:rFonts w:eastAsiaTheme="minorHAnsi"/>
          <w:i/>
          <w:color w:val="000000" w:themeColor="text1"/>
        </w:rPr>
        <w:t xml:space="preserve">Cartea cu Apolodor </w:t>
      </w:r>
      <w:r w:rsidRPr="00864ED3">
        <w:rPr>
          <w:rFonts w:eastAsiaTheme="minorHAnsi"/>
          <w:color w:val="000000" w:themeColor="text1"/>
        </w:rPr>
        <w:t xml:space="preserve"> la secția română, și spectacolul </w:t>
      </w:r>
      <w:r w:rsidRPr="00864ED3">
        <w:rPr>
          <w:rFonts w:eastAsiaTheme="minorHAnsi"/>
          <w:i/>
          <w:color w:val="000000" w:themeColor="text1"/>
        </w:rPr>
        <w:t>Turnulețul</w:t>
      </w:r>
      <w:r w:rsidRPr="00864ED3">
        <w:rPr>
          <w:rFonts w:eastAsiaTheme="minorHAnsi"/>
          <w:color w:val="000000" w:themeColor="text1"/>
        </w:rPr>
        <w:t xml:space="preserve">, la secția maghiară, precum și o proiecție a documentarului produs de către teatru, pe baza arhivei,  </w:t>
      </w:r>
      <w:r w:rsidRPr="00864ED3">
        <w:rPr>
          <w:rFonts w:eastAsiaTheme="minorHAnsi"/>
          <w:i/>
          <w:color w:val="000000" w:themeColor="text1"/>
        </w:rPr>
        <w:t>O istorie a poveștilor la Teatrul de Păpuși ,,Puck”.</w:t>
      </w:r>
      <w:r w:rsidRPr="00864ED3">
        <w:rPr>
          <w:rFonts w:eastAsiaTheme="minorHAnsi"/>
          <w:color w:val="000000" w:themeColor="text1"/>
        </w:rPr>
        <w:t xml:space="preserve"> Proiecția filmului a fost precedată de lansarea albumului Puck – 70, o monografie vizuală a activității artistice a teatrului în cele 7 decade de existență.</w:t>
      </w:r>
    </w:p>
    <w:p w14:paraId="3BED60A2" w14:textId="77777777" w:rsidR="008259A5" w:rsidRPr="00864ED3" w:rsidRDefault="008259A5" w:rsidP="00864ED3">
      <w:pPr>
        <w:suppressAutoHyphens/>
        <w:spacing w:before="0"/>
        <w:ind w:left="0"/>
        <w:jc w:val="both"/>
        <w:textDirection w:val="btLr"/>
        <w:textAlignment w:val="top"/>
        <w:outlineLvl w:val="0"/>
        <w:rPr>
          <w:rFonts w:eastAsiaTheme="minorHAnsi"/>
          <w:color w:val="000000" w:themeColor="text1"/>
        </w:rPr>
      </w:pPr>
    </w:p>
    <w:p w14:paraId="7549875D" w14:textId="580B4F82" w:rsidR="008259A5" w:rsidRPr="00864ED3" w:rsidRDefault="00270E18" w:rsidP="00864ED3">
      <w:pPr>
        <w:spacing w:before="0"/>
        <w:ind w:left="0" w:firstLine="90"/>
        <w:jc w:val="both"/>
        <w:rPr>
          <w:rFonts w:eastAsiaTheme="minorHAnsi"/>
          <w:color w:val="000000" w:themeColor="text1"/>
        </w:rPr>
      </w:pPr>
      <w:r w:rsidRPr="00864ED3">
        <w:rPr>
          <w:rFonts w:eastAsiaTheme="minorHAnsi"/>
          <w:color w:val="000000" w:themeColor="text1"/>
        </w:rPr>
        <w:t>Totodată au mai avut loc o serie de ateliere, cu acces gratuit, susținute de către actrițe ale secției române și maghiare.</w:t>
      </w:r>
      <w:r w:rsidR="008259A5" w:rsidRPr="00864ED3">
        <w:rPr>
          <w:rFonts w:eastAsiaTheme="minorHAnsi"/>
          <w:color w:val="000000" w:themeColor="text1"/>
        </w:rPr>
        <w:t xml:space="preserve"> </w:t>
      </w:r>
    </w:p>
    <w:p w14:paraId="20BD8A42" w14:textId="3FFFE990" w:rsidR="008259A5" w:rsidRPr="00864ED3" w:rsidRDefault="008259A5" w:rsidP="00864ED3">
      <w:pPr>
        <w:spacing w:before="0"/>
        <w:ind w:left="0" w:firstLine="90"/>
        <w:jc w:val="both"/>
        <w:rPr>
          <w:rFonts w:eastAsiaTheme="minorHAnsi"/>
          <w:color w:val="000000" w:themeColor="text1"/>
        </w:rPr>
      </w:pPr>
      <w:r w:rsidRPr="00864ED3">
        <w:rPr>
          <w:rFonts w:eastAsiaTheme="minorHAnsi"/>
          <w:color w:val="000000" w:themeColor="text1"/>
          <w:highlight w:val="white"/>
        </w:rPr>
        <w:t xml:space="preserve">Spectacolul </w:t>
      </w:r>
      <w:r w:rsidRPr="00864ED3">
        <w:rPr>
          <w:rFonts w:eastAsiaTheme="minorHAnsi"/>
          <w:i/>
          <w:color w:val="000000" w:themeColor="text1"/>
          <w:highlight w:val="white"/>
        </w:rPr>
        <w:t>Cartea cu Apolodor,</w:t>
      </w:r>
      <w:r w:rsidRPr="00864ED3">
        <w:rPr>
          <w:rFonts w:eastAsiaTheme="minorHAnsi"/>
          <w:color w:val="000000" w:themeColor="text1"/>
          <w:highlight w:val="white"/>
        </w:rPr>
        <w:t xml:space="preserve"> în regia Monei Marian a fost reluat, cu ocazia Zilei Teatrului Puck</w:t>
      </w:r>
      <w:r w:rsidRPr="00864ED3">
        <w:rPr>
          <w:rFonts w:eastAsiaTheme="minorHAnsi"/>
          <w:color w:val="000000" w:themeColor="text1"/>
        </w:rPr>
        <w:t>.</w:t>
      </w:r>
    </w:p>
    <w:p w14:paraId="44F620B8" w14:textId="77777777" w:rsidR="008259A5" w:rsidRPr="00864ED3" w:rsidRDefault="008259A5" w:rsidP="00864ED3">
      <w:pPr>
        <w:spacing w:before="0"/>
        <w:ind w:left="0" w:firstLine="90"/>
        <w:jc w:val="both"/>
        <w:rPr>
          <w:rFonts w:eastAsiaTheme="minorHAnsi"/>
          <w:color w:val="000000" w:themeColor="text1"/>
        </w:rPr>
      </w:pPr>
    </w:p>
    <w:p w14:paraId="32946067" w14:textId="7E756000" w:rsidR="00270E18" w:rsidRPr="00864ED3" w:rsidRDefault="003401DB" w:rsidP="00864ED3">
      <w:pPr>
        <w:spacing w:before="0"/>
        <w:ind w:left="0" w:firstLine="90"/>
        <w:jc w:val="both"/>
        <w:rPr>
          <w:rFonts w:eastAsiaTheme="minorHAnsi"/>
          <w:color w:val="000000" w:themeColor="text1"/>
        </w:rPr>
      </w:pPr>
      <w:r w:rsidRPr="00864ED3">
        <w:rPr>
          <w:rFonts w:eastAsiaTheme="minorHAnsi"/>
          <w:noProof/>
          <w:color w:val="000000" w:themeColor="text1"/>
          <w:lang w:val="ro-RO" w:eastAsia="ro-RO"/>
        </w:rPr>
        <w:drawing>
          <wp:anchor distT="114300" distB="114300" distL="114300" distR="114300" simplePos="0" relativeHeight="251706368" behindDoc="0" locked="0" layoutInCell="1" hidden="0" allowOverlap="1" wp14:anchorId="32365BFC" wp14:editId="65D56732">
            <wp:simplePos x="0" y="0"/>
            <wp:positionH relativeFrom="page">
              <wp:posOffset>4038600</wp:posOffset>
            </wp:positionH>
            <wp:positionV relativeFrom="page">
              <wp:posOffset>2303780</wp:posOffset>
            </wp:positionV>
            <wp:extent cx="2901679" cy="1931343"/>
            <wp:effectExtent l="0" t="0" r="0" b="0"/>
            <wp:wrapTopAndBottom/>
            <wp:docPr id="104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92"/>
                    <a:srcRect/>
                    <a:stretch>
                      <a:fillRect/>
                    </a:stretch>
                  </pic:blipFill>
                  <pic:spPr>
                    <a:xfrm>
                      <a:off x="0" y="0"/>
                      <a:ext cx="2901679" cy="1931343"/>
                    </a:xfrm>
                    <a:prstGeom prst="rect">
                      <a:avLst/>
                    </a:prstGeom>
                    <a:ln/>
                  </pic:spPr>
                </pic:pic>
              </a:graphicData>
            </a:graphic>
          </wp:anchor>
        </w:drawing>
      </w:r>
      <w:r w:rsidR="008259A5" w:rsidRPr="00864ED3">
        <w:rPr>
          <w:rFonts w:eastAsiaTheme="minorHAnsi"/>
          <w:noProof/>
          <w:color w:val="000000" w:themeColor="text1"/>
          <w:lang w:val="ro-RO" w:eastAsia="ro-RO"/>
        </w:rPr>
        <w:drawing>
          <wp:anchor distT="114300" distB="114300" distL="114300" distR="114300" simplePos="0" relativeHeight="251707392" behindDoc="0" locked="0" layoutInCell="1" hidden="0" allowOverlap="1" wp14:anchorId="71C32DFB" wp14:editId="71B99A98">
            <wp:simplePos x="0" y="0"/>
            <wp:positionH relativeFrom="page">
              <wp:posOffset>784860</wp:posOffset>
            </wp:positionH>
            <wp:positionV relativeFrom="page">
              <wp:posOffset>2260600</wp:posOffset>
            </wp:positionV>
            <wp:extent cx="2957195" cy="1971675"/>
            <wp:effectExtent l="0" t="0" r="0" b="9525"/>
            <wp:wrapTopAndBottom/>
            <wp:docPr id="1039"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93"/>
                    <a:srcRect/>
                    <a:stretch>
                      <a:fillRect/>
                    </a:stretch>
                  </pic:blipFill>
                  <pic:spPr>
                    <a:xfrm>
                      <a:off x="0" y="0"/>
                      <a:ext cx="2957195" cy="1971675"/>
                    </a:xfrm>
                    <a:prstGeom prst="rect">
                      <a:avLst/>
                    </a:prstGeom>
                    <a:ln/>
                  </pic:spPr>
                </pic:pic>
              </a:graphicData>
            </a:graphic>
          </wp:anchor>
        </w:drawing>
      </w:r>
      <w:r w:rsidR="00442714" w:rsidRPr="00864ED3">
        <w:rPr>
          <w:rFonts w:eastAsiaTheme="minorHAnsi"/>
          <w:color w:val="000000" w:themeColor="text1"/>
        </w:rPr>
        <w:t>În perioada 5-9 martie 2020 managerul</w:t>
      </w:r>
      <w:r w:rsidR="00270E18" w:rsidRPr="00864ED3">
        <w:rPr>
          <w:rFonts w:eastAsiaTheme="minorHAnsi"/>
          <w:color w:val="000000" w:themeColor="text1"/>
        </w:rPr>
        <w:t xml:space="preserve"> Emanuel Petran</w:t>
      </w:r>
      <w:r w:rsidR="00442714" w:rsidRPr="00864ED3">
        <w:rPr>
          <w:rFonts w:eastAsiaTheme="minorHAnsi"/>
          <w:color w:val="000000" w:themeColor="text1"/>
        </w:rPr>
        <w:t xml:space="preserve"> a luat parte</w:t>
      </w:r>
      <w:r w:rsidR="00270E18" w:rsidRPr="00864ED3">
        <w:rPr>
          <w:rFonts w:eastAsiaTheme="minorHAnsi"/>
          <w:color w:val="000000" w:themeColor="text1"/>
        </w:rPr>
        <w:t xml:space="preserve"> la întâlnirea directorilor de festivaluri dedicate teatrului pentru copii, la Izmir International Puppet Days, la invitația directorului Selcuc Dincer, în vederea consolidării parteneriatelor strategice între comunitățile artistice internaționale.</w:t>
      </w:r>
    </w:p>
    <w:p w14:paraId="014326B7" w14:textId="39307164" w:rsidR="00270E18" w:rsidRPr="00864ED3" w:rsidRDefault="00F56E0E" w:rsidP="00864ED3">
      <w:pPr>
        <w:numPr>
          <w:ilvl w:val="0"/>
          <w:numId w:val="10"/>
        </w:numPr>
        <w:suppressAutoHyphens/>
        <w:spacing w:before="0"/>
        <w:ind w:leftChars="-1" w:left="0" w:hangingChars="1" w:hanging="2"/>
        <w:jc w:val="both"/>
        <w:textDirection w:val="btLr"/>
        <w:textAlignment w:val="top"/>
        <w:outlineLvl w:val="0"/>
        <w:rPr>
          <w:rFonts w:eastAsiaTheme="minorHAnsi"/>
          <w:color w:val="000000" w:themeColor="text1"/>
        </w:rPr>
      </w:pPr>
      <w:r w:rsidRPr="00864ED3">
        <w:rPr>
          <w:rFonts w:eastAsiaTheme="minorHAnsi"/>
          <w:noProof/>
          <w:color w:val="000000" w:themeColor="text1"/>
          <w:lang w:val="ro-RO" w:eastAsia="ro-RO"/>
        </w:rPr>
        <w:drawing>
          <wp:anchor distT="114300" distB="114300" distL="114300" distR="114300" simplePos="0" relativeHeight="251708416" behindDoc="0" locked="0" layoutInCell="1" hidden="0" allowOverlap="1" wp14:anchorId="7ADCE162" wp14:editId="4DE97C2B">
            <wp:simplePos x="0" y="0"/>
            <wp:positionH relativeFrom="column">
              <wp:posOffset>4053840</wp:posOffset>
            </wp:positionH>
            <wp:positionV relativeFrom="paragraph">
              <wp:posOffset>3810</wp:posOffset>
            </wp:positionV>
            <wp:extent cx="2141220" cy="2842260"/>
            <wp:effectExtent l="0" t="0" r="0" b="0"/>
            <wp:wrapSquare wrapText="bothSides" distT="114300" distB="114300" distL="114300" distR="114300"/>
            <wp:docPr id="1035"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94"/>
                    <a:srcRect/>
                    <a:stretch>
                      <a:fillRect/>
                    </a:stretch>
                  </pic:blipFill>
                  <pic:spPr>
                    <a:xfrm>
                      <a:off x="0" y="0"/>
                      <a:ext cx="2141220" cy="2842260"/>
                    </a:xfrm>
                    <a:prstGeom prst="rect">
                      <a:avLst/>
                    </a:prstGeom>
                    <a:ln/>
                  </pic:spPr>
                </pic:pic>
              </a:graphicData>
            </a:graphic>
            <wp14:sizeRelH relativeFrom="margin">
              <wp14:pctWidth>0</wp14:pctWidth>
            </wp14:sizeRelH>
            <wp14:sizeRelV relativeFrom="margin">
              <wp14:pctHeight>0</wp14:pctHeight>
            </wp14:sizeRelV>
          </wp:anchor>
        </w:drawing>
      </w:r>
      <w:r w:rsidR="00270E18" w:rsidRPr="00864ED3">
        <w:rPr>
          <w:rFonts w:eastAsiaTheme="minorHAnsi"/>
          <w:color w:val="000000" w:themeColor="text1"/>
          <w:lang w:val="en-US"/>
        </w:rPr>
        <w:t xml:space="preserve">Începând cu 23 martie s-a derulat proiectul AudioPuck. În contextul pandemiei provocate de COVID-19 și a efectelor produse de măsurile de siguranță împotriva răspândirii virusului, echipa Teatrului de Păpuși </w:t>
      </w:r>
      <w:proofErr w:type="gramStart"/>
      <w:r w:rsidR="00270E18" w:rsidRPr="00864ED3">
        <w:rPr>
          <w:rFonts w:eastAsiaTheme="minorHAnsi"/>
          <w:color w:val="000000" w:themeColor="text1"/>
          <w:lang w:val="en-US"/>
        </w:rPr>
        <w:t>,,Puck</w:t>
      </w:r>
      <w:proofErr w:type="gramEnd"/>
      <w:r w:rsidR="00270E18" w:rsidRPr="00864ED3">
        <w:rPr>
          <w:rFonts w:eastAsiaTheme="minorHAnsi"/>
          <w:color w:val="000000" w:themeColor="text1"/>
          <w:lang w:val="en-US"/>
        </w:rPr>
        <w:t xml:space="preserve">”, din Cluj-Napoca, propune un proiect inedit – AudioPuck – care are ca scop sprijinirea cadrelor didactice și a părinților în procesul de învățare al copiilor. </w:t>
      </w:r>
      <w:r w:rsidR="00270E18" w:rsidRPr="00864ED3">
        <w:rPr>
          <w:rFonts w:eastAsiaTheme="minorHAnsi"/>
          <w:color w:val="000000" w:themeColor="text1"/>
        </w:rPr>
        <w:t>Proiectul susține programa școlară, a claselor I-IV, la limba și literatura română, cu instrumente de educație nonformală. Proiectul a fost demarat atât în limba română, și au fost alese lecturi clasice, cât și în limba maghiară, unde proiectul a funcționat sub denumirea de AudioPuck-basmele popoarelor. Înregistrările pot fi ascultate de pe site-ul teatrului, unde sunt arhivate. Proiectul s-a desfășurat până la finalul anului și va continua și în 2021, adăugând noi titluri în colecția AudioPuck.</w:t>
      </w:r>
    </w:p>
    <w:p w14:paraId="0830DF0D" w14:textId="542A2768" w:rsidR="00270E18" w:rsidRPr="00864ED3" w:rsidRDefault="00270E18" w:rsidP="00864ED3">
      <w:pPr>
        <w:numPr>
          <w:ilvl w:val="0"/>
          <w:numId w:val="18"/>
        </w:numPr>
        <w:suppressAutoHyphens/>
        <w:spacing w:before="0"/>
        <w:ind w:leftChars="-1" w:left="0" w:hangingChars="1" w:hanging="2"/>
        <w:jc w:val="both"/>
        <w:textDirection w:val="btLr"/>
        <w:textAlignment w:val="top"/>
        <w:outlineLvl w:val="0"/>
        <w:rPr>
          <w:rFonts w:eastAsiaTheme="minorHAnsi"/>
          <w:b/>
          <w:color w:val="000000" w:themeColor="text1"/>
        </w:rPr>
      </w:pPr>
      <w:r w:rsidRPr="00864ED3">
        <w:rPr>
          <w:rFonts w:eastAsiaTheme="minorHAnsi"/>
          <w:b/>
          <w:color w:val="000000" w:themeColor="text1"/>
        </w:rPr>
        <w:t xml:space="preserve">20 mai – </w:t>
      </w:r>
      <w:r w:rsidRPr="00864ED3">
        <w:rPr>
          <w:rFonts w:eastAsiaTheme="minorHAnsi"/>
          <w:color w:val="000000" w:themeColor="text1"/>
        </w:rPr>
        <w:t xml:space="preserve">A fost difuzat primul episod dintr-o serie de 10 episoade a serialului ,,Domnul Păpădie și Prosop”.  Conceptul propus de actrița Andra Ștefan are la bază păpușa ca instrument didactic. Astfel, vom descoperi tainele unor rețete sănătoase, inspirate din natură, pe care le pot experimenta copiii împreună cu părinții. Bucătăria devine spațiu de joc și de creație. </w:t>
      </w:r>
      <w:r w:rsidRPr="00864ED3">
        <w:rPr>
          <w:rFonts w:eastAsiaTheme="minorHAnsi"/>
          <w:color w:val="000000" w:themeColor="text1"/>
          <w:highlight w:val="white"/>
        </w:rPr>
        <w:t>,,Domnul Păpădie și Prosop este un proiect demarat pentru a face ateliere de hrană vie (raw vegană) cu copiii. Ideea acestui format digital a venit în contextul pandemiei. Prosop e un personaj creat exclusiv din materiale și obiecte folosite în bucătărie: o lavetă, o mănușă de silicon, o pensulă pentru ulei și bineînțeles un prosop. E un personaj simplu pe care ar putea să îl creeze și copiii acasă. În ceea ce-l privește pe Domnul Păpădie, veți ști de unde-i vine numele îndată ce-l veți vedea. Domnul Păpădie e un explorator atipic în bucătărie ce caută mereu rețete sănătoase și savuroase.” – Andra Ștefan</w:t>
      </w:r>
    </w:p>
    <w:p w14:paraId="55E99B69" w14:textId="37FBAEB9" w:rsidR="00270E18" w:rsidRPr="00864ED3" w:rsidRDefault="00270E18" w:rsidP="00864ED3">
      <w:pPr>
        <w:spacing w:before="0"/>
        <w:ind w:left="90"/>
        <w:jc w:val="both"/>
        <w:rPr>
          <w:rFonts w:eastAsiaTheme="minorHAnsi"/>
          <w:b/>
          <w:color w:val="000000" w:themeColor="text1"/>
          <w:highlight w:val="white"/>
        </w:rPr>
      </w:pPr>
    </w:p>
    <w:p w14:paraId="7DFBFE7E" w14:textId="4D6AB7AA" w:rsidR="00270E18" w:rsidRPr="00864ED3" w:rsidRDefault="002077EF" w:rsidP="00864ED3">
      <w:pPr>
        <w:numPr>
          <w:ilvl w:val="0"/>
          <w:numId w:val="13"/>
        </w:numPr>
        <w:suppressAutoHyphens/>
        <w:spacing w:before="0"/>
        <w:ind w:leftChars="-1" w:left="0" w:hangingChars="1" w:hanging="2"/>
        <w:jc w:val="both"/>
        <w:textDirection w:val="btLr"/>
        <w:textAlignment w:val="top"/>
        <w:outlineLvl w:val="0"/>
        <w:rPr>
          <w:rFonts w:eastAsiaTheme="minorHAnsi"/>
          <w:color w:val="000000" w:themeColor="text1"/>
          <w:lang w:val="en-US"/>
        </w:rPr>
      </w:pPr>
      <w:r w:rsidRPr="00864ED3">
        <w:rPr>
          <w:rFonts w:eastAsiaTheme="minorHAnsi"/>
          <w:b/>
          <w:noProof/>
          <w:color w:val="000000" w:themeColor="text1"/>
          <w:highlight w:val="white"/>
          <w:lang w:val="ro-RO" w:eastAsia="ro-RO"/>
        </w:rPr>
        <w:drawing>
          <wp:anchor distT="114300" distB="114300" distL="114300" distR="114300" simplePos="0" relativeHeight="251709440" behindDoc="0" locked="0" layoutInCell="1" hidden="0" allowOverlap="1" wp14:anchorId="79A6C207" wp14:editId="4543E769">
            <wp:simplePos x="0" y="0"/>
            <wp:positionH relativeFrom="page">
              <wp:posOffset>1059180</wp:posOffset>
            </wp:positionH>
            <wp:positionV relativeFrom="page">
              <wp:posOffset>5684520</wp:posOffset>
            </wp:positionV>
            <wp:extent cx="5738495" cy="2188845"/>
            <wp:effectExtent l="0" t="0" r="0" b="3810"/>
            <wp:wrapTopAndBottom/>
            <wp:docPr id="1052"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95"/>
                    <a:srcRect/>
                    <a:stretch>
                      <a:fillRect/>
                    </a:stretch>
                  </pic:blipFill>
                  <pic:spPr>
                    <a:xfrm>
                      <a:off x="0" y="0"/>
                      <a:ext cx="5738495" cy="2188845"/>
                    </a:xfrm>
                    <a:prstGeom prst="rect">
                      <a:avLst/>
                    </a:prstGeom>
                    <a:ln/>
                  </pic:spPr>
                </pic:pic>
              </a:graphicData>
            </a:graphic>
            <wp14:sizeRelH relativeFrom="margin">
              <wp14:pctWidth>0</wp14:pctWidth>
            </wp14:sizeRelH>
            <wp14:sizeRelV relativeFrom="margin">
              <wp14:pctHeight>0</wp14:pctHeight>
            </wp14:sizeRelV>
          </wp:anchor>
        </w:drawing>
      </w:r>
      <w:r w:rsidR="00270E18" w:rsidRPr="00864ED3">
        <w:rPr>
          <w:rFonts w:eastAsiaTheme="minorHAnsi"/>
          <w:b/>
          <w:noProof/>
          <w:color w:val="000000" w:themeColor="text1"/>
          <w:lang w:val="ro-RO" w:eastAsia="ro-RO"/>
        </w:rPr>
        <w:drawing>
          <wp:anchor distT="114300" distB="114300" distL="114300" distR="114300" simplePos="0" relativeHeight="251710464" behindDoc="0" locked="0" layoutInCell="1" hidden="0" allowOverlap="1" wp14:anchorId="65DAAC32" wp14:editId="110CE983">
            <wp:simplePos x="0" y="0"/>
            <wp:positionH relativeFrom="page">
              <wp:posOffset>4288155</wp:posOffset>
            </wp:positionH>
            <wp:positionV relativeFrom="page">
              <wp:posOffset>935355</wp:posOffset>
            </wp:positionV>
            <wp:extent cx="2681288" cy="5379229"/>
            <wp:effectExtent l="0" t="0" r="0" b="0"/>
            <wp:wrapSquare wrapText="bothSides" distT="114300" distB="114300" distL="114300" distR="114300"/>
            <wp:docPr id="103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96"/>
                    <a:srcRect/>
                    <a:stretch>
                      <a:fillRect/>
                    </a:stretch>
                  </pic:blipFill>
                  <pic:spPr>
                    <a:xfrm>
                      <a:off x="0" y="0"/>
                      <a:ext cx="2681288" cy="5379229"/>
                    </a:xfrm>
                    <a:prstGeom prst="rect">
                      <a:avLst/>
                    </a:prstGeom>
                    <a:ln/>
                  </pic:spPr>
                </pic:pic>
              </a:graphicData>
            </a:graphic>
          </wp:anchor>
        </w:drawing>
      </w:r>
      <w:r w:rsidR="00270E18" w:rsidRPr="00864ED3">
        <w:rPr>
          <w:rFonts w:eastAsiaTheme="minorHAnsi"/>
          <w:b/>
          <w:color w:val="000000" w:themeColor="text1"/>
          <w:lang w:val="en-US"/>
        </w:rPr>
        <w:t xml:space="preserve">1 iunie – </w:t>
      </w:r>
      <w:r w:rsidR="00270E18" w:rsidRPr="00864ED3">
        <w:rPr>
          <w:rFonts w:eastAsiaTheme="minorHAnsi"/>
          <w:color w:val="000000" w:themeColor="text1"/>
          <w:lang w:val="en-US"/>
        </w:rPr>
        <w:t>a</w:t>
      </w:r>
      <w:r w:rsidR="00442714" w:rsidRPr="00864ED3">
        <w:rPr>
          <w:rFonts w:eastAsiaTheme="minorHAnsi"/>
          <w:color w:val="000000" w:themeColor="text1"/>
          <w:lang w:val="en-US"/>
        </w:rPr>
        <w:t xml:space="preserve"> fost organizat </w:t>
      </w:r>
      <w:proofErr w:type="gramStart"/>
      <w:r w:rsidR="00442714" w:rsidRPr="00864ED3">
        <w:rPr>
          <w:rFonts w:eastAsiaTheme="minorHAnsi"/>
          <w:color w:val="000000" w:themeColor="text1"/>
          <w:lang w:val="en-US"/>
        </w:rPr>
        <w:t>un</w:t>
      </w:r>
      <w:proofErr w:type="gramEnd"/>
      <w:r w:rsidR="00442714" w:rsidRPr="00864ED3">
        <w:rPr>
          <w:rFonts w:eastAsiaTheme="minorHAnsi"/>
          <w:color w:val="000000" w:themeColor="text1"/>
          <w:lang w:val="en-US"/>
        </w:rPr>
        <w:t xml:space="preserve"> eveniment on</w:t>
      </w:r>
      <w:r w:rsidR="00270E18" w:rsidRPr="00864ED3">
        <w:rPr>
          <w:rFonts w:eastAsiaTheme="minorHAnsi"/>
          <w:color w:val="000000" w:themeColor="text1"/>
          <w:lang w:val="en-US"/>
        </w:rPr>
        <w:t xml:space="preserve">line, dedicat Zilei Copilului, în parteneriat cu Itsy Bitsy – 1IuniFest și Librăria Cărturești Cluj. Dintre activitățile on-line au făcut parte: difuzarea unui episod special din serialul </w:t>
      </w:r>
      <w:proofErr w:type="gramStart"/>
      <w:r w:rsidR="00270E18" w:rsidRPr="00864ED3">
        <w:rPr>
          <w:rFonts w:eastAsiaTheme="minorHAnsi"/>
          <w:color w:val="000000" w:themeColor="text1"/>
          <w:lang w:val="en-US"/>
        </w:rPr>
        <w:t>,,Domnul</w:t>
      </w:r>
      <w:proofErr w:type="gramEnd"/>
      <w:r w:rsidR="00270E18" w:rsidRPr="00864ED3">
        <w:rPr>
          <w:rFonts w:eastAsiaTheme="minorHAnsi"/>
          <w:color w:val="000000" w:themeColor="text1"/>
          <w:lang w:val="en-US"/>
        </w:rPr>
        <w:t xml:space="preserve"> Păpădie și Prosop”, un maraton al înregistrărilor AudioPuck, o seară de lecturi din literatura română contemporană și difuzarea unor spectacole în regim de streaming live (Strada cu îngeri, Prin ochii Micului Prinț, Lupul  interzis).</w:t>
      </w:r>
    </w:p>
    <w:p w14:paraId="475F2D25" w14:textId="42756751" w:rsidR="00270E18" w:rsidRPr="00864ED3" w:rsidRDefault="008259A5" w:rsidP="00864ED3">
      <w:pPr>
        <w:numPr>
          <w:ilvl w:val="0"/>
          <w:numId w:val="13"/>
        </w:numPr>
        <w:suppressAutoHyphens/>
        <w:spacing w:before="0"/>
        <w:ind w:leftChars="-1" w:left="0" w:hangingChars="1" w:hanging="2"/>
        <w:jc w:val="both"/>
        <w:textDirection w:val="btLr"/>
        <w:textAlignment w:val="top"/>
        <w:outlineLvl w:val="0"/>
        <w:rPr>
          <w:rFonts w:eastAsiaTheme="minorHAnsi"/>
          <w:color w:val="000000" w:themeColor="text1"/>
        </w:rPr>
      </w:pPr>
      <w:r w:rsidRPr="00864ED3">
        <w:rPr>
          <w:rFonts w:eastAsiaTheme="minorHAnsi"/>
          <w:b/>
          <w:noProof/>
          <w:color w:val="000000" w:themeColor="text1"/>
          <w:lang w:val="ro-RO" w:eastAsia="ro-RO"/>
        </w:rPr>
        <w:drawing>
          <wp:anchor distT="114300" distB="114300" distL="114300" distR="114300" simplePos="0" relativeHeight="251712512" behindDoc="0" locked="0" layoutInCell="1" hidden="0" allowOverlap="1" wp14:anchorId="2C6F11D1" wp14:editId="52D94899">
            <wp:simplePos x="0" y="0"/>
            <wp:positionH relativeFrom="page">
              <wp:posOffset>4183380</wp:posOffset>
            </wp:positionH>
            <wp:positionV relativeFrom="page">
              <wp:posOffset>2377440</wp:posOffset>
            </wp:positionV>
            <wp:extent cx="3048000" cy="2038350"/>
            <wp:effectExtent l="0" t="0" r="0" b="0"/>
            <wp:wrapTopAndBottom/>
            <wp:docPr id="1051"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97"/>
                    <a:srcRect/>
                    <a:stretch>
                      <a:fillRect/>
                    </a:stretch>
                  </pic:blipFill>
                  <pic:spPr>
                    <a:xfrm>
                      <a:off x="0" y="0"/>
                      <a:ext cx="3048000" cy="2038350"/>
                    </a:xfrm>
                    <a:prstGeom prst="rect">
                      <a:avLst/>
                    </a:prstGeom>
                    <a:ln/>
                  </pic:spPr>
                </pic:pic>
              </a:graphicData>
            </a:graphic>
          </wp:anchor>
        </w:drawing>
      </w:r>
      <w:r w:rsidRPr="00864ED3">
        <w:rPr>
          <w:rFonts w:eastAsiaTheme="minorHAnsi"/>
          <w:b/>
          <w:noProof/>
          <w:color w:val="000000" w:themeColor="text1"/>
          <w:lang w:val="ro-RO" w:eastAsia="ro-RO"/>
        </w:rPr>
        <w:drawing>
          <wp:anchor distT="114300" distB="114300" distL="114300" distR="114300" simplePos="0" relativeHeight="251713536" behindDoc="0" locked="0" layoutInCell="1" hidden="0" allowOverlap="1" wp14:anchorId="163FF815" wp14:editId="4C3532F5">
            <wp:simplePos x="0" y="0"/>
            <wp:positionH relativeFrom="page">
              <wp:posOffset>784860</wp:posOffset>
            </wp:positionH>
            <wp:positionV relativeFrom="page">
              <wp:posOffset>2331720</wp:posOffset>
            </wp:positionV>
            <wp:extent cx="3223895" cy="2141220"/>
            <wp:effectExtent l="0" t="0" r="0" b="0"/>
            <wp:wrapTopAndBottom/>
            <wp:docPr id="1053"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98"/>
                    <a:srcRect/>
                    <a:stretch>
                      <a:fillRect/>
                    </a:stretch>
                  </pic:blipFill>
                  <pic:spPr>
                    <a:xfrm>
                      <a:off x="0" y="0"/>
                      <a:ext cx="3223895" cy="2141220"/>
                    </a:xfrm>
                    <a:prstGeom prst="rect">
                      <a:avLst/>
                    </a:prstGeom>
                    <a:ln/>
                  </pic:spPr>
                </pic:pic>
              </a:graphicData>
            </a:graphic>
          </wp:anchor>
        </w:drawing>
      </w:r>
      <w:r w:rsidR="00270E18" w:rsidRPr="00864ED3">
        <w:rPr>
          <w:rFonts w:eastAsiaTheme="minorHAnsi"/>
          <w:b/>
          <w:color w:val="000000" w:themeColor="text1"/>
        </w:rPr>
        <w:t>8-26 iulie</w:t>
      </w:r>
      <w:r w:rsidR="00270E18" w:rsidRPr="00864ED3">
        <w:rPr>
          <w:rFonts w:eastAsiaTheme="minorHAnsi"/>
          <w:color w:val="000000" w:themeColor="text1"/>
        </w:rPr>
        <w:t xml:space="preserve"> - A avut loc cea de-a 14-a ediție a Muzeului Păpușilor sub denumirea de Puck 70 – </w:t>
      </w:r>
      <w:r w:rsidR="00270E18" w:rsidRPr="00864ED3">
        <w:rPr>
          <w:rFonts w:eastAsiaTheme="minorHAnsi"/>
          <w:color w:val="000000" w:themeColor="text1"/>
          <w:highlight w:val="white"/>
        </w:rPr>
        <w:t xml:space="preserve">Expoziția ia fost dedicată scenografului Epaminonda Tiotiu. </w:t>
      </w:r>
      <w:r w:rsidR="00270E18" w:rsidRPr="00864ED3">
        <w:rPr>
          <w:rFonts w:eastAsiaTheme="minorHAnsi"/>
          <w:color w:val="000000" w:themeColor="text1"/>
        </w:rPr>
        <w:t>Cariera lui este strâns legată de</w:t>
      </w:r>
      <w:r w:rsidR="00270E18" w:rsidRPr="00864ED3">
        <w:rPr>
          <w:rFonts w:eastAsiaTheme="minorHAnsi"/>
          <w:b/>
          <w:color w:val="000000" w:themeColor="text1"/>
        </w:rPr>
        <w:t xml:space="preserve"> </w:t>
      </w:r>
      <w:r w:rsidR="00270E18" w:rsidRPr="00864ED3">
        <w:rPr>
          <w:rFonts w:eastAsiaTheme="minorHAnsi"/>
          <w:color w:val="000000" w:themeColor="text1"/>
        </w:rPr>
        <w:t>activitatea, popularitatea și distincțiile din ultimele decenii ale Teatrului de Păpuși „Puck”.</w:t>
      </w:r>
    </w:p>
    <w:p w14:paraId="2953CA92" w14:textId="523BDA62" w:rsidR="00270E18" w:rsidRPr="00864ED3" w:rsidRDefault="00270E18" w:rsidP="00864ED3">
      <w:pPr>
        <w:spacing w:before="0"/>
        <w:ind w:left="0"/>
        <w:jc w:val="both"/>
        <w:rPr>
          <w:rFonts w:eastAsiaTheme="minorHAnsi"/>
          <w:color w:val="000000" w:themeColor="text1"/>
        </w:rPr>
      </w:pPr>
      <w:r w:rsidRPr="00864ED3">
        <w:rPr>
          <w:rFonts w:eastAsiaTheme="minorHAnsi"/>
          <w:noProof/>
          <w:color w:val="000000" w:themeColor="text1"/>
          <w:lang w:val="ro-RO" w:eastAsia="ro-RO"/>
        </w:rPr>
        <w:drawing>
          <wp:anchor distT="114300" distB="114300" distL="114300" distR="114300" simplePos="0" relativeHeight="251711488" behindDoc="0" locked="0" layoutInCell="1" hidden="0" allowOverlap="1" wp14:anchorId="3766F6EB" wp14:editId="041B7549">
            <wp:simplePos x="0" y="0"/>
            <wp:positionH relativeFrom="page">
              <wp:posOffset>1076325</wp:posOffset>
            </wp:positionH>
            <wp:positionV relativeFrom="page">
              <wp:posOffset>5624513</wp:posOffset>
            </wp:positionV>
            <wp:extent cx="2852738" cy="2238375"/>
            <wp:effectExtent l="0" t="0" r="0" b="0"/>
            <wp:wrapSquare wrapText="bothSides" distT="114300" distB="114300" distL="114300" distR="114300"/>
            <wp:docPr id="103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99"/>
                    <a:srcRect/>
                    <a:stretch>
                      <a:fillRect/>
                    </a:stretch>
                  </pic:blipFill>
                  <pic:spPr>
                    <a:xfrm>
                      <a:off x="0" y="0"/>
                      <a:ext cx="2852738" cy="2238375"/>
                    </a:xfrm>
                    <a:prstGeom prst="rect">
                      <a:avLst/>
                    </a:prstGeom>
                    <a:ln/>
                  </pic:spPr>
                </pic:pic>
              </a:graphicData>
            </a:graphic>
          </wp:anchor>
        </w:drawing>
      </w:r>
      <w:r w:rsidRPr="00864ED3">
        <w:rPr>
          <w:rFonts w:eastAsiaTheme="minorHAnsi"/>
          <w:color w:val="000000" w:themeColor="text1"/>
        </w:rPr>
        <w:t>Se poate spune că este părintele păpușilor care au fermecat generații de clujeni timp de 27 de ani. Le-a surprins și redat emoțiile, inocența, bunătatea sau (pentru că există mereu și personajul negativ) șiretenia ori lăcomia, transmițând astfel micilor spectatori mesajul și magia unică a teatrului de păpuși. Personajele și decorurile create de Epaminonda Tiotiu au spus povești străbătând diferite perioade ale istoriei, cu avatarurile și provocările specifice, păstrându-și mereu mesajul nealterat.</w:t>
      </w:r>
    </w:p>
    <w:p w14:paraId="0E8F0C9F" w14:textId="77777777" w:rsidR="00270E18" w:rsidRPr="00864ED3" w:rsidRDefault="00270E18" w:rsidP="00864ED3">
      <w:pPr>
        <w:spacing w:before="0"/>
        <w:ind w:left="90"/>
        <w:jc w:val="both"/>
        <w:rPr>
          <w:rFonts w:eastAsiaTheme="minorHAnsi"/>
          <w:b/>
          <w:color w:val="000000" w:themeColor="text1"/>
        </w:rPr>
      </w:pPr>
    </w:p>
    <w:p w14:paraId="20E3F17A" w14:textId="4BDA7CFB" w:rsidR="00270E18" w:rsidRPr="00864ED3" w:rsidRDefault="00270E18" w:rsidP="00864ED3">
      <w:pPr>
        <w:numPr>
          <w:ilvl w:val="0"/>
          <w:numId w:val="12"/>
        </w:numPr>
        <w:suppressAutoHyphens/>
        <w:spacing w:before="0"/>
        <w:ind w:leftChars="-1" w:left="0" w:hangingChars="1" w:hanging="2"/>
        <w:jc w:val="both"/>
        <w:textDirection w:val="btLr"/>
        <w:textAlignment w:val="top"/>
        <w:outlineLvl w:val="0"/>
        <w:rPr>
          <w:rFonts w:eastAsiaTheme="minorHAnsi"/>
          <w:color w:val="000000" w:themeColor="text1"/>
          <w:lang w:val="en-US"/>
        </w:rPr>
      </w:pPr>
      <w:r w:rsidRPr="00637D4F">
        <w:rPr>
          <w:rFonts w:eastAsiaTheme="minorHAnsi"/>
          <w:b/>
          <w:color w:val="000000" w:themeColor="text1"/>
          <w:lang w:val="en-US"/>
        </w:rPr>
        <w:t>8 septembrie</w:t>
      </w:r>
      <w:r w:rsidRPr="00864ED3">
        <w:rPr>
          <w:rFonts w:eastAsiaTheme="minorHAnsi"/>
          <w:color w:val="000000" w:themeColor="text1"/>
          <w:lang w:val="en-US"/>
        </w:rPr>
        <w:t xml:space="preserve"> – Participare în cadrul festivalului </w:t>
      </w:r>
      <w:r w:rsidRPr="00864ED3">
        <w:rPr>
          <w:rFonts w:eastAsiaTheme="minorHAnsi"/>
          <w:i/>
          <w:color w:val="000000" w:themeColor="text1"/>
          <w:lang w:val="en-US"/>
        </w:rPr>
        <w:t xml:space="preserve">Deva Performing Arts 2020, Inside-Out – </w:t>
      </w:r>
      <w:r w:rsidRPr="00864ED3">
        <w:rPr>
          <w:rFonts w:eastAsiaTheme="minorHAnsi"/>
          <w:color w:val="000000" w:themeColor="text1"/>
          <w:lang w:val="en-US"/>
        </w:rPr>
        <w:t>cu spectacolul Scufița Roșie și Lupul cel Flămând, regia Ion Iurcu.</w:t>
      </w:r>
    </w:p>
    <w:p w14:paraId="63B39442" w14:textId="137D215B" w:rsidR="00270E18" w:rsidRPr="00864ED3" w:rsidRDefault="00270E18" w:rsidP="00864ED3">
      <w:pPr>
        <w:numPr>
          <w:ilvl w:val="0"/>
          <w:numId w:val="12"/>
        </w:numPr>
        <w:suppressAutoHyphens/>
        <w:spacing w:before="0"/>
        <w:ind w:leftChars="-1" w:left="0" w:hangingChars="1" w:hanging="2"/>
        <w:jc w:val="both"/>
        <w:textDirection w:val="btLr"/>
        <w:textAlignment w:val="top"/>
        <w:outlineLvl w:val="0"/>
        <w:rPr>
          <w:rFonts w:eastAsiaTheme="minorHAnsi"/>
          <w:color w:val="000000" w:themeColor="text1"/>
          <w:lang w:val="fr-FR"/>
        </w:rPr>
      </w:pPr>
      <w:r w:rsidRPr="00637D4F">
        <w:rPr>
          <w:rFonts w:eastAsiaTheme="minorHAnsi"/>
          <w:b/>
          <w:color w:val="000000" w:themeColor="text1"/>
          <w:highlight w:val="white"/>
          <w:lang w:val="fr-FR"/>
        </w:rPr>
        <w:t>11 – 13 septembrie:</w:t>
      </w:r>
      <w:r w:rsidRPr="00864ED3">
        <w:rPr>
          <w:rFonts w:eastAsiaTheme="minorHAnsi"/>
          <w:color w:val="000000" w:themeColor="text1"/>
          <w:highlight w:val="white"/>
          <w:lang w:val="fr-FR"/>
        </w:rPr>
        <w:t xml:space="preserve"> </w:t>
      </w:r>
      <w:r w:rsidRPr="00864ED3">
        <w:rPr>
          <w:rFonts w:eastAsiaTheme="minorHAnsi"/>
          <w:i/>
          <w:color w:val="000000" w:themeColor="text1"/>
          <w:highlight w:val="white"/>
          <w:lang w:val="fr-FR"/>
        </w:rPr>
        <w:t>Festivalul Stradal WonderPuck</w:t>
      </w:r>
      <w:r w:rsidRPr="00864ED3">
        <w:rPr>
          <w:rFonts w:eastAsiaTheme="minorHAnsi"/>
          <w:color w:val="000000" w:themeColor="text1"/>
          <w:highlight w:val="white"/>
          <w:lang w:val="fr-FR"/>
        </w:rPr>
        <w:t>, eveniment dedicat publicului larg, cu evenimente programate în Piața Unirii,  Muzeul de Istorie, Muzeul de Artă și la Castelul Bánffy.</w:t>
      </w:r>
    </w:p>
    <w:p w14:paraId="7B4B97FE" w14:textId="68F923E0" w:rsidR="00270E18" w:rsidRPr="00864ED3" w:rsidRDefault="00270E18" w:rsidP="00864ED3">
      <w:pPr>
        <w:numPr>
          <w:ilvl w:val="0"/>
          <w:numId w:val="15"/>
        </w:numPr>
        <w:suppressAutoHyphens/>
        <w:spacing w:before="0"/>
        <w:ind w:leftChars="-1" w:left="0" w:hangingChars="1" w:hanging="2"/>
        <w:jc w:val="both"/>
        <w:textDirection w:val="btLr"/>
        <w:textAlignment w:val="top"/>
        <w:outlineLvl w:val="0"/>
        <w:rPr>
          <w:rFonts w:eastAsiaTheme="minorHAnsi"/>
          <w:color w:val="000000" w:themeColor="text1"/>
          <w:lang w:val="en-US"/>
        </w:rPr>
      </w:pPr>
      <w:r w:rsidRPr="00637D4F">
        <w:rPr>
          <w:rFonts w:eastAsiaTheme="minorHAnsi"/>
          <w:b/>
          <w:color w:val="000000" w:themeColor="text1"/>
          <w:highlight w:val="white"/>
        </w:rPr>
        <w:t>20 septembrie:</w:t>
      </w:r>
      <w:r w:rsidRPr="00864ED3">
        <w:rPr>
          <w:rFonts w:eastAsiaTheme="minorHAnsi"/>
          <w:color w:val="000000" w:themeColor="text1"/>
          <w:highlight w:val="white"/>
        </w:rPr>
        <w:t xml:space="preserve"> Premiera spectacolului </w:t>
      </w:r>
      <w:r w:rsidRPr="00864ED3">
        <w:rPr>
          <w:rFonts w:eastAsiaTheme="minorHAnsi"/>
          <w:i/>
          <w:color w:val="000000" w:themeColor="text1"/>
          <w:highlight w:val="white"/>
        </w:rPr>
        <w:t>Vasilache și Marioara în jurul lumii,</w:t>
      </w:r>
      <w:r w:rsidRPr="00864ED3">
        <w:rPr>
          <w:rFonts w:eastAsiaTheme="minorHAnsi"/>
          <w:color w:val="000000" w:themeColor="text1"/>
          <w:highlight w:val="white"/>
        </w:rPr>
        <w:t xml:space="preserve"> în regia lui Ionuț Constantinescu. </w:t>
      </w:r>
      <w:r w:rsidRPr="00864ED3">
        <w:rPr>
          <w:rFonts w:eastAsiaTheme="minorHAnsi"/>
          <w:color w:val="000000" w:themeColor="text1"/>
          <w:highlight w:val="white"/>
          <w:lang w:val="en-US"/>
        </w:rPr>
        <w:t>Spectacolul face parte din proiectul StudioPuck, care prezintă producții artistice propuse și regizate de către actorii teatrului.</w:t>
      </w:r>
    </w:p>
    <w:p w14:paraId="1E12DA52" w14:textId="784810CB" w:rsidR="00270E18" w:rsidRPr="00864ED3" w:rsidRDefault="008259A5" w:rsidP="00864ED3">
      <w:pPr>
        <w:spacing w:before="0"/>
        <w:ind w:left="90"/>
        <w:jc w:val="both"/>
        <w:rPr>
          <w:rFonts w:eastAsiaTheme="minorHAnsi"/>
          <w:color w:val="000000" w:themeColor="text1"/>
          <w:highlight w:val="white"/>
          <w:lang w:val="en-US"/>
        </w:rPr>
      </w:pPr>
      <w:r w:rsidRPr="00864ED3">
        <w:rPr>
          <w:rFonts w:eastAsiaTheme="minorHAnsi"/>
          <w:noProof/>
          <w:color w:val="000000" w:themeColor="text1"/>
          <w:highlight w:val="white"/>
          <w:lang w:val="ro-RO" w:eastAsia="ro-RO"/>
        </w:rPr>
        <w:drawing>
          <wp:anchor distT="0" distB="0" distL="114300" distR="114300" simplePos="0" relativeHeight="251740160" behindDoc="1" locked="0" layoutInCell="1" allowOverlap="1" wp14:anchorId="2877AD9C" wp14:editId="0FD12DB4">
            <wp:simplePos x="0" y="0"/>
            <wp:positionH relativeFrom="column">
              <wp:posOffset>1880235</wp:posOffset>
            </wp:positionH>
            <wp:positionV relativeFrom="paragraph">
              <wp:posOffset>1948815</wp:posOffset>
            </wp:positionV>
            <wp:extent cx="2505075" cy="1524000"/>
            <wp:effectExtent l="0" t="0" r="9525" b="0"/>
            <wp:wrapTopAndBottom/>
            <wp:docPr id="1044"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00">
                      <a:extLst>
                        <a:ext uri="{28A0092B-C50C-407E-A947-70E740481C1C}">
                          <a14:useLocalDpi xmlns:a14="http://schemas.microsoft.com/office/drawing/2010/main" val="0"/>
                        </a:ext>
                      </a:extLst>
                    </a:blip>
                    <a:srcRect/>
                    <a:stretch>
                      <a:fillRect/>
                    </a:stretch>
                  </pic:blipFill>
                  <pic:spPr>
                    <a:xfrm>
                      <a:off x="0" y="0"/>
                      <a:ext cx="2505075" cy="1524000"/>
                    </a:xfrm>
                    <a:prstGeom prst="rect">
                      <a:avLst/>
                    </a:prstGeom>
                    <a:ln/>
                  </pic:spPr>
                </pic:pic>
              </a:graphicData>
            </a:graphic>
            <wp14:sizeRelH relativeFrom="margin">
              <wp14:pctWidth>0</wp14:pctWidth>
            </wp14:sizeRelH>
            <wp14:sizeRelV relativeFrom="margin">
              <wp14:pctHeight>0</wp14:pctHeight>
            </wp14:sizeRelV>
          </wp:anchor>
        </w:drawing>
      </w:r>
    </w:p>
    <w:p w14:paraId="544E36C2" w14:textId="2981EC04" w:rsidR="00270E18" w:rsidRPr="00864ED3" w:rsidRDefault="00F56E0E" w:rsidP="00864ED3">
      <w:pPr>
        <w:suppressAutoHyphens/>
        <w:spacing w:before="0"/>
        <w:ind w:left="90"/>
        <w:jc w:val="both"/>
        <w:textDirection w:val="btLr"/>
        <w:textAlignment w:val="top"/>
        <w:outlineLvl w:val="0"/>
        <w:rPr>
          <w:rFonts w:eastAsiaTheme="minorHAnsi"/>
          <w:color w:val="000000" w:themeColor="text1"/>
        </w:rPr>
      </w:pPr>
      <w:r w:rsidRPr="00864ED3">
        <w:rPr>
          <w:rFonts w:eastAsiaTheme="minorHAnsi"/>
          <w:noProof/>
          <w:color w:val="000000" w:themeColor="text1"/>
          <w:lang w:val="ro-RO" w:eastAsia="ro-RO"/>
        </w:rPr>
        <w:drawing>
          <wp:anchor distT="114300" distB="114300" distL="114300" distR="114300" simplePos="0" relativeHeight="251715584" behindDoc="0" locked="0" layoutInCell="1" hidden="0" allowOverlap="1" wp14:anchorId="057CBD6C" wp14:editId="2F21B58D">
            <wp:simplePos x="0" y="0"/>
            <wp:positionH relativeFrom="page">
              <wp:posOffset>4562475</wp:posOffset>
            </wp:positionH>
            <wp:positionV relativeFrom="page">
              <wp:posOffset>1476375</wp:posOffset>
            </wp:positionV>
            <wp:extent cx="1809750" cy="1478280"/>
            <wp:effectExtent l="0" t="0" r="0" b="7620"/>
            <wp:wrapSquare wrapText="bothSides" distT="114300" distB="114300" distL="114300" distR="114300"/>
            <wp:docPr id="103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1"/>
                    <a:srcRect/>
                    <a:stretch>
                      <a:fillRect/>
                    </a:stretch>
                  </pic:blipFill>
                  <pic:spPr>
                    <a:xfrm>
                      <a:off x="0" y="0"/>
                      <a:ext cx="1809750" cy="1478280"/>
                    </a:xfrm>
                    <a:prstGeom prst="rect">
                      <a:avLst/>
                    </a:prstGeom>
                    <a:ln/>
                  </pic:spPr>
                </pic:pic>
              </a:graphicData>
            </a:graphic>
            <wp14:sizeRelH relativeFrom="margin">
              <wp14:pctWidth>0</wp14:pctWidth>
            </wp14:sizeRelH>
            <wp14:sizeRelV relativeFrom="margin">
              <wp14:pctHeight>0</wp14:pctHeight>
            </wp14:sizeRelV>
          </wp:anchor>
        </w:drawing>
      </w:r>
      <w:r w:rsidRPr="00864ED3">
        <w:rPr>
          <w:rFonts w:eastAsiaTheme="minorHAnsi"/>
          <w:noProof/>
          <w:color w:val="000000" w:themeColor="text1"/>
          <w:highlight w:val="white"/>
          <w:lang w:val="ro-RO" w:eastAsia="ro-RO"/>
        </w:rPr>
        <w:drawing>
          <wp:anchor distT="114300" distB="114300" distL="114300" distR="114300" simplePos="0" relativeHeight="251714560" behindDoc="0" locked="0" layoutInCell="1" hidden="0" allowOverlap="1" wp14:anchorId="07E9648E" wp14:editId="697CCDA6">
            <wp:simplePos x="0" y="0"/>
            <wp:positionH relativeFrom="page">
              <wp:posOffset>1504951</wp:posOffset>
            </wp:positionH>
            <wp:positionV relativeFrom="page">
              <wp:posOffset>1276349</wp:posOffset>
            </wp:positionV>
            <wp:extent cx="1905000" cy="1853565"/>
            <wp:effectExtent l="0" t="0" r="0" b="0"/>
            <wp:wrapTopAndBottom/>
            <wp:docPr id="104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02"/>
                    <a:srcRect/>
                    <a:stretch>
                      <a:fillRect/>
                    </a:stretch>
                  </pic:blipFill>
                  <pic:spPr>
                    <a:xfrm>
                      <a:off x="0" y="0"/>
                      <a:ext cx="1905000" cy="1853565"/>
                    </a:xfrm>
                    <a:prstGeom prst="rect">
                      <a:avLst/>
                    </a:prstGeom>
                    <a:ln/>
                  </pic:spPr>
                </pic:pic>
              </a:graphicData>
            </a:graphic>
            <wp14:sizeRelH relativeFrom="margin">
              <wp14:pctWidth>0</wp14:pctWidth>
            </wp14:sizeRelH>
            <wp14:sizeRelV relativeFrom="margin">
              <wp14:pctHeight>0</wp14:pctHeight>
            </wp14:sizeRelV>
          </wp:anchor>
        </w:drawing>
      </w:r>
    </w:p>
    <w:p w14:paraId="57978871" w14:textId="3B137E3B" w:rsidR="00270E18" w:rsidRPr="00864ED3" w:rsidRDefault="00270E18" w:rsidP="00864ED3">
      <w:pPr>
        <w:numPr>
          <w:ilvl w:val="0"/>
          <w:numId w:val="15"/>
        </w:numPr>
        <w:suppressAutoHyphens/>
        <w:spacing w:before="0"/>
        <w:ind w:leftChars="-1" w:left="0" w:hangingChars="1" w:hanging="2"/>
        <w:jc w:val="both"/>
        <w:textDirection w:val="btLr"/>
        <w:textAlignment w:val="top"/>
        <w:outlineLvl w:val="0"/>
        <w:rPr>
          <w:rFonts w:eastAsiaTheme="minorHAnsi"/>
          <w:color w:val="000000" w:themeColor="text1"/>
        </w:rPr>
      </w:pPr>
      <w:r w:rsidRPr="00637D4F">
        <w:rPr>
          <w:rFonts w:eastAsiaTheme="minorHAnsi"/>
          <w:b/>
          <w:color w:val="000000" w:themeColor="text1"/>
          <w:highlight w:val="white"/>
        </w:rPr>
        <w:t>29 - 31 octombrie</w:t>
      </w:r>
      <w:r w:rsidRPr="00864ED3">
        <w:rPr>
          <w:rFonts w:eastAsiaTheme="minorHAnsi"/>
          <w:color w:val="000000" w:themeColor="text1"/>
          <w:highlight w:val="white"/>
        </w:rPr>
        <w:t xml:space="preserve"> – desfășurarea celei  ediției a 19-a a </w:t>
      </w:r>
      <w:r w:rsidRPr="00864ED3">
        <w:rPr>
          <w:rFonts w:eastAsiaTheme="minorHAnsi"/>
          <w:i/>
          <w:color w:val="000000" w:themeColor="text1"/>
        </w:rPr>
        <w:t>Festivalului Internaţional Puck – Întâlnirile Studenților Păpușari</w:t>
      </w:r>
      <w:r w:rsidRPr="00864ED3">
        <w:rPr>
          <w:rFonts w:eastAsiaTheme="minorHAnsi"/>
          <w:color w:val="000000" w:themeColor="text1"/>
        </w:rPr>
        <w:t>, on-line. În cadrul acestui eveniment au avut loc spectacole în regim de streaming on-line, ateliere internaționale dedicate adolescenților și studenților păpușari pe platforma zoom și conferințe din domeniul teatrului de animație. Ediția a 19-a a Festivalului s-a bucurat de prezența unor nume importante din zona teatrului de animație: maestrul Michele Casarin din Italia, regizorul Cristian Pepino UNATC I.L.</w:t>
      </w:r>
      <w:r w:rsidR="00442714" w:rsidRPr="00864ED3">
        <w:rPr>
          <w:rFonts w:eastAsiaTheme="minorHAnsi"/>
          <w:color w:val="000000" w:themeColor="text1"/>
        </w:rPr>
        <w:t xml:space="preserve"> </w:t>
      </w:r>
      <w:r w:rsidRPr="00864ED3">
        <w:rPr>
          <w:rFonts w:eastAsiaTheme="minorHAnsi"/>
          <w:color w:val="000000" w:themeColor="text1"/>
        </w:rPr>
        <w:t>Caragiale, București.</w:t>
      </w:r>
    </w:p>
    <w:p w14:paraId="6B5A3A54" w14:textId="77777777" w:rsidR="00270E18" w:rsidRPr="00864ED3" w:rsidRDefault="00270E18" w:rsidP="00864ED3">
      <w:pPr>
        <w:numPr>
          <w:ilvl w:val="0"/>
          <w:numId w:val="15"/>
        </w:numPr>
        <w:suppressAutoHyphens/>
        <w:spacing w:before="0"/>
        <w:ind w:leftChars="-1" w:left="0" w:hangingChars="1" w:hanging="2"/>
        <w:jc w:val="both"/>
        <w:textDirection w:val="btLr"/>
        <w:textAlignment w:val="top"/>
        <w:outlineLvl w:val="0"/>
        <w:rPr>
          <w:rFonts w:eastAsiaTheme="minorHAnsi"/>
          <w:color w:val="000000" w:themeColor="text1"/>
        </w:rPr>
      </w:pPr>
      <w:r w:rsidRPr="00637D4F">
        <w:rPr>
          <w:rFonts w:eastAsiaTheme="minorHAnsi"/>
          <w:b/>
          <w:color w:val="000000" w:themeColor="text1"/>
        </w:rPr>
        <w:t>În perioada 4-17 octombrie</w:t>
      </w:r>
      <w:r w:rsidRPr="00864ED3">
        <w:rPr>
          <w:rFonts w:eastAsiaTheme="minorHAnsi"/>
          <w:color w:val="000000" w:themeColor="text1"/>
        </w:rPr>
        <w:t xml:space="preserve"> secția maghiară s-a participat cu trei spectacole </w:t>
      </w:r>
      <w:r w:rsidRPr="00864ED3">
        <w:rPr>
          <w:rFonts w:eastAsiaTheme="minorHAnsi"/>
          <w:i/>
          <w:color w:val="000000" w:themeColor="text1"/>
        </w:rPr>
        <w:t>(Turnulețul/ A tornyocska; Aventurile lui Paprikajancsi/ Paprikajancsi kalandjai; Sărmanul Djoni și Arnika/ Szegény Dzsoni és Árnika)</w:t>
      </w:r>
      <w:r w:rsidRPr="00864ED3">
        <w:rPr>
          <w:rFonts w:eastAsiaTheme="minorHAnsi"/>
          <w:color w:val="000000" w:themeColor="text1"/>
        </w:rPr>
        <w:t xml:space="preserve"> în </w:t>
      </w:r>
      <w:r w:rsidRPr="00864ED3">
        <w:rPr>
          <w:rFonts w:eastAsiaTheme="minorHAnsi"/>
          <w:i/>
          <w:color w:val="000000" w:themeColor="text1"/>
        </w:rPr>
        <w:t>Grădina cu Jocuri</w:t>
      </w:r>
      <w:r w:rsidRPr="00864ED3">
        <w:rPr>
          <w:rFonts w:eastAsiaTheme="minorHAnsi"/>
          <w:color w:val="000000" w:themeColor="text1"/>
        </w:rPr>
        <w:t>, la invitația Le&amp;Le Games din Târgu Mureș.</w:t>
      </w:r>
    </w:p>
    <w:p w14:paraId="7F7C9C34" w14:textId="17F983ED" w:rsidR="00270E18" w:rsidRPr="00864ED3" w:rsidRDefault="00270E18" w:rsidP="00864ED3">
      <w:pPr>
        <w:numPr>
          <w:ilvl w:val="0"/>
          <w:numId w:val="15"/>
        </w:numPr>
        <w:suppressAutoHyphens/>
        <w:spacing w:before="0"/>
        <w:ind w:leftChars="-1" w:left="0" w:hangingChars="1" w:hanging="2"/>
        <w:jc w:val="both"/>
        <w:textDirection w:val="btLr"/>
        <w:textAlignment w:val="top"/>
        <w:outlineLvl w:val="0"/>
        <w:rPr>
          <w:rFonts w:eastAsiaTheme="minorHAnsi"/>
          <w:color w:val="000000" w:themeColor="text1"/>
        </w:rPr>
      </w:pPr>
      <w:r w:rsidRPr="00637D4F">
        <w:rPr>
          <w:rFonts w:eastAsiaTheme="minorHAnsi"/>
          <w:b/>
          <w:color w:val="000000" w:themeColor="text1"/>
        </w:rPr>
        <w:t>7 noiembrie</w:t>
      </w:r>
      <w:r w:rsidRPr="00864ED3">
        <w:rPr>
          <w:rFonts w:eastAsiaTheme="minorHAnsi"/>
          <w:color w:val="000000" w:themeColor="text1"/>
        </w:rPr>
        <w:t xml:space="preserve"> – participarea la </w:t>
      </w:r>
      <w:r w:rsidRPr="00864ED3">
        <w:rPr>
          <w:rFonts w:eastAsiaTheme="minorHAnsi"/>
          <w:i/>
          <w:color w:val="000000" w:themeColor="text1"/>
        </w:rPr>
        <w:t>Festivalul de Teatru pentru Copii ,, Lumea poveștilor”, organizat de Teatrul de Vest, Reșița la Caraș-Severin – Vasilache și Marioara în jurul lumi</w:t>
      </w:r>
      <w:r w:rsidRPr="00864ED3">
        <w:rPr>
          <w:rFonts w:eastAsiaTheme="minorHAnsi"/>
          <w:color w:val="000000" w:themeColor="text1"/>
        </w:rPr>
        <w:t>i, regia Ionuț Constantinescu.</w:t>
      </w:r>
    </w:p>
    <w:p w14:paraId="6A81621C" w14:textId="77777777" w:rsidR="00270E18" w:rsidRPr="00864ED3" w:rsidRDefault="00270E18" w:rsidP="00864ED3">
      <w:pPr>
        <w:numPr>
          <w:ilvl w:val="0"/>
          <w:numId w:val="15"/>
        </w:numPr>
        <w:suppressAutoHyphens/>
        <w:spacing w:before="0"/>
        <w:ind w:leftChars="-1" w:left="0" w:hangingChars="1" w:hanging="2"/>
        <w:jc w:val="both"/>
        <w:textDirection w:val="btLr"/>
        <w:textAlignment w:val="top"/>
        <w:outlineLvl w:val="0"/>
        <w:rPr>
          <w:rFonts w:eastAsiaTheme="minorHAnsi"/>
          <w:color w:val="000000" w:themeColor="text1"/>
        </w:rPr>
      </w:pPr>
      <w:r w:rsidRPr="00637D4F">
        <w:rPr>
          <w:rFonts w:eastAsiaTheme="minorHAnsi"/>
          <w:b/>
          <w:color w:val="000000" w:themeColor="text1"/>
        </w:rPr>
        <w:t>11 noiembrie</w:t>
      </w:r>
      <w:r w:rsidRPr="00864ED3">
        <w:rPr>
          <w:rFonts w:eastAsiaTheme="minorHAnsi"/>
          <w:color w:val="000000" w:themeColor="text1"/>
        </w:rPr>
        <w:t xml:space="preserve"> – a fost susținut primul atelier, dintr-o serie de 7 ateliere online susținute pe platforma zoom – </w:t>
      </w:r>
      <w:r w:rsidRPr="00864ED3">
        <w:rPr>
          <w:rFonts w:eastAsiaTheme="minorHAnsi"/>
          <w:i/>
          <w:color w:val="000000" w:themeColor="text1"/>
        </w:rPr>
        <w:t>Micul Păpușar</w:t>
      </w:r>
      <w:r w:rsidRPr="00864ED3">
        <w:rPr>
          <w:rFonts w:eastAsiaTheme="minorHAnsi"/>
          <w:color w:val="000000" w:themeColor="text1"/>
        </w:rPr>
        <w:t>, coordonat de actrița Andreea Bolovan.</w:t>
      </w:r>
    </w:p>
    <w:p w14:paraId="009DC9AE" w14:textId="77777777" w:rsidR="00270E18" w:rsidRPr="00864ED3" w:rsidRDefault="00270E18" w:rsidP="00864ED3">
      <w:pPr>
        <w:numPr>
          <w:ilvl w:val="0"/>
          <w:numId w:val="15"/>
        </w:numPr>
        <w:suppressAutoHyphens/>
        <w:spacing w:before="0"/>
        <w:ind w:leftChars="-1" w:left="0" w:hangingChars="1" w:hanging="2"/>
        <w:jc w:val="both"/>
        <w:textDirection w:val="btLr"/>
        <w:textAlignment w:val="top"/>
        <w:outlineLvl w:val="0"/>
        <w:rPr>
          <w:rFonts w:eastAsiaTheme="minorHAnsi"/>
          <w:color w:val="000000" w:themeColor="text1"/>
        </w:rPr>
      </w:pPr>
      <w:r w:rsidRPr="00637D4F">
        <w:rPr>
          <w:rFonts w:eastAsiaTheme="minorHAnsi"/>
          <w:b/>
          <w:color w:val="000000" w:themeColor="text1"/>
        </w:rPr>
        <w:t>8 decembrie</w:t>
      </w:r>
      <w:r w:rsidRPr="00864ED3">
        <w:rPr>
          <w:rFonts w:eastAsiaTheme="minorHAnsi"/>
          <w:color w:val="000000" w:themeColor="text1"/>
        </w:rPr>
        <w:t xml:space="preserve"> - Vizionarea spectacolului </w:t>
      </w:r>
      <w:r w:rsidRPr="00864ED3">
        <w:rPr>
          <w:rFonts w:eastAsiaTheme="minorHAnsi"/>
          <w:i/>
          <w:color w:val="000000" w:themeColor="text1"/>
        </w:rPr>
        <w:t>La jumătatea drumului (Félúton)</w:t>
      </w:r>
      <w:r w:rsidRPr="00864ED3">
        <w:rPr>
          <w:rFonts w:eastAsiaTheme="minorHAnsi"/>
          <w:color w:val="000000" w:themeColor="text1"/>
        </w:rPr>
        <w:t>, regia Balogh Dorottya și Mostis Balázs, un proiect devised theatre pentru adolescenți.</w:t>
      </w:r>
    </w:p>
    <w:p w14:paraId="404ED534" w14:textId="77777777" w:rsidR="00270E18" w:rsidRPr="00864ED3" w:rsidRDefault="00270E18" w:rsidP="00864ED3">
      <w:pPr>
        <w:spacing w:before="0"/>
        <w:ind w:left="90"/>
        <w:jc w:val="both"/>
        <w:rPr>
          <w:rFonts w:eastAsiaTheme="minorHAnsi"/>
          <w:color w:val="000000" w:themeColor="text1"/>
        </w:rPr>
      </w:pPr>
    </w:p>
    <w:p w14:paraId="2B560030" w14:textId="68B69D97" w:rsidR="00270E18" w:rsidRPr="00864ED3" w:rsidRDefault="00270E18" w:rsidP="00864ED3">
      <w:pPr>
        <w:numPr>
          <w:ilvl w:val="0"/>
          <w:numId w:val="15"/>
        </w:numPr>
        <w:suppressAutoHyphens/>
        <w:spacing w:before="0"/>
        <w:ind w:leftChars="-1" w:left="0" w:hangingChars="1" w:hanging="2"/>
        <w:jc w:val="both"/>
        <w:textDirection w:val="btLr"/>
        <w:textAlignment w:val="top"/>
        <w:outlineLvl w:val="0"/>
        <w:rPr>
          <w:rFonts w:eastAsiaTheme="minorHAnsi"/>
          <w:color w:val="000000" w:themeColor="text1"/>
        </w:rPr>
      </w:pPr>
      <w:r w:rsidRPr="00637D4F">
        <w:rPr>
          <w:rFonts w:eastAsiaTheme="minorHAnsi"/>
          <w:b/>
          <w:noProof/>
          <w:color w:val="000000" w:themeColor="text1"/>
          <w:lang w:val="ro-RO" w:eastAsia="ro-RO"/>
        </w:rPr>
        <w:drawing>
          <wp:anchor distT="114300" distB="114300" distL="114300" distR="114300" simplePos="0" relativeHeight="251717632" behindDoc="0" locked="0" layoutInCell="1" hidden="0" allowOverlap="1" wp14:anchorId="236682DB" wp14:editId="2EB6D7FD">
            <wp:simplePos x="0" y="0"/>
            <wp:positionH relativeFrom="column">
              <wp:posOffset>3521075</wp:posOffset>
            </wp:positionH>
            <wp:positionV relativeFrom="paragraph">
              <wp:posOffset>812365</wp:posOffset>
            </wp:positionV>
            <wp:extent cx="2605088" cy="1638300"/>
            <wp:effectExtent l="0" t="0" r="0" b="0"/>
            <wp:wrapTopAndBottom distT="114300" distB="114300"/>
            <wp:docPr id="1040"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03"/>
                    <a:srcRect/>
                    <a:stretch>
                      <a:fillRect/>
                    </a:stretch>
                  </pic:blipFill>
                  <pic:spPr>
                    <a:xfrm>
                      <a:off x="0" y="0"/>
                      <a:ext cx="2605088" cy="1638300"/>
                    </a:xfrm>
                    <a:prstGeom prst="rect">
                      <a:avLst/>
                    </a:prstGeom>
                    <a:ln/>
                  </pic:spPr>
                </pic:pic>
              </a:graphicData>
            </a:graphic>
          </wp:anchor>
        </w:drawing>
      </w:r>
      <w:r w:rsidRPr="00637D4F">
        <w:rPr>
          <w:rFonts w:eastAsiaTheme="minorHAnsi"/>
          <w:b/>
          <w:noProof/>
          <w:color w:val="000000" w:themeColor="text1"/>
          <w:lang w:val="ro-RO" w:eastAsia="ro-RO"/>
        </w:rPr>
        <w:drawing>
          <wp:anchor distT="114300" distB="114300" distL="114300" distR="114300" simplePos="0" relativeHeight="251716608" behindDoc="0" locked="0" layoutInCell="1" hidden="0" allowOverlap="1" wp14:anchorId="3788C2E0" wp14:editId="14A8ED89">
            <wp:simplePos x="0" y="0"/>
            <wp:positionH relativeFrom="column">
              <wp:posOffset>100965</wp:posOffset>
            </wp:positionH>
            <wp:positionV relativeFrom="paragraph">
              <wp:posOffset>590550</wp:posOffset>
            </wp:positionV>
            <wp:extent cx="3028950" cy="2266950"/>
            <wp:effectExtent l="0" t="0" r="0" b="0"/>
            <wp:wrapTopAndBottom distT="114300" distB="114300"/>
            <wp:docPr id="1031"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04"/>
                    <a:srcRect/>
                    <a:stretch>
                      <a:fillRect/>
                    </a:stretch>
                  </pic:blipFill>
                  <pic:spPr>
                    <a:xfrm>
                      <a:off x="0" y="0"/>
                      <a:ext cx="3028950" cy="2266950"/>
                    </a:xfrm>
                    <a:prstGeom prst="rect">
                      <a:avLst/>
                    </a:prstGeom>
                    <a:ln/>
                  </pic:spPr>
                </pic:pic>
              </a:graphicData>
            </a:graphic>
          </wp:anchor>
        </w:drawing>
      </w:r>
      <w:r w:rsidRPr="00637D4F">
        <w:rPr>
          <w:rFonts w:eastAsiaTheme="minorHAnsi"/>
          <w:b/>
          <w:color w:val="000000" w:themeColor="text1"/>
        </w:rPr>
        <w:t>În perioada 26 noiembrie – 17 decembrie</w:t>
      </w:r>
      <w:r w:rsidRPr="00864ED3">
        <w:rPr>
          <w:rFonts w:eastAsiaTheme="minorHAnsi"/>
          <w:color w:val="000000" w:themeColor="text1"/>
        </w:rPr>
        <w:t xml:space="preserve"> s-a desfășurat proiectul online secției maghiare: “</w:t>
      </w:r>
      <w:r w:rsidRPr="00864ED3">
        <w:rPr>
          <w:rFonts w:eastAsiaTheme="minorHAnsi"/>
          <w:i/>
          <w:color w:val="000000" w:themeColor="text1"/>
        </w:rPr>
        <w:t>Homo Ludens”, exerciții pentru animarea obiectelor</w:t>
      </w:r>
      <w:r w:rsidRPr="00864ED3">
        <w:rPr>
          <w:rFonts w:eastAsiaTheme="minorHAnsi"/>
          <w:color w:val="000000" w:themeColor="text1"/>
        </w:rPr>
        <w:t>, coordonat de Varga Ibolya</w:t>
      </w:r>
      <w:r w:rsidR="00442714" w:rsidRPr="00864ED3">
        <w:rPr>
          <w:rFonts w:eastAsiaTheme="minorHAnsi"/>
          <w:color w:val="000000" w:themeColor="text1"/>
        </w:rPr>
        <w:t>.</w:t>
      </w:r>
    </w:p>
    <w:p w14:paraId="1D51FDA4" w14:textId="3AD50AF7" w:rsidR="00270E18" w:rsidRPr="00864ED3" w:rsidRDefault="00270E18" w:rsidP="00864ED3">
      <w:pPr>
        <w:numPr>
          <w:ilvl w:val="0"/>
          <w:numId w:val="15"/>
        </w:numPr>
        <w:suppressAutoHyphens/>
        <w:spacing w:before="0"/>
        <w:ind w:leftChars="-1" w:left="0" w:hangingChars="1" w:hanging="2"/>
        <w:jc w:val="both"/>
        <w:textDirection w:val="btLr"/>
        <w:textAlignment w:val="top"/>
        <w:outlineLvl w:val="0"/>
        <w:rPr>
          <w:rFonts w:eastAsiaTheme="minorHAnsi"/>
          <w:color w:val="000000" w:themeColor="text1"/>
        </w:rPr>
      </w:pPr>
      <w:r w:rsidRPr="00637D4F">
        <w:rPr>
          <w:rFonts w:eastAsiaTheme="minorHAnsi"/>
          <w:b/>
          <w:color w:val="000000" w:themeColor="text1"/>
        </w:rPr>
        <w:t>18 decembrie</w:t>
      </w:r>
      <w:r w:rsidR="00D47CD6" w:rsidRPr="00637D4F">
        <w:rPr>
          <w:rFonts w:eastAsiaTheme="minorHAnsi"/>
          <w:b/>
          <w:color w:val="000000" w:themeColor="text1"/>
        </w:rPr>
        <w:t>:</w:t>
      </w:r>
      <w:r w:rsidRPr="00864ED3">
        <w:rPr>
          <w:rFonts w:eastAsiaTheme="minorHAnsi"/>
          <w:color w:val="000000" w:themeColor="text1"/>
        </w:rPr>
        <w:t xml:space="preserve"> - Vizionarea spectacolului</w:t>
      </w:r>
      <w:r w:rsidRPr="00864ED3">
        <w:rPr>
          <w:rFonts w:eastAsiaTheme="minorHAnsi"/>
          <w:i/>
          <w:color w:val="000000" w:themeColor="text1"/>
        </w:rPr>
        <w:t xml:space="preserve"> Palkó și Panna (Palkó és Panna)</w:t>
      </w:r>
      <w:r w:rsidRPr="00864ED3">
        <w:rPr>
          <w:rFonts w:eastAsiaTheme="minorHAnsi"/>
          <w:color w:val="000000" w:themeColor="text1"/>
        </w:rPr>
        <w:t>, regia: Pünkösti Laura. Spectacolul are un scenariu original după povești scrise de actrița Patka Ildikó.</w:t>
      </w:r>
    </w:p>
    <w:p w14:paraId="6D7C4C00" w14:textId="5A2A9D6B" w:rsidR="00270E18" w:rsidRPr="00864ED3" w:rsidRDefault="00270E18" w:rsidP="00864ED3">
      <w:pPr>
        <w:numPr>
          <w:ilvl w:val="0"/>
          <w:numId w:val="16"/>
        </w:numPr>
        <w:suppressAutoHyphens/>
        <w:spacing w:before="0"/>
        <w:ind w:leftChars="-1" w:left="0" w:hangingChars="1" w:hanging="2"/>
        <w:jc w:val="both"/>
        <w:textDirection w:val="btLr"/>
        <w:textAlignment w:val="top"/>
        <w:outlineLvl w:val="0"/>
        <w:rPr>
          <w:rFonts w:eastAsiaTheme="minorHAnsi"/>
          <w:color w:val="000000" w:themeColor="text1"/>
        </w:rPr>
      </w:pPr>
      <w:r w:rsidRPr="00637D4F">
        <w:rPr>
          <w:rFonts w:eastAsiaTheme="minorHAnsi"/>
          <w:b/>
          <w:noProof/>
          <w:color w:val="000000" w:themeColor="text1"/>
          <w:lang w:val="ro-RO" w:eastAsia="ro-RO"/>
        </w:rPr>
        <w:drawing>
          <wp:anchor distT="114300" distB="114300" distL="114300" distR="114300" simplePos="0" relativeHeight="251719680" behindDoc="0" locked="0" layoutInCell="1" hidden="0" allowOverlap="1" wp14:anchorId="2FAD524C" wp14:editId="273B09EC">
            <wp:simplePos x="0" y="0"/>
            <wp:positionH relativeFrom="column">
              <wp:posOffset>3276600</wp:posOffset>
            </wp:positionH>
            <wp:positionV relativeFrom="paragraph">
              <wp:posOffset>889635</wp:posOffset>
            </wp:positionV>
            <wp:extent cx="3028950" cy="2021840"/>
            <wp:effectExtent l="0" t="0" r="0" b="0"/>
            <wp:wrapTopAndBottom/>
            <wp:docPr id="103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05"/>
                    <a:srcRect/>
                    <a:stretch>
                      <a:fillRect/>
                    </a:stretch>
                  </pic:blipFill>
                  <pic:spPr>
                    <a:xfrm>
                      <a:off x="0" y="0"/>
                      <a:ext cx="3028950" cy="2021840"/>
                    </a:xfrm>
                    <a:prstGeom prst="rect">
                      <a:avLst/>
                    </a:prstGeom>
                    <a:ln/>
                  </pic:spPr>
                </pic:pic>
              </a:graphicData>
            </a:graphic>
          </wp:anchor>
        </w:drawing>
      </w:r>
      <w:r w:rsidRPr="00637D4F">
        <w:rPr>
          <w:rFonts w:eastAsiaTheme="minorHAnsi"/>
          <w:b/>
          <w:color w:val="000000" w:themeColor="text1"/>
        </w:rPr>
        <w:t>24-25 decembrie:</w:t>
      </w:r>
      <w:r w:rsidRPr="00864ED3">
        <w:rPr>
          <w:rFonts w:eastAsiaTheme="minorHAnsi"/>
          <w:color w:val="000000" w:themeColor="text1"/>
        </w:rPr>
        <w:t xml:space="preserve"> premiera proiectului artistic</w:t>
      </w:r>
      <w:r w:rsidRPr="00864ED3">
        <w:rPr>
          <w:rFonts w:eastAsiaTheme="minorHAnsi"/>
          <w:i/>
          <w:color w:val="000000" w:themeColor="text1"/>
        </w:rPr>
        <w:t>, Magia Crăciunului</w:t>
      </w:r>
      <w:r w:rsidRPr="00864ED3">
        <w:rPr>
          <w:rFonts w:eastAsiaTheme="minorHAnsi"/>
          <w:color w:val="000000" w:themeColor="text1"/>
        </w:rPr>
        <w:t>, regia Dana Bonțidean, o adaptare scenică după tradiții, obiceiuri și povești populare. Spectacol</w:t>
      </w:r>
      <w:r w:rsidR="00442714" w:rsidRPr="00864ED3">
        <w:rPr>
          <w:rFonts w:eastAsiaTheme="minorHAnsi"/>
          <w:color w:val="000000" w:themeColor="text1"/>
        </w:rPr>
        <w:t>ul a fost difuzat în spațiul on</w:t>
      </w:r>
      <w:r w:rsidRPr="00864ED3">
        <w:rPr>
          <w:rFonts w:eastAsiaTheme="minorHAnsi"/>
          <w:color w:val="000000" w:themeColor="text1"/>
        </w:rPr>
        <w:t>line.</w:t>
      </w:r>
      <w:r w:rsidRPr="00864ED3">
        <w:rPr>
          <w:rFonts w:eastAsiaTheme="minorHAnsi"/>
          <w:noProof/>
          <w:color w:val="000000" w:themeColor="text1"/>
          <w:lang w:val="ro-RO" w:eastAsia="ro-RO"/>
        </w:rPr>
        <w:drawing>
          <wp:anchor distT="114300" distB="114300" distL="114300" distR="114300" simplePos="0" relativeHeight="251718656" behindDoc="0" locked="0" layoutInCell="1" hidden="0" allowOverlap="1" wp14:anchorId="1EF8742F" wp14:editId="3C8DF38F">
            <wp:simplePos x="0" y="0"/>
            <wp:positionH relativeFrom="column">
              <wp:posOffset>-198120</wp:posOffset>
            </wp:positionH>
            <wp:positionV relativeFrom="paragraph">
              <wp:posOffset>897255</wp:posOffset>
            </wp:positionV>
            <wp:extent cx="3025775" cy="2011680"/>
            <wp:effectExtent l="0" t="0" r="3175" b="7620"/>
            <wp:wrapTopAndBottom/>
            <wp:docPr id="1042"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06"/>
                    <a:srcRect/>
                    <a:stretch>
                      <a:fillRect/>
                    </a:stretch>
                  </pic:blipFill>
                  <pic:spPr>
                    <a:xfrm>
                      <a:off x="0" y="0"/>
                      <a:ext cx="3025775" cy="2011680"/>
                    </a:xfrm>
                    <a:prstGeom prst="rect">
                      <a:avLst/>
                    </a:prstGeom>
                    <a:ln/>
                  </pic:spPr>
                </pic:pic>
              </a:graphicData>
            </a:graphic>
          </wp:anchor>
        </w:drawing>
      </w:r>
    </w:p>
    <w:p w14:paraId="547C8A85" w14:textId="77777777" w:rsidR="00270E18" w:rsidRPr="00864ED3" w:rsidRDefault="00270E18" w:rsidP="00864ED3">
      <w:pPr>
        <w:spacing w:before="0"/>
        <w:ind w:left="90"/>
        <w:jc w:val="both"/>
        <w:rPr>
          <w:rFonts w:eastAsiaTheme="minorHAnsi"/>
          <w:b/>
          <w:color w:val="000000" w:themeColor="text1"/>
        </w:rPr>
      </w:pPr>
    </w:p>
    <w:p w14:paraId="48DAE728" w14:textId="77777777" w:rsidR="00270E18" w:rsidRPr="00864ED3" w:rsidRDefault="00270E18" w:rsidP="00864ED3">
      <w:pPr>
        <w:autoSpaceDE w:val="0"/>
        <w:autoSpaceDN w:val="0"/>
        <w:adjustRightInd w:val="0"/>
        <w:spacing w:before="0"/>
        <w:ind w:left="90"/>
        <w:jc w:val="both"/>
        <w:rPr>
          <w:rFonts w:eastAsiaTheme="minorHAnsi"/>
          <w:color w:val="000000" w:themeColor="text1"/>
          <w:u w:val="single"/>
        </w:rPr>
      </w:pPr>
    </w:p>
    <w:p w14:paraId="10E2D761" w14:textId="77777777" w:rsidR="00270E18" w:rsidRPr="00864ED3" w:rsidRDefault="00270E18" w:rsidP="00864ED3">
      <w:pPr>
        <w:spacing w:before="0"/>
        <w:ind w:left="90"/>
        <w:jc w:val="both"/>
        <w:rPr>
          <w:rFonts w:eastAsiaTheme="minorHAnsi"/>
          <w:color w:val="000000" w:themeColor="text1"/>
          <w:u w:val="single"/>
        </w:rPr>
      </w:pPr>
      <w:r w:rsidRPr="00864ED3">
        <w:rPr>
          <w:rFonts w:eastAsiaTheme="minorHAnsi"/>
          <w:color w:val="000000" w:themeColor="text1"/>
          <w:u w:val="single"/>
        </w:rPr>
        <w:br w:type="page"/>
      </w:r>
    </w:p>
    <w:p w14:paraId="0000020E" w14:textId="6CCF7B5C" w:rsidR="00A949AE" w:rsidRPr="00864ED3" w:rsidRDefault="00AE07C9" w:rsidP="00864ED3">
      <w:pPr>
        <w:spacing w:before="0"/>
        <w:ind w:left="90"/>
        <w:jc w:val="both"/>
        <w:rPr>
          <w:b/>
          <w:color w:val="000000" w:themeColor="text1"/>
          <w:lang w:val="ro-RO"/>
        </w:rPr>
      </w:pPr>
      <w:r w:rsidRPr="00864ED3">
        <w:rPr>
          <w:b/>
          <w:color w:val="000000" w:themeColor="text1"/>
        </w:rPr>
        <w:t>Analiza programului minimal realizat</w:t>
      </w:r>
    </w:p>
    <w:p w14:paraId="0000020F" w14:textId="77777777" w:rsidR="00A949AE" w:rsidRPr="00864ED3" w:rsidRDefault="00A949AE" w:rsidP="00864ED3">
      <w:pPr>
        <w:spacing w:before="0"/>
        <w:ind w:left="90"/>
        <w:jc w:val="both"/>
        <w:rPr>
          <w:b/>
          <w:color w:val="000000" w:themeColor="text1"/>
        </w:rPr>
      </w:pPr>
    </w:p>
    <w:p w14:paraId="00000210" w14:textId="45D08A51" w:rsidR="00A949AE" w:rsidRPr="00864ED3" w:rsidRDefault="00AE07C9" w:rsidP="00864ED3">
      <w:pPr>
        <w:spacing w:before="0"/>
        <w:ind w:left="90"/>
        <w:jc w:val="both"/>
        <w:rPr>
          <w:b/>
          <w:color w:val="000000" w:themeColor="text1"/>
        </w:rPr>
      </w:pPr>
      <w:r w:rsidRPr="00864ED3">
        <w:rPr>
          <w:b/>
          <w:color w:val="000000" w:themeColor="text1"/>
        </w:rPr>
        <w:t>Referitor la programele pro</w:t>
      </w:r>
      <w:r w:rsidR="002E4199" w:rsidRPr="00864ED3">
        <w:rPr>
          <w:b/>
          <w:color w:val="000000" w:themeColor="text1"/>
        </w:rPr>
        <w:t>puse în perioada de management,</w:t>
      </w:r>
      <w:r w:rsidRPr="00864ED3">
        <w:rPr>
          <w:b/>
          <w:color w:val="000000" w:themeColor="text1"/>
        </w:rPr>
        <w:t xml:space="preserve"> sintetizăm următoarele:</w:t>
      </w:r>
    </w:p>
    <w:p w14:paraId="6C5720D6" w14:textId="77777777" w:rsidR="00515C64" w:rsidRPr="00864ED3" w:rsidRDefault="00515C64" w:rsidP="00864ED3">
      <w:pPr>
        <w:spacing w:before="0"/>
        <w:ind w:left="90"/>
        <w:jc w:val="both"/>
        <w:rPr>
          <w:b/>
          <w:color w:val="000000" w:themeColor="text1"/>
        </w:rPr>
      </w:pPr>
    </w:p>
    <w:tbl>
      <w:tblPr>
        <w:tblStyle w:val="Tabelgril"/>
        <w:tblW w:w="9776" w:type="dxa"/>
        <w:jc w:val="center"/>
        <w:tblLook w:val="04A0" w:firstRow="1" w:lastRow="0" w:firstColumn="1" w:lastColumn="0" w:noHBand="0" w:noVBand="1"/>
      </w:tblPr>
      <w:tblGrid>
        <w:gridCol w:w="2122"/>
        <w:gridCol w:w="5244"/>
        <w:gridCol w:w="2410"/>
      </w:tblGrid>
      <w:tr w:rsidR="003258DF" w:rsidRPr="00864ED3" w14:paraId="4766E793" w14:textId="77777777" w:rsidTr="001D0731">
        <w:trPr>
          <w:trHeight w:val="416"/>
          <w:jc w:val="center"/>
        </w:trPr>
        <w:tc>
          <w:tcPr>
            <w:tcW w:w="2122" w:type="dxa"/>
          </w:tcPr>
          <w:p w14:paraId="6CC6A7D5" w14:textId="77777777" w:rsidR="002E4199" w:rsidRPr="00864ED3" w:rsidRDefault="002E4199" w:rsidP="00864ED3">
            <w:pPr>
              <w:spacing w:line="276" w:lineRule="auto"/>
              <w:ind w:left="90"/>
              <w:jc w:val="both"/>
              <w:rPr>
                <w:rFonts w:ascii="Times New Roman" w:hAnsi="Times New Roman" w:cs="Times New Roman"/>
                <w:color w:val="000000" w:themeColor="text1"/>
                <w:sz w:val="24"/>
                <w:szCs w:val="24"/>
                <w:lang w:val="ro-RO"/>
              </w:rPr>
            </w:pPr>
            <w:r w:rsidRPr="00864ED3">
              <w:rPr>
                <w:rFonts w:ascii="Times New Roman" w:hAnsi="Times New Roman" w:cs="Times New Roman"/>
                <w:color w:val="000000" w:themeColor="text1"/>
                <w:sz w:val="24"/>
                <w:szCs w:val="24"/>
                <w:lang w:val="ro-RO"/>
              </w:rPr>
              <w:t>Program</w:t>
            </w:r>
          </w:p>
        </w:tc>
        <w:tc>
          <w:tcPr>
            <w:tcW w:w="5244" w:type="dxa"/>
          </w:tcPr>
          <w:p w14:paraId="1C2194A3" w14:textId="77777777" w:rsidR="002E4199" w:rsidRPr="00864ED3" w:rsidRDefault="002E4199" w:rsidP="00864ED3">
            <w:pPr>
              <w:spacing w:line="276" w:lineRule="auto"/>
              <w:ind w:left="90"/>
              <w:jc w:val="both"/>
              <w:rPr>
                <w:rFonts w:ascii="Times New Roman" w:hAnsi="Times New Roman" w:cs="Times New Roman"/>
                <w:color w:val="000000" w:themeColor="text1"/>
                <w:sz w:val="24"/>
                <w:szCs w:val="24"/>
                <w:lang w:val="ro-RO"/>
              </w:rPr>
            </w:pPr>
            <w:r w:rsidRPr="00864ED3">
              <w:rPr>
                <w:rFonts w:ascii="Times New Roman" w:hAnsi="Times New Roman" w:cs="Times New Roman"/>
                <w:color w:val="000000" w:themeColor="text1"/>
                <w:sz w:val="24"/>
                <w:szCs w:val="24"/>
                <w:lang w:val="ro-RO"/>
              </w:rPr>
              <w:t>Proiecte in cadrul programului</w:t>
            </w:r>
          </w:p>
        </w:tc>
        <w:tc>
          <w:tcPr>
            <w:tcW w:w="2410" w:type="dxa"/>
          </w:tcPr>
          <w:p w14:paraId="4F4FE73D" w14:textId="77777777" w:rsidR="002E4199" w:rsidRPr="00864ED3" w:rsidRDefault="002E4199" w:rsidP="00864ED3">
            <w:pPr>
              <w:spacing w:line="276" w:lineRule="auto"/>
              <w:ind w:left="90"/>
              <w:jc w:val="both"/>
              <w:rPr>
                <w:rFonts w:ascii="Times New Roman" w:hAnsi="Times New Roman" w:cs="Times New Roman"/>
                <w:color w:val="000000" w:themeColor="text1"/>
                <w:sz w:val="24"/>
                <w:szCs w:val="24"/>
                <w:lang w:val="ro-RO"/>
              </w:rPr>
            </w:pPr>
            <w:r w:rsidRPr="00864ED3">
              <w:rPr>
                <w:rFonts w:ascii="Times New Roman" w:hAnsi="Times New Roman" w:cs="Times New Roman"/>
                <w:color w:val="000000" w:themeColor="text1"/>
                <w:sz w:val="24"/>
                <w:szCs w:val="24"/>
                <w:lang w:val="ro-RO"/>
              </w:rPr>
              <w:t>Scopul programului</w:t>
            </w:r>
          </w:p>
        </w:tc>
      </w:tr>
      <w:tr w:rsidR="003258DF" w:rsidRPr="00864ED3" w14:paraId="4ABCA928" w14:textId="77777777" w:rsidTr="001D0731">
        <w:trPr>
          <w:trHeight w:val="2316"/>
          <w:jc w:val="center"/>
        </w:trPr>
        <w:tc>
          <w:tcPr>
            <w:tcW w:w="2122" w:type="dxa"/>
            <w:vAlign w:val="center"/>
          </w:tcPr>
          <w:p w14:paraId="51CED921" w14:textId="77777777" w:rsidR="002E4199" w:rsidRPr="00864ED3" w:rsidRDefault="002E4199" w:rsidP="00864ED3">
            <w:pPr>
              <w:spacing w:line="276" w:lineRule="auto"/>
              <w:ind w:left="90"/>
              <w:jc w:val="both"/>
              <w:rPr>
                <w:rFonts w:ascii="Times New Roman" w:hAnsi="Times New Roman" w:cs="Times New Roman"/>
                <w:color w:val="000000" w:themeColor="text1"/>
                <w:sz w:val="24"/>
                <w:szCs w:val="24"/>
                <w:lang w:val="ro-RO"/>
              </w:rPr>
            </w:pPr>
            <w:r w:rsidRPr="00864ED3">
              <w:rPr>
                <w:rFonts w:ascii="Times New Roman" w:hAnsi="Times New Roman" w:cs="Times New Roman"/>
                <w:color w:val="000000" w:themeColor="text1"/>
                <w:sz w:val="24"/>
                <w:szCs w:val="24"/>
                <w:lang w:val="ro-RO"/>
              </w:rPr>
              <w:t>PUCK-VIZIBILITATE</w:t>
            </w:r>
          </w:p>
        </w:tc>
        <w:tc>
          <w:tcPr>
            <w:tcW w:w="5244" w:type="dxa"/>
          </w:tcPr>
          <w:p w14:paraId="076CA1F4" w14:textId="77777777" w:rsidR="002E4199" w:rsidRPr="00864ED3" w:rsidRDefault="002E4199" w:rsidP="00864ED3">
            <w:pPr>
              <w:pStyle w:val="Listparagraf"/>
              <w:numPr>
                <w:ilvl w:val="0"/>
                <w:numId w:val="3"/>
              </w:numPr>
              <w:spacing w:after="0" w:line="276" w:lineRule="auto"/>
              <w:ind w:left="90" w:firstLine="0"/>
              <w:jc w:val="both"/>
              <w:rPr>
                <w:rFonts w:ascii="Times New Roman" w:hAnsi="Times New Roman" w:cs="Times New Roman"/>
                <w:b/>
                <w:color w:val="000000" w:themeColor="text1"/>
                <w:sz w:val="24"/>
                <w:szCs w:val="24"/>
                <w:lang w:val="ro-RO"/>
              </w:rPr>
            </w:pPr>
            <w:r w:rsidRPr="00864ED3">
              <w:rPr>
                <w:rFonts w:ascii="Times New Roman" w:hAnsi="Times New Roman" w:cs="Times New Roman"/>
                <w:b/>
                <w:color w:val="000000" w:themeColor="text1"/>
                <w:sz w:val="24"/>
                <w:szCs w:val="24"/>
                <w:lang w:val="ro-RO"/>
              </w:rPr>
              <w:t>Festivalul Internaţional de Teatru de Păpuşi şi Marionete „Puck”</w:t>
            </w:r>
          </w:p>
          <w:p w14:paraId="6D8DD4BF" w14:textId="77777777" w:rsidR="002E4199" w:rsidRPr="00864ED3" w:rsidRDefault="002E4199" w:rsidP="00864ED3">
            <w:pPr>
              <w:pStyle w:val="Listparagraf"/>
              <w:numPr>
                <w:ilvl w:val="0"/>
                <w:numId w:val="3"/>
              </w:numPr>
              <w:spacing w:after="0" w:line="276" w:lineRule="auto"/>
              <w:ind w:left="90" w:firstLine="0"/>
              <w:jc w:val="both"/>
              <w:rPr>
                <w:rFonts w:ascii="Times New Roman" w:hAnsi="Times New Roman" w:cs="Times New Roman"/>
                <w:b/>
                <w:color w:val="000000" w:themeColor="text1"/>
                <w:sz w:val="24"/>
                <w:szCs w:val="24"/>
                <w:lang w:val="ro-RO"/>
              </w:rPr>
            </w:pPr>
            <w:r w:rsidRPr="00864ED3">
              <w:rPr>
                <w:rFonts w:ascii="Times New Roman" w:hAnsi="Times New Roman" w:cs="Times New Roman"/>
                <w:b/>
                <w:color w:val="000000" w:themeColor="text1"/>
                <w:sz w:val="24"/>
                <w:szCs w:val="24"/>
                <w:lang w:val="ro-RO"/>
              </w:rPr>
              <w:t>Festivalul Stradal WonderPuck</w:t>
            </w:r>
          </w:p>
          <w:p w14:paraId="75278BAF" w14:textId="77777777" w:rsidR="002E4199" w:rsidRPr="00864ED3" w:rsidRDefault="002E4199" w:rsidP="00864ED3">
            <w:pPr>
              <w:pStyle w:val="Listparagraf"/>
              <w:numPr>
                <w:ilvl w:val="0"/>
                <w:numId w:val="3"/>
              </w:numPr>
              <w:spacing w:after="0" w:line="276" w:lineRule="auto"/>
              <w:ind w:left="90" w:firstLine="0"/>
              <w:jc w:val="both"/>
              <w:rPr>
                <w:rFonts w:ascii="Times New Roman" w:hAnsi="Times New Roman" w:cs="Times New Roman"/>
                <w:b/>
                <w:color w:val="000000" w:themeColor="text1"/>
                <w:sz w:val="24"/>
                <w:szCs w:val="24"/>
                <w:lang w:val="ro-RO"/>
              </w:rPr>
            </w:pPr>
            <w:r w:rsidRPr="00864ED3">
              <w:rPr>
                <w:rFonts w:ascii="Times New Roman" w:hAnsi="Times New Roman" w:cs="Times New Roman"/>
                <w:b/>
                <w:color w:val="000000" w:themeColor="text1"/>
                <w:sz w:val="24"/>
                <w:szCs w:val="24"/>
                <w:lang w:val="ro-RO"/>
              </w:rPr>
              <w:t>Festivalul Hai Hui printre povești</w:t>
            </w:r>
          </w:p>
          <w:p w14:paraId="0926B2C9" w14:textId="60BA47F0" w:rsidR="002E4199" w:rsidRPr="00864ED3" w:rsidRDefault="002E4199" w:rsidP="00864ED3">
            <w:pPr>
              <w:pStyle w:val="Listparagraf"/>
              <w:numPr>
                <w:ilvl w:val="0"/>
                <w:numId w:val="3"/>
              </w:numPr>
              <w:spacing w:after="0" w:line="276" w:lineRule="auto"/>
              <w:ind w:left="90" w:firstLine="0"/>
              <w:jc w:val="both"/>
              <w:rPr>
                <w:rFonts w:ascii="Times New Roman" w:hAnsi="Times New Roman" w:cs="Times New Roman"/>
                <w:b/>
                <w:color w:val="000000" w:themeColor="text1"/>
                <w:sz w:val="24"/>
                <w:szCs w:val="24"/>
                <w:lang w:val="ro-RO"/>
              </w:rPr>
            </w:pPr>
            <w:r w:rsidRPr="00864ED3">
              <w:rPr>
                <w:rFonts w:ascii="Times New Roman" w:hAnsi="Times New Roman" w:cs="Times New Roman"/>
                <w:b/>
                <w:color w:val="000000" w:themeColor="text1"/>
                <w:sz w:val="24"/>
                <w:szCs w:val="24"/>
                <w:lang w:val="ro-RO"/>
              </w:rPr>
              <w:t>Regizori străini</w:t>
            </w:r>
          </w:p>
          <w:p w14:paraId="2CA58663" w14:textId="77777777" w:rsidR="002E4199" w:rsidRPr="00864ED3" w:rsidRDefault="002E4199" w:rsidP="00864ED3">
            <w:pPr>
              <w:pStyle w:val="Listparagraf"/>
              <w:numPr>
                <w:ilvl w:val="0"/>
                <w:numId w:val="3"/>
              </w:numPr>
              <w:spacing w:after="0" w:line="276" w:lineRule="auto"/>
              <w:ind w:left="90" w:firstLine="0"/>
              <w:jc w:val="both"/>
              <w:rPr>
                <w:rFonts w:ascii="Times New Roman" w:hAnsi="Times New Roman" w:cs="Times New Roman"/>
                <w:b/>
                <w:color w:val="000000" w:themeColor="text1"/>
                <w:sz w:val="24"/>
                <w:szCs w:val="24"/>
                <w:lang w:val="ro-RO"/>
              </w:rPr>
            </w:pPr>
            <w:r w:rsidRPr="00864ED3">
              <w:rPr>
                <w:rFonts w:ascii="Times New Roman" w:hAnsi="Times New Roman" w:cs="Times New Roman"/>
                <w:b/>
                <w:color w:val="000000" w:themeColor="text1"/>
                <w:sz w:val="24"/>
                <w:szCs w:val="24"/>
                <w:lang w:val="ro-RO"/>
              </w:rPr>
              <w:t>Participări la festivaluri naţionale şi internaţionale</w:t>
            </w:r>
          </w:p>
        </w:tc>
        <w:tc>
          <w:tcPr>
            <w:tcW w:w="2410" w:type="dxa"/>
          </w:tcPr>
          <w:p w14:paraId="652154BC" w14:textId="77777777" w:rsidR="002E4199" w:rsidRPr="00864ED3" w:rsidRDefault="002E4199" w:rsidP="00864ED3">
            <w:pPr>
              <w:spacing w:line="276" w:lineRule="auto"/>
              <w:ind w:left="90"/>
              <w:jc w:val="both"/>
              <w:rPr>
                <w:rFonts w:ascii="Times New Roman" w:hAnsi="Times New Roman" w:cs="Times New Roman"/>
                <w:color w:val="000000" w:themeColor="text1"/>
                <w:sz w:val="24"/>
                <w:szCs w:val="24"/>
                <w:lang w:val="ro-RO"/>
              </w:rPr>
            </w:pPr>
            <w:r w:rsidRPr="00864ED3">
              <w:rPr>
                <w:rFonts w:ascii="Times New Roman" w:hAnsi="Times New Roman" w:cs="Times New Roman"/>
                <w:color w:val="000000" w:themeColor="text1"/>
                <w:sz w:val="24"/>
                <w:szCs w:val="24"/>
                <w:lang w:val="ro-RO"/>
              </w:rPr>
              <w:t>Creșterea vizibilităii instituţiei și lărgirea adresabilității.</w:t>
            </w:r>
          </w:p>
        </w:tc>
      </w:tr>
      <w:tr w:rsidR="003258DF" w:rsidRPr="00864ED3" w14:paraId="324F5FA4" w14:textId="77777777" w:rsidTr="001D0731">
        <w:trPr>
          <w:trHeight w:val="2117"/>
          <w:jc w:val="center"/>
        </w:trPr>
        <w:tc>
          <w:tcPr>
            <w:tcW w:w="2122" w:type="dxa"/>
            <w:vAlign w:val="center"/>
          </w:tcPr>
          <w:p w14:paraId="42B23CD9" w14:textId="77777777" w:rsidR="002E4199" w:rsidRPr="00864ED3" w:rsidRDefault="002E4199" w:rsidP="00864ED3">
            <w:pPr>
              <w:spacing w:line="276" w:lineRule="auto"/>
              <w:ind w:left="90"/>
              <w:jc w:val="both"/>
              <w:rPr>
                <w:rFonts w:ascii="Times New Roman" w:hAnsi="Times New Roman" w:cs="Times New Roman"/>
                <w:color w:val="000000" w:themeColor="text1"/>
                <w:sz w:val="24"/>
                <w:szCs w:val="24"/>
                <w:lang w:val="ro-RO"/>
              </w:rPr>
            </w:pPr>
            <w:r w:rsidRPr="00864ED3">
              <w:rPr>
                <w:rFonts w:ascii="Times New Roman" w:hAnsi="Times New Roman" w:cs="Times New Roman"/>
                <w:color w:val="000000" w:themeColor="text1"/>
                <w:sz w:val="24"/>
                <w:szCs w:val="24"/>
                <w:lang w:val="ro-RO"/>
              </w:rPr>
              <w:t>PUCK-PRIETENUL COPIILOR</w:t>
            </w:r>
          </w:p>
        </w:tc>
        <w:tc>
          <w:tcPr>
            <w:tcW w:w="5244" w:type="dxa"/>
          </w:tcPr>
          <w:p w14:paraId="4AD51817" w14:textId="77777777" w:rsidR="002E4199" w:rsidRPr="00864ED3" w:rsidRDefault="002E4199" w:rsidP="00864ED3">
            <w:pPr>
              <w:pStyle w:val="Listparagraf"/>
              <w:numPr>
                <w:ilvl w:val="0"/>
                <w:numId w:val="4"/>
              </w:numPr>
              <w:spacing w:after="0" w:line="276" w:lineRule="auto"/>
              <w:ind w:left="90" w:firstLine="0"/>
              <w:jc w:val="both"/>
              <w:rPr>
                <w:rFonts w:ascii="Times New Roman" w:hAnsi="Times New Roman" w:cs="Times New Roman"/>
                <w:b/>
                <w:color w:val="000000" w:themeColor="text1"/>
                <w:sz w:val="24"/>
                <w:szCs w:val="24"/>
                <w:lang w:val="ro-RO"/>
              </w:rPr>
            </w:pPr>
            <w:r w:rsidRPr="00864ED3">
              <w:rPr>
                <w:rFonts w:ascii="Times New Roman" w:hAnsi="Times New Roman" w:cs="Times New Roman"/>
                <w:b/>
                <w:color w:val="000000" w:themeColor="text1"/>
                <w:sz w:val="24"/>
                <w:szCs w:val="24"/>
                <w:lang w:val="ro-RO"/>
              </w:rPr>
              <w:t>Spectacole pe afiş</w:t>
            </w:r>
          </w:p>
          <w:p w14:paraId="6C09FA3A" w14:textId="17F2C7FE" w:rsidR="002E4199" w:rsidRPr="00864ED3" w:rsidRDefault="00442714" w:rsidP="00864ED3">
            <w:pPr>
              <w:pStyle w:val="Listparagraf"/>
              <w:numPr>
                <w:ilvl w:val="0"/>
                <w:numId w:val="4"/>
              </w:numPr>
              <w:spacing w:after="0" w:line="276" w:lineRule="auto"/>
              <w:ind w:left="90" w:firstLine="0"/>
              <w:jc w:val="both"/>
              <w:rPr>
                <w:rFonts w:ascii="Times New Roman" w:hAnsi="Times New Roman" w:cs="Times New Roman"/>
                <w:b/>
                <w:color w:val="000000" w:themeColor="text1"/>
                <w:sz w:val="24"/>
                <w:szCs w:val="24"/>
                <w:lang w:val="ro-RO"/>
              </w:rPr>
            </w:pPr>
            <w:r w:rsidRPr="00864ED3">
              <w:rPr>
                <w:rFonts w:ascii="Times New Roman" w:hAnsi="Times New Roman" w:cs="Times New Roman"/>
                <w:b/>
                <w:color w:val="000000" w:themeColor="text1"/>
                <w:sz w:val="24"/>
                <w:szCs w:val="24"/>
                <w:lang w:val="ro-RO"/>
              </w:rPr>
              <w:t>Premiere şi reluări</w:t>
            </w:r>
          </w:p>
          <w:p w14:paraId="55D17509" w14:textId="77777777" w:rsidR="002E4199" w:rsidRPr="00864ED3" w:rsidRDefault="002E4199" w:rsidP="00864ED3">
            <w:pPr>
              <w:pStyle w:val="Listparagraf"/>
              <w:numPr>
                <w:ilvl w:val="0"/>
                <w:numId w:val="4"/>
              </w:numPr>
              <w:spacing w:after="0" w:line="276" w:lineRule="auto"/>
              <w:ind w:left="90" w:firstLine="0"/>
              <w:jc w:val="both"/>
              <w:rPr>
                <w:rFonts w:ascii="Times New Roman" w:hAnsi="Times New Roman" w:cs="Times New Roman"/>
                <w:b/>
                <w:color w:val="000000" w:themeColor="text1"/>
                <w:sz w:val="24"/>
                <w:szCs w:val="24"/>
                <w:lang w:val="ro-RO"/>
              </w:rPr>
            </w:pPr>
            <w:r w:rsidRPr="00864ED3">
              <w:rPr>
                <w:rFonts w:ascii="Times New Roman" w:hAnsi="Times New Roman" w:cs="Times New Roman"/>
                <w:b/>
                <w:color w:val="000000" w:themeColor="text1"/>
                <w:sz w:val="24"/>
                <w:szCs w:val="24"/>
                <w:lang w:val="ro-RO"/>
              </w:rPr>
              <w:t>Caravana Păpușilor Puck</w:t>
            </w:r>
          </w:p>
          <w:p w14:paraId="5F83BEBF" w14:textId="77777777" w:rsidR="002E4199" w:rsidRPr="00864ED3" w:rsidRDefault="002E4199" w:rsidP="00864ED3">
            <w:pPr>
              <w:pStyle w:val="Listparagraf"/>
              <w:numPr>
                <w:ilvl w:val="0"/>
                <w:numId w:val="4"/>
              </w:numPr>
              <w:spacing w:after="0" w:line="276" w:lineRule="auto"/>
              <w:ind w:left="90" w:firstLine="0"/>
              <w:jc w:val="both"/>
              <w:rPr>
                <w:rFonts w:ascii="Times New Roman" w:hAnsi="Times New Roman" w:cs="Times New Roman"/>
                <w:b/>
                <w:color w:val="000000" w:themeColor="text1"/>
                <w:sz w:val="24"/>
                <w:szCs w:val="24"/>
                <w:lang w:val="ro-RO"/>
              </w:rPr>
            </w:pPr>
            <w:r w:rsidRPr="00864ED3">
              <w:rPr>
                <w:rFonts w:ascii="Times New Roman" w:hAnsi="Times New Roman" w:cs="Times New Roman"/>
                <w:b/>
                <w:color w:val="000000" w:themeColor="text1"/>
                <w:sz w:val="24"/>
                <w:szCs w:val="24"/>
                <w:lang w:val="ro-RO"/>
              </w:rPr>
              <w:t>Păpuşa în Art Terapie</w:t>
            </w:r>
          </w:p>
          <w:p w14:paraId="5C39957A" w14:textId="77777777" w:rsidR="002E4199" w:rsidRPr="00864ED3" w:rsidRDefault="002E4199" w:rsidP="00864ED3">
            <w:pPr>
              <w:pStyle w:val="Listparagraf"/>
              <w:numPr>
                <w:ilvl w:val="0"/>
                <w:numId w:val="4"/>
              </w:numPr>
              <w:spacing w:after="0" w:line="276" w:lineRule="auto"/>
              <w:ind w:left="90" w:firstLine="0"/>
              <w:jc w:val="both"/>
              <w:rPr>
                <w:rFonts w:ascii="Times New Roman" w:hAnsi="Times New Roman" w:cs="Times New Roman"/>
                <w:b/>
                <w:color w:val="000000" w:themeColor="text1"/>
                <w:sz w:val="24"/>
                <w:szCs w:val="24"/>
                <w:lang w:val="ro-RO"/>
              </w:rPr>
            </w:pPr>
            <w:r w:rsidRPr="00864ED3">
              <w:rPr>
                <w:rFonts w:ascii="Times New Roman" w:hAnsi="Times New Roman" w:cs="Times New Roman"/>
                <w:b/>
                <w:color w:val="000000" w:themeColor="text1"/>
                <w:sz w:val="24"/>
                <w:szCs w:val="24"/>
                <w:lang w:val="ro-RO"/>
              </w:rPr>
              <w:t>Prezenţa Teatrului „Puck” în viaţa comunităţii.</w:t>
            </w:r>
          </w:p>
          <w:p w14:paraId="28285F56" w14:textId="5A46CD4C" w:rsidR="002E4199" w:rsidRPr="00864ED3" w:rsidRDefault="002E4199" w:rsidP="00864ED3">
            <w:pPr>
              <w:pStyle w:val="Listparagraf"/>
              <w:numPr>
                <w:ilvl w:val="0"/>
                <w:numId w:val="4"/>
              </w:numPr>
              <w:spacing w:after="0" w:line="276" w:lineRule="auto"/>
              <w:ind w:left="90" w:firstLine="0"/>
              <w:jc w:val="both"/>
              <w:rPr>
                <w:rFonts w:ascii="Times New Roman" w:hAnsi="Times New Roman" w:cs="Times New Roman"/>
                <w:b/>
                <w:color w:val="000000" w:themeColor="text1"/>
                <w:sz w:val="24"/>
                <w:szCs w:val="24"/>
                <w:lang w:val="ro-RO"/>
              </w:rPr>
            </w:pPr>
            <w:r w:rsidRPr="00864ED3">
              <w:rPr>
                <w:rFonts w:ascii="Times New Roman" w:hAnsi="Times New Roman" w:cs="Times New Roman"/>
                <w:b/>
                <w:color w:val="000000" w:themeColor="text1"/>
                <w:sz w:val="24"/>
                <w:szCs w:val="24"/>
                <w:lang w:val="ro-RO"/>
              </w:rPr>
              <w:t>Ziua de 1 Iunie</w:t>
            </w:r>
          </w:p>
          <w:p w14:paraId="2FDE1CF1" w14:textId="77777777" w:rsidR="002E4199" w:rsidRPr="00864ED3" w:rsidRDefault="002E4199" w:rsidP="00864ED3">
            <w:pPr>
              <w:pStyle w:val="Listparagraf"/>
              <w:numPr>
                <w:ilvl w:val="0"/>
                <w:numId w:val="4"/>
              </w:numPr>
              <w:spacing w:after="0" w:line="276" w:lineRule="auto"/>
              <w:ind w:left="90" w:firstLine="0"/>
              <w:jc w:val="both"/>
              <w:rPr>
                <w:rFonts w:ascii="Times New Roman" w:hAnsi="Times New Roman" w:cs="Times New Roman"/>
                <w:b/>
                <w:color w:val="000000" w:themeColor="text1"/>
                <w:sz w:val="24"/>
                <w:szCs w:val="24"/>
                <w:lang w:val="ro-RO"/>
              </w:rPr>
            </w:pPr>
            <w:r w:rsidRPr="00864ED3">
              <w:rPr>
                <w:rFonts w:ascii="Times New Roman" w:hAnsi="Times New Roman" w:cs="Times New Roman"/>
                <w:b/>
                <w:color w:val="000000" w:themeColor="text1"/>
                <w:sz w:val="24"/>
                <w:szCs w:val="24"/>
                <w:lang w:val="ro-RO"/>
              </w:rPr>
              <w:t>Sărăbătorirea zilelor Teatrului PUCK și unima</w:t>
            </w:r>
          </w:p>
        </w:tc>
        <w:tc>
          <w:tcPr>
            <w:tcW w:w="2410" w:type="dxa"/>
          </w:tcPr>
          <w:p w14:paraId="770913F4" w14:textId="77777777" w:rsidR="002E4199" w:rsidRPr="00864ED3" w:rsidRDefault="002E4199" w:rsidP="00864ED3">
            <w:pPr>
              <w:spacing w:line="276" w:lineRule="auto"/>
              <w:ind w:left="90"/>
              <w:jc w:val="both"/>
              <w:rPr>
                <w:rFonts w:ascii="Times New Roman" w:hAnsi="Times New Roman" w:cs="Times New Roman"/>
                <w:color w:val="000000" w:themeColor="text1"/>
                <w:sz w:val="24"/>
                <w:szCs w:val="24"/>
                <w:lang w:val="ro-RO"/>
              </w:rPr>
            </w:pPr>
            <w:r w:rsidRPr="00864ED3">
              <w:rPr>
                <w:rFonts w:ascii="Times New Roman" w:hAnsi="Times New Roman" w:cs="Times New Roman"/>
                <w:color w:val="000000" w:themeColor="text1"/>
                <w:sz w:val="24"/>
                <w:szCs w:val="24"/>
                <w:lang w:val="ro-RO"/>
              </w:rPr>
              <w:t>Continuarea proiectelor aflate în derulare şi  dezvoltarea relaţiei instituţie-copii.</w:t>
            </w:r>
          </w:p>
        </w:tc>
      </w:tr>
      <w:tr w:rsidR="003258DF" w:rsidRPr="00864ED3" w14:paraId="0E6CB71C" w14:textId="77777777" w:rsidTr="001D0731">
        <w:trPr>
          <w:trHeight w:val="1976"/>
          <w:jc w:val="center"/>
        </w:trPr>
        <w:tc>
          <w:tcPr>
            <w:tcW w:w="2122" w:type="dxa"/>
            <w:vAlign w:val="center"/>
          </w:tcPr>
          <w:p w14:paraId="2A14F4EA" w14:textId="77777777" w:rsidR="002E4199" w:rsidRPr="00864ED3" w:rsidRDefault="002E4199" w:rsidP="00864ED3">
            <w:pPr>
              <w:spacing w:line="276" w:lineRule="auto"/>
              <w:ind w:left="90"/>
              <w:jc w:val="both"/>
              <w:rPr>
                <w:rFonts w:ascii="Times New Roman" w:hAnsi="Times New Roman" w:cs="Times New Roman"/>
                <w:color w:val="000000" w:themeColor="text1"/>
                <w:sz w:val="24"/>
                <w:szCs w:val="24"/>
                <w:lang w:val="ro-RO"/>
              </w:rPr>
            </w:pPr>
            <w:r w:rsidRPr="00864ED3">
              <w:rPr>
                <w:rFonts w:ascii="Times New Roman" w:hAnsi="Times New Roman" w:cs="Times New Roman"/>
                <w:color w:val="000000" w:themeColor="text1"/>
                <w:sz w:val="24"/>
                <w:szCs w:val="24"/>
                <w:lang w:val="ro-RO"/>
              </w:rPr>
              <w:t>PUCK- RĂDĂCINI</w:t>
            </w:r>
          </w:p>
        </w:tc>
        <w:tc>
          <w:tcPr>
            <w:tcW w:w="5244" w:type="dxa"/>
          </w:tcPr>
          <w:p w14:paraId="010482CA" w14:textId="603C6B68" w:rsidR="002E4199" w:rsidRPr="00864ED3" w:rsidRDefault="00442714" w:rsidP="00864ED3">
            <w:pPr>
              <w:pStyle w:val="Listparagraf"/>
              <w:numPr>
                <w:ilvl w:val="0"/>
                <w:numId w:val="5"/>
              </w:numPr>
              <w:spacing w:after="0" w:line="276" w:lineRule="auto"/>
              <w:ind w:left="90" w:firstLine="0"/>
              <w:jc w:val="both"/>
              <w:rPr>
                <w:rFonts w:ascii="Times New Roman" w:hAnsi="Times New Roman" w:cs="Times New Roman"/>
                <w:b/>
                <w:color w:val="000000" w:themeColor="text1"/>
                <w:sz w:val="24"/>
                <w:szCs w:val="24"/>
                <w:lang w:val="ro-RO"/>
              </w:rPr>
            </w:pPr>
            <w:r w:rsidRPr="00864ED3">
              <w:rPr>
                <w:rFonts w:ascii="Times New Roman" w:hAnsi="Times New Roman" w:cs="Times New Roman"/>
                <w:b/>
                <w:color w:val="000000" w:themeColor="text1"/>
                <w:sz w:val="24"/>
                <w:szCs w:val="24"/>
                <w:lang w:val="ro-RO"/>
              </w:rPr>
              <w:t>Integrala autorilor români</w:t>
            </w:r>
          </w:p>
          <w:p w14:paraId="251A2154" w14:textId="386CB7E8" w:rsidR="002E4199" w:rsidRPr="00864ED3" w:rsidRDefault="002E4199" w:rsidP="00864ED3">
            <w:pPr>
              <w:pStyle w:val="Listparagraf"/>
              <w:numPr>
                <w:ilvl w:val="0"/>
                <w:numId w:val="5"/>
              </w:numPr>
              <w:spacing w:after="0" w:line="276" w:lineRule="auto"/>
              <w:ind w:left="90" w:firstLine="0"/>
              <w:jc w:val="both"/>
              <w:rPr>
                <w:rFonts w:ascii="Times New Roman" w:hAnsi="Times New Roman" w:cs="Times New Roman"/>
                <w:b/>
                <w:color w:val="000000" w:themeColor="text1"/>
                <w:sz w:val="24"/>
                <w:szCs w:val="24"/>
                <w:lang w:val="ro-RO"/>
              </w:rPr>
            </w:pPr>
            <w:r w:rsidRPr="00864ED3">
              <w:rPr>
                <w:rFonts w:ascii="Times New Roman" w:hAnsi="Times New Roman" w:cs="Times New Roman"/>
                <w:b/>
                <w:color w:val="000000" w:themeColor="text1"/>
                <w:sz w:val="24"/>
                <w:szCs w:val="24"/>
                <w:lang w:val="ro-RO"/>
              </w:rPr>
              <w:t>Promovarea creaţiei maghiare</w:t>
            </w:r>
            <w:r w:rsidR="00442714" w:rsidRPr="00864ED3">
              <w:rPr>
                <w:rFonts w:ascii="Times New Roman" w:hAnsi="Times New Roman" w:cs="Times New Roman"/>
                <w:b/>
                <w:color w:val="000000" w:themeColor="text1"/>
                <w:sz w:val="24"/>
                <w:szCs w:val="24"/>
                <w:lang w:val="ro-RO"/>
              </w:rPr>
              <w:t xml:space="preserve"> contemporane adresate copiilor</w:t>
            </w:r>
          </w:p>
          <w:p w14:paraId="767D51DB" w14:textId="42ACE2F6" w:rsidR="002E4199" w:rsidRPr="00864ED3" w:rsidRDefault="002E4199" w:rsidP="00864ED3">
            <w:pPr>
              <w:pStyle w:val="Listparagraf"/>
              <w:numPr>
                <w:ilvl w:val="0"/>
                <w:numId w:val="5"/>
              </w:numPr>
              <w:spacing w:after="0" w:line="276" w:lineRule="auto"/>
              <w:ind w:left="90" w:firstLine="0"/>
              <w:jc w:val="both"/>
              <w:rPr>
                <w:rFonts w:ascii="Times New Roman" w:hAnsi="Times New Roman" w:cs="Times New Roman"/>
                <w:b/>
                <w:color w:val="000000" w:themeColor="text1"/>
                <w:sz w:val="24"/>
                <w:szCs w:val="24"/>
                <w:lang w:val="ro-RO"/>
              </w:rPr>
            </w:pPr>
            <w:r w:rsidRPr="00864ED3">
              <w:rPr>
                <w:rFonts w:ascii="Times New Roman" w:hAnsi="Times New Roman" w:cs="Times New Roman"/>
                <w:b/>
                <w:color w:val="000000" w:themeColor="text1"/>
                <w:sz w:val="24"/>
                <w:szCs w:val="24"/>
                <w:lang w:val="ro-RO"/>
              </w:rPr>
              <w:t>Promovarea autorilor consacraţi din lit</w:t>
            </w:r>
            <w:r w:rsidR="00442714" w:rsidRPr="00864ED3">
              <w:rPr>
                <w:rFonts w:ascii="Times New Roman" w:hAnsi="Times New Roman" w:cs="Times New Roman"/>
                <w:b/>
                <w:color w:val="000000" w:themeColor="text1"/>
                <w:sz w:val="24"/>
                <w:szCs w:val="24"/>
                <w:lang w:val="ro-RO"/>
              </w:rPr>
              <w:t>eratura universală pentru copii</w:t>
            </w:r>
          </w:p>
          <w:p w14:paraId="40BA28B2" w14:textId="77777777" w:rsidR="002E4199" w:rsidRPr="00864ED3" w:rsidRDefault="002E4199" w:rsidP="00864ED3">
            <w:pPr>
              <w:pStyle w:val="Listparagraf"/>
              <w:numPr>
                <w:ilvl w:val="0"/>
                <w:numId w:val="5"/>
              </w:numPr>
              <w:spacing w:after="0" w:line="276" w:lineRule="auto"/>
              <w:ind w:left="90" w:firstLine="0"/>
              <w:jc w:val="both"/>
              <w:rPr>
                <w:rFonts w:ascii="Times New Roman" w:hAnsi="Times New Roman" w:cs="Times New Roman"/>
                <w:b/>
                <w:color w:val="000000" w:themeColor="text1"/>
                <w:sz w:val="24"/>
                <w:szCs w:val="24"/>
                <w:lang w:val="ro-RO"/>
              </w:rPr>
            </w:pPr>
            <w:r w:rsidRPr="00864ED3">
              <w:rPr>
                <w:rFonts w:ascii="Times New Roman" w:hAnsi="Times New Roman" w:cs="Times New Roman"/>
                <w:b/>
                <w:color w:val="000000" w:themeColor="text1"/>
                <w:sz w:val="24"/>
                <w:szCs w:val="24"/>
                <w:lang w:val="ro-RO"/>
              </w:rPr>
              <w:t>Poveștile românilor – spectacole pentru diaspora (turneu Cernăuți, Bruxelles)</w:t>
            </w:r>
          </w:p>
          <w:p w14:paraId="40B806B6" w14:textId="77777777" w:rsidR="002E4199" w:rsidRPr="00864ED3" w:rsidRDefault="002E4199" w:rsidP="00864ED3">
            <w:pPr>
              <w:spacing w:line="276" w:lineRule="auto"/>
              <w:ind w:left="90"/>
              <w:jc w:val="both"/>
              <w:rPr>
                <w:rFonts w:ascii="Times New Roman" w:hAnsi="Times New Roman" w:cs="Times New Roman"/>
                <w:color w:val="000000" w:themeColor="text1"/>
                <w:sz w:val="24"/>
                <w:szCs w:val="24"/>
                <w:lang w:val="ro-RO"/>
              </w:rPr>
            </w:pPr>
          </w:p>
        </w:tc>
        <w:tc>
          <w:tcPr>
            <w:tcW w:w="2410" w:type="dxa"/>
          </w:tcPr>
          <w:p w14:paraId="6EE649FC" w14:textId="77777777" w:rsidR="002E4199" w:rsidRPr="00864ED3" w:rsidRDefault="002E4199" w:rsidP="00864ED3">
            <w:pPr>
              <w:spacing w:line="276" w:lineRule="auto"/>
              <w:ind w:left="90"/>
              <w:jc w:val="both"/>
              <w:rPr>
                <w:rFonts w:ascii="Times New Roman" w:hAnsi="Times New Roman" w:cs="Times New Roman"/>
                <w:color w:val="000000" w:themeColor="text1"/>
                <w:sz w:val="24"/>
                <w:szCs w:val="24"/>
                <w:lang w:val="ro-RO"/>
              </w:rPr>
            </w:pPr>
            <w:r w:rsidRPr="00864ED3">
              <w:rPr>
                <w:rFonts w:ascii="Times New Roman" w:hAnsi="Times New Roman" w:cs="Times New Roman"/>
                <w:color w:val="000000" w:themeColor="text1"/>
                <w:sz w:val="24"/>
                <w:szCs w:val="24"/>
                <w:lang w:val="ro-RO"/>
              </w:rPr>
              <w:t>Promovarea creațiilor având ca tematică identitatea națională  în relație cu marile teme culturale europene.</w:t>
            </w:r>
          </w:p>
          <w:p w14:paraId="13B12888" w14:textId="77777777" w:rsidR="002E4199" w:rsidRPr="00864ED3" w:rsidRDefault="002E4199" w:rsidP="00864ED3">
            <w:pPr>
              <w:spacing w:line="276" w:lineRule="auto"/>
              <w:ind w:left="90"/>
              <w:jc w:val="both"/>
              <w:rPr>
                <w:rFonts w:ascii="Times New Roman" w:hAnsi="Times New Roman" w:cs="Times New Roman"/>
                <w:color w:val="000000" w:themeColor="text1"/>
                <w:sz w:val="24"/>
                <w:szCs w:val="24"/>
                <w:lang w:val="ro-RO"/>
              </w:rPr>
            </w:pPr>
          </w:p>
        </w:tc>
      </w:tr>
      <w:tr w:rsidR="003258DF" w:rsidRPr="00864ED3" w14:paraId="71196D93" w14:textId="77777777" w:rsidTr="00D47CD6">
        <w:trPr>
          <w:trHeight w:val="710"/>
          <w:jc w:val="center"/>
        </w:trPr>
        <w:tc>
          <w:tcPr>
            <w:tcW w:w="2122" w:type="dxa"/>
            <w:vAlign w:val="center"/>
          </w:tcPr>
          <w:p w14:paraId="7BB96E82" w14:textId="77777777" w:rsidR="002E4199" w:rsidRPr="00864ED3" w:rsidRDefault="002E4199" w:rsidP="00864ED3">
            <w:pPr>
              <w:spacing w:line="276" w:lineRule="auto"/>
              <w:ind w:left="90"/>
              <w:jc w:val="both"/>
              <w:rPr>
                <w:rFonts w:ascii="Times New Roman" w:hAnsi="Times New Roman" w:cs="Times New Roman"/>
                <w:color w:val="000000" w:themeColor="text1"/>
                <w:sz w:val="24"/>
                <w:szCs w:val="24"/>
                <w:lang w:val="ro-RO"/>
              </w:rPr>
            </w:pPr>
            <w:r w:rsidRPr="00864ED3">
              <w:rPr>
                <w:rFonts w:ascii="Times New Roman" w:hAnsi="Times New Roman" w:cs="Times New Roman"/>
                <w:color w:val="000000" w:themeColor="text1"/>
                <w:sz w:val="24"/>
                <w:szCs w:val="24"/>
                <w:lang w:val="ro-RO"/>
              </w:rPr>
              <w:t>PUCK-DEZVOLTARE</w:t>
            </w:r>
          </w:p>
        </w:tc>
        <w:tc>
          <w:tcPr>
            <w:tcW w:w="5244" w:type="dxa"/>
          </w:tcPr>
          <w:p w14:paraId="13D15A0E" w14:textId="77777777" w:rsidR="002E4199" w:rsidRPr="00864ED3" w:rsidRDefault="002E4199" w:rsidP="00864ED3">
            <w:pPr>
              <w:pStyle w:val="Listparagraf"/>
              <w:numPr>
                <w:ilvl w:val="0"/>
                <w:numId w:val="6"/>
              </w:numPr>
              <w:spacing w:after="0" w:line="276" w:lineRule="auto"/>
              <w:ind w:left="90" w:firstLine="0"/>
              <w:jc w:val="both"/>
              <w:rPr>
                <w:rFonts w:ascii="Times New Roman" w:hAnsi="Times New Roman" w:cs="Times New Roman"/>
                <w:b/>
                <w:color w:val="000000" w:themeColor="text1"/>
                <w:sz w:val="24"/>
                <w:szCs w:val="24"/>
                <w:lang w:val="ro-RO"/>
              </w:rPr>
            </w:pPr>
            <w:r w:rsidRPr="00864ED3">
              <w:rPr>
                <w:rFonts w:ascii="Times New Roman" w:hAnsi="Times New Roman" w:cs="Times New Roman"/>
                <w:b/>
                <w:color w:val="000000" w:themeColor="text1"/>
                <w:sz w:val="24"/>
                <w:szCs w:val="24"/>
                <w:lang w:val="ro-RO"/>
              </w:rPr>
              <w:t>Colaborare cu instituţii subordonate Consiliului Judeţean.</w:t>
            </w:r>
          </w:p>
          <w:p w14:paraId="6178830E" w14:textId="77777777" w:rsidR="002E4199" w:rsidRPr="00864ED3" w:rsidRDefault="002E4199" w:rsidP="00864ED3">
            <w:pPr>
              <w:pStyle w:val="Listparagraf"/>
              <w:numPr>
                <w:ilvl w:val="0"/>
                <w:numId w:val="6"/>
              </w:numPr>
              <w:spacing w:after="0" w:line="276" w:lineRule="auto"/>
              <w:ind w:left="90" w:firstLine="0"/>
              <w:jc w:val="both"/>
              <w:rPr>
                <w:rFonts w:ascii="Times New Roman" w:hAnsi="Times New Roman" w:cs="Times New Roman"/>
                <w:b/>
                <w:color w:val="000000" w:themeColor="text1"/>
                <w:sz w:val="24"/>
                <w:szCs w:val="24"/>
                <w:lang w:val="ro-RO"/>
              </w:rPr>
            </w:pPr>
            <w:r w:rsidRPr="00864ED3">
              <w:rPr>
                <w:rFonts w:ascii="Times New Roman" w:hAnsi="Times New Roman" w:cs="Times New Roman"/>
                <w:b/>
                <w:color w:val="000000" w:themeColor="text1"/>
                <w:sz w:val="24"/>
                <w:szCs w:val="24"/>
                <w:lang w:val="ro-RO"/>
              </w:rPr>
              <w:t>Tineri dramaturgi-competiţie de dramaturgie.</w:t>
            </w:r>
          </w:p>
          <w:p w14:paraId="6748A439" w14:textId="77777777" w:rsidR="002E4199" w:rsidRPr="00864ED3" w:rsidRDefault="002E4199" w:rsidP="00864ED3">
            <w:pPr>
              <w:pStyle w:val="Listparagraf"/>
              <w:numPr>
                <w:ilvl w:val="0"/>
                <w:numId w:val="6"/>
              </w:numPr>
              <w:spacing w:after="0" w:line="276" w:lineRule="auto"/>
              <w:ind w:left="90" w:firstLine="0"/>
              <w:jc w:val="both"/>
              <w:rPr>
                <w:rFonts w:ascii="Times New Roman" w:hAnsi="Times New Roman" w:cs="Times New Roman"/>
                <w:b/>
                <w:color w:val="000000" w:themeColor="text1"/>
                <w:sz w:val="24"/>
                <w:szCs w:val="24"/>
                <w:lang w:val="ro-RO"/>
              </w:rPr>
            </w:pPr>
            <w:r w:rsidRPr="00864ED3">
              <w:rPr>
                <w:rFonts w:ascii="Times New Roman" w:hAnsi="Times New Roman" w:cs="Times New Roman"/>
                <w:b/>
                <w:color w:val="000000" w:themeColor="text1"/>
                <w:sz w:val="24"/>
                <w:szCs w:val="24"/>
                <w:lang w:val="ro-RO"/>
              </w:rPr>
              <w:t>Cronica adolescenţei.</w:t>
            </w:r>
          </w:p>
          <w:p w14:paraId="68D10D60" w14:textId="77777777" w:rsidR="002E4199" w:rsidRPr="00864ED3" w:rsidRDefault="002E4199" w:rsidP="00864ED3">
            <w:pPr>
              <w:pStyle w:val="Listparagraf"/>
              <w:numPr>
                <w:ilvl w:val="0"/>
                <w:numId w:val="6"/>
              </w:numPr>
              <w:spacing w:after="0" w:line="276" w:lineRule="auto"/>
              <w:ind w:left="90" w:firstLine="0"/>
              <w:jc w:val="both"/>
              <w:rPr>
                <w:rFonts w:ascii="Times New Roman" w:hAnsi="Times New Roman" w:cs="Times New Roman"/>
                <w:b/>
                <w:color w:val="000000" w:themeColor="text1"/>
                <w:sz w:val="24"/>
                <w:szCs w:val="24"/>
                <w:lang w:val="ro-RO"/>
              </w:rPr>
            </w:pPr>
            <w:r w:rsidRPr="00864ED3">
              <w:rPr>
                <w:rFonts w:ascii="Times New Roman" w:hAnsi="Times New Roman" w:cs="Times New Roman"/>
                <w:b/>
                <w:color w:val="000000" w:themeColor="text1"/>
                <w:sz w:val="24"/>
                <w:szCs w:val="24"/>
                <w:lang w:val="ro-RO"/>
              </w:rPr>
              <w:t>Puck Kultur.</w:t>
            </w:r>
          </w:p>
          <w:p w14:paraId="36FB0094" w14:textId="77777777" w:rsidR="002E4199" w:rsidRPr="00864ED3" w:rsidRDefault="002E4199" w:rsidP="00864ED3">
            <w:pPr>
              <w:pStyle w:val="Listparagraf"/>
              <w:numPr>
                <w:ilvl w:val="0"/>
                <w:numId w:val="6"/>
              </w:numPr>
              <w:spacing w:after="0" w:line="276" w:lineRule="auto"/>
              <w:ind w:left="90" w:firstLine="0"/>
              <w:jc w:val="both"/>
              <w:rPr>
                <w:rFonts w:ascii="Times New Roman" w:hAnsi="Times New Roman" w:cs="Times New Roman"/>
                <w:b/>
                <w:color w:val="000000" w:themeColor="text1"/>
                <w:sz w:val="24"/>
                <w:szCs w:val="24"/>
                <w:lang w:val="ro-RO"/>
              </w:rPr>
            </w:pPr>
            <w:r w:rsidRPr="00864ED3">
              <w:rPr>
                <w:rFonts w:ascii="Times New Roman" w:hAnsi="Times New Roman" w:cs="Times New Roman"/>
                <w:b/>
                <w:color w:val="000000" w:themeColor="text1"/>
                <w:sz w:val="24"/>
                <w:szCs w:val="24"/>
                <w:lang w:val="ro-RO"/>
              </w:rPr>
              <w:t>Commedia dell’ Arte.</w:t>
            </w:r>
          </w:p>
          <w:p w14:paraId="56520C66" w14:textId="77777777" w:rsidR="002E4199" w:rsidRPr="00864ED3" w:rsidRDefault="002E4199" w:rsidP="00864ED3">
            <w:pPr>
              <w:pStyle w:val="Listparagraf"/>
              <w:numPr>
                <w:ilvl w:val="0"/>
                <w:numId w:val="6"/>
              </w:numPr>
              <w:spacing w:after="0" w:line="276" w:lineRule="auto"/>
              <w:ind w:left="90" w:firstLine="0"/>
              <w:jc w:val="both"/>
              <w:rPr>
                <w:rFonts w:ascii="Times New Roman" w:hAnsi="Times New Roman" w:cs="Times New Roman"/>
                <w:b/>
                <w:color w:val="000000" w:themeColor="text1"/>
                <w:sz w:val="24"/>
                <w:szCs w:val="24"/>
                <w:lang w:val="ro-RO"/>
              </w:rPr>
            </w:pPr>
            <w:r w:rsidRPr="00864ED3">
              <w:rPr>
                <w:rFonts w:ascii="Times New Roman" w:hAnsi="Times New Roman" w:cs="Times New Roman"/>
                <w:b/>
                <w:color w:val="000000" w:themeColor="text1"/>
                <w:sz w:val="24"/>
                <w:szCs w:val="24"/>
                <w:lang w:val="ro-RO"/>
              </w:rPr>
              <w:t>Recitaluri actoriceşti.</w:t>
            </w:r>
          </w:p>
        </w:tc>
        <w:tc>
          <w:tcPr>
            <w:tcW w:w="2410" w:type="dxa"/>
          </w:tcPr>
          <w:p w14:paraId="24B28EB5" w14:textId="77777777" w:rsidR="002E4199" w:rsidRPr="00864ED3" w:rsidRDefault="002E4199" w:rsidP="00864ED3">
            <w:pPr>
              <w:spacing w:line="276" w:lineRule="auto"/>
              <w:ind w:left="90"/>
              <w:jc w:val="both"/>
              <w:rPr>
                <w:rFonts w:ascii="Times New Roman" w:hAnsi="Times New Roman" w:cs="Times New Roman"/>
                <w:color w:val="000000" w:themeColor="text1"/>
                <w:sz w:val="24"/>
                <w:szCs w:val="24"/>
                <w:lang w:val="ro-RO"/>
              </w:rPr>
            </w:pPr>
            <w:r w:rsidRPr="00864ED3">
              <w:rPr>
                <w:rFonts w:ascii="Times New Roman" w:hAnsi="Times New Roman" w:cs="Times New Roman"/>
                <w:color w:val="000000" w:themeColor="text1"/>
                <w:sz w:val="24"/>
                <w:szCs w:val="24"/>
                <w:lang w:val="ro-RO"/>
              </w:rPr>
              <w:t>Crearea de proiecte care să ducă la creșterea numărului de spectatori, să acopere şi alte categorii de vârstă şi să promoveze spectacolul de teatru de păpuși și animație.</w:t>
            </w:r>
          </w:p>
        </w:tc>
      </w:tr>
      <w:tr w:rsidR="002E4199" w:rsidRPr="00864ED3" w14:paraId="11B54718" w14:textId="77777777" w:rsidTr="001D0731">
        <w:trPr>
          <w:jc w:val="center"/>
        </w:trPr>
        <w:tc>
          <w:tcPr>
            <w:tcW w:w="2122" w:type="dxa"/>
            <w:vAlign w:val="center"/>
          </w:tcPr>
          <w:p w14:paraId="778D869A" w14:textId="77777777" w:rsidR="002E4199" w:rsidRPr="00864ED3" w:rsidRDefault="002E4199" w:rsidP="00864ED3">
            <w:pPr>
              <w:spacing w:line="276" w:lineRule="auto"/>
              <w:ind w:left="90"/>
              <w:jc w:val="both"/>
              <w:rPr>
                <w:rFonts w:ascii="Times New Roman" w:hAnsi="Times New Roman" w:cs="Times New Roman"/>
                <w:color w:val="000000" w:themeColor="text1"/>
                <w:sz w:val="24"/>
                <w:szCs w:val="24"/>
                <w:lang w:val="ro-RO"/>
              </w:rPr>
            </w:pPr>
            <w:r w:rsidRPr="00864ED3">
              <w:rPr>
                <w:rFonts w:ascii="Times New Roman" w:hAnsi="Times New Roman" w:cs="Times New Roman"/>
                <w:color w:val="000000" w:themeColor="text1"/>
                <w:sz w:val="24"/>
                <w:szCs w:val="24"/>
                <w:lang w:val="ro-RO"/>
              </w:rPr>
              <w:t>PUCK-EDUCAȚIE</w:t>
            </w:r>
          </w:p>
        </w:tc>
        <w:tc>
          <w:tcPr>
            <w:tcW w:w="5244" w:type="dxa"/>
          </w:tcPr>
          <w:p w14:paraId="0B71B8DC" w14:textId="77777777" w:rsidR="002E4199" w:rsidRPr="00864ED3" w:rsidRDefault="002E4199" w:rsidP="00864ED3">
            <w:pPr>
              <w:pStyle w:val="Listparagraf"/>
              <w:numPr>
                <w:ilvl w:val="0"/>
                <w:numId w:val="7"/>
              </w:numPr>
              <w:spacing w:after="0" w:line="276" w:lineRule="auto"/>
              <w:ind w:left="90" w:firstLine="0"/>
              <w:jc w:val="both"/>
              <w:rPr>
                <w:rFonts w:ascii="Times New Roman" w:hAnsi="Times New Roman" w:cs="Times New Roman"/>
                <w:b/>
                <w:color w:val="000000" w:themeColor="text1"/>
                <w:sz w:val="24"/>
                <w:szCs w:val="24"/>
                <w:lang w:val="ro-RO"/>
              </w:rPr>
            </w:pPr>
            <w:r w:rsidRPr="00864ED3">
              <w:rPr>
                <w:rFonts w:ascii="Times New Roman" w:hAnsi="Times New Roman" w:cs="Times New Roman"/>
                <w:b/>
                <w:color w:val="000000" w:themeColor="text1"/>
                <w:sz w:val="24"/>
                <w:szCs w:val="24"/>
                <w:lang w:val="ro-RO"/>
              </w:rPr>
              <w:t>Puck citește copiilor la bibliotecă;/ AudioPuck</w:t>
            </w:r>
          </w:p>
          <w:p w14:paraId="24CD8D97" w14:textId="77777777" w:rsidR="002E4199" w:rsidRPr="00864ED3" w:rsidRDefault="002E4199" w:rsidP="00864ED3">
            <w:pPr>
              <w:pStyle w:val="Listparagraf"/>
              <w:numPr>
                <w:ilvl w:val="0"/>
                <w:numId w:val="7"/>
              </w:numPr>
              <w:spacing w:after="0" w:line="276" w:lineRule="auto"/>
              <w:ind w:left="90" w:firstLine="0"/>
              <w:jc w:val="both"/>
              <w:rPr>
                <w:rFonts w:ascii="Times New Roman" w:hAnsi="Times New Roman" w:cs="Times New Roman"/>
                <w:b/>
                <w:color w:val="000000" w:themeColor="text1"/>
                <w:sz w:val="24"/>
                <w:szCs w:val="24"/>
                <w:lang w:val="ro-RO"/>
              </w:rPr>
            </w:pPr>
            <w:r w:rsidRPr="00864ED3">
              <w:rPr>
                <w:rFonts w:ascii="Times New Roman" w:hAnsi="Times New Roman" w:cs="Times New Roman"/>
                <w:b/>
                <w:color w:val="000000" w:themeColor="text1"/>
                <w:sz w:val="24"/>
                <w:szCs w:val="24"/>
                <w:lang w:val="ro-RO"/>
              </w:rPr>
              <w:t>Puck la școală;</w:t>
            </w:r>
          </w:p>
        </w:tc>
        <w:tc>
          <w:tcPr>
            <w:tcW w:w="2410" w:type="dxa"/>
          </w:tcPr>
          <w:p w14:paraId="7CBDA023" w14:textId="77777777" w:rsidR="002E4199" w:rsidRPr="00864ED3" w:rsidRDefault="002E4199" w:rsidP="00864ED3">
            <w:pPr>
              <w:spacing w:line="276" w:lineRule="auto"/>
              <w:ind w:left="90"/>
              <w:jc w:val="both"/>
              <w:rPr>
                <w:rFonts w:ascii="Times New Roman" w:hAnsi="Times New Roman" w:cs="Times New Roman"/>
                <w:color w:val="000000" w:themeColor="text1"/>
                <w:sz w:val="24"/>
                <w:szCs w:val="24"/>
                <w:lang w:val="ro-RO"/>
              </w:rPr>
            </w:pPr>
            <w:r w:rsidRPr="00864ED3">
              <w:rPr>
                <w:rFonts w:ascii="Times New Roman" w:hAnsi="Times New Roman" w:cs="Times New Roman"/>
                <w:color w:val="000000" w:themeColor="text1"/>
                <w:sz w:val="24"/>
                <w:szCs w:val="24"/>
                <w:lang w:val="ro-RO"/>
              </w:rPr>
              <w:t>Derularea unor programe și activități în sprijinul educației tinerei generații și a creșterii interesului pentru cultură</w:t>
            </w:r>
          </w:p>
        </w:tc>
      </w:tr>
    </w:tbl>
    <w:p w14:paraId="295B18BC" w14:textId="58FF4434" w:rsidR="00244F27" w:rsidRPr="00864ED3" w:rsidRDefault="00244F27" w:rsidP="00637D4F">
      <w:pPr>
        <w:spacing w:before="0"/>
        <w:ind w:left="0"/>
        <w:jc w:val="both"/>
        <w:rPr>
          <w:b/>
          <w:color w:val="000000" w:themeColor="text1"/>
        </w:rPr>
      </w:pPr>
    </w:p>
    <w:p w14:paraId="00000244" w14:textId="6A41C6CF" w:rsidR="00A949AE" w:rsidRPr="00864ED3" w:rsidRDefault="00392FDE" w:rsidP="00864ED3">
      <w:pPr>
        <w:spacing w:before="0"/>
        <w:ind w:left="90"/>
        <w:jc w:val="both"/>
        <w:rPr>
          <w:b/>
          <w:color w:val="000000" w:themeColor="text1"/>
        </w:rPr>
      </w:pPr>
      <w:r w:rsidRPr="00864ED3">
        <w:rPr>
          <w:b/>
          <w:color w:val="000000" w:themeColor="text1"/>
        </w:rPr>
        <w:t xml:space="preserve">1. </w:t>
      </w:r>
      <w:r w:rsidR="00F56E0E" w:rsidRPr="00864ED3">
        <w:rPr>
          <w:b/>
          <w:color w:val="000000" w:themeColor="text1"/>
        </w:rPr>
        <w:tab/>
      </w:r>
      <w:r w:rsidR="00AE07C9" w:rsidRPr="00864ED3">
        <w:rPr>
          <w:b/>
          <w:color w:val="000000" w:themeColor="text1"/>
        </w:rPr>
        <w:t>Puck Vizibilitate</w:t>
      </w:r>
    </w:p>
    <w:p w14:paraId="00000245" w14:textId="29EF3D27" w:rsidR="00A949AE" w:rsidRPr="00864ED3" w:rsidRDefault="00A949AE" w:rsidP="00864ED3">
      <w:pPr>
        <w:spacing w:before="0"/>
        <w:ind w:left="90"/>
        <w:jc w:val="both"/>
        <w:rPr>
          <w:b/>
          <w:color w:val="000000" w:themeColor="text1"/>
        </w:rPr>
      </w:pPr>
    </w:p>
    <w:p w14:paraId="00000246" w14:textId="6E68B1A3" w:rsidR="00A949AE" w:rsidRPr="00864ED3" w:rsidRDefault="00AE07C9" w:rsidP="00864ED3">
      <w:pPr>
        <w:spacing w:before="0"/>
        <w:ind w:left="90"/>
        <w:jc w:val="both"/>
        <w:rPr>
          <w:color w:val="000000" w:themeColor="text1"/>
        </w:rPr>
      </w:pPr>
      <w:r w:rsidRPr="00864ED3">
        <w:rPr>
          <w:b/>
          <w:color w:val="000000" w:themeColor="text1"/>
        </w:rPr>
        <w:t>1.a.</w:t>
      </w:r>
      <w:r w:rsidR="00344284" w:rsidRPr="00864ED3">
        <w:rPr>
          <w:b/>
          <w:color w:val="000000" w:themeColor="text1"/>
        </w:rPr>
        <w:tab/>
      </w:r>
      <w:r w:rsidRPr="00864ED3">
        <w:rPr>
          <w:b/>
          <w:color w:val="000000" w:themeColor="text1"/>
        </w:rPr>
        <w:t>Festivalul Internaţional “PUCK” a ajuns la ediţia cu numărul 19 în anul 2020.</w:t>
      </w:r>
    </w:p>
    <w:p w14:paraId="00000247" w14:textId="2B6E98F6" w:rsidR="00A949AE" w:rsidRPr="00864ED3" w:rsidRDefault="00AE07C9" w:rsidP="00864ED3">
      <w:pPr>
        <w:spacing w:before="0"/>
        <w:ind w:left="90" w:firstLine="630"/>
        <w:jc w:val="both"/>
        <w:rPr>
          <w:color w:val="000000" w:themeColor="text1"/>
        </w:rPr>
      </w:pPr>
      <w:r w:rsidRPr="00864ED3">
        <w:rPr>
          <w:color w:val="000000" w:themeColor="text1"/>
        </w:rPr>
        <w:t>În cadrul manifestării, de-a lungul anilor, au fost invitate cele mai bune companii de teatru de animație din Europa și nu numai, cu un total de peste 300 de reprezentații, ateliere profesionale, conferințe etc. Festivalul Internațional Puck este în acest moment un eveniment de referință în peisajul internațional al festivalurilor internaționale de gen. Acesta continuă să invite creatori de referință ai artei animației europene, dar și directori ai unor importante festivaluri internaționale de gen, printre care Slobodan Markovics, directorul Festivalului Internațional din Subotica, Serbia, Louise Lapointe – reprezentanta comisiei de festivaluri UNIMA și directoarea Festivalului Casteliers din Montreal, Canada, Selcuk Dincer, directorul festivalului Izmir International Puppet Days. Continuă, de asemenea, secțiunea dedicată studenților facultăților de teatru cu spectacole-examen, ateliere, conferințe, comunicări într-un dialog util între școlile de teatru pe de o parte și studenți și mediul teatral profesionist, pe de altă parte. De-a lungul timpului, această secțiune a programat spectacole memorabile ale studenților Departamentului Păpuși și Marionete, din UNATC I.L.</w:t>
      </w:r>
      <w:r w:rsidR="00442714" w:rsidRPr="00864ED3">
        <w:rPr>
          <w:color w:val="000000" w:themeColor="text1"/>
        </w:rPr>
        <w:t xml:space="preserve"> </w:t>
      </w:r>
      <w:r w:rsidRPr="00864ED3">
        <w:rPr>
          <w:color w:val="000000" w:themeColor="text1"/>
        </w:rPr>
        <w:t>Caragiale Bucureșt</w:t>
      </w:r>
      <w:r w:rsidR="00442714" w:rsidRPr="00864ED3">
        <w:rPr>
          <w:color w:val="000000" w:themeColor="text1"/>
        </w:rPr>
        <w:t>i, Universitatea de Arte din Târgu</w:t>
      </w:r>
      <w:r w:rsidRPr="00864ED3">
        <w:rPr>
          <w:color w:val="000000" w:themeColor="text1"/>
        </w:rPr>
        <w:t xml:space="preserve"> Mureș, Facultatea de Teatru a Universității de Arte George Enescu din Iași, Facultatea de Teatru și Televiziune a Universității</w:t>
      </w:r>
      <w:r w:rsidR="00442714" w:rsidRPr="00864ED3">
        <w:rPr>
          <w:color w:val="000000" w:themeColor="text1"/>
        </w:rPr>
        <w:t xml:space="preserve"> Babe</w:t>
      </w:r>
      <w:r w:rsidR="00442714" w:rsidRPr="00864ED3">
        <w:rPr>
          <w:color w:val="000000" w:themeColor="text1"/>
          <w:lang w:val="ro-RO"/>
        </w:rPr>
        <w:t>ș-Bolyai (UBB) din Cluj-Napoca</w:t>
      </w:r>
      <w:r w:rsidRPr="00864ED3">
        <w:rPr>
          <w:color w:val="000000" w:themeColor="text1"/>
        </w:rPr>
        <w:t>, Facu</w:t>
      </w:r>
      <w:r w:rsidR="00442714" w:rsidRPr="00864ED3">
        <w:rPr>
          <w:color w:val="000000" w:themeColor="text1"/>
        </w:rPr>
        <w:t>ltatea de Teatru din Budapesta</w:t>
      </w:r>
      <w:r w:rsidRPr="00864ED3">
        <w:rPr>
          <w:color w:val="000000" w:themeColor="text1"/>
        </w:rPr>
        <w:t>.</w:t>
      </w:r>
    </w:p>
    <w:p w14:paraId="00000248" w14:textId="63A32237" w:rsidR="00A949AE" w:rsidRPr="00864ED3" w:rsidRDefault="00AE07C9" w:rsidP="00864ED3">
      <w:pPr>
        <w:spacing w:before="0"/>
        <w:ind w:left="90" w:firstLine="630"/>
        <w:jc w:val="both"/>
        <w:rPr>
          <w:color w:val="000000" w:themeColor="text1"/>
        </w:rPr>
      </w:pPr>
      <w:r w:rsidRPr="00864ED3">
        <w:rPr>
          <w:color w:val="000000" w:themeColor="text1"/>
        </w:rPr>
        <w:t>În contextul situației generate de epidemia de COVID 19, ediția</w:t>
      </w:r>
      <w:r w:rsidR="00442714" w:rsidRPr="00864ED3">
        <w:rPr>
          <w:color w:val="000000" w:themeColor="text1"/>
        </w:rPr>
        <w:t xml:space="preserve"> 2020 a programat evenimente on</w:t>
      </w:r>
      <w:r w:rsidRPr="00864ED3">
        <w:rPr>
          <w:color w:val="000000" w:themeColor="text1"/>
        </w:rPr>
        <w:t>line, în cadrul secțiunii adresată școlilor românești de teatru de animație, au fost invitate spectacole susținute de studenți ai facultăț</w:t>
      </w:r>
      <w:r w:rsidR="00442714" w:rsidRPr="00864ED3">
        <w:rPr>
          <w:color w:val="000000" w:themeColor="text1"/>
        </w:rPr>
        <w:t>ilor de profil din București, Târgu Mureș și</w:t>
      </w:r>
      <w:r w:rsidRPr="00864ED3">
        <w:rPr>
          <w:color w:val="000000" w:themeColor="text1"/>
        </w:rPr>
        <w:t xml:space="preserve"> Clu</w:t>
      </w:r>
      <w:r w:rsidR="00442714" w:rsidRPr="00864ED3">
        <w:rPr>
          <w:color w:val="000000" w:themeColor="text1"/>
        </w:rPr>
        <w:t>j-Napoca, în cadrul proiectului</w:t>
      </w:r>
      <w:r w:rsidRPr="00864ED3">
        <w:rPr>
          <w:color w:val="000000" w:themeColor="text1"/>
        </w:rPr>
        <w:t xml:space="preserve"> </w:t>
      </w:r>
      <w:r w:rsidR="00442714" w:rsidRPr="00864ED3">
        <w:rPr>
          <w:i/>
          <w:color w:val="000000" w:themeColor="text1"/>
        </w:rPr>
        <w:t>Întâlnirile</w:t>
      </w:r>
      <w:r w:rsidRPr="00864ED3">
        <w:rPr>
          <w:i/>
          <w:color w:val="000000" w:themeColor="text1"/>
        </w:rPr>
        <w:t xml:space="preserve"> Studenților Păpușari. </w:t>
      </w:r>
      <w:r w:rsidRPr="00864ED3">
        <w:rPr>
          <w:color w:val="000000" w:themeColor="text1"/>
        </w:rPr>
        <w:t>Evenimentele pregătite au avut ca și direcții generale spectacolele studenților difuzate în regim de live streaming, o componentă didactică care cuprinde o serie de conferințe și lecții deschise, precum și o dimensiune practică de ateliere dedicate adolescenților și studenților. Atelierele au avut loc online, pe platforma zoom pe bază de înscriere. Noutatea ediției din acest an a constat în deschiderea comunității de păpușerie/ actorie/ animație către un public nou și anume, liceenii pasionați sau curioși de acest domeniu. Evenimentele au avut peste 37.000 de vizualizări iar festivalul a avut loc în perioada 29-31 octombrie.</w:t>
      </w:r>
    </w:p>
    <w:p w14:paraId="00000249" w14:textId="5A09C906" w:rsidR="00A949AE" w:rsidRPr="00864ED3" w:rsidRDefault="00A949AE" w:rsidP="00864ED3">
      <w:pPr>
        <w:spacing w:before="0"/>
        <w:ind w:left="90"/>
        <w:jc w:val="both"/>
        <w:rPr>
          <w:i/>
          <w:color w:val="000000" w:themeColor="text1"/>
        </w:rPr>
      </w:pPr>
    </w:p>
    <w:p w14:paraId="66FB4814" w14:textId="12A489D7" w:rsidR="00860282" w:rsidRPr="00864ED3" w:rsidRDefault="00AE07C9" w:rsidP="00A5750A">
      <w:pPr>
        <w:spacing w:after="240"/>
        <w:ind w:left="90"/>
        <w:jc w:val="both"/>
        <w:rPr>
          <w:color w:val="000000" w:themeColor="text1"/>
        </w:rPr>
      </w:pPr>
      <w:r w:rsidRPr="00864ED3">
        <w:rPr>
          <w:b/>
          <w:color w:val="000000" w:themeColor="text1"/>
        </w:rPr>
        <w:t xml:space="preserve">1.b. </w:t>
      </w:r>
      <w:r w:rsidR="00F56E0E" w:rsidRPr="00864ED3">
        <w:rPr>
          <w:b/>
          <w:color w:val="000000" w:themeColor="text1"/>
        </w:rPr>
        <w:tab/>
      </w:r>
      <w:r w:rsidR="00860282" w:rsidRPr="00864ED3">
        <w:rPr>
          <w:b/>
          <w:bCs/>
          <w:color w:val="000000" w:themeColor="text1"/>
        </w:rPr>
        <w:t xml:space="preserve">Festivalul Stradal </w:t>
      </w:r>
      <w:r w:rsidR="00860282" w:rsidRPr="00864ED3">
        <w:rPr>
          <w:b/>
          <w:bCs/>
          <w:i/>
          <w:iCs/>
          <w:color w:val="000000" w:themeColor="text1"/>
        </w:rPr>
        <w:t>WonderPuck</w:t>
      </w:r>
      <w:r w:rsidR="00860282" w:rsidRPr="00864ED3">
        <w:rPr>
          <w:color w:val="000000" w:themeColor="text1"/>
        </w:rPr>
        <w:t xml:space="preserve"> a debutat în anul </w:t>
      </w:r>
      <w:r w:rsidR="00860282" w:rsidRPr="00864ED3">
        <w:rPr>
          <w:b/>
          <w:color w:val="000000" w:themeColor="text1"/>
        </w:rPr>
        <w:t>2017</w:t>
      </w:r>
      <w:r w:rsidR="00860282" w:rsidRPr="00864ED3">
        <w:rPr>
          <w:color w:val="000000" w:themeColor="text1"/>
        </w:rPr>
        <w:t xml:space="preserve"> și a fost susținut în luna septembrie, pe durata a trei zile, în locații precum Piața Unirii, Bulevardul Eroilor, Piața Muzeului, curtea Muzeului de Artă, curtea Muzeului Național de Istorie</w:t>
      </w:r>
      <w:r w:rsidR="00442714" w:rsidRPr="00864ED3">
        <w:rPr>
          <w:color w:val="000000" w:themeColor="text1"/>
        </w:rPr>
        <w:t xml:space="preserve"> a Transilvaniei și Castelul Bánffy din</w:t>
      </w:r>
      <w:r w:rsidR="00860282" w:rsidRPr="00864ED3">
        <w:rPr>
          <w:color w:val="000000" w:themeColor="text1"/>
        </w:rPr>
        <w:t xml:space="preserve"> Bonțida.</w:t>
      </w:r>
    </w:p>
    <w:p w14:paraId="51090646" w14:textId="5CBCB5AF" w:rsidR="00860282" w:rsidRPr="00864ED3" w:rsidRDefault="00860282" w:rsidP="00864ED3">
      <w:pPr>
        <w:spacing w:after="240"/>
        <w:ind w:left="90" w:firstLine="630"/>
        <w:jc w:val="both"/>
        <w:rPr>
          <w:color w:val="000000" w:themeColor="text1"/>
        </w:rPr>
      </w:pPr>
      <w:r w:rsidRPr="00864ED3">
        <w:rPr>
          <w:color w:val="000000" w:themeColor="text1"/>
        </w:rPr>
        <w:t xml:space="preserve">Începând cu anul </w:t>
      </w:r>
      <w:r w:rsidRPr="00864ED3">
        <w:rPr>
          <w:b/>
          <w:color w:val="000000" w:themeColor="text1"/>
        </w:rPr>
        <w:t>2018</w:t>
      </w:r>
      <w:r w:rsidRPr="00864ED3">
        <w:rPr>
          <w:color w:val="000000" w:themeColor="text1"/>
        </w:rPr>
        <w:t xml:space="preserve"> festivalul s-a bucurat de prezența unor trupe internaționale, până atunci fiind un eveniment axat pe artiști din țară și din localitate.</w:t>
      </w:r>
    </w:p>
    <w:p w14:paraId="6242918E" w14:textId="4447606E" w:rsidR="00860282" w:rsidRPr="00864ED3" w:rsidRDefault="00860282" w:rsidP="00864ED3">
      <w:pPr>
        <w:spacing w:after="240"/>
        <w:ind w:left="90" w:firstLine="630"/>
        <w:jc w:val="both"/>
        <w:rPr>
          <w:color w:val="000000" w:themeColor="text1"/>
        </w:rPr>
      </w:pPr>
      <w:r w:rsidRPr="00864ED3">
        <w:rPr>
          <w:color w:val="000000" w:themeColor="text1"/>
        </w:rPr>
        <w:t xml:space="preserve">În anul </w:t>
      </w:r>
      <w:r w:rsidRPr="00864ED3">
        <w:rPr>
          <w:b/>
          <w:color w:val="000000" w:themeColor="text1"/>
        </w:rPr>
        <w:t>2019</w:t>
      </w:r>
      <w:r w:rsidRPr="00864ED3">
        <w:rPr>
          <w:color w:val="000000" w:themeColor="text1"/>
        </w:rPr>
        <w:t xml:space="preserve"> festivalul a crescut ca audiență, având </w:t>
      </w:r>
      <w:r w:rsidR="00442714" w:rsidRPr="00864ED3">
        <w:rPr>
          <w:color w:val="000000" w:themeColor="text1"/>
        </w:rPr>
        <w:t>peste 27.</w:t>
      </w:r>
      <w:r w:rsidRPr="00864ED3">
        <w:rPr>
          <w:color w:val="000000" w:themeColor="text1"/>
        </w:rPr>
        <w:t xml:space="preserve">000 de spectatori iar în anul </w:t>
      </w:r>
      <w:r w:rsidRPr="00864ED3">
        <w:rPr>
          <w:b/>
          <w:color w:val="000000" w:themeColor="text1"/>
        </w:rPr>
        <w:t>2020,</w:t>
      </w:r>
      <w:r w:rsidRPr="00864ED3">
        <w:rPr>
          <w:color w:val="000000" w:themeColor="text1"/>
        </w:rPr>
        <w:t xml:space="preserve"> din cauza restricțiile impuse de pademia cauzată de COVID-19, o parte din spectacole au fost difuzate în regim live online. Astfel, pe lângă cei 4300 de spectatori care s-au bucurat de spectacole și evenimente în condiții</w:t>
      </w:r>
      <w:r w:rsidR="00442714" w:rsidRPr="00864ED3">
        <w:rPr>
          <w:color w:val="000000" w:themeColor="text1"/>
        </w:rPr>
        <w:t xml:space="preserve"> de maximă siguranță, peste 112.</w:t>
      </w:r>
      <w:r w:rsidRPr="00864ED3">
        <w:rPr>
          <w:color w:val="000000" w:themeColor="text1"/>
        </w:rPr>
        <w:t>000 de spectatori au vizionat online evenimentele festivalului.</w:t>
      </w:r>
    </w:p>
    <w:p w14:paraId="2ED6E488" w14:textId="4E502099" w:rsidR="00860282" w:rsidRPr="00864ED3" w:rsidRDefault="00442714" w:rsidP="00864ED3">
      <w:pPr>
        <w:spacing w:after="240"/>
        <w:ind w:left="90" w:firstLine="630"/>
        <w:jc w:val="both"/>
        <w:rPr>
          <w:color w:val="000000" w:themeColor="text1"/>
        </w:rPr>
      </w:pPr>
      <w:r w:rsidRPr="00864ED3">
        <w:rPr>
          <w:color w:val="000000" w:themeColor="text1"/>
        </w:rPr>
        <w:t>De-a lungul celor patru</w:t>
      </w:r>
      <w:r w:rsidR="00860282" w:rsidRPr="00864ED3">
        <w:rPr>
          <w:color w:val="000000" w:themeColor="text1"/>
        </w:rPr>
        <w:t xml:space="preserve"> ediții au fost invitate aproximativ </w:t>
      </w:r>
      <w:r w:rsidR="00860282" w:rsidRPr="00864ED3">
        <w:rPr>
          <w:b/>
          <w:i/>
          <w:color w:val="000000" w:themeColor="text1"/>
        </w:rPr>
        <w:t>60 de trupe și artiști</w:t>
      </w:r>
      <w:r w:rsidR="00860282" w:rsidRPr="00864ED3">
        <w:rPr>
          <w:color w:val="000000" w:themeColor="text1"/>
        </w:rPr>
        <w:t xml:space="preserve">, din care </w:t>
      </w:r>
      <w:r w:rsidR="00860282" w:rsidRPr="00864ED3">
        <w:rPr>
          <w:b/>
          <w:i/>
          <w:color w:val="000000" w:themeColor="text1"/>
        </w:rPr>
        <w:t>20 de trupe și artiști internaționali</w:t>
      </w:r>
      <w:r w:rsidR="00860282" w:rsidRPr="00864ED3">
        <w:rPr>
          <w:color w:val="000000" w:themeColor="text1"/>
        </w:rPr>
        <w:t>, printre care se numără Magali Chouinard – Canada, Viktor Antonov – Rusia, Close Act Theatre – Olanda, Duo Kaos – Italia, Cengiz Ozek Shadow Theatre – Turcia, Gaspare Nasuto – Italia, SoulMade Theatre Company – Bulgaria, Zig Zag Circo – Argentina. Pe lângă spectacolele de teatru</w:t>
      </w:r>
      <w:r w:rsidRPr="00864ED3">
        <w:rPr>
          <w:color w:val="000000" w:themeColor="text1"/>
        </w:rPr>
        <w:t xml:space="preserve"> și animație</w:t>
      </w:r>
      <w:r w:rsidR="00860282" w:rsidRPr="00864ED3">
        <w:rPr>
          <w:color w:val="000000" w:themeColor="text1"/>
        </w:rPr>
        <w:t xml:space="preserve"> au mai avut loc evenimente conexe precum concerte, tombole, ateliere permanente în Piața Unirii, expoziții de fotografie, sculptură, design ale unor artiși locali și happeninguri stradale cu statui vivante și păpuși gigant.</w:t>
      </w:r>
    </w:p>
    <w:p w14:paraId="0000024C" w14:textId="20418EA2" w:rsidR="00A949AE" w:rsidRPr="00864ED3" w:rsidRDefault="00860282" w:rsidP="00864ED3">
      <w:pPr>
        <w:spacing w:after="240"/>
        <w:ind w:left="90" w:firstLine="630"/>
        <w:jc w:val="both"/>
        <w:rPr>
          <w:color w:val="000000" w:themeColor="text1"/>
        </w:rPr>
      </w:pPr>
      <w:r w:rsidRPr="00864ED3">
        <w:rPr>
          <w:color w:val="000000" w:themeColor="text1"/>
        </w:rPr>
        <w:t>Instituția a câștigat astfel, prin prezenţa artiştilor şi spectacolelor invitate în locaţii publice din oraşul Cluj-Napoca, o nouă categorie de public, dar și racordarea la evenimente similare şi festivaluri cu tradiţie din oraşe europene faimoase în arta păpuşeriei: Charleville-Mezieres, Bruxelles, Tolosa, Budapesta, Berlin, Praga, Hamburg etc.</w:t>
      </w:r>
    </w:p>
    <w:p w14:paraId="4D7D60DC" w14:textId="272F6919" w:rsidR="00860282" w:rsidRPr="00864ED3" w:rsidRDefault="00AE07C9" w:rsidP="00A5750A">
      <w:pPr>
        <w:ind w:left="90"/>
        <w:jc w:val="both"/>
        <w:rPr>
          <w:rFonts w:eastAsiaTheme="minorHAnsi"/>
          <w:color w:val="000000" w:themeColor="text1"/>
          <w:lang w:val="fr-FR"/>
        </w:rPr>
      </w:pPr>
      <w:r w:rsidRPr="00864ED3">
        <w:rPr>
          <w:b/>
          <w:color w:val="000000" w:themeColor="text1"/>
        </w:rPr>
        <w:t>1. c.</w:t>
      </w:r>
      <w:r w:rsidR="00860282" w:rsidRPr="00864ED3">
        <w:rPr>
          <w:color w:val="000000" w:themeColor="text1"/>
        </w:rPr>
        <w:t xml:space="preserve"> </w:t>
      </w:r>
      <w:r w:rsidR="00344284" w:rsidRPr="00864ED3">
        <w:rPr>
          <w:color w:val="000000" w:themeColor="text1"/>
        </w:rPr>
        <w:tab/>
      </w:r>
      <w:r w:rsidR="00860282" w:rsidRPr="00864ED3">
        <w:rPr>
          <w:color w:val="000000" w:themeColor="text1"/>
        </w:rPr>
        <w:t xml:space="preserve">Începând cu anul </w:t>
      </w:r>
      <w:r w:rsidR="00860282" w:rsidRPr="00864ED3">
        <w:rPr>
          <w:b/>
          <w:color w:val="000000" w:themeColor="text1"/>
        </w:rPr>
        <w:t>2019</w:t>
      </w:r>
      <w:r w:rsidR="00860282" w:rsidRPr="00864ED3">
        <w:rPr>
          <w:color w:val="000000" w:themeColor="text1"/>
        </w:rPr>
        <w:t>, în colaborare cu Primăria Cluj Napoca, a fost demarat proiectul dedicat</w:t>
      </w:r>
      <w:r w:rsidR="00860282" w:rsidRPr="00864ED3">
        <w:rPr>
          <w:b/>
          <w:bCs/>
          <w:color w:val="000000" w:themeColor="text1"/>
        </w:rPr>
        <w:t xml:space="preserve"> </w:t>
      </w:r>
      <w:r w:rsidR="00860282" w:rsidRPr="00864ED3">
        <w:rPr>
          <w:bCs/>
          <w:color w:val="000000" w:themeColor="text1"/>
        </w:rPr>
        <w:t>Zilei Copilului</w:t>
      </w:r>
      <w:r w:rsidR="00860282" w:rsidRPr="00864ED3">
        <w:rPr>
          <w:b/>
          <w:bCs/>
          <w:color w:val="000000" w:themeColor="text1"/>
        </w:rPr>
        <w:t xml:space="preserve"> 1 Iunie: Hai-Hui printre Povești</w:t>
      </w:r>
      <w:r w:rsidR="00AC4D30" w:rsidRPr="00864ED3">
        <w:rPr>
          <w:color w:val="000000" w:themeColor="text1"/>
        </w:rPr>
        <w:t xml:space="preserve">. Prima ediție a durat două zile( </w:t>
      </w:r>
      <w:r w:rsidR="00860282" w:rsidRPr="00864ED3">
        <w:rPr>
          <w:color w:val="000000" w:themeColor="text1"/>
        </w:rPr>
        <w:t>1-2 iunie</w:t>
      </w:r>
      <w:r w:rsidR="00AC4D30" w:rsidRPr="00864ED3">
        <w:rPr>
          <w:color w:val="000000" w:themeColor="text1"/>
        </w:rPr>
        <w:t>)</w:t>
      </w:r>
      <w:r w:rsidR="00860282" w:rsidRPr="00864ED3">
        <w:rPr>
          <w:color w:val="000000" w:themeColor="text1"/>
        </w:rPr>
        <w:t xml:space="preserve"> ș</w:t>
      </w:r>
      <w:r w:rsidR="00AC4D30" w:rsidRPr="00864ED3">
        <w:rPr>
          <w:color w:val="000000" w:themeColor="text1"/>
        </w:rPr>
        <w:t xml:space="preserve">i a avut loc în Parcul Central </w:t>
      </w:r>
      <w:r w:rsidR="00860282" w:rsidRPr="00864ED3">
        <w:rPr>
          <w:color w:val="000000" w:themeColor="text1"/>
        </w:rPr>
        <w:t xml:space="preserve">din Cluj-Napoca.  </w:t>
      </w:r>
      <w:r w:rsidR="00860282" w:rsidRPr="00864ED3">
        <w:rPr>
          <w:rFonts w:eastAsiaTheme="minorHAnsi"/>
          <w:b/>
          <w:color w:val="000000" w:themeColor="text1"/>
        </w:rPr>
        <w:t>1 Iunie - Hai-hui printre povești</w:t>
      </w:r>
      <w:r w:rsidR="00860282" w:rsidRPr="00864ED3">
        <w:rPr>
          <w:rFonts w:eastAsiaTheme="minorHAnsi"/>
          <w:color w:val="000000" w:themeColor="text1"/>
        </w:rPr>
        <w:t xml:space="preserve"> este un eveniment dedicat celebr</w:t>
      </w:r>
      <w:r w:rsidR="00860282" w:rsidRPr="00864ED3">
        <w:rPr>
          <w:rFonts w:eastAsiaTheme="minorHAnsi"/>
          <w:color w:val="000000" w:themeColor="text1"/>
          <w:lang w:val="ro-RO"/>
        </w:rPr>
        <w:t>ării</w:t>
      </w:r>
      <w:r w:rsidR="00860282" w:rsidRPr="00864ED3">
        <w:rPr>
          <w:rFonts w:eastAsiaTheme="minorHAnsi"/>
          <w:color w:val="000000" w:themeColor="text1"/>
        </w:rPr>
        <w:t xml:space="preserve"> copiilor și lumii copilăriei, </w:t>
      </w:r>
      <w:r w:rsidR="00A36CDC" w:rsidRPr="00864ED3">
        <w:rPr>
          <w:rFonts w:eastAsiaTheme="minorHAnsi"/>
          <w:color w:val="000000" w:themeColor="text1"/>
        </w:rPr>
        <w:t xml:space="preserve">desfășurat în zona </w:t>
      </w:r>
      <w:r w:rsidR="00860282" w:rsidRPr="00864ED3">
        <w:rPr>
          <w:rFonts w:eastAsiaTheme="minorHAnsi"/>
          <w:color w:val="000000" w:themeColor="text1"/>
        </w:rPr>
        <w:t>Centrul</w:t>
      </w:r>
      <w:r w:rsidR="00A36CDC" w:rsidRPr="00864ED3">
        <w:rPr>
          <w:rFonts w:eastAsiaTheme="minorHAnsi"/>
          <w:color w:val="000000" w:themeColor="text1"/>
        </w:rPr>
        <w:t>ui de Cultură Urbană Casino</w:t>
      </w:r>
      <w:r w:rsidR="00860282" w:rsidRPr="00864ED3">
        <w:rPr>
          <w:rFonts w:eastAsiaTheme="minorHAnsi"/>
          <w:color w:val="000000" w:themeColor="text1"/>
        </w:rPr>
        <w:t xml:space="preserve">. </w:t>
      </w:r>
      <w:r w:rsidR="00860282" w:rsidRPr="00864ED3">
        <w:rPr>
          <w:rFonts w:eastAsiaTheme="minorHAnsi"/>
          <w:color w:val="000000" w:themeColor="text1"/>
          <w:lang w:val="fr-FR"/>
        </w:rPr>
        <w:t xml:space="preserve">Pe toată durata evenimentului </w:t>
      </w:r>
      <w:r w:rsidR="00A36CDC" w:rsidRPr="00864ED3">
        <w:rPr>
          <w:rFonts w:eastAsiaTheme="minorHAnsi"/>
          <w:color w:val="000000" w:themeColor="text1"/>
          <w:lang w:val="fr-FR"/>
        </w:rPr>
        <w:t xml:space="preserve">majoritatea activităților </w:t>
      </w:r>
      <w:r w:rsidR="00860282" w:rsidRPr="00864ED3">
        <w:rPr>
          <w:rFonts w:eastAsiaTheme="minorHAnsi"/>
          <w:color w:val="000000" w:themeColor="text1"/>
          <w:lang w:val="fr-FR"/>
        </w:rPr>
        <w:t>se baze</w:t>
      </w:r>
      <w:r w:rsidR="00A36CDC" w:rsidRPr="00864ED3">
        <w:rPr>
          <w:rFonts w:eastAsiaTheme="minorHAnsi"/>
          <w:color w:val="000000" w:themeColor="text1"/>
          <w:lang w:val="fr-FR"/>
        </w:rPr>
        <w:t>ază</w:t>
      </w:r>
      <w:r w:rsidR="00860282" w:rsidRPr="00864ED3">
        <w:rPr>
          <w:rFonts w:eastAsiaTheme="minorHAnsi"/>
          <w:color w:val="000000" w:themeColor="text1"/>
          <w:lang w:val="fr-FR"/>
        </w:rPr>
        <w:t xml:space="preserve"> pe creați</w:t>
      </w:r>
      <w:r w:rsidR="00A36CDC" w:rsidRPr="00864ED3">
        <w:rPr>
          <w:rFonts w:eastAsiaTheme="minorHAnsi"/>
          <w:color w:val="000000" w:themeColor="text1"/>
          <w:lang w:val="fr-FR"/>
        </w:rPr>
        <w:t xml:space="preserve">i ale copiilor. Astfel, parcul </w:t>
      </w:r>
      <w:r w:rsidR="00860282" w:rsidRPr="00864ED3">
        <w:rPr>
          <w:rFonts w:eastAsiaTheme="minorHAnsi"/>
          <w:color w:val="000000" w:themeColor="text1"/>
          <w:lang w:val="fr-FR"/>
        </w:rPr>
        <w:t xml:space="preserve"> prinde viață pornind de la poveștile </w:t>
      </w:r>
      <w:r w:rsidR="00A36CDC" w:rsidRPr="00864ED3">
        <w:rPr>
          <w:rFonts w:eastAsiaTheme="minorHAnsi"/>
          <w:color w:val="000000" w:themeColor="text1"/>
          <w:lang w:val="fr-FR"/>
        </w:rPr>
        <w:t>lor</w:t>
      </w:r>
      <w:r w:rsidR="00860282" w:rsidRPr="00864ED3">
        <w:rPr>
          <w:rFonts w:eastAsiaTheme="minorHAnsi"/>
          <w:color w:val="000000" w:themeColor="text1"/>
          <w:lang w:val="fr-FR"/>
        </w:rPr>
        <w:t>.</w:t>
      </w:r>
    </w:p>
    <w:p w14:paraId="0A4C7C6A" w14:textId="41CFF7E3" w:rsidR="00860282" w:rsidRPr="00864ED3" w:rsidRDefault="00860282" w:rsidP="00864ED3">
      <w:pPr>
        <w:spacing w:before="0" w:after="160"/>
        <w:ind w:left="90" w:firstLine="630"/>
        <w:jc w:val="both"/>
        <w:rPr>
          <w:rFonts w:eastAsiaTheme="minorHAnsi"/>
          <w:color w:val="000000" w:themeColor="text1"/>
          <w:lang w:val="fr-FR"/>
        </w:rPr>
      </w:pPr>
      <w:r w:rsidRPr="00864ED3">
        <w:rPr>
          <w:rFonts w:eastAsiaTheme="minorHAnsi"/>
          <w:color w:val="000000" w:themeColor="text1"/>
          <w:lang w:val="fr-FR"/>
        </w:rPr>
        <w:t>Activitățile pe care le propunem adună la un loc trupe profesioniste de teatru de păpuși, ateliere dedicate copiilor și familiei cu diverse tematici și spectacole artistice ale trup</w:t>
      </w:r>
      <w:r w:rsidR="00344284" w:rsidRPr="00864ED3">
        <w:rPr>
          <w:rFonts w:eastAsiaTheme="minorHAnsi"/>
          <w:color w:val="000000" w:themeColor="text1"/>
          <w:lang w:val="fr-FR"/>
        </w:rPr>
        <w:t xml:space="preserve">elor elevilor clujeni. </w:t>
      </w:r>
      <w:r w:rsidRPr="00864ED3">
        <w:rPr>
          <w:color w:val="000000" w:themeColor="text1"/>
          <w:lang w:val="en-US"/>
        </w:rPr>
        <w:t xml:space="preserve">În anul </w:t>
      </w:r>
      <w:r w:rsidRPr="00864ED3">
        <w:rPr>
          <w:b/>
          <w:color w:val="000000" w:themeColor="text1"/>
          <w:lang w:val="en-US"/>
        </w:rPr>
        <w:t>2020</w:t>
      </w:r>
      <w:r w:rsidRPr="00864ED3">
        <w:rPr>
          <w:color w:val="000000" w:themeColor="text1"/>
          <w:lang w:val="en-US"/>
        </w:rPr>
        <w:t>, din cauza contextului pandemic proiectul a reunit colaboratori ca: rețeaua radio Itsy Bitsy - live streaming și Cărturești Cluj. Evenimentul a fost susținut în spațiul online, pe pagina de facebook a teatrului, a librăriei C</w:t>
      </w:r>
      <w:r w:rsidR="00FD0A18" w:rsidRPr="00864ED3">
        <w:rPr>
          <w:color w:val="000000" w:themeColor="text1"/>
          <w:lang w:val="en-US"/>
        </w:rPr>
        <w:t>ărturești Cluj și pe pagina de F</w:t>
      </w:r>
      <w:r w:rsidRPr="00864ED3">
        <w:rPr>
          <w:color w:val="000000" w:themeColor="text1"/>
          <w:lang w:val="en-US"/>
        </w:rPr>
        <w:t>acebook a partenerilor de la Itsy Bitsy dar și pe platforma</w:t>
      </w:r>
      <w:r w:rsidR="00FD0A18" w:rsidRPr="00864ED3">
        <w:rPr>
          <w:color w:val="000000" w:themeColor="text1"/>
          <w:lang w:val="en-US"/>
        </w:rPr>
        <w:t xml:space="preserve"> de live streaming găzduită de ei</w:t>
      </w:r>
      <w:r w:rsidRPr="00864ED3">
        <w:rPr>
          <w:color w:val="000000" w:themeColor="text1"/>
          <w:lang w:val="en-US"/>
        </w:rPr>
        <w:t xml:space="preserve">. </w:t>
      </w:r>
      <w:r w:rsidRPr="00864ED3">
        <w:rPr>
          <w:color w:val="000000" w:themeColor="text1"/>
          <w:lang w:val="fr-FR"/>
        </w:rPr>
        <w:t>Activitățile propuse au fost susținute atât în limba română</w:t>
      </w:r>
      <w:r w:rsidR="00FD0A18" w:rsidRPr="00864ED3">
        <w:rPr>
          <w:color w:val="000000" w:themeColor="text1"/>
          <w:lang w:val="fr-FR"/>
        </w:rPr>
        <w:t>,</w:t>
      </w:r>
      <w:r w:rsidRPr="00864ED3">
        <w:rPr>
          <w:color w:val="000000" w:themeColor="text1"/>
          <w:lang w:val="fr-FR"/>
        </w:rPr>
        <w:t xml:space="preserve"> cât și în limba maghiară. Cu această ocazie au fost difuzate spectacole online, Strada cu îngeri, regia Decebal Marin; Lupul interzis, regia Radu Dinulescu; Prin ochii Micului Prinț, regia Vadas László; a fost susținut un atelier din ser</w:t>
      </w:r>
      <w:r w:rsidR="00FD0A18" w:rsidRPr="00864ED3">
        <w:rPr>
          <w:color w:val="000000" w:themeColor="text1"/>
          <w:lang w:val="fr-FR"/>
        </w:rPr>
        <w:t>ia</w:t>
      </w:r>
      <w:r w:rsidRPr="00864ED3">
        <w:rPr>
          <w:color w:val="000000" w:themeColor="text1"/>
          <w:lang w:val="fr-FR"/>
        </w:rPr>
        <w:t xml:space="preserve"> </w:t>
      </w:r>
      <w:proofErr w:type="gramStart"/>
      <w:r w:rsidRPr="00864ED3">
        <w:rPr>
          <w:color w:val="000000" w:themeColor="text1"/>
          <w:lang w:val="fr-FR"/>
        </w:rPr>
        <w:t>,,Domnul</w:t>
      </w:r>
      <w:proofErr w:type="gramEnd"/>
      <w:r w:rsidRPr="00864ED3">
        <w:rPr>
          <w:color w:val="000000" w:themeColor="text1"/>
          <w:lang w:val="fr-FR"/>
        </w:rPr>
        <w:t xml:space="preserve"> Păpădie și Prosp”, produs special pentru ziua de 1 iunie. Actrițele Angelica Pamfilie și Adina Ungur au susținut un spectacol lectură din literatura română contemporană, lecturând astfel povestea scrisă de Alex Moldovan </w:t>
      </w:r>
      <w:proofErr w:type="gramStart"/>
      <w:r w:rsidRPr="00864ED3">
        <w:rPr>
          <w:b/>
          <w:bCs/>
          <w:i/>
          <w:iCs/>
          <w:color w:val="000000" w:themeColor="text1"/>
          <w:lang w:val="fr-FR"/>
        </w:rPr>
        <w:t>,,Băiețelul</w:t>
      </w:r>
      <w:proofErr w:type="gramEnd"/>
      <w:r w:rsidRPr="00864ED3">
        <w:rPr>
          <w:b/>
          <w:bCs/>
          <w:i/>
          <w:iCs/>
          <w:color w:val="000000" w:themeColor="text1"/>
          <w:lang w:val="fr-FR"/>
        </w:rPr>
        <w:t xml:space="preserve"> care se putea mușca de nas”</w:t>
      </w:r>
      <w:r w:rsidRPr="00864ED3">
        <w:rPr>
          <w:color w:val="000000" w:themeColor="text1"/>
          <w:lang w:val="fr-FR"/>
        </w:rPr>
        <w:t xml:space="preserve"> și din cartea Adinei Rosetti</w:t>
      </w:r>
      <w:r w:rsidRPr="00864ED3">
        <w:rPr>
          <w:b/>
          <w:bCs/>
          <w:i/>
          <w:iCs/>
          <w:color w:val="000000" w:themeColor="text1"/>
          <w:lang w:val="fr-FR"/>
        </w:rPr>
        <w:t xml:space="preserve"> ,,De ce zboară vrăjitoarele pe cozi de mătură? … și alte 10 întrebări fantastice”,</w:t>
      </w:r>
      <w:r w:rsidRPr="00864ED3">
        <w:rPr>
          <w:color w:val="000000" w:themeColor="text1"/>
          <w:lang w:val="fr-FR"/>
        </w:rPr>
        <w:t xml:space="preserve"> live pe platforma zoom. În acest fel, teatrul a reușit să consolideze relații cu instituții de educație, inserând în sfera educațională, arta teatrală. Accesul a fost gratuit pentru toți participanții.</w:t>
      </w:r>
    </w:p>
    <w:p w14:paraId="0000024E" w14:textId="2D830032" w:rsidR="00A949AE" w:rsidRPr="00864ED3" w:rsidRDefault="00A949AE" w:rsidP="00864ED3">
      <w:pPr>
        <w:spacing w:before="0"/>
        <w:ind w:left="90"/>
        <w:jc w:val="both"/>
        <w:rPr>
          <w:b/>
          <w:color w:val="000000" w:themeColor="text1"/>
          <w:lang w:val="fr-FR"/>
        </w:rPr>
      </w:pPr>
    </w:p>
    <w:p w14:paraId="0000024F" w14:textId="60CAF186" w:rsidR="00A949AE" w:rsidRPr="00864ED3" w:rsidRDefault="00AE07C9" w:rsidP="00A5750A">
      <w:pPr>
        <w:spacing w:before="0"/>
        <w:ind w:left="90"/>
        <w:jc w:val="both"/>
        <w:rPr>
          <w:b/>
          <w:color w:val="000000" w:themeColor="text1"/>
          <w:lang w:val="fr-FR"/>
        </w:rPr>
      </w:pPr>
      <w:r w:rsidRPr="00864ED3">
        <w:rPr>
          <w:b/>
          <w:color w:val="000000" w:themeColor="text1"/>
          <w:lang w:val="fr-FR"/>
        </w:rPr>
        <w:t>1. d.</w:t>
      </w:r>
      <w:r w:rsidR="00344284" w:rsidRPr="00864ED3">
        <w:rPr>
          <w:b/>
          <w:color w:val="000000" w:themeColor="text1"/>
          <w:lang w:val="fr-FR"/>
        </w:rPr>
        <w:tab/>
      </w:r>
      <w:r w:rsidRPr="00864ED3">
        <w:rPr>
          <w:b/>
          <w:color w:val="000000" w:themeColor="text1"/>
          <w:lang w:val="fr-FR"/>
        </w:rPr>
        <w:t xml:space="preserve"> Regizori străini</w:t>
      </w:r>
    </w:p>
    <w:p w14:paraId="64A08329" w14:textId="77777777" w:rsidR="001E496A" w:rsidRPr="00864ED3" w:rsidRDefault="001E496A" w:rsidP="00864ED3">
      <w:pPr>
        <w:spacing w:before="0"/>
        <w:ind w:left="90"/>
        <w:jc w:val="both"/>
        <w:rPr>
          <w:b/>
          <w:color w:val="000000" w:themeColor="text1"/>
          <w:lang w:val="fr-FR"/>
        </w:rPr>
      </w:pPr>
    </w:p>
    <w:p w14:paraId="00000250" w14:textId="73F400C5" w:rsidR="00A949AE" w:rsidRPr="00864ED3" w:rsidRDefault="001E496A" w:rsidP="00864ED3">
      <w:pPr>
        <w:spacing w:before="0"/>
        <w:ind w:left="90" w:firstLine="630"/>
        <w:jc w:val="both"/>
        <w:rPr>
          <w:color w:val="000000" w:themeColor="text1"/>
          <w:lang w:val="hu-HU"/>
        </w:rPr>
      </w:pPr>
      <w:r w:rsidRPr="00864ED3">
        <w:rPr>
          <w:color w:val="000000" w:themeColor="text1"/>
          <w:lang w:val="fr-FR"/>
        </w:rPr>
        <w:t>În 2017, regizorul Szentirmai L</w:t>
      </w:r>
      <w:r w:rsidRPr="00864ED3">
        <w:rPr>
          <w:color w:val="000000" w:themeColor="text1"/>
          <w:lang w:val="hu-HU"/>
        </w:rPr>
        <w:t xml:space="preserve">ászló din Ungaria </w:t>
      </w:r>
      <w:r w:rsidR="00493138" w:rsidRPr="00864ED3">
        <w:rPr>
          <w:color w:val="000000" w:themeColor="text1"/>
          <w:lang w:val="hu-HU"/>
        </w:rPr>
        <w:t xml:space="preserve">a realizat spectacolul </w:t>
      </w:r>
      <w:r w:rsidR="00493138" w:rsidRPr="00864ED3">
        <w:rPr>
          <w:b/>
          <w:i/>
          <w:color w:val="000000" w:themeColor="text1"/>
          <w:lang w:val="hu-HU"/>
        </w:rPr>
        <w:t>Legenda Sfântului Ladislau</w:t>
      </w:r>
      <w:r w:rsidR="00F64B4E" w:rsidRPr="00864ED3">
        <w:rPr>
          <w:b/>
          <w:i/>
          <w:color w:val="000000" w:themeColor="text1"/>
          <w:lang w:val="hu-HU"/>
        </w:rPr>
        <w:t xml:space="preserve"> (Sziklahitű Szent László)</w:t>
      </w:r>
      <w:r w:rsidR="00493138" w:rsidRPr="00864ED3">
        <w:rPr>
          <w:color w:val="000000" w:themeColor="text1"/>
          <w:lang w:val="hu-HU"/>
        </w:rPr>
        <w:t>, un spectacol despre regele Ungariei în perioada 1077-1095.</w:t>
      </w:r>
    </w:p>
    <w:p w14:paraId="5A968EA9" w14:textId="7D981106" w:rsidR="00743814" w:rsidRPr="00864ED3" w:rsidRDefault="00743814" w:rsidP="00864ED3">
      <w:pPr>
        <w:spacing w:before="0"/>
        <w:ind w:left="90"/>
        <w:jc w:val="both"/>
        <w:rPr>
          <w:color w:val="000000" w:themeColor="text1"/>
          <w:lang w:val="hu-HU"/>
        </w:rPr>
      </w:pPr>
      <w:r w:rsidRPr="00864ED3">
        <w:rPr>
          <w:color w:val="000000" w:themeColor="text1"/>
          <w:lang w:val="hu-HU"/>
        </w:rPr>
        <w:t xml:space="preserve">În 2018 a fost premiera spectacolului </w:t>
      </w:r>
      <w:r w:rsidRPr="00864ED3">
        <w:rPr>
          <w:b/>
          <w:i/>
          <w:color w:val="000000" w:themeColor="text1"/>
          <w:lang w:val="hu-HU"/>
        </w:rPr>
        <w:t>Ciobănașul cu ochi de stele (A csillagszemű juhász)</w:t>
      </w:r>
      <w:r w:rsidRPr="00864ED3">
        <w:rPr>
          <w:color w:val="000000" w:themeColor="text1"/>
          <w:lang w:val="hu-HU"/>
        </w:rPr>
        <w:t>,</w:t>
      </w:r>
      <w:r w:rsidR="00FD0A18" w:rsidRPr="00864ED3">
        <w:rPr>
          <w:color w:val="000000" w:themeColor="text1"/>
          <w:lang w:val="hu-HU"/>
        </w:rPr>
        <w:t xml:space="preserve"> în care</w:t>
      </w:r>
      <w:r w:rsidRPr="00864ED3">
        <w:rPr>
          <w:color w:val="000000" w:themeColor="text1"/>
          <w:lang w:val="hu-HU"/>
        </w:rPr>
        <w:t xml:space="preserve"> scen</w:t>
      </w:r>
      <w:r w:rsidR="00521563" w:rsidRPr="00864ED3">
        <w:rPr>
          <w:color w:val="000000" w:themeColor="text1"/>
          <w:lang w:val="hu-HU"/>
        </w:rPr>
        <w:t>ariul este o adaptare după poves</w:t>
      </w:r>
      <w:r w:rsidRPr="00864ED3">
        <w:rPr>
          <w:color w:val="000000" w:themeColor="text1"/>
          <w:lang w:val="hu-HU"/>
        </w:rPr>
        <w:t xml:space="preserve">tea populară cu același titlu. </w:t>
      </w:r>
      <w:r w:rsidR="00521563" w:rsidRPr="00864ED3">
        <w:rPr>
          <w:color w:val="000000" w:themeColor="text1"/>
          <w:lang w:val="hu-HU"/>
        </w:rPr>
        <w:t>Regizorul, scenograful și muzicianul spectacolului sunt d</w:t>
      </w:r>
      <w:r w:rsidR="00FD0A18" w:rsidRPr="00864ED3">
        <w:rPr>
          <w:color w:val="000000" w:themeColor="text1"/>
          <w:lang w:val="hu-HU"/>
        </w:rPr>
        <w:t>in Ungaria</w:t>
      </w:r>
      <w:r w:rsidRPr="00864ED3">
        <w:rPr>
          <w:color w:val="000000" w:themeColor="text1"/>
          <w:lang w:val="hu-HU"/>
        </w:rPr>
        <w:t>. Regia este semnată de către Szabó Attila, costumele, păpușile și decorul de către Miareczky Edit, iar coreografia de către Fosztó András.</w:t>
      </w:r>
      <w:r w:rsidR="00515C64" w:rsidRPr="00864ED3">
        <w:rPr>
          <w:color w:val="000000" w:themeColor="text1"/>
          <w:lang w:val="hu-HU"/>
        </w:rPr>
        <w:t xml:space="preserve"> Proiectul a fost realizat cu sprijinul </w:t>
      </w:r>
      <w:r w:rsidR="00515C64" w:rsidRPr="00864ED3">
        <w:rPr>
          <w:b/>
          <w:color w:val="000000" w:themeColor="text1"/>
          <w:lang w:val="hu-HU"/>
        </w:rPr>
        <w:t xml:space="preserve">Fondului Bethlen Gábor </w:t>
      </w:r>
      <w:r w:rsidR="00515C64" w:rsidRPr="00864ED3">
        <w:rPr>
          <w:color w:val="000000" w:themeColor="text1"/>
          <w:lang w:val="hu-HU"/>
        </w:rPr>
        <w:t xml:space="preserve">și </w:t>
      </w:r>
      <w:r w:rsidR="00515C64" w:rsidRPr="00864ED3">
        <w:rPr>
          <w:b/>
          <w:color w:val="000000" w:themeColor="text1"/>
          <w:lang w:val="hu-HU"/>
        </w:rPr>
        <w:t>Asociația Simeon</w:t>
      </w:r>
      <w:r w:rsidR="00515C64" w:rsidRPr="00864ED3">
        <w:rPr>
          <w:color w:val="000000" w:themeColor="text1"/>
          <w:lang w:val="hu-HU"/>
        </w:rPr>
        <w:t>.</w:t>
      </w:r>
    </w:p>
    <w:p w14:paraId="00000251" w14:textId="77777777" w:rsidR="00A949AE" w:rsidRPr="00864ED3" w:rsidRDefault="00AE07C9" w:rsidP="00864ED3">
      <w:pPr>
        <w:spacing w:before="0"/>
        <w:ind w:left="90" w:firstLine="630"/>
        <w:jc w:val="both"/>
        <w:rPr>
          <w:color w:val="000000" w:themeColor="text1"/>
          <w:lang w:val="ro-RO"/>
        </w:rPr>
      </w:pPr>
      <w:r w:rsidRPr="00864ED3">
        <w:rPr>
          <w:color w:val="000000" w:themeColor="text1"/>
          <w:lang w:val="ro-RO"/>
        </w:rPr>
        <w:t xml:space="preserve">În anul 2019, regizoarea Rachel Warr din Marea Britanie a demarat proiectul unui spectacol non-verbal la secția română, după o poveste contemporană: </w:t>
      </w:r>
      <w:r w:rsidRPr="00864ED3">
        <w:rPr>
          <w:b/>
          <w:i/>
          <w:color w:val="000000" w:themeColor="text1"/>
          <w:lang w:val="ro-RO"/>
        </w:rPr>
        <w:t>Pălăria buclucașă</w:t>
      </w:r>
      <w:r w:rsidRPr="00864ED3">
        <w:rPr>
          <w:b/>
          <w:color w:val="000000" w:themeColor="text1"/>
          <w:lang w:val="ro-RO"/>
        </w:rPr>
        <w:t>,</w:t>
      </w:r>
      <w:r w:rsidRPr="00864ED3">
        <w:rPr>
          <w:color w:val="000000" w:themeColor="text1"/>
          <w:lang w:val="ro-RO"/>
        </w:rPr>
        <w:t xml:space="preserve"> urmând ca premiera să fie programată în primavara anului 2021 (respectiv la încheierea situației create de pandemia de COVID 19).</w:t>
      </w:r>
    </w:p>
    <w:p w14:paraId="00000252" w14:textId="72CE744F" w:rsidR="00A949AE" w:rsidRPr="00864ED3" w:rsidRDefault="00A949AE" w:rsidP="00864ED3">
      <w:pPr>
        <w:spacing w:before="0"/>
        <w:ind w:left="90"/>
        <w:jc w:val="both"/>
        <w:rPr>
          <w:color w:val="000000" w:themeColor="text1"/>
          <w:lang w:val="ro-RO"/>
        </w:rPr>
      </w:pPr>
    </w:p>
    <w:p w14:paraId="00000253" w14:textId="1F9C37D6" w:rsidR="00A949AE" w:rsidRPr="00864ED3" w:rsidRDefault="00AE07C9" w:rsidP="00A5750A">
      <w:pPr>
        <w:spacing w:before="0"/>
        <w:ind w:left="90"/>
        <w:jc w:val="both"/>
        <w:rPr>
          <w:b/>
          <w:color w:val="000000" w:themeColor="text1"/>
        </w:rPr>
      </w:pPr>
      <w:r w:rsidRPr="00864ED3">
        <w:rPr>
          <w:b/>
          <w:color w:val="000000" w:themeColor="text1"/>
        </w:rPr>
        <w:t xml:space="preserve">1.e. </w:t>
      </w:r>
      <w:r w:rsidR="00344284" w:rsidRPr="00864ED3">
        <w:rPr>
          <w:b/>
          <w:color w:val="000000" w:themeColor="text1"/>
        </w:rPr>
        <w:tab/>
      </w:r>
      <w:r w:rsidRPr="00864ED3">
        <w:rPr>
          <w:b/>
          <w:color w:val="000000" w:themeColor="text1"/>
        </w:rPr>
        <w:t>Participări la festivaluri naţionale şi internaţionale</w:t>
      </w:r>
    </w:p>
    <w:p w14:paraId="31D654AA" w14:textId="7550E685" w:rsidR="00632225" w:rsidRPr="00864ED3" w:rsidRDefault="00632225" w:rsidP="00864ED3">
      <w:pPr>
        <w:spacing w:after="240"/>
        <w:ind w:left="90" w:firstLine="630"/>
        <w:jc w:val="both"/>
        <w:rPr>
          <w:color w:val="000000" w:themeColor="text1"/>
        </w:rPr>
      </w:pPr>
      <w:r w:rsidRPr="00864ED3">
        <w:rPr>
          <w:color w:val="000000" w:themeColor="text1"/>
        </w:rPr>
        <w:t xml:space="preserve">În perioada 2016 - 2020 Teatrul de Păpuși Puck a participat la </w:t>
      </w:r>
      <w:r w:rsidRPr="00864ED3">
        <w:rPr>
          <w:b/>
          <w:color w:val="000000" w:themeColor="text1"/>
        </w:rPr>
        <w:t>49 festivaluri naţionale și 16 internaționale</w:t>
      </w:r>
      <w:r w:rsidRPr="00864ED3">
        <w:rPr>
          <w:color w:val="000000" w:themeColor="text1"/>
        </w:rPr>
        <w:t>. În cadrul acestor festivaluri s-au câștigat o serie de premii pentru spectacole precum:</w:t>
      </w:r>
    </w:p>
    <w:p w14:paraId="067ADD5F" w14:textId="77777777" w:rsidR="00632225" w:rsidRPr="00864ED3" w:rsidRDefault="00632225" w:rsidP="00864ED3">
      <w:pPr>
        <w:spacing w:after="240"/>
        <w:ind w:left="90" w:firstLine="630"/>
        <w:jc w:val="both"/>
        <w:rPr>
          <w:color w:val="000000" w:themeColor="text1"/>
        </w:rPr>
      </w:pPr>
      <w:r w:rsidRPr="00864ED3">
        <w:rPr>
          <w:b/>
          <w:color w:val="000000" w:themeColor="text1"/>
        </w:rPr>
        <w:t>Aleodor Împărat</w:t>
      </w:r>
      <w:r w:rsidRPr="00864ED3">
        <w:rPr>
          <w:color w:val="000000" w:themeColor="text1"/>
        </w:rPr>
        <w:t>, regia Decebal Marin – premiul pentru valorificarea tradiției păpușărești; premiul pentru interpretare - actorul Ionuț Constantiescu; premiul pentru regia spectacolului; diplomă de intrepretare – actorul Robert Gutunoiu.</w:t>
      </w:r>
    </w:p>
    <w:p w14:paraId="328B304C" w14:textId="6137A22B" w:rsidR="00632225" w:rsidRPr="00864ED3" w:rsidRDefault="00632225" w:rsidP="00864ED3">
      <w:pPr>
        <w:spacing w:after="240"/>
        <w:ind w:left="90" w:firstLine="630"/>
        <w:jc w:val="both"/>
        <w:rPr>
          <w:color w:val="000000" w:themeColor="text1"/>
        </w:rPr>
      </w:pPr>
      <w:r w:rsidRPr="00864ED3">
        <w:rPr>
          <w:b/>
          <w:color w:val="000000" w:themeColor="text1"/>
        </w:rPr>
        <w:t>Frumoasa din pădurea adormită</w:t>
      </w:r>
      <w:r w:rsidRPr="00864ED3">
        <w:rPr>
          <w:color w:val="000000" w:themeColor="text1"/>
        </w:rPr>
        <w:t xml:space="preserve">, regia </w:t>
      </w:r>
      <w:r w:rsidR="001B732E" w:rsidRPr="00864ED3">
        <w:rPr>
          <w:color w:val="000000" w:themeColor="text1"/>
        </w:rPr>
        <w:t>Gabriel</w:t>
      </w:r>
      <w:r w:rsidRPr="00864ED3">
        <w:rPr>
          <w:color w:val="000000" w:themeColor="text1"/>
        </w:rPr>
        <w:t xml:space="preserve"> Apostol – diplomă pentru ingeniozitatea decorului; premiul pentru calitatea interpretativă în crearea raportului actor-păpușă.</w:t>
      </w:r>
    </w:p>
    <w:p w14:paraId="20C8A296" w14:textId="77777777" w:rsidR="00632225" w:rsidRPr="00864ED3" w:rsidRDefault="00632225" w:rsidP="00864ED3">
      <w:pPr>
        <w:spacing w:after="240"/>
        <w:ind w:left="90" w:firstLine="630"/>
        <w:jc w:val="both"/>
        <w:rPr>
          <w:color w:val="000000" w:themeColor="text1"/>
        </w:rPr>
      </w:pPr>
      <w:r w:rsidRPr="00864ED3">
        <w:rPr>
          <w:b/>
          <w:color w:val="000000" w:themeColor="text1"/>
        </w:rPr>
        <w:t>Pinocchio</w:t>
      </w:r>
      <w:r w:rsidRPr="00864ED3">
        <w:rPr>
          <w:color w:val="000000" w:themeColor="text1"/>
        </w:rPr>
        <w:t>, regia Călin Mocanu – premiul pentru candoarea și firescul interpretării – actrița Andra Ștefan.</w:t>
      </w:r>
    </w:p>
    <w:p w14:paraId="4C121933" w14:textId="77777777" w:rsidR="00632225" w:rsidRPr="00864ED3" w:rsidRDefault="00632225" w:rsidP="00864ED3">
      <w:pPr>
        <w:spacing w:after="240"/>
        <w:ind w:left="90" w:firstLine="630"/>
        <w:jc w:val="both"/>
        <w:rPr>
          <w:color w:val="000000" w:themeColor="text1"/>
        </w:rPr>
      </w:pPr>
      <w:r w:rsidRPr="00864ED3">
        <w:rPr>
          <w:b/>
          <w:color w:val="000000" w:themeColor="text1"/>
        </w:rPr>
        <w:t>Strada cu îngeri</w:t>
      </w:r>
      <w:r w:rsidRPr="00864ED3">
        <w:rPr>
          <w:color w:val="000000" w:themeColor="text1"/>
        </w:rPr>
        <w:t>, regia Decebal Marin – premiul pentru cele mai frumoase păpuși realízate de Decebal Marin și Ion Bătăiosu;  premiul de excelență pentru calitatea mânuirii păpușilor; premiul pentru scenografie; premiul pentru interpretare colectivă.</w:t>
      </w:r>
    </w:p>
    <w:p w14:paraId="6D5DA905" w14:textId="23A6F8F1" w:rsidR="00632225" w:rsidRPr="00864ED3" w:rsidRDefault="001B732E" w:rsidP="00864ED3">
      <w:pPr>
        <w:spacing w:after="240"/>
        <w:ind w:left="90" w:firstLine="630"/>
        <w:jc w:val="both"/>
        <w:rPr>
          <w:color w:val="000000" w:themeColor="text1"/>
        </w:rPr>
      </w:pPr>
      <w:r w:rsidRPr="00864ED3">
        <w:rPr>
          <w:color w:val="000000" w:themeColor="text1"/>
        </w:rPr>
        <w:t>Participări la festivaluri naționale și internaționale</w:t>
      </w:r>
      <w:r w:rsidR="00632225" w:rsidRPr="00864ED3">
        <w:rPr>
          <w:color w:val="000000" w:themeColor="text1"/>
        </w:rPr>
        <w:t>: Festivalul Internațional al Teatrelor de Păpuși ,,Sub Căciula lui Guguță” - Chișinău; Festivalul Internațional al Teatrului de Animație ImPuls – București; Festivalul Internațional de Teatru pentru Copii, Subotica – Serbia; Festivalul de Animație, Ankara –Turcia; Festivalul Euromarionete – Arad; International Puppet Theatre Festival Skanderberg, Tirana – Albania; Festivalul de Teatru pentru Copii, Kotor – Muntenegru; The International Puppet Theatre &amp; Film Festival, Holon – Israel; Izmir International Puppet Days – Turcia; Festival Off d’Avignon – Franța; Festivalul Tânăr – Sibiu; Festivalul Internațional de Teatru pentru Publicul Tânăr – Iași.</w:t>
      </w:r>
    </w:p>
    <w:p w14:paraId="7C3B4EDE" w14:textId="05BDA774" w:rsidR="00FC68FA" w:rsidRPr="00864ED3" w:rsidRDefault="00FC68FA" w:rsidP="00A5750A">
      <w:pPr>
        <w:pStyle w:val="NormalWeb"/>
        <w:spacing w:before="240" w:after="240" w:line="276" w:lineRule="auto"/>
        <w:ind w:left="90"/>
        <w:jc w:val="both"/>
        <w:rPr>
          <w:bCs/>
          <w:color w:val="000000" w:themeColor="text1"/>
          <w:lang w:val="es-ES"/>
        </w:rPr>
      </w:pPr>
      <w:r w:rsidRPr="00A5750A">
        <w:rPr>
          <w:b/>
          <w:bCs/>
          <w:color w:val="000000" w:themeColor="text1"/>
          <w:lang w:val="es-ES"/>
        </w:rPr>
        <w:t>1.f.</w:t>
      </w:r>
      <w:r w:rsidRPr="00864ED3">
        <w:rPr>
          <w:bCs/>
          <w:color w:val="000000" w:themeColor="text1"/>
          <w:lang w:val="es-ES"/>
        </w:rPr>
        <w:t xml:space="preserve"> </w:t>
      </w:r>
      <w:r w:rsidRPr="00864ED3">
        <w:rPr>
          <w:b/>
          <w:bCs/>
          <w:color w:val="000000" w:themeColor="text1"/>
          <w:lang w:val="es-ES"/>
        </w:rPr>
        <w:t>Actualizarea site-lui</w:t>
      </w:r>
      <w:hyperlink r:id="rId107" w:history="1">
        <w:r w:rsidRPr="00864ED3">
          <w:rPr>
            <w:rStyle w:val="Hyperlink"/>
            <w:b/>
            <w:bCs/>
            <w:color w:val="000000" w:themeColor="text1"/>
            <w:lang w:val="es-ES"/>
          </w:rPr>
          <w:t xml:space="preserve"> </w:t>
        </w:r>
        <w:r w:rsidRPr="00864ED3">
          <w:rPr>
            <w:rStyle w:val="Hyperlink"/>
            <w:b/>
            <w:bCs/>
            <w:i/>
            <w:iCs/>
            <w:color w:val="000000" w:themeColor="text1"/>
            <w:lang w:val="es-ES"/>
          </w:rPr>
          <w:t>www.teatrulpuck.ro</w:t>
        </w:r>
      </w:hyperlink>
      <w:r w:rsidRPr="00864ED3">
        <w:rPr>
          <w:b/>
          <w:bCs/>
          <w:color w:val="000000" w:themeColor="text1"/>
          <w:lang w:val="es-ES"/>
        </w:rPr>
        <w:t xml:space="preserve"> și folosirea paginilor de Facebook ca scenă digitală 2016 - 2020</w:t>
      </w:r>
    </w:p>
    <w:p w14:paraId="2F0C0DDC" w14:textId="77777777" w:rsidR="00D47CD6" w:rsidRPr="00864ED3" w:rsidRDefault="00FC68FA" w:rsidP="00864ED3">
      <w:pPr>
        <w:pStyle w:val="NormalWeb"/>
        <w:spacing w:before="240" w:after="240" w:line="276" w:lineRule="auto"/>
        <w:ind w:left="90" w:firstLine="630"/>
        <w:jc w:val="both"/>
        <w:rPr>
          <w:bCs/>
          <w:color w:val="000000" w:themeColor="text1"/>
          <w:lang w:val="es-ES"/>
        </w:rPr>
      </w:pPr>
      <w:r w:rsidRPr="00864ED3">
        <w:rPr>
          <w:bCs/>
          <w:color w:val="000000" w:themeColor="text1"/>
          <w:lang w:val="es-ES"/>
        </w:rPr>
        <w:t xml:space="preserve">A fost refăcută pagina web a instituţiei, aceasta având o interfaţă mai dinamică şi mai atractivă, cuprinzând informaţii despre istoricul, repertoriul şi programul Teatrului Puck. Pagina este actualizată periodic. Sunt postate atât afișele-program ale fiecărei luni, cât și cele ale festivalurilor sau aniversărilor organizate în cadrul instituției. La secțiunea noutăți, sunt postate în timp real comunicatele remise presei săptămânal sau cu diferite ocazii. </w:t>
      </w:r>
    </w:p>
    <w:p w14:paraId="5B4C30C5" w14:textId="24CF99C1" w:rsidR="00FC68FA" w:rsidRPr="00864ED3" w:rsidRDefault="00FC68FA" w:rsidP="00864ED3">
      <w:pPr>
        <w:pStyle w:val="NormalWeb"/>
        <w:spacing w:before="240" w:after="240" w:line="276" w:lineRule="auto"/>
        <w:ind w:left="90" w:firstLine="630"/>
        <w:jc w:val="both"/>
        <w:rPr>
          <w:bCs/>
          <w:color w:val="000000" w:themeColor="text1"/>
          <w:lang w:val="es-ES"/>
        </w:rPr>
      </w:pPr>
      <w:r w:rsidRPr="00864ED3">
        <w:rPr>
          <w:bCs/>
          <w:color w:val="000000" w:themeColor="text1"/>
          <w:lang w:val="es-ES"/>
        </w:rPr>
        <w:t>Totodată, au fost create noi butoane de acces pentr</w:t>
      </w:r>
      <w:r w:rsidR="00FD0A18" w:rsidRPr="00864ED3">
        <w:rPr>
          <w:bCs/>
          <w:color w:val="000000" w:themeColor="text1"/>
          <w:lang w:val="es-ES"/>
        </w:rPr>
        <w:t>u două proiecte noi, AudioPuck- P</w:t>
      </w:r>
      <w:r w:rsidRPr="00864ED3">
        <w:rPr>
          <w:bCs/>
          <w:color w:val="000000" w:themeColor="text1"/>
          <w:lang w:val="es-ES"/>
        </w:rPr>
        <w:t>oveștile copilăriei, unde sunt arhivate înregistrările și Domnul Păpădie și Prosop, unde pot fi accesate episoadele serialului.</w:t>
      </w:r>
      <w:r w:rsidR="00FD0A18" w:rsidRPr="00864ED3">
        <w:rPr>
          <w:bCs/>
          <w:color w:val="000000" w:themeColor="text1"/>
          <w:lang w:val="es-ES"/>
        </w:rPr>
        <w:t xml:space="preserve"> </w:t>
      </w:r>
      <w:r w:rsidRPr="00864ED3">
        <w:rPr>
          <w:bCs/>
          <w:color w:val="000000" w:themeColor="text1"/>
          <w:lang w:val="es-ES"/>
        </w:rPr>
        <w:t>Site-ul www.wonderpuck.eu a</w:t>
      </w:r>
      <w:r w:rsidR="00FD0A18" w:rsidRPr="00864ED3">
        <w:rPr>
          <w:bCs/>
          <w:color w:val="000000" w:themeColor="text1"/>
          <w:lang w:val="es-ES"/>
        </w:rPr>
        <w:t xml:space="preserve"> fost folosit în anul 2020 ca</w:t>
      </w:r>
      <w:r w:rsidRPr="00864ED3">
        <w:rPr>
          <w:bCs/>
          <w:color w:val="000000" w:themeColor="text1"/>
          <w:lang w:val="es-ES"/>
        </w:rPr>
        <w:t xml:space="preserve"> scenă digitală, toate evenimentele care au fost susținute în Piața Unirii, în cadrul Festivalului Stradal Wonderpuck, ediția a IV-a, au fost difuzate simultan, sub formă de spectacole transmise în regim de live streaming.</w:t>
      </w:r>
    </w:p>
    <w:p w14:paraId="14F7DE52" w14:textId="77777777" w:rsidR="00FC68FA" w:rsidRPr="00864ED3" w:rsidRDefault="00FC68FA" w:rsidP="00864ED3">
      <w:pPr>
        <w:pStyle w:val="NormalWeb"/>
        <w:spacing w:before="240" w:after="240" w:line="276" w:lineRule="auto"/>
        <w:ind w:left="90" w:firstLine="630"/>
        <w:jc w:val="both"/>
        <w:rPr>
          <w:bCs/>
          <w:color w:val="000000" w:themeColor="text1"/>
          <w:lang w:val="es-ES"/>
        </w:rPr>
      </w:pPr>
      <w:r w:rsidRPr="00864ED3">
        <w:rPr>
          <w:bCs/>
          <w:color w:val="000000" w:themeColor="text1"/>
          <w:lang w:val="es-ES"/>
        </w:rPr>
        <w:t>De asemenea, există un feedback constant din partea publicului pe cele patru pagini de Facebook ale instituției:</w:t>
      </w:r>
    </w:p>
    <w:p w14:paraId="0418A0B9" w14:textId="77777777" w:rsidR="00FC68FA" w:rsidRPr="00864ED3" w:rsidRDefault="00FC68FA" w:rsidP="00864ED3">
      <w:pPr>
        <w:pStyle w:val="NormalWeb"/>
        <w:spacing w:before="240" w:after="240" w:line="276" w:lineRule="auto"/>
        <w:ind w:left="90"/>
        <w:jc w:val="both"/>
        <w:rPr>
          <w:bCs/>
          <w:color w:val="000000" w:themeColor="text1"/>
          <w:lang w:val="es-ES"/>
        </w:rPr>
      </w:pPr>
      <w:r w:rsidRPr="00864ED3">
        <w:rPr>
          <w:b/>
          <w:bCs/>
          <w:color w:val="000000" w:themeColor="text1"/>
          <w:lang w:val="es-ES"/>
        </w:rPr>
        <w:t>Teatrul de Păpuși „Puck” din Cluj-Napoca:</w:t>
      </w:r>
      <w:r w:rsidRPr="00864ED3">
        <w:rPr>
          <w:bCs/>
          <w:color w:val="000000" w:themeColor="text1"/>
          <w:lang w:val="es-ES"/>
        </w:rPr>
        <w:t xml:space="preserve"> 10.302 urmăritori și 10.019 Like-uri;</w:t>
      </w:r>
    </w:p>
    <w:p w14:paraId="3FDA7DC6" w14:textId="77777777" w:rsidR="00FC68FA" w:rsidRPr="00864ED3" w:rsidRDefault="00FC68FA" w:rsidP="00864ED3">
      <w:pPr>
        <w:pStyle w:val="NormalWeb"/>
        <w:spacing w:before="240" w:after="240" w:line="276" w:lineRule="auto"/>
        <w:ind w:left="90"/>
        <w:jc w:val="both"/>
        <w:rPr>
          <w:bCs/>
          <w:color w:val="000000" w:themeColor="text1"/>
          <w:lang w:val="es-ES"/>
        </w:rPr>
      </w:pPr>
      <w:r w:rsidRPr="00864ED3">
        <w:rPr>
          <w:b/>
          <w:bCs/>
          <w:color w:val="000000" w:themeColor="text1"/>
          <w:lang w:val="es-ES"/>
        </w:rPr>
        <w:t>Kolozsvári Puck Bábszínház:</w:t>
      </w:r>
      <w:r w:rsidRPr="00864ED3">
        <w:rPr>
          <w:bCs/>
          <w:color w:val="000000" w:themeColor="text1"/>
          <w:lang w:val="es-ES"/>
        </w:rPr>
        <w:t xml:space="preserve"> 2.517  urmăritori și 2.475 Like-uri;</w:t>
      </w:r>
    </w:p>
    <w:p w14:paraId="3C17E0FC" w14:textId="77777777" w:rsidR="00FC68FA" w:rsidRPr="00864ED3" w:rsidRDefault="00FC68FA" w:rsidP="00864ED3">
      <w:pPr>
        <w:pStyle w:val="NormalWeb"/>
        <w:spacing w:before="240" w:after="240" w:line="276" w:lineRule="auto"/>
        <w:ind w:left="90"/>
        <w:jc w:val="both"/>
        <w:rPr>
          <w:bCs/>
          <w:color w:val="000000" w:themeColor="text1"/>
        </w:rPr>
      </w:pPr>
      <w:r w:rsidRPr="00864ED3">
        <w:rPr>
          <w:b/>
          <w:bCs/>
          <w:color w:val="000000" w:themeColor="text1"/>
        </w:rPr>
        <w:t>WonderPuck:</w:t>
      </w:r>
      <w:r w:rsidRPr="00864ED3">
        <w:rPr>
          <w:bCs/>
          <w:color w:val="000000" w:themeColor="text1"/>
        </w:rPr>
        <w:t xml:space="preserve"> 4.530 urmăritori și 4.062 Like-uri;</w:t>
      </w:r>
    </w:p>
    <w:p w14:paraId="7B1EE508" w14:textId="615D6306" w:rsidR="00A5750A" w:rsidRDefault="00FC68FA" w:rsidP="00864ED3">
      <w:pPr>
        <w:pStyle w:val="NormalWeb"/>
        <w:spacing w:before="240" w:after="240" w:line="276" w:lineRule="auto"/>
        <w:ind w:left="90"/>
        <w:jc w:val="both"/>
        <w:rPr>
          <w:bCs/>
          <w:color w:val="000000" w:themeColor="text1"/>
        </w:rPr>
      </w:pPr>
      <w:r w:rsidRPr="00864ED3">
        <w:rPr>
          <w:b/>
          <w:bCs/>
          <w:color w:val="000000" w:themeColor="text1"/>
        </w:rPr>
        <w:t>Festivalul Internațional Puck:</w:t>
      </w:r>
      <w:r w:rsidRPr="00864ED3">
        <w:rPr>
          <w:bCs/>
          <w:color w:val="000000" w:themeColor="text1"/>
        </w:rPr>
        <w:t xml:space="preserve"> </w:t>
      </w:r>
      <w:proofErr w:type="gramStart"/>
      <w:r w:rsidRPr="00864ED3">
        <w:rPr>
          <w:bCs/>
          <w:color w:val="000000" w:themeColor="text1"/>
        </w:rPr>
        <w:t>754  urmăritori</w:t>
      </w:r>
      <w:proofErr w:type="gramEnd"/>
      <w:r w:rsidRPr="00864ED3">
        <w:rPr>
          <w:bCs/>
          <w:color w:val="000000" w:themeColor="text1"/>
        </w:rPr>
        <w:t xml:space="preserve"> și 718 Like-uri.</w:t>
      </w:r>
    </w:p>
    <w:p w14:paraId="74EBEA07" w14:textId="77777777" w:rsidR="00933DDF" w:rsidRPr="00864ED3" w:rsidRDefault="00933DDF" w:rsidP="00864ED3">
      <w:pPr>
        <w:pStyle w:val="NormalWeb"/>
        <w:spacing w:after="240" w:line="276" w:lineRule="auto"/>
        <w:ind w:left="90"/>
        <w:jc w:val="both"/>
        <w:rPr>
          <w:bCs/>
          <w:color w:val="000000" w:themeColor="text1"/>
          <w:lang w:val="ro-RO"/>
        </w:rPr>
      </w:pPr>
      <w:r w:rsidRPr="00864ED3">
        <w:rPr>
          <w:bCs/>
          <w:color w:val="000000" w:themeColor="text1"/>
          <w:lang w:val="ro-RO"/>
        </w:rPr>
        <w:t>În 2016, pagina https://www.facebook.com/teatruldepapusi.puck a reunit în jur de 5.000 de Like-uri și urmăritori, iar celelalte două în jur de 1.000 fiecare.</w:t>
      </w:r>
    </w:p>
    <w:p w14:paraId="10DB0BA9" w14:textId="27E8C59A" w:rsidR="00933DDF" w:rsidRPr="00864ED3" w:rsidRDefault="00933DDF" w:rsidP="00A5750A">
      <w:pPr>
        <w:pStyle w:val="NormalWeb"/>
        <w:spacing w:after="240" w:line="276" w:lineRule="auto"/>
        <w:ind w:left="90"/>
        <w:jc w:val="both"/>
        <w:rPr>
          <w:bCs/>
          <w:color w:val="000000" w:themeColor="text1"/>
          <w:lang w:val="ro-RO"/>
        </w:rPr>
      </w:pPr>
      <w:r w:rsidRPr="00864ED3">
        <w:rPr>
          <w:bCs/>
          <w:color w:val="000000" w:themeColor="text1"/>
          <w:lang w:val="ro-RO"/>
        </w:rPr>
        <w:t>- în aprilie 2016, instituția avea mai multe conturi de Facebook în limba română, unul pentru Festivalul Internațional al Teatrelor de Păpuși și Marionete „Puck” și două în limba maghiară, fiecare dintre acestea având între 300 și 2.000 de Like-uri și tot atâți urmăritori. Pentru o comunicare unitară, acestea au fost îmbinate, așa încât a rezultat câte o singură pagină pentru fiecare dintre secții, plus cel des</w:t>
      </w:r>
      <w:r w:rsidR="00A5750A">
        <w:rPr>
          <w:bCs/>
          <w:color w:val="000000" w:themeColor="text1"/>
          <w:lang w:val="ro-RO"/>
        </w:rPr>
        <w:t xml:space="preserve">tinat promovării festivalului. </w:t>
      </w:r>
    </w:p>
    <w:p w14:paraId="3E5B14C8" w14:textId="77777777" w:rsidR="00933DDF" w:rsidRPr="00864ED3" w:rsidRDefault="00933DDF" w:rsidP="00864ED3">
      <w:pPr>
        <w:pStyle w:val="NormalWeb"/>
        <w:spacing w:after="240" w:line="276" w:lineRule="auto"/>
        <w:ind w:left="90"/>
        <w:jc w:val="both"/>
        <w:rPr>
          <w:bCs/>
          <w:color w:val="000000" w:themeColor="text1"/>
          <w:lang w:val="ro-RO"/>
        </w:rPr>
      </w:pPr>
      <w:r w:rsidRPr="00864ED3">
        <w:rPr>
          <w:bCs/>
          <w:color w:val="000000" w:themeColor="text1"/>
          <w:lang w:val="ro-RO"/>
        </w:rPr>
        <w:t xml:space="preserve">- tot în această perioadă, pe pagina teatrului în limba română au început să se posteze imagini și informații zilnic, iar săptămânal se trimite cel puțin un comunicat de presă având ca subiect spectacolele care au loc în fiecare weekend la sediul teatrului, plus premierele, turneele, reprezentațiile în județul Cluj, premii etc. </w:t>
      </w:r>
    </w:p>
    <w:p w14:paraId="473913F3" w14:textId="77777777" w:rsidR="00933DDF" w:rsidRPr="00864ED3" w:rsidRDefault="00933DDF" w:rsidP="00864ED3">
      <w:pPr>
        <w:pStyle w:val="NormalWeb"/>
        <w:spacing w:after="240" w:line="276" w:lineRule="auto"/>
        <w:ind w:left="90"/>
        <w:jc w:val="both"/>
        <w:rPr>
          <w:bCs/>
          <w:color w:val="000000" w:themeColor="text1"/>
          <w:lang w:val="ro-RO"/>
        </w:rPr>
      </w:pPr>
      <w:r w:rsidRPr="00864ED3">
        <w:rPr>
          <w:bCs/>
          <w:color w:val="000000" w:themeColor="text1"/>
          <w:lang w:val="ro-RO"/>
        </w:rPr>
        <w:t xml:space="preserve">- La toate mesajele spectatorilor adresate pe pagini sau în Inbox-ul acestora li se răspunde în scurt timp. </w:t>
      </w:r>
    </w:p>
    <w:p w14:paraId="73BF1C34" w14:textId="77777777" w:rsidR="00933DDF" w:rsidRPr="00864ED3" w:rsidRDefault="00933DDF" w:rsidP="00864ED3">
      <w:pPr>
        <w:pStyle w:val="NormalWeb"/>
        <w:spacing w:after="240" w:line="276" w:lineRule="auto"/>
        <w:ind w:left="90"/>
        <w:jc w:val="both"/>
        <w:rPr>
          <w:bCs/>
          <w:color w:val="000000" w:themeColor="text1"/>
          <w:lang w:val="ro-RO"/>
        </w:rPr>
      </w:pPr>
      <w:r w:rsidRPr="00864ED3">
        <w:rPr>
          <w:bCs/>
          <w:color w:val="000000" w:themeColor="text1"/>
          <w:lang w:val="ro-RO"/>
        </w:rPr>
        <w:t>-Informațiile cuprind în egală măsură evenimentele secției române și ale celei maghiare.</w:t>
      </w:r>
    </w:p>
    <w:p w14:paraId="05A9E94F" w14:textId="77777777" w:rsidR="00933DDF" w:rsidRPr="00864ED3" w:rsidRDefault="00933DDF" w:rsidP="00864ED3">
      <w:pPr>
        <w:pStyle w:val="NormalWeb"/>
        <w:spacing w:after="240" w:line="276" w:lineRule="auto"/>
        <w:ind w:left="90"/>
        <w:jc w:val="both"/>
        <w:rPr>
          <w:bCs/>
          <w:color w:val="000000" w:themeColor="text1"/>
          <w:lang w:val="ro-RO"/>
        </w:rPr>
      </w:pPr>
      <w:r w:rsidRPr="00864ED3">
        <w:rPr>
          <w:bCs/>
          <w:color w:val="000000" w:themeColor="text1"/>
          <w:lang w:val="ro-RO"/>
        </w:rPr>
        <w:t xml:space="preserve">În acest fel, în decembrie 2016 pagina https://www.facebook.com/teatruldepapusi.puck peste 5500 de fani/aprecieri, respectiv 1600 de fani - paginile în limba română; 950, respectiv 669 fani- paginile în limba maghiară. </w:t>
      </w:r>
    </w:p>
    <w:p w14:paraId="1133359A" w14:textId="2644CC3A" w:rsidR="00933DDF" w:rsidRPr="00A5750A" w:rsidRDefault="00933DDF" w:rsidP="00864ED3">
      <w:pPr>
        <w:pStyle w:val="NormalWeb"/>
        <w:spacing w:after="240" w:line="276" w:lineRule="auto"/>
        <w:ind w:left="90"/>
        <w:jc w:val="both"/>
        <w:rPr>
          <w:b/>
          <w:bCs/>
          <w:color w:val="000000" w:themeColor="text1"/>
          <w:u w:val="single"/>
          <w:lang w:val="ro-RO"/>
        </w:rPr>
      </w:pPr>
      <w:r w:rsidRPr="00A5750A">
        <w:rPr>
          <w:b/>
          <w:bCs/>
          <w:color w:val="000000" w:themeColor="text1"/>
          <w:u w:val="single"/>
          <w:lang w:val="ro-RO"/>
        </w:rPr>
        <w:t xml:space="preserve">Evoluția vizibilității paginilor de Facebook ale Teatrul de Păpuși „Puck” </w:t>
      </w:r>
    </w:p>
    <w:p w14:paraId="3161F355" w14:textId="77777777" w:rsidR="005C73BA" w:rsidRPr="00864ED3" w:rsidRDefault="005C73BA" w:rsidP="00864ED3">
      <w:pPr>
        <w:pStyle w:val="NormalWeb"/>
        <w:spacing w:after="240" w:line="276" w:lineRule="auto"/>
        <w:ind w:left="90"/>
        <w:jc w:val="both"/>
        <w:rPr>
          <w:b/>
          <w:bCs/>
          <w:color w:val="000000" w:themeColor="text1"/>
          <w:lang w:val="ro-RO"/>
        </w:rPr>
      </w:pPr>
      <w:r w:rsidRPr="00864ED3">
        <w:rPr>
          <w:b/>
          <w:bCs/>
          <w:color w:val="000000" w:themeColor="text1"/>
          <w:lang w:val="ro-RO"/>
        </w:rPr>
        <w:t>2016</w:t>
      </w:r>
    </w:p>
    <w:p w14:paraId="15C0CA77" w14:textId="77777777" w:rsidR="005C73BA" w:rsidRPr="00864ED3" w:rsidRDefault="005C73BA" w:rsidP="00864ED3">
      <w:pPr>
        <w:pStyle w:val="NormalWeb"/>
        <w:spacing w:after="240" w:line="276" w:lineRule="auto"/>
        <w:ind w:left="90"/>
        <w:jc w:val="both"/>
        <w:rPr>
          <w:b/>
          <w:bCs/>
          <w:color w:val="000000" w:themeColor="text1"/>
          <w:lang w:val="ro-RO"/>
        </w:rPr>
      </w:pPr>
      <w:r w:rsidRPr="00864ED3">
        <w:rPr>
          <w:bCs/>
          <w:color w:val="000000" w:themeColor="text1"/>
          <w:lang w:val="ro-RO"/>
        </w:rPr>
        <w:t xml:space="preserve">În 2016, pagina https://www.facebook.com/teatruldepapusi.puck a reunit în jur de </w:t>
      </w:r>
      <w:r w:rsidRPr="00864ED3">
        <w:rPr>
          <w:b/>
          <w:bCs/>
          <w:color w:val="000000" w:themeColor="text1"/>
          <w:lang w:val="ro-RO"/>
        </w:rPr>
        <w:t>5.000 de Like-uri și urmăritori, iar celelalte două în jur de 1.000 fiecare.</w:t>
      </w:r>
    </w:p>
    <w:p w14:paraId="1D8B2C72" w14:textId="772FE635" w:rsidR="005C73BA" w:rsidRPr="00864ED3" w:rsidRDefault="005C73BA" w:rsidP="00A5750A">
      <w:pPr>
        <w:pStyle w:val="NormalWeb"/>
        <w:spacing w:after="240" w:line="276" w:lineRule="auto"/>
        <w:ind w:left="90"/>
        <w:jc w:val="both"/>
        <w:rPr>
          <w:bCs/>
          <w:color w:val="000000" w:themeColor="text1"/>
          <w:lang w:val="ro-RO"/>
        </w:rPr>
      </w:pPr>
      <w:r w:rsidRPr="00864ED3">
        <w:rPr>
          <w:bCs/>
          <w:color w:val="000000" w:themeColor="text1"/>
          <w:lang w:val="ro-RO"/>
        </w:rPr>
        <w:t>- În aprilie 2016, instituția avea mai multe conturi de Facebook în limba română, unul pentru Festivalul Internațional al Teatrelor de Păpuși și Marionete „Puck” și două în limba maghiară, fiecare dintre acestea având între 300 și 2.000 de Like-uri și tot atâți urmăritori. Pentru o comunicare unitară, acestea au fost îmbinate, așa încât a rezultat câte o singură pagină pentru fiecare dintre secții, plus cel des</w:t>
      </w:r>
      <w:r w:rsidR="00A5750A">
        <w:rPr>
          <w:bCs/>
          <w:color w:val="000000" w:themeColor="text1"/>
          <w:lang w:val="ro-RO"/>
        </w:rPr>
        <w:t xml:space="preserve">tinat promovării festivalului. </w:t>
      </w:r>
    </w:p>
    <w:p w14:paraId="7F34CC14" w14:textId="10F93858" w:rsidR="005C73BA" w:rsidRPr="00864ED3" w:rsidRDefault="005C73BA" w:rsidP="00864ED3">
      <w:pPr>
        <w:pStyle w:val="NormalWeb"/>
        <w:spacing w:after="240" w:line="276" w:lineRule="auto"/>
        <w:ind w:left="90"/>
        <w:jc w:val="both"/>
        <w:rPr>
          <w:bCs/>
          <w:color w:val="000000" w:themeColor="text1"/>
          <w:lang w:val="ro-RO"/>
        </w:rPr>
      </w:pPr>
      <w:r w:rsidRPr="00864ED3">
        <w:rPr>
          <w:bCs/>
          <w:color w:val="000000" w:themeColor="text1"/>
          <w:lang w:val="ro-RO"/>
        </w:rPr>
        <w:t xml:space="preserve">- Tot în această perioadă, pe pagina teatrului în limba română au început să se posteze imagini și informații zilnic, iar săptămânal se trimite cel puțin un comunicat de presă având ca subiect spectacolele care au loc în fiecare weekend la sediul teatrului, plus premierele, turneele, reprezentațiile în județul Cluj, premii etc. </w:t>
      </w:r>
    </w:p>
    <w:p w14:paraId="27862416" w14:textId="77777777" w:rsidR="005C73BA" w:rsidRPr="00864ED3" w:rsidRDefault="005C73BA" w:rsidP="00864ED3">
      <w:pPr>
        <w:pStyle w:val="NormalWeb"/>
        <w:spacing w:after="240" w:line="276" w:lineRule="auto"/>
        <w:ind w:left="90"/>
        <w:jc w:val="both"/>
        <w:rPr>
          <w:bCs/>
          <w:color w:val="000000" w:themeColor="text1"/>
          <w:lang w:val="ro-RO"/>
        </w:rPr>
      </w:pPr>
      <w:r w:rsidRPr="00864ED3">
        <w:rPr>
          <w:bCs/>
          <w:color w:val="000000" w:themeColor="text1"/>
          <w:lang w:val="ro-RO"/>
        </w:rPr>
        <w:t xml:space="preserve">- La toate mesajele spectatorilor adresate pe pagini sau în Inbox-ul acestora li se răspunde în scurt timp. </w:t>
      </w:r>
    </w:p>
    <w:p w14:paraId="60232D8B" w14:textId="77777777" w:rsidR="005C73BA" w:rsidRPr="00864ED3" w:rsidRDefault="005C73BA" w:rsidP="00864ED3">
      <w:pPr>
        <w:pStyle w:val="NormalWeb"/>
        <w:spacing w:after="240" w:line="276" w:lineRule="auto"/>
        <w:ind w:left="90"/>
        <w:jc w:val="both"/>
        <w:rPr>
          <w:bCs/>
          <w:color w:val="000000" w:themeColor="text1"/>
          <w:lang w:val="ro-RO"/>
        </w:rPr>
      </w:pPr>
      <w:r w:rsidRPr="00864ED3">
        <w:rPr>
          <w:bCs/>
          <w:color w:val="000000" w:themeColor="text1"/>
          <w:lang w:val="ro-RO"/>
        </w:rPr>
        <w:t>-Informațiile cuprind în egală măsură evenimentele secției române și ale celei maghiare.</w:t>
      </w:r>
    </w:p>
    <w:p w14:paraId="40970743" w14:textId="77777777" w:rsidR="005C73BA" w:rsidRPr="00864ED3" w:rsidRDefault="005C73BA" w:rsidP="00864ED3">
      <w:pPr>
        <w:pStyle w:val="NormalWeb"/>
        <w:spacing w:after="240" w:line="276" w:lineRule="auto"/>
        <w:ind w:left="90"/>
        <w:jc w:val="both"/>
        <w:rPr>
          <w:bCs/>
          <w:color w:val="000000" w:themeColor="text1"/>
          <w:lang w:val="ro-RO"/>
        </w:rPr>
      </w:pPr>
      <w:r w:rsidRPr="00864ED3">
        <w:rPr>
          <w:bCs/>
          <w:color w:val="000000" w:themeColor="text1"/>
          <w:lang w:val="ro-RO"/>
        </w:rPr>
        <w:t xml:space="preserve">În acest fel, în decembrie 2016 pagina https://www.facebook.com/teatruldepapusi.puck peste 5500 de fani/aprecieri, respectiv 1600 de fani - paginile în limba română; 950, respectiv 669 fani- paginile în limba maghiară. </w:t>
      </w:r>
    </w:p>
    <w:p w14:paraId="749C16CE" w14:textId="77777777" w:rsidR="00933DDF" w:rsidRPr="00864ED3" w:rsidRDefault="00933DDF" w:rsidP="00864ED3">
      <w:pPr>
        <w:pStyle w:val="NormalWeb"/>
        <w:spacing w:after="240" w:line="276" w:lineRule="auto"/>
        <w:ind w:left="90"/>
        <w:jc w:val="both"/>
        <w:rPr>
          <w:b/>
          <w:bCs/>
          <w:color w:val="000000" w:themeColor="text1"/>
          <w:lang w:val="ro-RO"/>
        </w:rPr>
      </w:pPr>
      <w:r w:rsidRPr="00864ED3">
        <w:rPr>
          <w:b/>
          <w:bCs/>
          <w:color w:val="000000" w:themeColor="text1"/>
          <w:lang w:val="ro-RO"/>
        </w:rPr>
        <w:t xml:space="preserve">2017 </w:t>
      </w:r>
    </w:p>
    <w:p w14:paraId="2323D014" w14:textId="27758AA7" w:rsidR="00933DDF" w:rsidRPr="00864ED3" w:rsidRDefault="00933DDF" w:rsidP="00864ED3">
      <w:pPr>
        <w:pStyle w:val="NormalWeb"/>
        <w:spacing w:after="240" w:line="276" w:lineRule="auto"/>
        <w:ind w:left="90"/>
        <w:jc w:val="both"/>
        <w:rPr>
          <w:bCs/>
          <w:color w:val="000000" w:themeColor="text1"/>
          <w:lang w:val="ro-RO"/>
        </w:rPr>
      </w:pPr>
      <w:r w:rsidRPr="00864ED3">
        <w:rPr>
          <w:bCs/>
          <w:color w:val="000000" w:themeColor="text1"/>
          <w:lang w:val="ro-RO"/>
        </w:rPr>
        <w:t xml:space="preserve">Atât pagina de Facebook în limba română, cât și cea a festivalului internațional au crescut în acest an la aproape 7.000, respectiv 1.300 de urmăritori. În total, </w:t>
      </w:r>
      <w:r w:rsidRPr="00864ED3">
        <w:rPr>
          <w:b/>
          <w:bCs/>
          <w:color w:val="000000" w:themeColor="text1"/>
          <w:lang w:val="ro-RO"/>
        </w:rPr>
        <w:t>peste 8.900 de fani/aprecieri - paginile în limba română; respectiv peste 1700 de fani - pagina în limba maghiară</w:t>
      </w:r>
      <w:r w:rsidRPr="00864ED3">
        <w:rPr>
          <w:bCs/>
          <w:color w:val="000000" w:themeColor="text1"/>
          <w:lang w:val="ro-RO"/>
        </w:rPr>
        <w:t>.</w:t>
      </w:r>
    </w:p>
    <w:p w14:paraId="3EA2AF1A" w14:textId="77777777" w:rsidR="005C73BA" w:rsidRPr="00864ED3" w:rsidRDefault="005C73BA" w:rsidP="00864ED3">
      <w:pPr>
        <w:pStyle w:val="NormalWeb"/>
        <w:spacing w:after="240" w:line="276" w:lineRule="auto"/>
        <w:jc w:val="both"/>
        <w:rPr>
          <w:bCs/>
          <w:color w:val="000000" w:themeColor="text1"/>
          <w:lang w:val="ro-RO"/>
        </w:rPr>
      </w:pPr>
      <w:r w:rsidRPr="00864ED3">
        <w:rPr>
          <w:bCs/>
          <w:color w:val="000000" w:themeColor="text1"/>
          <w:lang w:val="ro-RO"/>
        </w:rPr>
        <w:t>-</w:t>
      </w:r>
      <w:r w:rsidR="00933DDF" w:rsidRPr="00864ED3">
        <w:rPr>
          <w:bCs/>
          <w:color w:val="000000" w:themeColor="text1"/>
          <w:lang w:val="ro-RO"/>
        </w:rPr>
        <w:t>În momente în care spectacolele au avut nevoie de mai multă promovare, s-au organizat pe pagină concursuri de tip Like&amp;Share, ale căror premii constau în invitații cu intrare gratuită la spectacole, acțiuni care au acumulat de fiecare dată un număr mai mare de urmăritori.</w:t>
      </w:r>
    </w:p>
    <w:p w14:paraId="53C8FD7F" w14:textId="28B0E263" w:rsidR="00933DDF" w:rsidRPr="00864ED3" w:rsidRDefault="005C73BA" w:rsidP="00864ED3">
      <w:pPr>
        <w:pStyle w:val="NormalWeb"/>
        <w:spacing w:after="240" w:line="276" w:lineRule="auto"/>
        <w:jc w:val="both"/>
        <w:rPr>
          <w:bCs/>
          <w:color w:val="000000" w:themeColor="text1"/>
          <w:lang w:val="ro-RO"/>
        </w:rPr>
      </w:pPr>
      <w:r w:rsidRPr="00864ED3">
        <w:rPr>
          <w:bCs/>
          <w:color w:val="000000" w:themeColor="text1"/>
          <w:lang w:val="ro-RO"/>
        </w:rPr>
        <w:t>-A</w:t>
      </w:r>
      <w:r w:rsidR="00933DDF" w:rsidRPr="00864ED3">
        <w:rPr>
          <w:bCs/>
          <w:color w:val="000000" w:themeColor="text1"/>
          <w:lang w:val="ro-RO"/>
        </w:rPr>
        <w:t xml:space="preserve"> fost promovat mai intens Festivalul Internațional al Teatrelor de Păpuși și Marionete „Puck”, s-au încheiat parteneriate media cu reprezentanți ai presei locale și naționale, atât în ceea ce privește ziarele scrise, cât și cele online, plus stații radio și de televiziune. </w:t>
      </w:r>
    </w:p>
    <w:p w14:paraId="22D8470F" w14:textId="77777777" w:rsidR="00933DDF" w:rsidRPr="00864ED3" w:rsidRDefault="00933DDF" w:rsidP="00864ED3">
      <w:pPr>
        <w:pStyle w:val="NormalWeb"/>
        <w:spacing w:after="240" w:line="276" w:lineRule="auto"/>
        <w:ind w:left="90"/>
        <w:jc w:val="both"/>
        <w:rPr>
          <w:b/>
          <w:bCs/>
          <w:color w:val="000000" w:themeColor="text1"/>
          <w:lang w:val="ro-RO"/>
        </w:rPr>
      </w:pPr>
      <w:r w:rsidRPr="00864ED3">
        <w:rPr>
          <w:b/>
          <w:bCs/>
          <w:color w:val="000000" w:themeColor="text1"/>
          <w:lang w:val="ro-RO"/>
        </w:rPr>
        <w:t>2018</w:t>
      </w:r>
    </w:p>
    <w:p w14:paraId="5E2AD334" w14:textId="77777777" w:rsidR="00933DDF" w:rsidRPr="00864ED3" w:rsidRDefault="00933DDF" w:rsidP="00864ED3">
      <w:pPr>
        <w:pStyle w:val="NormalWeb"/>
        <w:spacing w:after="240" w:line="276" w:lineRule="auto"/>
        <w:ind w:left="90"/>
        <w:jc w:val="both"/>
        <w:rPr>
          <w:b/>
          <w:bCs/>
          <w:color w:val="000000" w:themeColor="text1"/>
          <w:lang w:val="ro-RO"/>
        </w:rPr>
      </w:pPr>
      <w:r w:rsidRPr="00864ED3">
        <w:rPr>
          <w:bCs/>
          <w:color w:val="000000" w:themeColor="text1"/>
          <w:lang w:val="ro-RO"/>
        </w:rPr>
        <w:t xml:space="preserve">- În 2018 a fost înființată o pagină de Facebook dedicată noului Festival Stradal WonderPuck https://www.facebook.com/wonderpuckcluj. La finalul anului, această pagină reunea în jur de </w:t>
      </w:r>
      <w:r w:rsidRPr="00864ED3">
        <w:rPr>
          <w:b/>
          <w:bCs/>
          <w:color w:val="000000" w:themeColor="text1"/>
          <w:lang w:val="ro-RO"/>
        </w:rPr>
        <w:t xml:space="preserve">1.000 de urmăritori </w:t>
      </w:r>
      <w:r w:rsidRPr="00864ED3">
        <w:rPr>
          <w:bCs/>
          <w:color w:val="000000" w:themeColor="text1"/>
          <w:lang w:val="ro-RO"/>
        </w:rPr>
        <w:t xml:space="preserve">și tot atâtea Like-uri, iar https://www.facebook.com/teatruldepapusi.puck  avea în jur de 7.500 de Like-uri. În total, </w:t>
      </w:r>
      <w:r w:rsidRPr="00864ED3">
        <w:rPr>
          <w:b/>
          <w:bCs/>
          <w:color w:val="000000" w:themeColor="text1"/>
          <w:lang w:val="ro-RO"/>
        </w:rPr>
        <w:t xml:space="preserve">peste 10.000 de aprecieri și urmăritori; respectiv peste 2000 de aprecieri - pagina în limba maghiară. </w:t>
      </w:r>
    </w:p>
    <w:p w14:paraId="7E8C1DE7" w14:textId="0E57FAA1" w:rsidR="00933DDF" w:rsidRPr="00864ED3" w:rsidRDefault="00933DDF" w:rsidP="00872CEE">
      <w:pPr>
        <w:pStyle w:val="NormalWeb"/>
        <w:spacing w:after="240" w:line="276" w:lineRule="auto"/>
        <w:ind w:left="90"/>
        <w:jc w:val="both"/>
        <w:rPr>
          <w:bCs/>
          <w:color w:val="000000" w:themeColor="text1"/>
          <w:lang w:val="ro-RO"/>
        </w:rPr>
      </w:pPr>
      <w:r w:rsidRPr="00864ED3">
        <w:rPr>
          <w:bCs/>
          <w:color w:val="000000" w:themeColor="text1"/>
          <w:lang w:val="ro-RO"/>
        </w:rPr>
        <w:t>- De asemenea, în acest an multe din înregistrările video ale instituției sunt încărcate pe un cont de YouTube și este înf</w:t>
      </w:r>
      <w:r w:rsidR="00872CEE">
        <w:rPr>
          <w:bCs/>
          <w:color w:val="000000" w:themeColor="text1"/>
          <w:lang w:val="ro-RO"/>
        </w:rPr>
        <w:t>iințat și un cont de Instagram.</w:t>
      </w:r>
    </w:p>
    <w:p w14:paraId="606412D0" w14:textId="6F1EECED" w:rsidR="00872CEE" w:rsidRDefault="00933DDF" w:rsidP="00864ED3">
      <w:pPr>
        <w:pStyle w:val="NormalWeb"/>
        <w:spacing w:after="240" w:line="276" w:lineRule="auto"/>
        <w:ind w:left="90"/>
        <w:jc w:val="both"/>
        <w:rPr>
          <w:bCs/>
          <w:color w:val="000000" w:themeColor="text1"/>
          <w:lang w:val="ro-RO"/>
        </w:rPr>
      </w:pPr>
      <w:r w:rsidRPr="00864ED3">
        <w:rPr>
          <w:bCs/>
          <w:color w:val="000000" w:themeColor="text1"/>
          <w:lang w:val="ro-RO"/>
        </w:rPr>
        <w:t xml:space="preserve">- Postările pe Facebook au continuat în același ritm, adăugându-se și parteneriate cu presa locală pentru promovarea unor spectacole/festivaluri în cadrul cărora acestea organizau concursuri cu premii constând în bilete sau abonamente la respectivele evenimente. </w:t>
      </w:r>
    </w:p>
    <w:p w14:paraId="7A32A4FA" w14:textId="77777777" w:rsidR="00933DDF" w:rsidRPr="00864ED3" w:rsidRDefault="00933DDF" w:rsidP="00864ED3">
      <w:pPr>
        <w:pStyle w:val="NormalWeb"/>
        <w:spacing w:after="240" w:line="276" w:lineRule="auto"/>
        <w:ind w:left="90"/>
        <w:jc w:val="both"/>
        <w:rPr>
          <w:b/>
          <w:bCs/>
          <w:color w:val="000000" w:themeColor="text1"/>
          <w:lang w:val="ro-RO"/>
        </w:rPr>
      </w:pPr>
      <w:r w:rsidRPr="00864ED3">
        <w:rPr>
          <w:b/>
          <w:bCs/>
          <w:color w:val="000000" w:themeColor="text1"/>
          <w:lang w:val="ro-RO"/>
        </w:rPr>
        <w:t>2019</w:t>
      </w:r>
    </w:p>
    <w:p w14:paraId="03F00ED9" w14:textId="558E4DB1" w:rsidR="00933DDF" w:rsidRPr="00864ED3" w:rsidRDefault="005C73BA" w:rsidP="00864ED3">
      <w:pPr>
        <w:pStyle w:val="NormalWeb"/>
        <w:spacing w:after="240" w:line="276" w:lineRule="auto"/>
        <w:ind w:left="90"/>
        <w:jc w:val="both"/>
        <w:rPr>
          <w:b/>
          <w:bCs/>
          <w:color w:val="000000" w:themeColor="text1"/>
          <w:lang w:val="ro-RO"/>
        </w:rPr>
      </w:pPr>
      <w:r w:rsidRPr="00864ED3">
        <w:rPr>
          <w:bCs/>
          <w:color w:val="000000" w:themeColor="text1"/>
          <w:lang w:val="ro-RO"/>
        </w:rPr>
        <w:t>- A</w:t>
      </w:r>
      <w:r w:rsidR="00933DDF" w:rsidRPr="00864ED3">
        <w:rPr>
          <w:bCs/>
          <w:color w:val="000000" w:themeColor="text1"/>
          <w:lang w:val="ro-RO"/>
        </w:rPr>
        <w:t xml:space="preserve">udiența pe paginile de Facebook a ajuns la un total de </w:t>
      </w:r>
      <w:r w:rsidR="00933DDF" w:rsidRPr="00864ED3">
        <w:rPr>
          <w:b/>
          <w:bCs/>
          <w:color w:val="000000" w:themeColor="text1"/>
          <w:lang w:val="ro-RO"/>
        </w:rPr>
        <w:t>peste 12.000 de aprecieri și urmăritori; respectiv peste 2000 de aprecieri - paginile în limba maghiară.</w:t>
      </w:r>
    </w:p>
    <w:p w14:paraId="74F77ABF" w14:textId="77777777" w:rsidR="00933DDF" w:rsidRPr="00864ED3" w:rsidRDefault="00933DDF" w:rsidP="00864ED3">
      <w:pPr>
        <w:pStyle w:val="NormalWeb"/>
        <w:spacing w:after="240" w:line="276" w:lineRule="auto"/>
        <w:ind w:left="90"/>
        <w:jc w:val="both"/>
        <w:rPr>
          <w:bCs/>
          <w:color w:val="000000" w:themeColor="text1"/>
          <w:lang w:val="ro-RO"/>
        </w:rPr>
      </w:pPr>
      <w:r w:rsidRPr="00864ED3">
        <w:rPr>
          <w:bCs/>
          <w:color w:val="000000" w:themeColor="text1"/>
          <w:lang w:val="ro-RO"/>
        </w:rPr>
        <w:t xml:space="preserve">- În 2019, Teatrul de Păpuși „Puck” a avut o activitate vastă, cuprinzând atât  multe spectacole și premiere la ambele secții, cât și deplasări în satele județului Cluj, participări la festivaluri din țară și din străinătate, turnee internaționale și nu mai puțin de trei festivaluri. </w:t>
      </w:r>
    </w:p>
    <w:p w14:paraId="552CF0D7" w14:textId="77777777" w:rsidR="00933DDF" w:rsidRPr="00864ED3" w:rsidRDefault="00933DDF" w:rsidP="00864ED3">
      <w:pPr>
        <w:pStyle w:val="NormalWeb"/>
        <w:spacing w:after="240" w:line="276" w:lineRule="auto"/>
        <w:ind w:left="90"/>
        <w:jc w:val="both"/>
        <w:rPr>
          <w:bCs/>
          <w:color w:val="000000" w:themeColor="text1"/>
          <w:lang w:val="ro-RO"/>
        </w:rPr>
      </w:pPr>
      <w:r w:rsidRPr="00864ED3">
        <w:rPr>
          <w:bCs/>
          <w:color w:val="000000" w:themeColor="text1"/>
          <w:lang w:val="ro-RO"/>
        </w:rPr>
        <w:t xml:space="preserve">- La cele două deja consacrate s-a adăugat și „1 Iunie-Hai Hui printre povești”. - - Toate aceste evenimente au fost promovate cu anunțuri pe paginile de Facebook, imagini de la fața locului, linkuri cu articole apărute în urma trimiterii de comunicate de presă. </w:t>
      </w:r>
    </w:p>
    <w:p w14:paraId="48667465" w14:textId="77777777" w:rsidR="00933DDF" w:rsidRPr="00864ED3" w:rsidRDefault="00933DDF" w:rsidP="00864ED3">
      <w:pPr>
        <w:pStyle w:val="NormalWeb"/>
        <w:spacing w:after="240" w:line="276" w:lineRule="auto"/>
        <w:ind w:left="90"/>
        <w:jc w:val="both"/>
        <w:rPr>
          <w:b/>
          <w:bCs/>
          <w:color w:val="000000" w:themeColor="text1"/>
          <w:lang w:val="ro-RO"/>
        </w:rPr>
      </w:pPr>
      <w:r w:rsidRPr="00864ED3">
        <w:rPr>
          <w:b/>
          <w:bCs/>
          <w:color w:val="000000" w:themeColor="text1"/>
          <w:lang w:val="ro-RO"/>
        </w:rPr>
        <w:t>2020</w:t>
      </w:r>
    </w:p>
    <w:p w14:paraId="1D8C336A" w14:textId="77777777" w:rsidR="00933DDF" w:rsidRPr="00864ED3" w:rsidRDefault="00933DDF" w:rsidP="00864ED3">
      <w:pPr>
        <w:pStyle w:val="NormalWeb"/>
        <w:spacing w:after="240" w:line="276" w:lineRule="auto"/>
        <w:ind w:left="90"/>
        <w:jc w:val="both"/>
        <w:rPr>
          <w:b/>
          <w:bCs/>
          <w:color w:val="000000" w:themeColor="text1"/>
          <w:lang w:val="ro-RO"/>
        </w:rPr>
      </w:pPr>
      <w:r w:rsidRPr="00864ED3">
        <w:rPr>
          <w:bCs/>
          <w:color w:val="000000" w:themeColor="text1"/>
          <w:lang w:val="ro-RO"/>
        </w:rPr>
        <w:t xml:space="preserve">Paginile de Facebook ale Teatrului „Puck” au reunit </w:t>
      </w:r>
      <w:r w:rsidRPr="00864ED3">
        <w:rPr>
          <w:b/>
          <w:bCs/>
          <w:color w:val="000000" w:themeColor="text1"/>
          <w:lang w:val="ro-RO"/>
        </w:rPr>
        <w:t xml:space="preserve">17.500 de Like-uri și tot atâția urmăritori la finalul anului 2020. </w:t>
      </w:r>
    </w:p>
    <w:p w14:paraId="77A6BC19" w14:textId="55E586D1" w:rsidR="00933DDF" w:rsidRPr="00864ED3" w:rsidRDefault="00933DDF" w:rsidP="00864ED3">
      <w:pPr>
        <w:pStyle w:val="NormalWeb"/>
        <w:spacing w:after="240" w:line="276" w:lineRule="auto"/>
        <w:ind w:left="90"/>
        <w:jc w:val="both"/>
        <w:rPr>
          <w:bCs/>
          <w:color w:val="000000" w:themeColor="text1"/>
          <w:lang w:val="ro-RO"/>
        </w:rPr>
      </w:pPr>
      <w:r w:rsidRPr="00864ED3">
        <w:rPr>
          <w:bCs/>
          <w:color w:val="000000" w:themeColor="text1"/>
          <w:lang w:val="ro-RO"/>
        </w:rPr>
        <w:t>-Pentru a suplini sistarea spectacolelor fizice, impusă de pandemia de coronavirus, micilor spectatori ai instituției li s-a oferit șansa de a urmări gratuit spectacole online (pe YouTube și Fa</w:t>
      </w:r>
      <w:r w:rsidR="005C73BA" w:rsidRPr="00864ED3">
        <w:rPr>
          <w:bCs/>
          <w:color w:val="000000" w:themeColor="text1"/>
          <w:lang w:val="ro-RO"/>
        </w:rPr>
        <w:t>c</w:t>
      </w:r>
      <w:r w:rsidRPr="00864ED3">
        <w:rPr>
          <w:bCs/>
          <w:color w:val="000000" w:themeColor="text1"/>
          <w:lang w:val="ro-RO"/>
        </w:rPr>
        <w:t xml:space="preserve">ebook) și de a lua parte la ateliere și workshopuri pe Zoom. </w:t>
      </w:r>
    </w:p>
    <w:p w14:paraId="528B115A" w14:textId="77777777" w:rsidR="00933DDF" w:rsidRPr="00864ED3" w:rsidRDefault="00933DDF" w:rsidP="00864ED3">
      <w:pPr>
        <w:pStyle w:val="NormalWeb"/>
        <w:spacing w:after="240" w:line="276" w:lineRule="auto"/>
        <w:ind w:left="90"/>
        <w:jc w:val="both"/>
        <w:rPr>
          <w:bCs/>
          <w:color w:val="000000" w:themeColor="text1"/>
          <w:lang w:val="ro-RO"/>
        </w:rPr>
      </w:pPr>
      <w:r w:rsidRPr="00864ED3">
        <w:rPr>
          <w:bCs/>
          <w:color w:val="000000" w:themeColor="text1"/>
          <w:lang w:val="ro-RO"/>
        </w:rPr>
        <w:t xml:space="preserve">- Timp de mai multe luni, zeci de mii de spectatori au urmărit câte patru spectacole pe săptămână (două de la secția română și două de la maghiară), la început pe YouTube, apoi pe paginile https://www.facebook.com/wonderpuckcluj, https://www.facebook.com/teatruldepapusi.puck și https://www.facebook.com/kolozsvaripuckbabszinhaz. </w:t>
      </w:r>
    </w:p>
    <w:p w14:paraId="3C2596B7" w14:textId="77777777" w:rsidR="00933DDF" w:rsidRPr="00864ED3" w:rsidRDefault="00933DDF" w:rsidP="00864ED3">
      <w:pPr>
        <w:pStyle w:val="NormalWeb"/>
        <w:spacing w:after="240" w:line="276" w:lineRule="auto"/>
        <w:ind w:left="90"/>
        <w:jc w:val="both"/>
        <w:rPr>
          <w:bCs/>
          <w:color w:val="000000" w:themeColor="text1"/>
          <w:lang w:val="ro-RO"/>
        </w:rPr>
      </w:pPr>
      <w:r w:rsidRPr="00864ED3">
        <w:rPr>
          <w:bCs/>
          <w:color w:val="000000" w:themeColor="text1"/>
          <w:lang w:val="ro-RO"/>
        </w:rPr>
        <w:t xml:space="preserve">- Acestea au fost promovate în prealabil pe paginile respective cu linkuri cu articole, imagini și trailere. </w:t>
      </w:r>
    </w:p>
    <w:p w14:paraId="0913CF56" w14:textId="314D860B" w:rsidR="00933DDF" w:rsidRPr="00864ED3" w:rsidRDefault="005C73BA" w:rsidP="00864ED3">
      <w:pPr>
        <w:pStyle w:val="NormalWeb"/>
        <w:spacing w:after="240" w:line="276" w:lineRule="auto"/>
        <w:ind w:left="90"/>
        <w:jc w:val="both"/>
        <w:rPr>
          <w:b/>
          <w:bCs/>
          <w:color w:val="000000" w:themeColor="text1"/>
          <w:lang w:val="ro-RO"/>
        </w:rPr>
      </w:pPr>
      <w:r w:rsidRPr="00864ED3">
        <w:rPr>
          <w:bCs/>
          <w:color w:val="000000" w:themeColor="text1"/>
          <w:lang w:val="ro-RO"/>
        </w:rPr>
        <w:t>-</w:t>
      </w:r>
      <w:r w:rsidR="00933DDF" w:rsidRPr="00864ED3">
        <w:rPr>
          <w:bCs/>
          <w:color w:val="000000" w:themeColor="text1"/>
          <w:lang w:val="ro-RO"/>
        </w:rPr>
        <w:t xml:space="preserve">Festivalul WonderPuck din acest an a înregistrat recorduri de audiență pe Facebook, doar transmisiunea like de pe pagina primarului Emil Boc reunind </w:t>
      </w:r>
      <w:r w:rsidR="00933DDF" w:rsidRPr="00864ED3">
        <w:rPr>
          <w:b/>
          <w:bCs/>
          <w:color w:val="000000" w:themeColor="text1"/>
          <w:lang w:val="ro-RO"/>
        </w:rPr>
        <w:t>111.000 de vizualizări.</w:t>
      </w:r>
    </w:p>
    <w:p w14:paraId="73E7092E" w14:textId="5ADE0849" w:rsidR="00933DDF" w:rsidRPr="00864ED3" w:rsidRDefault="005C73BA" w:rsidP="00864ED3">
      <w:pPr>
        <w:pStyle w:val="NormalWeb"/>
        <w:spacing w:after="240" w:line="276" w:lineRule="auto"/>
        <w:ind w:left="90"/>
        <w:jc w:val="both"/>
        <w:rPr>
          <w:bCs/>
          <w:color w:val="000000" w:themeColor="text1"/>
          <w:lang w:val="ro-RO"/>
        </w:rPr>
      </w:pPr>
      <w:r w:rsidRPr="00864ED3">
        <w:rPr>
          <w:bCs/>
          <w:color w:val="000000" w:themeColor="text1"/>
          <w:lang w:val="ro-RO"/>
        </w:rPr>
        <w:t>-A</w:t>
      </w:r>
      <w:r w:rsidR="00933DDF" w:rsidRPr="00864ED3">
        <w:rPr>
          <w:bCs/>
          <w:color w:val="000000" w:themeColor="text1"/>
          <w:lang w:val="ro-RO"/>
        </w:rPr>
        <w:t>u fost promovate săptămânal înregistrările poveștilor din proiectul #</w:t>
      </w:r>
      <w:r w:rsidRPr="00864ED3">
        <w:rPr>
          <w:bCs/>
          <w:color w:val="000000" w:themeColor="text1"/>
          <w:lang w:val="ro-RO"/>
        </w:rPr>
        <w:t>AudioPuck. Festivalul 1 Iunie -</w:t>
      </w:r>
      <w:r w:rsidR="00933DDF" w:rsidRPr="00864ED3">
        <w:rPr>
          <w:bCs/>
          <w:color w:val="000000" w:themeColor="text1"/>
          <w:lang w:val="ro-RO"/>
        </w:rPr>
        <w:t xml:space="preserve">Hai Hui printre povești” a avut loc tot pe Facebook, la fel și „Întâlnirile studenților păpușari”. </w:t>
      </w:r>
    </w:p>
    <w:p w14:paraId="01582F03" w14:textId="62D457EB" w:rsidR="00933DDF" w:rsidRPr="00864ED3" w:rsidRDefault="005C73BA" w:rsidP="00864ED3">
      <w:pPr>
        <w:pStyle w:val="NormalWeb"/>
        <w:spacing w:after="240" w:line="276" w:lineRule="auto"/>
        <w:ind w:left="90"/>
        <w:jc w:val="both"/>
        <w:rPr>
          <w:bCs/>
          <w:color w:val="000000" w:themeColor="text1"/>
          <w:lang w:val="ro-RO"/>
        </w:rPr>
      </w:pPr>
      <w:r w:rsidRPr="00864ED3">
        <w:rPr>
          <w:bCs/>
          <w:color w:val="000000" w:themeColor="text1"/>
          <w:lang w:val="ro-RO"/>
        </w:rPr>
        <w:t>-</w:t>
      </w:r>
      <w:r w:rsidR="00933DDF" w:rsidRPr="00864ED3">
        <w:rPr>
          <w:bCs/>
          <w:color w:val="000000" w:themeColor="text1"/>
          <w:lang w:val="ro-RO"/>
        </w:rPr>
        <w:t xml:space="preserve">De asemenea, paginile de socializare au fost utilizate și ca platformă de promovare a atelierului „Micul Păpușar online”, susținut de actrița Andreea Bolovan la finalul anului. </w:t>
      </w:r>
    </w:p>
    <w:p w14:paraId="3A737C21" w14:textId="2F103EF6" w:rsidR="00933DDF" w:rsidRPr="00864ED3" w:rsidRDefault="00933DDF" w:rsidP="00864ED3">
      <w:pPr>
        <w:pStyle w:val="NormalWeb"/>
        <w:spacing w:before="240" w:after="240" w:line="276" w:lineRule="auto"/>
        <w:ind w:left="90"/>
        <w:jc w:val="both"/>
        <w:rPr>
          <w:bCs/>
          <w:color w:val="000000" w:themeColor="text1"/>
          <w:lang w:val="ro-RO"/>
        </w:rPr>
      </w:pPr>
      <w:r w:rsidRPr="00864ED3">
        <w:rPr>
          <w:bCs/>
          <w:color w:val="000000" w:themeColor="text1"/>
          <w:lang w:val="ro-RO"/>
        </w:rPr>
        <w:t>- Fiecare dintre evenimentele online au fost coordonate de angajați ai Biroului de marketing, atât pentru evitarea unor erori tehnice, cât și pentru dialogul în timp real cu spectatorii.</w:t>
      </w:r>
    </w:p>
    <w:p w14:paraId="0000025E" w14:textId="3A2BC5EB" w:rsidR="00A949AE" w:rsidRPr="00864ED3" w:rsidRDefault="00FC68FA" w:rsidP="00864ED3">
      <w:pPr>
        <w:pStyle w:val="NormalWeb"/>
        <w:spacing w:before="240" w:beforeAutospacing="0" w:after="240" w:afterAutospacing="0" w:line="276" w:lineRule="auto"/>
        <w:ind w:left="90" w:firstLine="630"/>
        <w:jc w:val="both"/>
        <w:rPr>
          <w:color w:val="000000" w:themeColor="text1"/>
          <w:shd w:val="clear" w:color="auto" w:fill="FFFF00"/>
          <w:lang w:val="es-ES"/>
        </w:rPr>
      </w:pPr>
      <w:r w:rsidRPr="00864ED3">
        <w:rPr>
          <w:bCs/>
          <w:color w:val="000000" w:themeColor="text1"/>
          <w:lang w:val="ro-RO"/>
        </w:rPr>
        <w:t xml:space="preserve">Intensificarea expunerii activității Teatrului de Păpuși „Puck” în mediul online are ca rezultat atât atragerea publicului local, cât și promovarea spectacolelor și evenimentelor în afara Clujului și chiar a României. </w:t>
      </w:r>
      <w:r w:rsidRPr="00864ED3">
        <w:rPr>
          <w:bCs/>
          <w:color w:val="000000" w:themeColor="text1"/>
          <w:lang w:val="es-ES"/>
        </w:rPr>
        <w:t>Astfel, pagina https://www.facebook.com/teatruldepapusi.puck are peste 211 de urmăritori din Marea Britanie, 100 din Germania, peste 90 din Franța și 92 din Ungaria. În privința expunerii la nivel național, pe lângă clujeni, pagina este urmărită de 1.180 de perso</w:t>
      </w:r>
      <w:r w:rsidR="00FD0A18" w:rsidRPr="00864ED3">
        <w:rPr>
          <w:bCs/>
          <w:color w:val="000000" w:themeColor="text1"/>
          <w:lang w:val="es-ES"/>
        </w:rPr>
        <w:t>an</w:t>
      </w:r>
      <w:r w:rsidRPr="00864ED3">
        <w:rPr>
          <w:bCs/>
          <w:color w:val="000000" w:themeColor="text1"/>
          <w:lang w:val="es-ES"/>
        </w:rPr>
        <w:t>e din București, 138 din Iași, 132 din Târgu Mureș, 128 din Timișoara etc.</w:t>
      </w:r>
    </w:p>
    <w:p w14:paraId="0000025F" w14:textId="725FACB8" w:rsidR="00A949AE" w:rsidRPr="00864ED3" w:rsidRDefault="00A949AE" w:rsidP="00864ED3">
      <w:pPr>
        <w:spacing w:before="0"/>
        <w:ind w:left="90"/>
        <w:jc w:val="both"/>
        <w:rPr>
          <w:b/>
          <w:color w:val="000000" w:themeColor="text1"/>
        </w:rPr>
      </w:pPr>
    </w:p>
    <w:p w14:paraId="00000260" w14:textId="6CAC3222" w:rsidR="00A949AE" w:rsidRPr="00864ED3" w:rsidRDefault="00344284" w:rsidP="00864ED3">
      <w:pPr>
        <w:spacing w:before="0"/>
        <w:ind w:left="90"/>
        <w:jc w:val="both"/>
        <w:rPr>
          <w:b/>
          <w:color w:val="000000" w:themeColor="text1"/>
        </w:rPr>
      </w:pPr>
      <w:r w:rsidRPr="00864ED3">
        <w:rPr>
          <w:b/>
          <w:color w:val="000000" w:themeColor="text1"/>
        </w:rPr>
        <w:t>2.</w:t>
      </w:r>
      <w:r w:rsidRPr="00864ED3">
        <w:rPr>
          <w:b/>
          <w:color w:val="000000" w:themeColor="text1"/>
        </w:rPr>
        <w:tab/>
      </w:r>
      <w:r w:rsidR="00AE07C9" w:rsidRPr="00864ED3">
        <w:rPr>
          <w:b/>
          <w:color w:val="000000" w:themeColor="text1"/>
        </w:rPr>
        <w:t>Puck Prietenul copiilor</w:t>
      </w:r>
    </w:p>
    <w:p w14:paraId="00000261" w14:textId="5B71FC03" w:rsidR="00A949AE" w:rsidRPr="00864ED3" w:rsidRDefault="00A949AE" w:rsidP="00864ED3">
      <w:pPr>
        <w:spacing w:before="0"/>
        <w:ind w:left="90"/>
        <w:jc w:val="both"/>
        <w:rPr>
          <w:b/>
          <w:color w:val="000000" w:themeColor="text1"/>
        </w:rPr>
      </w:pPr>
    </w:p>
    <w:p w14:paraId="00000262" w14:textId="0649A9A4" w:rsidR="00A949AE" w:rsidRPr="00864ED3" w:rsidRDefault="00AE07C9" w:rsidP="00872CEE">
      <w:pPr>
        <w:spacing w:before="0"/>
        <w:ind w:left="90"/>
        <w:jc w:val="both"/>
        <w:rPr>
          <w:b/>
          <w:color w:val="000000" w:themeColor="text1"/>
        </w:rPr>
      </w:pPr>
      <w:r w:rsidRPr="00864ED3">
        <w:rPr>
          <w:b/>
          <w:color w:val="000000" w:themeColor="text1"/>
        </w:rPr>
        <w:t xml:space="preserve">2a. </w:t>
      </w:r>
      <w:r w:rsidR="00344284" w:rsidRPr="00864ED3">
        <w:rPr>
          <w:b/>
          <w:color w:val="000000" w:themeColor="text1"/>
        </w:rPr>
        <w:tab/>
      </w:r>
      <w:r w:rsidRPr="00864ED3">
        <w:rPr>
          <w:b/>
          <w:color w:val="000000" w:themeColor="text1"/>
        </w:rPr>
        <w:t>Spectacole pe afiş</w:t>
      </w:r>
    </w:p>
    <w:p w14:paraId="757C9428" w14:textId="77777777" w:rsidR="00753130" w:rsidRPr="00864ED3" w:rsidRDefault="00753130" w:rsidP="00864ED3">
      <w:pPr>
        <w:spacing w:after="240"/>
        <w:ind w:left="90" w:firstLine="630"/>
        <w:jc w:val="both"/>
        <w:rPr>
          <w:color w:val="000000" w:themeColor="text1"/>
          <w:lang w:val="ro-RO"/>
        </w:rPr>
      </w:pPr>
      <w:r w:rsidRPr="00864ED3">
        <w:rPr>
          <w:color w:val="000000" w:themeColor="text1"/>
        </w:rPr>
        <w:t>În repertoriul curent al Teatrului Puck se regăsesc 38 de spectacole ale celor două secții, printre care amintim</w:t>
      </w:r>
      <w:r w:rsidRPr="00864ED3">
        <w:rPr>
          <w:b/>
          <w:bCs/>
          <w:i/>
          <w:iCs/>
          <w:color w:val="000000" w:themeColor="text1"/>
        </w:rPr>
        <w:t xml:space="preserve"> Dănilă Prepeleac, Scufița Roșie, Capra cu trei iezi, Scufița Roșie și lupul cel flămând, Hansel și Gretel, Eu sunt Pinocchio</w:t>
      </w:r>
      <w:r w:rsidRPr="00864ED3">
        <w:rPr>
          <w:color w:val="000000" w:themeColor="text1"/>
        </w:rPr>
        <w:t xml:space="preserve">, </w:t>
      </w:r>
      <w:r w:rsidRPr="00864ED3">
        <w:rPr>
          <w:b/>
          <w:bCs/>
          <w:i/>
          <w:iCs/>
          <w:color w:val="000000" w:themeColor="text1"/>
        </w:rPr>
        <w:t>Ursulețul Winnie Pooh etc.</w:t>
      </w:r>
      <w:r w:rsidRPr="00864ED3">
        <w:rPr>
          <w:color w:val="000000" w:themeColor="text1"/>
        </w:rPr>
        <w:t xml:space="preserve"> Spectacolele organizate la sediul instituţiei jucate de ambele secţii, română şi maghiară, se înscriu în diferite categorii de vârstă: 2+, 4+ şi 6+. Acestea au drept scop acoperirea unei arii cât mai largi din repertoriul naţional şi internaţional, acordând atenție și creației literare contemporane pentru copii, pentru atragerea unui segment cât mai larg de noi spectatori. De asemenea, în scopul diversificării publicului, am demarat proiecte noi precum spectacolul </w:t>
      </w:r>
      <w:r w:rsidRPr="00864ED3">
        <w:rPr>
          <w:rFonts w:eastAsiaTheme="minorHAnsi"/>
          <w:b/>
          <w:i/>
          <w:color w:val="000000" w:themeColor="text1"/>
          <w:lang w:val="ro-RO"/>
        </w:rPr>
        <w:t>Félúton</w:t>
      </w:r>
      <w:r w:rsidRPr="00864ED3">
        <w:rPr>
          <w:rFonts w:eastAsiaTheme="minorHAnsi"/>
          <w:b/>
          <w:i/>
          <w:color w:val="000000" w:themeColor="text1"/>
          <w:lang w:val="hu-HU"/>
        </w:rPr>
        <w:t>/ La jum</w:t>
      </w:r>
      <w:r w:rsidRPr="00864ED3">
        <w:rPr>
          <w:rFonts w:eastAsiaTheme="minorHAnsi"/>
          <w:b/>
          <w:i/>
          <w:color w:val="000000" w:themeColor="text1"/>
          <w:lang w:val="ro-RO"/>
        </w:rPr>
        <w:t>ătatea drumului</w:t>
      </w:r>
      <w:r w:rsidRPr="00864ED3">
        <w:rPr>
          <w:rFonts w:eastAsiaTheme="minorHAnsi"/>
          <w:color w:val="000000" w:themeColor="text1"/>
        </w:rPr>
        <w:t>, o produc</w:t>
      </w:r>
      <w:r w:rsidRPr="00864ED3">
        <w:rPr>
          <w:rFonts w:eastAsiaTheme="minorHAnsi"/>
          <w:color w:val="000000" w:themeColor="text1"/>
          <w:lang w:val="ro-RO"/>
        </w:rPr>
        <w:t xml:space="preserve">ție propusă de Dorottya Balogh și Mostis Balázs, dedicată tinerilor (14-18 ani). Un alt spectacol prin care dorim diversificarea publicului este </w:t>
      </w:r>
      <w:r w:rsidRPr="00864ED3">
        <w:rPr>
          <w:rFonts w:eastAsiaTheme="minorHAnsi"/>
          <w:b/>
          <w:i/>
          <w:color w:val="000000" w:themeColor="text1"/>
          <w:lang w:val="ro-RO"/>
        </w:rPr>
        <w:t>Buzunarul cu pâine</w:t>
      </w:r>
      <w:r w:rsidRPr="00864ED3">
        <w:rPr>
          <w:rFonts w:eastAsiaTheme="minorHAnsi"/>
          <w:color w:val="000000" w:themeColor="text1"/>
          <w:lang w:val="ro-RO"/>
        </w:rPr>
        <w:t>, regia Varga Ibolya, o producție bazată pe scenariul omonim, scris de Matei Vișniec.</w:t>
      </w:r>
    </w:p>
    <w:p w14:paraId="00000264" w14:textId="6ECA761D" w:rsidR="00A949AE" w:rsidRPr="00864ED3" w:rsidRDefault="00A949AE" w:rsidP="00864ED3">
      <w:pPr>
        <w:spacing w:before="0"/>
        <w:ind w:left="90"/>
        <w:jc w:val="both"/>
        <w:rPr>
          <w:color w:val="000000" w:themeColor="text1"/>
          <w:lang w:val="ro-RO"/>
        </w:rPr>
      </w:pPr>
    </w:p>
    <w:p w14:paraId="00000265" w14:textId="691D8635" w:rsidR="00A949AE" w:rsidRPr="00864ED3" w:rsidRDefault="00AE07C9" w:rsidP="00872CEE">
      <w:pPr>
        <w:spacing w:before="0"/>
        <w:ind w:left="90"/>
        <w:jc w:val="both"/>
        <w:rPr>
          <w:b/>
          <w:color w:val="000000" w:themeColor="text1"/>
          <w:lang w:val="fr-FR"/>
        </w:rPr>
      </w:pPr>
      <w:r w:rsidRPr="00864ED3">
        <w:rPr>
          <w:b/>
          <w:color w:val="000000" w:themeColor="text1"/>
          <w:lang w:val="fr-FR"/>
        </w:rPr>
        <w:t xml:space="preserve">2.b. </w:t>
      </w:r>
      <w:r w:rsidR="00344284" w:rsidRPr="00864ED3">
        <w:rPr>
          <w:b/>
          <w:color w:val="000000" w:themeColor="text1"/>
          <w:lang w:val="fr-FR"/>
        </w:rPr>
        <w:tab/>
      </w:r>
      <w:r w:rsidRPr="00864ED3">
        <w:rPr>
          <w:b/>
          <w:color w:val="000000" w:themeColor="text1"/>
          <w:lang w:val="fr-FR"/>
        </w:rPr>
        <w:t>Premiere şi reluări</w:t>
      </w:r>
    </w:p>
    <w:p w14:paraId="622D5BC6" w14:textId="77777777" w:rsidR="00870448" w:rsidRPr="00864ED3" w:rsidRDefault="00870448" w:rsidP="00864ED3">
      <w:pPr>
        <w:spacing w:after="240"/>
        <w:ind w:left="90"/>
        <w:jc w:val="both"/>
        <w:rPr>
          <w:color w:val="000000" w:themeColor="text1"/>
          <w:lang w:val="fr-FR"/>
        </w:rPr>
      </w:pPr>
      <w:r w:rsidRPr="00864ED3">
        <w:rPr>
          <w:color w:val="000000" w:themeColor="text1"/>
          <w:lang w:val="fr-FR"/>
        </w:rPr>
        <w:t>2016 – au fost realizate 3 spectacole în premieră și 2 reluări;</w:t>
      </w:r>
    </w:p>
    <w:p w14:paraId="012697C5" w14:textId="77777777" w:rsidR="00870448" w:rsidRPr="00864ED3" w:rsidRDefault="00870448" w:rsidP="00864ED3">
      <w:pPr>
        <w:spacing w:after="240"/>
        <w:ind w:left="90"/>
        <w:jc w:val="both"/>
        <w:rPr>
          <w:color w:val="000000" w:themeColor="text1"/>
          <w:lang w:val="fr-FR"/>
        </w:rPr>
      </w:pPr>
      <w:r w:rsidRPr="00864ED3">
        <w:rPr>
          <w:color w:val="000000" w:themeColor="text1"/>
          <w:lang w:val="fr-FR"/>
        </w:rPr>
        <w:t>2017 – au fost realizate 9 spectacole în premieră și 2 reluări:</w:t>
      </w:r>
    </w:p>
    <w:p w14:paraId="40991611" w14:textId="77777777" w:rsidR="00870448" w:rsidRPr="00864ED3" w:rsidRDefault="00870448" w:rsidP="00864ED3">
      <w:pPr>
        <w:spacing w:after="240"/>
        <w:ind w:left="90"/>
        <w:jc w:val="both"/>
        <w:rPr>
          <w:color w:val="000000" w:themeColor="text1"/>
          <w:lang w:val="fr-FR"/>
        </w:rPr>
      </w:pPr>
      <w:r w:rsidRPr="00864ED3">
        <w:rPr>
          <w:color w:val="000000" w:themeColor="text1"/>
          <w:lang w:val="fr-FR"/>
        </w:rPr>
        <w:t>2018 – au fost realizate 10 spectacole în premieră și 2 reluări;</w:t>
      </w:r>
    </w:p>
    <w:p w14:paraId="4BF0582D" w14:textId="77777777" w:rsidR="00870448" w:rsidRPr="00864ED3" w:rsidRDefault="00870448" w:rsidP="00864ED3">
      <w:pPr>
        <w:spacing w:after="240"/>
        <w:ind w:left="90"/>
        <w:jc w:val="both"/>
        <w:rPr>
          <w:color w:val="000000" w:themeColor="text1"/>
          <w:lang w:val="fr-FR"/>
        </w:rPr>
      </w:pPr>
      <w:r w:rsidRPr="00864ED3">
        <w:rPr>
          <w:color w:val="000000" w:themeColor="text1"/>
          <w:lang w:val="fr-FR"/>
        </w:rPr>
        <w:t>2019 – au fost realizate 5 spectacole în premieră și 4 reluări;</w:t>
      </w:r>
    </w:p>
    <w:p w14:paraId="5E739F05" w14:textId="77777777" w:rsidR="00870448" w:rsidRPr="00864ED3" w:rsidRDefault="00870448" w:rsidP="00864ED3">
      <w:pPr>
        <w:spacing w:after="240"/>
        <w:ind w:left="90"/>
        <w:jc w:val="both"/>
        <w:rPr>
          <w:color w:val="000000" w:themeColor="text1"/>
          <w:lang w:val="fr-FR"/>
        </w:rPr>
      </w:pPr>
      <w:r w:rsidRPr="00864ED3">
        <w:rPr>
          <w:color w:val="000000" w:themeColor="text1"/>
          <w:lang w:val="fr-FR"/>
        </w:rPr>
        <w:t>2020 – au fost realizate 3 spectacole în premieră și 2 reluări.</w:t>
      </w:r>
    </w:p>
    <w:p w14:paraId="7FC161D2" w14:textId="3EDDF1F5" w:rsidR="00FC68FA" w:rsidRPr="00864ED3" w:rsidRDefault="00344284" w:rsidP="00872CEE">
      <w:pPr>
        <w:ind w:left="90" w:right="20"/>
        <w:jc w:val="both"/>
        <w:rPr>
          <w:b/>
          <w:bCs/>
          <w:color w:val="000000" w:themeColor="text1"/>
          <w:lang w:val="fr-FR"/>
        </w:rPr>
      </w:pPr>
      <w:proofErr w:type="gramStart"/>
      <w:r w:rsidRPr="00864ED3">
        <w:rPr>
          <w:b/>
          <w:color w:val="000000" w:themeColor="text1"/>
          <w:lang w:val="fr-FR"/>
        </w:rPr>
        <w:t>2.c</w:t>
      </w:r>
      <w:proofErr w:type="gramEnd"/>
      <w:r w:rsidR="00C25111" w:rsidRPr="00864ED3">
        <w:rPr>
          <w:b/>
          <w:color w:val="000000" w:themeColor="text1"/>
          <w:lang w:val="fr-FR"/>
        </w:rPr>
        <w:t>.</w:t>
      </w:r>
      <w:r w:rsidR="00FC68FA" w:rsidRPr="00864ED3">
        <w:rPr>
          <w:b/>
          <w:bCs/>
          <w:color w:val="000000" w:themeColor="text1"/>
          <w:lang w:val="fr-FR"/>
        </w:rPr>
        <w:t xml:space="preserve"> Caravana Păpușilor Puck</w:t>
      </w:r>
    </w:p>
    <w:p w14:paraId="38D2BB69" w14:textId="77777777" w:rsidR="00FC68FA" w:rsidRPr="00864ED3" w:rsidRDefault="00FC68FA" w:rsidP="00864ED3">
      <w:pPr>
        <w:spacing w:before="0"/>
        <w:ind w:left="90" w:right="20"/>
        <w:jc w:val="both"/>
        <w:rPr>
          <w:bCs/>
          <w:color w:val="000000" w:themeColor="text1"/>
          <w:lang w:val="fr-FR"/>
        </w:rPr>
      </w:pPr>
    </w:p>
    <w:p w14:paraId="076C8A62" w14:textId="428C060C" w:rsidR="00FC68FA" w:rsidRPr="00864ED3" w:rsidRDefault="00FC68FA" w:rsidP="00864ED3">
      <w:pPr>
        <w:spacing w:before="0"/>
        <w:ind w:left="90" w:right="20" w:firstLine="630"/>
        <w:jc w:val="both"/>
        <w:rPr>
          <w:bCs/>
          <w:color w:val="000000" w:themeColor="text1"/>
          <w:lang w:val="fr-FR"/>
        </w:rPr>
      </w:pPr>
      <w:r w:rsidRPr="00864ED3">
        <w:rPr>
          <w:bCs/>
          <w:color w:val="000000" w:themeColor="text1"/>
          <w:lang w:val="fr-FR"/>
        </w:rPr>
        <w:t>În cadrul proiectului “PUCK şi prietenii săi”, Teatrul de Păpuşi Puck a organizat Caravana Păpuşilor Puck, cu scopul de a prezenta spectacole gratuite copiilor români şi maghiari din judeţul Cluj și județele limitrofe: Gherla, Cîmpia Turzii, Aghireș, Iclod, Turda, Iara, Băișoara, Livada, Fizeșu Gherlii, Nicula, Sînicoară, Cara,  Săvădisla, Leta, Inoc, Macău, Sic, Gilău, Mociu, Cămărașu, Apahida, Inoc, Florești, Fundătura, Bonțida, Lunca Ilvei, Maieru, Zalău,  Dumbrava, Sângeorz-Băi, Carei, Foieni, Berveni, Brâncovenești, Gheorghieni, Odorheiu Secuiesc, Miercurea Ciuc, Zalău, Huedin, cu spectacole precum: Dănilă Prepeleac, Scufița Roșie, Capra cu trei iezi, Scufița Roșie și lupul</w:t>
      </w:r>
      <w:r w:rsidR="00FD0A18" w:rsidRPr="00864ED3">
        <w:rPr>
          <w:bCs/>
          <w:color w:val="000000" w:themeColor="text1"/>
          <w:lang w:val="fr-FR"/>
        </w:rPr>
        <w:t xml:space="preserve"> cel flămând,  Hansel și Gretel sau</w:t>
      </w:r>
      <w:r w:rsidRPr="00864ED3">
        <w:rPr>
          <w:bCs/>
          <w:color w:val="000000" w:themeColor="text1"/>
          <w:lang w:val="fr-FR"/>
        </w:rPr>
        <w:t xml:space="preserve"> Eu sunt Pinocchio</w:t>
      </w:r>
      <w:r w:rsidR="00FD0A18" w:rsidRPr="00864ED3">
        <w:rPr>
          <w:bCs/>
          <w:color w:val="000000" w:themeColor="text1"/>
          <w:lang w:val="fr-FR"/>
        </w:rPr>
        <w:t>.</w:t>
      </w:r>
    </w:p>
    <w:p w14:paraId="6A057FE8" w14:textId="77777777" w:rsidR="00FC68FA" w:rsidRPr="00864ED3" w:rsidRDefault="00FC68FA" w:rsidP="00864ED3">
      <w:pPr>
        <w:spacing w:before="0"/>
        <w:ind w:left="90" w:right="20"/>
        <w:jc w:val="both"/>
        <w:rPr>
          <w:bCs/>
          <w:color w:val="000000" w:themeColor="text1"/>
          <w:lang w:val="fr-FR"/>
        </w:rPr>
      </w:pPr>
    </w:p>
    <w:p w14:paraId="7008CADC" w14:textId="43A3A93B" w:rsidR="00FC68FA" w:rsidRPr="00864ED3" w:rsidRDefault="00FD0A18" w:rsidP="00864ED3">
      <w:pPr>
        <w:spacing w:before="0"/>
        <w:ind w:left="90" w:right="20" w:firstLine="630"/>
        <w:jc w:val="both"/>
        <w:rPr>
          <w:bCs/>
          <w:color w:val="000000" w:themeColor="text1"/>
        </w:rPr>
      </w:pPr>
      <w:r w:rsidRPr="00864ED3">
        <w:rPr>
          <w:bCs/>
          <w:color w:val="000000" w:themeColor="text1"/>
        </w:rPr>
        <w:t>În cei cinci</w:t>
      </w:r>
      <w:r w:rsidR="00FC68FA" w:rsidRPr="00864ED3">
        <w:rPr>
          <w:bCs/>
          <w:color w:val="000000" w:themeColor="text1"/>
        </w:rPr>
        <w:t xml:space="preserve"> ani de activitate, au avut loc aproximativ </w:t>
      </w:r>
      <w:r w:rsidR="00FC68FA" w:rsidRPr="00864ED3">
        <w:rPr>
          <w:b/>
          <w:bCs/>
          <w:i/>
          <w:color w:val="000000" w:themeColor="text1"/>
        </w:rPr>
        <w:t>3</w:t>
      </w:r>
      <w:r w:rsidR="00760AD6" w:rsidRPr="00864ED3">
        <w:rPr>
          <w:b/>
          <w:bCs/>
          <w:i/>
          <w:color w:val="000000" w:themeColor="text1"/>
        </w:rPr>
        <w:t xml:space="preserve">20 de reprezentații </w:t>
      </w:r>
      <w:r w:rsidR="00FC68FA" w:rsidRPr="00864ED3">
        <w:rPr>
          <w:bCs/>
          <w:color w:val="000000" w:themeColor="text1"/>
        </w:rPr>
        <w:t>în localități din Cluj-Napoca și din țară.</w:t>
      </w:r>
    </w:p>
    <w:p w14:paraId="78A00303" w14:textId="77777777" w:rsidR="00FD0A18" w:rsidRPr="00864ED3" w:rsidRDefault="00FD0A18" w:rsidP="00864ED3">
      <w:pPr>
        <w:spacing w:before="0"/>
        <w:ind w:left="90" w:right="20" w:firstLine="630"/>
        <w:jc w:val="both"/>
        <w:rPr>
          <w:bCs/>
          <w:color w:val="000000" w:themeColor="text1"/>
        </w:rPr>
      </w:pPr>
    </w:p>
    <w:p w14:paraId="1C5B4320" w14:textId="01F31FFF" w:rsidR="00FC68FA" w:rsidRPr="00864ED3" w:rsidRDefault="00FC68FA" w:rsidP="00872CEE">
      <w:pPr>
        <w:spacing w:before="0"/>
        <w:ind w:left="90" w:right="20" w:firstLine="630"/>
        <w:jc w:val="both"/>
        <w:rPr>
          <w:bCs/>
          <w:color w:val="000000" w:themeColor="text1"/>
          <w:lang w:val="ro-RO"/>
        </w:rPr>
      </w:pPr>
      <w:r w:rsidRPr="00864ED3">
        <w:rPr>
          <w:bCs/>
          <w:color w:val="000000" w:themeColor="text1"/>
        </w:rPr>
        <w:t>În anul 2019 a fost demarat, la inițiativa Consilului Județean</w:t>
      </w:r>
      <w:r w:rsidR="00760AD6" w:rsidRPr="00864ED3">
        <w:rPr>
          <w:bCs/>
          <w:color w:val="000000" w:themeColor="text1"/>
        </w:rPr>
        <w:t>,</w:t>
      </w:r>
      <w:r w:rsidRPr="00864ED3">
        <w:rPr>
          <w:bCs/>
          <w:color w:val="000000" w:themeColor="text1"/>
        </w:rPr>
        <w:t xml:space="preserve"> </w:t>
      </w:r>
      <w:r w:rsidRPr="00864ED3">
        <w:rPr>
          <w:rFonts w:eastAsiaTheme="minorHAnsi"/>
          <w:color w:val="000000" w:themeColor="text1"/>
          <w:shd w:val="clear" w:color="auto" w:fill="FFFFFF"/>
          <w:lang w:val="ro-RO"/>
        </w:rPr>
        <w:t xml:space="preserve">proiectul </w:t>
      </w:r>
      <w:r w:rsidRPr="00864ED3">
        <w:rPr>
          <w:rFonts w:eastAsiaTheme="minorHAnsi"/>
          <w:b/>
          <w:color w:val="000000" w:themeColor="text1"/>
          <w:lang w:val="ro-RO"/>
        </w:rPr>
        <w:t>,,Acces la cultură al copiilor din mediul rural”</w:t>
      </w:r>
      <w:r w:rsidRPr="00864ED3">
        <w:rPr>
          <w:rFonts w:eastAsiaTheme="minorHAnsi"/>
          <w:color w:val="000000" w:themeColor="text1"/>
          <w:lang w:val="ro-RO"/>
        </w:rPr>
        <w:t>, c</w:t>
      </w:r>
      <w:r w:rsidR="00FD0A18" w:rsidRPr="00864ED3">
        <w:rPr>
          <w:rFonts w:eastAsiaTheme="minorHAnsi"/>
          <w:color w:val="000000" w:themeColor="text1"/>
          <w:lang w:val="ro-RO"/>
        </w:rPr>
        <w:t>are</w:t>
      </w:r>
      <w:r w:rsidRPr="00864ED3">
        <w:rPr>
          <w:rFonts w:eastAsiaTheme="minorHAnsi"/>
          <w:color w:val="000000" w:themeColor="text1"/>
          <w:lang w:val="ro-RO"/>
        </w:rPr>
        <w:t xml:space="preserve"> presupune o serie de d</w:t>
      </w:r>
      <w:r w:rsidR="00FD0A18" w:rsidRPr="00864ED3">
        <w:rPr>
          <w:rFonts w:eastAsiaTheme="minorHAnsi"/>
          <w:color w:val="000000" w:themeColor="text1"/>
          <w:lang w:val="ro-RO"/>
        </w:rPr>
        <w:t>eplasări cu spectacole gratuite</w:t>
      </w:r>
      <w:r w:rsidRPr="00864ED3">
        <w:rPr>
          <w:rFonts w:eastAsiaTheme="minorHAnsi"/>
          <w:color w:val="000000" w:themeColor="text1"/>
          <w:lang w:val="ro-RO"/>
        </w:rPr>
        <w:t xml:space="preserve"> în zone în care accesul la cultură este precar. Prin intermediul proiectului teatrul a reușit să ducă spectacole în 34 de sate clujene: </w:t>
      </w:r>
      <w:r w:rsidRPr="00864ED3">
        <w:rPr>
          <w:rFonts w:eastAsiaTheme="minorHAnsi"/>
          <w:i/>
          <w:color w:val="000000" w:themeColor="text1"/>
          <w:lang w:val="ro-RO"/>
        </w:rPr>
        <w:t>Iara, Băișoara, Iclod, Livada, Răscruci, Bonțida, Sânicoară, Pa</w:t>
      </w:r>
      <w:r w:rsidR="00FD0A18" w:rsidRPr="00864ED3">
        <w:rPr>
          <w:rFonts w:eastAsiaTheme="minorHAnsi"/>
          <w:i/>
          <w:color w:val="000000" w:themeColor="text1"/>
          <w:lang w:val="ro-RO"/>
        </w:rPr>
        <w:t xml:space="preserve">ta Rât, Racu, Unguraș, Răscruci, </w:t>
      </w:r>
      <w:r w:rsidRPr="00864ED3">
        <w:rPr>
          <w:rFonts w:eastAsiaTheme="minorHAnsi"/>
          <w:i/>
          <w:color w:val="000000" w:themeColor="text1"/>
          <w:lang w:val="ro-RO"/>
        </w:rPr>
        <w:t>Lopadea Nouă, Fizeșu Gherlii, Nicula, Cara, Apahida, Mociu, Cămărașu, Florești, Rugășești, Cășeiu, A</w:t>
      </w:r>
      <w:r w:rsidR="00FD0A18" w:rsidRPr="00864ED3">
        <w:rPr>
          <w:rFonts w:eastAsiaTheme="minorHAnsi"/>
          <w:i/>
          <w:color w:val="000000" w:themeColor="text1"/>
          <w:lang w:val="ro-RO"/>
        </w:rPr>
        <w:t xml:space="preserve">luniș, Ciumani, Ditrău, Dănești </w:t>
      </w:r>
      <w:r w:rsidR="00FD0A18" w:rsidRPr="00864ED3">
        <w:rPr>
          <w:rFonts w:eastAsiaTheme="minorHAnsi"/>
          <w:color w:val="000000" w:themeColor="text1"/>
          <w:lang w:val="ro-RO"/>
        </w:rPr>
        <w:t>și</w:t>
      </w:r>
      <w:r w:rsidRPr="00864ED3">
        <w:rPr>
          <w:rFonts w:eastAsiaTheme="minorHAnsi"/>
          <w:i/>
          <w:color w:val="000000" w:themeColor="text1"/>
          <w:lang w:val="ro-RO"/>
        </w:rPr>
        <w:t xml:space="preserve"> Bălan </w:t>
      </w:r>
      <w:r w:rsidRPr="00864ED3">
        <w:rPr>
          <w:rFonts w:eastAsiaTheme="minorHAnsi"/>
          <w:color w:val="000000" w:themeColor="text1"/>
          <w:lang w:val="ro-RO"/>
        </w:rPr>
        <w:t xml:space="preserve">cu spectacole precum: </w:t>
      </w:r>
      <w:r w:rsidRPr="00864ED3">
        <w:rPr>
          <w:rFonts w:eastAsiaTheme="minorHAnsi"/>
          <w:b/>
          <w:i/>
          <w:color w:val="000000" w:themeColor="text1"/>
          <w:lang w:val="ro-RO"/>
        </w:rPr>
        <w:t>Croitorașul cel isteț, Fata babei și fata moșneagului, Punguța cu doi bani, Dacă aș fi Matia Corvinul, Puck și ceilalți, Dănilă Prepeleac,  Legenda Sfântului Ladislau, Șoricelul fără frică, Aventurile lui Paprikajancsi.</w:t>
      </w:r>
    </w:p>
    <w:p w14:paraId="6E6C4D0D" w14:textId="6AF4C7E6" w:rsidR="00344284" w:rsidRPr="00864ED3" w:rsidRDefault="00344284" w:rsidP="00864ED3">
      <w:pPr>
        <w:spacing w:before="0"/>
        <w:ind w:left="0"/>
        <w:jc w:val="both"/>
        <w:rPr>
          <w:b/>
          <w:color w:val="000000" w:themeColor="text1"/>
          <w:lang w:val="ro-RO"/>
        </w:rPr>
      </w:pPr>
    </w:p>
    <w:p w14:paraId="0000026E" w14:textId="0729ECC1" w:rsidR="00A949AE" w:rsidRPr="00864ED3" w:rsidRDefault="00AE07C9" w:rsidP="00872CEE">
      <w:pPr>
        <w:spacing w:before="0"/>
        <w:ind w:left="90"/>
        <w:jc w:val="both"/>
        <w:rPr>
          <w:b/>
          <w:color w:val="000000" w:themeColor="text1"/>
          <w:lang w:val="ro-RO"/>
        </w:rPr>
      </w:pPr>
      <w:r w:rsidRPr="00864ED3">
        <w:rPr>
          <w:b/>
          <w:color w:val="000000" w:themeColor="text1"/>
          <w:lang w:val="ro-RO"/>
        </w:rPr>
        <w:t xml:space="preserve">2.d. </w:t>
      </w:r>
      <w:r w:rsidR="00344284" w:rsidRPr="00864ED3">
        <w:rPr>
          <w:b/>
          <w:color w:val="000000" w:themeColor="text1"/>
          <w:lang w:val="ro-RO"/>
        </w:rPr>
        <w:tab/>
      </w:r>
      <w:r w:rsidRPr="00864ED3">
        <w:rPr>
          <w:b/>
          <w:color w:val="000000" w:themeColor="text1"/>
          <w:lang w:val="ro-RO"/>
        </w:rPr>
        <w:t>Păpuşa în art terapie</w:t>
      </w:r>
    </w:p>
    <w:p w14:paraId="0000026F" w14:textId="26340056" w:rsidR="00A949AE" w:rsidRPr="00864ED3" w:rsidRDefault="00AE07C9" w:rsidP="00864ED3">
      <w:pPr>
        <w:spacing w:before="0"/>
        <w:ind w:left="90" w:firstLine="630"/>
        <w:jc w:val="both"/>
        <w:rPr>
          <w:color w:val="000000" w:themeColor="text1"/>
          <w:lang w:val="fr-FR"/>
        </w:rPr>
      </w:pPr>
      <w:r w:rsidRPr="00864ED3">
        <w:rPr>
          <w:i/>
          <w:color w:val="000000" w:themeColor="text1"/>
          <w:lang w:val="ro-RO"/>
        </w:rPr>
        <w:t>Săptămâna Bunăvoinţei</w:t>
      </w:r>
      <w:r w:rsidRPr="00864ED3">
        <w:rPr>
          <w:color w:val="000000" w:themeColor="text1"/>
          <w:lang w:val="ro-RO"/>
        </w:rPr>
        <w:t xml:space="preserve"> este un program anual cu spectacole gratuite, adresate copiilor din şcolile speciale şi centrele de plasament din judeţul Cluj, continuând o relaţie specială consolidată în ultimii ani. </w:t>
      </w:r>
      <w:r w:rsidRPr="00864ED3">
        <w:rPr>
          <w:color w:val="000000" w:themeColor="text1"/>
          <w:lang w:val="fr-FR"/>
        </w:rPr>
        <w:t>Proiectul a fost extins și s-a desfășurat pe parcursul întregului an.</w:t>
      </w:r>
    </w:p>
    <w:p w14:paraId="33FD9C90" w14:textId="77777777" w:rsidR="00FD0A18" w:rsidRPr="00864ED3" w:rsidRDefault="00FD0A18" w:rsidP="00864ED3">
      <w:pPr>
        <w:spacing w:before="0"/>
        <w:ind w:left="90" w:firstLine="630"/>
        <w:jc w:val="both"/>
        <w:rPr>
          <w:color w:val="000000" w:themeColor="text1"/>
          <w:lang w:val="fr-FR"/>
        </w:rPr>
      </w:pPr>
    </w:p>
    <w:p w14:paraId="06330A0C" w14:textId="54764AAD" w:rsidR="00B87C9B" w:rsidRPr="00864ED3" w:rsidRDefault="00AE07C9" w:rsidP="00864ED3">
      <w:pPr>
        <w:spacing w:before="0"/>
        <w:ind w:left="90"/>
        <w:jc w:val="both"/>
        <w:rPr>
          <w:color w:val="000000" w:themeColor="text1"/>
        </w:rPr>
      </w:pPr>
      <w:r w:rsidRPr="00864ED3">
        <w:rPr>
          <w:color w:val="000000" w:themeColor="text1"/>
        </w:rPr>
        <w:t xml:space="preserve">De asemenea, Festivalul Internațional Puck se adresează și publicului din școli speciale și instituții de ocrotire a copiilor, </w:t>
      </w:r>
      <w:r w:rsidR="00FD0A18" w:rsidRPr="00864ED3">
        <w:rPr>
          <w:color w:val="000000" w:themeColor="text1"/>
        </w:rPr>
        <w:t>micuții</w:t>
      </w:r>
      <w:r w:rsidRPr="00864ED3">
        <w:rPr>
          <w:color w:val="000000" w:themeColor="text1"/>
        </w:rPr>
        <w:t xml:space="preserve"> din aceste categorii având acces gratuit la spectacole și alte activități.</w:t>
      </w:r>
    </w:p>
    <w:p w14:paraId="71DB7FE2" w14:textId="4DAD2360" w:rsidR="00B87C9B" w:rsidRPr="00864ED3" w:rsidRDefault="00B87C9B" w:rsidP="00872CEE">
      <w:pPr>
        <w:spacing w:after="240"/>
        <w:ind w:left="90"/>
        <w:jc w:val="both"/>
        <w:rPr>
          <w:b/>
          <w:color w:val="000000" w:themeColor="text1"/>
        </w:rPr>
      </w:pPr>
      <w:r w:rsidRPr="00864ED3">
        <w:rPr>
          <w:b/>
          <w:color w:val="000000" w:themeColor="text1"/>
        </w:rPr>
        <w:t>2.e. Prezenţa Teatrului Puck în viaţa comunităţii</w:t>
      </w:r>
    </w:p>
    <w:p w14:paraId="0CC5E908" w14:textId="77777777" w:rsidR="00B87C9B" w:rsidRPr="00864ED3" w:rsidRDefault="00B87C9B" w:rsidP="00864ED3">
      <w:pPr>
        <w:spacing w:after="240"/>
        <w:ind w:left="90" w:firstLine="630"/>
        <w:jc w:val="both"/>
        <w:rPr>
          <w:color w:val="000000" w:themeColor="text1"/>
        </w:rPr>
      </w:pPr>
      <w:r w:rsidRPr="00864ED3">
        <w:rPr>
          <w:color w:val="000000" w:themeColor="text1"/>
        </w:rPr>
        <w:t>Caravana Păpuşilor Puck, Puck salvează magia poveștilor, Muzeul Păpuşilor, Puck și prietenii lui, În atelierul lui Moș Crăciun, Zilele Porților Deschise, Pitici voinici, cele două festivaluri internaționale – sunt  câteva dintre proiectele care au fost iniţiate pentru a răspunde necesităţii prezenţei instituţiei în viaţa comunității. De asemenea, la solicitarea instituțiilor partenere, participăm anual la proiecte precum: Zilele Clujului, Zilele Culturale Maghiare, Festivalul Untold – scena copiilor, Wine Festival.</w:t>
      </w:r>
    </w:p>
    <w:p w14:paraId="1F8988FD" w14:textId="77777777" w:rsidR="00B87C9B" w:rsidRPr="00864ED3" w:rsidRDefault="00B87C9B" w:rsidP="00864ED3">
      <w:pPr>
        <w:spacing w:before="0" w:after="160"/>
        <w:ind w:left="90" w:firstLine="630"/>
        <w:jc w:val="both"/>
        <w:rPr>
          <w:rFonts w:eastAsiaTheme="minorHAnsi"/>
          <w:color w:val="000000" w:themeColor="text1"/>
        </w:rPr>
      </w:pPr>
      <w:r w:rsidRPr="00864ED3">
        <w:rPr>
          <w:color w:val="000000" w:themeColor="text1"/>
        </w:rPr>
        <w:t xml:space="preserve">Din 2019 am demarat festivalul dedicat zile de 1 Iunie – Hai hui printre povești, ce are loc </w:t>
      </w:r>
      <w:r w:rsidRPr="00864ED3">
        <w:rPr>
          <w:rFonts w:eastAsiaTheme="minorHAnsi"/>
          <w:color w:val="000000" w:themeColor="text1"/>
        </w:rPr>
        <w:t>în Parcul Central din Cluj. Pe toată durata evenimentului dorim ca majoritatea activităților să se bazeze pe creații ale copiilor. Astfel, parcul va prinde viață pornind de la poveștile acestora.</w:t>
      </w:r>
    </w:p>
    <w:p w14:paraId="7A590469" w14:textId="23B70BFA" w:rsidR="00B87C9B" w:rsidRPr="00864ED3" w:rsidRDefault="00B87C9B" w:rsidP="00864ED3">
      <w:pPr>
        <w:spacing w:before="0" w:after="160"/>
        <w:ind w:left="90" w:firstLine="630"/>
        <w:jc w:val="both"/>
        <w:rPr>
          <w:rFonts w:eastAsiaTheme="minorHAnsi"/>
          <w:color w:val="000000" w:themeColor="text1"/>
        </w:rPr>
      </w:pPr>
      <w:r w:rsidRPr="00864ED3">
        <w:rPr>
          <w:rFonts w:eastAsiaTheme="minorHAnsi"/>
          <w:color w:val="000000" w:themeColor="text1"/>
        </w:rPr>
        <w:t>Activitățile propuse adună la un loc trupe profesioniste de teatru de păpuși, ateliere dedicate copiilor și familiei cu diverse tematici și spectacole de teatru ale trupelor elevilor clujeni.</w:t>
      </w:r>
    </w:p>
    <w:p w14:paraId="081ED98E" w14:textId="4A12DDB0" w:rsidR="00FD0597" w:rsidRPr="00864ED3" w:rsidRDefault="00AE07C9" w:rsidP="00872CEE">
      <w:pPr>
        <w:ind w:left="90"/>
        <w:jc w:val="both"/>
        <w:rPr>
          <w:color w:val="000000" w:themeColor="text1"/>
        </w:rPr>
      </w:pPr>
      <w:r w:rsidRPr="00864ED3">
        <w:rPr>
          <w:b/>
          <w:color w:val="000000" w:themeColor="text1"/>
        </w:rPr>
        <w:t>2.f.</w:t>
      </w:r>
      <w:r w:rsidRPr="00864ED3">
        <w:rPr>
          <w:color w:val="000000" w:themeColor="text1"/>
        </w:rPr>
        <w:t xml:space="preserve"> </w:t>
      </w:r>
      <w:r w:rsidR="00344284" w:rsidRPr="00864ED3">
        <w:rPr>
          <w:color w:val="000000" w:themeColor="text1"/>
        </w:rPr>
        <w:tab/>
      </w:r>
      <w:r w:rsidR="00FD0597" w:rsidRPr="00864ED3">
        <w:rPr>
          <w:color w:val="000000" w:themeColor="text1"/>
        </w:rPr>
        <w:t>Cu ocazia sărbătoririi zilei Teatrului Puck, Zilei Internaționale a Teatrului pentru Copii și Zilei Marionetei au fost programate întâlniri, conferințe, lansări de carte, premiere – evenimente la care au fost invitate personalități ale teatrului de păpuși din Cluj și din țară. În fiecare an au fost omagiate personalități de care se leagă istoria Teatrului Puck: Mona Marian, Kovács Ildikó, Balló Zsuzsa și Balló Zoltán, Doina Dejica, Epaminonda Tiotiu.</w:t>
      </w:r>
    </w:p>
    <w:p w14:paraId="1B140932" w14:textId="77777777" w:rsidR="00C25111" w:rsidRPr="00864ED3" w:rsidRDefault="00C25111" w:rsidP="00864ED3">
      <w:pPr>
        <w:spacing w:before="0"/>
        <w:ind w:left="90" w:right="20"/>
        <w:jc w:val="both"/>
        <w:rPr>
          <w:color w:val="000000" w:themeColor="text1"/>
          <w:highlight w:val="yellow"/>
        </w:rPr>
      </w:pPr>
    </w:p>
    <w:p w14:paraId="00000275" w14:textId="64AEA59B" w:rsidR="00A949AE" w:rsidRPr="00864ED3" w:rsidRDefault="00344284" w:rsidP="00864ED3">
      <w:pPr>
        <w:spacing w:before="0"/>
        <w:ind w:left="90" w:right="20" w:firstLine="630"/>
        <w:jc w:val="both"/>
        <w:rPr>
          <w:color w:val="000000" w:themeColor="text1"/>
        </w:rPr>
      </w:pPr>
      <w:r w:rsidRPr="00864ED3">
        <w:rPr>
          <w:color w:val="000000" w:themeColor="text1"/>
        </w:rPr>
        <w:t>De asemenea,</w:t>
      </w:r>
      <w:r w:rsidR="00AE07C9" w:rsidRPr="00864ED3">
        <w:rPr>
          <w:color w:val="000000" w:themeColor="text1"/>
        </w:rPr>
        <w:t xml:space="preserve"> au fost programate întâlniri, conferințe, premiere, reluări – evenimente on-line de promovare a instituției și de mediatizare a potențialului teatrului de păpuși de educare artistică a publicului țintă.</w:t>
      </w:r>
    </w:p>
    <w:p w14:paraId="00000276" w14:textId="4053283F" w:rsidR="00A949AE" w:rsidRPr="00864ED3" w:rsidRDefault="00A949AE" w:rsidP="00864ED3">
      <w:pPr>
        <w:spacing w:before="0"/>
        <w:ind w:left="90" w:right="20"/>
        <w:jc w:val="both"/>
        <w:rPr>
          <w:color w:val="000000" w:themeColor="text1"/>
        </w:rPr>
      </w:pPr>
    </w:p>
    <w:p w14:paraId="00000277" w14:textId="77274378" w:rsidR="00A949AE" w:rsidRPr="00864ED3" w:rsidRDefault="00344284" w:rsidP="00864ED3">
      <w:pPr>
        <w:spacing w:before="0"/>
        <w:ind w:left="90"/>
        <w:jc w:val="both"/>
        <w:rPr>
          <w:b/>
          <w:color w:val="000000" w:themeColor="text1"/>
        </w:rPr>
      </w:pPr>
      <w:r w:rsidRPr="00864ED3">
        <w:rPr>
          <w:b/>
          <w:color w:val="000000" w:themeColor="text1"/>
        </w:rPr>
        <w:t>3.</w:t>
      </w:r>
      <w:r w:rsidRPr="00864ED3">
        <w:rPr>
          <w:b/>
          <w:color w:val="000000" w:themeColor="text1"/>
        </w:rPr>
        <w:tab/>
      </w:r>
      <w:r w:rsidR="00AE07C9" w:rsidRPr="00864ED3">
        <w:rPr>
          <w:b/>
          <w:color w:val="000000" w:themeColor="text1"/>
        </w:rPr>
        <w:t>Puck Rădăcini</w:t>
      </w:r>
    </w:p>
    <w:p w14:paraId="00000278" w14:textId="513BDC17" w:rsidR="00A949AE" w:rsidRPr="00864ED3" w:rsidRDefault="00A949AE" w:rsidP="00864ED3">
      <w:pPr>
        <w:spacing w:before="0"/>
        <w:ind w:left="90"/>
        <w:jc w:val="both"/>
        <w:rPr>
          <w:b/>
          <w:color w:val="000000" w:themeColor="text1"/>
        </w:rPr>
      </w:pPr>
    </w:p>
    <w:p w14:paraId="00000279" w14:textId="79746CB3" w:rsidR="00A949AE" w:rsidRPr="00864ED3" w:rsidRDefault="00AE07C9" w:rsidP="00872CEE">
      <w:pPr>
        <w:spacing w:before="0"/>
        <w:ind w:left="90"/>
        <w:jc w:val="both"/>
        <w:rPr>
          <w:b/>
          <w:color w:val="000000" w:themeColor="text1"/>
        </w:rPr>
      </w:pPr>
      <w:r w:rsidRPr="00864ED3">
        <w:rPr>
          <w:b/>
          <w:color w:val="000000" w:themeColor="text1"/>
        </w:rPr>
        <w:t xml:space="preserve">3.a. </w:t>
      </w:r>
      <w:r w:rsidR="00344284" w:rsidRPr="00864ED3">
        <w:rPr>
          <w:b/>
          <w:color w:val="000000" w:themeColor="text1"/>
        </w:rPr>
        <w:tab/>
      </w:r>
      <w:r w:rsidRPr="00864ED3">
        <w:rPr>
          <w:b/>
          <w:color w:val="000000" w:themeColor="text1"/>
        </w:rPr>
        <w:t>Integrala autorilor români</w:t>
      </w:r>
    </w:p>
    <w:p w14:paraId="0000027A" w14:textId="77777777" w:rsidR="00A949AE" w:rsidRPr="00864ED3" w:rsidRDefault="00AE07C9" w:rsidP="00864ED3">
      <w:pPr>
        <w:spacing w:before="0"/>
        <w:ind w:left="90" w:firstLine="630"/>
        <w:jc w:val="both"/>
        <w:rPr>
          <w:color w:val="000000" w:themeColor="text1"/>
        </w:rPr>
      </w:pPr>
      <w:r w:rsidRPr="00864ED3">
        <w:rPr>
          <w:color w:val="000000" w:themeColor="text1"/>
        </w:rPr>
        <w:t>În vederea diversificării ofertei de spectacole pentru publicul fidel, promovând totodată creaţia literară naţională au fost realizate spectacolele precum:</w:t>
      </w:r>
      <w:r w:rsidRPr="00864ED3">
        <w:rPr>
          <w:i/>
          <w:color w:val="000000" w:themeColor="text1"/>
        </w:rPr>
        <w:t xml:space="preserve"> Aleodor Împărat, Punguța cu doi bani, Fata babei și fata moșneagului, Capra cu trei iezi, Dănilă Prepeleac. </w:t>
      </w:r>
      <w:r w:rsidRPr="00864ED3">
        <w:rPr>
          <w:color w:val="000000" w:themeColor="text1"/>
        </w:rPr>
        <w:t>De asemenea, în anul 2020, cu ocazia sărbătorilor de iarnă, a fost realizat proiectul Magia Crăciunului, adaptare scenică după povești, tradiții și obiceiuri populare românești.</w:t>
      </w:r>
    </w:p>
    <w:p w14:paraId="0000027B" w14:textId="00774B15" w:rsidR="00A949AE" w:rsidRPr="00864ED3" w:rsidRDefault="00A949AE" w:rsidP="00864ED3">
      <w:pPr>
        <w:spacing w:before="0"/>
        <w:ind w:left="90"/>
        <w:jc w:val="both"/>
        <w:rPr>
          <w:color w:val="000000" w:themeColor="text1"/>
        </w:rPr>
      </w:pPr>
    </w:p>
    <w:p w14:paraId="0000027C" w14:textId="7745A884" w:rsidR="00A949AE" w:rsidRPr="00864ED3" w:rsidRDefault="00AE07C9" w:rsidP="00872CEE">
      <w:pPr>
        <w:spacing w:before="0"/>
        <w:ind w:left="90"/>
        <w:jc w:val="both"/>
        <w:rPr>
          <w:b/>
          <w:color w:val="000000" w:themeColor="text1"/>
        </w:rPr>
      </w:pPr>
      <w:r w:rsidRPr="00864ED3">
        <w:rPr>
          <w:b/>
          <w:color w:val="000000" w:themeColor="text1"/>
        </w:rPr>
        <w:t xml:space="preserve">3.b. </w:t>
      </w:r>
      <w:r w:rsidR="00344284" w:rsidRPr="00864ED3">
        <w:rPr>
          <w:b/>
          <w:color w:val="000000" w:themeColor="text1"/>
        </w:rPr>
        <w:tab/>
      </w:r>
      <w:r w:rsidRPr="00864ED3">
        <w:rPr>
          <w:b/>
          <w:color w:val="000000" w:themeColor="text1"/>
        </w:rPr>
        <w:t>Promovarea creaţiei contemporane maghiare adresată copiilor</w:t>
      </w:r>
    </w:p>
    <w:p w14:paraId="0000027D" w14:textId="58FD4F1F" w:rsidR="00D47CD6" w:rsidRDefault="00AE07C9" w:rsidP="00864ED3">
      <w:pPr>
        <w:spacing w:before="0"/>
        <w:ind w:left="90" w:firstLine="630"/>
        <w:jc w:val="both"/>
        <w:rPr>
          <w:color w:val="000000" w:themeColor="text1"/>
        </w:rPr>
      </w:pPr>
      <w:r w:rsidRPr="00864ED3">
        <w:rPr>
          <w:color w:val="000000" w:themeColor="text1"/>
        </w:rPr>
        <w:t>Spectacole incluse în repertoriul secţiei maghiare, ca adaptări ale creaţiei maghiare contemporane:</w:t>
      </w:r>
      <w:r w:rsidR="0019562A" w:rsidRPr="00864ED3">
        <w:rPr>
          <w:color w:val="000000" w:themeColor="text1"/>
        </w:rPr>
        <w:t xml:space="preserve"> </w:t>
      </w:r>
      <w:r w:rsidR="0019562A" w:rsidRPr="00864ED3">
        <w:rPr>
          <w:i/>
          <w:color w:val="000000" w:themeColor="text1"/>
        </w:rPr>
        <w:t xml:space="preserve">Povești Clujene </w:t>
      </w:r>
      <w:r w:rsidR="0019562A" w:rsidRPr="00864ED3">
        <w:rPr>
          <w:i/>
          <w:color w:val="000000" w:themeColor="text1"/>
          <w:lang w:val="hu-HU"/>
        </w:rPr>
        <w:t>(Kolozsvári mesék), Baladele balaurului (Sárkány-művek),</w:t>
      </w:r>
      <w:r w:rsidRPr="00864ED3">
        <w:rPr>
          <w:i/>
          <w:color w:val="000000" w:themeColor="text1"/>
        </w:rPr>
        <w:t xml:space="preserve"> La jumătatea drumului (Félúton), Palkó și Panna (Palkó és Panna), </w:t>
      </w:r>
      <w:r w:rsidRPr="00864ED3">
        <w:rPr>
          <w:color w:val="000000" w:themeColor="text1"/>
        </w:rPr>
        <w:t xml:space="preserve">respectiv </w:t>
      </w:r>
      <w:r w:rsidRPr="00864ED3">
        <w:rPr>
          <w:i/>
          <w:color w:val="000000" w:themeColor="text1"/>
        </w:rPr>
        <w:t>Spectacolul cu poezii (Verses műsor)</w:t>
      </w:r>
      <w:r w:rsidRPr="00864ED3">
        <w:rPr>
          <w:color w:val="000000" w:themeColor="text1"/>
        </w:rPr>
        <w:t xml:space="preserve">, recital de poezii pentru copii de poeți contemporani clujeni, proiectul realizat pentru </w:t>
      </w:r>
      <w:r w:rsidRPr="00864ED3">
        <w:rPr>
          <w:i/>
          <w:color w:val="000000" w:themeColor="text1"/>
        </w:rPr>
        <w:t>Ziua Culturii Maghiare</w:t>
      </w:r>
      <w:r w:rsidRPr="00864ED3">
        <w:rPr>
          <w:color w:val="000000" w:themeColor="text1"/>
        </w:rPr>
        <w:t>.</w:t>
      </w:r>
    </w:p>
    <w:p w14:paraId="26B48D9E" w14:textId="77777777" w:rsidR="00544F29" w:rsidRPr="00864ED3" w:rsidRDefault="00544F29" w:rsidP="00864ED3">
      <w:pPr>
        <w:spacing w:before="0"/>
        <w:ind w:left="90" w:firstLine="630"/>
        <w:jc w:val="both"/>
        <w:rPr>
          <w:color w:val="000000" w:themeColor="text1"/>
        </w:rPr>
      </w:pPr>
    </w:p>
    <w:p w14:paraId="0000027F" w14:textId="250BF285" w:rsidR="00A949AE" w:rsidRPr="00864ED3" w:rsidRDefault="00AE07C9" w:rsidP="00872CEE">
      <w:pPr>
        <w:spacing w:before="0"/>
        <w:ind w:left="90"/>
        <w:jc w:val="both"/>
        <w:rPr>
          <w:b/>
          <w:color w:val="000000" w:themeColor="text1"/>
        </w:rPr>
      </w:pPr>
      <w:r w:rsidRPr="00864ED3">
        <w:rPr>
          <w:b/>
          <w:color w:val="000000" w:themeColor="text1"/>
        </w:rPr>
        <w:t xml:space="preserve">3.c. </w:t>
      </w:r>
      <w:r w:rsidR="00344284" w:rsidRPr="00864ED3">
        <w:rPr>
          <w:b/>
          <w:color w:val="000000" w:themeColor="text1"/>
        </w:rPr>
        <w:tab/>
      </w:r>
      <w:r w:rsidRPr="00864ED3">
        <w:rPr>
          <w:b/>
          <w:color w:val="000000" w:themeColor="text1"/>
        </w:rPr>
        <w:t>Promovarea autorilor consacraţi din literatura universală pentru copii</w:t>
      </w:r>
    </w:p>
    <w:p w14:paraId="00000280" w14:textId="1E5CD8D3" w:rsidR="00A949AE" w:rsidRPr="00864ED3" w:rsidRDefault="00AE07C9" w:rsidP="00864ED3">
      <w:pPr>
        <w:spacing w:before="0"/>
        <w:ind w:left="90" w:firstLine="630"/>
        <w:jc w:val="both"/>
        <w:rPr>
          <w:b/>
          <w:color w:val="000000" w:themeColor="text1"/>
        </w:rPr>
      </w:pPr>
      <w:r w:rsidRPr="00864ED3">
        <w:rPr>
          <w:color w:val="000000" w:themeColor="text1"/>
        </w:rPr>
        <w:t xml:space="preserve">Dintre titlurile care adaptează poveşti binecunoscute ale literaturii universale şi montate pe scena Teatrului Puck în ultima perioadă amintim: </w:t>
      </w:r>
      <w:r w:rsidRPr="00864ED3">
        <w:rPr>
          <w:b/>
          <w:i/>
          <w:color w:val="000000" w:themeColor="text1"/>
        </w:rPr>
        <w:t>Albă ca Zăpada și cei șapte pitici, Prin ochii Micului Prinț,</w:t>
      </w:r>
      <w:r w:rsidRPr="00864ED3">
        <w:rPr>
          <w:b/>
          <w:color w:val="000000" w:themeColor="text1"/>
        </w:rPr>
        <w:t xml:space="preserve"> </w:t>
      </w:r>
      <w:r w:rsidRPr="00864ED3">
        <w:rPr>
          <w:b/>
          <w:i/>
          <w:color w:val="000000" w:themeColor="text1"/>
        </w:rPr>
        <w:t>Hansel şi Gretel, Pinocchio, Frumoasa din pădurea adormită, Cenușăreasa, Rățușca cea urâtă, Crăiasa Zăpezii, Ali</w:t>
      </w:r>
      <w:r w:rsidR="00B839DB" w:rsidRPr="00864ED3">
        <w:rPr>
          <w:b/>
          <w:i/>
          <w:color w:val="000000" w:themeColor="text1"/>
        </w:rPr>
        <w:t xml:space="preserve"> Baba și cei 40 de hoți</w:t>
      </w:r>
      <w:r w:rsidRPr="00864ED3">
        <w:rPr>
          <w:b/>
          <w:color w:val="000000" w:themeColor="text1"/>
        </w:rPr>
        <w:t>.</w:t>
      </w:r>
    </w:p>
    <w:p w14:paraId="6AF6C9FA" w14:textId="77777777" w:rsidR="00D47CD6" w:rsidRPr="00864ED3" w:rsidRDefault="00D47CD6" w:rsidP="00864ED3">
      <w:pPr>
        <w:spacing w:before="0"/>
        <w:ind w:left="90" w:firstLine="630"/>
        <w:jc w:val="both"/>
        <w:rPr>
          <w:color w:val="000000" w:themeColor="text1"/>
          <w:highlight w:val="yellow"/>
        </w:rPr>
      </w:pPr>
    </w:p>
    <w:p w14:paraId="00000281" w14:textId="6654F551" w:rsidR="00A949AE" w:rsidRPr="00864ED3" w:rsidRDefault="00AE07C9" w:rsidP="00872CEE">
      <w:pPr>
        <w:spacing w:before="0"/>
        <w:ind w:left="90"/>
        <w:jc w:val="both"/>
        <w:rPr>
          <w:color w:val="000000" w:themeColor="text1"/>
          <w:highlight w:val="yellow"/>
        </w:rPr>
      </w:pPr>
      <w:r w:rsidRPr="00864ED3">
        <w:rPr>
          <w:b/>
          <w:color w:val="000000" w:themeColor="text1"/>
        </w:rPr>
        <w:t xml:space="preserve">3.d. </w:t>
      </w:r>
      <w:r w:rsidR="00344284" w:rsidRPr="00864ED3">
        <w:rPr>
          <w:b/>
          <w:color w:val="000000" w:themeColor="text1"/>
        </w:rPr>
        <w:tab/>
      </w:r>
      <w:r w:rsidRPr="00864ED3">
        <w:rPr>
          <w:b/>
          <w:color w:val="000000" w:themeColor="text1"/>
        </w:rPr>
        <w:t>Poveștile românilor</w:t>
      </w:r>
      <w:r w:rsidRPr="00864ED3">
        <w:rPr>
          <w:color w:val="000000" w:themeColor="text1"/>
        </w:rPr>
        <w:t xml:space="preserve"> – turnee organizate în Ucraina și Belgia – cu spectacole adresate comunității românilor de peste granițe.</w:t>
      </w:r>
    </w:p>
    <w:p w14:paraId="00000282" w14:textId="77777777" w:rsidR="00A949AE" w:rsidRPr="00864ED3" w:rsidRDefault="00A949AE" w:rsidP="00864ED3">
      <w:pPr>
        <w:spacing w:before="0"/>
        <w:ind w:left="90"/>
        <w:jc w:val="both"/>
        <w:rPr>
          <w:b/>
          <w:color w:val="000000" w:themeColor="text1"/>
        </w:rPr>
      </w:pPr>
    </w:p>
    <w:p w14:paraId="00000284" w14:textId="38783AF7" w:rsidR="00A949AE" w:rsidRPr="00864ED3" w:rsidRDefault="00344284" w:rsidP="00864ED3">
      <w:pPr>
        <w:spacing w:before="0"/>
        <w:ind w:left="90" w:right="20"/>
        <w:jc w:val="both"/>
        <w:rPr>
          <w:b/>
          <w:color w:val="000000" w:themeColor="text1"/>
        </w:rPr>
      </w:pPr>
      <w:r w:rsidRPr="00864ED3">
        <w:rPr>
          <w:b/>
          <w:color w:val="000000" w:themeColor="text1"/>
        </w:rPr>
        <w:t xml:space="preserve">4. </w:t>
      </w:r>
      <w:r w:rsidRPr="00864ED3">
        <w:rPr>
          <w:b/>
          <w:color w:val="000000" w:themeColor="text1"/>
        </w:rPr>
        <w:tab/>
      </w:r>
      <w:r w:rsidR="00AE07C9" w:rsidRPr="00864ED3">
        <w:rPr>
          <w:b/>
          <w:color w:val="000000" w:themeColor="text1"/>
        </w:rPr>
        <w:t>Puck dezvoltare</w:t>
      </w:r>
    </w:p>
    <w:p w14:paraId="00000285" w14:textId="7B88073E" w:rsidR="00A949AE" w:rsidRPr="00864ED3" w:rsidRDefault="00A949AE" w:rsidP="00864ED3">
      <w:pPr>
        <w:spacing w:before="0"/>
        <w:ind w:left="90" w:right="20"/>
        <w:jc w:val="both"/>
        <w:rPr>
          <w:color w:val="000000" w:themeColor="text1"/>
        </w:rPr>
      </w:pPr>
    </w:p>
    <w:p w14:paraId="00000286" w14:textId="1DC3948C" w:rsidR="00A949AE" w:rsidRPr="00864ED3" w:rsidRDefault="00AE07C9" w:rsidP="00872CEE">
      <w:pPr>
        <w:spacing w:before="0"/>
        <w:ind w:left="90"/>
        <w:jc w:val="both"/>
        <w:rPr>
          <w:b/>
          <w:color w:val="000000" w:themeColor="text1"/>
        </w:rPr>
      </w:pPr>
      <w:r w:rsidRPr="00864ED3">
        <w:rPr>
          <w:b/>
          <w:color w:val="000000" w:themeColor="text1"/>
        </w:rPr>
        <w:t xml:space="preserve">4.a. </w:t>
      </w:r>
      <w:r w:rsidR="00344284" w:rsidRPr="00864ED3">
        <w:rPr>
          <w:b/>
          <w:color w:val="000000" w:themeColor="text1"/>
        </w:rPr>
        <w:tab/>
      </w:r>
      <w:r w:rsidRPr="00864ED3">
        <w:rPr>
          <w:b/>
          <w:color w:val="000000" w:themeColor="text1"/>
        </w:rPr>
        <w:t>Colaborare cu instituţii  subordonate Consiliului Judeţean</w:t>
      </w:r>
    </w:p>
    <w:p w14:paraId="00000287" w14:textId="26865D94" w:rsidR="00A949AE" w:rsidRPr="00864ED3" w:rsidRDefault="00AE07C9" w:rsidP="00864ED3">
      <w:pPr>
        <w:spacing w:before="0"/>
        <w:ind w:left="90" w:firstLine="630"/>
        <w:jc w:val="both"/>
        <w:rPr>
          <w:color w:val="000000" w:themeColor="text1"/>
        </w:rPr>
      </w:pPr>
      <w:r w:rsidRPr="00864ED3">
        <w:rPr>
          <w:color w:val="000000" w:themeColor="text1"/>
        </w:rPr>
        <w:t xml:space="preserve">Au continuat colaborările cu instituțiile de cultură din municipiul Cluj Napoca, </w:t>
      </w:r>
      <w:r w:rsidR="00FD0A18" w:rsidRPr="00864ED3">
        <w:rPr>
          <w:color w:val="000000" w:themeColor="text1"/>
        </w:rPr>
        <w:t>între care se numără</w:t>
      </w:r>
      <w:r w:rsidRPr="00864ED3">
        <w:rPr>
          <w:color w:val="000000" w:themeColor="text1"/>
        </w:rPr>
        <w:t xml:space="preserve"> Biblioteca Judeţeană </w:t>
      </w:r>
      <w:r w:rsidRPr="00864ED3">
        <w:rPr>
          <w:i/>
          <w:color w:val="000000" w:themeColor="text1"/>
        </w:rPr>
        <w:t>Octavian Goga</w:t>
      </w:r>
      <w:r w:rsidRPr="00864ED3">
        <w:rPr>
          <w:color w:val="000000" w:themeColor="text1"/>
        </w:rPr>
        <w:t>, Muzeul d</w:t>
      </w:r>
      <w:r w:rsidR="00FD0A18" w:rsidRPr="00864ED3">
        <w:rPr>
          <w:color w:val="000000" w:themeColor="text1"/>
        </w:rPr>
        <w:t>e Artă Cluj, Muzeul Etnografic sau școli s</w:t>
      </w:r>
      <w:r w:rsidRPr="00864ED3">
        <w:rPr>
          <w:color w:val="000000" w:themeColor="text1"/>
        </w:rPr>
        <w:t>peciale.</w:t>
      </w:r>
    </w:p>
    <w:p w14:paraId="00000288" w14:textId="710A20D3" w:rsidR="00A949AE" w:rsidRPr="00864ED3" w:rsidRDefault="00AE07C9" w:rsidP="00864ED3">
      <w:pPr>
        <w:spacing w:before="0"/>
        <w:ind w:left="90"/>
        <w:jc w:val="both"/>
        <w:rPr>
          <w:i/>
          <w:color w:val="000000" w:themeColor="text1"/>
        </w:rPr>
      </w:pPr>
      <w:r w:rsidRPr="00864ED3">
        <w:rPr>
          <w:color w:val="000000" w:themeColor="text1"/>
        </w:rPr>
        <w:t xml:space="preserve">A continuat proiectul </w:t>
      </w:r>
      <w:r w:rsidRPr="00864ED3">
        <w:rPr>
          <w:i/>
          <w:color w:val="000000" w:themeColor="text1"/>
        </w:rPr>
        <w:t>Muzeul Păpuşilor</w:t>
      </w:r>
      <w:r w:rsidRPr="00864ED3">
        <w:rPr>
          <w:color w:val="000000" w:themeColor="text1"/>
        </w:rPr>
        <w:t xml:space="preserve"> prin organizarea de expoziţii cu păpuşi, decoruri şi afişe în vacanţele dintre stagiuni. Proiectul realizat</w:t>
      </w:r>
      <w:r w:rsidRPr="00864ED3">
        <w:rPr>
          <w:i/>
          <w:color w:val="000000" w:themeColor="text1"/>
        </w:rPr>
        <w:t xml:space="preserve"> </w:t>
      </w:r>
      <w:r w:rsidRPr="00864ED3">
        <w:rPr>
          <w:color w:val="000000" w:themeColor="text1"/>
        </w:rPr>
        <w:t>în colaborare cu Muzeul Naţional de Artă Cluj s-a desfăşurat anual, în 2020 ajungând la cea de-a 14 – ediţie. De asemenea, am par</w:t>
      </w:r>
      <w:r w:rsidR="00A2590A" w:rsidRPr="00864ED3">
        <w:rPr>
          <w:color w:val="000000" w:themeColor="text1"/>
        </w:rPr>
        <w:t>t</w:t>
      </w:r>
      <w:r w:rsidRPr="00864ED3">
        <w:rPr>
          <w:color w:val="000000" w:themeColor="text1"/>
        </w:rPr>
        <w:t xml:space="preserve">icipat la activități comune cu Biblioteca Județeană </w:t>
      </w:r>
      <w:r w:rsidRPr="00864ED3">
        <w:rPr>
          <w:i/>
          <w:color w:val="000000" w:themeColor="text1"/>
        </w:rPr>
        <w:t xml:space="preserve">Octavian Goga </w:t>
      </w:r>
      <w:r w:rsidRPr="00864ED3">
        <w:rPr>
          <w:color w:val="000000" w:themeColor="text1"/>
        </w:rPr>
        <w:t>în lunile februarie și septembrie</w:t>
      </w:r>
      <w:r w:rsidRPr="00864ED3">
        <w:rPr>
          <w:i/>
          <w:color w:val="000000" w:themeColor="text1"/>
        </w:rPr>
        <w:t>.</w:t>
      </w:r>
    </w:p>
    <w:p w14:paraId="14AF05FB" w14:textId="2E38EEBD" w:rsidR="00A2590A" w:rsidRPr="00864ED3" w:rsidRDefault="00A2590A" w:rsidP="00872CEE">
      <w:pPr>
        <w:ind w:left="90" w:firstLine="630"/>
        <w:jc w:val="both"/>
        <w:rPr>
          <w:color w:val="000000" w:themeColor="text1"/>
        </w:rPr>
      </w:pPr>
      <w:r w:rsidRPr="00864ED3">
        <w:rPr>
          <w:b/>
          <w:i/>
          <w:color w:val="000000" w:themeColor="text1"/>
        </w:rPr>
        <w:t>Biblioteca Judeţeană Octavian Goga</w:t>
      </w:r>
      <w:r w:rsidRPr="00864ED3">
        <w:rPr>
          <w:color w:val="000000" w:themeColor="text1"/>
        </w:rPr>
        <w:t xml:space="preserve"> – au avut loc evenimente în colab</w:t>
      </w:r>
      <w:r w:rsidR="00FD0A18" w:rsidRPr="00864ED3">
        <w:rPr>
          <w:color w:val="000000" w:themeColor="text1"/>
        </w:rPr>
        <w:t xml:space="preserve">orare precum expoziții precum În căutarea lui Puck </w:t>
      </w:r>
      <w:r w:rsidRPr="00864ED3">
        <w:rPr>
          <w:color w:val="000000" w:themeColor="text1"/>
        </w:rPr>
        <w:t>– expoziție comună - studenții U</w:t>
      </w:r>
      <w:r w:rsidR="00521563" w:rsidRPr="00864ED3">
        <w:rPr>
          <w:color w:val="000000" w:themeColor="text1"/>
        </w:rPr>
        <w:t xml:space="preserve">niversității de Artă și Design din </w:t>
      </w:r>
      <w:r w:rsidRPr="00864ED3">
        <w:rPr>
          <w:color w:val="000000" w:themeColor="text1"/>
        </w:rPr>
        <w:t xml:space="preserve">Cluj-Napoca și Wonderpuck. Instituția a fost parteneră și în cadrul evenimentului 1 iunie </w:t>
      </w:r>
      <w:r w:rsidR="00521563" w:rsidRPr="00864ED3">
        <w:rPr>
          <w:color w:val="000000" w:themeColor="text1"/>
        </w:rPr>
        <w:t>– Hai-hui printre povești, când a organizat în Parcul Central</w:t>
      </w:r>
      <w:r w:rsidRPr="00864ED3">
        <w:rPr>
          <w:color w:val="000000" w:themeColor="text1"/>
        </w:rPr>
        <w:t xml:space="preserve"> ateliere și o zonă</w:t>
      </w:r>
      <w:r w:rsidR="00521563" w:rsidRPr="00864ED3">
        <w:rPr>
          <w:color w:val="000000" w:themeColor="text1"/>
        </w:rPr>
        <w:t xml:space="preserve"> dedicată lecturii cu bibliobus</w:t>
      </w:r>
      <w:r w:rsidRPr="00864ED3">
        <w:rPr>
          <w:color w:val="000000" w:themeColor="text1"/>
        </w:rPr>
        <w:t>ul – o bibliotecă pe roți.</w:t>
      </w:r>
    </w:p>
    <w:p w14:paraId="6A9BB414" w14:textId="2C8AD295" w:rsidR="008C31EC" w:rsidRPr="00864ED3" w:rsidRDefault="008C31EC" w:rsidP="00864ED3">
      <w:pPr>
        <w:spacing w:before="0"/>
        <w:ind w:left="90"/>
        <w:jc w:val="both"/>
        <w:rPr>
          <w:color w:val="000000" w:themeColor="text1"/>
        </w:rPr>
      </w:pPr>
    </w:p>
    <w:p w14:paraId="22B40A37" w14:textId="542355B4" w:rsidR="00A2590A" w:rsidRPr="00864ED3" w:rsidRDefault="00A2590A" w:rsidP="00872CEE">
      <w:pPr>
        <w:spacing w:before="0"/>
        <w:ind w:left="90" w:firstLine="630"/>
        <w:jc w:val="both"/>
        <w:rPr>
          <w:color w:val="000000" w:themeColor="text1"/>
        </w:rPr>
      </w:pPr>
      <w:r w:rsidRPr="00864ED3">
        <w:rPr>
          <w:b/>
          <w:i/>
          <w:color w:val="000000" w:themeColor="text1"/>
        </w:rPr>
        <w:t>Muzeul Etnografic</w:t>
      </w:r>
      <w:r w:rsidRPr="00864ED3">
        <w:rPr>
          <w:color w:val="000000" w:themeColor="text1"/>
        </w:rPr>
        <w:t xml:space="preserve"> -  în 2019, în cadrul Festivalului Stradal WonderPuck a avult loc un eveniment sub denumirea de </w:t>
      </w:r>
      <w:r w:rsidRPr="00864ED3">
        <w:rPr>
          <w:b/>
          <w:i/>
          <w:color w:val="000000" w:themeColor="text1"/>
        </w:rPr>
        <w:t>Wonderpuck la Muzeul Etnografic</w:t>
      </w:r>
      <w:r w:rsidRPr="00864ED3">
        <w:rPr>
          <w:color w:val="000000" w:themeColor="text1"/>
        </w:rPr>
        <w:t xml:space="preserve"> unde au avot loc două activități </w:t>
      </w:r>
      <w:r w:rsidRPr="00864ED3">
        <w:rPr>
          <w:rFonts w:eastAsiaTheme="minorHAnsi"/>
          <w:b/>
          <w:color w:val="000000" w:themeColor="text1"/>
          <w:lang w:val="ro-RO"/>
        </w:rPr>
        <w:t xml:space="preserve">Hänneschen Puppets - </w:t>
      </w:r>
      <w:r w:rsidRPr="00864ED3">
        <w:rPr>
          <w:rFonts w:eastAsiaTheme="minorHAnsi"/>
          <w:color w:val="000000" w:themeColor="text1"/>
          <w:lang w:val="ro-RO"/>
        </w:rPr>
        <w:t xml:space="preserve">Master class susținut de Frauke Kemmerling, director al Hänneschen Theatre din Köln și expoziția </w:t>
      </w:r>
      <w:r w:rsidRPr="00864ED3">
        <w:rPr>
          <w:rFonts w:eastAsiaTheme="minorHAnsi"/>
          <w:b/>
          <w:color w:val="000000" w:themeColor="text1"/>
          <w:lang w:val="ro-RO"/>
        </w:rPr>
        <w:t xml:space="preserve">Arta tradițională reflectată în estetica teatrului de păpuși - </w:t>
      </w:r>
      <w:r w:rsidRPr="00864ED3">
        <w:rPr>
          <w:rFonts w:eastAsiaTheme="minorHAnsi"/>
          <w:color w:val="000000" w:themeColor="text1"/>
          <w:lang w:val="ro-RO"/>
        </w:rPr>
        <w:t>Expoziție de păpuși – din spectacolele Teatrului de Păpuși Puck.</w:t>
      </w:r>
    </w:p>
    <w:p w14:paraId="0000028B" w14:textId="4171D500" w:rsidR="00A949AE" w:rsidRPr="00864ED3" w:rsidRDefault="00A949AE" w:rsidP="00864ED3">
      <w:pPr>
        <w:spacing w:before="0"/>
        <w:ind w:left="90"/>
        <w:jc w:val="both"/>
        <w:rPr>
          <w:b/>
          <w:color w:val="000000" w:themeColor="text1"/>
          <w:lang w:val="ro-RO"/>
        </w:rPr>
      </w:pPr>
    </w:p>
    <w:p w14:paraId="0000028C" w14:textId="02DC7106" w:rsidR="00A949AE" w:rsidRPr="00864ED3" w:rsidRDefault="00AE07C9" w:rsidP="00872CEE">
      <w:pPr>
        <w:spacing w:before="0"/>
        <w:ind w:left="90"/>
        <w:jc w:val="both"/>
        <w:rPr>
          <w:color w:val="000000" w:themeColor="text1"/>
          <w:lang w:val="hu-HU"/>
        </w:rPr>
      </w:pPr>
      <w:r w:rsidRPr="00864ED3">
        <w:rPr>
          <w:b/>
          <w:color w:val="000000" w:themeColor="text1"/>
          <w:lang w:val="ro-RO"/>
        </w:rPr>
        <w:t xml:space="preserve">4.b. </w:t>
      </w:r>
      <w:r w:rsidR="00344284" w:rsidRPr="00864ED3">
        <w:rPr>
          <w:b/>
          <w:color w:val="000000" w:themeColor="text1"/>
          <w:lang w:val="ro-RO"/>
        </w:rPr>
        <w:tab/>
      </w:r>
      <w:r w:rsidR="00743814" w:rsidRPr="00864ED3">
        <w:rPr>
          <w:b/>
          <w:color w:val="000000" w:themeColor="text1"/>
          <w:lang w:val="ro-RO"/>
        </w:rPr>
        <w:t>Tineri dramaturgi</w:t>
      </w:r>
      <w:r w:rsidR="00743814" w:rsidRPr="00864ED3">
        <w:rPr>
          <w:color w:val="000000" w:themeColor="text1"/>
          <w:lang w:val="ro-RO"/>
        </w:rPr>
        <w:t xml:space="preserve"> –</w:t>
      </w:r>
      <w:r w:rsidR="008C31EC" w:rsidRPr="00864ED3">
        <w:rPr>
          <w:color w:val="000000" w:themeColor="text1"/>
          <w:lang w:val="ro-RO"/>
        </w:rPr>
        <w:t xml:space="preserve"> În anul 2019</w:t>
      </w:r>
      <w:r w:rsidR="00743814" w:rsidRPr="00864ED3">
        <w:rPr>
          <w:color w:val="000000" w:themeColor="text1"/>
          <w:lang w:val="ro-RO"/>
        </w:rPr>
        <w:t xml:space="preserve"> Rachel Warr</w:t>
      </w:r>
      <w:r w:rsidR="00CE4062" w:rsidRPr="00864ED3">
        <w:rPr>
          <w:color w:val="000000" w:themeColor="text1"/>
          <w:lang w:val="ro-RO"/>
        </w:rPr>
        <w:t xml:space="preserve"> </w:t>
      </w:r>
      <w:r w:rsidR="008C31EC" w:rsidRPr="00864ED3">
        <w:rPr>
          <w:color w:val="000000" w:themeColor="text1"/>
          <w:lang w:val="ro-RO"/>
        </w:rPr>
        <w:t>a fost organizat</w:t>
      </w:r>
      <w:r w:rsidR="00CE4062" w:rsidRPr="00864ED3">
        <w:rPr>
          <w:color w:val="000000" w:themeColor="text1"/>
          <w:lang w:val="ro-RO"/>
        </w:rPr>
        <w:t xml:space="preserve"> atelierul de scriere </w:t>
      </w:r>
      <w:r w:rsidR="00CE4062" w:rsidRPr="00864ED3">
        <w:rPr>
          <w:i/>
          <w:color w:val="000000" w:themeColor="text1"/>
          <w:lang w:val="ro-RO"/>
        </w:rPr>
        <w:t>Writing for Puppetry</w:t>
      </w:r>
      <w:r w:rsidR="008C31EC" w:rsidRPr="00864ED3">
        <w:rPr>
          <w:i/>
          <w:color w:val="000000" w:themeColor="text1"/>
          <w:lang w:val="ro-RO"/>
        </w:rPr>
        <w:t xml:space="preserve"> – Structura adaptării scenice în teatrul de păpuși, </w:t>
      </w:r>
      <w:r w:rsidR="008C31EC" w:rsidRPr="00864ED3">
        <w:rPr>
          <w:color w:val="000000" w:themeColor="text1"/>
          <w:lang w:val="ro-RO"/>
        </w:rPr>
        <w:t>atelier adresat actorilor și cadrelor didactice</w:t>
      </w:r>
      <w:r w:rsidR="00DA1B8B" w:rsidRPr="00864ED3">
        <w:rPr>
          <w:color w:val="000000" w:themeColor="text1"/>
          <w:lang w:val="hu-HU"/>
        </w:rPr>
        <w:t>. De asemenea, secția maghiară a propus două proicte după scenarii originale ale actorilor teatrului:</w:t>
      </w:r>
      <w:r w:rsidR="00743814" w:rsidRPr="00864ED3">
        <w:rPr>
          <w:color w:val="000000" w:themeColor="text1"/>
          <w:lang w:val="ro-RO"/>
        </w:rPr>
        <w:t xml:space="preserve"> </w:t>
      </w:r>
      <w:r w:rsidR="00743814" w:rsidRPr="00864ED3">
        <w:rPr>
          <w:b/>
          <w:i/>
          <w:color w:val="000000" w:themeColor="text1"/>
          <w:lang w:val="ro-RO"/>
        </w:rPr>
        <w:t>La jumătatea drumului; Palkó și Panna</w:t>
      </w:r>
      <w:r w:rsidR="00CE4062" w:rsidRPr="00864ED3">
        <w:rPr>
          <w:color w:val="000000" w:themeColor="text1"/>
          <w:lang w:val="ro-RO"/>
        </w:rPr>
        <w:t>.</w:t>
      </w:r>
    </w:p>
    <w:p w14:paraId="0000028D" w14:textId="01A9804F" w:rsidR="00A949AE" w:rsidRPr="00864ED3" w:rsidRDefault="00AE07C9" w:rsidP="00872CEE">
      <w:pPr>
        <w:spacing w:before="0"/>
        <w:ind w:left="90"/>
        <w:jc w:val="both"/>
        <w:rPr>
          <w:rFonts w:eastAsiaTheme="minorHAnsi"/>
          <w:b/>
          <w:color w:val="000000" w:themeColor="text1"/>
          <w:lang w:val="hu-HU"/>
        </w:rPr>
      </w:pPr>
      <w:r w:rsidRPr="00864ED3">
        <w:rPr>
          <w:b/>
          <w:color w:val="000000" w:themeColor="text1"/>
          <w:lang w:val="hu-HU"/>
        </w:rPr>
        <w:t xml:space="preserve">4.c. </w:t>
      </w:r>
      <w:r w:rsidR="00344284" w:rsidRPr="00864ED3">
        <w:rPr>
          <w:b/>
          <w:color w:val="000000" w:themeColor="text1"/>
          <w:lang w:val="hu-HU"/>
        </w:rPr>
        <w:tab/>
      </w:r>
      <w:r w:rsidRPr="00864ED3">
        <w:rPr>
          <w:b/>
          <w:color w:val="000000" w:themeColor="text1"/>
          <w:lang w:val="hu-HU"/>
        </w:rPr>
        <w:t>Cronica a</w:t>
      </w:r>
      <w:r w:rsidR="00743814" w:rsidRPr="00864ED3">
        <w:rPr>
          <w:b/>
          <w:color w:val="000000" w:themeColor="text1"/>
          <w:lang w:val="hu-HU"/>
        </w:rPr>
        <w:t>dolescenței:</w:t>
      </w:r>
      <w:r w:rsidR="00743814" w:rsidRPr="00864ED3">
        <w:rPr>
          <w:color w:val="000000" w:themeColor="text1"/>
          <w:lang w:val="hu-HU"/>
        </w:rPr>
        <w:t xml:space="preserve"> </w:t>
      </w:r>
      <w:r w:rsidR="00DA1B8B" w:rsidRPr="00864ED3">
        <w:rPr>
          <w:color w:val="000000" w:themeColor="text1"/>
          <w:lang w:val="hu-HU"/>
        </w:rPr>
        <w:t xml:space="preserve">În vederea diversificării publicului  și pentru a ne adresa adolescenților și publicului tânăr, în anul 2020 au fost realízate spectacolele: </w:t>
      </w:r>
      <w:r w:rsidR="00743814" w:rsidRPr="00864ED3">
        <w:rPr>
          <w:b/>
          <w:i/>
          <w:color w:val="000000" w:themeColor="text1"/>
          <w:lang w:val="hu-HU"/>
        </w:rPr>
        <w:t>Buzunarul cu pâine</w:t>
      </w:r>
      <w:r w:rsidR="00DA1B8B" w:rsidRPr="00864ED3">
        <w:rPr>
          <w:color w:val="000000" w:themeColor="text1"/>
          <w:lang w:val="hu-HU"/>
        </w:rPr>
        <w:t xml:space="preserve"> de Matei Vișniec, regia Varga Ibolya</w:t>
      </w:r>
      <w:r w:rsidR="00743814" w:rsidRPr="00864ED3">
        <w:rPr>
          <w:color w:val="000000" w:themeColor="text1"/>
          <w:lang w:val="hu-HU"/>
        </w:rPr>
        <w:t>;</w:t>
      </w:r>
      <w:r w:rsidRPr="00864ED3">
        <w:rPr>
          <w:b/>
          <w:i/>
          <w:color w:val="000000" w:themeColor="text1"/>
          <w:lang w:val="hu-HU"/>
        </w:rPr>
        <w:t xml:space="preserve"> </w:t>
      </w:r>
      <w:r w:rsidR="00743814" w:rsidRPr="00864ED3">
        <w:rPr>
          <w:b/>
          <w:i/>
          <w:color w:val="000000" w:themeColor="text1"/>
          <w:lang w:val="hu-HU"/>
        </w:rPr>
        <w:t>La jumătatea drumului</w:t>
      </w:r>
      <w:r w:rsidR="00DA1B8B" w:rsidRPr="00864ED3">
        <w:rPr>
          <w:b/>
          <w:i/>
          <w:color w:val="000000" w:themeColor="text1"/>
          <w:lang w:val="hu-HU"/>
        </w:rPr>
        <w:t xml:space="preserve">, </w:t>
      </w:r>
      <w:r w:rsidR="00DA1B8B" w:rsidRPr="00864ED3">
        <w:rPr>
          <w:color w:val="000000" w:themeColor="text1"/>
          <w:lang w:val="hu-HU"/>
        </w:rPr>
        <w:t xml:space="preserve">scenariul și </w:t>
      </w:r>
      <w:r w:rsidR="00DA1B8B" w:rsidRPr="00864ED3">
        <w:rPr>
          <w:rFonts w:eastAsiaTheme="minorHAnsi"/>
          <w:color w:val="000000" w:themeColor="text1"/>
          <w:lang w:val="hu-HU"/>
        </w:rPr>
        <w:t>regia</w:t>
      </w:r>
      <w:r w:rsidR="00DA1B8B" w:rsidRPr="00864ED3">
        <w:rPr>
          <w:rFonts w:eastAsiaTheme="minorHAnsi"/>
          <w:b/>
          <w:color w:val="000000" w:themeColor="text1"/>
          <w:lang w:val="hu-HU"/>
        </w:rPr>
        <w:t xml:space="preserve"> Balogh Dorottya </w:t>
      </w:r>
      <w:r w:rsidR="00DA1B8B" w:rsidRPr="00864ED3">
        <w:rPr>
          <w:rFonts w:eastAsiaTheme="minorHAnsi"/>
          <w:color w:val="000000" w:themeColor="text1"/>
          <w:lang w:val="hu-HU"/>
        </w:rPr>
        <w:t>și</w:t>
      </w:r>
      <w:r w:rsidR="00DA1B8B" w:rsidRPr="00864ED3">
        <w:rPr>
          <w:rFonts w:eastAsiaTheme="minorHAnsi"/>
          <w:b/>
          <w:color w:val="000000" w:themeColor="text1"/>
          <w:lang w:val="hu-HU"/>
        </w:rPr>
        <w:t xml:space="preserve"> Mostis Balázs.</w:t>
      </w:r>
    </w:p>
    <w:p w14:paraId="5EAC17F6" w14:textId="77777777" w:rsidR="00D47CD6" w:rsidRPr="00864ED3" w:rsidRDefault="00D47CD6" w:rsidP="00864ED3">
      <w:pPr>
        <w:spacing w:before="0"/>
        <w:ind w:left="90" w:firstLine="630"/>
        <w:jc w:val="both"/>
        <w:rPr>
          <w:color w:val="000000" w:themeColor="text1"/>
          <w:lang w:val="hu-HU"/>
        </w:rPr>
      </w:pPr>
    </w:p>
    <w:p w14:paraId="0000028E" w14:textId="32E17D6C" w:rsidR="00A949AE" w:rsidRPr="00864ED3" w:rsidRDefault="00AE07C9" w:rsidP="00872CEE">
      <w:pPr>
        <w:spacing w:before="0"/>
        <w:ind w:left="90"/>
        <w:jc w:val="both"/>
        <w:rPr>
          <w:i/>
          <w:color w:val="000000" w:themeColor="text1"/>
          <w:lang w:val="hu-HU"/>
        </w:rPr>
      </w:pPr>
      <w:r w:rsidRPr="00864ED3">
        <w:rPr>
          <w:b/>
          <w:color w:val="000000" w:themeColor="text1"/>
          <w:lang w:val="hu-HU"/>
        </w:rPr>
        <w:t xml:space="preserve">4.d. </w:t>
      </w:r>
      <w:r w:rsidR="00344284" w:rsidRPr="00864ED3">
        <w:rPr>
          <w:b/>
          <w:color w:val="000000" w:themeColor="text1"/>
          <w:lang w:val="hu-HU"/>
        </w:rPr>
        <w:tab/>
      </w:r>
      <w:r w:rsidRPr="00864ED3">
        <w:rPr>
          <w:b/>
          <w:color w:val="000000" w:themeColor="text1"/>
          <w:lang w:val="hu-HU"/>
        </w:rPr>
        <w:t>Puck Kultur</w:t>
      </w:r>
      <w:r w:rsidR="00521563" w:rsidRPr="00864ED3">
        <w:rPr>
          <w:color w:val="000000" w:themeColor="text1"/>
          <w:lang w:val="hu-HU"/>
        </w:rPr>
        <w:t xml:space="preserve"> - Proiectul Valiza cu povești</w:t>
      </w:r>
      <w:r w:rsidRPr="00864ED3">
        <w:rPr>
          <w:color w:val="000000" w:themeColor="text1"/>
          <w:lang w:val="hu-HU"/>
        </w:rPr>
        <w:t xml:space="preserve"> a cuprins construcţia unor spectacole de mici dimensiuni, uşor deplasabile, printre care amintim: </w:t>
      </w:r>
      <w:r w:rsidRPr="00864ED3">
        <w:rPr>
          <w:i/>
          <w:color w:val="000000" w:themeColor="text1"/>
          <w:lang w:val="hu-HU"/>
        </w:rPr>
        <w:t xml:space="preserve"> </w:t>
      </w:r>
      <w:r w:rsidRPr="00864ED3">
        <w:rPr>
          <w:b/>
          <w:i/>
          <w:color w:val="000000" w:themeColor="text1"/>
          <w:lang w:val="hu-HU"/>
        </w:rPr>
        <w:t xml:space="preserve">Spiridușul voinic, Trei crai de la Betleem </w:t>
      </w:r>
      <w:r w:rsidRPr="00864ED3">
        <w:rPr>
          <w:b/>
          <w:color w:val="000000" w:themeColor="text1"/>
          <w:lang w:val="hu-HU"/>
        </w:rPr>
        <w:t>și itinerarea unor spectacole existente precum</w:t>
      </w:r>
      <w:r w:rsidRPr="00864ED3">
        <w:rPr>
          <w:b/>
          <w:i/>
          <w:color w:val="000000" w:themeColor="text1"/>
          <w:lang w:val="hu-HU"/>
        </w:rPr>
        <w:t xml:space="preserve"> Lupul interzis, Scufița Roșie și lupul cel flămând, Covorașul fermecat, Fata babei și fata moșneagului </w:t>
      </w:r>
      <w:r w:rsidRPr="00864ED3">
        <w:rPr>
          <w:i/>
          <w:color w:val="000000" w:themeColor="text1"/>
          <w:lang w:val="hu-HU"/>
        </w:rPr>
        <w:t>ș.a.</w:t>
      </w:r>
    </w:p>
    <w:p w14:paraId="5F51D38E" w14:textId="77777777" w:rsidR="00D47CD6" w:rsidRPr="00864ED3" w:rsidRDefault="00D47CD6" w:rsidP="00864ED3">
      <w:pPr>
        <w:spacing w:before="0"/>
        <w:ind w:left="90" w:firstLine="630"/>
        <w:jc w:val="both"/>
        <w:rPr>
          <w:i/>
          <w:color w:val="000000" w:themeColor="text1"/>
          <w:lang w:val="hu-HU"/>
        </w:rPr>
      </w:pPr>
    </w:p>
    <w:p w14:paraId="0000028F" w14:textId="59898744" w:rsidR="00A949AE" w:rsidRPr="00864ED3" w:rsidRDefault="00AE07C9" w:rsidP="00872CEE">
      <w:pPr>
        <w:spacing w:before="0"/>
        <w:ind w:left="90"/>
        <w:jc w:val="both"/>
        <w:rPr>
          <w:color w:val="000000" w:themeColor="text1"/>
        </w:rPr>
      </w:pPr>
      <w:r w:rsidRPr="00864ED3">
        <w:rPr>
          <w:b/>
          <w:color w:val="000000" w:themeColor="text1"/>
        </w:rPr>
        <w:t xml:space="preserve">4.e. </w:t>
      </w:r>
      <w:r w:rsidR="00344284" w:rsidRPr="00864ED3">
        <w:rPr>
          <w:b/>
          <w:color w:val="000000" w:themeColor="text1"/>
        </w:rPr>
        <w:tab/>
      </w:r>
      <w:r w:rsidR="00DA1B8B" w:rsidRPr="00864ED3">
        <w:rPr>
          <w:b/>
          <w:color w:val="000000" w:themeColor="text1"/>
        </w:rPr>
        <w:t>Commedia dell’ A</w:t>
      </w:r>
      <w:r w:rsidRPr="00864ED3">
        <w:rPr>
          <w:b/>
          <w:color w:val="000000" w:themeColor="text1"/>
        </w:rPr>
        <w:t xml:space="preserve">rte </w:t>
      </w:r>
      <w:r w:rsidR="00CE4062" w:rsidRPr="00864ED3">
        <w:rPr>
          <w:color w:val="000000" w:themeColor="text1"/>
        </w:rPr>
        <w:t>–</w:t>
      </w:r>
      <w:r w:rsidR="00DA1B8B" w:rsidRPr="00864ED3">
        <w:rPr>
          <w:color w:val="000000" w:themeColor="text1"/>
        </w:rPr>
        <w:t xml:space="preserve"> de-a lungul timpului</w:t>
      </w:r>
      <w:r w:rsidRPr="00864ED3">
        <w:rPr>
          <w:b/>
          <w:color w:val="000000" w:themeColor="text1"/>
        </w:rPr>
        <w:t xml:space="preserve"> Festival</w:t>
      </w:r>
      <w:r w:rsidR="00CE4062" w:rsidRPr="00864ED3">
        <w:rPr>
          <w:b/>
          <w:color w:val="000000" w:themeColor="text1"/>
        </w:rPr>
        <w:t xml:space="preserve">aul Internațional Puck </w:t>
      </w:r>
      <w:r w:rsidR="00CE4062" w:rsidRPr="00864ED3">
        <w:rPr>
          <w:color w:val="000000" w:themeColor="text1"/>
        </w:rPr>
        <w:t>a găzduit o serie de spectacole pe această temă, regizate de Gaspare Nasuto, ateliere, masterclass-uri și conferințe susținute de artiști precum Michele Modesto Casarin, Nora Fuser, Licia Lucchese sau Filip Odangiu.</w:t>
      </w:r>
    </w:p>
    <w:p w14:paraId="00000291" w14:textId="7B2CDD25" w:rsidR="00A949AE" w:rsidRPr="00864ED3" w:rsidRDefault="00D47CD6" w:rsidP="00872CEE">
      <w:pPr>
        <w:spacing w:before="0"/>
        <w:ind w:left="90"/>
        <w:jc w:val="both"/>
        <w:rPr>
          <w:color w:val="000000" w:themeColor="text1"/>
          <w:lang w:val="ro-RO"/>
        </w:rPr>
      </w:pPr>
      <w:r w:rsidRPr="00864ED3">
        <w:rPr>
          <w:b/>
          <w:color w:val="000000" w:themeColor="text1"/>
        </w:rPr>
        <w:t>4</w:t>
      </w:r>
      <w:r w:rsidR="00AE07C9" w:rsidRPr="00864ED3">
        <w:rPr>
          <w:b/>
          <w:color w:val="000000" w:themeColor="text1"/>
        </w:rPr>
        <w:t>.f.</w:t>
      </w:r>
      <w:r w:rsidR="00AE07C9" w:rsidRPr="00864ED3">
        <w:rPr>
          <w:color w:val="000000" w:themeColor="text1"/>
        </w:rPr>
        <w:t xml:space="preserve"> </w:t>
      </w:r>
      <w:r w:rsidR="00344284" w:rsidRPr="00864ED3">
        <w:rPr>
          <w:color w:val="000000" w:themeColor="text1"/>
        </w:rPr>
        <w:tab/>
      </w:r>
      <w:r w:rsidR="00AE07C9" w:rsidRPr="00864ED3">
        <w:rPr>
          <w:b/>
          <w:color w:val="000000" w:themeColor="text1"/>
        </w:rPr>
        <w:t>Recita</w:t>
      </w:r>
      <w:r w:rsidR="00743814" w:rsidRPr="00864ED3">
        <w:rPr>
          <w:b/>
          <w:color w:val="000000" w:themeColor="text1"/>
        </w:rPr>
        <w:t>luri actoricești</w:t>
      </w:r>
      <w:r w:rsidR="00743814" w:rsidRPr="00864ED3">
        <w:rPr>
          <w:color w:val="000000" w:themeColor="text1"/>
        </w:rPr>
        <w:t xml:space="preserve"> - Homo ludens, Recital de poezii pentru copii de ziua culturii maghiare</w:t>
      </w:r>
      <w:r w:rsidR="00CE4062" w:rsidRPr="00864ED3">
        <w:rPr>
          <w:color w:val="000000" w:themeColor="text1"/>
        </w:rPr>
        <w:t>.</w:t>
      </w:r>
    </w:p>
    <w:p w14:paraId="2349F139" w14:textId="77777777" w:rsidR="00AE07C9" w:rsidRPr="00864ED3" w:rsidRDefault="00AE07C9" w:rsidP="00864ED3">
      <w:pPr>
        <w:spacing w:before="0"/>
        <w:ind w:left="90"/>
        <w:jc w:val="both"/>
        <w:rPr>
          <w:color w:val="000000" w:themeColor="text1"/>
          <w:highlight w:val="yellow"/>
        </w:rPr>
      </w:pPr>
    </w:p>
    <w:p w14:paraId="5D5EFF6F" w14:textId="77777777" w:rsidR="00A2590A" w:rsidRPr="00864ED3" w:rsidRDefault="00A2590A" w:rsidP="00864ED3">
      <w:pPr>
        <w:spacing w:before="0"/>
        <w:ind w:left="90"/>
        <w:jc w:val="both"/>
        <w:rPr>
          <w:b/>
          <w:color w:val="000000" w:themeColor="text1"/>
        </w:rPr>
      </w:pPr>
    </w:p>
    <w:p w14:paraId="00000292" w14:textId="3296C70D" w:rsidR="00A949AE" w:rsidRPr="00864ED3" w:rsidRDefault="00344284" w:rsidP="00864ED3">
      <w:pPr>
        <w:spacing w:before="0"/>
        <w:ind w:left="90"/>
        <w:jc w:val="both"/>
        <w:rPr>
          <w:b/>
          <w:color w:val="000000" w:themeColor="text1"/>
        </w:rPr>
      </w:pPr>
      <w:r w:rsidRPr="00864ED3">
        <w:rPr>
          <w:b/>
          <w:color w:val="000000" w:themeColor="text1"/>
        </w:rPr>
        <w:t>5.</w:t>
      </w:r>
      <w:r w:rsidRPr="00864ED3">
        <w:rPr>
          <w:b/>
          <w:color w:val="000000" w:themeColor="text1"/>
        </w:rPr>
        <w:tab/>
      </w:r>
      <w:r w:rsidR="00AE07C9" w:rsidRPr="00864ED3">
        <w:rPr>
          <w:b/>
          <w:color w:val="000000" w:themeColor="text1"/>
        </w:rPr>
        <w:t>Puck-Educație</w:t>
      </w:r>
    </w:p>
    <w:p w14:paraId="3F9C75EC" w14:textId="77777777" w:rsidR="00344284" w:rsidRPr="00864ED3" w:rsidRDefault="00344284" w:rsidP="00864ED3">
      <w:pPr>
        <w:spacing w:before="0"/>
        <w:ind w:left="90"/>
        <w:jc w:val="both"/>
        <w:rPr>
          <w:b/>
          <w:color w:val="000000" w:themeColor="text1"/>
        </w:rPr>
      </w:pPr>
    </w:p>
    <w:p w14:paraId="00000293" w14:textId="44CDEA80" w:rsidR="00A949AE" w:rsidRPr="00864ED3" w:rsidRDefault="00AE07C9" w:rsidP="00872CEE">
      <w:pPr>
        <w:spacing w:before="0"/>
        <w:ind w:left="90" w:firstLine="630"/>
        <w:jc w:val="both"/>
        <w:rPr>
          <w:color w:val="000000" w:themeColor="text1"/>
        </w:rPr>
      </w:pPr>
      <w:r w:rsidRPr="00864ED3">
        <w:rPr>
          <w:b/>
          <w:color w:val="000000" w:themeColor="text1"/>
        </w:rPr>
        <w:t>5. a.</w:t>
      </w:r>
      <w:r w:rsidRPr="00864ED3">
        <w:rPr>
          <w:color w:val="000000" w:themeColor="text1"/>
        </w:rPr>
        <w:t xml:space="preserve"> </w:t>
      </w:r>
      <w:r w:rsidR="00344284" w:rsidRPr="00864ED3">
        <w:rPr>
          <w:color w:val="000000" w:themeColor="text1"/>
        </w:rPr>
        <w:tab/>
      </w:r>
      <w:r w:rsidR="00C25111" w:rsidRPr="00864ED3">
        <w:rPr>
          <w:b/>
          <w:color w:val="000000" w:themeColor="text1"/>
        </w:rPr>
        <w:t>P</w:t>
      </w:r>
      <w:r w:rsidR="008C31EC" w:rsidRPr="00864ED3">
        <w:rPr>
          <w:b/>
          <w:color w:val="000000" w:themeColor="text1"/>
        </w:rPr>
        <w:t xml:space="preserve">roiectul Puck citește copiilor </w:t>
      </w:r>
      <w:r w:rsidR="008C31EC" w:rsidRPr="00864ED3">
        <w:rPr>
          <w:color w:val="000000" w:themeColor="text1"/>
        </w:rPr>
        <w:t>a fost transformat în</w:t>
      </w:r>
      <w:r w:rsidR="00743814" w:rsidRPr="00864ED3">
        <w:rPr>
          <w:color w:val="000000" w:themeColor="text1"/>
        </w:rPr>
        <w:t xml:space="preserve"> </w:t>
      </w:r>
      <w:r w:rsidRPr="00864ED3">
        <w:rPr>
          <w:b/>
          <w:color w:val="000000" w:themeColor="text1"/>
        </w:rPr>
        <w:t>AudioPuck</w:t>
      </w:r>
      <w:r w:rsidRPr="00864ED3">
        <w:rPr>
          <w:color w:val="000000" w:themeColor="text1"/>
        </w:rPr>
        <w:t xml:space="preserve"> </w:t>
      </w:r>
      <w:r w:rsidR="008C31EC" w:rsidRPr="00864ED3">
        <w:rPr>
          <w:color w:val="000000" w:themeColor="text1"/>
        </w:rPr>
        <w:t>în contextul pandemiei de COVID 19 –</w:t>
      </w:r>
      <w:r w:rsidRPr="00864ED3">
        <w:rPr>
          <w:color w:val="000000" w:themeColor="text1"/>
        </w:rPr>
        <w:t xml:space="preserve"> </w:t>
      </w:r>
      <w:r w:rsidR="008C31EC" w:rsidRPr="00864ED3">
        <w:rPr>
          <w:color w:val="000000" w:themeColor="text1"/>
        </w:rPr>
        <w:t xml:space="preserve">și a devenit </w:t>
      </w:r>
      <w:r w:rsidRPr="00864ED3">
        <w:rPr>
          <w:color w:val="000000" w:themeColor="text1"/>
        </w:rPr>
        <w:t>un proiect cu deschidere națională, care are ca scop sprijinirea cadrelor didactice și a părinților în procesul de învățare al copiilor. Proiectul este contruit pe baza programei școlare, pentru claselor I-IV, la limba și literatura română, cu instrumente de educație nonformală. Proiectul a fost demarat atât în limba română, și au fost alese lecturi clasice, cât și în limba maghiară, unde proiectul a funcțio</w:t>
      </w:r>
      <w:r w:rsidR="00521563" w:rsidRPr="00864ED3">
        <w:rPr>
          <w:color w:val="000000" w:themeColor="text1"/>
        </w:rPr>
        <w:t>nat sub denumirea de AudioPuck - B</w:t>
      </w:r>
      <w:r w:rsidRPr="00864ED3">
        <w:rPr>
          <w:color w:val="000000" w:themeColor="text1"/>
        </w:rPr>
        <w:t>asmele popoarelor. Proiectul se va dezvolta prin includerea lecturilor din programa școlară pentru clasele de gimnaziu și examenul de evaluare națională, precum și cu lecturi din opere cuprinse în programa de bacalaureat</w:t>
      </w:r>
      <w:r w:rsidR="00521563" w:rsidRPr="00864ED3">
        <w:rPr>
          <w:color w:val="000000" w:themeColor="text1"/>
        </w:rPr>
        <w:t>.</w:t>
      </w:r>
      <w:r w:rsidRPr="00864ED3">
        <w:rPr>
          <w:color w:val="000000" w:themeColor="text1"/>
        </w:rPr>
        <w:t xml:space="preserve"> Înregistrările pot fi ascultate de pe site-ul teatrului, unde sunt arhivate. Proiectul s-a desfășurat până la finalul anului și va continua și în 2021, adăugând noi titluri în colecția AudioPuck.</w:t>
      </w:r>
    </w:p>
    <w:p w14:paraId="7042344D" w14:textId="77777777" w:rsidR="00E55472" w:rsidRPr="00864ED3" w:rsidRDefault="00E55472" w:rsidP="00864ED3">
      <w:pPr>
        <w:spacing w:before="0"/>
        <w:ind w:left="90"/>
        <w:jc w:val="both"/>
        <w:rPr>
          <w:color w:val="000000" w:themeColor="text1"/>
        </w:rPr>
      </w:pPr>
    </w:p>
    <w:p w14:paraId="00000294" w14:textId="6DE5F794" w:rsidR="00A949AE" w:rsidRPr="00864ED3" w:rsidRDefault="00AE07C9" w:rsidP="00864ED3">
      <w:pPr>
        <w:spacing w:before="0"/>
        <w:ind w:left="90" w:firstLine="630"/>
        <w:jc w:val="both"/>
        <w:rPr>
          <w:color w:val="000000" w:themeColor="text1"/>
          <w:highlight w:val="yellow"/>
        </w:rPr>
      </w:pPr>
      <w:r w:rsidRPr="00864ED3">
        <w:rPr>
          <w:b/>
          <w:color w:val="000000" w:themeColor="text1"/>
        </w:rPr>
        <w:t>5.b.</w:t>
      </w:r>
      <w:r w:rsidRPr="00864ED3">
        <w:rPr>
          <w:color w:val="000000" w:themeColor="text1"/>
        </w:rPr>
        <w:t xml:space="preserve"> Au fost derulate programe </w:t>
      </w:r>
      <w:r w:rsidR="00DA1B8B" w:rsidRPr="00864ED3">
        <w:rPr>
          <w:color w:val="000000" w:themeColor="text1"/>
        </w:rPr>
        <w:t xml:space="preserve">adresate elevilor </w:t>
      </w:r>
      <w:r w:rsidR="00760AD6" w:rsidRPr="00864ED3">
        <w:rPr>
          <w:color w:val="000000" w:themeColor="text1"/>
        </w:rPr>
        <w:t xml:space="preserve">clujeni </w:t>
      </w:r>
      <w:r w:rsidRPr="00864ED3">
        <w:rPr>
          <w:color w:val="000000" w:themeColor="text1"/>
        </w:rPr>
        <w:t xml:space="preserve">în colaborare cu Biblioteca Judeţeană „Octavian Goga” în cadrul unor evenimente organizate în parteneriat: </w:t>
      </w:r>
      <w:r w:rsidRPr="00864ED3">
        <w:rPr>
          <w:i/>
          <w:color w:val="000000" w:themeColor="text1"/>
        </w:rPr>
        <w:t xml:space="preserve">Ziua Bibliotecii Județene “Octavian Goga”, Festivalul Stradal WonderPuck </w:t>
      </w:r>
      <w:r w:rsidRPr="00864ED3">
        <w:rPr>
          <w:color w:val="000000" w:themeColor="text1"/>
        </w:rPr>
        <w:t xml:space="preserve">şi </w:t>
      </w:r>
      <w:r w:rsidRPr="00864ED3">
        <w:rPr>
          <w:i/>
          <w:color w:val="000000" w:themeColor="text1"/>
        </w:rPr>
        <w:t>ateliere şi lecturi publice</w:t>
      </w:r>
      <w:r w:rsidRPr="00864ED3">
        <w:rPr>
          <w:color w:val="000000" w:themeColor="text1"/>
        </w:rPr>
        <w:t>, în cadrul cărora actorii au citit povești copiilor și tinerilor.</w:t>
      </w:r>
    </w:p>
    <w:p w14:paraId="4E9A4E7C" w14:textId="7E83D4CD" w:rsidR="00E55472" w:rsidRPr="00864ED3" w:rsidRDefault="00E55472" w:rsidP="00864ED3">
      <w:pPr>
        <w:spacing w:before="0"/>
        <w:ind w:left="90"/>
        <w:jc w:val="both"/>
        <w:rPr>
          <w:color w:val="000000" w:themeColor="text1"/>
          <w:highlight w:val="yellow"/>
        </w:rPr>
      </w:pPr>
      <w:r w:rsidRPr="00864ED3">
        <w:rPr>
          <w:color w:val="000000" w:themeColor="text1"/>
        </w:rPr>
        <w:t>Au mai avut loc evenimente în colab</w:t>
      </w:r>
      <w:r w:rsidR="00521563" w:rsidRPr="00864ED3">
        <w:rPr>
          <w:color w:val="000000" w:themeColor="text1"/>
        </w:rPr>
        <w:t>orare precum expoziții precum În</w:t>
      </w:r>
      <w:r w:rsidRPr="00864ED3">
        <w:rPr>
          <w:color w:val="000000" w:themeColor="text1"/>
        </w:rPr>
        <w:t xml:space="preserve"> </w:t>
      </w:r>
      <w:r w:rsidR="00521563" w:rsidRPr="00864ED3">
        <w:rPr>
          <w:color w:val="000000" w:themeColor="text1"/>
        </w:rPr>
        <w:t>căutarea lui Puck</w:t>
      </w:r>
      <w:r w:rsidRPr="00864ED3">
        <w:rPr>
          <w:color w:val="000000" w:themeColor="text1"/>
        </w:rPr>
        <w:t xml:space="preserve"> – expoziție comună - studenții Universității de Artă și Design, Cluj-Napoca și Wonderpuck. Instituția a fost parteneră și în cadrul evenimentului 1 iunie – Hai-</w:t>
      </w:r>
      <w:r w:rsidR="00521563" w:rsidRPr="00864ED3">
        <w:rPr>
          <w:color w:val="000000" w:themeColor="text1"/>
        </w:rPr>
        <w:t>hui printre povești, când, au gă</w:t>
      </w:r>
      <w:r w:rsidRPr="00864ED3">
        <w:rPr>
          <w:color w:val="000000" w:themeColor="text1"/>
        </w:rPr>
        <w:t>zduit în Parcul Central, ateliere și o zonă</w:t>
      </w:r>
      <w:r w:rsidR="00521563" w:rsidRPr="00864ED3">
        <w:rPr>
          <w:color w:val="000000" w:themeColor="text1"/>
        </w:rPr>
        <w:t xml:space="preserve"> dedicată lecturii cu bibliobus</w:t>
      </w:r>
      <w:r w:rsidRPr="00864ED3">
        <w:rPr>
          <w:color w:val="000000" w:themeColor="text1"/>
        </w:rPr>
        <w:t>ul – o bibliotecă pe roți.</w:t>
      </w:r>
    </w:p>
    <w:p w14:paraId="00000295" w14:textId="64BD6349" w:rsidR="00A949AE" w:rsidRPr="00864ED3" w:rsidRDefault="00A949AE" w:rsidP="00864ED3">
      <w:pPr>
        <w:spacing w:before="0"/>
        <w:ind w:left="90"/>
        <w:jc w:val="both"/>
        <w:rPr>
          <w:b/>
          <w:color w:val="000000" w:themeColor="text1"/>
        </w:rPr>
      </w:pPr>
    </w:p>
    <w:p w14:paraId="3806F495" w14:textId="77777777" w:rsidR="001728ED" w:rsidRPr="00864ED3" w:rsidRDefault="001728ED" w:rsidP="00864ED3">
      <w:pPr>
        <w:spacing w:before="0"/>
        <w:ind w:left="90"/>
        <w:jc w:val="both"/>
        <w:rPr>
          <w:b/>
          <w:color w:val="000000" w:themeColor="text1"/>
        </w:rPr>
      </w:pPr>
    </w:p>
    <w:p w14:paraId="5F13BE18" w14:textId="79F287F8" w:rsidR="001728ED" w:rsidRPr="00864ED3" w:rsidRDefault="00D47CD6" w:rsidP="00864ED3">
      <w:pPr>
        <w:spacing w:before="0"/>
        <w:ind w:left="0"/>
        <w:jc w:val="both"/>
        <w:rPr>
          <w:b/>
          <w:color w:val="000000" w:themeColor="text1"/>
        </w:rPr>
      </w:pPr>
      <w:r w:rsidRPr="00864ED3">
        <w:rPr>
          <w:b/>
          <w:color w:val="000000" w:themeColor="text1"/>
        </w:rPr>
        <w:tab/>
      </w:r>
      <w:r w:rsidRPr="00864ED3">
        <w:rPr>
          <w:b/>
          <w:color w:val="000000" w:themeColor="text1"/>
        </w:rPr>
        <w:tab/>
      </w:r>
    </w:p>
    <w:p w14:paraId="00000297" w14:textId="20079CB6" w:rsidR="00A949AE" w:rsidRPr="00864ED3" w:rsidRDefault="00AE07C9" w:rsidP="00864ED3">
      <w:pPr>
        <w:spacing w:before="0"/>
        <w:ind w:left="90"/>
        <w:jc w:val="both"/>
        <w:rPr>
          <w:b/>
          <w:color w:val="000000" w:themeColor="text1"/>
        </w:rPr>
      </w:pPr>
      <w:r w:rsidRPr="00864ED3">
        <w:rPr>
          <w:b/>
          <w:color w:val="000000" w:themeColor="text1"/>
        </w:rPr>
        <w:t>Numeric, putem sintetiza activitatea anului 2020, astfel:</w:t>
      </w:r>
    </w:p>
    <w:tbl>
      <w:tblPr>
        <w:tblStyle w:val="a0"/>
        <w:tblW w:w="8782" w:type="dxa"/>
        <w:tblInd w:w="55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1579"/>
        <w:gridCol w:w="1278"/>
        <w:gridCol w:w="1245"/>
        <w:gridCol w:w="1020"/>
        <w:gridCol w:w="1185"/>
        <w:gridCol w:w="1110"/>
        <w:gridCol w:w="1365"/>
      </w:tblGrid>
      <w:tr w:rsidR="003258DF" w:rsidRPr="00864ED3" w14:paraId="71A389ED" w14:textId="77777777" w:rsidTr="001C3E81">
        <w:trPr>
          <w:trHeight w:val="200"/>
        </w:trPr>
        <w:tc>
          <w:tcPr>
            <w:tcW w:w="157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98" w14:textId="77777777" w:rsidR="00A949AE" w:rsidRPr="00864ED3" w:rsidRDefault="00A949AE" w:rsidP="00864ED3">
            <w:pPr>
              <w:spacing w:before="0"/>
              <w:ind w:left="90"/>
              <w:jc w:val="both"/>
              <w:rPr>
                <w:b/>
                <w:color w:val="000000" w:themeColor="text1"/>
              </w:rPr>
            </w:pPr>
          </w:p>
        </w:tc>
        <w:tc>
          <w:tcPr>
            <w:tcW w:w="1278"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00000299" w14:textId="77777777" w:rsidR="00A949AE" w:rsidRPr="00864ED3" w:rsidRDefault="00A949AE" w:rsidP="00864ED3">
            <w:pPr>
              <w:spacing w:before="0"/>
              <w:ind w:left="90"/>
              <w:jc w:val="both"/>
              <w:rPr>
                <w:b/>
                <w:color w:val="000000" w:themeColor="text1"/>
              </w:rPr>
            </w:pPr>
          </w:p>
        </w:tc>
        <w:tc>
          <w:tcPr>
            <w:tcW w:w="1245"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0000029A" w14:textId="77777777" w:rsidR="00A949AE" w:rsidRPr="00864ED3" w:rsidRDefault="00AE07C9" w:rsidP="00864ED3">
            <w:pPr>
              <w:spacing w:before="0"/>
              <w:ind w:left="90"/>
              <w:jc w:val="both"/>
              <w:rPr>
                <w:b/>
                <w:color w:val="000000" w:themeColor="text1"/>
              </w:rPr>
            </w:pPr>
            <w:r w:rsidRPr="00864ED3">
              <w:rPr>
                <w:b/>
                <w:color w:val="000000" w:themeColor="text1"/>
              </w:rPr>
              <w:t>2016</w:t>
            </w:r>
          </w:p>
        </w:tc>
        <w:tc>
          <w:tcPr>
            <w:tcW w:w="1020"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0000029B" w14:textId="77777777" w:rsidR="00A949AE" w:rsidRPr="00864ED3" w:rsidRDefault="00AE07C9" w:rsidP="00864ED3">
            <w:pPr>
              <w:spacing w:before="0"/>
              <w:ind w:left="90"/>
              <w:jc w:val="both"/>
              <w:rPr>
                <w:b/>
                <w:color w:val="000000" w:themeColor="text1"/>
              </w:rPr>
            </w:pPr>
            <w:r w:rsidRPr="00864ED3">
              <w:rPr>
                <w:b/>
                <w:color w:val="000000" w:themeColor="text1"/>
              </w:rPr>
              <w:t>2017</w:t>
            </w:r>
          </w:p>
        </w:tc>
        <w:tc>
          <w:tcPr>
            <w:tcW w:w="1185"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0000029C" w14:textId="77777777" w:rsidR="00A949AE" w:rsidRPr="00864ED3" w:rsidRDefault="00AE07C9" w:rsidP="00864ED3">
            <w:pPr>
              <w:spacing w:before="0"/>
              <w:ind w:left="90"/>
              <w:jc w:val="both"/>
              <w:rPr>
                <w:b/>
                <w:color w:val="000000" w:themeColor="text1"/>
              </w:rPr>
            </w:pPr>
            <w:r w:rsidRPr="00864ED3">
              <w:rPr>
                <w:b/>
                <w:color w:val="000000" w:themeColor="text1"/>
              </w:rPr>
              <w:t>2018</w:t>
            </w:r>
          </w:p>
        </w:tc>
        <w:tc>
          <w:tcPr>
            <w:tcW w:w="1110"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0000029D" w14:textId="77777777" w:rsidR="00A949AE" w:rsidRPr="00864ED3" w:rsidRDefault="00AE07C9" w:rsidP="00864ED3">
            <w:pPr>
              <w:spacing w:before="0"/>
              <w:ind w:left="90"/>
              <w:jc w:val="both"/>
              <w:rPr>
                <w:b/>
                <w:color w:val="000000" w:themeColor="text1"/>
              </w:rPr>
            </w:pPr>
            <w:r w:rsidRPr="00864ED3">
              <w:rPr>
                <w:b/>
                <w:color w:val="000000" w:themeColor="text1"/>
              </w:rPr>
              <w:t>2019</w:t>
            </w:r>
          </w:p>
        </w:tc>
        <w:tc>
          <w:tcPr>
            <w:tcW w:w="1365"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0000029E" w14:textId="77777777" w:rsidR="00A949AE" w:rsidRPr="00864ED3" w:rsidRDefault="00AE07C9" w:rsidP="00864ED3">
            <w:pPr>
              <w:spacing w:before="0"/>
              <w:ind w:left="90"/>
              <w:jc w:val="both"/>
              <w:rPr>
                <w:b/>
                <w:color w:val="000000" w:themeColor="text1"/>
              </w:rPr>
            </w:pPr>
            <w:r w:rsidRPr="00864ED3">
              <w:rPr>
                <w:b/>
                <w:color w:val="000000" w:themeColor="text1"/>
              </w:rPr>
              <w:t>2020</w:t>
            </w:r>
          </w:p>
        </w:tc>
      </w:tr>
      <w:tr w:rsidR="003258DF" w:rsidRPr="00864ED3" w14:paraId="29EF4302" w14:textId="77777777" w:rsidTr="001C3E81">
        <w:trPr>
          <w:trHeight w:val="278"/>
        </w:trPr>
        <w:tc>
          <w:tcPr>
            <w:tcW w:w="1579"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9F" w14:textId="5096DA75" w:rsidR="00A949AE" w:rsidRPr="00864ED3" w:rsidRDefault="00AE07C9" w:rsidP="00864ED3">
            <w:pPr>
              <w:spacing w:before="0"/>
              <w:ind w:left="90"/>
              <w:jc w:val="both"/>
              <w:rPr>
                <w:b/>
                <w:color w:val="000000" w:themeColor="text1"/>
              </w:rPr>
            </w:pPr>
            <w:r w:rsidRPr="00864ED3">
              <w:rPr>
                <w:b/>
                <w:color w:val="000000" w:themeColor="text1"/>
              </w:rPr>
              <w:t>Nr. programe</w:t>
            </w:r>
          </w:p>
        </w:tc>
        <w:tc>
          <w:tcPr>
            <w:tcW w:w="1278"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000002A0" w14:textId="77777777" w:rsidR="00A949AE" w:rsidRPr="00864ED3" w:rsidRDefault="00AE07C9" w:rsidP="00864ED3">
            <w:pPr>
              <w:spacing w:before="0"/>
              <w:ind w:left="90"/>
              <w:jc w:val="both"/>
              <w:rPr>
                <w:b/>
                <w:color w:val="000000" w:themeColor="text1"/>
              </w:rPr>
            </w:pPr>
            <w:r w:rsidRPr="00864ED3">
              <w:rPr>
                <w:b/>
                <w:color w:val="000000" w:themeColor="text1"/>
              </w:rPr>
              <w:t>Propus</w:t>
            </w:r>
          </w:p>
        </w:tc>
        <w:tc>
          <w:tcPr>
            <w:tcW w:w="1245"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000002A1" w14:textId="77777777" w:rsidR="00A949AE" w:rsidRPr="00864ED3" w:rsidRDefault="00AE07C9" w:rsidP="00864ED3">
            <w:pPr>
              <w:spacing w:before="0"/>
              <w:ind w:left="90"/>
              <w:jc w:val="both"/>
              <w:rPr>
                <w:b/>
                <w:color w:val="000000" w:themeColor="text1"/>
              </w:rPr>
            </w:pPr>
            <w:r w:rsidRPr="00864ED3">
              <w:rPr>
                <w:b/>
                <w:color w:val="000000" w:themeColor="text1"/>
              </w:rPr>
              <w:t>5</w:t>
            </w:r>
          </w:p>
        </w:tc>
        <w:tc>
          <w:tcPr>
            <w:tcW w:w="1020"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000002A2" w14:textId="77777777" w:rsidR="00A949AE" w:rsidRPr="00864ED3" w:rsidRDefault="00AE07C9" w:rsidP="00864ED3">
            <w:pPr>
              <w:spacing w:before="0"/>
              <w:ind w:left="90"/>
              <w:jc w:val="both"/>
              <w:rPr>
                <w:b/>
                <w:color w:val="000000" w:themeColor="text1"/>
              </w:rPr>
            </w:pPr>
            <w:r w:rsidRPr="00864ED3">
              <w:rPr>
                <w:b/>
                <w:color w:val="000000" w:themeColor="text1"/>
              </w:rPr>
              <w:t>5</w:t>
            </w:r>
          </w:p>
        </w:tc>
        <w:tc>
          <w:tcPr>
            <w:tcW w:w="1185"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000002A3" w14:textId="77777777" w:rsidR="00A949AE" w:rsidRPr="00864ED3" w:rsidRDefault="00AE07C9" w:rsidP="00864ED3">
            <w:pPr>
              <w:spacing w:before="0"/>
              <w:ind w:left="90"/>
              <w:jc w:val="both"/>
              <w:rPr>
                <w:b/>
                <w:color w:val="000000" w:themeColor="text1"/>
              </w:rPr>
            </w:pPr>
            <w:r w:rsidRPr="00864ED3">
              <w:rPr>
                <w:b/>
                <w:color w:val="000000" w:themeColor="text1"/>
              </w:rPr>
              <w:t>5</w:t>
            </w:r>
          </w:p>
        </w:tc>
        <w:tc>
          <w:tcPr>
            <w:tcW w:w="1110"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000002A4" w14:textId="77777777" w:rsidR="00A949AE" w:rsidRPr="00864ED3" w:rsidRDefault="00AE07C9" w:rsidP="00864ED3">
            <w:pPr>
              <w:spacing w:before="0"/>
              <w:ind w:left="90"/>
              <w:jc w:val="both"/>
              <w:rPr>
                <w:b/>
                <w:color w:val="000000" w:themeColor="text1"/>
              </w:rPr>
            </w:pPr>
            <w:r w:rsidRPr="00864ED3">
              <w:rPr>
                <w:b/>
                <w:color w:val="000000" w:themeColor="text1"/>
              </w:rPr>
              <w:t>5</w:t>
            </w:r>
          </w:p>
        </w:tc>
        <w:tc>
          <w:tcPr>
            <w:tcW w:w="1365"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000002A5" w14:textId="77777777" w:rsidR="00A949AE" w:rsidRPr="00864ED3" w:rsidRDefault="00AE07C9" w:rsidP="00864ED3">
            <w:pPr>
              <w:spacing w:before="0"/>
              <w:ind w:left="90"/>
              <w:jc w:val="both"/>
              <w:rPr>
                <w:b/>
                <w:color w:val="000000" w:themeColor="text1"/>
              </w:rPr>
            </w:pPr>
            <w:r w:rsidRPr="00864ED3">
              <w:rPr>
                <w:b/>
                <w:color w:val="000000" w:themeColor="text1"/>
              </w:rPr>
              <w:t>5</w:t>
            </w:r>
          </w:p>
        </w:tc>
      </w:tr>
      <w:tr w:rsidR="003258DF" w:rsidRPr="00864ED3" w14:paraId="5AEA6B95" w14:textId="77777777" w:rsidTr="001C3E81">
        <w:trPr>
          <w:trHeight w:val="218"/>
        </w:trPr>
        <w:tc>
          <w:tcPr>
            <w:tcW w:w="1579"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000002A6" w14:textId="77777777" w:rsidR="00A949AE" w:rsidRPr="00864ED3" w:rsidRDefault="00A949AE" w:rsidP="00864ED3">
            <w:pPr>
              <w:spacing w:before="0"/>
              <w:ind w:left="90"/>
              <w:jc w:val="both"/>
              <w:rPr>
                <w:b/>
                <w:color w:val="000000" w:themeColor="text1"/>
              </w:rPr>
            </w:pPr>
          </w:p>
        </w:tc>
        <w:tc>
          <w:tcPr>
            <w:tcW w:w="1278" w:type="dxa"/>
            <w:tcBorders>
              <w:bottom w:val="single" w:sz="8" w:space="0" w:color="000000"/>
              <w:right w:val="single" w:sz="8" w:space="0" w:color="000000"/>
            </w:tcBorders>
            <w:shd w:val="clear" w:color="auto" w:fill="auto"/>
            <w:tcMar>
              <w:top w:w="100" w:type="dxa"/>
              <w:left w:w="100" w:type="dxa"/>
              <w:bottom w:w="100" w:type="dxa"/>
              <w:right w:w="100" w:type="dxa"/>
            </w:tcMar>
          </w:tcPr>
          <w:p w14:paraId="000002A7" w14:textId="77777777" w:rsidR="00A949AE" w:rsidRPr="00864ED3" w:rsidRDefault="00AE07C9" w:rsidP="00864ED3">
            <w:pPr>
              <w:spacing w:before="0"/>
              <w:ind w:left="90"/>
              <w:jc w:val="both"/>
              <w:rPr>
                <w:b/>
                <w:color w:val="000000" w:themeColor="text1"/>
              </w:rPr>
            </w:pPr>
            <w:r w:rsidRPr="00864ED3">
              <w:rPr>
                <w:b/>
                <w:color w:val="000000" w:themeColor="text1"/>
              </w:rPr>
              <w:t>Realizat</w:t>
            </w:r>
          </w:p>
        </w:tc>
        <w:tc>
          <w:tcPr>
            <w:tcW w:w="1245" w:type="dxa"/>
            <w:tcBorders>
              <w:bottom w:val="single" w:sz="8" w:space="0" w:color="000000"/>
              <w:right w:val="single" w:sz="8" w:space="0" w:color="000000"/>
            </w:tcBorders>
            <w:shd w:val="clear" w:color="auto" w:fill="auto"/>
            <w:tcMar>
              <w:top w:w="100" w:type="dxa"/>
              <w:left w:w="100" w:type="dxa"/>
              <w:bottom w:w="100" w:type="dxa"/>
              <w:right w:w="100" w:type="dxa"/>
            </w:tcMar>
          </w:tcPr>
          <w:p w14:paraId="000002A8" w14:textId="77777777" w:rsidR="00A949AE" w:rsidRPr="00864ED3" w:rsidRDefault="00AE07C9" w:rsidP="00864ED3">
            <w:pPr>
              <w:spacing w:before="0"/>
              <w:ind w:left="90"/>
              <w:jc w:val="both"/>
              <w:rPr>
                <w:b/>
                <w:color w:val="000000" w:themeColor="text1"/>
              </w:rPr>
            </w:pPr>
            <w:r w:rsidRPr="00864ED3">
              <w:rPr>
                <w:b/>
                <w:color w:val="000000" w:themeColor="text1"/>
              </w:rPr>
              <w:t>5</w:t>
            </w:r>
          </w:p>
        </w:tc>
        <w:tc>
          <w:tcPr>
            <w:tcW w:w="1020" w:type="dxa"/>
            <w:tcBorders>
              <w:bottom w:val="single" w:sz="8" w:space="0" w:color="000000"/>
              <w:right w:val="single" w:sz="8" w:space="0" w:color="000000"/>
            </w:tcBorders>
            <w:shd w:val="clear" w:color="auto" w:fill="auto"/>
            <w:tcMar>
              <w:top w:w="100" w:type="dxa"/>
              <w:left w:w="100" w:type="dxa"/>
              <w:bottom w:w="100" w:type="dxa"/>
              <w:right w:w="100" w:type="dxa"/>
            </w:tcMar>
          </w:tcPr>
          <w:p w14:paraId="000002A9" w14:textId="77777777" w:rsidR="00A949AE" w:rsidRPr="00864ED3" w:rsidRDefault="00AE07C9" w:rsidP="00864ED3">
            <w:pPr>
              <w:spacing w:before="0"/>
              <w:ind w:left="90"/>
              <w:jc w:val="both"/>
              <w:rPr>
                <w:b/>
                <w:color w:val="000000" w:themeColor="text1"/>
              </w:rPr>
            </w:pPr>
            <w:r w:rsidRPr="00864ED3">
              <w:rPr>
                <w:b/>
                <w:color w:val="000000" w:themeColor="text1"/>
              </w:rPr>
              <w:t>5</w:t>
            </w:r>
          </w:p>
        </w:tc>
        <w:tc>
          <w:tcPr>
            <w:tcW w:w="1185" w:type="dxa"/>
            <w:tcBorders>
              <w:bottom w:val="single" w:sz="8" w:space="0" w:color="000000"/>
              <w:right w:val="single" w:sz="8" w:space="0" w:color="000000"/>
            </w:tcBorders>
            <w:shd w:val="clear" w:color="auto" w:fill="auto"/>
            <w:tcMar>
              <w:top w:w="100" w:type="dxa"/>
              <w:left w:w="100" w:type="dxa"/>
              <w:bottom w:w="100" w:type="dxa"/>
              <w:right w:w="100" w:type="dxa"/>
            </w:tcMar>
          </w:tcPr>
          <w:p w14:paraId="000002AA" w14:textId="77777777" w:rsidR="00A949AE" w:rsidRPr="00864ED3" w:rsidRDefault="00AE07C9" w:rsidP="00864ED3">
            <w:pPr>
              <w:spacing w:before="0"/>
              <w:ind w:left="90"/>
              <w:jc w:val="both"/>
              <w:rPr>
                <w:b/>
                <w:color w:val="000000" w:themeColor="text1"/>
              </w:rPr>
            </w:pPr>
            <w:r w:rsidRPr="00864ED3">
              <w:rPr>
                <w:b/>
                <w:color w:val="000000" w:themeColor="text1"/>
              </w:rPr>
              <w:t>5</w:t>
            </w:r>
          </w:p>
        </w:tc>
        <w:tc>
          <w:tcPr>
            <w:tcW w:w="1110" w:type="dxa"/>
            <w:tcBorders>
              <w:bottom w:val="single" w:sz="8" w:space="0" w:color="000000"/>
              <w:right w:val="single" w:sz="8" w:space="0" w:color="000000"/>
            </w:tcBorders>
            <w:shd w:val="clear" w:color="auto" w:fill="auto"/>
            <w:tcMar>
              <w:top w:w="100" w:type="dxa"/>
              <w:left w:w="100" w:type="dxa"/>
              <w:bottom w:w="100" w:type="dxa"/>
              <w:right w:w="100" w:type="dxa"/>
            </w:tcMar>
          </w:tcPr>
          <w:p w14:paraId="000002AB" w14:textId="77777777" w:rsidR="00A949AE" w:rsidRPr="00864ED3" w:rsidRDefault="00AE07C9" w:rsidP="00864ED3">
            <w:pPr>
              <w:spacing w:before="0"/>
              <w:ind w:left="90"/>
              <w:jc w:val="both"/>
              <w:rPr>
                <w:b/>
                <w:color w:val="000000" w:themeColor="text1"/>
              </w:rPr>
            </w:pPr>
            <w:r w:rsidRPr="00864ED3">
              <w:rPr>
                <w:b/>
                <w:color w:val="000000" w:themeColor="text1"/>
              </w:rPr>
              <w:t>5</w:t>
            </w:r>
          </w:p>
        </w:tc>
        <w:tc>
          <w:tcPr>
            <w:tcW w:w="1365" w:type="dxa"/>
            <w:tcBorders>
              <w:bottom w:val="single" w:sz="8" w:space="0" w:color="000000"/>
              <w:right w:val="single" w:sz="8" w:space="0" w:color="000000"/>
            </w:tcBorders>
            <w:shd w:val="clear" w:color="auto" w:fill="auto"/>
            <w:tcMar>
              <w:top w:w="100" w:type="dxa"/>
              <w:left w:w="100" w:type="dxa"/>
              <w:bottom w:w="100" w:type="dxa"/>
              <w:right w:w="100" w:type="dxa"/>
            </w:tcMar>
          </w:tcPr>
          <w:p w14:paraId="000002AC" w14:textId="77777777" w:rsidR="00A949AE" w:rsidRPr="00864ED3" w:rsidRDefault="00AE07C9" w:rsidP="00864ED3">
            <w:pPr>
              <w:spacing w:before="0"/>
              <w:ind w:left="90"/>
              <w:jc w:val="both"/>
              <w:rPr>
                <w:b/>
                <w:color w:val="000000" w:themeColor="text1"/>
              </w:rPr>
            </w:pPr>
            <w:r w:rsidRPr="00864ED3">
              <w:rPr>
                <w:b/>
                <w:color w:val="000000" w:themeColor="text1"/>
              </w:rPr>
              <w:t>5</w:t>
            </w:r>
          </w:p>
        </w:tc>
      </w:tr>
      <w:tr w:rsidR="003258DF" w:rsidRPr="00864ED3" w14:paraId="6E2E1462" w14:textId="77777777" w:rsidTr="001C3E81">
        <w:trPr>
          <w:trHeight w:val="168"/>
        </w:trPr>
        <w:tc>
          <w:tcPr>
            <w:tcW w:w="1579" w:type="dxa"/>
            <w:vMerge w:val="restart"/>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02AD" w14:textId="77777777" w:rsidR="00A949AE" w:rsidRPr="00864ED3" w:rsidRDefault="00AE07C9" w:rsidP="00864ED3">
            <w:pPr>
              <w:spacing w:before="0"/>
              <w:ind w:left="90"/>
              <w:jc w:val="both"/>
              <w:rPr>
                <w:b/>
                <w:color w:val="000000" w:themeColor="text1"/>
              </w:rPr>
            </w:pPr>
            <w:r w:rsidRPr="00864ED3">
              <w:rPr>
                <w:b/>
                <w:color w:val="000000" w:themeColor="text1"/>
              </w:rPr>
              <w:t>Nr. proiecte</w:t>
            </w:r>
          </w:p>
        </w:tc>
        <w:tc>
          <w:tcPr>
            <w:tcW w:w="1278" w:type="dxa"/>
            <w:tcBorders>
              <w:bottom w:val="single" w:sz="8" w:space="0" w:color="000000"/>
              <w:right w:val="single" w:sz="8" w:space="0" w:color="000000"/>
            </w:tcBorders>
            <w:shd w:val="clear" w:color="auto" w:fill="auto"/>
            <w:tcMar>
              <w:top w:w="100" w:type="dxa"/>
              <w:left w:w="100" w:type="dxa"/>
              <w:bottom w:w="100" w:type="dxa"/>
              <w:right w:w="100" w:type="dxa"/>
            </w:tcMar>
          </w:tcPr>
          <w:p w14:paraId="000002AE" w14:textId="77777777" w:rsidR="00A949AE" w:rsidRPr="00864ED3" w:rsidRDefault="00AE07C9" w:rsidP="00864ED3">
            <w:pPr>
              <w:spacing w:before="0"/>
              <w:ind w:left="90"/>
              <w:jc w:val="both"/>
              <w:rPr>
                <w:b/>
                <w:color w:val="000000" w:themeColor="text1"/>
              </w:rPr>
            </w:pPr>
            <w:r w:rsidRPr="00864ED3">
              <w:rPr>
                <w:b/>
                <w:color w:val="000000" w:themeColor="text1"/>
              </w:rPr>
              <w:t>Propus</w:t>
            </w:r>
          </w:p>
        </w:tc>
        <w:tc>
          <w:tcPr>
            <w:tcW w:w="1245" w:type="dxa"/>
            <w:tcBorders>
              <w:bottom w:val="single" w:sz="8" w:space="0" w:color="000000"/>
              <w:right w:val="single" w:sz="8" w:space="0" w:color="000000"/>
            </w:tcBorders>
            <w:shd w:val="clear" w:color="auto" w:fill="auto"/>
            <w:tcMar>
              <w:top w:w="100" w:type="dxa"/>
              <w:left w:w="100" w:type="dxa"/>
              <w:bottom w:w="100" w:type="dxa"/>
              <w:right w:w="100" w:type="dxa"/>
            </w:tcMar>
          </w:tcPr>
          <w:p w14:paraId="000002AF" w14:textId="77777777" w:rsidR="00A949AE" w:rsidRPr="00864ED3" w:rsidRDefault="00AE07C9" w:rsidP="00864ED3">
            <w:pPr>
              <w:spacing w:before="0"/>
              <w:ind w:left="90"/>
              <w:jc w:val="both"/>
              <w:rPr>
                <w:b/>
                <w:color w:val="000000" w:themeColor="text1"/>
              </w:rPr>
            </w:pPr>
            <w:r w:rsidRPr="00864ED3">
              <w:rPr>
                <w:b/>
                <w:color w:val="000000" w:themeColor="text1"/>
              </w:rPr>
              <w:t>194</w:t>
            </w:r>
          </w:p>
        </w:tc>
        <w:tc>
          <w:tcPr>
            <w:tcW w:w="1020" w:type="dxa"/>
            <w:tcBorders>
              <w:bottom w:val="single" w:sz="8" w:space="0" w:color="000000"/>
              <w:right w:val="single" w:sz="8" w:space="0" w:color="000000"/>
            </w:tcBorders>
            <w:shd w:val="clear" w:color="auto" w:fill="auto"/>
            <w:tcMar>
              <w:top w:w="100" w:type="dxa"/>
              <w:left w:w="100" w:type="dxa"/>
              <w:bottom w:w="100" w:type="dxa"/>
              <w:right w:w="100" w:type="dxa"/>
            </w:tcMar>
          </w:tcPr>
          <w:p w14:paraId="000002B0" w14:textId="77777777" w:rsidR="00A949AE" w:rsidRPr="00864ED3" w:rsidRDefault="00AE07C9" w:rsidP="00864ED3">
            <w:pPr>
              <w:spacing w:before="0"/>
              <w:ind w:left="90"/>
              <w:jc w:val="both"/>
              <w:rPr>
                <w:b/>
                <w:color w:val="000000" w:themeColor="text1"/>
              </w:rPr>
            </w:pPr>
            <w:r w:rsidRPr="00864ED3">
              <w:rPr>
                <w:b/>
                <w:color w:val="000000" w:themeColor="text1"/>
              </w:rPr>
              <w:t>390</w:t>
            </w:r>
          </w:p>
        </w:tc>
        <w:tc>
          <w:tcPr>
            <w:tcW w:w="1185" w:type="dxa"/>
            <w:tcBorders>
              <w:bottom w:val="single" w:sz="8" w:space="0" w:color="000000"/>
              <w:right w:val="single" w:sz="8" w:space="0" w:color="000000"/>
            </w:tcBorders>
            <w:shd w:val="clear" w:color="auto" w:fill="auto"/>
            <w:tcMar>
              <w:top w:w="100" w:type="dxa"/>
              <w:left w:w="100" w:type="dxa"/>
              <w:bottom w:w="100" w:type="dxa"/>
              <w:right w:w="100" w:type="dxa"/>
            </w:tcMar>
          </w:tcPr>
          <w:p w14:paraId="000002B1" w14:textId="77777777" w:rsidR="00A949AE" w:rsidRPr="00864ED3" w:rsidRDefault="00AE07C9" w:rsidP="00864ED3">
            <w:pPr>
              <w:spacing w:before="0"/>
              <w:ind w:left="90"/>
              <w:jc w:val="both"/>
              <w:rPr>
                <w:b/>
                <w:color w:val="000000" w:themeColor="text1"/>
              </w:rPr>
            </w:pPr>
            <w:r w:rsidRPr="00864ED3">
              <w:rPr>
                <w:b/>
                <w:color w:val="000000" w:themeColor="text1"/>
              </w:rPr>
              <w:t>395</w:t>
            </w:r>
          </w:p>
        </w:tc>
        <w:tc>
          <w:tcPr>
            <w:tcW w:w="1110" w:type="dxa"/>
            <w:tcBorders>
              <w:bottom w:val="single" w:sz="8" w:space="0" w:color="000000"/>
              <w:right w:val="single" w:sz="8" w:space="0" w:color="000000"/>
            </w:tcBorders>
            <w:shd w:val="clear" w:color="auto" w:fill="auto"/>
            <w:tcMar>
              <w:top w:w="100" w:type="dxa"/>
              <w:left w:w="100" w:type="dxa"/>
              <w:bottom w:w="100" w:type="dxa"/>
              <w:right w:w="100" w:type="dxa"/>
            </w:tcMar>
          </w:tcPr>
          <w:p w14:paraId="000002B2" w14:textId="77777777" w:rsidR="00A949AE" w:rsidRPr="00864ED3" w:rsidRDefault="00AE07C9" w:rsidP="00864ED3">
            <w:pPr>
              <w:spacing w:before="0"/>
              <w:ind w:left="90"/>
              <w:jc w:val="both"/>
              <w:rPr>
                <w:b/>
                <w:color w:val="000000" w:themeColor="text1"/>
              </w:rPr>
            </w:pPr>
            <w:r w:rsidRPr="00864ED3">
              <w:rPr>
                <w:b/>
                <w:color w:val="000000" w:themeColor="text1"/>
              </w:rPr>
              <w:t>397</w:t>
            </w:r>
          </w:p>
        </w:tc>
        <w:tc>
          <w:tcPr>
            <w:tcW w:w="1365" w:type="dxa"/>
            <w:tcBorders>
              <w:bottom w:val="single" w:sz="8" w:space="0" w:color="000000"/>
              <w:right w:val="single" w:sz="8" w:space="0" w:color="000000"/>
            </w:tcBorders>
            <w:shd w:val="clear" w:color="auto" w:fill="auto"/>
            <w:tcMar>
              <w:top w:w="100" w:type="dxa"/>
              <w:left w:w="100" w:type="dxa"/>
              <w:bottom w:w="100" w:type="dxa"/>
              <w:right w:w="100" w:type="dxa"/>
            </w:tcMar>
          </w:tcPr>
          <w:p w14:paraId="000002B3" w14:textId="77777777" w:rsidR="00A949AE" w:rsidRPr="00864ED3" w:rsidRDefault="00AE07C9" w:rsidP="00864ED3">
            <w:pPr>
              <w:spacing w:before="0"/>
              <w:ind w:left="90"/>
              <w:jc w:val="both"/>
              <w:rPr>
                <w:b/>
                <w:color w:val="000000" w:themeColor="text1"/>
              </w:rPr>
            </w:pPr>
            <w:r w:rsidRPr="00864ED3">
              <w:rPr>
                <w:b/>
                <w:color w:val="000000" w:themeColor="text1"/>
              </w:rPr>
              <w:t>400</w:t>
            </w:r>
          </w:p>
        </w:tc>
      </w:tr>
      <w:tr w:rsidR="00A949AE" w:rsidRPr="00864ED3" w14:paraId="78D0EAF6" w14:textId="77777777" w:rsidTr="001C3E81">
        <w:trPr>
          <w:trHeight w:val="246"/>
        </w:trPr>
        <w:tc>
          <w:tcPr>
            <w:tcW w:w="1579"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000002B4" w14:textId="77777777" w:rsidR="00A949AE" w:rsidRPr="00864ED3" w:rsidRDefault="00A949AE" w:rsidP="00864ED3">
            <w:pPr>
              <w:spacing w:before="0"/>
              <w:ind w:left="90"/>
              <w:jc w:val="both"/>
              <w:rPr>
                <w:b/>
                <w:color w:val="000000" w:themeColor="text1"/>
              </w:rPr>
            </w:pPr>
          </w:p>
        </w:tc>
        <w:tc>
          <w:tcPr>
            <w:tcW w:w="1278" w:type="dxa"/>
            <w:tcBorders>
              <w:bottom w:val="single" w:sz="8" w:space="0" w:color="000000"/>
              <w:right w:val="single" w:sz="8" w:space="0" w:color="000000"/>
            </w:tcBorders>
            <w:shd w:val="clear" w:color="auto" w:fill="auto"/>
            <w:tcMar>
              <w:top w:w="100" w:type="dxa"/>
              <w:left w:w="100" w:type="dxa"/>
              <w:bottom w:w="100" w:type="dxa"/>
              <w:right w:w="100" w:type="dxa"/>
            </w:tcMar>
          </w:tcPr>
          <w:p w14:paraId="000002B5" w14:textId="77777777" w:rsidR="00A949AE" w:rsidRPr="00864ED3" w:rsidRDefault="00AE07C9" w:rsidP="00864ED3">
            <w:pPr>
              <w:spacing w:before="0"/>
              <w:ind w:left="90"/>
              <w:jc w:val="both"/>
              <w:rPr>
                <w:b/>
                <w:color w:val="000000" w:themeColor="text1"/>
              </w:rPr>
            </w:pPr>
            <w:r w:rsidRPr="00864ED3">
              <w:rPr>
                <w:b/>
                <w:color w:val="000000" w:themeColor="text1"/>
              </w:rPr>
              <w:t>Realizat</w:t>
            </w:r>
          </w:p>
        </w:tc>
        <w:tc>
          <w:tcPr>
            <w:tcW w:w="1245" w:type="dxa"/>
            <w:tcBorders>
              <w:bottom w:val="single" w:sz="8" w:space="0" w:color="000000"/>
              <w:right w:val="single" w:sz="8" w:space="0" w:color="000000"/>
            </w:tcBorders>
            <w:shd w:val="clear" w:color="auto" w:fill="auto"/>
            <w:tcMar>
              <w:top w:w="100" w:type="dxa"/>
              <w:left w:w="100" w:type="dxa"/>
              <w:bottom w:w="100" w:type="dxa"/>
              <w:right w:w="100" w:type="dxa"/>
            </w:tcMar>
          </w:tcPr>
          <w:p w14:paraId="000002B6" w14:textId="2FE23C08" w:rsidR="00A949AE" w:rsidRPr="00864ED3" w:rsidRDefault="008C31EC" w:rsidP="00864ED3">
            <w:pPr>
              <w:spacing w:before="0"/>
              <w:ind w:left="90"/>
              <w:jc w:val="both"/>
              <w:rPr>
                <w:b/>
                <w:color w:val="000000" w:themeColor="text1"/>
              </w:rPr>
            </w:pPr>
            <w:r w:rsidRPr="00864ED3">
              <w:rPr>
                <w:b/>
                <w:color w:val="000000" w:themeColor="text1"/>
              </w:rPr>
              <w:t>195</w:t>
            </w:r>
          </w:p>
        </w:tc>
        <w:tc>
          <w:tcPr>
            <w:tcW w:w="1020" w:type="dxa"/>
            <w:tcBorders>
              <w:bottom w:val="single" w:sz="8" w:space="0" w:color="000000"/>
              <w:right w:val="single" w:sz="8" w:space="0" w:color="000000"/>
            </w:tcBorders>
            <w:shd w:val="clear" w:color="auto" w:fill="auto"/>
            <w:tcMar>
              <w:top w:w="100" w:type="dxa"/>
              <w:left w:w="100" w:type="dxa"/>
              <w:bottom w:w="100" w:type="dxa"/>
              <w:right w:w="100" w:type="dxa"/>
            </w:tcMar>
          </w:tcPr>
          <w:p w14:paraId="000002B7" w14:textId="662627EA" w:rsidR="00A949AE" w:rsidRPr="00864ED3" w:rsidRDefault="008C31EC" w:rsidP="00864ED3">
            <w:pPr>
              <w:spacing w:before="0"/>
              <w:ind w:left="90"/>
              <w:jc w:val="both"/>
              <w:rPr>
                <w:b/>
                <w:color w:val="000000" w:themeColor="text1"/>
              </w:rPr>
            </w:pPr>
            <w:r w:rsidRPr="00864ED3">
              <w:rPr>
                <w:b/>
                <w:color w:val="000000" w:themeColor="text1"/>
              </w:rPr>
              <w:t>395</w:t>
            </w:r>
          </w:p>
        </w:tc>
        <w:tc>
          <w:tcPr>
            <w:tcW w:w="1185" w:type="dxa"/>
            <w:tcBorders>
              <w:bottom w:val="single" w:sz="8" w:space="0" w:color="000000"/>
              <w:right w:val="single" w:sz="8" w:space="0" w:color="000000"/>
            </w:tcBorders>
            <w:shd w:val="clear" w:color="auto" w:fill="auto"/>
            <w:tcMar>
              <w:top w:w="100" w:type="dxa"/>
              <w:left w:w="100" w:type="dxa"/>
              <w:bottom w:w="100" w:type="dxa"/>
              <w:right w:w="100" w:type="dxa"/>
            </w:tcMar>
          </w:tcPr>
          <w:p w14:paraId="000002B8" w14:textId="574B7C1A" w:rsidR="00A949AE" w:rsidRPr="00864ED3" w:rsidRDefault="008C31EC" w:rsidP="00864ED3">
            <w:pPr>
              <w:spacing w:before="0"/>
              <w:ind w:left="90"/>
              <w:jc w:val="both"/>
              <w:rPr>
                <w:b/>
                <w:color w:val="000000" w:themeColor="text1"/>
              </w:rPr>
            </w:pPr>
            <w:r w:rsidRPr="00864ED3">
              <w:rPr>
                <w:b/>
                <w:color w:val="000000" w:themeColor="text1"/>
              </w:rPr>
              <w:t>411</w:t>
            </w:r>
          </w:p>
        </w:tc>
        <w:tc>
          <w:tcPr>
            <w:tcW w:w="1110" w:type="dxa"/>
            <w:tcBorders>
              <w:bottom w:val="single" w:sz="8" w:space="0" w:color="000000"/>
              <w:right w:val="single" w:sz="8" w:space="0" w:color="000000"/>
            </w:tcBorders>
            <w:shd w:val="clear" w:color="auto" w:fill="auto"/>
            <w:tcMar>
              <w:top w:w="100" w:type="dxa"/>
              <w:left w:w="100" w:type="dxa"/>
              <w:bottom w:w="100" w:type="dxa"/>
              <w:right w:w="100" w:type="dxa"/>
            </w:tcMar>
          </w:tcPr>
          <w:p w14:paraId="000002B9" w14:textId="40979734" w:rsidR="00A949AE" w:rsidRPr="00864ED3" w:rsidRDefault="008C31EC" w:rsidP="00864ED3">
            <w:pPr>
              <w:spacing w:before="0"/>
              <w:ind w:left="90"/>
              <w:jc w:val="both"/>
              <w:rPr>
                <w:b/>
                <w:color w:val="000000" w:themeColor="text1"/>
              </w:rPr>
            </w:pPr>
            <w:r w:rsidRPr="00864ED3">
              <w:rPr>
                <w:b/>
                <w:color w:val="000000" w:themeColor="text1"/>
              </w:rPr>
              <w:t>415</w:t>
            </w:r>
          </w:p>
        </w:tc>
        <w:tc>
          <w:tcPr>
            <w:tcW w:w="1365" w:type="dxa"/>
            <w:tcBorders>
              <w:bottom w:val="single" w:sz="8" w:space="0" w:color="000000"/>
              <w:right w:val="single" w:sz="8" w:space="0" w:color="000000"/>
            </w:tcBorders>
            <w:shd w:val="clear" w:color="auto" w:fill="auto"/>
            <w:tcMar>
              <w:top w:w="100" w:type="dxa"/>
              <w:left w:w="100" w:type="dxa"/>
              <w:bottom w:w="100" w:type="dxa"/>
              <w:right w:w="100" w:type="dxa"/>
            </w:tcMar>
          </w:tcPr>
          <w:p w14:paraId="000002BA" w14:textId="77777777" w:rsidR="00A949AE" w:rsidRPr="00864ED3" w:rsidRDefault="00AE07C9" w:rsidP="00864ED3">
            <w:pPr>
              <w:spacing w:before="0"/>
              <w:ind w:left="90"/>
              <w:jc w:val="both"/>
              <w:rPr>
                <w:b/>
                <w:color w:val="000000" w:themeColor="text1"/>
              </w:rPr>
            </w:pPr>
            <w:r w:rsidRPr="00864ED3">
              <w:rPr>
                <w:b/>
                <w:color w:val="000000" w:themeColor="text1"/>
              </w:rPr>
              <w:t>404</w:t>
            </w:r>
          </w:p>
        </w:tc>
      </w:tr>
    </w:tbl>
    <w:p w14:paraId="000002BB" w14:textId="4647ACC5" w:rsidR="00A949AE" w:rsidRPr="00864ED3" w:rsidRDefault="00A949AE" w:rsidP="00864ED3">
      <w:pPr>
        <w:spacing w:before="0"/>
        <w:ind w:left="90"/>
        <w:jc w:val="both"/>
        <w:rPr>
          <w:b/>
          <w:color w:val="000000" w:themeColor="text1"/>
        </w:rPr>
      </w:pPr>
    </w:p>
    <w:p w14:paraId="000002BC" w14:textId="7105E6EB" w:rsidR="00A949AE" w:rsidRPr="00864ED3" w:rsidRDefault="00A949AE" w:rsidP="00864ED3">
      <w:pPr>
        <w:spacing w:before="0"/>
        <w:ind w:left="90"/>
        <w:jc w:val="both"/>
        <w:rPr>
          <w:b/>
          <w:color w:val="000000" w:themeColor="text1"/>
        </w:rPr>
      </w:pPr>
    </w:p>
    <w:p w14:paraId="4D5444E4" w14:textId="77777777" w:rsidR="001728ED" w:rsidRPr="00872CEE" w:rsidRDefault="001728ED" w:rsidP="00864ED3">
      <w:pPr>
        <w:spacing w:before="0"/>
        <w:ind w:left="90"/>
        <w:jc w:val="both"/>
        <w:rPr>
          <w:b/>
          <w:color w:val="000000" w:themeColor="text1"/>
          <w:sz w:val="28"/>
          <w:szCs w:val="28"/>
        </w:rPr>
      </w:pPr>
      <w:r w:rsidRPr="00872CEE">
        <w:rPr>
          <w:b/>
          <w:color w:val="000000" w:themeColor="text1"/>
          <w:sz w:val="28"/>
          <w:szCs w:val="28"/>
        </w:rPr>
        <w:t xml:space="preserve">     F. Previzionarea evoluţiei economico-financiare a instituţiei, cu o estimare a resurselor financiare ce ar trebui alocate de către autoritate, precum şi a veniturilor instituţiei ce pot fi atrase din alte surse</w:t>
      </w:r>
    </w:p>
    <w:p w14:paraId="7B15CC78" w14:textId="34E3B838" w:rsidR="001728ED" w:rsidRPr="00872CEE" w:rsidRDefault="001728ED" w:rsidP="00864ED3">
      <w:pPr>
        <w:spacing w:before="0"/>
        <w:ind w:left="90"/>
        <w:jc w:val="both"/>
        <w:rPr>
          <w:b/>
          <w:color w:val="000000" w:themeColor="text1"/>
          <w:sz w:val="28"/>
          <w:szCs w:val="28"/>
        </w:rPr>
      </w:pPr>
      <w:r w:rsidRPr="00872CEE">
        <w:rPr>
          <w:b/>
          <w:color w:val="000000" w:themeColor="text1"/>
          <w:sz w:val="28"/>
          <w:szCs w:val="28"/>
        </w:rPr>
        <w:t xml:space="preserve">    1. Proiectul de venituri şi cheltuieli pentru următoarea perioadă de raportare</w:t>
      </w:r>
    </w:p>
    <w:p w14:paraId="6E0FEEF9" w14:textId="726843AB" w:rsidR="000C25BB" w:rsidRPr="00864ED3" w:rsidRDefault="000C25BB" w:rsidP="00864ED3">
      <w:pPr>
        <w:spacing w:before="0"/>
        <w:ind w:left="90"/>
        <w:jc w:val="both"/>
        <w:rPr>
          <w:color w:val="FF0000"/>
          <w:shd w:val="clear" w:color="auto" w:fill="FFE599"/>
        </w:rPr>
      </w:pPr>
    </w:p>
    <w:tbl>
      <w:tblPr>
        <w:tblW w:w="8958" w:type="dxa"/>
        <w:tblInd w:w="530" w:type="dxa"/>
        <w:tblLook w:val="04A0" w:firstRow="1" w:lastRow="0" w:firstColumn="1" w:lastColumn="0" w:noHBand="0" w:noVBand="1"/>
      </w:tblPr>
      <w:tblGrid>
        <w:gridCol w:w="3151"/>
        <w:gridCol w:w="987"/>
        <w:gridCol w:w="996"/>
        <w:gridCol w:w="993"/>
        <w:gridCol w:w="996"/>
        <w:gridCol w:w="996"/>
        <w:gridCol w:w="996"/>
      </w:tblGrid>
      <w:tr w:rsidR="000C25BB" w:rsidRPr="00864ED3" w14:paraId="2642926F" w14:textId="77777777" w:rsidTr="00680441">
        <w:trPr>
          <w:trHeight w:val="300"/>
        </w:trPr>
        <w:tc>
          <w:tcPr>
            <w:tcW w:w="3151" w:type="dxa"/>
            <w:tcBorders>
              <w:top w:val="single" w:sz="8" w:space="0" w:color="auto"/>
              <w:left w:val="single" w:sz="8" w:space="0" w:color="auto"/>
              <w:bottom w:val="single" w:sz="4" w:space="0" w:color="auto"/>
              <w:right w:val="single" w:sz="4" w:space="0" w:color="auto"/>
            </w:tcBorders>
            <w:shd w:val="clear" w:color="000000" w:fill="FFFF00"/>
            <w:noWrap/>
            <w:vAlign w:val="bottom"/>
          </w:tcPr>
          <w:p w14:paraId="744FA769" w14:textId="77777777" w:rsidR="000C25BB" w:rsidRPr="00864ED3" w:rsidRDefault="000C25BB" w:rsidP="00864ED3">
            <w:pPr>
              <w:spacing w:before="0"/>
              <w:ind w:left="0"/>
              <w:jc w:val="left"/>
              <w:rPr>
                <w:b/>
                <w:bCs/>
                <w:color w:val="FF0000"/>
                <w:lang w:val="ro-RO" w:eastAsia="ro-RO"/>
              </w:rPr>
            </w:pPr>
          </w:p>
        </w:tc>
        <w:tc>
          <w:tcPr>
            <w:tcW w:w="987" w:type="dxa"/>
            <w:tcBorders>
              <w:top w:val="single" w:sz="8" w:space="0" w:color="auto"/>
              <w:left w:val="nil"/>
              <w:bottom w:val="single" w:sz="4" w:space="0" w:color="auto"/>
              <w:right w:val="single" w:sz="4" w:space="0" w:color="auto"/>
            </w:tcBorders>
            <w:shd w:val="clear" w:color="000000" w:fill="FFFF00"/>
            <w:vAlign w:val="bottom"/>
          </w:tcPr>
          <w:p w14:paraId="2ED66926" w14:textId="77777777" w:rsidR="000C25BB" w:rsidRPr="00864ED3" w:rsidRDefault="000C25BB" w:rsidP="00864ED3">
            <w:pPr>
              <w:spacing w:before="0"/>
              <w:ind w:left="0"/>
              <w:rPr>
                <w:b/>
                <w:bCs/>
                <w:lang w:val="ro-RO" w:eastAsia="ro-RO"/>
              </w:rPr>
            </w:pPr>
            <w:r w:rsidRPr="00864ED3">
              <w:rPr>
                <w:b/>
                <w:bCs/>
                <w:lang w:val="ro-RO" w:eastAsia="ro-RO"/>
              </w:rPr>
              <w:t>2021</w:t>
            </w:r>
          </w:p>
          <w:p w14:paraId="728C8FF9" w14:textId="77777777" w:rsidR="000C25BB" w:rsidRPr="00864ED3" w:rsidRDefault="000C25BB" w:rsidP="00864ED3">
            <w:pPr>
              <w:spacing w:before="0"/>
              <w:ind w:left="0"/>
              <w:rPr>
                <w:b/>
                <w:bCs/>
                <w:color w:val="0070C0"/>
                <w:lang w:val="ro-RO" w:eastAsia="ro-RO"/>
              </w:rPr>
            </w:pPr>
            <w:r w:rsidRPr="00864ED3">
              <w:rPr>
                <w:b/>
                <w:bCs/>
                <w:lang w:val="ro-RO" w:eastAsia="ro-RO"/>
              </w:rPr>
              <w:t>1/2</w:t>
            </w:r>
          </w:p>
        </w:tc>
        <w:tc>
          <w:tcPr>
            <w:tcW w:w="992" w:type="dxa"/>
            <w:tcBorders>
              <w:top w:val="single" w:sz="8" w:space="0" w:color="auto"/>
              <w:left w:val="nil"/>
              <w:bottom w:val="single" w:sz="4" w:space="0" w:color="auto"/>
              <w:right w:val="single" w:sz="4" w:space="0" w:color="auto"/>
            </w:tcBorders>
            <w:shd w:val="clear" w:color="000000" w:fill="FFFF00"/>
            <w:vAlign w:val="bottom"/>
          </w:tcPr>
          <w:p w14:paraId="157C3401" w14:textId="77777777" w:rsidR="000C25BB" w:rsidRPr="00864ED3" w:rsidRDefault="000C25BB" w:rsidP="00864ED3">
            <w:pPr>
              <w:spacing w:before="0"/>
              <w:ind w:left="0"/>
              <w:rPr>
                <w:b/>
                <w:bCs/>
                <w:lang w:val="ro-RO" w:eastAsia="ro-RO"/>
              </w:rPr>
            </w:pPr>
            <w:r w:rsidRPr="00864ED3">
              <w:rPr>
                <w:b/>
                <w:bCs/>
                <w:lang w:val="ro-RO" w:eastAsia="ro-RO"/>
              </w:rPr>
              <w:t>2022</w:t>
            </w:r>
          </w:p>
          <w:p w14:paraId="58E3B73E" w14:textId="77777777" w:rsidR="000C25BB" w:rsidRPr="00864ED3" w:rsidRDefault="000C25BB" w:rsidP="00864ED3">
            <w:pPr>
              <w:spacing w:before="0"/>
              <w:ind w:left="0"/>
              <w:rPr>
                <w:b/>
                <w:bCs/>
                <w:color w:val="0070C0"/>
                <w:lang w:val="ro-RO" w:eastAsia="ro-RO"/>
              </w:rPr>
            </w:pPr>
          </w:p>
        </w:tc>
        <w:tc>
          <w:tcPr>
            <w:tcW w:w="993" w:type="dxa"/>
            <w:tcBorders>
              <w:top w:val="single" w:sz="8" w:space="0" w:color="auto"/>
              <w:left w:val="nil"/>
              <w:bottom w:val="single" w:sz="4" w:space="0" w:color="auto"/>
              <w:right w:val="single" w:sz="8" w:space="0" w:color="auto"/>
            </w:tcBorders>
            <w:shd w:val="clear" w:color="000000" w:fill="FFFF00"/>
            <w:vAlign w:val="bottom"/>
          </w:tcPr>
          <w:p w14:paraId="32F9BE29" w14:textId="77777777" w:rsidR="000C25BB" w:rsidRPr="00864ED3" w:rsidRDefault="000C25BB" w:rsidP="00864ED3">
            <w:pPr>
              <w:spacing w:before="0"/>
              <w:ind w:left="0"/>
              <w:rPr>
                <w:b/>
                <w:bCs/>
                <w:lang w:val="ro-RO" w:eastAsia="ro-RO"/>
              </w:rPr>
            </w:pPr>
            <w:r w:rsidRPr="00864ED3">
              <w:rPr>
                <w:b/>
                <w:bCs/>
                <w:lang w:val="ro-RO" w:eastAsia="ro-RO"/>
              </w:rPr>
              <w:t>2023</w:t>
            </w:r>
          </w:p>
          <w:p w14:paraId="3200EF4E" w14:textId="77777777" w:rsidR="000C25BB" w:rsidRPr="00864ED3" w:rsidRDefault="000C25BB" w:rsidP="00864ED3">
            <w:pPr>
              <w:spacing w:before="0"/>
              <w:ind w:left="0"/>
              <w:rPr>
                <w:b/>
                <w:bCs/>
                <w:color w:val="0070C0"/>
                <w:lang w:val="ro-RO" w:eastAsia="ro-RO"/>
              </w:rPr>
            </w:pPr>
          </w:p>
        </w:tc>
        <w:tc>
          <w:tcPr>
            <w:tcW w:w="951" w:type="dxa"/>
            <w:tcBorders>
              <w:top w:val="single" w:sz="8" w:space="0" w:color="auto"/>
              <w:left w:val="nil"/>
              <w:bottom w:val="single" w:sz="4" w:space="0" w:color="auto"/>
              <w:right w:val="single" w:sz="8" w:space="0" w:color="auto"/>
            </w:tcBorders>
            <w:shd w:val="clear" w:color="000000" w:fill="FFFF00"/>
            <w:vAlign w:val="bottom"/>
          </w:tcPr>
          <w:p w14:paraId="68E956F4" w14:textId="77777777" w:rsidR="000C25BB" w:rsidRPr="00864ED3" w:rsidRDefault="000C25BB" w:rsidP="00864ED3">
            <w:pPr>
              <w:spacing w:before="0"/>
              <w:ind w:left="0"/>
              <w:rPr>
                <w:b/>
                <w:bCs/>
                <w:lang w:val="ro-RO" w:eastAsia="ro-RO"/>
              </w:rPr>
            </w:pPr>
            <w:r w:rsidRPr="00864ED3">
              <w:rPr>
                <w:b/>
                <w:bCs/>
                <w:lang w:val="ro-RO" w:eastAsia="ro-RO"/>
              </w:rPr>
              <w:t>2024</w:t>
            </w:r>
          </w:p>
          <w:p w14:paraId="5AB9C3C1" w14:textId="77777777" w:rsidR="000C25BB" w:rsidRPr="00864ED3" w:rsidRDefault="000C25BB" w:rsidP="00864ED3">
            <w:pPr>
              <w:spacing w:before="0"/>
              <w:ind w:left="0"/>
              <w:rPr>
                <w:b/>
                <w:bCs/>
                <w:color w:val="0070C0"/>
                <w:lang w:val="ro-RO" w:eastAsia="ro-RO"/>
              </w:rPr>
            </w:pPr>
          </w:p>
        </w:tc>
        <w:tc>
          <w:tcPr>
            <w:tcW w:w="942" w:type="dxa"/>
            <w:tcBorders>
              <w:top w:val="single" w:sz="8" w:space="0" w:color="auto"/>
              <w:left w:val="nil"/>
              <w:bottom w:val="single" w:sz="4" w:space="0" w:color="auto"/>
              <w:right w:val="single" w:sz="8" w:space="0" w:color="auto"/>
            </w:tcBorders>
            <w:shd w:val="clear" w:color="000000" w:fill="FFFF00"/>
          </w:tcPr>
          <w:p w14:paraId="23979948" w14:textId="77777777" w:rsidR="000C25BB" w:rsidRPr="00864ED3" w:rsidRDefault="000C25BB" w:rsidP="00864ED3">
            <w:pPr>
              <w:spacing w:before="0"/>
              <w:ind w:left="0"/>
              <w:rPr>
                <w:b/>
                <w:bCs/>
                <w:lang w:val="ro-RO" w:eastAsia="ro-RO"/>
              </w:rPr>
            </w:pPr>
            <w:r w:rsidRPr="00864ED3">
              <w:rPr>
                <w:b/>
                <w:bCs/>
                <w:lang w:val="ro-RO" w:eastAsia="ro-RO"/>
              </w:rPr>
              <w:t>2025</w:t>
            </w:r>
          </w:p>
        </w:tc>
        <w:tc>
          <w:tcPr>
            <w:tcW w:w="942" w:type="dxa"/>
            <w:tcBorders>
              <w:top w:val="single" w:sz="8" w:space="0" w:color="auto"/>
              <w:left w:val="nil"/>
              <w:bottom w:val="single" w:sz="4" w:space="0" w:color="auto"/>
              <w:right w:val="single" w:sz="8" w:space="0" w:color="auto"/>
            </w:tcBorders>
            <w:shd w:val="clear" w:color="000000" w:fill="FFFF00"/>
          </w:tcPr>
          <w:p w14:paraId="09E034A7" w14:textId="77777777" w:rsidR="000C25BB" w:rsidRPr="00864ED3" w:rsidRDefault="000C25BB" w:rsidP="00864ED3">
            <w:pPr>
              <w:spacing w:before="0"/>
              <w:ind w:left="0"/>
              <w:rPr>
                <w:b/>
                <w:bCs/>
                <w:lang w:val="ro-RO" w:eastAsia="ro-RO"/>
              </w:rPr>
            </w:pPr>
            <w:r w:rsidRPr="00864ED3">
              <w:rPr>
                <w:b/>
                <w:bCs/>
                <w:lang w:val="ro-RO" w:eastAsia="ro-RO"/>
              </w:rPr>
              <w:t>2026</w:t>
            </w:r>
          </w:p>
          <w:p w14:paraId="7950A7CE" w14:textId="77777777" w:rsidR="000C25BB" w:rsidRPr="00864ED3" w:rsidRDefault="000C25BB" w:rsidP="00864ED3">
            <w:pPr>
              <w:spacing w:before="0"/>
              <w:ind w:left="0"/>
              <w:rPr>
                <w:b/>
                <w:bCs/>
                <w:lang w:val="ro-RO" w:eastAsia="ro-RO"/>
              </w:rPr>
            </w:pPr>
            <w:r w:rsidRPr="00864ED3">
              <w:rPr>
                <w:b/>
                <w:bCs/>
                <w:lang w:val="ro-RO" w:eastAsia="ro-RO"/>
              </w:rPr>
              <w:t>1/2</w:t>
            </w:r>
          </w:p>
        </w:tc>
      </w:tr>
      <w:tr w:rsidR="000C25BB" w:rsidRPr="00864ED3" w14:paraId="502B125D" w14:textId="77777777" w:rsidTr="00680441">
        <w:trPr>
          <w:trHeight w:val="300"/>
        </w:trPr>
        <w:tc>
          <w:tcPr>
            <w:tcW w:w="3151" w:type="dxa"/>
            <w:tcBorders>
              <w:top w:val="single" w:sz="8" w:space="0" w:color="auto"/>
              <w:left w:val="single" w:sz="8" w:space="0" w:color="auto"/>
              <w:bottom w:val="single" w:sz="4" w:space="0" w:color="auto"/>
              <w:right w:val="single" w:sz="4" w:space="0" w:color="auto"/>
            </w:tcBorders>
            <w:shd w:val="clear" w:color="000000" w:fill="FFFF00"/>
            <w:noWrap/>
            <w:vAlign w:val="bottom"/>
          </w:tcPr>
          <w:p w14:paraId="62F864E5" w14:textId="77777777" w:rsidR="000C25BB" w:rsidRPr="00864ED3" w:rsidRDefault="000C25BB" w:rsidP="00864ED3">
            <w:pPr>
              <w:spacing w:before="0"/>
              <w:ind w:left="0"/>
              <w:jc w:val="left"/>
              <w:rPr>
                <w:b/>
                <w:bCs/>
                <w:color w:val="FF0000"/>
                <w:lang w:val="ro-RO" w:eastAsia="ro-RO"/>
              </w:rPr>
            </w:pPr>
            <w:r w:rsidRPr="00864ED3">
              <w:rPr>
                <w:b/>
                <w:bCs/>
                <w:color w:val="FF0000"/>
                <w:lang w:val="ro-RO" w:eastAsia="ro-RO"/>
              </w:rPr>
              <w:t>Total venituri</w:t>
            </w:r>
          </w:p>
        </w:tc>
        <w:tc>
          <w:tcPr>
            <w:tcW w:w="987" w:type="dxa"/>
            <w:tcBorders>
              <w:top w:val="single" w:sz="8" w:space="0" w:color="auto"/>
              <w:left w:val="nil"/>
              <w:bottom w:val="single" w:sz="4" w:space="0" w:color="auto"/>
              <w:right w:val="single" w:sz="4" w:space="0" w:color="auto"/>
            </w:tcBorders>
            <w:shd w:val="clear" w:color="000000" w:fill="FFFF00"/>
            <w:vAlign w:val="center"/>
          </w:tcPr>
          <w:p w14:paraId="6E438459" w14:textId="77777777" w:rsidR="000C25BB" w:rsidRPr="00864ED3" w:rsidRDefault="000C25BB" w:rsidP="00864ED3">
            <w:pPr>
              <w:spacing w:before="0"/>
              <w:ind w:left="0"/>
              <w:rPr>
                <w:b/>
                <w:bCs/>
                <w:color w:val="0070C0"/>
                <w:lang w:val="ro-RO" w:eastAsia="ro-RO"/>
              </w:rPr>
            </w:pPr>
            <w:r w:rsidRPr="00864ED3">
              <w:rPr>
                <w:b/>
                <w:bCs/>
                <w:lang w:val="ro-RO" w:eastAsia="ro-RO"/>
              </w:rPr>
              <w:t>3168,5</w:t>
            </w:r>
          </w:p>
        </w:tc>
        <w:tc>
          <w:tcPr>
            <w:tcW w:w="992" w:type="dxa"/>
            <w:tcBorders>
              <w:top w:val="single" w:sz="8" w:space="0" w:color="auto"/>
              <w:left w:val="nil"/>
              <w:bottom w:val="single" w:sz="4" w:space="0" w:color="auto"/>
              <w:right w:val="single" w:sz="4" w:space="0" w:color="auto"/>
            </w:tcBorders>
            <w:shd w:val="clear" w:color="000000" w:fill="FFFF00"/>
            <w:vAlign w:val="center"/>
          </w:tcPr>
          <w:p w14:paraId="2F393E66" w14:textId="77777777" w:rsidR="000C25BB" w:rsidRPr="00864ED3" w:rsidRDefault="000C25BB" w:rsidP="00864ED3">
            <w:pPr>
              <w:spacing w:before="0"/>
              <w:ind w:left="0"/>
              <w:rPr>
                <w:b/>
                <w:bCs/>
                <w:color w:val="0070C0"/>
                <w:lang w:val="ro-RO" w:eastAsia="ro-RO"/>
              </w:rPr>
            </w:pPr>
            <w:r w:rsidRPr="00864ED3">
              <w:rPr>
                <w:b/>
                <w:bCs/>
                <w:lang w:val="ro-RO" w:eastAsia="ro-RO"/>
              </w:rPr>
              <w:t>6489,05</w:t>
            </w:r>
          </w:p>
        </w:tc>
        <w:tc>
          <w:tcPr>
            <w:tcW w:w="993" w:type="dxa"/>
            <w:tcBorders>
              <w:top w:val="single" w:sz="8" w:space="0" w:color="auto"/>
              <w:left w:val="nil"/>
              <w:bottom w:val="single" w:sz="4" w:space="0" w:color="auto"/>
              <w:right w:val="single" w:sz="8" w:space="0" w:color="auto"/>
            </w:tcBorders>
            <w:shd w:val="clear" w:color="000000" w:fill="FFFF00"/>
            <w:vAlign w:val="center"/>
          </w:tcPr>
          <w:p w14:paraId="421B9078" w14:textId="77777777" w:rsidR="000C25BB" w:rsidRPr="00864ED3" w:rsidRDefault="000C25BB" w:rsidP="00864ED3">
            <w:pPr>
              <w:spacing w:before="0"/>
              <w:ind w:left="0"/>
              <w:rPr>
                <w:b/>
                <w:bCs/>
                <w:color w:val="0070C0"/>
                <w:lang w:val="ro-RO" w:eastAsia="ro-RO"/>
              </w:rPr>
            </w:pPr>
            <w:r w:rsidRPr="00864ED3">
              <w:rPr>
                <w:b/>
                <w:bCs/>
                <w:lang w:val="ro-RO" w:eastAsia="ro-RO"/>
              </w:rPr>
              <w:t>6638,1</w:t>
            </w:r>
          </w:p>
        </w:tc>
        <w:tc>
          <w:tcPr>
            <w:tcW w:w="951" w:type="dxa"/>
            <w:tcBorders>
              <w:top w:val="single" w:sz="8" w:space="0" w:color="auto"/>
              <w:left w:val="nil"/>
              <w:bottom w:val="single" w:sz="4" w:space="0" w:color="auto"/>
              <w:right w:val="single" w:sz="8" w:space="0" w:color="auto"/>
            </w:tcBorders>
            <w:shd w:val="clear" w:color="000000" w:fill="FFFF00"/>
            <w:vAlign w:val="bottom"/>
          </w:tcPr>
          <w:p w14:paraId="36821506" w14:textId="77777777" w:rsidR="000C25BB" w:rsidRPr="00864ED3" w:rsidRDefault="000C25BB" w:rsidP="00864ED3">
            <w:pPr>
              <w:spacing w:before="0"/>
              <w:ind w:left="0"/>
              <w:rPr>
                <w:b/>
                <w:bCs/>
                <w:color w:val="0070C0"/>
                <w:lang w:val="ro-RO" w:eastAsia="ro-RO"/>
              </w:rPr>
            </w:pPr>
            <w:r w:rsidRPr="00864ED3">
              <w:rPr>
                <w:b/>
                <w:bCs/>
                <w:lang w:val="ro-RO" w:eastAsia="ro-RO"/>
              </w:rPr>
              <w:t>6784,15</w:t>
            </w:r>
          </w:p>
        </w:tc>
        <w:tc>
          <w:tcPr>
            <w:tcW w:w="942" w:type="dxa"/>
            <w:tcBorders>
              <w:top w:val="single" w:sz="8" w:space="0" w:color="auto"/>
              <w:left w:val="nil"/>
              <w:bottom w:val="single" w:sz="4" w:space="0" w:color="auto"/>
              <w:right w:val="single" w:sz="8" w:space="0" w:color="auto"/>
            </w:tcBorders>
            <w:shd w:val="clear" w:color="000000" w:fill="FFFF00"/>
          </w:tcPr>
          <w:p w14:paraId="376D6152" w14:textId="77777777" w:rsidR="000C25BB" w:rsidRPr="00864ED3" w:rsidRDefault="000C25BB" w:rsidP="00864ED3">
            <w:pPr>
              <w:spacing w:before="0"/>
              <w:ind w:left="0"/>
              <w:rPr>
                <w:b/>
                <w:bCs/>
                <w:lang w:val="ro-RO" w:eastAsia="ro-RO"/>
              </w:rPr>
            </w:pPr>
            <w:r w:rsidRPr="00864ED3">
              <w:rPr>
                <w:b/>
                <w:bCs/>
                <w:lang w:val="ro-RO" w:eastAsia="ro-RO"/>
              </w:rPr>
              <w:t>6919,19</w:t>
            </w:r>
          </w:p>
        </w:tc>
        <w:tc>
          <w:tcPr>
            <w:tcW w:w="942" w:type="dxa"/>
            <w:tcBorders>
              <w:top w:val="single" w:sz="8" w:space="0" w:color="auto"/>
              <w:left w:val="nil"/>
              <w:bottom w:val="single" w:sz="4" w:space="0" w:color="auto"/>
              <w:right w:val="single" w:sz="8" w:space="0" w:color="auto"/>
            </w:tcBorders>
            <w:shd w:val="clear" w:color="000000" w:fill="FFFF00"/>
          </w:tcPr>
          <w:p w14:paraId="7A3B4DF8" w14:textId="77777777" w:rsidR="000C25BB" w:rsidRPr="00864ED3" w:rsidRDefault="000C25BB" w:rsidP="00864ED3">
            <w:pPr>
              <w:spacing w:before="0"/>
              <w:ind w:left="0"/>
              <w:rPr>
                <w:b/>
                <w:bCs/>
                <w:lang w:val="ro-RO" w:eastAsia="ro-RO"/>
              </w:rPr>
            </w:pPr>
            <w:r w:rsidRPr="00864ED3">
              <w:rPr>
                <w:b/>
                <w:bCs/>
                <w:lang w:val="ro-RO" w:eastAsia="ro-RO"/>
              </w:rPr>
              <w:t>3459,59</w:t>
            </w:r>
          </w:p>
        </w:tc>
      </w:tr>
      <w:tr w:rsidR="000C25BB" w:rsidRPr="00864ED3" w14:paraId="016CE5D7" w14:textId="77777777" w:rsidTr="00680441">
        <w:trPr>
          <w:trHeight w:val="300"/>
        </w:trPr>
        <w:tc>
          <w:tcPr>
            <w:tcW w:w="3151" w:type="dxa"/>
            <w:tcBorders>
              <w:top w:val="nil"/>
              <w:left w:val="single" w:sz="8" w:space="0" w:color="auto"/>
              <w:bottom w:val="single" w:sz="4" w:space="0" w:color="auto"/>
              <w:right w:val="single" w:sz="4" w:space="0" w:color="auto"/>
            </w:tcBorders>
            <w:shd w:val="clear" w:color="auto" w:fill="auto"/>
            <w:vAlign w:val="center"/>
            <w:hideMark/>
          </w:tcPr>
          <w:p w14:paraId="1F6C4996" w14:textId="77777777" w:rsidR="000C25BB" w:rsidRPr="00864ED3" w:rsidRDefault="000C25BB" w:rsidP="00864ED3">
            <w:pPr>
              <w:spacing w:before="0"/>
              <w:ind w:left="0"/>
              <w:jc w:val="both"/>
              <w:rPr>
                <w:color w:val="FF0000"/>
                <w:lang w:val="ro-RO" w:eastAsia="ro-RO"/>
              </w:rPr>
            </w:pPr>
            <w:r w:rsidRPr="00864ED3">
              <w:rPr>
                <w:color w:val="FF0000"/>
                <w:lang w:val="ro-RO" w:eastAsia="ro-RO"/>
              </w:rPr>
              <w:t xml:space="preserve">1.a </w:t>
            </w:r>
            <w:r w:rsidRPr="00864ED3">
              <w:rPr>
                <w:b/>
                <w:bCs/>
                <w:color w:val="FF0000"/>
                <w:lang w:val="ro-RO" w:eastAsia="ro-RO"/>
              </w:rPr>
              <w:t>venituri proprii</w:t>
            </w:r>
            <w:r w:rsidRPr="00864ED3">
              <w:rPr>
                <w:color w:val="FF0000"/>
                <w:lang w:val="ro-RO" w:eastAsia="ro-RO"/>
              </w:rPr>
              <w:t>, din care.</w:t>
            </w:r>
          </w:p>
        </w:tc>
        <w:tc>
          <w:tcPr>
            <w:tcW w:w="987" w:type="dxa"/>
            <w:tcBorders>
              <w:top w:val="nil"/>
              <w:left w:val="nil"/>
              <w:bottom w:val="single" w:sz="4" w:space="0" w:color="auto"/>
              <w:right w:val="single" w:sz="4" w:space="0" w:color="auto"/>
            </w:tcBorders>
            <w:shd w:val="clear" w:color="000000" w:fill="DDD9C4"/>
            <w:vAlign w:val="center"/>
          </w:tcPr>
          <w:p w14:paraId="184FC421" w14:textId="77777777" w:rsidR="000C25BB" w:rsidRPr="00864ED3" w:rsidRDefault="000C25BB" w:rsidP="00864ED3">
            <w:pPr>
              <w:spacing w:before="0"/>
              <w:ind w:left="0"/>
              <w:rPr>
                <w:color w:val="0070C0"/>
                <w:lang w:val="ro-RO" w:eastAsia="ro-RO"/>
              </w:rPr>
            </w:pPr>
            <w:r w:rsidRPr="00864ED3">
              <w:rPr>
                <w:color w:val="0070C0"/>
                <w:lang w:val="ro-RO" w:eastAsia="ro-RO"/>
              </w:rPr>
              <w:t>28,5</w:t>
            </w:r>
          </w:p>
        </w:tc>
        <w:tc>
          <w:tcPr>
            <w:tcW w:w="992" w:type="dxa"/>
            <w:tcBorders>
              <w:top w:val="nil"/>
              <w:left w:val="nil"/>
              <w:bottom w:val="single" w:sz="4" w:space="0" w:color="auto"/>
              <w:right w:val="single" w:sz="4" w:space="0" w:color="auto"/>
            </w:tcBorders>
            <w:shd w:val="clear" w:color="000000" w:fill="DDD9C4"/>
            <w:vAlign w:val="center"/>
          </w:tcPr>
          <w:p w14:paraId="4723E826" w14:textId="77777777" w:rsidR="000C25BB" w:rsidRPr="00864ED3" w:rsidRDefault="000C25BB" w:rsidP="00864ED3">
            <w:pPr>
              <w:spacing w:before="0"/>
              <w:ind w:left="0"/>
              <w:rPr>
                <w:color w:val="0070C0"/>
                <w:lang w:val="ro-RO" w:eastAsia="ro-RO"/>
              </w:rPr>
            </w:pPr>
            <w:r w:rsidRPr="00864ED3">
              <w:rPr>
                <w:color w:val="0070C0"/>
                <w:lang w:val="ro-RO" w:eastAsia="ro-RO"/>
              </w:rPr>
              <w:t>58,05</w:t>
            </w:r>
          </w:p>
        </w:tc>
        <w:tc>
          <w:tcPr>
            <w:tcW w:w="993" w:type="dxa"/>
            <w:tcBorders>
              <w:top w:val="nil"/>
              <w:left w:val="nil"/>
              <w:bottom w:val="single" w:sz="4" w:space="0" w:color="auto"/>
              <w:right w:val="single" w:sz="8" w:space="0" w:color="auto"/>
            </w:tcBorders>
            <w:shd w:val="clear" w:color="000000" w:fill="DDD9C4"/>
            <w:vAlign w:val="center"/>
          </w:tcPr>
          <w:p w14:paraId="478DE28E" w14:textId="77777777" w:rsidR="000C25BB" w:rsidRPr="00864ED3" w:rsidRDefault="000C25BB" w:rsidP="00864ED3">
            <w:pPr>
              <w:spacing w:before="0"/>
              <w:ind w:left="0"/>
              <w:rPr>
                <w:color w:val="0070C0"/>
                <w:lang w:val="ro-RO" w:eastAsia="ro-RO"/>
              </w:rPr>
            </w:pPr>
            <w:r w:rsidRPr="00864ED3">
              <w:rPr>
                <w:color w:val="0070C0"/>
                <w:lang w:val="ro-RO" w:eastAsia="ro-RO"/>
              </w:rPr>
              <w:t>59,10</w:t>
            </w:r>
          </w:p>
        </w:tc>
        <w:tc>
          <w:tcPr>
            <w:tcW w:w="951" w:type="dxa"/>
            <w:tcBorders>
              <w:top w:val="nil"/>
              <w:left w:val="nil"/>
              <w:bottom w:val="single" w:sz="4" w:space="0" w:color="auto"/>
              <w:right w:val="single" w:sz="8" w:space="0" w:color="auto"/>
            </w:tcBorders>
            <w:shd w:val="clear" w:color="000000" w:fill="DDD9C4"/>
          </w:tcPr>
          <w:p w14:paraId="293938E1" w14:textId="77777777" w:rsidR="000C25BB" w:rsidRPr="00864ED3" w:rsidRDefault="000C25BB" w:rsidP="00864ED3">
            <w:pPr>
              <w:spacing w:before="0"/>
              <w:ind w:left="0"/>
              <w:rPr>
                <w:color w:val="0070C0"/>
                <w:lang w:val="ro-RO" w:eastAsia="ro-RO"/>
              </w:rPr>
            </w:pPr>
            <w:r w:rsidRPr="00864ED3">
              <w:rPr>
                <w:color w:val="0070C0"/>
                <w:lang w:val="ro-RO" w:eastAsia="ro-RO"/>
              </w:rPr>
              <w:t>60,15</w:t>
            </w:r>
          </w:p>
        </w:tc>
        <w:tc>
          <w:tcPr>
            <w:tcW w:w="942" w:type="dxa"/>
            <w:tcBorders>
              <w:top w:val="nil"/>
              <w:left w:val="nil"/>
              <w:bottom w:val="single" w:sz="4" w:space="0" w:color="auto"/>
              <w:right w:val="single" w:sz="8" w:space="0" w:color="auto"/>
            </w:tcBorders>
            <w:shd w:val="clear" w:color="000000" w:fill="DDD9C4"/>
          </w:tcPr>
          <w:p w14:paraId="1347DAAB" w14:textId="77777777" w:rsidR="000C25BB" w:rsidRPr="00864ED3" w:rsidRDefault="000C25BB" w:rsidP="00864ED3">
            <w:pPr>
              <w:spacing w:before="0"/>
              <w:ind w:left="0"/>
              <w:rPr>
                <w:color w:val="0070C0"/>
                <w:lang w:val="ro-RO" w:eastAsia="ro-RO"/>
              </w:rPr>
            </w:pPr>
            <w:r w:rsidRPr="00864ED3">
              <w:rPr>
                <w:color w:val="0070C0"/>
                <w:lang w:val="ro-RO" w:eastAsia="ro-RO"/>
              </w:rPr>
              <w:t>61,19</w:t>
            </w:r>
          </w:p>
        </w:tc>
        <w:tc>
          <w:tcPr>
            <w:tcW w:w="942" w:type="dxa"/>
            <w:tcBorders>
              <w:top w:val="nil"/>
              <w:left w:val="nil"/>
              <w:bottom w:val="single" w:sz="4" w:space="0" w:color="auto"/>
              <w:right w:val="single" w:sz="8" w:space="0" w:color="auto"/>
            </w:tcBorders>
            <w:shd w:val="clear" w:color="000000" w:fill="DDD9C4"/>
          </w:tcPr>
          <w:p w14:paraId="469C9E2C" w14:textId="77777777" w:rsidR="000C25BB" w:rsidRPr="00864ED3" w:rsidRDefault="000C25BB" w:rsidP="00864ED3">
            <w:pPr>
              <w:spacing w:before="0"/>
              <w:ind w:left="0"/>
              <w:rPr>
                <w:color w:val="0070C0"/>
                <w:lang w:val="ro-RO" w:eastAsia="ro-RO"/>
              </w:rPr>
            </w:pPr>
            <w:r w:rsidRPr="00864ED3">
              <w:rPr>
                <w:color w:val="0070C0"/>
                <w:lang w:val="ro-RO" w:eastAsia="ro-RO"/>
              </w:rPr>
              <w:t>30,59</w:t>
            </w:r>
          </w:p>
        </w:tc>
      </w:tr>
      <w:tr w:rsidR="000C25BB" w:rsidRPr="00864ED3" w14:paraId="44718F41" w14:textId="77777777" w:rsidTr="00680441">
        <w:trPr>
          <w:trHeight w:val="300"/>
        </w:trPr>
        <w:tc>
          <w:tcPr>
            <w:tcW w:w="3151" w:type="dxa"/>
            <w:tcBorders>
              <w:top w:val="nil"/>
              <w:left w:val="single" w:sz="8" w:space="0" w:color="auto"/>
              <w:bottom w:val="single" w:sz="4" w:space="0" w:color="auto"/>
              <w:right w:val="single" w:sz="4" w:space="0" w:color="auto"/>
            </w:tcBorders>
            <w:shd w:val="clear" w:color="auto" w:fill="auto"/>
            <w:vAlign w:val="center"/>
            <w:hideMark/>
          </w:tcPr>
          <w:p w14:paraId="49BA1324" w14:textId="77777777" w:rsidR="000C25BB" w:rsidRPr="00864ED3" w:rsidRDefault="000C25BB" w:rsidP="00864ED3">
            <w:pPr>
              <w:spacing w:before="0"/>
              <w:ind w:left="0"/>
              <w:jc w:val="left"/>
              <w:rPr>
                <w:color w:val="FF0000"/>
                <w:lang w:val="ro-RO" w:eastAsia="ro-RO"/>
              </w:rPr>
            </w:pPr>
            <w:r w:rsidRPr="00864ED3">
              <w:rPr>
                <w:color w:val="FF0000"/>
                <w:lang w:val="ro-RO" w:eastAsia="ro-RO"/>
              </w:rPr>
              <w:t>1.a.1 venituri din activitatea de baza</w:t>
            </w:r>
          </w:p>
        </w:tc>
        <w:tc>
          <w:tcPr>
            <w:tcW w:w="987" w:type="dxa"/>
            <w:tcBorders>
              <w:top w:val="nil"/>
              <w:left w:val="nil"/>
              <w:bottom w:val="single" w:sz="4" w:space="0" w:color="auto"/>
              <w:right w:val="single" w:sz="4" w:space="0" w:color="auto"/>
            </w:tcBorders>
            <w:shd w:val="clear" w:color="auto" w:fill="auto"/>
            <w:vAlign w:val="center"/>
          </w:tcPr>
          <w:p w14:paraId="027D221A" w14:textId="77777777" w:rsidR="000C25BB" w:rsidRPr="00864ED3" w:rsidRDefault="000C25BB" w:rsidP="00864ED3">
            <w:pPr>
              <w:spacing w:before="0"/>
              <w:ind w:left="0"/>
              <w:rPr>
                <w:color w:val="0070C0"/>
                <w:lang w:val="ro-RO" w:eastAsia="ro-RO"/>
              </w:rPr>
            </w:pPr>
            <w:r w:rsidRPr="00864ED3">
              <w:rPr>
                <w:color w:val="0070C0"/>
                <w:lang w:val="ro-RO" w:eastAsia="ro-RO"/>
              </w:rPr>
              <w:t>27,5</w:t>
            </w:r>
          </w:p>
        </w:tc>
        <w:tc>
          <w:tcPr>
            <w:tcW w:w="992" w:type="dxa"/>
            <w:tcBorders>
              <w:top w:val="nil"/>
              <w:left w:val="nil"/>
              <w:bottom w:val="single" w:sz="4" w:space="0" w:color="auto"/>
              <w:right w:val="single" w:sz="4" w:space="0" w:color="auto"/>
            </w:tcBorders>
            <w:shd w:val="clear" w:color="auto" w:fill="auto"/>
            <w:vAlign w:val="center"/>
          </w:tcPr>
          <w:p w14:paraId="1591EC1B" w14:textId="77777777" w:rsidR="000C25BB" w:rsidRPr="00864ED3" w:rsidRDefault="000C25BB" w:rsidP="00864ED3">
            <w:pPr>
              <w:spacing w:before="0"/>
              <w:ind w:left="0"/>
              <w:rPr>
                <w:color w:val="0070C0"/>
                <w:lang w:val="ro-RO" w:eastAsia="ro-RO"/>
              </w:rPr>
            </w:pPr>
            <w:r w:rsidRPr="00864ED3">
              <w:rPr>
                <w:color w:val="0070C0"/>
                <w:lang w:val="ro-RO" w:eastAsia="ro-RO"/>
              </w:rPr>
              <w:t>56</w:t>
            </w:r>
          </w:p>
        </w:tc>
        <w:tc>
          <w:tcPr>
            <w:tcW w:w="993" w:type="dxa"/>
            <w:tcBorders>
              <w:top w:val="nil"/>
              <w:left w:val="nil"/>
              <w:bottom w:val="single" w:sz="4" w:space="0" w:color="auto"/>
              <w:right w:val="single" w:sz="8" w:space="0" w:color="auto"/>
            </w:tcBorders>
            <w:shd w:val="clear" w:color="auto" w:fill="auto"/>
            <w:vAlign w:val="center"/>
          </w:tcPr>
          <w:p w14:paraId="1A1B852E" w14:textId="77777777" w:rsidR="000C25BB" w:rsidRPr="00864ED3" w:rsidRDefault="000C25BB" w:rsidP="00864ED3">
            <w:pPr>
              <w:spacing w:before="0"/>
              <w:ind w:left="0"/>
              <w:rPr>
                <w:color w:val="0070C0"/>
                <w:lang w:val="ro-RO" w:eastAsia="ro-RO"/>
              </w:rPr>
            </w:pPr>
            <w:r w:rsidRPr="00864ED3">
              <w:rPr>
                <w:color w:val="0070C0"/>
                <w:lang w:val="ro-RO" w:eastAsia="ro-RO"/>
              </w:rPr>
              <w:t>57</w:t>
            </w:r>
          </w:p>
        </w:tc>
        <w:tc>
          <w:tcPr>
            <w:tcW w:w="951" w:type="dxa"/>
            <w:tcBorders>
              <w:top w:val="nil"/>
              <w:left w:val="nil"/>
              <w:bottom w:val="single" w:sz="4" w:space="0" w:color="auto"/>
              <w:right w:val="single" w:sz="8" w:space="0" w:color="auto"/>
            </w:tcBorders>
          </w:tcPr>
          <w:p w14:paraId="2CD0F720" w14:textId="77777777" w:rsidR="000C25BB" w:rsidRPr="00864ED3" w:rsidRDefault="000C25BB" w:rsidP="00864ED3">
            <w:pPr>
              <w:spacing w:before="0"/>
              <w:ind w:left="0"/>
              <w:rPr>
                <w:color w:val="0070C0"/>
                <w:lang w:val="ro-RO" w:eastAsia="ro-RO"/>
              </w:rPr>
            </w:pPr>
            <w:r w:rsidRPr="00864ED3">
              <w:rPr>
                <w:color w:val="0070C0"/>
                <w:lang w:val="ro-RO" w:eastAsia="ro-RO"/>
              </w:rPr>
              <w:t>58</w:t>
            </w:r>
          </w:p>
        </w:tc>
        <w:tc>
          <w:tcPr>
            <w:tcW w:w="942" w:type="dxa"/>
            <w:tcBorders>
              <w:top w:val="nil"/>
              <w:left w:val="nil"/>
              <w:bottom w:val="single" w:sz="4" w:space="0" w:color="auto"/>
              <w:right w:val="single" w:sz="8" w:space="0" w:color="auto"/>
            </w:tcBorders>
          </w:tcPr>
          <w:p w14:paraId="67A5500D" w14:textId="77777777" w:rsidR="000C25BB" w:rsidRPr="00864ED3" w:rsidRDefault="000C25BB" w:rsidP="00864ED3">
            <w:pPr>
              <w:spacing w:before="0"/>
              <w:ind w:left="0"/>
              <w:rPr>
                <w:color w:val="0070C0"/>
                <w:lang w:val="ro-RO" w:eastAsia="ro-RO"/>
              </w:rPr>
            </w:pPr>
            <w:r w:rsidRPr="00864ED3">
              <w:rPr>
                <w:color w:val="0070C0"/>
                <w:lang w:val="ro-RO" w:eastAsia="ro-RO"/>
              </w:rPr>
              <w:t>59</w:t>
            </w:r>
          </w:p>
        </w:tc>
        <w:tc>
          <w:tcPr>
            <w:tcW w:w="942" w:type="dxa"/>
            <w:tcBorders>
              <w:top w:val="nil"/>
              <w:left w:val="nil"/>
              <w:bottom w:val="single" w:sz="4" w:space="0" w:color="auto"/>
              <w:right w:val="single" w:sz="8" w:space="0" w:color="auto"/>
            </w:tcBorders>
          </w:tcPr>
          <w:p w14:paraId="4BFD0339" w14:textId="77777777" w:rsidR="000C25BB" w:rsidRPr="00864ED3" w:rsidRDefault="000C25BB" w:rsidP="00864ED3">
            <w:pPr>
              <w:spacing w:before="0"/>
              <w:ind w:left="0"/>
              <w:rPr>
                <w:color w:val="0070C0"/>
                <w:lang w:val="ro-RO" w:eastAsia="ro-RO"/>
              </w:rPr>
            </w:pPr>
            <w:r w:rsidRPr="00864ED3">
              <w:rPr>
                <w:color w:val="0070C0"/>
                <w:lang w:val="ro-RO" w:eastAsia="ro-RO"/>
              </w:rPr>
              <w:t>29,5</w:t>
            </w:r>
          </w:p>
        </w:tc>
      </w:tr>
      <w:tr w:rsidR="000C25BB" w:rsidRPr="00864ED3" w14:paraId="75B5D911" w14:textId="77777777" w:rsidTr="00680441">
        <w:trPr>
          <w:trHeight w:val="540"/>
        </w:trPr>
        <w:tc>
          <w:tcPr>
            <w:tcW w:w="3151" w:type="dxa"/>
            <w:tcBorders>
              <w:top w:val="nil"/>
              <w:left w:val="single" w:sz="8" w:space="0" w:color="auto"/>
              <w:bottom w:val="single" w:sz="4" w:space="0" w:color="auto"/>
              <w:right w:val="single" w:sz="4" w:space="0" w:color="auto"/>
            </w:tcBorders>
            <w:shd w:val="clear" w:color="auto" w:fill="auto"/>
            <w:vAlign w:val="center"/>
            <w:hideMark/>
          </w:tcPr>
          <w:p w14:paraId="53917985" w14:textId="77777777" w:rsidR="000C25BB" w:rsidRPr="00864ED3" w:rsidRDefault="000C25BB" w:rsidP="00864ED3">
            <w:pPr>
              <w:spacing w:before="0"/>
              <w:ind w:left="0"/>
              <w:jc w:val="left"/>
              <w:rPr>
                <w:color w:val="FF0000"/>
                <w:lang w:val="ro-RO" w:eastAsia="ro-RO"/>
              </w:rPr>
            </w:pPr>
            <w:r w:rsidRPr="00864ED3">
              <w:rPr>
                <w:color w:val="FF0000"/>
                <w:lang w:val="ro-RO" w:eastAsia="ro-RO"/>
              </w:rPr>
              <w:t>1.a.2 surse atrase (fonduri nerambursabile)â</w:t>
            </w:r>
          </w:p>
        </w:tc>
        <w:tc>
          <w:tcPr>
            <w:tcW w:w="987" w:type="dxa"/>
            <w:tcBorders>
              <w:top w:val="nil"/>
              <w:left w:val="nil"/>
              <w:bottom w:val="single" w:sz="4" w:space="0" w:color="auto"/>
              <w:right w:val="single" w:sz="4" w:space="0" w:color="auto"/>
            </w:tcBorders>
            <w:shd w:val="clear" w:color="auto" w:fill="auto"/>
            <w:vAlign w:val="center"/>
            <w:hideMark/>
          </w:tcPr>
          <w:p w14:paraId="0EEFB30B" w14:textId="77777777" w:rsidR="000C25BB" w:rsidRPr="00864ED3" w:rsidRDefault="000C25BB" w:rsidP="00966198">
            <w:pPr>
              <w:spacing w:before="0"/>
              <w:ind w:left="0"/>
              <w:rPr>
                <w:color w:val="0070C0"/>
                <w:lang w:val="ro-RO" w:eastAsia="ro-RO"/>
              </w:rPr>
            </w:pPr>
            <w:r w:rsidRPr="00864ED3">
              <w:rPr>
                <w:color w:val="0070C0"/>
                <w:lang w:val="ro-RO" w:eastAsia="ro-RO"/>
              </w:rPr>
              <w:t>1</w:t>
            </w:r>
          </w:p>
        </w:tc>
        <w:tc>
          <w:tcPr>
            <w:tcW w:w="992" w:type="dxa"/>
            <w:tcBorders>
              <w:top w:val="nil"/>
              <w:left w:val="nil"/>
              <w:bottom w:val="single" w:sz="4" w:space="0" w:color="auto"/>
              <w:right w:val="single" w:sz="4" w:space="0" w:color="auto"/>
            </w:tcBorders>
            <w:shd w:val="clear" w:color="auto" w:fill="auto"/>
            <w:vAlign w:val="center"/>
          </w:tcPr>
          <w:p w14:paraId="1CB46AAA" w14:textId="77777777" w:rsidR="000C25BB" w:rsidRPr="00864ED3" w:rsidRDefault="000C25BB" w:rsidP="00966198">
            <w:pPr>
              <w:spacing w:before="0"/>
              <w:ind w:left="0"/>
              <w:rPr>
                <w:color w:val="0070C0"/>
                <w:lang w:val="ro-RO" w:eastAsia="ro-RO"/>
              </w:rPr>
            </w:pPr>
            <w:r w:rsidRPr="00864ED3">
              <w:rPr>
                <w:color w:val="0070C0"/>
                <w:lang w:val="ro-RO" w:eastAsia="ro-RO"/>
              </w:rPr>
              <w:t>2,05</w:t>
            </w:r>
          </w:p>
        </w:tc>
        <w:tc>
          <w:tcPr>
            <w:tcW w:w="993" w:type="dxa"/>
            <w:tcBorders>
              <w:top w:val="nil"/>
              <w:left w:val="nil"/>
              <w:bottom w:val="single" w:sz="4" w:space="0" w:color="auto"/>
              <w:right w:val="single" w:sz="8" w:space="0" w:color="auto"/>
            </w:tcBorders>
            <w:shd w:val="clear" w:color="auto" w:fill="auto"/>
            <w:vAlign w:val="center"/>
            <w:hideMark/>
          </w:tcPr>
          <w:p w14:paraId="506CC20A" w14:textId="7D8647FA" w:rsidR="000C25BB" w:rsidRPr="00864ED3" w:rsidRDefault="000C25BB" w:rsidP="00966198">
            <w:pPr>
              <w:spacing w:before="0"/>
              <w:ind w:left="0"/>
              <w:rPr>
                <w:color w:val="0070C0"/>
                <w:lang w:val="ro-RO" w:eastAsia="ro-RO"/>
              </w:rPr>
            </w:pPr>
            <w:r w:rsidRPr="00864ED3">
              <w:rPr>
                <w:color w:val="0070C0"/>
                <w:lang w:val="ro-RO" w:eastAsia="ro-RO"/>
              </w:rPr>
              <w:t>2,10</w:t>
            </w:r>
          </w:p>
        </w:tc>
        <w:tc>
          <w:tcPr>
            <w:tcW w:w="951" w:type="dxa"/>
            <w:tcBorders>
              <w:top w:val="nil"/>
              <w:left w:val="nil"/>
              <w:bottom w:val="single" w:sz="4" w:space="0" w:color="auto"/>
              <w:right w:val="single" w:sz="8" w:space="0" w:color="auto"/>
            </w:tcBorders>
          </w:tcPr>
          <w:p w14:paraId="775CE201" w14:textId="77777777" w:rsidR="000C25BB" w:rsidRPr="00864ED3" w:rsidRDefault="000C25BB" w:rsidP="00966198">
            <w:pPr>
              <w:spacing w:before="0"/>
              <w:ind w:left="0"/>
              <w:rPr>
                <w:color w:val="0070C0"/>
                <w:lang w:val="ro-RO" w:eastAsia="ro-RO"/>
              </w:rPr>
            </w:pPr>
          </w:p>
          <w:p w14:paraId="4157418A" w14:textId="77777777" w:rsidR="000C25BB" w:rsidRPr="00864ED3" w:rsidRDefault="000C25BB" w:rsidP="00966198">
            <w:pPr>
              <w:spacing w:before="0"/>
              <w:ind w:left="0"/>
              <w:rPr>
                <w:color w:val="0070C0"/>
                <w:lang w:val="ro-RO" w:eastAsia="ro-RO"/>
              </w:rPr>
            </w:pPr>
            <w:r w:rsidRPr="00864ED3">
              <w:rPr>
                <w:color w:val="0070C0"/>
                <w:lang w:val="ro-RO" w:eastAsia="ro-RO"/>
              </w:rPr>
              <w:t>2,15</w:t>
            </w:r>
          </w:p>
        </w:tc>
        <w:tc>
          <w:tcPr>
            <w:tcW w:w="942" w:type="dxa"/>
            <w:tcBorders>
              <w:top w:val="nil"/>
              <w:left w:val="nil"/>
              <w:bottom w:val="single" w:sz="4" w:space="0" w:color="auto"/>
              <w:right w:val="single" w:sz="8" w:space="0" w:color="auto"/>
            </w:tcBorders>
          </w:tcPr>
          <w:p w14:paraId="4B7A2AAA" w14:textId="77777777" w:rsidR="000C25BB" w:rsidRPr="00864ED3" w:rsidRDefault="000C25BB" w:rsidP="00966198">
            <w:pPr>
              <w:spacing w:before="0"/>
              <w:ind w:left="0"/>
              <w:rPr>
                <w:color w:val="0070C0"/>
                <w:lang w:val="ro-RO" w:eastAsia="ro-RO"/>
              </w:rPr>
            </w:pPr>
            <w:r w:rsidRPr="00864ED3">
              <w:rPr>
                <w:color w:val="0070C0"/>
                <w:lang w:val="ro-RO" w:eastAsia="ro-RO"/>
              </w:rPr>
              <w:t>2,19</w:t>
            </w:r>
          </w:p>
        </w:tc>
        <w:tc>
          <w:tcPr>
            <w:tcW w:w="942" w:type="dxa"/>
            <w:tcBorders>
              <w:top w:val="nil"/>
              <w:left w:val="nil"/>
              <w:bottom w:val="single" w:sz="4" w:space="0" w:color="auto"/>
              <w:right w:val="single" w:sz="8" w:space="0" w:color="auto"/>
            </w:tcBorders>
          </w:tcPr>
          <w:p w14:paraId="28C3AC4D" w14:textId="77777777" w:rsidR="000C25BB" w:rsidRPr="00864ED3" w:rsidRDefault="000C25BB" w:rsidP="00966198">
            <w:pPr>
              <w:spacing w:before="0"/>
              <w:ind w:left="0"/>
              <w:rPr>
                <w:color w:val="0070C0"/>
                <w:lang w:val="ro-RO" w:eastAsia="ro-RO"/>
              </w:rPr>
            </w:pPr>
            <w:r w:rsidRPr="00864ED3">
              <w:rPr>
                <w:color w:val="0070C0"/>
                <w:lang w:val="ro-RO" w:eastAsia="ro-RO"/>
              </w:rPr>
              <w:t>1,09</w:t>
            </w:r>
          </w:p>
        </w:tc>
      </w:tr>
      <w:tr w:rsidR="000C25BB" w:rsidRPr="00864ED3" w14:paraId="58EB3C6E" w14:textId="77777777" w:rsidTr="00680441">
        <w:trPr>
          <w:trHeight w:val="270"/>
        </w:trPr>
        <w:tc>
          <w:tcPr>
            <w:tcW w:w="3151" w:type="dxa"/>
            <w:tcBorders>
              <w:top w:val="nil"/>
              <w:left w:val="single" w:sz="8" w:space="0" w:color="auto"/>
              <w:bottom w:val="single" w:sz="4" w:space="0" w:color="auto"/>
              <w:right w:val="single" w:sz="4" w:space="0" w:color="auto"/>
            </w:tcBorders>
            <w:shd w:val="clear" w:color="auto" w:fill="auto"/>
            <w:vAlign w:val="center"/>
            <w:hideMark/>
          </w:tcPr>
          <w:p w14:paraId="5C554BDF" w14:textId="77777777" w:rsidR="000C25BB" w:rsidRPr="00864ED3" w:rsidRDefault="000C25BB" w:rsidP="00864ED3">
            <w:pPr>
              <w:spacing w:before="0"/>
              <w:ind w:left="0"/>
              <w:jc w:val="left"/>
              <w:rPr>
                <w:color w:val="FF0000"/>
                <w:lang w:val="ro-RO" w:eastAsia="ro-RO"/>
              </w:rPr>
            </w:pPr>
            <w:r w:rsidRPr="00864ED3">
              <w:rPr>
                <w:color w:val="FF0000"/>
                <w:lang w:val="ro-RO" w:eastAsia="ro-RO"/>
              </w:rPr>
              <w:t>1.a.3 sponsorizari</w:t>
            </w:r>
          </w:p>
        </w:tc>
        <w:tc>
          <w:tcPr>
            <w:tcW w:w="987" w:type="dxa"/>
            <w:tcBorders>
              <w:top w:val="nil"/>
              <w:left w:val="nil"/>
              <w:bottom w:val="single" w:sz="4" w:space="0" w:color="auto"/>
              <w:right w:val="single" w:sz="4" w:space="0" w:color="auto"/>
            </w:tcBorders>
            <w:shd w:val="clear" w:color="auto" w:fill="auto"/>
            <w:vAlign w:val="center"/>
          </w:tcPr>
          <w:p w14:paraId="4F4C9D07" w14:textId="77777777" w:rsidR="000C25BB" w:rsidRPr="00864ED3" w:rsidRDefault="000C25BB" w:rsidP="00864ED3">
            <w:pPr>
              <w:spacing w:before="0"/>
              <w:ind w:left="0"/>
              <w:rPr>
                <w:color w:val="0070C0"/>
                <w:lang w:val="ro-RO" w:eastAsia="ro-RO"/>
              </w:rPr>
            </w:pPr>
          </w:p>
        </w:tc>
        <w:tc>
          <w:tcPr>
            <w:tcW w:w="992" w:type="dxa"/>
            <w:tcBorders>
              <w:top w:val="nil"/>
              <w:left w:val="nil"/>
              <w:bottom w:val="single" w:sz="4" w:space="0" w:color="auto"/>
              <w:right w:val="single" w:sz="4" w:space="0" w:color="auto"/>
            </w:tcBorders>
            <w:shd w:val="clear" w:color="auto" w:fill="auto"/>
            <w:vAlign w:val="center"/>
          </w:tcPr>
          <w:p w14:paraId="4930E86A" w14:textId="77777777" w:rsidR="000C25BB" w:rsidRPr="00864ED3" w:rsidRDefault="000C25BB" w:rsidP="00864ED3">
            <w:pPr>
              <w:spacing w:before="0"/>
              <w:ind w:left="0"/>
              <w:rPr>
                <w:color w:val="0070C0"/>
                <w:lang w:val="ro-RO" w:eastAsia="ro-RO"/>
              </w:rPr>
            </w:pPr>
          </w:p>
        </w:tc>
        <w:tc>
          <w:tcPr>
            <w:tcW w:w="993" w:type="dxa"/>
            <w:tcBorders>
              <w:top w:val="nil"/>
              <w:left w:val="nil"/>
              <w:bottom w:val="single" w:sz="4" w:space="0" w:color="auto"/>
              <w:right w:val="single" w:sz="8" w:space="0" w:color="auto"/>
            </w:tcBorders>
            <w:shd w:val="clear" w:color="auto" w:fill="auto"/>
            <w:vAlign w:val="center"/>
          </w:tcPr>
          <w:p w14:paraId="7451004C" w14:textId="77777777" w:rsidR="000C25BB" w:rsidRPr="00864ED3" w:rsidRDefault="000C25BB" w:rsidP="00864ED3">
            <w:pPr>
              <w:spacing w:before="0"/>
              <w:ind w:left="0"/>
              <w:rPr>
                <w:color w:val="0070C0"/>
                <w:lang w:val="ro-RO" w:eastAsia="ro-RO"/>
              </w:rPr>
            </w:pPr>
          </w:p>
        </w:tc>
        <w:tc>
          <w:tcPr>
            <w:tcW w:w="951" w:type="dxa"/>
            <w:tcBorders>
              <w:top w:val="nil"/>
              <w:left w:val="nil"/>
              <w:bottom w:val="single" w:sz="4" w:space="0" w:color="auto"/>
              <w:right w:val="single" w:sz="8" w:space="0" w:color="auto"/>
            </w:tcBorders>
          </w:tcPr>
          <w:p w14:paraId="628562FC" w14:textId="77777777" w:rsidR="000C25BB" w:rsidRPr="00864ED3" w:rsidRDefault="000C25BB" w:rsidP="00864ED3">
            <w:pPr>
              <w:spacing w:before="0"/>
              <w:ind w:left="0"/>
              <w:rPr>
                <w:color w:val="0070C0"/>
                <w:lang w:val="ro-RO" w:eastAsia="ro-RO"/>
              </w:rPr>
            </w:pPr>
          </w:p>
        </w:tc>
        <w:tc>
          <w:tcPr>
            <w:tcW w:w="942" w:type="dxa"/>
            <w:tcBorders>
              <w:top w:val="nil"/>
              <w:left w:val="nil"/>
              <w:bottom w:val="single" w:sz="4" w:space="0" w:color="auto"/>
              <w:right w:val="single" w:sz="8" w:space="0" w:color="auto"/>
            </w:tcBorders>
          </w:tcPr>
          <w:p w14:paraId="323355A8" w14:textId="77777777" w:rsidR="000C25BB" w:rsidRPr="00864ED3" w:rsidRDefault="000C25BB" w:rsidP="00864ED3">
            <w:pPr>
              <w:spacing w:before="0"/>
              <w:ind w:left="0"/>
              <w:rPr>
                <w:color w:val="0070C0"/>
                <w:lang w:val="ro-RO" w:eastAsia="ro-RO"/>
              </w:rPr>
            </w:pPr>
          </w:p>
        </w:tc>
        <w:tc>
          <w:tcPr>
            <w:tcW w:w="942" w:type="dxa"/>
            <w:tcBorders>
              <w:top w:val="nil"/>
              <w:left w:val="nil"/>
              <w:bottom w:val="single" w:sz="4" w:space="0" w:color="auto"/>
              <w:right w:val="single" w:sz="8" w:space="0" w:color="auto"/>
            </w:tcBorders>
          </w:tcPr>
          <w:p w14:paraId="7669EE63" w14:textId="77777777" w:rsidR="000C25BB" w:rsidRPr="00864ED3" w:rsidRDefault="000C25BB" w:rsidP="00864ED3">
            <w:pPr>
              <w:spacing w:before="0"/>
              <w:ind w:left="0"/>
              <w:rPr>
                <w:color w:val="0070C0"/>
                <w:lang w:val="ro-RO" w:eastAsia="ro-RO"/>
              </w:rPr>
            </w:pPr>
          </w:p>
        </w:tc>
      </w:tr>
      <w:tr w:rsidR="000C25BB" w:rsidRPr="00864ED3" w14:paraId="67B0BF40" w14:textId="77777777" w:rsidTr="00680441">
        <w:trPr>
          <w:trHeight w:val="270"/>
        </w:trPr>
        <w:tc>
          <w:tcPr>
            <w:tcW w:w="3151" w:type="dxa"/>
            <w:tcBorders>
              <w:top w:val="nil"/>
              <w:left w:val="single" w:sz="8" w:space="0" w:color="auto"/>
              <w:bottom w:val="single" w:sz="4" w:space="0" w:color="auto"/>
              <w:right w:val="single" w:sz="4" w:space="0" w:color="auto"/>
            </w:tcBorders>
            <w:shd w:val="clear" w:color="auto" w:fill="auto"/>
            <w:vAlign w:val="center"/>
            <w:hideMark/>
          </w:tcPr>
          <w:p w14:paraId="537A3A87" w14:textId="77777777" w:rsidR="000C25BB" w:rsidRPr="00864ED3" w:rsidRDefault="000C25BB" w:rsidP="00864ED3">
            <w:pPr>
              <w:spacing w:before="0"/>
              <w:ind w:left="0"/>
              <w:jc w:val="left"/>
              <w:rPr>
                <w:color w:val="FF0000"/>
                <w:lang w:val="ro-RO" w:eastAsia="ro-RO"/>
              </w:rPr>
            </w:pPr>
            <w:r w:rsidRPr="00864ED3">
              <w:rPr>
                <w:color w:val="FF0000"/>
                <w:lang w:val="ro-RO" w:eastAsia="ro-RO"/>
              </w:rPr>
              <w:t>1.a.4 alte venituri proprii</w:t>
            </w:r>
          </w:p>
        </w:tc>
        <w:tc>
          <w:tcPr>
            <w:tcW w:w="987" w:type="dxa"/>
            <w:tcBorders>
              <w:top w:val="nil"/>
              <w:left w:val="nil"/>
              <w:bottom w:val="single" w:sz="4" w:space="0" w:color="auto"/>
              <w:right w:val="single" w:sz="4" w:space="0" w:color="auto"/>
            </w:tcBorders>
            <w:shd w:val="clear" w:color="auto" w:fill="auto"/>
            <w:vAlign w:val="center"/>
          </w:tcPr>
          <w:p w14:paraId="13241C78" w14:textId="77777777" w:rsidR="000C25BB" w:rsidRPr="00864ED3" w:rsidRDefault="000C25BB" w:rsidP="00864ED3">
            <w:pPr>
              <w:spacing w:before="0"/>
              <w:ind w:left="0"/>
              <w:rPr>
                <w:color w:val="0070C0"/>
                <w:lang w:val="ro-RO" w:eastAsia="ro-RO"/>
              </w:rPr>
            </w:pPr>
          </w:p>
        </w:tc>
        <w:tc>
          <w:tcPr>
            <w:tcW w:w="992" w:type="dxa"/>
            <w:tcBorders>
              <w:top w:val="nil"/>
              <w:left w:val="nil"/>
              <w:bottom w:val="single" w:sz="4" w:space="0" w:color="auto"/>
              <w:right w:val="single" w:sz="4" w:space="0" w:color="auto"/>
            </w:tcBorders>
            <w:shd w:val="clear" w:color="auto" w:fill="auto"/>
            <w:vAlign w:val="center"/>
          </w:tcPr>
          <w:p w14:paraId="6B64EFBF" w14:textId="77777777" w:rsidR="000C25BB" w:rsidRPr="00864ED3" w:rsidRDefault="000C25BB" w:rsidP="00864ED3">
            <w:pPr>
              <w:spacing w:before="0"/>
              <w:ind w:left="0"/>
              <w:rPr>
                <w:color w:val="0070C0"/>
                <w:lang w:val="ro-RO" w:eastAsia="ro-RO"/>
              </w:rPr>
            </w:pPr>
          </w:p>
        </w:tc>
        <w:tc>
          <w:tcPr>
            <w:tcW w:w="993" w:type="dxa"/>
            <w:tcBorders>
              <w:top w:val="nil"/>
              <w:left w:val="nil"/>
              <w:bottom w:val="single" w:sz="4" w:space="0" w:color="auto"/>
              <w:right w:val="single" w:sz="8" w:space="0" w:color="auto"/>
            </w:tcBorders>
            <w:shd w:val="clear" w:color="auto" w:fill="auto"/>
            <w:vAlign w:val="center"/>
          </w:tcPr>
          <w:p w14:paraId="1A4E6F85" w14:textId="77777777" w:rsidR="000C25BB" w:rsidRPr="00864ED3" w:rsidRDefault="000C25BB" w:rsidP="00864ED3">
            <w:pPr>
              <w:spacing w:before="0"/>
              <w:ind w:left="0"/>
              <w:rPr>
                <w:color w:val="0070C0"/>
                <w:lang w:val="ro-RO" w:eastAsia="ro-RO"/>
              </w:rPr>
            </w:pPr>
          </w:p>
        </w:tc>
        <w:tc>
          <w:tcPr>
            <w:tcW w:w="951" w:type="dxa"/>
            <w:tcBorders>
              <w:top w:val="nil"/>
              <w:left w:val="nil"/>
              <w:bottom w:val="single" w:sz="4" w:space="0" w:color="auto"/>
              <w:right w:val="single" w:sz="8" w:space="0" w:color="auto"/>
            </w:tcBorders>
          </w:tcPr>
          <w:p w14:paraId="4E1901FB" w14:textId="77777777" w:rsidR="000C25BB" w:rsidRPr="00864ED3" w:rsidRDefault="000C25BB" w:rsidP="00864ED3">
            <w:pPr>
              <w:spacing w:before="0"/>
              <w:ind w:left="0"/>
              <w:rPr>
                <w:color w:val="0070C0"/>
                <w:lang w:val="ro-RO" w:eastAsia="ro-RO"/>
              </w:rPr>
            </w:pPr>
          </w:p>
        </w:tc>
        <w:tc>
          <w:tcPr>
            <w:tcW w:w="942" w:type="dxa"/>
            <w:tcBorders>
              <w:top w:val="nil"/>
              <w:left w:val="nil"/>
              <w:bottom w:val="single" w:sz="4" w:space="0" w:color="auto"/>
              <w:right w:val="single" w:sz="8" w:space="0" w:color="auto"/>
            </w:tcBorders>
          </w:tcPr>
          <w:p w14:paraId="306DCAA8" w14:textId="77777777" w:rsidR="000C25BB" w:rsidRPr="00864ED3" w:rsidRDefault="000C25BB" w:rsidP="00864ED3">
            <w:pPr>
              <w:spacing w:before="0"/>
              <w:ind w:left="0"/>
              <w:rPr>
                <w:color w:val="0070C0"/>
                <w:lang w:val="ro-RO" w:eastAsia="ro-RO"/>
              </w:rPr>
            </w:pPr>
          </w:p>
        </w:tc>
        <w:tc>
          <w:tcPr>
            <w:tcW w:w="942" w:type="dxa"/>
            <w:tcBorders>
              <w:top w:val="nil"/>
              <w:left w:val="nil"/>
              <w:bottom w:val="single" w:sz="4" w:space="0" w:color="auto"/>
              <w:right w:val="single" w:sz="8" w:space="0" w:color="auto"/>
            </w:tcBorders>
          </w:tcPr>
          <w:p w14:paraId="7F046C04" w14:textId="77777777" w:rsidR="000C25BB" w:rsidRPr="00864ED3" w:rsidRDefault="000C25BB" w:rsidP="00864ED3">
            <w:pPr>
              <w:spacing w:before="0"/>
              <w:ind w:left="0"/>
              <w:rPr>
                <w:color w:val="0070C0"/>
                <w:lang w:val="ro-RO" w:eastAsia="ro-RO"/>
              </w:rPr>
            </w:pPr>
          </w:p>
        </w:tc>
      </w:tr>
      <w:tr w:rsidR="000C25BB" w:rsidRPr="00864ED3" w14:paraId="52DD9798" w14:textId="77777777" w:rsidTr="00680441">
        <w:trPr>
          <w:trHeight w:val="270"/>
        </w:trPr>
        <w:tc>
          <w:tcPr>
            <w:tcW w:w="3151" w:type="dxa"/>
            <w:tcBorders>
              <w:top w:val="nil"/>
              <w:left w:val="single" w:sz="8" w:space="0" w:color="auto"/>
              <w:bottom w:val="single" w:sz="4" w:space="0" w:color="auto"/>
              <w:right w:val="single" w:sz="4" w:space="0" w:color="auto"/>
            </w:tcBorders>
            <w:shd w:val="clear" w:color="auto" w:fill="auto"/>
            <w:vAlign w:val="center"/>
            <w:hideMark/>
          </w:tcPr>
          <w:p w14:paraId="02A5E660" w14:textId="77777777" w:rsidR="000C25BB" w:rsidRPr="00864ED3" w:rsidRDefault="000C25BB" w:rsidP="00864ED3">
            <w:pPr>
              <w:spacing w:before="0"/>
              <w:ind w:left="0"/>
              <w:jc w:val="left"/>
              <w:rPr>
                <w:color w:val="FF0000"/>
                <w:lang w:val="ro-RO" w:eastAsia="ro-RO"/>
              </w:rPr>
            </w:pPr>
            <w:r w:rsidRPr="00864ED3">
              <w:rPr>
                <w:color w:val="FF0000"/>
                <w:lang w:val="ro-RO" w:eastAsia="ro-RO"/>
              </w:rPr>
              <w:t>1.b. Subvenții</w:t>
            </w:r>
          </w:p>
        </w:tc>
        <w:tc>
          <w:tcPr>
            <w:tcW w:w="987" w:type="dxa"/>
            <w:tcBorders>
              <w:top w:val="nil"/>
              <w:left w:val="nil"/>
              <w:bottom w:val="single" w:sz="4" w:space="0" w:color="auto"/>
              <w:right w:val="single" w:sz="4" w:space="0" w:color="auto"/>
            </w:tcBorders>
            <w:shd w:val="clear" w:color="000000" w:fill="DDD9C4"/>
            <w:vAlign w:val="center"/>
          </w:tcPr>
          <w:p w14:paraId="3183A879" w14:textId="77777777" w:rsidR="000C25BB" w:rsidRPr="00864ED3" w:rsidRDefault="000C25BB" w:rsidP="00864ED3">
            <w:pPr>
              <w:spacing w:before="0"/>
              <w:ind w:left="0"/>
              <w:rPr>
                <w:color w:val="0070C0"/>
                <w:lang w:val="ro-RO" w:eastAsia="ro-RO"/>
              </w:rPr>
            </w:pPr>
            <w:r w:rsidRPr="00864ED3">
              <w:rPr>
                <w:b/>
                <w:bCs/>
                <w:lang w:val="ro-RO" w:eastAsia="ro-RO"/>
              </w:rPr>
              <w:t>3140</w:t>
            </w:r>
          </w:p>
        </w:tc>
        <w:tc>
          <w:tcPr>
            <w:tcW w:w="992" w:type="dxa"/>
            <w:tcBorders>
              <w:top w:val="nil"/>
              <w:left w:val="nil"/>
              <w:bottom w:val="single" w:sz="4" w:space="0" w:color="auto"/>
              <w:right w:val="single" w:sz="4" w:space="0" w:color="auto"/>
            </w:tcBorders>
            <w:shd w:val="clear" w:color="000000" w:fill="DDD9C4"/>
            <w:vAlign w:val="center"/>
          </w:tcPr>
          <w:p w14:paraId="22E2FB42" w14:textId="77777777" w:rsidR="000C25BB" w:rsidRPr="00864ED3" w:rsidRDefault="000C25BB" w:rsidP="00864ED3">
            <w:pPr>
              <w:spacing w:before="0"/>
              <w:ind w:left="0"/>
              <w:rPr>
                <w:color w:val="0070C0"/>
                <w:lang w:val="ro-RO" w:eastAsia="ro-RO"/>
              </w:rPr>
            </w:pPr>
            <w:r w:rsidRPr="00864ED3">
              <w:rPr>
                <w:b/>
                <w:bCs/>
                <w:lang w:val="ro-RO" w:eastAsia="ro-RO"/>
              </w:rPr>
              <w:t>6431</w:t>
            </w:r>
          </w:p>
        </w:tc>
        <w:tc>
          <w:tcPr>
            <w:tcW w:w="993" w:type="dxa"/>
            <w:tcBorders>
              <w:top w:val="nil"/>
              <w:left w:val="nil"/>
              <w:bottom w:val="single" w:sz="4" w:space="0" w:color="auto"/>
              <w:right w:val="single" w:sz="8" w:space="0" w:color="auto"/>
            </w:tcBorders>
            <w:shd w:val="clear" w:color="000000" w:fill="DDD9C4"/>
            <w:vAlign w:val="center"/>
          </w:tcPr>
          <w:p w14:paraId="78CDE086" w14:textId="77777777" w:rsidR="000C25BB" w:rsidRPr="00864ED3" w:rsidRDefault="000C25BB" w:rsidP="00864ED3">
            <w:pPr>
              <w:spacing w:before="0"/>
              <w:ind w:left="0"/>
              <w:rPr>
                <w:color w:val="0070C0"/>
                <w:lang w:val="ro-RO" w:eastAsia="ro-RO"/>
              </w:rPr>
            </w:pPr>
            <w:r w:rsidRPr="00864ED3">
              <w:rPr>
                <w:b/>
                <w:bCs/>
                <w:lang w:val="ro-RO" w:eastAsia="ro-RO"/>
              </w:rPr>
              <w:t>6579</w:t>
            </w:r>
          </w:p>
        </w:tc>
        <w:tc>
          <w:tcPr>
            <w:tcW w:w="951" w:type="dxa"/>
            <w:tcBorders>
              <w:top w:val="nil"/>
              <w:left w:val="nil"/>
              <w:bottom w:val="single" w:sz="4" w:space="0" w:color="auto"/>
              <w:right w:val="single" w:sz="8" w:space="0" w:color="auto"/>
            </w:tcBorders>
            <w:shd w:val="clear" w:color="000000" w:fill="DDD9C4"/>
            <w:vAlign w:val="bottom"/>
          </w:tcPr>
          <w:p w14:paraId="0D2B74CF" w14:textId="77777777" w:rsidR="000C25BB" w:rsidRPr="00864ED3" w:rsidRDefault="000C25BB" w:rsidP="00864ED3">
            <w:pPr>
              <w:spacing w:before="0"/>
              <w:ind w:left="0"/>
              <w:rPr>
                <w:color w:val="0070C0"/>
                <w:lang w:val="ro-RO" w:eastAsia="ro-RO"/>
              </w:rPr>
            </w:pPr>
            <w:r w:rsidRPr="00864ED3">
              <w:rPr>
                <w:b/>
                <w:bCs/>
                <w:lang w:val="ro-RO" w:eastAsia="ro-RO"/>
              </w:rPr>
              <w:t>6724</w:t>
            </w:r>
          </w:p>
        </w:tc>
        <w:tc>
          <w:tcPr>
            <w:tcW w:w="942" w:type="dxa"/>
            <w:tcBorders>
              <w:top w:val="nil"/>
              <w:left w:val="nil"/>
              <w:bottom w:val="single" w:sz="4" w:space="0" w:color="auto"/>
              <w:right w:val="single" w:sz="8" w:space="0" w:color="auto"/>
            </w:tcBorders>
            <w:shd w:val="clear" w:color="000000" w:fill="DDD9C4"/>
          </w:tcPr>
          <w:p w14:paraId="572CF40D" w14:textId="77777777" w:rsidR="000C25BB" w:rsidRPr="00864ED3" w:rsidRDefault="000C25BB" w:rsidP="00864ED3">
            <w:pPr>
              <w:spacing w:before="0"/>
              <w:ind w:left="0"/>
              <w:rPr>
                <w:b/>
                <w:bCs/>
                <w:lang w:val="ro-RO" w:eastAsia="ro-RO"/>
              </w:rPr>
            </w:pPr>
            <w:r w:rsidRPr="00864ED3">
              <w:rPr>
                <w:b/>
                <w:bCs/>
                <w:lang w:val="ro-RO" w:eastAsia="ro-RO"/>
              </w:rPr>
              <w:t>6858</w:t>
            </w:r>
          </w:p>
        </w:tc>
        <w:tc>
          <w:tcPr>
            <w:tcW w:w="942" w:type="dxa"/>
            <w:tcBorders>
              <w:top w:val="nil"/>
              <w:left w:val="nil"/>
              <w:bottom w:val="single" w:sz="4" w:space="0" w:color="auto"/>
              <w:right w:val="single" w:sz="8" w:space="0" w:color="auto"/>
            </w:tcBorders>
            <w:shd w:val="clear" w:color="000000" w:fill="DDD9C4"/>
          </w:tcPr>
          <w:p w14:paraId="729B822B" w14:textId="77777777" w:rsidR="000C25BB" w:rsidRPr="00864ED3" w:rsidRDefault="000C25BB" w:rsidP="00864ED3">
            <w:pPr>
              <w:spacing w:before="0"/>
              <w:ind w:left="0"/>
              <w:rPr>
                <w:b/>
                <w:bCs/>
                <w:lang w:val="ro-RO" w:eastAsia="ro-RO"/>
              </w:rPr>
            </w:pPr>
            <w:r w:rsidRPr="00864ED3">
              <w:rPr>
                <w:b/>
                <w:bCs/>
                <w:lang w:val="ro-RO" w:eastAsia="ro-RO"/>
              </w:rPr>
              <w:t>3429</w:t>
            </w:r>
          </w:p>
        </w:tc>
      </w:tr>
      <w:tr w:rsidR="000C25BB" w:rsidRPr="00864ED3" w14:paraId="76DE2BA1" w14:textId="77777777" w:rsidTr="00680441">
        <w:trPr>
          <w:trHeight w:val="270"/>
        </w:trPr>
        <w:tc>
          <w:tcPr>
            <w:tcW w:w="3151" w:type="dxa"/>
            <w:tcBorders>
              <w:top w:val="nil"/>
              <w:left w:val="single" w:sz="8" w:space="0" w:color="auto"/>
              <w:bottom w:val="single" w:sz="8" w:space="0" w:color="auto"/>
              <w:right w:val="single" w:sz="4" w:space="0" w:color="auto"/>
            </w:tcBorders>
            <w:shd w:val="clear" w:color="auto" w:fill="auto"/>
            <w:vAlign w:val="center"/>
            <w:hideMark/>
          </w:tcPr>
          <w:p w14:paraId="1A0D7252" w14:textId="77777777" w:rsidR="000C25BB" w:rsidRPr="00864ED3" w:rsidRDefault="000C25BB" w:rsidP="00864ED3">
            <w:pPr>
              <w:spacing w:before="0"/>
              <w:ind w:left="0"/>
              <w:jc w:val="left"/>
              <w:rPr>
                <w:color w:val="FF0000"/>
                <w:lang w:val="ro-RO" w:eastAsia="ro-RO"/>
              </w:rPr>
            </w:pPr>
            <w:r w:rsidRPr="00864ED3">
              <w:rPr>
                <w:color w:val="FF0000"/>
                <w:lang w:val="ro-RO" w:eastAsia="ro-RO"/>
              </w:rPr>
              <w:t>1.c. Alte venituri</w:t>
            </w:r>
          </w:p>
        </w:tc>
        <w:tc>
          <w:tcPr>
            <w:tcW w:w="987" w:type="dxa"/>
            <w:tcBorders>
              <w:top w:val="nil"/>
              <w:left w:val="nil"/>
              <w:bottom w:val="single" w:sz="8" w:space="0" w:color="auto"/>
              <w:right w:val="single" w:sz="4" w:space="0" w:color="auto"/>
            </w:tcBorders>
            <w:shd w:val="clear" w:color="000000" w:fill="DDD9C4"/>
            <w:vAlign w:val="center"/>
            <w:hideMark/>
          </w:tcPr>
          <w:p w14:paraId="10E76DF0" w14:textId="77777777" w:rsidR="000C25BB" w:rsidRPr="00864ED3" w:rsidRDefault="000C25BB" w:rsidP="00864ED3">
            <w:pPr>
              <w:spacing w:before="0"/>
              <w:ind w:left="0"/>
              <w:rPr>
                <w:color w:val="0070C0"/>
                <w:lang w:val="ro-RO" w:eastAsia="ro-RO"/>
              </w:rPr>
            </w:pPr>
            <w:r w:rsidRPr="00864ED3">
              <w:rPr>
                <w:color w:val="0070C0"/>
                <w:lang w:val="ro-RO" w:eastAsia="ro-RO"/>
              </w:rPr>
              <w:t> </w:t>
            </w:r>
          </w:p>
        </w:tc>
        <w:tc>
          <w:tcPr>
            <w:tcW w:w="992" w:type="dxa"/>
            <w:tcBorders>
              <w:top w:val="nil"/>
              <w:left w:val="nil"/>
              <w:bottom w:val="single" w:sz="8" w:space="0" w:color="auto"/>
              <w:right w:val="single" w:sz="4" w:space="0" w:color="auto"/>
            </w:tcBorders>
            <w:shd w:val="clear" w:color="000000" w:fill="DDD9C4"/>
            <w:vAlign w:val="center"/>
            <w:hideMark/>
          </w:tcPr>
          <w:p w14:paraId="197141DE" w14:textId="77777777" w:rsidR="000C25BB" w:rsidRPr="00864ED3" w:rsidRDefault="000C25BB" w:rsidP="00864ED3">
            <w:pPr>
              <w:spacing w:before="0"/>
              <w:ind w:left="0"/>
              <w:rPr>
                <w:color w:val="0070C0"/>
                <w:lang w:val="ro-RO" w:eastAsia="ro-RO"/>
              </w:rPr>
            </w:pPr>
            <w:r w:rsidRPr="00864ED3">
              <w:rPr>
                <w:color w:val="0070C0"/>
                <w:lang w:val="ro-RO" w:eastAsia="ro-RO"/>
              </w:rPr>
              <w:t> </w:t>
            </w:r>
          </w:p>
        </w:tc>
        <w:tc>
          <w:tcPr>
            <w:tcW w:w="993" w:type="dxa"/>
            <w:tcBorders>
              <w:top w:val="nil"/>
              <w:left w:val="nil"/>
              <w:bottom w:val="single" w:sz="8" w:space="0" w:color="auto"/>
              <w:right w:val="single" w:sz="8" w:space="0" w:color="auto"/>
            </w:tcBorders>
            <w:shd w:val="clear" w:color="000000" w:fill="DDD9C4"/>
            <w:vAlign w:val="center"/>
            <w:hideMark/>
          </w:tcPr>
          <w:p w14:paraId="28F8A589" w14:textId="77777777" w:rsidR="000C25BB" w:rsidRPr="00864ED3" w:rsidRDefault="000C25BB" w:rsidP="00864ED3">
            <w:pPr>
              <w:spacing w:before="0"/>
              <w:ind w:left="0"/>
              <w:rPr>
                <w:color w:val="0070C0"/>
                <w:lang w:val="ro-RO" w:eastAsia="ro-RO"/>
              </w:rPr>
            </w:pPr>
            <w:r w:rsidRPr="00864ED3">
              <w:rPr>
                <w:color w:val="0070C0"/>
                <w:lang w:val="ro-RO" w:eastAsia="ro-RO"/>
              </w:rPr>
              <w:t> </w:t>
            </w:r>
          </w:p>
        </w:tc>
        <w:tc>
          <w:tcPr>
            <w:tcW w:w="951" w:type="dxa"/>
            <w:tcBorders>
              <w:top w:val="nil"/>
              <w:left w:val="nil"/>
              <w:bottom w:val="single" w:sz="8" w:space="0" w:color="auto"/>
              <w:right w:val="single" w:sz="8" w:space="0" w:color="auto"/>
            </w:tcBorders>
            <w:shd w:val="clear" w:color="000000" w:fill="DDD9C4"/>
          </w:tcPr>
          <w:p w14:paraId="65F341F9" w14:textId="77777777" w:rsidR="000C25BB" w:rsidRPr="00864ED3" w:rsidRDefault="000C25BB" w:rsidP="00864ED3">
            <w:pPr>
              <w:spacing w:before="0"/>
              <w:ind w:left="0"/>
              <w:rPr>
                <w:color w:val="0070C0"/>
                <w:lang w:val="ro-RO" w:eastAsia="ro-RO"/>
              </w:rPr>
            </w:pPr>
          </w:p>
        </w:tc>
        <w:tc>
          <w:tcPr>
            <w:tcW w:w="942" w:type="dxa"/>
            <w:tcBorders>
              <w:top w:val="nil"/>
              <w:left w:val="nil"/>
              <w:bottom w:val="single" w:sz="8" w:space="0" w:color="auto"/>
              <w:right w:val="single" w:sz="8" w:space="0" w:color="auto"/>
            </w:tcBorders>
            <w:shd w:val="clear" w:color="000000" w:fill="DDD9C4"/>
          </w:tcPr>
          <w:p w14:paraId="4036D90E" w14:textId="77777777" w:rsidR="000C25BB" w:rsidRPr="00864ED3" w:rsidRDefault="000C25BB" w:rsidP="00864ED3">
            <w:pPr>
              <w:spacing w:before="0"/>
              <w:ind w:left="0"/>
              <w:rPr>
                <w:color w:val="0070C0"/>
                <w:lang w:val="ro-RO" w:eastAsia="ro-RO"/>
              </w:rPr>
            </w:pPr>
          </w:p>
        </w:tc>
        <w:tc>
          <w:tcPr>
            <w:tcW w:w="942" w:type="dxa"/>
            <w:tcBorders>
              <w:top w:val="nil"/>
              <w:left w:val="nil"/>
              <w:bottom w:val="single" w:sz="8" w:space="0" w:color="auto"/>
              <w:right w:val="single" w:sz="8" w:space="0" w:color="auto"/>
            </w:tcBorders>
            <w:shd w:val="clear" w:color="000000" w:fill="DDD9C4"/>
          </w:tcPr>
          <w:p w14:paraId="1331C1A2" w14:textId="77777777" w:rsidR="000C25BB" w:rsidRPr="00864ED3" w:rsidRDefault="000C25BB" w:rsidP="00864ED3">
            <w:pPr>
              <w:spacing w:before="0"/>
              <w:ind w:left="0"/>
              <w:rPr>
                <w:color w:val="0070C0"/>
                <w:lang w:val="ro-RO" w:eastAsia="ro-RO"/>
              </w:rPr>
            </w:pPr>
          </w:p>
        </w:tc>
      </w:tr>
      <w:tr w:rsidR="000C25BB" w:rsidRPr="00864ED3" w14:paraId="7D932765" w14:textId="77777777" w:rsidTr="00680441">
        <w:trPr>
          <w:trHeight w:val="270"/>
        </w:trPr>
        <w:tc>
          <w:tcPr>
            <w:tcW w:w="3151" w:type="dxa"/>
            <w:tcBorders>
              <w:top w:val="nil"/>
              <w:left w:val="single" w:sz="8" w:space="0" w:color="auto"/>
              <w:bottom w:val="single" w:sz="4" w:space="0" w:color="auto"/>
              <w:right w:val="single" w:sz="4" w:space="0" w:color="auto"/>
            </w:tcBorders>
            <w:shd w:val="clear" w:color="000000" w:fill="FFFF00"/>
            <w:vAlign w:val="center"/>
            <w:hideMark/>
          </w:tcPr>
          <w:p w14:paraId="443CC024" w14:textId="77777777" w:rsidR="000C25BB" w:rsidRPr="00864ED3" w:rsidRDefault="000C25BB" w:rsidP="00864ED3">
            <w:pPr>
              <w:spacing w:before="0"/>
              <w:ind w:left="0"/>
              <w:jc w:val="both"/>
              <w:rPr>
                <w:b/>
                <w:bCs/>
                <w:color w:val="FF0000"/>
                <w:lang w:val="ro-RO" w:eastAsia="ro-RO"/>
              </w:rPr>
            </w:pPr>
            <w:r w:rsidRPr="00864ED3">
              <w:rPr>
                <w:b/>
                <w:bCs/>
                <w:color w:val="FF0000"/>
                <w:lang w:val="ro-RO" w:eastAsia="ro-RO"/>
              </w:rPr>
              <w:t>TOTAL CHELTUIELI</w:t>
            </w:r>
            <w:r w:rsidRPr="00864ED3">
              <w:rPr>
                <w:color w:val="FF0000"/>
                <w:lang w:val="ro-RO" w:eastAsia="ro-RO"/>
              </w:rPr>
              <w:t>, d.c.</w:t>
            </w:r>
          </w:p>
        </w:tc>
        <w:tc>
          <w:tcPr>
            <w:tcW w:w="987" w:type="dxa"/>
            <w:tcBorders>
              <w:top w:val="nil"/>
              <w:left w:val="nil"/>
              <w:bottom w:val="single" w:sz="4" w:space="0" w:color="auto"/>
              <w:right w:val="single" w:sz="4" w:space="0" w:color="auto"/>
            </w:tcBorders>
            <w:shd w:val="clear" w:color="000000" w:fill="FFFF00"/>
            <w:vAlign w:val="center"/>
          </w:tcPr>
          <w:p w14:paraId="69A3FA45" w14:textId="77777777" w:rsidR="000C25BB" w:rsidRPr="00864ED3" w:rsidRDefault="000C25BB" w:rsidP="00864ED3">
            <w:pPr>
              <w:spacing w:before="0"/>
              <w:ind w:left="0"/>
              <w:rPr>
                <w:b/>
                <w:bCs/>
                <w:color w:val="0070C0"/>
                <w:lang w:val="ro-RO" w:eastAsia="ro-RO"/>
              </w:rPr>
            </w:pPr>
            <w:r w:rsidRPr="00864ED3">
              <w:rPr>
                <w:b/>
                <w:bCs/>
                <w:lang w:val="ro-RO" w:eastAsia="ro-RO"/>
              </w:rPr>
              <w:t>3168,5</w:t>
            </w:r>
          </w:p>
        </w:tc>
        <w:tc>
          <w:tcPr>
            <w:tcW w:w="992" w:type="dxa"/>
            <w:tcBorders>
              <w:top w:val="nil"/>
              <w:left w:val="nil"/>
              <w:bottom w:val="single" w:sz="4" w:space="0" w:color="auto"/>
              <w:right w:val="single" w:sz="4" w:space="0" w:color="auto"/>
            </w:tcBorders>
            <w:shd w:val="clear" w:color="000000" w:fill="FFFF00"/>
            <w:vAlign w:val="center"/>
          </w:tcPr>
          <w:p w14:paraId="52C5170F" w14:textId="77777777" w:rsidR="000C25BB" w:rsidRPr="00864ED3" w:rsidRDefault="000C25BB" w:rsidP="00864ED3">
            <w:pPr>
              <w:spacing w:before="0"/>
              <w:ind w:left="0"/>
              <w:rPr>
                <w:b/>
                <w:bCs/>
                <w:color w:val="0070C0"/>
                <w:lang w:val="ro-RO" w:eastAsia="ro-RO"/>
              </w:rPr>
            </w:pPr>
            <w:r w:rsidRPr="00864ED3">
              <w:rPr>
                <w:b/>
                <w:bCs/>
                <w:lang w:val="ro-RO" w:eastAsia="ro-RO"/>
              </w:rPr>
              <w:t>6489,05</w:t>
            </w:r>
          </w:p>
        </w:tc>
        <w:tc>
          <w:tcPr>
            <w:tcW w:w="993" w:type="dxa"/>
            <w:tcBorders>
              <w:top w:val="nil"/>
              <w:left w:val="nil"/>
              <w:bottom w:val="single" w:sz="4" w:space="0" w:color="auto"/>
              <w:right w:val="single" w:sz="4" w:space="0" w:color="auto"/>
            </w:tcBorders>
            <w:shd w:val="clear" w:color="000000" w:fill="FFFF00"/>
            <w:vAlign w:val="center"/>
          </w:tcPr>
          <w:p w14:paraId="6E128D29" w14:textId="77777777" w:rsidR="000C25BB" w:rsidRPr="00864ED3" w:rsidRDefault="000C25BB" w:rsidP="00864ED3">
            <w:pPr>
              <w:spacing w:before="0"/>
              <w:ind w:left="0"/>
              <w:rPr>
                <w:b/>
                <w:bCs/>
                <w:color w:val="0070C0"/>
                <w:lang w:val="ro-RO" w:eastAsia="ro-RO"/>
              </w:rPr>
            </w:pPr>
            <w:r w:rsidRPr="00864ED3">
              <w:rPr>
                <w:b/>
                <w:bCs/>
                <w:lang w:val="ro-RO" w:eastAsia="ro-RO"/>
              </w:rPr>
              <w:t>6638,1</w:t>
            </w:r>
          </w:p>
        </w:tc>
        <w:tc>
          <w:tcPr>
            <w:tcW w:w="951" w:type="dxa"/>
            <w:tcBorders>
              <w:top w:val="nil"/>
              <w:left w:val="nil"/>
              <w:bottom w:val="single" w:sz="4" w:space="0" w:color="auto"/>
              <w:right w:val="single" w:sz="4" w:space="0" w:color="auto"/>
            </w:tcBorders>
            <w:shd w:val="clear" w:color="000000" w:fill="FFFF00"/>
            <w:vAlign w:val="bottom"/>
          </w:tcPr>
          <w:p w14:paraId="58BE619E" w14:textId="77777777" w:rsidR="000C25BB" w:rsidRPr="00864ED3" w:rsidRDefault="000C25BB" w:rsidP="00864ED3">
            <w:pPr>
              <w:spacing w:before="0"/>
              <w:ind w:left="0"/>
              <w:rPr>
                <w:b/>
                <w:bCs/>
                <w:color w:val="0070C0"/>
                <w:lang w:val="ro-RO" w:eastAsia="ro-RO"/>
              </w:rPr>
            </w:pPr>
            <w:r w:rsidRPr="00864ED3">
              <w:rPr>
                <w:b/>
                <w:bCs/>
                <w:lang w:val="ro-RO" w:eastAsia="ro-RO"/>
              </w:rPr>
              <w:t>6784,15</w:t>
            </w:r>
          </w:p>
        </w:tc>
        <w:tc>
          <w:tcPr>
            <w:tcW w:w="942" w:type="dxa"/>
            <w:tcBorders>
              <w:top w:val="nil"/>
              <w:left w:val="nil"/>
              <w:bottom w:val="single" w:sz="4" w:space="0" w:color="auto"/>
              <w:right w:val="single" w:sz="4" w:space="0" w:color="auto"/>
            </w:tcBorders>
            <w:shd w:val="clear" w:color="000000" w:fill="FFFF00"/>
          </w:tcPr>
          <w:p w14:paraId="1AB3D0D4" w14:textId="77777777" w:rsidR="000C25BB" w:rsidRPr="00864ED3" w:rsidRDefault="000C25BB" w:rsidP="00864ED3">
            <w:pPr>
              <w:spacing w:before="0"/>
              <w:ind w:left="0"/>
              <w:rPr>
                <w:b/>
                <w:bCs/>
                <w:lang w:val="ro-RO" w:eastAsia="ro-RO"/>
              </w:rPr>
            </w:pPr>
            <w:r w:rsidRPr="00864ED3">
              <w:rPr>
                <w:b/>
                <w:bCs/>
                <w:lang w:val="ro-RO" w:eastAsia="ro-RO"/>
              </w:rPr>
              <w:t>6919,19</w:t>
            </w:r>
          </w:p>
        </w:tc>
        <w:tc>
          <w:tcPr>
            <w:tcW w:w="942" w:type="dxa"/>
            <w:tcBorders>
              <w:top w:val="nil"/>
              <w:left w:val="nil"/>
              <w:bottom w:val="single" w:sz="4" w:space="0" w:color="auto"/>
              <w:right w:val="single" w:sz="4" w:space="0" w:color="auto"/>
            </w:tcBorders>
            <w:shd w:val="clear" w:color="000000" w:fill="FFFF00"/>
          </w:tcPr>
          <w:p w14:paraId="7F5F141A" w14:textId="77777777" w:rsidR="000C25BB" w:rsidRPr="00864ED3" w:rsidRDefault="000C25BB" w:rsidP="00864ED3">
            <w:pPr>
              <w:spacing w:before="0"/>
              <w:ind w:left="0"/>
              <w:rPr>
                <w:b/>
                <w:bCs/>
                <w:lang w:val="ro-RO" w:eastAsia="ro-RO"/>
              </w:rPr>
            </w:pPr>
            <w:r w:rsidRPr="00864ED3">
              <w:rPr>
                <w:b/>
                <w:bCs/>
                <w:lang w:val="ro-RO" w:eastAsia="ro-RO"/>
              </w:rPr>
              <w:t>3459,59</w:t>
            </w:r>
          </w:p>
        </w:tc>
      </w:tr>
      <w:tr w:rsidR="000C25BB" w:rsidRPr="00864ED3" w14:paraId="12B384F8" w14:textId="77777777" w:rsidTr="00680441">
        <w:trPr>
          <w:trHeight w:val="300"/>
        </w:trPr>
        <w:tc>
          <w:tcPr>
            <w:tcW w:w="3151" w:type="dxa"/>
            <w:tcBorders>
              <w:top w:val="nil"/>
              <w:left w:val="single" w:sz="8" w:space="0" w:color="auto"/>
              <w:bottom w:val="single" w:sz="4" w:space="0" w:color="auto"/>
              <w:right w:val="single" w:sz="4" w:space="0" w:color="auto"/>
            </w:tcBorders>
            <w:shd w:val="clear" w:color="auto" w:fill="auto"/>
            <w:vAlign w:val="center"/>
            <w:hideMark/>
          </w:tcPr>
          <w:p w14:paraId="115B5AEF" w14:textId="77777777" w:rsidR="000C25BB" w:rsidRPr="00864ED3" w:rsidRDefault="000C25BB" w:rsidP="00864ED3">
            <w:pPr>
              <w:spacing w:before="0"/>
              <w:ind w:left="0"/>
              <w:jc w:val="left"/>
              <w:rPr>
                <w:color w:val="FF0000"/>
                <w:lang w:val="ro-RO" w:eastAsia="ro-RO"/>
              </w:rPr>
            </w:pPr>
            <w:r w:rsidRPr="00864ED3">
              <w:rPr>
                <w:color w:val="FF0000"/>
                <w:lang w:val="ro-RO" w:eastAsia="ro-RO"/>
              </w:rPr>
              <w:t>2.a. venituri din activitatea de baza</w:t>
            </w:r>
          </w:p>
        </w:tc>
        <w:tc>
          <w:tcPr>
            <w:tcW w:w="987" w:type="dxa"/>
            <w:tcBorders>
              <w:top w:val="nil"/>
              <w:left w:val="nil"/>
              <w:bottom w:val="single" w:sz="4" w:space="0" w:color="auto"/>
              <w:right w:val="single" w:sz="4" w:space="0" w:color="auto"/>
            </w:tcBorders>
            <w:shd w:val="clear" w:color="000000" w:fill="DDD9C4"/>
            <w:vAlign w:val="center"/>
          </w:tcPr>
          <w:p w14:paraId="78BC456F" w14:textId="77777777" w:rsidR="000C25BB" w:rsidRPr="00864ED3" w:rsidRDefault="000C25BB" w:rsidP="00864ED3">
            <w:pPr>
              <w:spacing w:before="0"/>
              <w:ind w:left="0"/>
              <w:rPr>
                <w:color w:val="0070C0"/>
                <w:lang w:val="ro-RO" w:eastAsia="ro-RO"/>
              </w:rPr>
            </w:pPr>
            <w:r w:rsidRPr="00864ED3">
              <w:rPr>
                <w:color w:val="0070C0"/>
                <w:lang w:val="ro-RO" w:eastAsia="ro-RO"/>
              </w:rPr>
              <w:t>27,5</w:t>
            </w:r>
          </w:p>
        </w:tc>
        <w:tc>
          <w:tcPr>
            <w:tcW w:w="992" w:type="dxa"/>
            <w:tcBorders>
              <w:top w:val="nil"/>
              <w:left w:val="nil"/>
              <w:bottom w:val="single" w:sz="4" w:space="0" w:color="auto"/>
              <w:right w:val="single" w:sz="4" w:space="0" w:color="auto"/>
            </w:tcBorders>
            <w:shd w:val="clear" w:color="000000" w:fill="DDD9C4"/>
            <w:vAlign w:val="center"/>
          </w:tcPr>
          <w:p w14:paraId="69C09F85" w14:textId="77777777" w:rsidR="000C25BB" w:rsidRPr="00864ED3" w:rsidRDefault="000C25BB" w:rsidP="00864ED3">
            <w:pPr>
              <w:spacing w:before="0"/>
              <w:ind w:left="0"/>
              <w:rPr>
                <w:color w:val="0070C0"/>
                <w:lang w:val="ro-RO" w:eastAsia="ro-RO"/>
              </w:rPr>
            </w:pPr>
            <w:r w:rsidRPr="00864ED3">
              <w:rPr>
                <w:color w:val="0070C0"/>
                <w:lang w:val="ro-RO" w:eastAsia="ro-RO"/>
              </w:rPr>
              <w:t>56</w:t>
            </w:r>
          </w:p>
        </w:tc>
        <w:tc>
          <w:tcPr>
            <w:tcW w:w="993" w:type="dxa"/>
            <w:tcBorders>
              <w:top w:val="nil"/>
              <w:left w:val="nil"/>
              <w:bottom w:val="single" w:sz="4" w:space="0" w:color="auto"/>
              <w:right w:val="single" w:sz="8" w:space="0" w:color="auto"/>
            </w:tcBorders>
            <w:shd w:val="clear" w:color="000000" w:fill="DDD9C4"/>
            <w:vAlign w:val="center"/>
          </w:tcPr>
          <w:p w14:paraId="1DB4963F" w14:textId="77777777" w:rsidR="000C25BB" w:rsidRPr="00864ED3" w:rsidRDefault="000C25BB" w:rsidP="00864ED3">
            <w:pPr>
              <w:spacing w:before="0"/>
              <w:ind w:left="0"/>
              <w:rPr>
                <w:color w:val="0070C0"/>
                <w:lang w:val="ro-RO" w:eastAsia="ro-RO"/>
              </w:rPr>
            </w:pPr>
            <w:r w:rsidRPr="00864ED3">
              <w:rPr>
                <w:color w:val="0070C0"/>
                <w:lang w:val="ro-RO" w:eastAsia="ro-RO"/>
              </w:rPr>
              <w:t>57</w:t>
            </w:r>
          </w:p>
        </w:tc>
        <w:tc>
          <w:tcPr>
            <w:tcW w:w="951" w:type="dxa"/>
            <w:tcBorders>
              <w:top w:val="nil"/>
              <w:left w:val="nil"/>
              <w:bottom w:val="single" w:sz="4" w:space="0" w:color="auto"/>
              <w:right w:val="single" w:sz="8" w:space="0" w:color="auto"/>
            </w:tcBorders>
            <w:shd w:val="clear" w:color="000000" w:fill="DDD9C4"/>
          </w:tcPr>
          <w:p w14:paraId="33F4BC10" w14:textId="77777777" w:rsidR="000C25BB" w:rsidRPr="00864ED3" w:rsidRDefault="000C25BB" w:rsidP="00864ED3">
            <w:pPr>
              <w:spacing w:before="0"/>
              <w:ind w:left="0"/>
              <w:rPr>
                <w:color w:val="0070C0"/>
                <w:lang w:val="ro-RO" w:eastAsia="ro-RO"/>
              </w:rPr>
            </w:pPr>
            <w:r w:rsidRPr="00864ED3">
              <w:rPr>
                <w:color w:val="0070C0"/>
                <w:lang w:val="ro-RO" w:eastAsia="ro-RO"/>
              </w:rPr>
              <w:t>58</w:t>
            </w:r>
          </w:p>
        </w:tc>
        <w:tc>
          <w:tcPr>
            <w:tcW w:w="942" w:type="dxa"/>
            <w:tcBorders>
              <w:top w:val="nil"/>
              <w:left w:val="nil"/>
              <w:bottom w:val="single" w:sz="4" w:space="0" w:color="auto"/>
              <w:right w:val="single" w:sz="8" w:space="0" w:color="auto"/>
            </w:tcBorders>
            <w:shd w:val="clear" w:color="000000" w:fill="DDD9C4"/>
          </w:tcPr>
          <w:p w14:paraId="4EDF8F19" w14:textId="77777777" w:rsidR="000C25BB" w:rsidRPr="00864ED3" w:rsidRDefault="000C25BB" w:rsidP="00864ED3">
            <w:pPr>
              <w:spacing w:before="0"/>
              <w:ind w:left="0"/>
              <w:rPr>
                <w:color w:val="0070C0"/>
                <w:lang w:val="ro-RO" w:eastAsia="ro-RO"/>
              </w:rPr>
            </w:pPr>
            <w:r w:rsidRPr="00864ED3">
              <w:rPr>
                <w:color w:val="0070C0"/>
                <w:lang w:val="ro-RO" w:eastAsia="ro-RO"/>
              </w:rPr>
              <w:t>59</w:t>
            </w:r>
          </w:p>
        </w:tc>
        <w:tc>
          <w:tcPr>
            <w:tcW w:w="942" w:type="dxa"/>
            <w:tcBorders>
              <w:top w:val="nil"/>
              <w:left w:val="nil"/>
              <w:bottom w:val="single" w:sz="4" w:space="0" w:color="auto"/>
              <w:right w:val="single" w:sz="8" w:space="0" w:color="auto"/>
            </w:tcBorders>
            <w:shd w:val="clear" w:color="000000" w:fill="DDD9C4"/>
          </w:tcPr>
          <w:p w14:paraId="71819163" w14:textId="77777777" w:rsidR="000C25BB" w:rsidRPr="00864ED3" w:rsidRDefault="000C25BB" w:rsidP="00864ED3">
            <w:pPr>
              <w:spacing w:before="0"/>
              <w:ind w:left="0"/>
              <w:rPr>
                <w:color w:val="0070C0"/>
                <w:lang w:val="ro-RO" w:eastAsia="ro-RO"/>
              </w:rPr>
            </w:pPr>
            <w:r w:rsidRPr="00864ED3">
              <w:rPr>
                <w:color w:val="0070C0"/>
                <w:lang w:val="ro-RO" w:eastAsia="ro-RO"/>
              </w:rPr>
              <w:t>29,5</w:t>
            </w:r>
          </w:p>
        </w:tc>
      </w:tr>
      <w:tr w:rsidR="000C25BB" w:rsidRPr="00864ED3" w14:paraId="0A54C28B" w14:textId="77777777" w:rsidTr="00680441">
        <w:trPr>
          <w:trHeight w:val="300"/>
        </w:trPr>
        <w:tc>
          <w:tcPr>
            <w:tcW w:w="3151" w:type="dxa"/>
            <w:tcBorders>
              <w:top w:val="nil"/>
              <w:left w:val="single" w:sz="8" w:space="0" w:color="auto"/>
              <w:bottom w:val="single" w:sz="4" w:space="0" w:color="auto"/>
              <w:right w:val="single" w:sz="4" w:space="0" w:color="auto"/>
            </w:tcBorders>
            <w:shd w:val="clear" w:color="auto" w:fill="auto"/>
            <w:vAlign w:val="center"/>
            <w:hideMark/>
          </w:tcPr>
          <w:p w14:paraId="0C00D744" w14:textId="77777777" w:rsidR="000C25BB" w:rsidRPr="00864ED3" w:rsidRDefault="000C25BB" w:rsidP="00864ED3">
            <w:pPr>
              <w:spacing w:before="0"/>
              <w:ind w:left="0"/>
              <w:jc w:val="left"/>
              <w:rPr>
                <w:color w:val="FF0000"/>
                <w:lang w:val="ro-RO" w:eastAsia="ro-RO"/>
              </w:rPr>
            </w:pPr>
            <w:r w:rsidRPr="00864ED3">
              <w:rPr>
                <w:color w:val="FF0000"/>
                <w:lang w:val="ro-RO" w:eastAsia="ro-RO"/>
              </w:rPr>
              <w:t>2.a.1 alte venituri</w:t>
            </w:r>
          </w:p>
        </w:tc>
        <w:tc>
          <w:tcPr>
            <w:tcW w:w="987" w:type="dxa"/>
            <w:tcBorders>
              <w:top w:val="nil"/>
              <w:left w:val="nil"/>
              <w:bottom w:val="single" w:sz="4" w:space="0" w:color="auto"/>
              <w:right w:val="single" w:sz="4" w:space="0" w:color="auto"/>
            </w:tcBorders>
            <w:shd w:val="clear" w:color="auto" w:fill="auto"/>
            <w:vAlign w:val="center"/>
          </w:tcPr>
          <w:p w14:paraId="174F15E3" w14:textId="77777777" w:rsidR="000C25BB" w:rsidRPr="00864ED3" w:rsidRDefault="000C25BB" w:rsidP="00864ED3">
            <w:pPr>
              <w:spacing w:before="0"/>
              <w:ind w:left="0"/>
              <w:rPr>
                <w:color w:val="0070C0"/>
                <w:lang w:val="ro-RO" w:eastAsia="ro-RO"/>
              </w:rPr>
            </w:pPr>
          </w:p>
        </w:tc>
        <w:tc>
          <w:tcPr>
            <w:tcW w:w="992" w:type="dxa"/>
            <w:tcBorders>
              <w:top w:val="nil"/>
              <w:left w:val="nil"/>
              <w:bottom w:val="single" w:sz="4" w:space="0" w:color="auto"/>
              <w:right w:val="single" w:sz="4" w:space="0" w:color="auto"/>
            </w:tcBorders>
            <w:shd w:val="clear" w:color="auto" w:fill="auto"/>
            <w:vAlign w:val="center"/>
          </w:tcPr>
          <w:p w14:paraId="50075232" w14:textId="77777777" w:rsidR="000C25BB" w:rsidRPr="00864ED3" w:rsidRDefault="000C25BB" w:rsidP="00864ED3">
            <w:pPr>
              <w:spacing w:before="0"/>
              <w:ind w:left="0"/>
              <w:rPr>
                <w:color w:val="0070C0"/>
                <w:lang w:val="ro-RO" w:eastAsia="ro-RO"/>
              </w:rPr>
            </w:pPr>
          </w:p>
        </w:tc>
        <w:tc>
          <w:tcPr>
            <w:tcW w:w="993" w:type="dxa"/>
            <w:tcBorders>
              <w:top w:val="nil"/>
              <w:left w:val="nil"/>
              <w:bottom w:val="single" w:sz="4" w:space="0" w:color="auto"/>
              <w:right w:val="single" w:sz="8" w:space="0" w:color="auto"/>
            </w:tcBorders>
            <w:shd w:val="clear" w:color="auto" w:fill="auto"/>
            <w:vAlign w:val="center"/>
          </w:tcPr>
          <w:p w14:paraId="43E932DD" w14:textId="77777777" w:rsidR="000C25BB" w:rsidRPr="00864ED3" w:rsidRDefault="000C25BB" w:rsidP="00864ED3">
            <w:pPr>
              <w:spacing w:before="0"/>
              <w:ind w:left="0"/>
              <w:rPr>
                <w:color w:val="0070C0"/>
                <w:lang w:val="ro-RO" w:eastAsia="ro-RO"/>
              </w:rPr>
            </w:pPr>
          </w:p>
        </w:tc>
        <w:tc>
          <w:tcPr>
            <w:tcW w:w="951" w:type="dxa"/>
            <w:tcBorders>
              <w:top w:val="nil"/>
              <w:left w:val="nil"/>
              <w:bottom w:val="single" w:sz="4" w:space="0" w:color="auto"/>
              <w:right w:val="single" w:sz="8" w:space="0" w:color="auto"/>
            </w:tcBorders>
          </w:tcPr>
          <w:p w14:paraId="645114EF" w14:textId="77777777" w:rsidR="000C25BB" w:rsidRPr="00864ED3" w:rsidRDefault="000C25BB" w:rsidP="00864ED3">
            <w:pPr>
              <w:spacing w:before="0"/>
              <w:ind w:left="0"/>
              <w:rPr>
                <w:color w:val="0070C0"/>
                <w:lang w:val="ro-RO" w:eastAsia="ro-RO"/>
              </w:rPr>
            </w:pPr>
          </w:p>
        </w:tc>
        <w:tc>
          <w:tcPr>
            <w:tcW w:w="942" w:type="dxa"/>
            <w:tcBorders>
              <w:top w:val="nil"/>
              <w:left w:val="nil"/>
              <w:bottom w:val="single" w:sz="4" w:space="0" w:color="auto"/>
              <w:right w:val="single" w:sz="8" w:space="0" w:color="auto"/>
            </w:tcBorders>
          </w:tcPr>
          <w:p w14:paraId="159D0E10" w14:textId="77777777" w:rsidR="000C25BB" w:rsidRPr="00864ED3" w:rsidRDefault="000C25BB" w:rsidP="00864ED3">
            <w:pPr>
              <w:spacing w:before="0"/>
              <w:ind w:left="0"/>
              <w:rPr>
                <w:color w:val="0070C0"/>
                <w:lang w:val="ro-RO" w:eastAsia="ro-RO"/>
              </w:rPr>
            </w:pPr>
          </w:p>
        </w:tc>
        <w:tc>
          <w:tcPr>
            <w:tcW w:w="942" w:type="dxa"/>
            <w:tcBorders>
              <w:top w:val="nil"/>
              <w:left w:val="nil"/>
              <w:bottom w:val="single" w:sz="4" w:space="0" w:color="auto"/>
              <w:right w:val="single" w:sz="8" w:space="0" w:color="auto"/>
            </w:tcBorders>
          </w:tcPr>
          <w:p w14:paraId="45312B3E" w14:textId="77777777" w:rsidR="000C25BB" w:rsidRPr="00864ED3" w:rsidRDefault="000C25BB" w:rsidP="00864ED3">
            <w:pPr>
              <w:spacing w:before="0"/>
              <w:ind w:left="0"/>
              <w:rPr>
                <w:color w:val="0070C0"/>
                <w:lang w:val="ro-RO" w:eastAsia="ro-RO"/>
              </w:rPr>
            </w:pPr>
          </w:p>
        </w:tc>
      </w:tr>
      <w:tr w:rsidR="000C25BB" w:rsidRPr="00864ED3" w14:paraId="263956E8" w14:textId="77777777" w:rsidTr="00680441">
        <w:trPr>
          <w:trHeight w:val="300"/>
        </w:trPr>
        <w:tc>
          <w:tcPr>
            <w:tcW w:w="3151" w:type="dxa"/>
            <w:tcBorders>
              <w:top w:val="nil"/>
              <w:left w:val="single" w:sz="8" w:space="0" w:color="auto"/>
              <w:bottom w:val="single" w:sz="4" w:space="0" w:color="auto"/>
              <w:right w:val="single" w:sz="4" w:space="0" w:color="auto"/>
            </w:tcBorders>
            <w:shd w:val="clear" w:color="auto" w:fill="auto"/>
            <w:vAlign w:val="center"/>
            <w:hideMark/>
          </w:tcPr>
          <w:p w14:paraId="70B7F9E0" w14:textId="77777777" w:rsidR="000C25BB" w:rsidRPr="00864ED3" w:rsidRDefault="000C25BB" w:rsidP="00864ED3">
            <w:pPr>
              <w:spacing w:before="0"/>
              <w:ind w:left="0"/>
              <w:jc w:val="left"/>
              <w:rPr>
                <w:color w:val="FF0000"/>
                <w:lang w:val="ro-RO" w:eastAsia="ro-RO"/>
              </w:rPr>
            </w:pPr>
            <w:r w:rsidRPr="00864ED3">
              <w:rPr>
                <w:color w:val="FF0000"/>
                <w:lang w:val="ro-RO" w:eastAsia="ro-RO"/>
              </w:rPr>
              <w:t>2.a.2 surse atrase (fonduri nerambursabile)â</w:t>
            </w:r>
          </w:p>
        </w:tc>
        <w:tc>
          <w:tcPr>
            <w:tcW w:w="987" w:type="dxa"/>
            <w:tcBorders>
              <w:top w:val="nil"/>
              <w:left w:val="nil"/>
              <w:bottom w:val="single" w:sz="4" w:space="0" w:color="auto"/>
              <w:right w:val="single" w:sz="4" w:space="0" w:color="auto"/>
            </w:tcBorders>
            <w:shd w:val="clear" w:color="auto" w:fill="auto"/>
            <w:vAlign w:val="center"/>
          </w:tcPr>
          <w:p w14:paraId="5CFA0D18" w14:textId="77777777" w:rsidR="000C25BB" w:rsidRPr="00864ED3" w:rsidRDefault="000C25BB" w:rsidP="00864ED3">
            <w:pPr>
              <w:spacing w:before="0"/>
              <w:ind w:left="0"/>
              <w:rPr>
                <w:color w:val="0070C0"/>
                <w:lang w:val="ro-RO" w:eastAsia="ro-RO"/>
              </w:rPr>
            </w:pPr>
            <w:r w:rsidRPr="00864ED3">
              <w:rPr>
                <w:color w:val="0070C0"/>
                <w:lang w:val="ro-RO" w:eastAsia="ro-RO"/>
              </w:rPr>
              <w:t>1</w:t>
            </w:r>
          </w:p>
        </w:tc>
        <w:tc>
          <w:tcPr>
            <w:tcW w:w="992" w:type="dxa"/>
            <w:tcBorders>
              <w:top w:val="nil"/>
              <w:left w:val="nil"/>
              <w:bottom w:val="single" w:sz="4" w:space="0" w:color="auto"/>
              <w:right w:val="single" w:sz="4" w:space="0" w:color="auto"/>
            </w:tcBorders>
            <w:shd w:val="clear" w:color="auto" w:fill="auto"/>
            <w:vAlign w:val="center"/>
          </w:tcPr>
          <w:p w14:paraId="7FD54255" w14:textId="77777777" w:rsidR="000C25BB" w:rsidRPr="00864ED3" w:rsidRDefault="000C25BB" w:rsidP="00864ED3">
            <w:pPr>
              <w:spacing w:before="0"/>
              <w:ind w:left="0"/>
              <w:rPr>
                <w:color w:val="0070C0"/>
                <w:lang w:val="ro-RO" w:eastAsia="ro-RO"/>
              </w:rPr>
            </w:pPr>
            <w:r w:rsidRPr="00864ED3">
              <w:rPr>
                <w:color w:val="0070C0"/>
                <w:lang w:val="ro-RO" w:eastAsia="ro-RO"/>
              </w:rPr>
              <w:t>2,05</w:t>
            </w:r>
          </w:p>
        </w:tc>
        <w:tc>
          <w:tcPr>
            <w:tcW w:w="993" w:type="dxa"/>
            <w:tcBorders>
              <w:top w:val="nil"/>
              <w:left w:val="nil"/>
              <w:bottom w:val="single" w:sz="4" w:space="0" w:color="auto"/>
              <w:right w:val="single" w:sz="8" w:space="0" w:color="auto"/>
            </w:tcBorders>
            <w:shd w:val="clear" w:color="auto" w:fill="auto"/>
            <w:vAlign w:val="center"/>
          </w:tcPr>
          <w:p w14:paraId="335EB74F" w14:textId="77777777" w:rsidR="000C25BB" w:rsidRPr="00864ED3" w:rsidRDefault="000C25BB" w:rsidP="00864ED3">
            <w:pPr>
              <w:spacing w:before="0"/>
              <w:ind w:left="0"/>
              <w:rPr>
                <w:color w:val="0070C0"/>
                <w:lang w:val="ro-RO" w:eastAsia="ro-RO"/>
              </w:rPr>
            </w:pPr>
            <w:r w:rsidRPr="00864ED3">
              <w:rPr>
                <w:color w:val="0070C0"/>
                <w:lang w:val="ro-RO" w:eastAsia="ro-RO"/>
              </w:rPr>
              <w:t>2,10 </w:t>
            </w:r>
          </w:p>
        </w:tc>
        <w:tc>
          <w:tcPr>
            <w:tcW w:w="951" w:type="dxa"/>
            <w:tcBorders>
              <w:top w:val="nil"/>
              <w:left w:val="nil"/>
              <w:bottom w:val="single" w:sz="4" w:space="0" w:color="auto"/>
              <w:right w:val="single" w:sz="8" w:space="0" w:color="auto"/>
            </w:tcBorders>
          </w:tcPr>
          <w:p w14:paraId="53AB1210" w14:textId="77777777" w:rsidR="000C25BB" w:rsidRPr="00864ED3" w:rsidRDefault="000C25BB" w:rsidP="00864ED3">
            <w:pPr>
              <w:spacing w:before="0"/>
              <w:ind w:left="0"/>
              <w:rPr>
                <w:color w:val="0070C0"/>
                <w:lang w:val="ro-RO" w:eastAsia="ro-RO"/>
              </w:rPr>
            </w:pPr>
          </w:p>
          <w:p w14:paraId="64E0CAC6" w14:textId="77777777" w:rsidR="000C25BB" w:rsidRPr="00864ED3" w:rsidRDefault="000C25BB" w:rsidP="00864ED3">
            <w:pPr>
              <w:spacing w:before="0"/>
              <w:ind w:left="0"/>
              <w:rPr>
                <w:color w:val="0070C0"/>
                <w:lang w:val="ro-RO" w:eastAsia="ro-RO"/>
              </w:rPr>
            </w:pPr>
            <w:r w:rsidRPr="00864ED3">
              <w:rPr>
                <w:color w:val="0070C0"/>
                <w:lang w:val="ro-RO" w:eastAsia="ro-RO"/>
              </w:rPr>
              <w:t>2,15</w:t>
            </w:r>
          </w:p>
        </w:tc>
        <w:tc>
          <w:tcPr>
            <w:tcW w:w="942" w:type="dxa"/>
            <w:tcBorders>
              <w:top w:val="nil"/>
              <w:left w:val="nil"/>
              <w:bottom w:val="single" w:sz="4" w:space="0" w:color="auto"/>
              <w:right w:val="single" w:sz="8" w:space="0" w:color="auto"/>
            </w:tcBorders>
          </w:tcPr>
          <w:p w14:paraId="1ECFFB67" w14:textId="77777777" w:rsidR="000C25BB" w:rsidRPr="00864ED3" w:rsidRDefault="000C25BB" w:rsidP="00864ED3">
            <w:pPr>
              <w:spacing w:before="0"/>
              <w:ind w:left="0"/>
              <w:rPr>
                <w:color w:val="0070C0"/>
                <w:lang w:val="ro-RO" w:eastAsia="ro-RO"/>
              </w:rPr>
            </w:pPr>
            <w:r w:rsidRPr="00864ED3">
              <w:rPr>
                <w:color w:val="0070C0"/>
                <w:lang w:val="ro-RO" w:eastAsia="ro-RO"/>
              </w:rPr>
              <w:t>2,19</w:t>
            </w:r>
          </w:p>
        </w:tc>
        <w:tc>
          <w:tcPr>
            <w:tcW w:w="942" w:type="dxa"/>
            <w:tcBorders>
              <w:top w:val="nil"/>
              <w:left w:val="nil"/>
              <w:bottom w:val="single" w:sz="4" w:space="0" w:color="auto"/>
              <w:right w:val="single" w:sz="8" w:space="0" w:color="auto"/>
            </w:tcBorders>
          </w:tcPr>
          <w:p w14:paraId="2BEC605B" w14:textId="77777777" w:rsidR="000C25BB" w:rsidRPr="00864ED3" w:rsidRDefault="000C25BB" w:rsidP="00864ED3">
            <w:pPr>
              <w:spacing w:before="0"/>
              <w:ind w:left="0"/>
              <w:rPr>
                <w:color w:val="0070C0"/>
                <w:lang w:val="ro-RO" w:eastAsia="ro-RO"/>
              </w:rPr>
            </w:pPr>
            <w:r w:rsidRPr="00864ED3">
              <w:rPr>
                <w:color w:val="0070C0"/>
                <w:lang w:val="ro-RO" w:eastAsia="ro-RO"/>
              </w:rPr>
              <w:t>1,09</w:t>
            </w:r>
          </w:p>
        </w:tc>
      </w:tr>
      <w:tr w:rsidR="000C25BB" w:rsidRPr="00864ED3" w14:paraId="7F129044" w14:textId="77777777" w:rsidTr="00680441">
        <w:trPr>
          <w:trHeight w:val="300"/>
        </w:trPr>
        <w:tc>
          <w:tcPr>
            <w:tcW w:w="3151" w:type="dxa"/>
            <w:tcBorders>
              <w:top w:val="nil"/>
              <w:left w:val="single" w:sz="8" w:space="0" w:color="auto"/>
              <w:bottom w:val="single" w:sz="4" w:space="0" w:color="auto"/>
              <w:right w:val="single" w:sz="4" w:space="0" w:color="auto"/>
            </w:tcBorders>
            <w:shd w:val="clear" w:color="auto" w:fill="auto"/>
            <w:vAlign w:val="center"/>
            <w:hideMark/>
          </w:tcPr>
          <w:p w14:paraId="00C7BF94" w14:textId="77777777" w:rsidR="000C25BB" w:rsidRPr="00864ED3" w:rsidRDefault="000C25BB" w:rsidP="00864ED3">
            <w:pPr>
              <w:spacing w:before="0"/>
              <w:ind w:left="0"/>
              <w:jc w:val="left"/>
              <w:rPr>
                <w:color w:val="FF0000"/>
                <w:lang w:val="ro-RO" w:eastAsia="ro-RO"/>
              </w:rPr>
            </w:pPr>
            <w:r w:rsidRPr="00864ED3">
              <w:rPr>
                <w:color w:val="FF0000"/>
                <w:lang w:val="ro-RO" w:eastAsia="ro-RO"/>
              </w:rPr>
              <w:t>2.a.3 sponsorizari</w:t>
            </w:r>
          </w:p>
        </w:tc>
        <w:tc>
          <w:tcPr>
            <w:tcW w:w="987" w:type="dxa"/>
            <w:tcBorders>
              <w:top w:val="nil"/>
              <w:left w:val="nil"/>
              <w:bottom w:val="single" w:sz="4" w:space="0" w:color="auto"/>
              <w:right w:val="single" w:sz="4" w:space="0" w:color="auto"/>
            </w:tcBorders>
            <w:shd w:val="clear" w:color="auto" w:fill="auto"/>
            <w:vAlign w:val="center"/>
          </w:tcPr>
          <w:p w14:paraId="0A0D3436" w14:textId="77777777" w:rsidR="000C25BB" w:rsidRPr="00864ED3" w:rsidRDefault="000C25BB" w:rsidP="00864ED3">
            <w:pPr>
              <w:spacing w:before="0"/>
              <w:ind w:left="0"/>
              <w:rPr>
                <w:color w:val="0070C0"/>
                <w:lang w:val="ro-RO" w:eastAsia="ro-RO"/>
              </w:rPr>
            </w:pPr>
          </w:p>
        </w:tc>
        <w:tc>
          <w:tcPr>
            <w:tcW w:w="992" w:type="dxa"/>
            <w:tcBorders>
              <w:top w:val="nil"/>
              <w:left w:val="nil"/>
              <w:bottom w:val="single" w:sz="4" w:space="0" w:color="auto"/>
              <w:right w:val="single" w:sz="4" w:space="0" w:color="auto"/>
            </w:tcBorders>
            <w:shd w:val="clear" w:color="auto" w:fill="auto"/>
            <w:vAlign w:val="center"/>
          </w:tcPr>
          <w:p w14:paraId="3798ABDF" w14:textId="77777777" w:rsidR="000C25BB" w:rsidRPr="00864ED3" w:rsidRDefault="000C25BB" w:rsidP="00864ED3">
            <w:pPr>
              <w:spacing w:before="0"/>
              <w:ind w:left="0"/>
              <w:rPr>
                <w:color w:val="0070C0"/>
                <w:lang w:val="ro-RO" w:eastAsia="ro-RO"/>
              </w:rPr>
            </w:pPr>
          </w:p>
        </w:tc>
        <w:tc>
          <w:tcPr>
            <w:tcW w:w="993" w:type="dxa"/>
            <w:tcBorders>
              <w:top w:val="nil"/>
              <w:left w:val="nil"/>
              <w:bottom w:val="single" w:sz="4" w:space="0" w:color="auto"/>
              <w:right w:val="single" w:sz="8" w:space="0" w:color="auto"/>
            </w:tcBorders>
            <w:shd w:val="clear" w:color="auto" w:fill="auto"/>
            <w:vAlign w:val="center"/>
          </w:tcPr>
          <w:p w14:paraId="77066E73" w14:textId="77777777" w:rsidR="000C25BB" w:rsidRPr="00864ED3" w:rsidRDefault="000C25BB" w:rsidP="00864ED3">
            <w:pPr>
              <w:spacing w:before="0"/>
              <w:ind w:left="0"/>
              <w:rPr>
                <w:color w:val="0070C0"/>
                <w:lang w:val="ro-RO" w:eastAsia="ro-RO"/>
              </w:rPr>
            </w:pPr>
          </w:p>
        </w:tc>
        <w:tc>
          <w:tcPr>
            <w:tcW w:w="951" w:type="dxa"/>
            <w:tcBorders>
              <w:top w:val="nil"/>
              <w:left w:val="nil"/>
              <w:bottom w:val="single" w:sz="4" w:space="0" w:color="auto"/>
              <w:right w:val="single" w:sz="8" w:space="0" w:color="auto"/>
            </w:tcBorders>
          </w:tcPr>
          <w:p w14:paraId="4CC8319B" w14:textId="77777777" w:rsidR="000C25BB" w:rsidRPr="00864ED3" w:rsidRDefault="000C25BB" w:rsidP="00864ED3">
            <w:pPr>
              <w:spacing w:before="0"/>
              <w:ind w:left="0"/>
              <w:rPr>
                <w:color w:val="0070C0"/>
                <w:lang w:val="ro-RO" w:eastAsia="ro-RO"/>
              </w:rPr>
            </w:pPr>
          </w:p>
        </w:tc>
        <w:tc>
          <w:tcPr>
            <w:tcW w:w="942" w:type="dxa"/>
            <w:tcBorders>
              <w:top w:val="nil"/>
              <w:left w:val="nil"/>
              <w:bottom w:val="single" w:sz="4" w:space="0" w:color="auto"/>
              <w:right w:val="single" w:sz="8" w:space="0" w:color="auto"/>
            </w:tcBorders>
          </w:tcPr>
          <w:p w14:paraId="3723DCA7" w14:textId="77777777" w:rsidR="000C25BB" w:rsidRPr="00864ED3" w:rsidRDefault="000C25BB" w:rsidP="00864ED3">
            <w:pPr>
              <w:spacing w:before="0"/>
              <w:ind w:left="0"/>
              <w:rPr>
                <w:color w:val="0070C0"/>
                <w:lang w:val="ro-RO" w:eastAsia="ro-RO"/>
              </w:rPr>
            </w:pPr>
          </w:p>
        </w:tc>
        <w:tc>
          <w:tcPr>
            <w:tcW w:w="942" w:type="dxa"/>
            <w:tcBorders>
              <w:top w:val="nil"/>
              <w:left w:val="nil"/>
              <w:bottom w:val="single" w:sz="4" w:space="0" w:color="auto"/>
              <w:right w:val="single" w:sz="8" w:space="0" w:color="auto"/>
            </w:tcBorders>
          </w:tcPr>
          <w:p w14:paraId="75D4C83C" w14:textId="77777777" w:rsidR="000C25BB" w:rsidRPr="00864ED3" w:rsidRDefault="000C25BB" w:rsidP="00864ED3">
            <w:pPr>
              <w:spacing w:before="0"/>
              <w:ind w:left="0"/>
              <w:rPr>
                <w:color w:val="0070C0"/>
                <w:lang w:val="ro-RO" w:eastAsia="ro-RO"/>
              </w:rPr>
            </w:pPr>
          </w:p>
        </w:tc>
      </w:tr>
      <w:tr w:rsidR="000C25BB" w:rsidRPr="00864ED3" w14:paraId="77BD4621" w14:textId="77777777" w:rsidTr="00680441">
        <w:trPr>
          <w:trHeight w:val="300"/>
        </w:trPr>
        <w:tc>
          <w:tcPr>
            <w:tcW w:w="3151" w:type="dxa"/>
            <w:tcBorders>
              <w:top w:val="nil"/>
              <w:left w:val="single" w:sz="8" w:space="0" w:color="auto"/>
              <w:bottom w:val="single" w:sz="4" w:space="0" w:color="auto"/>
              <w:right w:val="single" w:sz="4" w:space="0" w:color="auto"/>
            </w:tcBorders>
            <w:shd w:val="clear" w:color="auto" w:fill="auto"/>
            <w:vAlign w:val="center"/>
            <w:hideMark/>
          </w:tcPr>
          <w:p w14:paraId="06358541" w14:textId="77777777" w:rsidR="000C25BB" w:rsidRPr="00864ED3" w:rsidRDefault="000C25BB" w:rsidP="00864ED3">
            <w:pPr>
              <w:spacing w:before="0"/>
              <w:ind w:left="0"/>
              <w:jc w:val="left"/>
              <w:rPr>
                <w:color w:val="FF0000"/>
                <w:lang w:val="ro-RO" w:eastAsia="ro-RO"/>
              </w:rPr>
            </w:pPr>
            <w:r w:rsidRPr="00864ED3">
              <w:rPr>
                <w:color w:val="FF0000"/>
                <w:lang w:val="ro-RO" w:eastAsia="ro-RO"/>
              </w:rPr>
              <w:t>2.a.4 alte venituri proprii</w:t>
            </w:r>
          </w:p>
        </w:tc>
        <w:tc>
          <w:tcPr>
            <w:tcW w:w="987" w:type="dxa"/>
            <w:tcBorders>
              <w:top w:val="nil"/>
              <w:left w:val="nil"/>
              <w:bottom w:val="single" w:sz="4" w:space="0" w:color="auto"/>
              <w:right w:val="single" w:sz="4" w:space="0" w:color="auto"/>
            </w:tcBorders>
            <w:shd w:val="clear" w:color="auto" w:fill="auto"/>
            <w:vAlign w:val="center"/>
          </w:tcPr>
          <w:p w14:paraId="4E45CE87" w14:textId="77777777" w:rsidR="000C25BB" w:rsidRPr="00864ED3" w:rsidRDefault="000C25BB" w:rsidP="00864ED3">
            <w:pPr>
              <w:spacing w:before="0"/>
              <w:ind w:left="0"/>
              <w:rPr>
                <w:color w:val="0070C0"/>
                <w:lang w:val="ro-RO" w:eastAsia="ro-RO"/>
              </w:rPr>
            </w:pPr>
          </w:p>
        </w:tc>
        <w:tc>
          <w:tcPr>
            <w:tcW w:w="992" w:type="dxa"/>
            <w:tcBorders>
              <w:top w:val="nil"/>
              <w:left w:val="nil"/>
              <w:bottom w:val="single" w:sz="4" w:space="0" w:color="auto"/>
              <w:right w:val="single" w:sz="4" w:space="0" w:color="auto"/>
            </w:tcBorders>
            <w:shd w:val="clear" w:color="auto" w:fill="auto"/>
            <w:vAlign w:val="center"/>
          </w:tcPr>
          <w:p w14:paraId="6710E88F" w14:textId="77777777" w:rsidR="000C25BB" w:rsidRPr="00864ED3" w:rsidRDefault="000C25BB" w:rsidP="00864ED3">
            <w:pPr>
              <w:spacing w:before="0"/>
              <w:ind w:left="0"/>
              <w:rPr>
                <w:color w:val="0070C0"/>
                <w:lang w:val="ro-RO" w:eastAsia="ro-RO"/>
              </w:rPr>
            </w:pPr>
          </w:p>
        </w:tc>
        <w:tc>
          <w:tcPr>
            <w:tcW w:w="993" w:type="dxa"/>
            <w:tcBorders>
              <w:top w:val="nil"/>
              <w:left w:val="nil"/>
              <w:bottom w:val="single" w:sz="4" w:space="0" w:color="auto"/>
              <w:right w:val="single" w:sz="8" w:space="0" w:color="auto"/>
            </w:tcBorders>
            <w:shd w:val="clear" w:color="auto" w:fill="auto"/>
            <w:vAlign w:val="center"/>
          </w:tcPr>
          <w:p w14:paraId="0EB695C9" w14:textId="77777777" w:rsidR="000C25BB" w:rsidRPr="00864ED3" w:rsidRDefault="000C25BB" w:rsidP="00864ED3">
            <w:pPr>
              <w:spacing w:before="0"/>
              <w:ind w:left="0"/>
              <w:rPr>
                <w:color w:val="0070C0"/>
                <w:lang w:val="ro-RO" w:eastAsia="ro-RO"/>
              </w:rPr>
            </w:pPr>
          </w:p>
        </w:tc>
        <w:tc>
          <w:tcPr>
            <w:tcW w:w="951" w:type="dxa"/>
            <w:tcBorders>
              <w:top w:val="nil"/>
              <w:left w:val="nil"/>
              <w:bottom w:val="single" w:sz="4" w:space="0" w:color="auto"/>
              <w:right w:val="single" w:sz="8" w:space="0" w:color="auto"/>
            </w:tcBorders>
          </w:tcPr>
          <w:p w14:paraId="0D9CFFB6" w14:textId="77777777" w:rsidR="000C25BB" w:rsidRPr="00864ED3" w:rsidRDefault="000C25BB" w:rsidP="00864ED3">
            <w:pPr>
              <w:spacing w:before="0"/>
              <w:ind w:left="0"/>
              <w:rPr>
                <w:color w:val="0070C0"/>
                <w:lang w:val="ro-RO" w:eastAsia="ro-RO"/>
              </w:rPr>
            </w:pPr>
          </w:p>
        </w:tc>
        <w:tc>
          <w:tcPr>
            <w:tcW w:w="942" w:type="dxa"/>
            <w:tcBorders>
              <w:top w:val="nil"/>
              <w:left w:val="nil"/>
              <w:bottom w:val="single" w:sz="4" w:space="0" w:color="auto"/>
              <w:right w:val="single" w:sz="8" w:space="0" w:color="auto"/>
            </w:tcBorders>
          </w:tcPr>
          <w:p w14:paraId="5B0AABBA" w14:textId="77777777" w:rsidR="000C25BB" w:rsidRPr="00864ED3" w:rsidRDefault="000C25BB" w:rsidP="00864ED3">
            <w:pPr>
              <w:spacing w:before="0"/>
              <w:ind w:left="0"/>
              <w:rPr>
                <w:color w:val="0070C0"/>
                <w:lang w:val="ro-RO" w:eastAsia="ro-RO"/>
              </w:rPr>
            </w:pPr>
          </w:p>
        </w:tc>
        <w:tc>
          <w:tcPr>
            <w:tcW w:w="942" w:type="dxa"/>
            <w:tcBorders>
              <w:top w:val="nil"/>
              <w:left w:val="nil"/>
              <w:bottom w:val="single" w:sz="4" w:space="0" w:color="auto"/>
              <w:right w:val="single" w:sz="8" w:space="0" w:color="auto"/>
            </w:tcBorders>
          </w:tcPr>
          <w:p w14:paraId="436AEAC4" w14:textId="77777777" w:rsidR="000C25BB" w:rsidRPr="00864ED3" w:rsidRDefault="000C25BB" w:rsidP="00864ED3">
            <w:pPr>
              <w:spacing w:before="0"/>
              <w:ind w:left="0"/>
              <w:rPr>
                <w:color w:val="0070C0"/>
                <w:lang w:val="ro-RO" w:eastAsia="ro-RO"/>
              </w:rPr>
            </w:pPr>
          </w:p>
        </w:tc>
      </w:tr>
      <w:tr w:rsidR="000C25BB" w:rsidRPr="00864ED3" w14:paraId="4D92689A" w14:textId="77777777" w:rsidTr="00680441">
        <w:trPr>
          <w:trHeight w:val="300"/>
        </w:trPr>
        <w:tc>
          <w:tcPr>
            <w:tcW w:w="3151" w:type="dxa"/>
            <w:tcBorders>
              <w:top w:val="nil"/>
              <w:left w:val="single" w:sz="8" w:space="0" w:color="auto"/>
              <w:bottom w:val="single" w:sz="4" w:space="0" w:color="auto"/>
              <w:right w:val="single" w:sz="4" w:space="0" w:color="auto"/>
            </w:tcBorders>
            <w:shd w:val="clear" w:color="auto" w:fill="auto"/>
            <w:vAlign w:val="center"/>
            <w:hideMark/>
          </w:tcPr>
          <w:p w14:paraId="33385387" w14:textId="77777777" w:rsidR="000C25BB" w:rsidRPr="00864ED3" w:rsidRDefault="000C25BB" w:rsidP="00864ED3">
            <w:pPr>
              <w:spacing w:before="0"/>
              <w:ind w:left="0"/>
              <w:jc w:val="left"/>
              <w:rPr>
                <w:color w:val="FF0000"/>
                <w:lang w:val="ro-RO" w:eastAsia="ro-RO"/>
              </w:rPr>
            </w:pPr>
            <w:r w:rsidRPr="00864ED3">
              <w:rPr>
                <w:color w:val="FF0000"/>
                <w:lang w:val="ro-RO" w:eastAsia="ro-RO"/>
              </w:rPr>
              <w:t>2.b. Subvenții</w:t>
            </w:r>
          </w:p>
        </w:tc>
        <w:tc>
          <w:tcPr>
            <w:tcW w:w="987" w:type="dxa"/>
            <w:tcBorders>
              <w:top w:val="nil"/>
              <w:left w:val="nil"/>
              <w:bottom w:val="single" w:sz="4" w:space="0" w:color="auto"/>
              <w:right w:val="single" w:sz="4" w:space="0" w:color="auto"/>
            </w:tcBorders>
            <w:shd w:val="clear" w:color="000000" w:fill="DDD9C4"/>
            <w:vAlign w:val="center"/>
          </w:tcPr>
          <w:p w14:paraId="12E93F7B" w14:textId="56D94BE2" w:rsidR="000C25BB" w:rsidRPr="00864ED3" w:rsidRDefault="00B24E1B" w:rsidP="00864ED3">
            <w:pPr>
              <w:spacing w:before="0"/>
              <w:ind w:left="0"/>
              <w:rPr>
                <w:color w:val="0070C0"/>
                <w:lang w:val="ro-RO" w:eastAsia="ro-RO"/>
              </w:rPr>
            </w:pPr>
            <w:r>
              <w:rPr>
                <w:b/>
                <w:bCs/>
                <w:lang w:val="ro-RO" w:eastAsia="ro-RO"/>
              </w:rPr>
              <w:t>3140</w:t>
            </w:r>
          </w:p>
        </w:tc>
        <w:tc>
          <w:tcPr>
            <w:tcW w:w="992" w:type="dxa"/>
            <w:tcBorders>
              <w:top w:val="nil"/>
              <w:left w:val="nil"/>
              <w:bottom w:val="single" w:sz="4" w:space="0" w:color="auto"/>
              <w:right w:val="single" w:sz="4" w:space="0" w:color="auto"/>
            </w:tcBorders>
            <w:shd w:val="clear" w:color="000000" w:fill="DDD9C4"/>
            <w:vAlign w:val="center"/>
          </w:tcPr>
          <w:p w14:paraId="19351892" w14:textId="77777777" w:rsidR="000C25BB" w:rsidRPr="00864ED3" w:rsidRDefault="000C25BB" w:rsidP="00864ED3">
            <w:pPr>
              <w:spacing w:before="0"/>
              <w:ind w:left="0"/>
              <w:rPr>
                <w:color w:val="1F497D"/>
                <w:lang w:val="ro-RO" w:eastAsia="ro-RO"/>
              </w:rPr>
            </w:pPr>
            <w:r w:rsidRPr="00864ED3">
              <w:rPr>
                <w:b/>
                <w:bCs/>
                <w:lang w:val="ro-RO" w:eastAsia="ro-RO"/>
              </w:rPr>
              <w:t>6431</w:t>
            </w:r>
          </w:p>
        </w:tc>
        <w:tc>
          <w:tcPr>
            <w:tcW w:w="993" w:type="dxa"/>
            <w:tcBorders>
              <w:top w:val="nil"/>
              <w:left w:val="nil"/>
              <w:bottom w:val="single" w:sz="4" w:space="0" w:color="auto"/>
              <w:right w:val="single" w:sz="8" w:space="0" w:color="auto"/>
            </w:tcBorders>
            <w:shd w:val="clear" w:color="000000" w:fill="DDD9C4"/>
            <w:vAlign w:val="center"/>
          </w:tcPr>
          <w:p w14:paraId="24FC4613" w14:textId="77777777" w:rsidR="000C25BB" w:rsidRPr="00864ED3" w:rsidRDefault="000C25BB" w:rsidP="00864ED3">
            <w:pPr>
              <w:spacing w:before="0"/>
              <w:ind w:left="0"/>
              <w:rPr>
                <w:color w:val="0070C0"/>
                <w:lang w:val="ro-RO" w:eastAsia="ro-RO"/>
              </w:rPr>
            </w:pPr>
            <w:r w:rsidRPr="00864ED3">
              <w:rPr>
                <w:b/>
                <w:bCs/>
                <w:lang w:val="ro-RO" w:eastAsia="ro-RO"/>
              </w:rPr>
              <w:t>6579</w:t>
            </w:r>
          </w:p>
        </w:tc>
        <w:tc>
          <w:tcPr>
            <w:tcW w:w="951" w:type="dxa"/>
            <w:tcBorders>
              <w:top w:val="nil"/>
              <w:left w:val="nil"/>
              <w:bottom w:val="single" w:sz="4" w:space="0" w:color="auto"/>
              <w:right w:val="single" w:sz="8" w:space="0" w:color="auto"/>
            </w:tcBorders>
            <w:shd w:val="clear" w:color="000000" w:fill="DDD9C4"/>
            <w:vAlign w:val="bottom"/>
          </w:tcPr>
          <w:p w14:paraId="7D1900BE" w14:textId="77777777" w:rsidR="000C25BB" w:rsidRPr="00864ED3" w:rsidRDefault="000C25BB" w:rsidP="00864ED3">
            <w:pPr>
              <w:spacing w:before="0"/>
              <w:ind w:left="0"/>
              <w:rPr>
                <w:color w:val="0070C0"/>
                <w:lang w:val="ro-RO" w:eastAsia="ro-RO"/>
              </w:rPr>
            </w:pPr>
            <w:r w:rsidRPr="00864ED3">
              <w:rPr>
                <w:b/>
                <w:bCs/>
                <w:lang w:val="ro-RO" w:eastAsia="ro-RO"/>
              </w:rPr>
              <w:t>6724</w:t>
            </w:r>
          </w:p>
        </w:tc>
        <w:tc>
          <w:tcPr>
            <w:tcW w:w="942" w:type="dxa"/>
            <w:tcBorders>
              <w:top w:val="nil"/>
              <w:left w:val="nil"/>
              <w:bottom w:val="single" w:sz="4" w:space="0" w:color="auto"/>
              <w:right w:val="single" w:sz="8" w:space="0" w:color="auto"/>
            </w:tcBorders>
            <w:shd w:val="clear" w:color="000000" w:fill="DDD9C4"/>
          </w:tcPr>
          <w:p w14:paraId="433E81EB" w14:textId="77777777" w:rsidR="000C25BB" w:rsidRPr="00864ED3" w:rsidRDefault="000C25BB" w:rsidP="00864ED3">
            <w:pPr>
              <w:spacing w:before="0"/>
              <w:ind w:left="0"/>
              <w:rPr>
                <w:b/>
                <w:bCs/>
                <w:lang w:val="ro-RO" w:eastAsia="ro-RO"/>
              </w:rPr>
            </w:pPr>
            <w:r w:rsidRPr="00864ED3">
              <w:rPr>
                <w:b/>
                <w:bCs/>
                <w:lang w:val="ro-RO" w:eastAsia="ro-RO"/>
              </w:rPr>
              <w:t>6858</w:t>
            </w:r>
          </w:p>
        </w:tc>
        <w:tc>
          <w:tcPr>
            <w:tcW w:w="942" w:type="dxa"/>
            <w:tcBorders>
              <w:top w:val="nil"/>
              <w:left w:val="nil"/>
              <w:bottom w:val="single" w:sz="4" w:space="0" w:color="auto"/>
              <w:right w:val="single" w:sz="8" w:space="0" w:color="auto"/>
            </w:tcBorders>
            <w:shd w:val="clear" w:color="000000" w:fill="DDD9C4"/>
          </w:tcPr>
          <w:p w14:paraId="500AE8D1" w14:textId="77777777" w:rsidR="000C25BB" w:rsidRPr="00864ED3" w:rsidRDefault="000C25BB" w:rsidP="00864ED3">
            <w:pPr>
              <w:spacing w:before="0"/>
              <w:ind w:left="0"/>
              <w:rPr>
                <w:b/>
                <w:bCs/>
                <w:lang w:val="ro-RO" w:eastAsia="ro-RO"/>
              </w:rPr>
            </w:pPr>
            <w:r w:rsidRPr="00864ED3">
              <w:rPr>
                <w:b/>
                <w:bCs/>
                <w:lang w:val="ro-RO" w:eastAsia="ro-RO"/>
              </w:rPr>
              <w:t>3429</w:t>
            </w:r>
          </w:p>
        </w:tc>
      </w:tr>
      <w:tr w:rsidR="000C25BB" w:rsidRPr="00864ED3" w14:paraId="1C7DD34C" w14:textId="77777777" w:rsidTr="00680441">
        <w:trPr>
          <w:trHeight w:val="315"/>
        </w:trPr>
        <w:tc>
          <w:tcPr>
            <w:tcW w:w="3151" w:type="dxa"/>
            <w:tcBorders>
              <w:top w:val="nil"/>
              <w:left w:val="single" w:sz="8" w:space="0" w:color="auto"/>
              <w:bottom w:val="single" w:sz="8" w:space="0" w:color="auto"/>
              <w:right w:val="single" w:sz="4" w:space="0" w:color="auto"/>
            </w:tcBorders>
            <w:shd w:val="clear" w:color="auto" w:fill="auto"/>
            <w:vAlign w:val="center"/>
            <w:hideMark/>
          </w:tcPr>
          <w:p w14:paraId="04C3AB26" w14:textId="77777777" w:rsidR="000C25BB" w:rsidRPr="00864ED3" w:rsidRDefault="000C25BB" w:rsidP="00864ED3">
            <w:pPr>
              <w:spacing w:before="0"/>
              <w:ind w:left="0"/>
              <w:jc w:val="left"/>
              <w:rPr>
                <w:color w:val="FF0000"/>
                <w:lang w:val="ro-RO" w:eastAsia="ro-RO"/>
              </w:rPr>
            </w:pPr>
            <w:r w:rsidRPr="00864ED3">
              <w:rPr>
                <w:color w:val="FF0000"/>
                <w:lang w:val="ro-RO" w:eastAsia="ro-RO"/>
              </w:rPr>
              <w:t>2.c. Alte venituri</w:t>
            </w:r>
          </w:p>
        </w:tc>
        <w:tc>
          <w:tcPr>
            <w:tcW w:w="987" w:type="dxa"/>
            <w:tcBorders>
              <w:top w:val="nil"/>
              <w:left w:val="nil"/>
              <w:bottom w:val="single" w:sz="8" w:space="0" w:color="auto"/>
              <w:right w:val="single" w:sz="4" w:space="0" w:color="auto"/>
            </w:tcBorders>
            <w:shd w:val="clear" w:color="000000" w:fill="DDD9C4"/>
            <w:noWrap/>
            <w:vAlign w:val="bottom"/>
            <w:hideMark/>
          </w:tcPr>
          <w:p w14:paraId="6189840E" w14:textId="77777777" w:rsidR="000C25BB" w:rsidRPr="00864ED3" w:rsidRDefault="000C25BB" w:rsidP="00864ED3">
            <w:pPr>
              <w:spacing w:before="0"/>
              <w:ind w:left="0"/>
              <w:jc w:val="left"/>
              <w:rPr>
                <w:color w:val="000000"/>
                <w:lang w:val="ro-RO" w:eastAsia="ro-RO"/>
              </w:rPr>
            </w:pPr>
            <w:r w:rsidRPr="00864ED3">
              <w:rPr>
                <w:color w:val="000000"/>
                <w:lang w:val="ro-RO" w:eastAsia="ro-RO"/>
              </w:rPr>
              <w:t> </w:t>
            </w:r>
          </w:p>
        </w:tc>
        <w:tc>
          <w:tcPr>
            <w:tcW w:w="992" w:type="dxa"/>
            <w:tcBorders>
              <w:top w:val="nil"/>
              <w:left w:val="nil"/>
              <w:bottom w:val="single" w:sz="8" w:space="0" w:color="auto"/>
              <w:right w:val="single" w:sz="4" w:space="0" w:color="auto"/>
            </w:tcBorders>
            <w:shd w:val="clear" w:color="000000" w:fill="DDD9C4"/>
            <w:noWrap/>
            <w:vAlign w:val="bottom"/>
            <w:hideMark/>
          </w:tcPr>
          <w:p w14:paraId="739BF037" w14:textId="77777777" w:rsidR="000C25BB" w:rsidRPr="00864ED3" w:rsidRDefault="000C25BB" w:rsidP="00864ED3">
            <w:pPr>
              <w:spacing w:before="0"/>
              <w:ind w:left="0"/>
              <w:jc w:val="left"/>
              <w:rPr>
                <w:color w:val="000000"/>
                <w:lang w:val="ro-RO" w:eastAsia="ro-RO"/>
              </w:rPr>
            </w:pPr>
            <w:r w:rsidRPr="00864ED3">
              <w:rPr>
                <w:color w:val="000000"/>
                <w:lang w:val="ro-RO" w:eastAsia="ro-RO"/>
              </w:rPr>
              <w:t> </w:t>
            </w:r>
          </w:p>
        </w:tc>
        <w:tc>
          <w:tcPr>
            <w:tcW w:w="993" w:type="dxa"/>
            <w:tcBorders>
              <w:top w:val="nil"/>
              <w:left w:val="nil"/>
              <w:bottom w:val="single" w:sz="8" w:space="0" w:color="auto"/>
              <w:right w:val="single" w:sz="8" w:space="0" w:color="auto"/>
            </w:tcBorders>
            <w:shd w:val="clear" w:color="000000" w:fill="DDD9C4"/>
            <w:noWrap/>
            <w:vAlign w:val="bottom"/>
            <w:hideMark/>
          </w:tcPr>
          <w:p w14:paraId="405B53BC" w14:textId="77777777" w:rsidR="000C25BB" w:rsidRPr="00864ED3" w:rsidRDefault="000C25BB" w:rsidP="00864ED3">
            <w:pPr>
              <w:spacing w:before="0"/>
              <w:ind w:left="0"/>
              <w:jc w:val="left"/>
              <w:rPr>
                <w:color w:val="000000"/>
                <w:lang w:val="ro-RO" w:eastAsia="ro-RO"/>
              </w:rPr>
            </w:pPr>
            <w:r w:rsidRPr="00864ED3">
              <w:rPr>
                <w:color w:val="000000"/>
                <w:lang w:val="ro-RO" w:eastAsia="ro-RO"/>
              </w:rPr>
              <w:t> </w:t>
            </w:r>
          </w:p>
        </w:tc>
        <w:tc>
          <w:tcPr>
            <w:tcW w:w="951" w:type="dxa"/>
            <w:tcBorders>
              <w:top w:val="nil"/>
              <w:left w:val="nil"/>
              <w:bottom w:val="single" w:sz="8" w:space="0" w:color="auto"/>
              <w:right w:val="single" w:sz="8" w:space="0" w:color="auto"/>
            </w:tcBorders>
            <w:shd w:val="clear" w:color="000000" w:fill="DDD9C4"/>
          </w:tcPr>
          <w:p w14:paraId="0AA8208D" w14:textId="77777777" w:rsidR="000C25BB" w:rsidRPr="00864ED3" w:rsidRDefault="000C25BB" w:rsidP="00864ED3">
            <w:pPr>
              <w:spacing w:before="0"/>
              <w:ind w:left="0"/>
              <w:jc w:val="left"/>
              <w:rPr>
                <w:color w:val="000000"/>
                <w:lang w:val="ro-RO" w:eastAsia="ro-RO"/>
              </w:rPr>
            </w:pPr>
          </w:p>
        </w:tc>
        <w:tc>
          <w:tcPr>
            <w:tcW w:w="942" w:type="dxa"/>
            <w:tcBorders>
              <w:top w:val="nil"/>
              <w:left w:val="nil"/>
              <w:bottom w:val="single" w:sz="8" w:space="0" w:color="auto"/>
              <w:right w:val="single" w:sz="8" w:space="0" w:color="auto"/>
            </w:tcBorders>
            <w:shd w:val="clear" w:color="000000" w:fill="DDD9C4"/>
          </w:tcPr>
          <w:p w14:paraId="6EF57F1C" w14:textId="77777777" w:rsidR="000C25BB" w:rsidRPr="00864ED3" w:rsidRDefault="000C25BB" w:rsidP="00864ED3">
            <w:pPr>
              <w:spacing w:before="0"/>
              <w:ind w:left="0"/>
              <w:jc w:val="left"/>
              <w:rPr>
                <w:color w:val="000000"/>
                <w:lang w:val="ro-RO" w:eastAsia="ro-RO"/>
              </w:rPr>
            </w:pPr>
          </w:p>
        </w:tc>
        <w:tc>
          <w:tcPr>
            <w:tcW w:w="942" w:type="dxa"/>
            <w:tcBorders>
              <w:top w:val="nil"/>
              <w:left w:val="nil"/>
              <w:bottom w:val="single" w:sz="8" w:space="0" w:color="auto"/>
              <w:right w:val="single" w:sz="8" w:space="0" w:color="auto"/>
            </w:tcBorders>
            <w:shd w:val="clear" w:color="000000" w:fill="DDD9C4"/>
          </w:tcPr>
          <w:p w14:paraId="5B1A56B9" w14:textId="77777777" w:rsidR="000C25BB" w:rsidRPr="00864ED3" w:rsidRDefault="000C25BB" w:rsidP="00864ED3">
            <w:pPr>
              <w:spacing w:before="0"/>
              <w:ind w:left="0"/>
              <w:jc w:val="left"/>
              <w:rPr>
                <w:color w:val="000000"/>
                <w:lang w:val="ro-RO" w:eastAsia="ro-RO"/>
              </w:rPr>
            </w:pPr>
          </w:p>
        </w:tc>
      </w:tr>
    </w:tbl>
    <w:p w14:paraId="221FC727" w14:textId="7D1F8911" w:rsidR="00D47CD6" w:rsidRPr="00864ED3" w:rsidRDefault="00D47CD6" w:rsidP="00864ED3">
      <w:pPr>
        <w:spacing w:before="0"/>
        <w:ind w:left="90"/>
        <w:jc w:val="both"/>
        <w:rPr>
          <w:color w:val="FF0000"/>
          <w:shd w:val="clear" w:color="auto" w:fill="FFE599"/>
        </w:rPr>
      </w:pPr>
    </w:p>
    <w:p w14:paraId="3DDA54FA" w14:textId="52C9E720" w:rsidR="00D47CD6" w:rsidRPr="00864ED3" w:rsidRDefault="00D47CD6" w:rsidP="00864ED3">
      <w:pPr>
        <w:rPr>
          <w:color w:val="FF0000"/>
          <w:shd w:val="clear" w:color="auto" w:fill="FFE599"/>
        </w:rPr>
      </w:pPr>
    </w:p>
    <w:p w14:paraId="3E1201A3" w14:textId="0DE442C3" w:rsidR="00872CEE" w:rsidRPr="00872CEE" w:rsidRDefault="00872CEE" w:rsidP="00872CEE">
      <w:pPr>
        <w:spacing w:before="0"/>
        <w:ind w:left="90"/>
        <w:jc w:val="both"/>
        <w:rPr>
          <w:b/>
          <w:sz w:val="28"/>
          <w:szCs w:val="28"/>
        </w:rPr>
      </w:pPr>
      <w:r w:rsidRPr="00872CEE">
        <w:rPr>
          <w:b/>
          <w:sz w:val="28"/>
          <w:szCs w:val="28"/>
        </w:rPr>
        <w:t>2.</w:t>
      </w:r>
      <w:r>
        <w:rPr>
          <w:b/>
          <w:sz w:val="28"/>
          <w:szCs w:val="28"/>
        </w:rPr>
        <w:t xml:space="preserve"> </w:t>
      </w:r>
      <w:r w:rsidRPr="00872CEE">
        <w:rPr>
          <w:b/>
          <w:sz w:val="28"/>
          <w:szCs w:val="28"/>
        </w:rPr>
        <w:t>Nr. de beneficiari estimați pentru următoarea perioadă de management</w:t>
      </w:r>
    </w:p>
    <w:p w14:paraId="4CCE3F83" w14:textId="77777777" w:rsidR="00872CEE" w:rsidRPr="00864ED3" w:rsidRDefault="00872CEE" w:rsidP="00864ED3">
      <w:pPr>
        <w:spacing w:before="0"/>
        <w:ind w:left="0"/>
        <w:jc w:val="both"/>
        <w:rPr>
          <w:color w:val="FF0000"/>
          <w:shd w:val="clear" w:color="auto" w:fill="FFE599"/>
        </w:rPr>
      </w:pPr>
    </w:p>
    <w:tbl>
      <w:tblPr>
        <w:tblW w:w="8788" w:type="dxa"/>
        <w:tblInd w:w="562" w:type="dxa"/>
        <w:tblLook w:val="04A0" w:firstRow="1" w:lastRow="0" w:firstColumn="1" w:lastColumn="0" w:noHBand="0" w:noVBand="1"/>
      </w:tblPr>
      <w:tblGrid>
        <w:gridCol w:w="3119"/>
        <w:gridCol w:w="992"/>
        <w:gridCol w:w="992"/>
        <w:gridCol w:w="993"/>
        <w:gridCol w:w="992"/>
        <w:gridCol w:w="850"/>
        <w:gridCol w:w="850"/>
      </w:tblGrid>
      <w:tr w:rsidR="000C25BB" w:rsidRPr="00864ED3" w14:paraId="417F2462" w14:textId="77777777" w:rsidTr="00680441">
        <w:trPr>
          <w:trHeight w:val="300"/>
        </w:trPr>
        <w:tc>
          <w:tcPr>
            <w:tcW w:w="8788" w:type="dxa"/>
            <w:gridSpan w:val="7"/>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10810A91" w14:textId="77777777" w:rsidR="000C25BB" w:rsidRPr="00864ED3" w:rsidRDefault="000C25BB" w:rsidP="00864ED3">
            <w:pPr>
              <w:spacing w:before="0"/>
              <w:ind w:left="0"/>
              <w:rPr>
                <w:b/>
                <w:bCs/>
                <w:color w:val="000000"/>
                <w:lang w:val="ro-RO" w:eastAsia="ro-RO"/>
              </w:rPr>
            </w:pPr>
            <w:r w:rsidRPr="00864ED3">
              <w:rPr>
                <w:b/>
                <w:bCs/>
                <w:color w:val="000000"/>
                <w:lang w:val="ro-RO" w:eastAsia="ro-RO"/>
              </w:rPr>
              <w:t>BENEFICIARI</w:t>
            </w:r>
          </w:p>
        </w:tc>
      </w:tr>
      <w:tr w:rsidR="000C25BB" w:rsidRPr="00864ED3" w14:paraId="0D79934D" w14:textId="77777777" w:rsidTr="00680441">
        <w:trPr>
          <w:trHeight w:val="300"/>
        </w:trPr>
        <w:tc>
          <w:tcPr>
            <w:tcW w:w="3119" w:type="dxa"/>
            <w:tcBorders>
              <w:top w:val="nil"/>
              <w:left w:val="single" w:sz="4" w:space="0" w:color="auto"/>
              <w:bottom w:val="single" w:sz="4" w:space="0" w:color="auto"/>
              <w:right w:val="single" w:sz="4" w:space="0" w:color="auto"/>
            </w:tcBorders>
            <w:shd w:val="clear" w:color="auto" w:fill="auto"/>
            <w:noWrap/>
            <w:vAlign w:val="bottom"/>
            <w:hideMark/>
          </w:tcPr>
          <w:p w14:paraId="45A396EC" w14:textId="77777777" w:rsidR="000C25BB" w:rsidRPr="00864ED3" w:rsidRDefault="000C25BB" w:rsidP="00864ED3">
            <w:pPr>
              <w:spacing w:before="0"/>
              <w:ind w:left="0"/>
              <w:jc w:val="left"/>
              <w:rPr>
                <w:color w:val="000000"/>
                <w:lang w:val="ro-RO" w:eastAsia="ro-RO"/>
              </w:rPr>
            </w:pPr>
            <w:r w:rsidRPr="00864ED3">
              <w:rPr>
                <w:color w:val="000000"/>
                <w:lang w:val="ro-RO" w:eastAsia="ro-RO"/>
              </w:rPr>
              <w:t> </w:t>
            </w:r>
          </w:p>
        </w:tc>
        <w:tc>
          <w:tcPr>
            <w:tcW w:w="992" w:type="dxa"/>
            <w:tcBorders>
              <w:top w:val="nil"/>
              <w:left w:val="nil"/>
              <w:bottom w:val="single" w:sz="4" w:space="0" w:color="auto"/>
              <w:right w:val="single" w:sz="4" w:space="0" w:color="auto"/>
            </w:tcBorders>
            <w:shd w:val="clear" w:color="000000" w:fill="FFFF00"/>
            <w:noWrap/>
            <w:vAlign w:val="bottom"/>
            <w:hideMark/>
          </w:tcPr>
          <w:p w14:paraId="2FE1B4FA" w14:textId="77777777" w:rsidR="000C25BB" w:rsidRPr="00864ED3" w:rsidRDefault="000C25BB" w:rsidP="00864ED3">
            <w:pPr>
              <w:spacing w:before="0"/>
              <w:ind w:left="0"/>
              <w:rPr>
                <w:b/>
                <w:bCs/>
                <w:color w:val="000000"/>
                <w:lang w:val="ro-RO" w:eastAsia="ro-RO"/>
              </w:rPr>
            </w:pPr>
            <w:r w:rsidRPr="00864ED3">
              <w:rPr>
                <w:b/>
                <w:bCs/>
                <w:color w:val="000000"/>
                <w:lang w:val="ro-RO" w:eastAsia="ro-RO"/>
              </w:rPr>
              <w:t>2021</w:t>
            </w:r>
          </w:p>
          <w:p w14:paraId="00E89B1D" w14:textId="77777777" w:rsidR="000C25BB" w:rsidRPr="00864ED3" w:rsidRDefault="000C25BB" w:rsidP="00864ED3">
            <w:pPr>
              <w:spacing w:before="0"/>
              <w:ind w:left="0"/>
              <w:rPr>
                <w:b/>
                <w:bCs/>
                <w:color w:val="000000"/>
                <w:lang w:val="ro-RO" w:eastAsia="ro-RO"/>
              </w:rPr>
            </w:pPr>
            <w:r w:rsidRPr="00864ED3">
              <w:rPr>
                <w:b/>
                <w:bCs/>
                <w:color w:val="000000"/>
                <w:lang w:val="ro-RO" w:eastAsia="ro-RO"/>
              </w:rPr>
              <w:t>1/2</w:t>
            </w:r>
          </w:p>
        </w:tc>
        <w:tc>
          <w:tcPr>
            <w:tcW w:w="992" w:type="dxa"/>
            <w:tcBorders>
              <w:top w:val="nil"/>
              <w:left w:val="nil"/>
              <w:bottom w:val="single" w:sz="4" w:space="0" w:color="auto"/>
              <w:right w:val="single" w:sz="4" w:space="0" w:color="auto"/>
            </w:tcBorders>
            <w:shd w:val="clear" w:color="000000" w:fill="FFFF00"/>
            <w:noWrap/>
            <w:vAlign w:val="bottom"/>
            <w:hideMark/>
          </w:tcPr>
          <w:p w14:paraId="7693552A" w14:textId="77777777" w:rsidR="000C25BB" w:rsidRPr="00864ED3" w:rsidRDefault="000C25BB" w:rsidP="00864ED3">
            <w:pPr>
              <w:spacing w:before="0"/>
              <w:ind w:left="0"/>
              <w:rPr>
                <w:b/>
                <w:bCs/>
                <w:color w:val="000000"/>
                <w:lang w:val="ro-RO" w:eastAsia="ro-RO"/>
              </w:rPr>
            </w:pPr>
            <w:r w:rsidRPr="00864ED3">
              <w:rPr>
                <w:b/>
                <w:bCs/>
                <w:color w:val="000000"/>
                <w:lang w:val="ro-RO" w:eastAsia="ro-RO"/>
              </w:rPr>
              <w:t>2022</w:t>
            </w:r>
          </w:p>
          <w:p w14:paraId="0D371DDB" w14:textId="77777777" w:rsidR="000C25BB" w:rsidRPr="00864ED3" w:rsidRDefault="000C25BB" w:rsidP="00864ED3">
            <w:pPr>
              <w:spacing w:before="0"/>
              <w:ind w:left="0"/>
              <w:rPr>
                <w:b/>
                <w:bCs/>
                <w:color w:val="000000"/>
                <w:lang w:val="ro-RO" w:eastAsia="ro-RO"/>
              </w:rPr>
            </w:pPr>
          </w:p>
          <w:p w14:paraId="1681014D" w14:textId="77777777" w:rsidR="000C25BB" w:rsidRPr="00864ED3" w:rsidRDefault="000C25BB" w:rsidP="00864ED3">
            <w:pPr>
              <w:spacing w:before="0"/>
              <w:ind w:left="0"/>
              <w:rPr>
                <w:b/>
                <w:bCs/>
                <w:color w:val="000000"/>
                <w:lang w:val="ro-RO" w:eastAsia="ro-RO"/>
              </w:rPr>
            </w:pPr>
          </w:p>
        </w:tc>
        <w:tc>
          <w:tcPr>
            <w:tcW w:w="993" w:type="dxa"/>
            <w:tcBorders>
              <w:top w:val="nil"/>
              <w:left w:val="nil"/>
              <w:bottom w:val="single" w:sz="4" w:space="0" w:color="auto"/>
              <w:right w:val="single" w:sz="4" w:space="0" w:color="auto"/>
            </w:tcBorders>
            <w:shd w:val="clear" w:color="000000" w:fill="FFFF00"/>
            <w:noWrap/>
            <w:vAlign w:val="bottom"/>
            <w:hideMark/>
          </w:tcPr>
          <w:p w14:paraId="6E1B96ED" w14:textId="77777777" w:rsidR="000C25BB" w:rsidRPr="00864ED3" w:rsidRDefault="000C25BB" w:rsidP="00864ED3">
            <w:pPr>
              <w:spacing w:before="0"/>
              <w:ind w:left="0"/>
              <w:rPr>
                <w:b/>
                <w:bCs/>
                <w:color w:val="000000"/>
                <w:lang w:val="ro-RO" w:eastAsia="ro-RO"/>
              </w:rPr>
            </w:pPr>
            <w:r w:rsidRPr="00864ED3">
              <w:rPr>
                <w:b/>
                <w:bCs/>
                <w:color w:val="000000"/>
                <w:lang w:val="ro-RO" w:eastAsia="ro-RO"/>
              </w:rPr>
              <w:t>2023</w:t>
            </w:r>
          </w:p>
          <w:p w14:paraId="3379E587" w14:textId="77777777" w:rsidR="000C25BB" w:rsidRPr="00864ED3" w:rsidRDefault="000C25BB" w:rsidP="00864ED3">
            <w:pPr>
              <w:spacing w:before="0"/>
              <w:ind w:left="0"/>
              <w:rPr>
                <w:b/>
                <w:bCs/>
                <w:color w:val="000000"/>
                <w:lang w:val="ro-RO" w:eastAsia="ro-RO"/>
              </w:rPr>
            </w:pPr>
          </w:p>
          <w:p w14:paraId="66674761" w14:textId="77777777" w:rsidR="000C25BB" w:rsidRPr="00864ED3" w:rsidRDefault="000C25BB" w:rsidP="00864ED3">
            <w:pPr>
              <w:spacing w:before="0"/>
              <w:ind w:left="0"/>
              <w:rPr>
                <w:b/>
                <w:bCs/>
                <w:color w:val="000000"/>
                <w:lang w:val="ro-RO" w:eastAsia="ro-RO"/>
              </w:rPr>
            </w:pPr>
          </w:p>
        </w:tc>
        <w:tc>
          <w:tcPr>
            <w:tcW w:w="992" w:type="dxa"/>
            <w:tcBorders>
              <w:top w:val="nil"/>
              <w:left w:val="nil"/>
              <w:bottom w:val="single" w:sz="4" w:space="0" w:color="auto"/>
              <w:right w:val="single" w:sz="4" w:space="0" w:color="auto"/>
            </w:tcBorders>
            <w:shd w:val="clear" w:color="000000" w:fill="FFFF00"/>
            <w:noWrap/>
            <w:vAlign w:val="bottom"/>
            <w:hideMark/>
          </w:tcPr>
          <w:p w14:paraId="232A3E30" w14:textId="77777777" w:rsidR="000C25BB" w:rsidRPr="00864ED3" w:rsidRDefault="000C25BB" w:rsidP="00864ED3">
            <w:pPr>
              <w:spacing w:before="0"/>
              <w:ind w:left="0"/>
              <w:rPr>
                <w:b/>
                <w:bCs/>
                <w:color w:val="000000"/>
                <w:lang w:val="ro-RO" w:eastAsia="ro-RO"/>
              </w:rPr>
            </w:pPr>
            <w:r w:rsidRPr="00864ED3">
              <w:rPr>
                <w:b/>
                <w:bCs/>
                <w:color w:val="000000"/>
                <w:lang w:val="ro-RO" w:eastAsia="ro-RO"/>
              </w:rPr>
              <w:t>2024</w:t>
            </w:r>
          </w:p>
          <w:p w14:paraId="26A08B22" w14:textId="77777777" w:rsidR="000C25BB" w:rsidRPr="00864ED3" w:rsidRDefault="000C25BB" w:rsidP="00864ED3">
            <w:pPr>
              <w:spacing w:before="0"/>
              <w:ind w:left="0"/>
              <w:rPr>
                <w:b/>
                <w:bCs/>
                <w:color w:val="000000"/>
                <w:lang w:val="ro-RO" w:eastAsia="ro-RO"/>
              </w:rPr>
            </w:pPr>
          </w:p>
          <w:p w14:paraId="78066D11" w14:textId="77777777" w:rsidR="000C25BB" w:rsidRPr="00864ED3" w:rsidRDefault="000C25BB" w:rsidP="00864ED3">
            <w:pPr>
              <w:spacing w:before="0"/>
              <w:ind w:left="0"/>
              <w:rPr>
                <w:b/>
                <w:bCs/>
                <w:color w:val="000000"/>
                <w:lang w:val="ro-RO" w:eastAsia="ro-RO"/>
              </w:rPr>
            </w:pPr>
          </w:p>
        </w:tc>
        <w:tc>
          <w:tcPr>
            <w:tcW w:w="850" w:type="dxa"/>
            <w:tcBorders>
              <w:top w:val="single" w:sz="4" w:space="0" w:color="auto"/>
              <w:left w:val="nil"/>
              <w:bottom w:val="single" w:sz="4" w:space="0" w:color="auto"/>
              <w:right w:val="single" w:sz="4" w:space="0" w:color="auto"/>
            </w:tcBorders>
            <w:shd w:val="clear" w:color="000000" w:fill="FFFF00"/>
          </w:tcPr>
          <w:p w14:paraId="29931D96" w14:textId="77777777" w:rsidR="000C25BB" w:rsidRPr="00864ED3" w:rsidRDefault="000C25BB" w:rsidP="00864ED3">
            <w:pPr>
              <w:spacing w:before="0"/>
              <w:ind w:left="0"/>
              <w:rPr>
                <w:b/>
                <w:bCs/>
                <w:color w:val="000000"/>
                <w:lang w:val="ro-RO" w:eastAsia="ro-RO"/>
              </w:rPr>
            </w:pPr>
            <w:r w:rsidRPr="00864ED3">
              <w:rPr>
                <w:b/>
                <w:bCs/>
                <w:color w:val="000000"/>
                <w:lang w:val="ro-RO" w:eastAsia="ro-RO"/>
              </w:rPr>
              <w:t>2025</w:t>
            </w:r>
          </w:p>
        </w:tc>
        <w:tc>
          <w:tcPr>
            <w:tcW w:w="850" w:type="dxa"/>
            <w:tcBorders>
              <w:top w:val="nil"/>
              <w:left w:val="single" w:sz="4" w:space="0" w:color="auto"/>
              <w:bottom w:val="single" w:sz="4" w:space="0" w:color="auto"/>
              <w:right w:val="single" w:sz="4" w:space="0" w:color="auto"/>
            </w:tcBorders>
            <w:shd w:val="clear" w:color="000000" w:fill="FFFF00"/>
          </w:tcPr>
          <w:p w14:paraId="0BE2D970" w14:textId="77777777" w:rsidR="000C25BB" w:rsidRPr="00864ED3" w:rsidRDefault="000C25BB" w:rsidP="00864ED3">
            <w:pPr>
              <w:spacing w:before="0"/>
              <w:ind w:left="0"/>
              <w:rPr>
                <w:b/>
                <w:bCs/>
                <w:color w:val="000000"/>
                <w:lang w:val="ro-RO" w:eastAsia="ro-RO"/>
              </w:rPr>
            </w:pPr>
            <w:r w:rsidRPr="00864ED3">
              <w:rPr>
                <w:b/>
                <w:bCs/>
                <w:color w:val="000000"/>
                <w:lang w:val="ro-RO" w:eastAsia="ro-RO"/>
              </w:rPr>
              <w:t>2026</w:t>
            </w:r>
          </w:p>
          <w:p w14:paraId="18BC5E47" w14:textId="77777777" w:rsidR="000C25BB" w:rsidRPr="00864ED3" w:rsidRDefault="000C25BB" w:rsidP="00864ED3">
            <w:pPr>
              <w:spacing w:before="0"/>
              <w:ind w:left="0"/>
              <w:rPr>
                <w:b/>
                <w:bCs/>
                <w:color w:val="000000"/>
                <w:lang w:val="ro-RO" w:eastAsia="ro-RO"/>
              </w:rPr>
            </w:pPr>
            <w:r w:rsidRPr="00864ED3">
              <w:rPr>
                <w:b/>
                <w:bCs/>
                <w:color w:val="000000"/>
                <w:lang w:val="ro-RO" w:eastAsia="ro-RO"/>
              </w:rPr>
              <w:t>1/2</w:t>
            </w:r>
          </w:p>
        </w:tc>
      </w:tr>
      <w:tr w:rsidR="000C25BB" w:rsidRPr="00864ED3" w14:paraId="4BD1AD61" w14:textId="77777777" w:rsidTr="00680441">
        <w:trPr>
          <w:trHeight w:val="300"/>
        </w:trPr>
        <w:tc>
          <w:tcPr>
            <w:tcW w:w="3119" w:type="dxa"/>
            <w:tcBorders>
              <w:top w:val="nil"/>
              <w:left w:val="single" w:sz="4" w:space="0" w:color="auto"/>
              <w:bottom w:val="single" w:sz="4" w:space="0" w:color="auto"/>
              <w:right w:val="single" w:sz="4" w:space="0" w:color="auto"/>
            </w:tcBorders>
            <w:shd w:val="clear" w:color="auto" w:fill="auto"/>
            <w:noWrap/>
            <w:vAlign w:val="bottom"/>
            <w:hideMark/>
          </w:tcPr>
          <w:p w14:paraId="0C14ABB8" w14:textId="77777777" w:rsidR="000C25BB" w:rsidRPr="00864ED3" w:rsidRDefault="000C25BB" w:rsidP="00864ED3">
            <w:pPr>
              <w:spacing w:before="0"/>
              <w:ind w:left="0"/>
              <w:jc w:val="left"/>
              <w:rPr>
                <w:b/>
                <w:bCs/>
                <w:color w:val="000000"/>
                <w:lang w:val="ro-RO" w:eastAsia="ro-RO"/>
              </w:rPr>
            </w:pPr>
            <w:r w:rsidRPr="00864ED3">
              <w:rPr>
                <w:b/>
                <w:bCs/>
                <w:color w:val="000000"/>
                <w:lang w:val="ro-RO" w:eastAsia="ro-RO"/>
              </w:rPr>
              <w:t>Total, din care</w:t>
            </w:r>
          </w:p>
        </w:tc>
        <w:tc>
          <w:tcPr>
            <w:tcW w:w="992" w:type="dxa"/>
            <w:tcBorders>
              <w:top w:val="nil"/>
              <w:left w:val="nil"/>
              <w:bottom w:val="single" w:sz="4" w:space="0" w:color="auto"/>
              <w:right w:val="single" w:sz="4" w:space="0" w:color="auto"/>
            </w:tcBorders>
            <w:shd w:val="clear" w:color="auto" w:fill="auto"/>
            <w:noWrap/>
            <w:vAlign w:val="bottom"/>
            <w:hideMark/>
          </w:tcPr>
          <w:p w14:paraId="100C74E8" w14:textId="77777777" w:rsidR="000C25BB" w:rsidRPr="00864ED3" w:rsidRDefault="000C25BB" w:rsidP="00864ED3">
            <w:pPr>
              <w:spacing w:before="0"/>
              <w:ind w:left="0"/>
              <w:rPr>
                <w:b/>
                <w:bCs/>
                <w:color w:val="000000"/>
                <w:lang w:val="ro-RO" w:eastAsia="ro-RO"/>
              </w:rPr>
            </w:pPr>
            <w:r w:rsidRPr="00864ED3">
              <w:rPr>
                <w:b/>
                <w:bCs/>
                <w:color w:val="000000"/>
                <w:lang w:val="ro-RO" w:eastAsia="ro-RO"/>
              </w:rPr>
              <w:t>16000</w:t>
            </w:r>
          </w:p>
        </w:tc>
        <w:tc>
          <w:tcPr>
            <w:tcW w:w="992" w:type="dxa"/>
            <w:tcBorders>
              <w:top w:val="nil"/>
              <w:left w:val="nil"/>
              <w:bottom w:val="single" w:sz="4" w:space="0" w:color="auto"/>
              <w:right w:val="single" w:sz="4" w:space="0" w:color="auto"/>
            </w:tcBorders>
            <w:shd w:val="clear" w:color="auto" w:fill="auto"/>
            <w:noWrap/>
            <w:vAlign w:val="bottom"/>
            <w:hideMark/>
          </w:tcPr>
          <w:p w14:paraId="48EDB190" w14:textId="77777777" w:rsidR="000C25BB" w:rsidRPr="00864ED3" w:rsidRDefault="000C25BB" w:rsidP="00864ED3">
            <w:pPr>
              <w:spacing w:before="0"/>
              <w:ind w:left="0"/>
              <w:rPr>
                <w:b/>
                <w:bCs/>
                <w:color w:val="FF0000"/>
                <w:lang w:val="ro-RO" w:eastAsia="ro-RO"/>
              </w:rPr>
            </w:pPr>
            <w:r w:rsidRPr="00864ED3">
              <w:rPr>
                <w:b/>
                <w:bCs/>
                <w:color w:val="FF0000"/>
                <w:lang w:val="ro-RO" w:eastAsia="ro-RO"/>
              </w:rPr>
              <w:t>33000</w:t>
            </w:r>
          </w:p>
        </w:tc>
        <w:tc>
          <w:tcPr>
            <w:tcW w:w="993" w:type="dxa"/>
            <w:tcBorders>
              <w:top w:val="nil"/>
              <w:left w:val="nil"/>
              <w:bottom w:val="single" w:sz="4" w:space="0" w:color="auto"/>
              <w:right w:val="single" w:sz="4" w:space="0" w:color="auto"/>
            </w:tcBorders>
            <w:shd w:val="clear" w:color="auto" w:fill="auto"/>
            <w:noWrap/>
            <w:vAlign w:val="bottom"/>
            <w:hideMark/>
          </w:tcPr>
          <w:p w14:paraId="61C1AD83" w14:textId="77777777" w:rsidR="000C25BB" w:rsidRPr="00864ED3" w:rsidRDefault="000C25BB" w:rsidP="00864ED3">
            <w:pPr>
              <w:spacing w:before="0"/>
              <w:ind w:left="0"/>
              <w:rPr>
                <w:b/>
                <w:bCs/>
                <w:color w:val="FF0000"/>
                <w:lang w:val="ro-RO" w:eastAsia="ro-RO"/>
              </w:rPr>
            </w:pPr>
            <w:r w:rsidRPr="00864ED3">
              <w:rPr>
                <w:b/>
                <w:bCs/>
                <w:color w:val="FF0000"/>
                <w:lang w:val="ro-RO" w:eastAsia="ro-RO"/>
              </w:rPr>
              <w:t>34000</w:t>
            </w:r>
          </w:p>
        </w:tc>
        <w:tc>
          <w:tcPr>
            <w:tcW w:w="992" w:type="dxa"/>
            <w:tcBorders>
              <w:top w:val="nil"/>
              <w:left w:val="nil"/>
              <w:bottom w:val="single" w:sz="4" w:space="0" w:color="auto"/>
              <w:right w:val="single" w:sz="4" w:space="0" w:color="auto"/>
            </w:tcBorders>
            <w:shd w:val="clear" w:color="auto" w:fill="auto"/>
            <w:noWrap/>
            <w:vAlign w:val="bottom"/>
            <w:hideMark/>
          </w:tcPr>
          <w:p w14:paraId="5E2A7060" w14:textId="77777777" w:rsidR="000C25BB" w:rsidRPr="00864ED3" w:rsidRDefault="000C25BB" w:rsidP="00864ED3">
            <w:pPr>
              <w:spacing w:before="0"/>
              <w:ind w:left="0"/>
              <w:rPr>
                <w:b/>
                <w:bCs/>
                <w:color w:val="FF0000"/>
                <w:lang w:val="ro-RO" w:eastAsia="ro-RO"/>
              </w:rPr>
            </w:pPr>
            <w:r w:rsidRPr="00864ED3">
              <w:rPr>
                <w:b/>
                <w:bCs/>
                <w:color w:val="FF0000"/>
                <w:lang w:val="ro-RO" w:eastAsia="ro-RO"/>
              </w:rPr>
              <w:t>35000</w:t>
            </w:r>
          </w:p>
        </w:tc>
        <w:tc>
          <w:tcPr>
            <w:tcW w:w="850" w:type="dxa"/>
            <w:tcBorders>
              <w:top w:val="single" w:sz="4" w:space="0" w:color="auto"/>
              <w:left w:val="nil"/>
              <w:bottom w:val="single" w:sz="4" w:space="0" w:color="auto"/>
              <w:right w:val="single" w:sz="4" w:space="0" w:color="auto"/>
            </w:tcBorders>
          </w:tcPr>
          <w:p w14:paraId="1D260166" w14:textId="77777777" w:rsidR="000C25BB" w:rsidRPr="00864ED3" w:rsidRDefault="000C25BB" w:rsidP="00864ED3">
            <w:pPr>
              <w:spacing w:before="0"/>
              <w:ind w:left="0"/>
              <w:rPr>
                <w:b/>
                <w:bCs/>
                <w:color w:val="FF0000"/>
                <w:lang w:val="ro-RO" w:eastAsia="ro-RO"/>
              </w:rPr>
            </w:pPr>
            <w:r w:rsidRPr="00864ED3">
              <w:rPr>
                <w:b/>
                <w:bCs/>
                <w:color w:val="FF0000"/>
                <w:lang w:val="ro-RO" w:eastAsia="ro-RO"/>
              </w:rPr>
              <w:t>36000</w:t>
            </w:r>
          </w:p>
        </w:tc>
        <w:tc>
          <w:tcPr>
            <w:tcW w:w="850" w:type="dxa"/>
            <w:tcBorders>
              <w:top w:val="nil"/>
              <w:left w:val="single" w:sz="4" w:space="0" w:color="auto"/>
              <w:bottom w:val="single" w:sz="4" w:space="0" w:color="auto"/>
              <w:right w:val="single" w:sz="4" w:space="0" w:color="auto"/>
            </w:tcBorders>
          </w:tcPr>
          <w:p w14:paraId="56105675" w14:textId="77777777" w:rsidR="000C25BB" w:rsidRPr="00864ED3" w:rsidRDefault="000C25BB" w:rsidP="00864ED3">
            <w:pPr>
              <w:spacing w:before="0"/>
              <w:ind w:left="0"/>
              <w:rPr>
                <w:b/>
                <w:bCs/>
                <w:color w:val="FF0000"/>
                <w:lang w:val="ro-RO" w:eastAsia="ro-RO"/>
              </w:rPr>
            </w:pPr>
            <w:r w:rsidRPr="00864ED3">
              <w:rPr>
                <w:b/>
                <w:bCs/>
                <w:color w:val="FF0000"/>
                <w:lang w:val="ro-RO" w:eastAsia="ro-RO"/>
              </w:rPr>
              <w:t>18000</w:t>
            </w:r>
          </w:p>
        </w:tc>
      </w:tr>
      <w:tr w:rsidR="000C25BB" w:rsidRPr="00864ED3" w14:paraId="7F28BB53" w14:textId="77777777" w:rsidTr="00680441">
        <w:trPr>
          <w:trHeight w:val="300"/>
        </w:trPr>
        <w:tc>
          <w:tcPr>
            <w:tcW w:w="3119" w:type="dxa"/>
            <w:tcBorders>
              <w:top w:val="nil"/>
              <w:left w:val="single" w:sz="4" w:space="0" w:color="auto"/>
              <w:bottom w:val="single" w:sz="4" w:space="0" w:color="auto"/>
              <w:right w:val="single" w:sz="4" w:space="0" w:color="auto"/>
            </w:tcBorders>
            <w:shd w:val="clear" w:color="auto" w:fill="auto"/>
            <w:noWrap/>
            <w:vAlign w:val="center"/>
            <w:hideMark/>
          </w:tcPr>
          <w:p w14:paraId="45F54B23" w14:textId="77777777" w:rsidR="000C25BB" w:rsidRPr="00864ED3" w:rsidRDefault="000C25BB" w:rsidP="00864ED3">
            <w:pPr>
              <w:spacing w:before="0"/>
              <w:ind w:left="0"/>
              <w:jc w:val="left"/>
              <w:rPr>
                <w:color w:val="000000"/>
                <w:lang w:val="ro-RO" w:eastAsia="ro-RO"/>
              </w:rPr>
            </w:pPr>
            <w:r w:rsidRPr="00864ED3">
              <w:rPr>
                <w:color w:val="000000"/>
                <w:lang w:val="ro-RO" w:eastAsia="ro-RO"/>
              </w:rPr>
              <w:t>2.1. la sediu;</w:t>
            </w:r>
          </w:p>
        </w:tc>
        <w:tc>
          <w:tcPr>
            <w:tcW w:w="992" w:type="dxa"/>
            <w:tcBorders>
              <w:top w:val="nil"/>
              <w:left w:val="nil"/>
              <w:bottom w:val="single" w:sz="4" w:space="0" w:color="auto"/>
              <w:right w:val="single" w:sz="4" w:space="0" w:color="auto"/>
            </w:tcBorders>
            <w:shd w:val="clear" w:color="auto" w:fill="auto"/>
            <w:noWrap/>
            <w:vAlign w:val="bottom"/>
            <w:hideMark/>
          </w:tcPr>
          <w:p w14:paraId="6E5062F1" w14:textId="77777777" w:rsidR="000C25BB" w:rsidRPr="00864ED3" w:rsidRDefault="000C25BB" w:rsidP="00864ED3">
            <w:pPr>
              <w:spacing w:before="0"/>
              <w:ind w:left="0"/>
              <w:rPr>
                <w:color w:val="000000"/>
                <w:lang w:val="ro-RO" w:eastAsia="ro-RO"/>
              </w:rPr>
            </w:pPr>
            <w:r w:rsidRPr="00864ED3">
              <w:rPr>
                <w:color w:val="000000"/>
                <w:lang w:val="ro-RO" w:eastAsia="ro-RO"/>
              </w:rPr>
              <w:t>10500</w:t>
            </w:r>
          </w:p>
        </w:tc>
        <w:tc>
          <w:tcPr>
            <w:tcW w:w="992" w:type="dxa"/>
            <w:tcBorders>
              <w:top w:val="nil"/>
              <w:left w:val="nil"/>
              <w:bottom w:val="single" w:sz="4" w:space="0" w:color="auto"/>
              <w:right w:val="single" w:sz="4" w:space="0" w:color="auto"/>
            </w:tcBorders>
            <w:shd w:val="clear" w:color="auto" w:fill="auto"/>
            <w:noWrap/>
            <w:vAlign w:val="bottom"/>
            <w:hideMark/>
          </w:tcPr>
          <w:p w14:paraId="1CF0A09A" w14:textId="77777777" w:rsidR="000C25BB" w:rsidRPr="00864ED3" w:rsidRDefault="000C25BB" w:rsidP="00864ED3">
            <w:pPr>
              <w:spacing w:before="0"/>
              <w:ind w:left="0"/>
              <w:rPr>
                <w:color w:val="FF0000"/>
                <w:lang w:val="ro-RO" w:eastAsia="ro-RO"/>
              </w:rPr>
            </w:pPr>
            <w:r w:rsidRPr="00864ED3">
              <w:rPr>
                <w:color w:val="FF0000"/>
                <w:lang w:val="ro-RO" w:eastAsia="ro-RO"/>
              </w:rPr>
              <w:t>21500</w:t>
            </w:r>
          </w:p>
        </w:tc>
        <w:tc>
          <w:tcPr>
            <w:tcW w:w="993" w:type="dxa"/>
            <w:tcBorders>
              <w:top w:val="nil"/>
              <w:left w:val="nil"/>
              <w:bottom w:val="single" w:sz="4" w:space="0" w:color="auto"/>
              <w:right w:val="single" w:sz="4" w:space="0" w:color="auto"/>
            </w:tcBorders>
            <w:shd w:val="clear" w:color="auto" w:fill="auto"/>
            <w:noWrap/>
            <w:vAlign w:val="bottom"/>
            <w:hideMark/>
          </w:tcPr>
          <w:p w14:paraId="564E00E5" w14:textId="77777777" w:rsidR="000C25BB" w:rsidRPr="00864ED3" w:rsidRDefault="000C25BB" w:rsidP="00864ED3">
            <w:pPr>
              <w:spacing w:before="0"/>
              <w:ind w:left="0"/>
              <w:rPr>
                <w:color w:val="FF0000"/>
                <w:lang w:val="ro-RO" w:eastAsia="ro-RO"/>
              </w:rPr>
            </w:pPr>
            <w:r w:rsidRPr="00864ED3">
              <w:rPr>
                <w:color w:val="FF0000"/>
                <w:lang w:val="ro-RO" w:eastAsia="ro-RO"/>
              </w:rPr>
              <w:t>22000</w:t>
            </w:r>
          </w:p>
        </w:tc>
        <w:tc>
          <w:tcPr>
            <w:tcW w:w="992" w:type="dxa"/>
            <w:tcBorders>
              <w:top w:val="nil"/>
              <w:left w:val="nil"/>
              <w:bottom w:val="single" w:sz="4" w:space="0" w:color="auto"/>
              <w:right w:val="single" w:sz="4" w:space="0" w:color="auto"/>
            </w:tcBorders>
            <w:shd w:val="clear" w:color="auto" w:fill="auto"/>
            <w:noWrap/>
            <w:vAlign w:val="bottom"/>
            <w:hideMark/>
          </w:tcPr>
          <w:p w14:paraId="09853FF0" w14:textId="77777777" w:rsidR="000C25BB" w:rsidRPr="00864ED3" w:rsidRDefault="000C25BB" w:rsidP="00864ED3">
            <w:pPr>
              <w:spacing w:before="0"/>
              <w:ind w:left="0"/>
              <w:rPr>
                <w:color w:val="FF0000"/>
                <w:lang w:val="ro-RO" w:eastAsia="ro-RO"/>
              </w:rPr>
            </w:pPr>
            <w:r w:rsidRPr="00864ED3">
              <w:rPr>
                <w:color w:val="FF0000"/>
                <w:lang w:val="ro-RO" w:eastAsia="ro-RO"/>
              </w:rPr>
              <w:t>22500</w:t>
            </w:r>
          </w:p>
        </w:tc>
        <w:tc>
          <w:tcPr>
            <w:tcW w:w="850" w:type="dxa"/>
            <w:tcBorders>
              <w:top w:val="single" w:sz="4" w:space="0" w:color="auto"/>
              <w:left w:val="nil"/>
              <w:bottom w:val="single" w:sz="4" w:space="0" w:color="auto"/>
              <w:right w:val="single" w:sz="4" w:space="0" w:color="auto"/>
            </w:tcBorders>
          </w:tcPr>
          <w:p w14:paraId="57F29F7F" w14:textId="77777777" w:rsidR="000C25BB" w:rsidRPr="00864ED3" w:rsidRDefault="000C25BB" w:rsidP="00864ED3">
            <w:pPr>
              <w:spacing w:before="0"/>
              <w:ind w:left="0"/>
              <w:rPr>
                <w:color w:val="FF0000"/>
                <w:lang w:val="ro-RO" w:eastAsia="ro-RO"/>
              </w:rPr>
            </w:pPr>
            <w:r w:rsidRPr="00864ED3">
              <w:rPr>
                <w:color w:val="FF0000"/>
                <w:lang w:val="ro-RO" w:eastAsia="ro-RO"/>
              </w:rPr>
              <w:t>23000</w:t>
            </w:r>
          </w:p>
        </w:tc>
        <w:tc>
          <w:tcPr>
            <w:tcW w:w="850" w:type="dxa"/>
            <w:tcBorders>
              <w:top w:val="nil"/>
              <w:left w:val="single" w:sz="4" w:space="0" w:color="auto"/>
              <w:bottom w:val="single" w:sz="4" w:space="0" w:color="auto"/>
              <w:right w:val="single" w:sz="4" w:space="0" w:color="auto"/>
            </w:tcBorders>
          </w:tcPr>
          <w:p w14:paraId="11DDA5A7" w14:textId="77777777" w:rsidR="000C25BB" w:rsidRPr="00864ED3" w:rsidRDefault="000C25BB" w:rsidP="00864ED3">
            <w:pPr>
              <w:spacing w:before="0"/>
              <w:ind w:left="0"/>
              <w:rPr>
                <w:color w:val="FF0000"/>
                <w:lang w:val="ro-RO" w:eastAsia="ro-RO"/>
              </w:rPr>
            </w:pPr>
            <w:r w:rsidRPr="00864ED3">
              <w:rPr>
                <w:color w:val="FF0000"/>
                <w:lang w:val="ro-RO" w:eastAsia="ro-RO"/>
              </w:rPr>
              <w:t>11500</w:t>
            </w:r>
          </w:p>
        </w:tc>
      </w:tr>
      <w:tr w:rsidR="000C25BB" w:rsidRPr="00864ED3" w14:paraId="366E037C" w14:textId="77777777" w:rsidTr="00680441">
        <w:trPr>
          <w:trHeight w:val="300"/>
        </w:trPr>
        <w:tc>
          <w:tcPr>
            <w:tcW w:w="3119" w:type="dxa"/>
            <w:tcBorders>
              <w:top w:val="nil"/>
              <w:left w:val="single" w:sz="4" w:space="0" w:color="auto"/>
              <w:bottom w:val="single" w:sz="4" w:space="0" w:color="auto"/>
              <w:right w:val="single" w:sz="4" w:space="0" w:color="auto"/>
            </w:tcBorders>
            <w:shd w:val="clear" w:color="auto" w:fill="auto"/>
            <w:noWrap/>
            <w:vAlign w:val="center"/>
            <w:hideMark/>
          </w:tcPr>
          <w:p w14:paraId="58A7602D" w14:textId="77777777" w:rsidR="000C25BB" w:rsidRPr="00864ED3" w:rsidRDefault="000C25BB" w:rsidP="00864ED3">
            <w:pPr>
              <w:spacing w:before="0"/>
              <w:ind w:left="0"/>
              <w:jc w:val="left"/>
              <w:rPr>
                <w:color w:val="000000"/>
                <w:lang w:val="ro-RO" w:eastAsia="ro-RO"/>
              </w:rPr>
            </w:pPr>
            <w:r w:rsidRPr="00864ED3">
              <w:rPr>
                <w:color w:val="000000"/>
                <w:lang w:val="ro-RO" w:eastAsia="ro-RO"/>
              </w:rPr>
              <w:t>2.2. în afara sediului.</w:t>
            </w:r>
          </w:p>
        </w:tc>
        <w:tc>
          <w:tcPr>
            <w:tcW w:w="992" w:type="dxa"/>
            <w:tcBorders>
              <w:top w:val="nil"/>
              <w:left w:val="nil"/>
              <w:bottom w:val="single" w:sz="4" w:space="0" w:color="auto"/>
              <w:right w:val="single" w:sz="4" w:space="0" w:color="auto"/>
            </w:tcBorders>
            <w:shd w:val="clear" w:color="auto" w:fill="auto"/>
            <w:noWrap/>
            <w:vAlign w:val="bottom"/>
            <w:hideMark/>
          </w:tcPr>
          <w:p w14:paraId="28219676" w14:textId="77777777" w:rsidR="000C25BB" w:rsidRPr="00864ED3" w:rsidRDefault="000C25BB" w:rsidP="00864ED3">
            <w:pPr>
              <w:spacing w:before="0"/>
              <w:ind w:left="0"/>
              <w:rPr>
                <w:color w:val="000000"/>
                <w:lang w:val="ro-RO" w:eastAsia="ro-RO"/>
              </w:rPr>
            </w:pPr>
            <w:r w:rsidRPr="00864ED3">
              <w:rPr>
                <w:color w:val="000000"/>
                <w:lang w:val="ro-RO" w:eastAsia="ro-RO"/>
              </w:rPr>
              <w:t>5500</w:t>
            </w:r>
          </w:p>
        </w:tc>
        <w:tc>
          <w:tcPr>
            <w:tcW w:w="992" w:type="dxa"/>
            <w:tcBorders>
              <w:top w:val="nil"/>
              <w:left w:val="nil"/>
              <w:bottom w:val="single" w:sz="4" w:space="0" w:color="auto"/>
              <w:right w:val="single" w:sz="4" w:space="0" w:color="auto"/>
            </w:tcBorders>
            <w:shd w:val="clear" w:color="auto" w:fill="auto"/>
            <w:noWrap/>
            <w:vAlign w:val="bottom"/>
            <w:hideMark/>
          </w:tcPr>
          <w:p w14:paraId="2B95E6DD" w14:textId="77777777" w:rsidR="000C25BB" w:rsidRPr="00864ED3" w:rsidRDefault="000C25BB" w:rsidP="00864ED3">
            <w:pPr>
              <w:spacing w:before="0"/>
              <w:ind w:left="0"/>
              <w:rPr>
                <w:color w:val="FF0000"/>
                <w:lang w:val="ro-RO" w:eastAsia="ro-RO"/>
              </w:rPr>
            </w:pPr>
            <w:r w:rsidRPr="00864ED3">
              <w:rPr>
                <w:color w:val="FF0000"/>
                <w:lang w:val="ro-RO" w:eastAsia="ro-RO"/>
              </w:rPr>
              <w:t>11500</w:t>
            </w:r>
          </w:p>
        </w:tc>
        <w:tc>
          <w:tcPr>
            <w:tcW w:w="993" w:type="dxa"/>
            <w:tcBorders>
              <w:top w:val="nil"/>
              <w:left w:val="nil"/>
              <w:bottom w:val="single" w:sz="4" w:space="0" w:color="auto"/>
              <w:right w:val="single" w:sz="4" w:space="0" w:color="auto"/>
            </w:tcBorders>
            <w:shd w:val="clear" w:color="auto" w:fill="auto"/>
            <w:noWrap/>
            <w:vAlign w:val="bottom"/>
            <w:hideMark/>
          </w:tcPr>
          <w:p w14:paraId="30C67664" w14:textId="77777777" w:rsidR="000C25BB" w:rsidRPr="00864ED3" w:rsidRDefault="000C25BB" w:rsidP="00864ED3">
            <w:pPr>
              <w:spacing w:before="0"/>
              <w:ind w:left="0"/>
              <w:rPr>
                <w:color w:val="FF0000"/>
                <w:lang w:val="ro-RO" w:eastAsia="ro-RO"/>
              </w:rPr>
            </w:pPr>
            <w:r w:rsidRPr="00864ED3">
              <w:rPr>
                <w:color w:val="FF0000"/>
                <w:lang w:val="ro-RO" w:eastAsia="ro-RO"/>
              </w:rPr>
              <w:t>12000</w:t>
            </w:r>
          </w:p>
        </w:tc>
        <w:tc>
          <w:tcPr>
            <w:tcW w:w="992" w:type="dxa"/>
            <w:tcBorders>
              <w:top w:val="nil"/>
              <w:left w:val="nil"/>
              <w:bottom w:val="single" w:sz="4" w:space="0" w:color="auto"/>
              <w:right w:val="single" w:sz="4" w:space="0" w:color="auto"/>
            </w:tcBorders>
            <w:shd w:val="clear" w:color="auto" w:fill="auto"/>
            <w:noWrap/>
            <w:vAlign w:val="bottom"/>
            <w:hideMark/>
          </w:tcPr>
          <w:p w14:paraId="48B8A674" w14:textId="77777777" w:rsidR="000C25BB" w:rsidRPr="00864ED3" w:rsidRDefault="000C25BB" w:rsidP="00864ED3">
            <w:pPr>
              <w:spacing w:before="0"/>
              <w:ind w:left="0"/>
              <w:rPr>
                <w:color w:val="FF0000"/>
                <w:lang w:val="ro-RO" w:eastAsia="ro-RO"/>
              </w:rPr>
            </w:pPr>
            <w:r w:rsidRPr="00864ED3">
              <w:rPr>
                <w:color w:val="FF0000"/>
                <w:lang w:val="ro-RO" w:eastAsia="ro-RO"/>
              </w:rPr>
              <w:t>12500</w:t>
            </w:r>
          </w:p>
        </w:tc>
        <w:tc>
          <w:tcPr>
            <w:tcW w:w="850" w:type="dxa"/>
            <w:tcBorders>
              <w:top w:val="single" w:sz="4" w:space="0" w:color="auto"/>
              <w:left w:val="nil"/>
              <w:bottom w:val="single" w:sz="4" w:space="0" w:color="auto"/>
              <w:right w:val="single" w:sz="4" w:space="0" w:color="auto"/>
            </w:tcBorders>
          </w:tcPr>
          <w:p w14:paraId="6ED69EF5" w14:textId="77777777" w:rsidR="000C25BB" w:rsidRPr="00864ED3" w:rsidRDefault="000C25BB" w:rsidP="00864ED3">
            <w:pPr>
              <w:spacing w:before="0"/>
              <w:ind w:left="0"/>
              <w:rPr>
                <w:color w:val="FF0000"/>
                <w:lang w:val="ro-RO" w:eastAsia="ro-RO"/>
              </w:rPr>
            </w:pPr>
            <w:r w:rsidRPr="00864ED3">
              <w:rPr>
                <w:color w:val="FF0000"/>
                <w:lang w:val="ro-RO" w:eastAsia="ro-RO"/>
              </w:rPr>
              <w:t>13000</w:t>
            </w:r>
          </w:p>
        </w:tc>
        <w:tc>
          <w:tcPr>
            <w:tcW w:w="850" w:type="dxa"/>
            <w:tcBorders>
              <w:top w:val="nil"/>
              <w:left w:val="single" w:sz="4" w:space="0" w:color="auto"/>
              <w:bottom w:val="single" w:sz="4" w:space="0" w:color="auto"/>
              <w:right w:val="single" w:sz="4" w:space="0" w:color="auto"/>
            </w:tcBorders>
          </w:tcPr>
          <w:p w14:paraId="3A9D0FA5" w14:textId="77777777" w:rsidR="000C25BB" w:rsidRPr="00864ED3" w:rsidRDefault="000C25BB" w:rsidP="00864ED3">
            <w:pPr>
              <w:spacing w:before="0"/>
              <w:ind w:left="0"/>
              <w:rPr>
                <w:color w:val="FF0000"/>
                <w:lang w:val="ro-RO" w:eastAsia="ro-RO"/>
              </w:rPr>
            </w:pPr>
            <w:r w:rsidRPr="00864ED3">
              <w:rPr>
                <w:color w:val="FF0000"/>
                <w:lang w:val="ro-RO" w:eastAsia="ro-RO"/>
              </w:rPr>
              <w:t>6500</w:t>
            </w:r>
          </w:p>
        </w:tc>
      </w:tr>
    </w:tbl>
    <w:p w14:paraId="2088A7FF" w14:textId="77777777" w:rsidR="006278D2" w:rsidRPr="00864ED3" w:rsidRDefault="006278D2" w:rsidP="00544F29">
      <w:pPr>
        <w:spacing w:before="0"/>
        <w:ind w:left="0"/>
        <w:jc w:val="both"/>
        <w:rPr>
          <w:b/>
          <w:color w:val="000000" w:themeColor="text1"/>
        </w:rPr>
      </w:pPr>
    </w:p>
    <w:sectPr w:rsidR="006278D2" w:rsidRPr="00864ED3" w:rsidSect="001A4E3E">
      <w:footerReference w:type="default" r:id="rId108"/>
      <w:headerReference w:type="first" r:id="rId109"/>
      <w:pgSz w:w="12240" w:h="15840"/>
      <w:pgMar w:top="1134" w:right="1134" w:bottom="851" w:left="1260" w:header="720" w:footer="720" w:gutter="0"/>
      <w:pgNumType w:start="0"/>
      <w:cols w:space="720"/>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1C317B4" w14:textId="77777777" w:rsidR="009E6B44" w:rsidRDefault="009E6B44">
      <w:pPr>
        <w:spacing w:before="0" w:line="240" w:lineRule="auto"/>
      </w:pPr>
      <w:r>
        <w:separator/>
      </w:r>
    </w:p>
  </w:endnote>
  <w:endnote w:type="continuationSeparator" w:id="0">
    <w:p w14:paraId="3249FEAA" w14:textId="77777777" w:rsidR="009E6B44" w:rsidRDefault="009E6B44">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Georgia">
    <w:panose1 w:val="02040502050405020303"/>
    <w:charset w:val="EE"/>
    <w:family w:val="roman"/>
    <w:pitch w:val="variable"/>
    <w:sig w:usb0="00000287" w:usb1="00000000" w:usb2="00000000" w:usb3="00000000" w:csb0="0000009F" w:csb1="00000000"/>
  </w:font>
  <w:font w:name="Segoe UI">
    <w:panose1 w:val="020B0502040204020203"/>
    <w:charset w:val="EE"/>
    <w:family w:val="swiss"/>
    <w:pitch w:val="variable"/>
    <w:sig w:usb0="E4002EFF" w:usb1="C000E47F" w:usb2="00000009" w:usb3="00000000" w:csb0="000001FF" w:csb1="00000000"/>
  </w:font>
  <w:font w:name="Cambria">
    <w:panose1 w:val="02040503050406030204"/>
    <w:charset w:val="EE"/>
    <w:family w:val="roman"/>
    <w:pitch w:val="variable"/>
    <w:sig w:usb0="E00006FF" w:usb1="420024FF" w:usb2="02000000" w:usb3="00000000" w:csb0="0000019F"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0002C6" w14:textId="3F598780" w:rsidR="00EA1F3A" w:rsidRDefault="00EA1F3A">
    <w:pPr>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E32E856" w14:textId="77777777" w:rsidR="009E6B44" w:rsidRDefault="009E6B44">
      <w:pPr>
        <w:spacing w:before="0" w:line="240" w:lineRule="auto"/>
      </w:pPr>
      <w:r>
        <w:separator/>
      </w:r>
    </w:p>
  </w:footnote>
  <w:footnote w:type="continuationSeparator" w:id="0">
    <w:p w14:paraId="56A6E018" w14:textId="77777777" w:rsidR="009E6B44" w:rsidRDefault="009E6B44">
      <w:pPr>
        <w:spacing w:before="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63770F5" w14:textId="57382873" w:rsidR="00EA1F3A" w:rsidRPr="00AC4F10" w:rsidRDefault="00EA1F3A" w:rsidP="00AC4F10">
    <w:pPr>
      <w:ind w:left="0"/>
      <w:jc w:val="both"/>
      <w:rPr>
        <w:b/>
        <w:color w:val="000000"/>
        <w:sz w:val="18"/>
        <w:szCs w:val="18"/>
      </w:rPr>
    </w:pPr>
  </w:p>
  <w:p w14:paraId="77F54D6E" w14:textId="77777777" w:rsidR="00EA1F3A" w:rsidRDefault="00EA1F3A" w:rsidP="00AC4F10">
    <w:pPr>
      <w:pStyle w:val="Antet"/>
      <w:ind w:left="0" w:hanging="2"/>
    </w:pPr>
  </w:p>
  <w:p w14:paraId="52E03698" w14:textId="77777777" w:rsidR="00EA1F3A" w:rsidRDefault="00EA1F3A">
    <w:pPr>
      <w:pStyle w:val="Ante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893C8E"/>
    <w:multiLevelType w:val="hybridMultilevel"/>
    <w:tmpl w:val="0906AC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4B0741"/>
    <w:multiLevelType w:val="hybridMultilevel"/>
    <w:tmpl w:val="DE8E8842"/>
    <w:lvl w:ilvl="0" w:tplc="05EEEE1E">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8A5432F"/>
    <w:multiLevelType w:val="hybridMultilevel"/>
    <w:tmpl w:val="04BABF0A"/>
    <w:lvl w:ilvl="0" w:tplc="389C4254">
      <w:start w:val="1"/>
      <w:numFmt w:val="lowerLetter"/>
      <w:lvlText w:val="%1)"/>
      <w:lvlJc w:val="left"/>
      <w:pPr>
        <w:ind w:left="355" w:hanging="360"/>
      </w:pPr>
      <w:rPr>
        <w:rFonts w:hint="default"/>
        <w:b w:val="0"/>
        <w:sz w:val="24"/>
      </w:rPr>
    </w:lvl>
    <w:lvl w:ilvl="1" w:tplc="04180019" w:tentative="1">
      <w:start w:val="1"/>
      <w:numFmt w:val="lowerLetter"/>
      <w:lvlText w:val="%2."/>
      <w:lvlJc w:val="left"/>
      <w:pPr>
        <w:ind w:left="1075" w:hanging="360"/>
      </w:pPr>
    </w:lvl>
    <w:lvl w:ilvl="2" w:tplc="0418001B" w:tentative="1">
      <w:start w:val="1"/>
      <w:numFmt w:val="lowerRoman"/>
      <w:lvlText w:val="%3."/>
      <w:lvlJc w:val="right"/>
      <w:pPr>
        <w:ind w:left="1795" w:hanging="180"/>
      </w:pPr>
    </w:lvl>
    <w:lvl w:ilvl="3" w:tplc="0418000F" w:tentative="1">
      <w:start w:val="1"/>
      <w:numFmt w:val="decimal"/>
      <w:lvlText w:val="%4."/>
      <w:lvlJc w:val="left"/>
      <w:pPr>
        <w:ind w:left="2515" w:hanging="360"/>
      </w:pPr>
    </w:lvl>
    <w:lvl w:ilvl="4" w:tplc="04180019" w:tentative="1">
      <w:start w:val="1"/>
      <w:numFmt w:val="lowerLetter"/>
      <w:lvlText w:val="%5."/>
      <w:lvlJc w:val="left"/>
      <w:pPr>
        <w:ind w:left="3235" w:hanging="360"/>
      </w:pPr>
    </w:lvl>
    <w:lvl w:ilvl="5" w:tplc="0418001B" w:tentative="1">
      <w:start w:val="1"/>
      <w:numFmt w:val="lowerRoman"/>
      <w:lvlText w:val="%6."/>
      <w:lvlJc w:val="right"/>
      <w:pPr>
        <w:ind w:left="3955" w:hanging="180"/>
      </w:pPr>
    </w:lvl>
    <w:lvl w:ilvl="6" w:tplc="0418000F" w:tentative="1">
      <w:start w:val="1"/>
      <w:numFmt w:val="decimal"/>
      <w:lvlText w:val="%7."/>
      <w:lvlJc w:val="left"/>
      <w:pPr>
        <w:ind w:left="4675" w:hanging="360"/>
      </w:pPr>
    </w:lvl>
    <w:lvl w:ilvl="7" w:tplc="04180019" w:tentative="1">
      <w:start w:val="1"/>
      <w:numFmt w:val="lowerLetter"/>
      <w:lvlText w:val="%8."/>
      <w:lvlJc w:val="left"/>
      <w:pPr>
        <w:ind w:left="5395" w:hanging="360"/>
      </w:pPr>
    </w:lvl>
    <w:lvl w:ilvl="8" w:tplc="0418001B" w:tentative="1">
      <w:start w:val="1"/>
      <w:numFmt w:val="lowerRoman"/>
      <w:lvlText w:val="%9."/>
      <w:lvlJc w:val="right"/>
      <w:pPr>
        <w:ind w:left="6115" w:hanging="180"/>
      </w:pPr>
    </w:lvl>
  </w:abstractNum>
  <w:abstractNum w:abstractNumId="3" w15:restartNumberingAfterBreak="0">
    <w:nsid w:val="0A1A2A35"/>
    <w:multiLevelType w:val="hybridMultilevel"/>
    <w:tmpl w:val="CC046C8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B5319FD"/>
    <w:multiLevelType w:val="hybridMultilevel"/>
    <w:tmpl w:val="3F18D5C4"/>
    <w:lvl w:ilvl="0" w:tplc="5916F374">
      <w:start w:val="1"/>
      <w:numFmt w:val="bullet"/>
      <w:lvlText w:val="-"/>
      <w:lvlJc w:val="left"/>
      <w:pPr>
        <w:ind w:left="2160" w:hanging="360"/>
      </w:pPr>
      <w:rPr>
        <w:rFonts w:ascii="Times New Roman" w:eastAsia="Times New Roman" w:hAnsi="Times New Roman" w:cs="Times New Roman"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5" w15:restartNumberingAfterBreak="0">
    <w:nsid w:val="0B6D1681"/>
    <w:multiLevelType w:val="multilevel"/>
    <w:tmpl w:val="1FF6681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6" w15:restartNumberingAfterBreak="0">
    <w:nsid w:val="0C445142"/>
    <w:multiLevelType w:val="hybridMultilevel"/>
    <w:tmpl w:val="2894244C"/>
    <w:lvl w:ilvl="0" w:tplc="5BF4151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0D523E54"/>
    <w:multiLevelType w:val="hybridMultilevel"/>
    <w:tmpl w:val="9B406EC4"/>
    <w:lvl w:ilvl="0" w:tplc="72CEA6DA">
      <w:start w:val="1"/>
      <w:numFmt w:val="decimal"/>
      <w:lvlText w:val="%1."/>
      <w:lvlJc w:val="left"/>
      <w:pPr>
        <w:ind w:left="355" w:hanging="360"/>
      </w:pPr>
      <w:rPr>
        <w:rFonts w:hint="default"/>
      </w:rPr>
    </w:lvl>
    <w:lvl w:ilvl="1" w:tplc="04180019" w:tentative="1">
      <w:start w:val="1"/>
      <w:numFmt w:val="lowerLetter"/>
      <w:lvlText w:val="%2."/>
      <w:lvlJc w:val="left"/>
      <w:pPr>
        <w:ind w:left="1075" w:hanging="360"/>
      </w:pPr>
    </w:lvl>
    <w:lvl w:ilvl="2" w:tplc="0418001B" w:tentative="1">
      <w:start w:val="1"/>
      <w:numFmt w:val="lowerRoman"/>
      <w:lvlText w:val="%3."/>
      <w:lvlJc w:val="right"/>
      <w:pPr>
        <w:ind w:left="1795" w:hanging="180"/>
      </w:pPr>
    </w:lvl>
    <w:lvl w:ilvl="3" w:tplc="0418000F" w:tentative="1">
      <w:start w:val="1"/>
      <w:numFmt w:val="decimal"/>
      <w:lvlText w:val="%4."/>
      <w:lvlJc w:val="left"/>
      <w:pPr>
        <w:ind w:left="2515" w:hanging="360"/>
      </w:pPr>
    </w:lvl>
    <w:lvl w:ilvl="4" w:tplc="04180019" w:tentative="1">
      <w:start w:val="1"/>
      <w:numFmt w:val="lowerLetter"/>
      <w:lvlText w:val="%5."/>
      <w:lvlJc w:val="left"/>
      <w:pPr>
        <w:ind w:left="3235" w:hanging="360"/>
      </w:pPr>
    </w:lvl>
    <w:lvl w:ilvl="5" w:tplc="0418001B" w:tentative="1">
      <w:start w:val="1"/>
      <w:numFmt w:val="lowerRoman"/>
      <w:lvlText w:val="%6."/>
      <w:lvlJc w:val="right"/>
      <w:pPr>
        <w:ind w:left="3955" w:hanging="180"/>
      </w:pPr>
    </w:lvl>
    <w:lvl w:ilvl="6" w:tplc="0418000F" w:tentative="1">
      <w:start w:val="1"/>
      <w:numFmt w:val="decimal"/>
      <w:lvlText w:val="%7."/>
      <w:lvlJc w:val="left"/>
      <w:pPr>
        <w:ind w:left="4675" w:hanging="360"/>
      </w:pPr>
    </w:lvl>
    <w:lvl w:ilvl="7" w:tplc="04180019" w:tentative="1">
      <w:start w:val="1"/>
      <w:numFmt w:val="lowerLetter"/>
      <w:lvlText w:val="%8."/>
      <w:lvlJc w:val="left"/>
      <w:pPr>
        <w:ind w:left="5395" w:hanging="360"/>
      </w:pPr>
    </w:lvl>
    <w:lvl w:ilvl="8" w:tplc="0418001B" w:tentative="1">
      <w:start w:val="1"/>
      <w:numFmt w:val="lowerRoman"/>
      <w:lvlText w:val="%9."/>
      <w:lvlJc w:val="right"/>
      <w:pPr>
        <w:ind w:left="6115" w:hanging="180"/>
      </w:pPr>
    </w:lvl>
  </w:abstractNum>
  <w:abstractNum w:abstractNumId="8" w15:restartNumberingAfterBreak="0">
    <w:nsid w:val="12713B1C"/>
    <w:multiLevelType w:val="hybridMultilevel"/>
    <w:tmpl w:val="646E4C1A"/>
    <w:lvl w:ilvl="0" w:tplc="24E00356">
      <w:start w:val="1"/>
      <w:numFmt w:val="upp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15:restartNumberingAfterBreak="0">
    <w:nsid w:val="1CC72306"/>
    <w:multiLevelType w:val="hybridMultilevel"/>
    <w:tmpl w:val="839ED4E6"/>
    <w:lvl w:ilvl="0" w:tplc="BCACA93A">
      <w:start w:val="1"/>
      <w:numFmt w:val="decimal"/>
      <w:lvlText w:val="%1."/>
      <w:lvlJc w:val="left"/>
      <w:pPr>
        <w:ind w:left="1074" w:hanging="360"/>
      </w:pPr>
      <w:rPr>
        <w:rFonts w:hint="default"/>
      </w:rPr>
    </w:lvl>
    <w:lvl w:ilvl="1" w:tplc="04090019" w:tentative="1">
      <w:start w:val="1"/>
      <w:numFmt w:val="lowerLetter"/>
      <w:lvlText w:val="%2."/>
      <w:lvlJc w:val="left"/>
      <w:pPr>
        <w:ind w:left="1794" w:hanging="360"/>
      </w:pPr>
    </w:lvl>
    <w:lvl w:ilvl="2" w:tplc="0409001B" w:tentative="1">
      <w:start w:val="1"/>
      <w:numFmt w:val="lowerRoman"/>
      <w:lvlText w:val="%3."/>
      <w:lvlJc w:val="right"/>
      <w:pPr>
        <w:ind w:left="2514" w:hanging="180"/>
      </w:pPr>
    </w:lvl>
    <w:lvl w:ilvl="3" w:tplc="0409000F" w:tentative="1">
      <w:start w:val="1"/>
      <w:numFmt w:val="decimal"/>
      <w:lvlText w:val="%4."/>
      <w:lvlJc w:val="left"/>
      <w:pPr>
        <w:ind w:left="3234" w:hanging="360"/>
      </w:pPr>
    </w:lvl>
    <w:lvl w:ilvl="4" w:tplc="04090019" w:tentative="1">
      <w:start w:val="1"/>
      <w:numFmt w:val="lowerLetter"/>
      <w:lvlText w:val="%5."/>
      <w:lvlJc w:val="left"/>
      <w:pPr>
        <w:ind w:left="3954" w:hanging="360"/>
      </w:pPr>
    </w:lvl>
    <w:lvl w:ilvl="5" w:tplc="0409001B" w:tentative="1">
      <w:start w:val="1"/>
      <w:numFmt w:val="lowerRoman"/>
      <w:lvlText w:val="%6."/>
      <w:lvlJc w:val="right"/>
      <w:pPr>
        <w:ind w:left="4674" w:hanging="180"/>
      </w:pPr>
    </w:lvl>
    <w:lvl w:ilvl="6" w:tplc="0409000F" w:tentative="1">
      <w:start w:val="1"/>
      <w:numFmt w:val="decimal"/>
      <w:lvlText w:val="%7."/>
      <w:lvlJc w:val="left"/>
      <w:pPr>
        <w:ind w:left="5394" w:hanging="360"/>
      </w:pPr>
    </w:lvl>
    <w:lvl w:ilvl="7" w:tplc="04090019" w:tentative="1">
      <w:start w:val="1"/>
      <w:numFmt w:val="lowerLetter"/>
      <w:lvlText w:val="%8."/>
      <w:lvlJc w:val="left"/>
      <w:pPr>
        <w:ind w:left="6114" w:hanging="360"/>
      </w:pPr>
    </w:lvl>
    <w:lvl w:ilvl="8" w:tplc="0409001B" w:tentative="1">
      <w:start w:val="1"/>
      <w:numFmt w:val="lowerRoman"/>
      <w:lvlText w:val="%9."/>
      <w:lvlJc w:val="right"/>
      <w:pPr>
        <w:ind w:left="6834" w:hanging="180"/>
      </w:pPr>
    </w:lvl>
  </w:abstractNum>
  <w:abstractNum w:abstractNumId="10" w15:restartNumberingAfterBreak="0">
    <w:nsid w:val="1F621C5F"/>
    <w:multiLevelType w:val="hybridMultilevel"/>
    <w:tmpl w:val="3B5EEC2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25655F5D"/>
    <w:multiLevelType w:val="hybridMultilevel"/>
    <w:tmpl w:val="5B5647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5DD3852"/>
    <w:multiLevelType w:val="multilevel"/>
    <w:tmpl w:val="B5B6772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28697A7B"/>
    <w:multiLevelType w:val="multilevel"/>
    <w:tmpl w:val="096A92B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2F8652BB"/>
    <w:multiLevelType w:val="hybridMultilevel"/>
    <w:tmpl w:val="4F06E9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51F2989"/>
    <w:multiLevelType w:val="hybridMultilevel"/>
    <w:tmpl w:val="FBA6BA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80A16AE"/>
    <w:multiLevelType w:val="hybridMultilevel"/>
    <w:tmpl w:val="C3460DE6"/>
    <w:lvl w:ilvl="0" w:tplc="96C233C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38B953BC"/>
    <w:multiLevelType w:val="hybridMultilevel"/>
    <w:tmpl w:val="2628534E"/>
    <w:lvl w:ilvl="0" w:tplc="08090017">
      <w:start w:val="1"/>
      <w:numFmt w:val="lowerLetter"/>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8" w15:restartNumberingAfterBreak="0">
    <w:nsid w:val="39B4663C"/>
    <w:multiLevelType w:val="multilevel"/>
    <w:tmpl w:val="B9F0D4B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3A010053"/>
    <w:multiLevelType w:val="hybridMultilevel"/>
    <w:tmpl w:val="31AC14DE"/>
    <w:lvl w:ilvl="0" w:tplc="08090017">
      <w:start w:val="1"/>
      <w:numFmt w:val="lowerLetter"/>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0" w15:restartNumberingAfterBreak="0">
    <w:nsid w:val="3C5F40AC"/>
    <w:multiLevelType w:val="hybridMultilevel"/>
    <w:tmpl w:val="A39ADD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6237CF1"/>
    <w:multiLevelType w:val="multilevel"/>
    <w:tmpl w:val="0B8A2C9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484A0643"/>
    <w:multiLevelType w:val="hybridMultilevel"/>
    <w:tmpl w:val="D57A632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49835DC5"/>
    <w:multiLevelType w:val="hybridMultilevel"/>
    <w:tmpl w:val="56E882E0"/>
    <w:lvl w:ilvl="0" w:tplc="818E8434">
      <w:start w:val="1"/>
      <w:numFmt w:val="decimal"/>
      <w:lvlText w:val="%1."/>
      <w:lvlJc w:val="left"/>
      <w:pPr>
        <w:ind w:left="1080" w:hanging="360"/>
      </w:pPr>
      <w:rPr>
        <w:rFonts w:eastAsia="Times New Roman"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49D836B6"/>
    <w:multiLevelType w:val="hybridMultilevel"/>
    <w:tmpl w:val="15A6C490"/>
    <w:lvl w:ilvl="0" w:tplc="0409000F">
      <w:start w:val="1"/>
      <w:numFmt w:val="decimal"/>
      <w:lvlText w:val="%1."/>
      <w:lvlJc w:val="left"/>
      <w:pPr>
        <w:ind w:left="4405" w:hanging="360"/>
      </w:pPr>
      <w:rPr>
        <w:rFonts w:hint="default"/>
      </w:rPr>
    </w:lvl>
    <w:lvl w:ilvl="1" w:tplc="04180019" w:tentative="1">
      <w:start w:val="1"/>
      <w:numFmt w:val="lowerLetter"/>
      <w:lvlText w:val="%2."/>
      <w:lvlJc w:val="left"/>
      <w:pPr>
        <w:ind w:left="5125" w:hanging="360"/>
      </w:pPr>
    </w:lvl>
    <w:lvl w:ilvl="2" w:tplc="0418001B" w:tentative="1">
      <w:start w:val="1"/>
      <w:numFmt w:val="lowerRoman"/>
      <w:lvlText w:val="%3."/>
      <w:lvlJc w:val="right"/>
      <w:pPr>
        <w:ind w:left="5845" w:hanging="180"/>
      </w:pPr>
    </w:lvl>
    <w:lvl w:ilvl="3" w:tplc="0418000F" w:tentative="1">
      <w:start w:val="1"/>
      <w:numFmt w:val="decimal"/>
      <w:lvlText w:val="%4."/>
      <w:lvlJc w:val="left"/>
      <w:pPr>
        <w:ind w:left="6565" w:hanging="360"/>
      </w:pPr>
    </w:lvl>
    <w:lvl w:ilvl="4" w:tplc="04180019" w:tentative="1">
      <w:start w:val="1"/>
      <w:numFmt w:val="lowerLetter"/>
      <w:lvlText w:val="%5."/>
      <w:lvlJc w:val="left"/>
      <w:pPr>
        <w:ind w:left="7285" w:hanging="360"/>
      </w:pPr>
    </w:lvl>
    <w:lvl w:ilvl="5" w:tplc="0418001B" w:tentative="1">
      <w:start w:val="1"/>
      <w:numFmt w:val="lowerRoman"/>
      <w:lvlText w:val="%6."/>
      <w:lvlJc w:val="right"/>
      <w:pPr>
        <w:ind w:left="8005" w:hanging="180"/>
      </w:pPr>
    </w:lvl>
    <w:lvl w:ilvl="6" w:tplc="0418000F" w:tentative="1">
      <w:start w:val="1"/>
      <w:numFmt w:val="decimal"/>
      <w:lvlText w:val="%7."/>
      <w:lvlJc w:val="left"/>
      <w:pPr>
        <w:ind w:left="8725" w:hanging="360"/>
      </w:pPr>
    </w:lvl>
    <w:lvl w:ilvl="7" w:tplc="04180019" w:tentative="1">
      <w:start w:val="1"/>
      <w:numFmt w:val="lowerLetter"/>
      <w:lvlText w:val="%8."/>
      <w:lvlJc w:val="left"/>
      <w:pPr>
        <w:ind w:left="9445" w:hanging="360"/>
      </w:pPr>
    </w:lvl>
    <w:lvl w:ilvl="8" w:tplc="0418001B" w:tentative="1">
      <w:start w:val="1"/>
      <w:numFmt w:val="lowerRoman"/>
      <w:lvlText w:val="%9."/>
      <w:lvlJc w:val="right"/>
      <w:pPr>
        <w:ind w:left="10165" w:hanging="180"/>
      </w:pPr>
    </w:lvl>
  </w:abstractNum>
  <w:abstractNum w:abstractNumId="25" w15:restartNumberingAfterBreak="0">
    <w:nsid w:val="4C8F442E"/>
    <w:multiLevelType w:val="hybridMultilevel"/>
    <w:tmpl w:val="3C389E36"/>
    <w:lvl w:ilvl="0" w:tplc="6C6A763C">
      <w:start w:val="1"/>
      <w:numFmt w:val="lowerLetter"/>
      <w:lvlText w:val="%1)"/>
      <w:lvlJc w:val="left"/>
      <w:pPr>
        <w:tabs>
          <w:tab w:val="num" w:pos="585"/>
        </w:tabs>
        <w:ind w:left="585" w:hanging="360"/>
      </w:pPr>
      <w:rPr>
        <w:rFonts w:hint="default"/>
      </w:rPr>
    </w:lvl>
    <w:lvl w:ilvl="1" w:tplc="04090019" w:tentative="1">
      <w:start w:val="1"/>
      <w:numFmt w:val="lowerLetter"/>
      <w:lvlText w:val="%2."/>
      <w:lvlJc w:val="left"/>
      <w:pPr>
        <w:tabs>
          <w:tab w:val="num" w:pos="1305"/>
        </w:tabs>
        <w:ind w:left="1305" w:hanging="360"/>
      </w:pPr>
    </w:lvl>
    <w:lvl w:ilvl="2" w:tplc="0409001B" w:tentative="1">
      <w:start w:val="1"/>
      <w:numFmt w:val="lowerRoman"/>
      <w:lvlText w:val="%3."/>
      <w:lvlJc w:val="right"/>
      <w:pPr>
        <w:tabs>
          <w:tab w:val="num" w:pos="2025"/>
        </w:tabs>
        <w:ind w:left="2025" w:hanging="180"/>
      </w:pPr>
    </w:lvl>
    <w:lvl w:ilvl="3" w:tplc="0409000F" w:tentative="1">
      <w:start w:val="1"/>
      <w:numFmt w:val="decimal"/>
      <w:lvlText w:val="%4."/>
      <w:lvlJc w:val="left"/>
      <w:pPr>
        <w:tabs>
          <w:tab w:val="num" w:pos="2745"/>
        </w:tabs>
        <w:ind w:left="2745" w:hanging="360"/>
      </w:pPr>
    </w:lvl>
    <w:lvl w:ilvl="4" w:tplc="04090019" w:tentative="1">
      <w:start w:val="1"/>
      <w:numFmt w:val="lowerLetter"/>
      <w:lvlText w:val="%5."/>
      <w:lvlJc w:val="left"/>
      <w:pPr>
        <w:tabs>
          <w:tab w:val="num" w:pos="3465"/>
        </w:tabs>
        <w:ind w:left="3465" w:hanging="360"/>
      </w:pPr>
    </w:lvl>
    <w:lvl w:ilvl="5" w:tplc="0409001B" w:tentative="1">
      <w:start w:val="1"/>
      <w:numFmt w:val="lowerRoman"/>
      <w:lvlText w:val="%6."/>
      <w:lvlJc w:val="right"/>
      <w:pPr>
        <w:tabs>
          <w:tab w:val="num" w:pos="4185"/>
        </w:tabs>
        <w:ind w:left="4185" w:hanging="180"/>
      </w:pPr>
    </w:lvl>
    <w:lvl w:ilvl="6" w:tplc="0409000F" w:tentative="1">
      <w:start w:val="1"/>
      <w:numFmt w:val="decimal"/>
      <w:lvlText w:val="%7."/>
      <w:lvlJc w:val="left"/>
      <w:pPr>
        <w:tabs>
          <w:tab w:val="num" w:pos="4905"/>
        </w:tabs>
        <w:ind w:left="4905" w:hanging="360"/>
      </w:pPr>
    </w:lvl>
    <w:lvl w:ilvl="7" w:tplc="04090019" w:tentative="1">
      <w:start w:val="1"/>
      <w:numFmt w:val="lowerLetter"/>
      <w:lvlText w:val="%8."/>
      <w:lvlJc w:val="left"/>
      <w:pPr>
        <w:tabs>
          <w:tab w:val="num" w:pos="5625"/>
        </w:tabs>
        <w:ind w:left="5625" w:hanging="360"/>
      </w:pPr>
    </w:lvl>
    <w:lvl w:ilvl="8" w:tplc="0409001B" w:tentative="1">
      <w:start w:val="1"/>
      <w:numFmt w:val="lowerRoman"/>
      <w:lvlText w:val="%9."/>
      <w:lvlJc w:val="right"/>
      <w:pPr>
        <w:tabs>
          <w:tab w:val="num" w:pos="6345"/>
        </w:tabs>
        <w:ind w:left="6345" w:hanging="180"/>
      </w:pPr>
    </w:lvl>
  </w:abstractNum>
  <w:abstractNum w:abstractNumId="26" w15:restartNumberingAfterBreak="0">
    <w:nsid w:val="52694A80"/>
    <w:multiLevelType w:val="hybridMultilevel"/>
    <w:tmpl w:val="7A326D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5421D01"/>
    <w:multiLevelType w:val="multilevel"/>
    <w:tmpl w:val="C6A8AD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5BC72BC1"/>
    <w:multiLevelType w:val="multilevel"/>
    <w:tmpl w:val="8DD0D30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5BD548ED"/>
    <w:multiLevelType w:val="multilevel"/>
    <w:tmpl w:val="EA6A6DC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5CB26FDD"/>
    <w:multiLevelType w:val="hybridMultilevel"/>
    <w:tmpl w:val="568E070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DA8324C"/>
    <w:multiLevelType w:val="hybridMultilevel"/>
    <w:tmpl w:val="6FD6EC76"/>
    <w:lvl w:ilvl="0" w:tplc="04090019">
      <w:start w:val="1"/>
      <w:numFmt w:val="lowerLetter"/>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2" w15:restartNumberingAfterBreak="0">
    <w:nsid w:val="60CF27DE"/>
    <w:multiLevelType w:val="hybridMultilevel"/>
    <w:tmpl w:val="3CB0BCE6"/>
    <w:lvl w:ilvl="0" w:tplc="08090017">
      <w:start w:val="1"/>
      <w:numFmt w:val="lowerLetter"/>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3" w15:restartNumberingAfterBreak="0">
    <w:nsid w:val="64E8625F"/>
    <w:multiLevelType w:val="hybridMultilevel"/>
    <w:tmpl w:val="A0A8F20C"/>
    <w:lvl w:ilvl="0" w:tplc="0C22BBA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 w15:restartNumberingAfterBreak="0">
    <w:nsid w:val="65E267E6"/>
    <w:multiLevelType w:val="multilevel"/>
    <w:tmpl w:val="52747C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6D79180D"/>
    <w:multiLevelType w:val="hybridMultilevel"/>
    <w:tmpl w:val="35F442C8"/>
    <w:lvl w:ilvl="0" w:tplc="85DCAE10">
      <w:numFmt w:val="bullet"/>
      <w:lvlText w:val="-"/>
      <w:lvlJc w:val="left"/>
      <w:pPr>
        <w:ind w:left="1080" w:hanging="360"/>
      </w:pPr>
      <w:rPr>
        <w:rFonts w:ascii="Calibri" w:eastAsia="Calibr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6" w15:restartNumberingAfterBreak="0">
    <w:nsid w:val="70BA4E35"/>
    <w:multiLevelType w:val="multilevel"/>
    <w:tmpl w:val="3C8E9DE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15:restartNumberingAfterBreak="0">
    <w:nsid w:val="765F5C76"/>
    <w:multiLevelType w:val="hybridMultilevel"/>
    <w:tmpl w:val="25C08C7E"/>
    <w:lvl w:ilvl="0" w:tplc="DE805660">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15:restartNumberingAfterBreak="0">
    <w:nsid w:val="776834F6"/>
    <w:multiLevelType w:val="hybridMultilevel"/>
    <w:tmpl w:val="3110A0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78740AB"/>
    <w:multiLevelType w:val="hybridMultilevel"/>
    <w:tmpl w:val="8C089F22"/>
    <w:lvl w:ilvl="0" w:tplc="871EF96E">
      <w:start w:val="1"/>
      <w:numFmt w:val="decimal"/>
      <w:lvlText w:val="%1."/>
      <w:lvlJc w:val="left"/>
      <w:pPr>
        <w:ind w:left="-200" w:hanging="360"/>
      </w:pPr>
      <w:rPr>
        <w:rFonts w:eastAsia="Times New Roman" w:hint="default"/>
        <w:b/>
      </w:rPr>
    </w:lvl>
    <w:lvl w:ilvl="1" w:tplc="04090019" w:tentative="1">
      <w:start w:val="1"/>
      <w:numFmt w:val="lowerLetter"/>
      <w:lvlText w:val="%2."/>
      <w:lvlJc w:val="left"/>
      <w:pPr>
        <w:ind w:left="520" w:hanging="360"/>
      </w:pPr>
    </w:lvl>
    <w:lvl w:ilvl="2" w:tplc="0409001B" w:tentative="1">
      <w:start w:val="1"/>
      <w:numFmt w:val="lowerRoman"/>
      <w:lvlText w:val="%3."/>
      <w:lvlJc w:val="right"/>
      <w:pPr>
        <w:ind w:left="1240" w:hanging="180"/>
      </w:pPr>
    </w:lvl>
    <w:lvl w:ilvl="3" w:tplc="0409000F" w:tentative="1">
      <w:start w:val="1"/>
      <w:numFmt w:val="decimal"/>
      <w:lvlText w:val="%4."/>
      <w:lvlJc w:val="left"/>
      <w:pPr>
        <w:ind w:left="1960" w:hanging="360"/>
      </w:pPr>
    </w:lvl>
    <w:lvl w:ilvl="4" w:tplc="04090019" w:tentative="1">
      <w:start w:val="1"/>
      <w:numFmt w:val="lowerLetter"/>
      <w:lvlText w:val="%5."/>
      <w:lvlJc w:val="left"/>
      <w:pPr>
        <w:ind w:left="2680" w:hanging="360"/>
      </w:pPr>
    </w:lvl>
    <w:lvl w:ilvl="5" w:tplc="0409001B" w:tentative="1">
      <w:start w:val="1"/>
      <w:numFmt w:val="lowerRoman"/>
      <w:lvlText w:val="%6."/>
      <w:lvlJc w:val="right"/>
      <w:pPr>
        <w:ind w:left="3400" w:hanging="180"/>
      </w:pPr>
    </w:lvl>
    <w:lvl w:ilvl="6" w:tplc="0409000F" w:tentative="1">
      <w:start w:val="1"/>
      <w:numFmt w:val="decimal"/>
      <w:lvlText w:val="%7."/>
      <w:lvlJc w:val="left"/>
      <w:pPr>
        <w:ind w:left="4120" w:hanging="360"/>
      </w:pPr>
    </w:lvl>
    <w:lvl w:ilvl="7" w:tplc="04090019" w:tentative="1">
      <w:start w:val="1"/>
      <w:numFmt w:val="lowerLetter"/>
      <w:lvlText w:val="%8."/>
      <w:lvlJc w:val="left"/>
      <w:pPr>
        <w:ind w:left="4840" w:hanging="360"/>
      </w:pPr>
    </w:lvl>
    <w:lvl w:ilvl="8" w:tplc="0409001B" w:tentative="1">
      <w:start w:val="1"/>
      <w:numFmt w:val="lowerRoman"/>
      <w:lvlText w:val="%9."/>
      <w:lvlJc w:val="right"/>
      <w:pPr>
        <w:ind w:left="5560" w:hanging="180"/>
      </w:pPr>
    </w:lvl>
  </w:abstractNum>
  <w:abstractNum w:abstractNumId="40" w15:restartNumberingAfterBreak="0">
    <w:nsid w:val="79853466"/>
    <w:multiLevelType w:val="hybridMultilevel"/>
    <w:tmpl w:val="FC3640A4"/>
    <w:lvl w:ilvl="0" w:tplc="04090001">
      <w:start w:val="1"/>
      <w:numFmt w:val="bullet"/>
      <w:lvlText w:val=""/>
      <w:lvlJc w:val="left"/>
      <w:pPr>
        <w:ind w:left="160" w:hanging="360"/>
      </w:pPr>
      <w:rPr>
        <w:rFonts w:ascii="Symbol" w:hAnsi="Symbol" w:hint="default"/>
      </w:rPr>
    </w:lvl>
    <w:lvl w:ilvl="1" w:tplc="04090003" w:tentative="1">
      <w:start w:val="1"/>
      <w:numFmt w:val="bullet"/>
      <w:lvlText w:val="o"/>
      <w:lvlJc w:val="left"/>
      <w:pPr>
        <w:ind w:left="880" w:hanging="360"/>
      </w:pPr>
      <w:rPr>
        <w:rFonts w:ascii="Courier New" w:hAnsi="Courier New" w:cs="Courier New" w:hint="default"/>
      </w:rPr>
    </w:lvl>
    <w:lvl w:ilvl="2" w:tplc="04090005" w:tentative="1">
      <w:start w:val="1"/>
      <w:numFmt w:val="bullet"/>
      <w:lvlText w:val=""/>
      <w:lvlJc w:val="left"/>
      <w:pPr>
        <w:ind w:left="1600" w:hanging="360"/>
      </w:pPr>
      <w:rPr>
        <w:rFonts w:ascii="Wingdings" w:hAnsi="Wingdings" w:hint="default"/>
      </w:rPr>
    </w:lvl>
    <w:lvl w:ilvl="3" w:tplc="04090001" w:tentative="1">
      <w:start w:val="1"/>
      <w:numFmt w:val="bullet"/>
      <w:lvlText w:val=""/>
      <w:lvlJc w:val="left"/>
      <w:pPr>
        <w:ind w:left="2320" w:hanging="360"/>
      </w:pPr>
      <w:rPr>
        <w:rFonts w:ascii="Symbol" w:hAnsi="Symbol" w:hint="default"/>
      </w:rPr>
    </w:lvl>
    <w:lvl w:ilvl="4" w:tplc="04090003" w:tentative="1">
      <w:start w:val="1"/>
      <w:numFmt w:val="bullet"/>
      <w:lvlText w:val="o"/>
      <w:lvlJc w:val="left"/>
      <w:pPr>
        <w:ind w:left="3040" w:hanging="360"/>
      </w:pPr>
      <w:rPr>
        <w:rFonts w:ascii="Courier New" w:hAnsi="Courier New" w:cs="Courier New" w:hint="default"/>
      </w:rPr>
    </w:lvl>
    <w:lvl w:ilvl="5" w:tplc="04090005" w:tentative="1">
      <w:start w:val="1"/>
      <w:numFmt w:val="bullet"/>
      <w:lvlText w:val=""/>
      <w:lvlJc w:val="left"/>
      <w:pPr>
        <w:ind w:left="3760" w:hanging="360"/>
      </w:pPr>
      <w:rPr>
        <w:rFonts w:ascii="Wingdings" w:hAnsi="Wingdings" w:hint="default"/>
      </w:rPr>
    </w:lvl>
    <w:lvl w:ilvl="6" w:tplc="04090001" w:tentative="1">
      <w:start w:val="1"/>
      <w:numFmt w:val="bullet"/>
      <w:lvlText w:val=""/>
      <w:lvlJc w:val="left"/>
      <w:pPr>
        <w:ind w:left="4480" w:hanging="360"/>
      </w:pPr>
      <w:rPr>
        <w:rFonts w:ascii="Symbol" w:hAnsi="Symbol" w:hint="default"/>
      </w:rPr>
    </w:lvl>
    <w:lvl w:ilvl="7" w:tplc="04090003" w:tentative="1">
      <w:start w:val="1"/>
      <w:numFmt w:val="bullet"/>
      <w:lvlText w:val="o"/>
      <w:lvlJc w:val="left"/>
      <w:pPr>
        <w:ind w:left="5200" w:hanging="360"/>
      </w:pPr>
      <w:rPr>
        <w:rFonts w:ascii="Courier New" w:hAnsi="Courier New" w:cs="Courier New" w:hint="default"/>
      </w:rPr>
    </w:lvl>
    <w:lvl w:ilvl="8" w:tplc="04090005" w:tentative="1">
      <w:start w:val="1"/>
      <w:numFmt w:val="bullet"/>
      <w:lvlText w:val=""/>
      <w:lvlJc w:val="left"/>
      <w:pPr>
        <w:ind w:left="5920" w:hanging="360"/>
      </w:pPr>
      <w:rPr>
        <w:rFonts w:ascii="Wingdings" w:hAnsi="Wingdings" w:hint="default"/>
      </w:rPr>
    </w:lvl>
  </w:abstractNum>
  <w:abstractNum w:abstractNumId="41" w15:restartNumberingAfterBreak="0">
    <w:nsid w:val="79B97C9F"/>
    <w:multiLevelType w:val="multilevel"/>
    <w:tmpl w:val="73E823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15:restartNumberingAfterBreak="0">
    <w:nsid w:val="7DB84234"/>
    <w:multiLevelType w:val="hybridMultilevel"/>
    <w:tmpl w:val="B5E6ABEA"/>
    <w:lvl w:ilvl="0" w:tplc="05EEEE1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3" w15:restartNumberingAfterBreak="0">
    <w:nsid w:val="7E653F07"/>
    <w:multiLevelType w:val="hybridMultilevel"/>
    <w:tmpl w:val="7A66169E"/>
    <w:lvl w:ilvl="0" w:tplc="08090017">
      <w:start w:val="1"/>
      <w:numFmt w:val="lowerLetter"/>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44" w15:restartNumberingAfterBreak="0">
    <w:nsid w:val="7F164237"/>
    <w:multiLevelType w:val="hybridMultilevel"/>
    <w:tmpl w:val="A39ADD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2"/>
  </w:num>
  <w:num w:numId="2">
    <w:abstractNumId w:val="36"/>
  </w:num>
  <w:num w:numId="3">
    <w:abstractNumId w:val="31"/>
  </w:num>
  <w:num w:numId="4">
    <w:abstractNumId w:val="43"/>
  </w:num>
  <w:num w:numId="5">
    <w:abstractNumId w:val="19"/>
  </w:num>
  <w:num w:numId="6">
    <w:abstractNumId w:val="32"/>
  </w:num>
  <w:num w:numId="7">
    <w:abstractNumId w:val="17"/>
  </w:num>
  <w:num w:numId="8">
    <w:abstractNumId w:val="30"/>
  </w:num>
  <w:num w:numId="9">
    <w:abstractNumId w:val="35"/>
  </w:num>
  <w:num w:numId="10">
    <w:abstractNumId w:val="18"/>
  </w:num>
  <w:num w:numId="11">
    <w:abstractNumId w:val="28"/>
  </w:num>
  <w:num w:numId="12">
    <w:abstractNumId w:val="27"/>
  </w:num>
  <w:num w:numId="13">
    <w:abstractNumId w:val="13"/>
  </w:num>
  <w:num w:numId="14">
    <w:abstractNumId w:val="21"/>
  </w:num>
  <w:num w:numId="15">
    <w:abstractNumId w:val="29"/>
  </w:num>
  <w:num w:numId="16">
    <w:abstractNumId w:val="5"/>
  </w:num>
  <w:num w:numId="17">
    <w:abstractNumId w:val="34"/>
  </w:num>
  <w:num w:numId="18">
    <w:abstractNumId w:val="41"/>
  </w:num>
  <w:num w:numId="19">
    <w:abstractNumId w:val="4"/>
  </w:num>
  <w:num w:numId="20">
    <w:abstractNumId w:val="25"/>
  </w:num>
  <w:num w:numId="21">
    <w:abstractNumId w:val="24"/>
  </w:num>
  <w:num w:numId="22">
    <w:abstractNumId w:val="7"/>
  </w:num>
  <w:num w:numId="23">
    <w:abstractNumId w:val="2"/>
  </w:num>
  <w:num w:numId="24">
    <w:abstractNumId w:val="23"/>
  </w:num>
  <w:num w:numId="25">
    <w:abstractNumId w:val="39"/>
  </w:num>
  <w:num w:numId="26">
    <w:abstractNumId w:val="6"/>
  </w:num>
  <w:num w:numId="27">
    <w:abstractNumId w:val="33"/>
  </w:num>
  <w:num w:numId="28">
    <w:abstractNumId w:val="44"/>
  </w:num>
  <w:num w:numId="29">
    <w:abstractNumId w:val="20"/>
  </w:num>
  <w:num w:numId="30">
    <w:abstractNumId w:val="0"/>
  </w:num>
  <w:num w:numId="31">
    <w:abstractNumId w:val="9"/>
  </w:num>
  <w:num w:numId="32">
    <w:abstractNumId w:val="26"/>
  </w:num>
  <w:num w:numId="33">
    <w:abstractNumId w:val="15"/>
  </w:num>
  <w:num w:numId="34">
    <w:abstractNumId w:val="38"/>
  </w:num>
  <w:num w:numId="35">
    <w:abstractNumId w:val="10"/>
  </w:num>
  <w:num w:numId="36">
    <w:abstractNumId w:val="11"/>
  </w:num>
  <w:num w:numId="37">
    <w:abstractNumId w:val="37"/>
  </w:num>
  <w:num w:numId="38">
    <w:abstractNumId w:val="8"/>
  </w:num>
  <w:num w:numId="39">
    <w:abstractNumId w:val="16"/>
  </w:num>
  <w:num w:numId="40">
    <w:abstractNumId w:val="42"/>
  </w:num>
  <w:num w:numId="41">
    <w:abstractNumId w:val="40"/>
  </w:num>
  <w:num w:numId="42">
    <w:abstractNumId w:val="1"/>
  </w:num>
  <w:num w:numId="43">
    <w:abstractNumId w:val="14"/>
  </w:num>
  <w:num w:numId="44">
    <w:abstractNumId w:val="3"/>
  </w:num>
  <w:num w:numId="45">
    <w:abstractNumId w:val="22"/>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proofState w:grammar="clean"/>
  <w:defaultTabStop w:val="720"/>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949AE"/>
    <w:rsid w:val="00001BF7"/>
    <w:rsid w:val="000069C9"/>
    <w:rsid w:val="00010FC6"/>
    <w:rsid w:val="00015E6B"/>
    <w:rsid w:val="00023317"/>
    <w:rsid w:val="0002700F"/>
    <w:rsid w:val="00042DF2"/>
    <w:rsid w:val="00050F24"/>
    <w:rsid w:val="000672E8"/>
    <w:rsid w:val="000959BE"/>
    <w:rsid w:val="00096B3F"/>
    <w:rsid w:val="000A68BC"/>
    <w:rsid w:val="000B0322"/>
    <w:rsid w:val="000B4467"/>
    <w:rsid w:val="000C25BB"/>
    <w:rsid w:val="000C6BB2"/>
    <w:rsid w:val="000D4DF6"/>
    <w:rsid w:val="000E1A5E"/>
    <w:rsid w:val="000E506C"/>
    <w:rsid w:val="000F5277"/>
    <w:rsid w:val="001139E1"/>
    <w:rsid w:val="00123E58"/>
    <w:rsid w:val="00130C48"/>
    <w:rsid w:val="00137C89"/>
    <w:rsid w:val="0014104C"/>
    <w:rsid w:val="0015630E"/>
    <w:rsid w:val="001728ED"/>
    <w:rsid w:val="001841E3"/>
    <w:rsid w:val="00187F41"/>
    <w:rsid w:val="0019562A"/>
    <w:rsid w:val="001A012C"/>
    <w:rsid w:val="001A1E66"/>
    <w:rsid w:val="001A4E3E"/>
    <w:rsid w:val="001B13E2"/>
    <w:rsid w:val="001B732E"/>
    <w:rsid w:val="001C3E81"/>
    <w:rsid w:val="001C75F8"/>
    <w:rsid w:val="001D0731"/>
    <w:rsid w:val="001E496A"/>
    <w:rsid w:val="002077EF"/>
    <w:rsid w:val="00210D6E"/>
    <w:rsid w:val="002209FD"/>
    <w:rsid w:val="00220A5E"/>
    <w:rsid w:val="00244F27"/>
    <w:rsid w:val="00250C70"/>
    <w:rsid w:val="00256973"/>
    <w:rsid w:val="00263852"/>
    <w:rsid w:val="00270E18"/>
    <w:rsid w:val="002738F7"/>
    <w:rsid w:val="00273D48"/>
    <w:rsid w:val="002B05A3"/>
    <w:rsid w:val="002C6AD3"/>
    <w:rsid w:val="002D0BA5"/>
    <w:rsid w:val="002D28CC"/>
    <w:rsid w:val="002E141D"/>
    <w:rsid w:val="002E4199"/>
    <w:rsid w:val="002E494A"/>
    <w:rsid w:val="002F0E7A"/>
    <w:rsid w:val="00305B9F"/>
    <w:rsid w:val="00315153"/>
    <w:rsid w:val="003258DF"/>
    <w:rsid w:val="00331641"/>
    <w:rsid w:val="003401DB"/>
    <w:rsid w:val="00344284"/>
    <w:rsid w:val="0036152B"/>
    <w:rsid w:val="003665AE"/>
    <w:rsid w:val="00392FDE"/>
    <w:rsid w:val="003A5416"/>
    <w:rsid w:val="003C34F9"/>
    <w:rsid w:val="003C44FD"/>
    <w:rsid w:val="003F7EE8"/>
    <w:rsid w:val="0042017E"/>
    <w:rsid w:val="00424470"/>
    <w:rsid w:val="00442714"/>
    <w:rsid w:val="00475D9D"/>
    <w:rsid w:val="00480513"/>
    <w:rsid w:val="00490892"/>
    <w:rsid w:val="00493138"/>
    <w:rsid w:val="004B254D"/>
    <w:rsid w:val="004C07F7"/>
    <w:rsid w:val="004C2835"/>
    <w:rsid w:val="004C5B05"/>
    <w:rsid w:val="004E0A9A"/>
    <w:rsid w:val="004F561B"/>
    <w:rsid w:val="00515660"/>
    <w:rsid w:val="00515C64"/>
    <w:rsid w:val="00517515"/>
    <w:rsid w:val="00521563"/>
    <w:rsid w:val="0053120A"/>
    <w:rsid w:val="00544F29"/>
    <w:rsid w:val="0055422D"/>
    <w:rsid w:val="00555B54"/>
    <w:rsid w:val="00595CB9"/>
    <w:rsid w:val="005A44C9"/>
    <w:rsid w:val="005C73BA"/>
    <w:rsid w:val="005E4A17"/>
    <w:rsid w:val="00612A7A"/>
    <w:rsid w:val="00627610"/>
    <w:rsid w:val="006278D2"/>
    <w:rsid w:val="00632225"/>
    <w:rsid w:val="00637D4F"/>
    <w:rsid w:val="00637FD3"/>
    <w:rsid w:val="0064323D"/>
    <w:rsid w:val="00680441"/>
    <w:rsid w:val="00687745"/>
    <w:rsid w:val="006A03B5"/>
    <w:rsid w:val="006B1D0F"/>
    <w:rsid w:val="006C1825"/>
    <w:rsid w:val="006E6199"/>
    <w:rsid w:val="006F1FA5"/>
    <w:rsid w:val="00707CD5"/>
    <w:rsid w:val="00726C02"/>
    <w:rsid w:val="00726C90"/>
    <w:rsid w:val="00727031"/>
    <w:rsid w:val="00727284"/>
    <w:rsid w:val="007329C8"/>
    <w:rsid w:val="007428B0"/>
    <w:rsid w:val="00743814"/>
    <w:rsid w:val="00753130"/>
    <w:rsid w:val="00760AD6"/>
    <w:rsid w:val="0076707C"/>
    <w:rsid w:val="00774305"/>
    <w:rsid w:val="007829E0"/>
    <w:rsid w:val="007858B3"/>
    <w:rsid w:val="0078616F"/>
    <w:rsid w:val="007909F2"/>
    <w:rsid w:val="007E358A"/>
    <w:rsid w:val="007F1D7D"/>
    <w:rsid w:val="00814332"/>
    <w:rsid w:val="00814AAA"/>
    <w:rsid w:val="008259A5"/>
    <w:rsid w:val="00840F3F"/>
    <w:rsid w:val="00860282"/>
    <w:rsid w:val="0086436B"/>
    <w:rsid w:val="00864ED3"/>
    <w:rsid w:val="00865461"/>
    <w:rsid w:val="00870448"/>
    <w:rsid w:val="00872CEE"/>
    <w:rsid w:val="008846BB"/>
    <w:rsid w:val="00894440"/>
    <w:rsid w:val="008C1165"/>
    <w:rsid w:val="008C31EC"/>
    <w:rsid w:val="008C6CEB"/>
    <w:rsid w:val="008D2577"/>
    <w:rsid w:val="008E0DC1"/>
    <w:rsid w:val="008F1C6D"/>
    <w:rsid w:val="008F3EED"/>
    <w:rsid w:val="00902C05"/>
    <w:rsid w:val="00910D78"/>
    <w:rsid w:val="00911567"/>
    <w:rsid w:val="00933DDF"/>
    <w:rsid w:val="009351B2"/>
    <w:rsid w:val="009421F3"/>
    <w:rsid w:val="00966198"/>
    <w:rsid w:val="009A51C7"/>
    <w:rsid w:val="009B5A36"/>
    <w:rsid w:val="009B6CAA"/>
    <w:rsid w:val="009C19D9"/>
    <w:rsid w:val="009C4150"/>
    <w:rsid w:val="009D01C5"/>
    <w:rsid w:val="009D2E81"/>
    <w:rsid w:val="009E6B44"/>
    <w:rsid w:val="00A007E4"/>
    <w:rsid w:val="00A21ABA"/>
    <w:rsid w:val="00A2590A"/>
    <w:rsid w:val="00A36CDC"/>
    <w:rsid w:val="00A40263"/>
    <w:rsid w:val="00A5750A"/>
    <w:rsid w:val="00A6063A"/>
    <w:rsid w:val="00A654DA"/>
    <w:rsid w:val="00A84B97"/>
    <w:rsid w:val="00A949AE"/>
    <w:rsid w:val="00AA4E5F"/>
    <w:rsid w:val="00AC4D30"/>
    <w:rsid w:val="00AC4F10"/>
    <w:rsid w:val="00AE07C9"/>
    <w:rsid w:val="00B0011E"/>
    <w:rsid w:val="00B10390"/>
    <w:rsid w:val="00B24E1B"/>
    <w:rsid w:val="00B42DC9"/>
    <w:rsid w:val="00B43669"/>
    <w:rsid w:val="00B51AFE"/>
    <w:rsid w:val="00B53136"/>
    <w:rsid w:val="00B61D42"/>
    <w:rsid w:val="00B678FE"/>
    <w:rsid w:val="00B73606"/>
    <w:rsid w:val="00B839DB"/>
    <w:rsid w:val="00B8419B"/>
    <w:rsid w:val="00B87C9B"/>
    <w:rsid w:val="00B934F2"/>
    <w:rsid w:val="00BB77D5"/>
    <w:rsid w:val="00BB7EF2"/>
    <w:rsid w:val="00BC78E5"/>
    <w:rsid w:val="00BC7A47"/>
    <w:rsid w:val="00C1695E"/>
    <w:rsid w:val="00C24EFF"/>
    <w:rsid w:val="00C25111"/>
    <w:rsid w:val="00C50CEE"/>
    <w:rsid w:val="00C53A4A"/>
    <w:rsid w:val="00C70FF3"/>
    <w:rsid w:val="00C83FDA"/>
    <w:rsid w:val="00C95312"/>
    <w:rsid w:val="00CA37DF"/>
    <w:rsid w:val="00CB153B"/>
    <w:rsid w:val="00CB1954"/>
    <w:rsid w:val="00CC4A35"/>
    <w:rsid w:val="00CE4062"/>
    <w:rsid w:val="00CE6699"/>
    <w:rsid w:val="00D0203E"/>
    <w:rsid w:val="00D07445"/>
    <w:rsid w:val="00D2101D"/>
    <w:rsid w:val="00D21D92"/>
    <w:rsid w:val="00D4112C"/>
    <w:rsid w:val="00D47B18"/>
    <w:rsid w:val="00D47CD6"/>
    <w:rsid w:val="00D5302C"/>
    <w:rsid w:val="00D9432F"/>
    <w:rsid w:val="00DA1B8B"/>
    <w:rsid w:val="00DB23A8"/>
    <w:rsid w:val="00DC1EAF"/>
    <w:rsid w:val="00DE0ECC"/>
    <w:rsid w:val="00E05920"/>
    <w:rsid w:val="00E0630B"/>
    <w:rsid w:val="00E067D0"/>
    <w:rsid w:val="00E14D27"/>
    <w:rsid w:val="00E161C3"/>
    <w:rsid w:val="00E55472"/>
    <w:rsid w:val="00E56BFA"/>
    <w:rsid w:val="00E611B5"/>
    <w:rsid w:val="00E84A32"/>
    <w:rsid w:val="00EA1F3A"/>
    <w:rsid w:val="00EA7FB5"/>
    <w:rsid w:val="00EB2B8D"/>
    <w:rsid w:val="00ED61A2"/>
    <w:rsid w:val="00EF3098"/>
    <w:rsid w:val="00F003BD"/>
    <w:rsid w:val="00F11980"/>
    <w:rsid w:val="00F22786"/>
    <w:rsid w:val="00F32DD7"/>
    <w:rsid w:val="00F4556A"/>
    <w:rsid w:val="00F45BE4"/>
    <w:rsid w:val="00F53E63"/>
    <w:rsid w:val="00F56E0E"/>
    <w:rsid w:val="00F64B4E"/>
    <w:rsid w:val="00F6517A"/>
    <w:rsid w:val="00F7056C"/>
    <w:rsid w:val="00F71686"/>
    <w:rsid w:val="00F916FE"/>
    <w:rsid w:val="00F924C1"/>
    <w:rsid w:val="00FC68FA"/>
    <w:rsid w:val="00FD0597"/>
    <w:rsid w:val="00FD0A18"/>
    <w:rsid w:val="00FD1AD8"/>
    <w:rsid w:val="00FE28F3"/>
    <w:rsid w:val="00FF26E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74799887"/>
  <w15:docId w15:val="{F02778A2-53B6-4C7E-8DB6-3BBDDD2D4C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sz w:val="24"/>
        <w:szCs w:val="24"/>
        <w:lang w:val="es-ES" w:eastAsia="en-US" w:bidi="ar-SA"/>
      </w:rPr>
    </w:rPrDefault>
    <w:pPrDefault>
      <w:pPr>
        <w:spacing w:before="240" w:line="276" w:lineRule="auto"/>
        <w:ind w:left="-560"/>
        <w:jc w:val="center"/>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itlu1">
    <w:name w:val="heading 1"/>
    <w:basedOn w:val="Normal"/>
    <w:next w:val="Normal"/>
    <w:pPr>
      <w:keepNext/>
      <w:keepLines/>
      <w:spacing w:before="480" w:after="120"/>
      <w:outlineLvl w:val="0"/>
    </w:pPr>
    <w:rPr>
      <w:sz w:val="48"/>
      <w:szCs w:val="48"/>
    </w:rPr>
  </w:style>
  <w:style w:type="paragraph" w:styleId="Titlu2">
    <w:name w:val="heading 2"/>
    <w:basedOn w:val="Normal"/>
    <w:next w:val="Normal"/>
    <w:pPr>
      <w:keepNext/>
      <w:keepLines/>
      <w:spacing w:before="360" w:after="80"/>
      <w:outlineLvl w:val="1"/>
    </w:pPr>
    <w:rPr>
      <w:sz w:val="36"/>
      <w:szCs w:val="36"/>
    </w:rPr>
  </w:style>
  <w:style w:type="paragraph" w:styleId="Titlu3">
    <w:name w:val="heading 3"/>
    <w:basedOn w:val="Normal"/>
    <w:next w:val="Normal"/>
    <w:pPr>
      <w:keepNext/>
      <w:keepLines/>
      <w:spacing w:before="280" w:after="80"/>
      <w:outlineLvl w:val="2"/>
    </w:pPr>
    <w:rPr>
      <w:sz w:val="28"/>
      <w:szCs w:val="28"/>
    </w:rPr>
  </w:style>
  <w:style w:type="paragraph" w:styleId="Titlu4">
    <w:name w:val="heading 4"/>
    <w:basedOn w:val="Normal"/>
    <w:next w:val="Normal"/>
    <w:pPr>
      <w:keepNext/>
      <w:keepLines/>
      <w:spacing w:after="40"/>
      <w:outlineLvl w:val="3"/>
    </w:pPr>
  </w:style>
  <w:style w:type="paragraph" w:styleId="Titlu5">
    <w:name w:val="heading 5"/>
    <w:basedOn w:val="Normal"/>
    <w:next w:val="Normal"/>
    <w:pPr>
      <w:keepNext/>
      <w:keepLines/>
      <w:spacing w:before="220" w:after="40"/>
      <w:outlineLvl w:val="4"/>
    </w:pPr>
    <w:rPr>
      <w:sz w:val="22"/>
      <w:szCs w:val="22"/>
    </w:rPr>
  </w:style>
  <w:style w:type="paragraph" w:styleId="Titlu6">
    <w:name w:val="heading 6"/>
    <w:basedOn w:val="Normal"/>
    <w:next w:val="Normal"/>
    <w:pPr>
      <w:keepNext/>
      <w:keepLines/>
      <w:spacing w:before="200" w:after="40"/>
      <w:outlineLvl w:val="5"/>
    </w:pPr>
    <w:rPr>
      <w:sz w:val="20"/>
      <w:szCs w:val="20"/>
    </w:rPr>
  </w:style>
  <w:style w:type="character" w:default="1" w:styleId="Fontdeparagrafimplic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paragraph" w:styleId="Titlu">
    <w:name w:val="Title"/>
    <w:basedOn w:val="Normal"/>
    <w:next w:val="Normal"/>
    <w:link w:val="TitluCaracter"/>
    <w:uiPriority w:val="10"/>
    <w:qFormat/>
    <w:pPr>
      <w:keepNext/>
      <w:keepLines/>
      <w:spacing w:before="480" w:after="120"/>
    </w:pPr>
    <w:rPr>
      <w:sz w:val="72"/>
      <w:szCs w:val="72"/>
    </w:rPr>
  </w:style>
  <w:style w:type="paragraph" w:styleId="Subtitlu">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elNormal"/>
    <w:tblPr>
      <w:tblStyleRowBandSize w:val="1"/>
      <w:tblStyleColBandSize w:val="1"/>
      <w:tblCellMar>
        <w:top w:w="100" w:type="dxa"/>
        <w:left w:w="100" w:type="dxa"/>
        <w:bottom w:w="100" w:type="dxa"/>
        <w:right w:w="100" w:type="dxa"/>
      </w:tblCellMar>
    </w:tblPr>
  </w:style>
  <w:style w:type="table" w:customStyle="1" w:styleId="a0">
    <w:basedOn w:val="TabelNormal"/>
    <w:tblPr>
      <w:tblStyleRowBandSize w:val="1"/>
      <w:tblStyleColBandSize w:val="1"/>
      <w:tblCellMar>
        <w:top w:w="100" w:type="dxa"/>
        <w:left w:w="100" w:type="dxa"/>
        <w:bottom w:w="100" w:type="dxa"/>
        <w:right w:w="100" w:type="dxa"/>
      </w:tblCellMar>
    </w:tblPr>
  </w:style>
  <w:style w:type="paragraph" w:styleId="Textcomentariu">
    <w:name w:val="annotation text"/>
    <w:basedOn w:val="Normal"/>
    <w:link w:val="TextcomentariuCaracter"/>
    <w:uiPriority w:val="99"/>
    <w:semiHidden/>
    <w:unhideWhenUsed/>
    <w:pPr>
      <w:spacing w:line="240" w:lineRule="auto"/>
    </w:pPr>
    <w:rPr>
      <w:sz w:val="20"/>
      <w:szCs w:val="20"/>
    </w:rPr>
  </w:style>
  <w:style w:type="character" w:customStyle="1" w:styleId="TextcomentariuCaracter">
    <w:name w:val="Text comentariu Caracter"/>
    <w:basedOn w:val="Fontdeparagrafimplicit"/>
    <w:link w:val="Textcomentariu"/>
    <w:uiPriority w:val="99"/>
    <w:semiHidden/>
    <w:rPr>
      <w:sz w:val="20"/>
      <w:szCs w:val="20"/>
    </w:rPr>
  </w:style>
  <w:style w:type="character" w:styleId="Referincomentariu">
    <w:name w:val="annotation reference"/>
    <w:basedOn w:val="Fontdeparagrafimplicit"/>
    <w:uiPriority w:val="99"/>
    <w:semiHidden/>
    <w:unhideWhenUsed/>
    <w:rPr>
      <w:sz w:val="16"/>
      <w:szCs w:val="16"/>
    </w:rPr>
  </w:style>
  <w:style w:type="paragraph" w:styleId="TextnBalon">
    <w:name w:val="Balloon Text"/>
    <w:basedOn w:val="Normal"/>
    <w:link w:val="TextnBalonCaracter"/>
    <w:uiPriority w:val="99"/>
    <w:semiHidden/>
    <w:unhideWhenUsed/>
    <w:rsid w:val="002E4199"/>
    <w:pPr>
      <w:spacing w:before="0" w:line="240" w:lineRule="auto"/>
    </w:pPr>
    <w:rPr>
      <w:rFonts w:ascii="Segoe UI" w:hAnsi="Segoe UI" w:cs="Segoe UI"/>
      <w:sz w:val="18"/>
      <w:szCs w:val="18"/>
    </w:rPr>
  </w:style>
  <w:style w:type="character" w:customStyle="1" w:styleId="TextnBalonCaracter">
    <w:name w:val="Text în Balon Caracter"/>
    <w:basedOn w:val="Fontdeparagrafimplicit"/>
    <w:link w:val="TextnBalon"/>
    <w:uiPriority w:val="99"/>
    <w:semiHidden/>
    <w:rsid w:val="002E4199"/>
    <w:rPr>
      <w:rFonts w:ascii="Segoe UI" w:hAnsi="Segoe UI" w:cs="Segoe UI"/>
      <w:sz w:val="18"/>
      <w:szCs w:val="18"/>
    </w:rPr>
  </w:style>
  <w:style w:type="table" w:styleId="Tabelgril">
    <w:name w:val="Table Grid"/>
    <w:basedOn w:val="TabelNormal"/>
    <w:uiPriority w:val="39"/>
    <w:rsid w:val="002E4199"/>
    <w:pPr>
      <w:spacing w:before="0" w:line="240" w:lineRule="auto"/>
      <w:ind w:left="0"/>
      <w:jc w:val="left"/>
    </w:pPr>
    <w:rPr>
      <w:rFonts w:asciiTheme="minorHAnsi" w:eastAsiaTheme="minorHAnsi" w:hAnsiTheme="minorHAnsi" w:cstheme="minorBidi"/>
      <w:b/>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f">
    <w:name w:val="List Paragraph"/>
    <w:basedOn w:val="Normal"/>
    <w:uiPriority w:val="34"/>
    <w:qFormat/>
    <w:rsid w:val="002E4199"/>
    <w:pPr>
      <w:spacing w:before="0" w:after="160" w:line="259" w:lineRule="auto"/>
      <w:ind w:left="720"/>
      <w:contextualSpacing/>
      <w:jc w:val="left"/>
    </w:pPr>
    <w:rPr>
      <w:rFonts w:asciiTheme="minorHAnsi" w:eastAsiaTheme="minorHAnsi" w:hAnsiTheme="minorHAnsi" w:cstheme="minorBidi"/>
      <w:b/>
      <w:sz w:val="22"/>
      <w:szCs w:val="22"/>
      <w:lang w:val="en-GB"/>
    </w:rPr>
  </w:style>
  <w:style w:type="character" w:customStyle="1" w:styleId="TitluCaracter">
    <w:name w:val="Titlu Caracter"/>
    <w:basedOn w:val="Fontdeparagrafimplicit"/>
    <w:link w:val="Titlu"/>
    <w:uiPriority w:val="10"/>
    <w:rsid w:val="00612A7A"/>
    <w:rPr>
      <w:sz w:val="72"/>
      <w:szCs w:val="72"/>
    </w:rPr>
  </w:style>
  <w:style w:type="paragraph" w:styleId="Antet">
    <w:name w:val="header"/>
    <w:basedOn w:val="Normal"/>
    <w:link w:val="AntetCaracter"/>
    <w:uiPriority w:val="99"/>
    <w:unhideWhenUsed/>
    <w:rsid w:val="00612A7A"/>
    <w:pPr>
      <w:tabs>
        <w:tab w:val="center" w:pos="4680"/>
        <w:tab w:val="right" w:pos="9360"/>
      </w:tabs>
      <w:spacing w:before="0" w:line="240" w:lineRule="auto"/>
    </w:pPr>
  </w:style>
  <w:style w:type="character" w:customStyle="1" w:styleId="AntetCaracter">
    <w:name w:val="Antet Caracter"/>
    <w:basedOn w:val="Fontdeparagrafimplicit"/>
    <w:link w:val="Antet"/>
    <w:uiPriority w:val="99"/>
    <w:rsid w:val="00612A7A"/>
  </w:style>
  <w:style w:type="paragraph" w:styleId="Subsol">
    <w:name w:val="footer"/>
    <w:basedOn w:val="Normal"/>
    <w:link w:val="SubsolCaracter"/>
    <w:uiPriority w:val="99"/>
    <w:unhideWhenUsed/>
    <w:rsid w:val="00612A7A"/>
    <w:pPr>
      <w:tabs>
        <w:tab w:val="center" w:pos="4680"/>
        <w:tab w:val="right" w:pos="9360"/>
      </w:tabs>
      <w:spacing w:before="0" w:line="240" w:lineRule="auto"/>
    </w:pPr>
  </w:style>
  <w:style w:type="character" w:customStyle="1" w:styleId="SubsolCaracter">
    <w:name w:val="Subsol Caracter"/>
    <w:basedOn w:val="Fontdeparagrafimplicit"/>
    <w:link w:val="Subsol"/>
    <w:uiPriority w:val="99"/>
    <w:rsid w:val="00612A7A"/>
  </w:style>
  <w:style w:type="paragraph" w:styleId="Corptext">
    <w:name w:val="Body Text"/>
    <w:basedOn w:val="Normal"/>
    <w:link w:val="CorptextCaracter"/>
    <w:rsid w:val="00C70FF3"/>
    <w:pPr>
      <w:spacing w:before="0" w:line="240" w:lineRule="auto"/>
      <w:ind w:left="0"/>
      <w:jc w:val="both"/>
    </w:pPr>
    <w:rPr>
      <w:sz w:val="28"/>
      <w:szCs w:val="20"/>
      <w:lang w:val="en-US"/>
    </w:rPr>
  </w:style>
  <w:style w:type="character" w:customStyle="1" w:styleId="CorptextCaracter">
    <w:name w:val="Corp text Caracter"/>
    <w:basedOn w:val="Fontdeparagrafimplicit"/>
    <w:link w:val="Corptext"/>
    <w:rsid w:val="00C70FF3"/>
    <w:rPr>
      <w:sz w:val="28"/>
      <w:szCs w:val="20"/>
      <w:lang w:val="en-US"/>
    </w:rPr>
  </w:style>
  <w:style w:type="paragraph" w:styleId="NormalWeb">
    <w:name w:val="Normal (Web)"/>
    <w:basedOn w:val="Normal"/>
    <w:uiPriority w:val="99"/>
    <w:unhideWhenUsed/>
    <w:rsid w:val="00B53136"/>
    <w:pPr>
      <w:spacing w:before="100" w:beforeAutospacing="1" w:after="100" w:afterAutospacing="1" w:line="240" w:lineRule="auto"/>
      <w:ind w:left="0"/>
      <w:jc w:val="left"/>
    </w:pPr>
    <w:rPr>
      <w:lang w:val="en-US"/>
    </w:rPr>
  </w:style>
  <w:style w:type="character" w:styleId="Hyperlink">
    <w:name w:val="Hyperlink"/>
    <w:basedOn w:val="Fontdeparagrafimplicit"/>
    <w:uiPriority w:val="99"/>
    <w:unhideWhenUsed/>
    <w:rsid w:val="00FC68FA"/>
    <w:rPr>
      <w:color w:val="0000FF"/>
      <w:u w:val="single"/>
    </w:rPr>
  </w:style>
  <w:style w:type="numbering" w:customStyle="1" w:styleId="NoList1">
    <w:name w:val="No List1"/>
    <w:next w:val="FrListare"/>
    <w:uiPriority w:val="99"/>
    <w:semiHidden/>
    <w:unhideWhenUsed/>
    <w:rsid w:val="00480513"/>
  </w:style>
  <w:style w:type="paragraph" w:styleId="Textsimplu">
    <w:name w:val="Plain Text"/>
    <w:basedOn w:val="Normal"/>
    <w:link w:val="TextsimpluCaracter"/>
    <w:rsid w:val="00480513"/>
    <w:pPr>
      <w:spacing w:before="0" w:line="240" w:lineRule="auto"/>
      <w:ind w:left="0"/>
      <w:jc w:val="left"/>
    </w:pPr>
    <w:rPr>
      <w:rFonts w:ascii="Courier New" w:hAnsi="Courier New" w:cs="Courier New"/>
      <w:sz w:val="20"/>
      <w:szCs w:val="20"/>
      <w:lang w:val="en-US"/>
    </w:rPr>
  </w:style>
  <w:style w:type="character" w:customStyle="1" w:styleId="TextsimpluCaracter">
    <w:name w:val="Text simplu Caracter"/>
    <w:basedOn w:val="Fontdeparagrafimplicit"/>
    <w:link w:val="Textsimplu"/>
    <w:rsid w:val="00480513"/>
    <w:rPr>
      <w:rFonts w:ascii="Courier New" w:hAnsi="Courier New" w:cs="Courier New"/>
      <w:sz w:val="20"/>
      <w:szCs w:val="20"/>
      <w:lang w:val="en-US"/>
    </w:rPr>
  </w:style>
  <w:style w:type="paragraph" w:customStyle="1" w:styleId="yiv9050704693gmail-msoplaintext">
    <w:name w:val="yiv9050704693gmail-msoplaintext"/>
    <w:basedOn w:val="Normal"/>
    <w:rsid w:val="00480513"/>
    <w:pPr>
      <w:spacing w:before="100" w:beforeAutospacing="1" w:after="100" w:afterAutospacing="1" w:line="240" w:lineRule="auto"/>
      <w:ind w:left="0"/>
      <w:jc w:val="left"/>
    </w:pPr>
    <w:rPr>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6726770">
      <w:bodyDiv w:val="1"/>
      <w:marLeft w:val="0"/>
      <w:marRight w:val="0"/>
      <w:marTop w:val="0"/>
      <w:marBottom w:val="0"/>
      <w:divBdr>
        <w:top w:val="none" w:sz="0" w:space="0" w:color="auto"/>
        <w:left w:val="none" w:sz="0" w:space="0" w:color="auto"/>
        <w:bottom w:val="none" w:sz="0" w:space="0" w:color="auto"/>
        <w:right w:val="none" w:sz="0" w:space="0" w:color="auto"/>
      </w:divBdr>
    </w:div>
    <w:div w:id="643200962">
      <w:bodyDiv w:val="1"/>
      <w:marLeft w:val="0"/>
      <w:marRight w:val="0"/>
      <w:marTop w:val="0"/>
      <w:marBottom w:val="0"/>
      <w:divBdr>
        <w:top w:val="none" w:sz="0" w:space="0" w:color="auto"/>
        <w:left w:val="none" w:sz="0" w:space="0" w:color="auto"/>
        <w:bottom w:val="none" w:sz="0" w:space="0" w:color="auto"/>
        <w:right w:val="none" w:sz="0" w:space="0" w:color="auto"/>
      </w:divBdr>
    </w:div>
    <w:div w:id="924849505">
      <w:bodyDiv w:val="1"/>
      <w:marLeft w:val="0"/>
      <w:marRight w:val="0"/>
      <w:marTop w:val="0"/>
      <w:marBottom w:val="0"/>
      <w:divBdr>
        <w:top w:val="none" w:sz="0" w:space="0" w:color="auto"/>
        <w:left w:val="none" w:sz="0" w:space="0" w:color="auto"/>
        <w:bottom w:val="none" w:sz="0" w:space="0" w:color="auto"/>
        <w:right w:val="none" w:sz="0" w:space="0" w:color="auto"/>
      </w:divBdr>
    </w:div>
    <w:div w:id="1040521366">
      <w:bodyDiv w:val="1"/>
      <w:marLeft w:val="0"/>
      <w:marRight w:val="0"/>
      <w:marTop w:val="0"/>
      <w:marBottom w:val="0"/>
      <w:divBdr>
        <w:top w:val="none" w:sz="0" w:space="0" w:color="auto"/>
        <w:left w:val="none" w:sz="0" w:space="0" w:color="auto"/>
        <w:bottom w:val="none" w:sz="0" w:space="0" w:color="auto"/>
        <w:right w:val="none" w:sz="0" w:space="0" w:color="auto"/>
      </w:divBdr>
      <w:divsChild>
        <w:div w:id="1486974407">
          <w:marLeft w:val="0"/>
          <w:marRight w:val="0"/>
          <w:marTop w:val="0"/>
          <w:marBottom w:val="0"/>
          <w:divBdr>
            <w:top w:val="none" w:sz="0" w:space="0" w:color="auto"/>
            <w:left w:val="none" w:sz="0" w:space="0" w:color="auto"/>
            <w:bottom w:val="none" w:sz="0" w:space="0" w:color="auto"/>
            <w:right w:val="none" w:sz="0" w:space="0" w:color="auto"/>
          </w:divBdr>
        </w:div>
        <w:div w:id="594821793">
          <w:marLeft w:val="0"/>
          <w:marRight w:val="0"/>
          <w:marTop w:val="0"/>
          <w:marBottom w:val="0"/>
          <w:divBdr>
            <w:top w:val="none" w:sz="0" w:space="0" w:color="auto"/>
            <w:left w:val="none" w:sz="0" w:space="0" w:color="auto"/>
            <w:bottom w:val="none" w:sz="0" w:space="0" w:color="auto"/>
            <w:right w:val="none" w:sz="0" w:space="0" w:color="auto"/>
          </w:divBdr>
        </w:div>
      </w:divsChild>
    </w:div>
    <w:div w:id="1344893416">
      <w:bodyDiv w:val="1"/>
      <w:marLeft w:val="0"/>
      <w:marRight w:val="0"/>
      <w:marTop w:val="0"/>
      <w:marBottom w:val="0"/>
      <w:divBdr>
        <w:top w:val="none" w:sz="0" w:space="0" w:color="auto"/>
        <w:left w:val="none" w:sz="0" w:space="0" w:color="auto"/>
        <w:bottom w:val="none" w:sz="0" w:space="0" w:color="auto"/>
        <w:right w:val="none" w:sz="0" w:space="0" w:color="auto"/>
      </w:divBdr>
    </w:div>
    <w:div w:id="162346175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21" Type="http://schemas.openxmlformats.org/officeDocument/2006/relationships/image" Target="media/image6.png"/><Relationship Id="rId42" Type="http://schemas.openxmlformats.org/officeDocument/2006/relationships/image" Target="media/image26.jpeg"/><Relationship Id="rId47" Type="http://schemas.openxmlformats.org/officeDocument/2006/relationships/image" Target="media/image31.jpeg"/><Relationship Id="rId63" Type="http://schemas.openxmlformats.org/officeDocument/2006/relationships/image" Target="media/image47.jpeg"/><Relationship Id="rId68" Type="http://schemas.openxmlformats.org/officeDocument/2006/relationships/image" Target="media/image52.jpeg"/><Relationship Id="rId84" Type="http://schemas.openxmlformats.org/officeDocument/2006/relationships/image" Target="media/image68.jpeg"/><Relationship Id="rId89" Type="http://schemas.openxmlformats.org/officeDocument/2006/relationships/image" Target="media/image73.jpeg"/><Relationship Id="rId2" Type="http://schemas.openxmlformats.org/officeDocument/2006/relationships/customXml" Target="../customXml/item2.xml"/><Relationship Id="rId16" Type="http://schemas.openxmlformats.org/officeDocument/2006/relationships/chart" Target="charts/chart4.xml"/><Relationship Id="rId29" Type="http://schemas.openxmlformats.org/officeDocument/2006/relationships/image" Target="media/image14.jpeg"/><Relationship Id="rId107" Type="http://schemas.openxmlformats.org/officeDocument/2006/relationships/hyperlink" Target="http://www.teatrulpuck.ro" TargetMode="External"/><Relationship Id="rId11" Type="http://schemas.openxmlformats.org/officeDocument/2006/relationships/image" Target="media/image2.jpeg"/><Relationship Id="rId24" Type="http://schemas.openxmlformats.org/officeDocument/2006/relationships/image" Target="media/image9.jpeg"/><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image" Target="media/image24.jpeg"/><Relationship Id="rId45" Type="http://schemas.openxmlformats.org/officeDocument/2006/relationships/image" Target="media/image29.jpeg"/><Relationship Id="rId53" Type="http://schemas.openxmlformats.org/officeDocument/2006/relationships/image" Target="media/image37.jpeg"/><Relationship Id="rId58" Type="http://schemas.openxmlformats.org/officeDocument/2006/relationships/image" Target="media/image42.jpeg"/><Relationship Id="rId66" Type="http://schemas.openxmlformats.org/officeDocument/2006/relationships/image" Target="media/image50.jpeg"/><Relationship Id="rId74" Type="http://schemas.openxmlformats.org/officeDocument/2006/relationships/image" Target="media/image58.jpeg"/><Relationship Id="rId79" Type="http://schemas.openxmlformats.org/officeDocument/2006/relationships/image" Target="media/image63.jpeg"/><Relationship Id="rId87" Type="http://schemas.openxmlformats.org/officeDocument/2006/relationships/image" Target="media/image71.jpeg"/><Relationship Id="rId102" Type="http://schemas.openxmlformats.org/officeDocument/2006/relationships/image" Target="media/image86.png"/><Relationship Id="rId110"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45.jpeg"/><Relationship Id="rId82" Type="http://schemas.openxmlformats.org/officeDocument/2006/relationships/image" Target="media/image66.jpeg"/><Relationship Id="rId90" Type="http://schemas.openxmlformats.org/officeDocument/2006/relationships/image" Target="media/image74.png"/><Relationship Id="rId95" Type="http://schemas.openxmlformats.org/officeDocument/2006/relationships/image" Target="media/image79.png"/><Relationship Id="rId19" Type="http://schemas.openxmlformats.org/officeDocument/2006/relationships/image" Target="media/image4.jpeg"/><Relationship Id="rId14" Type="http://schemas.openxmlformats.org/officeDocument/2006/relationships/chart" Target="charts/chart2.xml"/><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image" Target="media/image27.jpeg"/><Relationship Id="rId48" Type="http://schemas.openxmlformats.org/officeDocument/2006/relationships/image" Target="media/image32.jpeg"/><Relationship Id="rId56" Type="http://schemas.openxmlformats.org/officeDocument/2006/relationships/image" Target="media/image40.jpeg"/><Relationship Id="rId64" Type="http://schemas.openxmlformats.org/officeDocument/2006/relationships/image" Target="media/image48.jpeg"/><Relationship Id="rId69" Type="http://schemas.openxmlformats.org/officeDocument/2006/relationships/image" Target="media/image53.jpeg"/><Relationship Id="rId77" Type="http://schemas.openxmlformats.org/officeDocument/2006/relationships/image" Target="media/image61.jpeg"/><Relationship Id="rId100" Type="http://schemas.openxmlformats.org/officeDocument/2006/relationships/image" Target="media/image84.png"/><Relationship Id="rId105" Type="http://schemas.openxmlformats.org/officeDocument/2006/relationships/image" Target="media/image89.png"/><Relationship Id="rId8" Type="http://schemas.openxmlformats.org/officeDocument/2006/relationships/endnotes" Target="endnotes.xml"/><Relationship Id="rId51" Type="http://schemas.openxmlformats.org/officeDocument/2006/relationships/image" Target="media/image35.jpeg"/><Relationship Id="rId72" Type="http://schemas.openxmlformats.org/officeDocument/2006/relationships/image" Target="media/image56.jpeg"/><Relationship Id="rId80" Type="http://schemas.openxmlformats.org/officeDocument/2006/relationships/image" Target="media/image64.jpeg"/><Relationship Id="rId85" Type="http://schemas.openxmlformats.org/officeDocument/2006/relationships/image" Target="media/image69.jpeg"/><Relationship Id="rId93" Type="http://schemas.openxmlformats.org/officeDocument/2006/relationships/image" Target="media/image77.png"/><Relationship Id="rId98" Type="http://schemas.openxmlformats.org/officeDocument/2006/relationships/image" Target="media/image82.png"/><Relationship Id="rId3" Type="http://schemas.openxmlformats.org/officeDocument/2006/relationships/numbering" Target="numbering.xml"/><Relationship Id="rId12" Type="http://schemas.openxmlformats.org/officeDocument/2006/relationships/image" Target="media/image3.jpeg"/><Relationship Id="rId17" Type="http://schemas.openxmlformats.org/officeDocument/2006/relationships/chart" Target="charts/chart5.xml"/><Relationship Id="rId25" Type="http://schemas.openxmlformats.org/officeDocument/2006/relationships/image" Target="media/image10.jpeg"/><Relationship Id="rId33" Type="http://schemas.openxmlformats.org/officeDocument/2006/relationships/image" Target="media/image18.jpeg"/><Relationship Id="rId38" Type="http://schemas.openxmlformats.org/officeDocument/2006/relationships/image" Target="https://scontent-otp1-1.xx.fbcdn.net/v/t1.0-9/24862258_737653853087107_2061520100862484808_n.jpg?oh=605fc31817b6325629db8d740f0915c6&amp;oe=5ADF1873" TargetMode="External"/><Relationship Id="rId46" Type="http://schemas.openxmlformats.org/officeDocument/2006/relationships/image" Target="media/image30.jpeg"/><Relationship Id="rId59" Type="http://schemas.openxmlformats.org/officeDocument/2006/relationships/image" Target="media/image43.jpeg"/><Relationship Id="rId67" Type="http://schemas.openxmlformats.org/officeDocument/2006/relationships/image" Target="media/image51.jpeg"/><Relationship Id="rId103" Type="http://schemas.openxmlformats.org/officeDocument/2006/relationships/image" Target="media/image87.png"/><Relationship Id="rId108" Type="http://schemas.openxmlformats.org/officeDocument/2006/relationships/footer" Target="footer1.xml"/><Relationship Id="rId20" Type="http://schemas.openxmlformats.org/officeDocument/2006/relationships/image" Target="media/image5.jpeg"/><Relationship Id="rId41" Type="http://schemas.openxmlformats.org/officeDocument/2006/relationships/image" Target="media/image25.jpeg"/><Relationship Id="rId54" Type="http://schemas.openxmlformats.org/officeDocument/2006/relationships/image" Target="media/image38.jpeg"/><Relationship Id="rId62" Type="http://schemas.openxmlformats.org/officeDocument/2006/relationships/image" Target="media/image46.jpeg"/><Relationship Id="rId70" Type="http://schemas.openxmlformats.org/officeDocument/2006/relationships/image" Target="media/image54.jpeg"/><Relationship Id="rId75" Type="http://schemas.openxmlformats.org/officeDocument/2006/relationships/image" Target="media/image59.jpeg"/><Relationship Id="rId83" Type="http://schemas.openxmlformats.org/officeDocument/2006/relationships/image" Target="media/image67.jpeg"/><Relationship Id="rId88" Type="http://schemas.openxmlformats.org/officeDocument/2006/relationships/image" Target="media/image72.jpeg"/><Relationship Id="rId91" Type="http://schemas.openxmlformats.org/officeDocument/2006/relationships/image" Target="media/image75.png"/><Relationship Id="rId96" Type="http://schemas.openxmlformats.org/officeDocument/2006/relationships/image" Target="media/image80.png"/><Relationship Id="rId11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chart" Target="charts/chart3.xml"/><Relationship Id="rId23" Type="http://schemas.openxmlformats.org/officeDocument/2006/relationships/image" Target="media/image8.jpeg"/><Relationship Id="rId28" Type="http://schemas.openxmlformats.org/officeDocument/2006/relationships/image" Target="media/image13.jpeg"/><Relationship Id="rId36" Type="http://schemas.openxmlformats.org/officeDocument/2006/relationships/image" Target="media/image21.jpeg"/><Relationship Id="rId49" Type="http://schemas.openxmlformats.org/officeDocument/2006/relationships/image" Target="media/image33.jpeg"/><Relationship Id="rId57" Type="http://schemas.openxmlformats.org/officeDocument/2006/relationships/image" Target="media/image41.jpeg"/><Relationship Id="rId106" Type="http://schemas.openxmlformats.org/officeDocument/2006/relationships/image" Target="media/image90.png"/><Relationship Id="rId10" Type="http://schemas.openxmlformats.org/officeDocument/2006/relationships/image" Target="media/image1.jpeg"/><Relationship Id="rId31" Type="http://schemas.openxmlformats.org/officeDocument/2006/relationships/image" Target="media/image16.jpeg"/><Relationship Id="rId44" Type="http://schemas.openxmlformats.org/officeDocument/2006/relationships/image" Target="media/image28.jpeg"/><Relationship Id="rId52" Type="http://schemas.openxmlformats.org/officeDocument/2006/relationships/image" Target="media/image36.jpeg"/><Relationship Id="rId60" Type="http://schemas.openxmlformats.org/officeDocument/2006/relationships/image" Target="media/image44.jpeg"/><Relationship Id="rId65" Type="http://schemas.openxmlformats.org/officeDocument/2006/relationships/image" Target="media/image49.jpeg"/><Relationship Id="rId73" Type="http://schemas.openxmlformats.org/officeDocument/2006/relationships/image" Target="media/image57.jpeg"/><Relationship Id="rId78" Type="http://schemas.openxmlformats.org/officeDocument/2006/relationships/image" Target="media/image62.jpeg"/><Relationship Id="rId81" Type="http://schemas.openxmlformats.org/officeDocument/2006/relationships/image" Target="media/image65.jpeg"/><Relationship Id="rId86" Type="http://schemas.openxmlformats.org/officeDocument/2006/relationships/image" Target="media/image70.jpeg"/><Relationship Id="rId94" Type="http://schemas.openxmlformats.org/officeDocument/2006/relationships/image" Target="media/image78.png"/><Relationship Id="rId99" Type="http://schemas.openxmlformats.org/officeDocument/2006/relationships/image" Target="media/image83.png"/><Relationship Id="rId101" Type="http://schemas.openxmlformats.org/officeDocument/2006/relationships/image" Target="media/image85.png"/><Relationship Id="rId4" Type="http://schemas.openxmlformats.org/officeDocument/2006/relationships/styles" Target="styles.xml"/><Relationship Id="rId9" Type="http://schemas.openxmlformats.org/officeDocument/2006/relationships/hyperlink" Target="https://www.facebook.com/kolozsvaripuckbabszinhaz" TargetMode="External"/><Relationship Id="rId13" Type="http://schemas.openxmlformats.org/officeDocument/2006/relationships/chart" Target="charts/chart1.xml"/><Relationship Id="rId18" Type="http://schemas.openxmlformats.org/officeDocument/2006/relationships/chart" Target="charts/chart6.xml"/><Relationship Id="rId39" Type="http://schemas.openxmlformats.org/officeDocument/2006/relationships/image" Target="media/image23.jpeg"/><Relationship Id="rId109" Type="http://schemas.openxmlformats.org/officeDocument/2006/relationships/header" Target="header1.xml"/><Relationship Id="rId34" Type="http://schemas.openxmlformats.org/officeDocument/2006/relationships/image" Target="media/image19.jpeg"/><Relationship Id="rId50" Type="http://schemas.openxmlformats.org/officeDocument/2006/relationships/image" Target="media/image34.png"/><Relationship Id="rId55" Type="http://schemas.openxmlformats.org/officeDocument/2006/relationships/image" Target="media/image39.png"/><Relationship Id="rId76" Type="http://schemas.openxmlformats.org/officeDocument/2006/relationships/image" Target="media/image60.jpeg"/><Relationship Id="rId97" Type="http://schemas.openxmlformats.org/officeDocument/2006/relationships/image" Target="media/image81.png"/><Relationship Id="rId104" Type="http://schemas.openxmlformats.org/officeDocument/2006/relationships/image" Target="media/image88.png"/><Relationship Id="rId7" Type="http://schemas.openxmlformats.org/officeDocument/2006/relationships/footnotes" Target="footnotes.xml"/><Relationship Id="rId71" Type="http://schemas.openxmlformats.org/officeDocument/2006/relationships/image" Target="media/image55.jpeg"/><Relationship Id="rId92" Type="http://schemas.openxmlformats.org/officeDocument/2006/relationships/image" Target="media/image76.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5.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6.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ro-RO"/>
              <a:t>Evoluția producției de spectacole</a:t>
            </a:r>
            <a:endParaRPr lang="en-US"/>
          </a:p>
        </c:rich>
      </c:tx>
      <c:layout>
        <c:manualLayout>
          <c:xMode val="edge"/>
          <c:yMode val="edge"/>
          <c:x val="0.40077012481152624"/>
          <c:y val="2.2962112514351322E-2"/>
        </c:manualLayout>
      </c:layout>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ro-RO"/>
        </a:p>
      </c:txPr>
    </c:title>
    <c:autoTitleDeleted val="0"/>
    <c:plotArea>
      <c:layout>
        <c:manualLayout>
          <c:layoutTarget val="inner"/>
          <c:xMode val="edge"/>
          <c:yMode val="edge"/>
          <c:x val="0.24841716926341653"/>
          <c:y val="0.18907431347201004"/>
          <c:w val="0.72055446194225725"/>
          <c:h val="0.71907723647058464"/>
        </c:manualLayout>
      </c:layout>
      <c:barChart>
        <c:barDir val="bar"/>
        <c:grouping val="stacked"/>
        <c:varyColors val="0"/>
        <c:ser>
          <c:idx val="0"/>
          <c:order val="0"/>
          <c:tx>
            <c:strRef>
              <c:f>Sheet1!$B$3</c:f>
              <c:strCache>
                <c:ptCount val="1"/>
                <c:pt idx="0">
                  <c:v>Premiere</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ro-RO"/>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Sheet1!$C$2:$G$2</c:f>
              <c:strCache>
                <c:ptCount val="5"/>
                <c:pt idx="0">
                  <c:v>2016 iunie-decembrie</c:v>
                </c:pt>
                <c:pt idx="1">
                  <c:v>2017</c:v>
                </c:pt>
                <c:pt idx="2">
                  <c:v>2018</c:v>
                </c:pt>
                <c:pt idx="3">
                  <c:v>2019</c:v>
                </c:pt>
                <c:pt idx="4">
                  <c:v>2020</c:v>
                </c:pt>
              </c:strCache>
            </c:strRef>
          </c:cat>
          <c:val>
            <c:numRef>
              <c:f>Sheet1!$C$3:$G$3</c:f>
              <c:numCache>
                <c:formatCode>General</c:formatCode>
                <c:ptCount val="5"/>
                <c:pt idx="0">
                  <c:v>3</c:v>
                </c:pt>
                <c:pt idx="1">
                  <c:v>9</c:v>
                </c:pt>
                <c:pt idx="2">
                  <c:v>10</c:v>
                </c:pt>
                <c:pt idx="3">
                  <c:v>5</c:v>
                </c:pt>
                <c:pt idx="4">
                  <c:v>2</c:v>
                </c:pt>
              </c:numCache>
            </c:numRef>
          </c:val>
          <c:extLst xmlns:c16r2="http://schemas.microsoft.com/office/drawing/2015/06/chart">
            <c:ext xmlns:c16="http://schemas.microsoft.com/office/drawing/2014/chart" uri="{C3380CC4-5D6E-409C-BE32-E72D297353CC}">
              <c16:uniqueId val="{00000000-9708-4914-AB18-54624A3693ED}"/>
            </c:ext>
          </c:extLst>
        </c:ser>
        <c:ser>
          <c:idx val="1"/>
          <c:order val="1"/>
          <c:tx>
            <c:strRef>
              <c:f>Sheet1!$B$4</c:f>
              <c:strCache>
                <c:ptCount val="1"/>
                <c:pt idx="0">
                  <c:v>Reluări</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ro-RO"/>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Sheet1!$C$2:$G$2</c:f>
              <c:strCache>
                <c:ptCount val="5"/>
                <c:pt idx="0">
                  <c:v>2016 iunie-decembrie</c:v>
                </c:pt>
                <c:pt idx="1">
                  <c:v>2017</c:v>
                </c:pt>
                <c:pt idx="2">
                  <c:v>2018</c:v>
                </c:pt>
                <c:pt idx="3">
                  <c:v>2019</c:v>
                </c:pt>
                <c:pt idx="4">
                  <c:v>2020</c:v>
                </c:pt>
              </c:strCache>
            </c:strRef>
          </c:cat>
          <c:val>
            <c:numRef>
              <c:f>Sheet1!$C$4:$G$4</c:f>
              <c:numCache>
                <c:formatCode>General</c:formatCode>
                <c:ptCount val="5"/>
                <c:pt idx="0">
                  <c:v>2</c:v>
                </c:pt>
                <c:pt idx="1">
                  <c:v>2</c:v>
                </c:pt>
                <c:pt idx="2">
                  <c:v>2</c:v>
                </c:pt>
                <c:pt idx="3">
                  <c:v>4</c:v>
                </c:pt>
                <c:pt idx="4">
                  <c:v>3</c:v>
                </c:pt>
              </c:numCache>
            </c:numRef>
          </c:val>
          <c:extLst xmlns:c16r2="http://schemas.microsoft.com/office/drawing/2015/06/chart">
            <c:ext xmlns:c16="http://schemas.microsoft.com/office/drawing/2014/chart" uri="{C3380CC4-5D6E-409C-BE32-E72D297353CC}">
              <c16:uniqueId val="{00000001-9708-4914-AB18-54624A3693ED}"/>
            </c:ext>
          </c:extLst>
        </c:ser>
        <c:dLbls>
          <c:dLblPos val="ctr"/>
          <c:showLegendKey val="0"/>
          <c:showVal val="1"/>
          <c:showCatName val="0"/>
          <c:showSerName val="0"/>
          <c:showPercent val="0"/>
          <c:showBubbleSize val="0"/>
        </c:dLbls>
        <c:gapWidth val="79"/>
        <c:overlap val="100"/>
        <c:axId val="313930624"/>
        <c:axId val="313929840"/>
      </c:barChart>
      <c:catAx>
        <c:axId val="3139306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ro-RO"/>
          </a:p>
        </c:txPr>
        <c:crossAx val="313929840"/>
        <c:crosses val="autoZero"/>
        <c:auto val="1"/>
        <c:lblAlgn val="ctr"/>
        <c:lblOffset val="100"/>
        <c:noMultiLvlLbl val="0"/>
      </c:catAx>
      <c:valAx>
        <c:axId val="313929840"/>
        <c:scaling>
          <c:orientation val="minMax"/>
        </c:scaling>
        <c:delete val="1"/>
        <c:axPos val="b"/>
        <c:numFmt formatCode="General" sourceLinked="1"/>
        <c:majorTickMark val="none"/>
        <c:minorTickMark val="none"/>
        <c:tickLblPos val="nextTo"/>
        <c:crossAx val="313930624"/>
        <c:crosses val="autoZero"/>
        <c:crossBetween val="between"/>
      </c:valAx>
      <c:spPr>
        <a:noFill/>
        <a:ln>
          <a:noFill/>
        </a:ln>
        <a:effectLst/>
      </c:spPr>
    </c:plotArea>
    <c:legend>
      <c:legendPos val="t"/>
      <c:layout>
        <c:manualLayout>
          <c:xMode val="edge"/>
          <c:yMode val="edge"/>
          <c:x val="0.48793453677332888"/>
          <c:y val="0.11301186375813241"/>
          <c:w val="0.21030113921929972"/>
          <c:h val="6.4581393456701955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ro-RO"/>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ro-RO"/>
              <a:t>Evoluția participărilor la festivaluri de gen</a:t>
            </a:r>
            <a:endParaRPr lang="en-US"/>
          </a:p>
        </c:rich>
      </c:tx>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ro-RO"/>
        </a:p>
      </c:txPr>
    </c:title>
    <c:autoTitleDeleted val="0"/>
    <c:plotArea>
      <c:layout/>
      <c:barChart>
        <c:barDir val="bar"/>
        <c:grouping val="stacked"/>
        <c:varyColors val="0"/>
        <c:ser>
          <c:idx val="2"/>
          <c:order val="2"/>
          <c:tx>
            <c:strRef>
              <c:f>Sheet1!$B$5</c:f>
              <c:strCache>
                <c:ptCount val="1"/>
                <c:pt idx="0">
                  <c:v>Participări festivaluri naționale</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ro-RO"/>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Sheet1!$C$2:$G$2</c:f>
              <c:strCache>
                <c:ptCount val="5"/>
                <c:pt idx="0">
                  <c:v>2016 iunie-decembrie</c:v>
                </c:pt>
                <c:pt idx="1">
                  <c:v>2017</c:v>
                </c:pt>
                <c:pt idx="2">
                  <c:v>2018</c:v>
                </c:pt>
                <c:pt idx="3">
                  <c:v>2019</c:v>
                </c:pt>
                <c:pt idx="4">
                  <c:v>2020</c:v>
                </c:pt>
              </c:strCache>
            </c:strRef>
          </c:cat>
          <c:val>
            <c:numRef>
              <c:f>Sheet1!$C$5:$G$5</c:f>
              <c:numCache>
                <c:formatCode>General</c:formatCode>
                <c:ptCount val="5"/>
                <c:pt idx="0">
                  <c:v>8</c:v>
                </c:pt>
                <c:pt idx="1">
                  <c:v>9</c:v>
                </c:pt>
                <c:pt idx="2">
                  <c:v>9</c:v>
                </c:pt>
                <c:pt idx="3">
                  <c:v>18</c:v>
                </c:pt>
                <c:pt idx="4">
                  <c:v>5</c:v>
                </c:pt>
              </c:numCache>
            </c:numRef>
          </c:val>
          <c:extLst xmlns:c16r2="http://schemas.microsoft.com/office/drawing/2015/06/chart">
            <c:ext xmlns:c16="http://schemas.microsoft.com/office/drawing/2014/chart" uri="{C3380CC4-5D6E-409C-BE32-E72D297353CC}">
              <c16:uniqueId val="{00000000-6EC2-4A4D-BE30-1856480B07BF}"/>
            </c:ext>
          </c:extLst>
        </c:ser>
        <c:ser>
          <c:idx val="3"/>
          <c:order val="3"/>
          <c:tx>
            <c:strRef>
              <c:f>Sheet1!$B$6</c:f>
              <c:strCache>
                <c:ptCount val="1"/>
                <c:pt idx="0">
                  <c:v>Participări festivaluri internaționale</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ro-RO"/>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Sheet1!$C$2:$G$2</c:f>
              <c:strCache>
                <c:ptCount val="5"/>
                <c:pt idx="0">
                  <c:v>2016 iunie-decembrie</c:v>
                </c:pt>
                <c:pt idx="1">
                  <c:v>2017</c:v>
                </c:pt>
                <c:pt idx="2">
                  <c:v>2018</c:v>
                </c:pt>
                <c:pt idx="3">
                  <c:v>2019</c:v>
                </c:pt>
                <c:pt idx="4">
                  <c:v>2020</c:v>
                </c:pt>
              </c:strCache>
            </c:strRef>
          </c:cat>
          <c:val>
            <c:numRef>
              <c:f>Sheet1!$C$6:$G$6</c:f>
              <c:numCache>
                <c:formatCode>General</c:formatCode>
                <c:ptCount val="5"/>
                <c:pt idx="0">
                  <c:v>1</c:v>
                </c:pt>
                <c:pt idx="1">
                  <c:v>2</c:v>
                </c:pt>
                <c:pt idx="2">
                  <c:v>5</c:v>
                </c:pt>
                <c:pt idx="3">
                  <c:v>6</c:v>
                </c:pt>
                <c:pt idx="4">
                  <c:v>2</c:v>
                </c:pt>
              </c:numCache>
            </c:numRef>
          </c:val>
          <c:extLst xmlns:c16r2="http://schemas.microsoft.com/office/drawing/2015/06/chart">
            <c:ext xmlns:c16="http://schemas.microsoft.com/office/drawing/2014/chart" uri="{C3380CC4-5D6E-409C-BE32-E72D297353CC}">
              <c16:uniqueId val="{00000001-6EC2-4A4D-BE30-1856480B07BF}"/>
            </c:ext>
          </c:extLst>
        </c:ser>
        <c:dLbls>
          <c:dLblPos val="ctr"/>
          <c:showLegendKey val="0"/>
          <c:showVal val="1"/>
          <c:showCatName val="0"/>
          <c:showSerName val="0"/>
          <c:showPercent val="0"/>
          <c:showBubbleSize val="0"/>
        </c:dLbls>
        <c:gapWidth val="79"/>
        <c:overlap val="100"/>
        <c:axId val="313928272"/>
        <c:axId val="313926312"/>
        <c:extLst xmlns:c16r2="http://schemas.microsoft.com/office/drawing/2015/06/chart">
          <c:ext xmlns:c15="http://schemas.microsoft.com/office/drawing/2012/chart" uri="{02D57815-91ED-43cb-92C2-25804820EDAC}">
            <c15:filteredBarSeries>
              <c15:ser>
                <c:idx val="0"/>
                <c:order val="0"/>
                <c:tx>
                  <c:strRef>
                    <c:extLst xmlns:c16r2="http://schemas.microsoft.com/office/drawing/2015/06/chart">
                      <c:ext uri="{02D57815-91ED-43cb-92C2-25804820EDAC}">
                        <c15:formulaRef>
                          <c15:sqref>Sheet1!$B$3</c15:sqref>
                        </c15:formulaRef>
                      </c:ext>
                    </c:extLst>
                    <c:strCache>
                      <c:ptCount val="1"/>
                      <c:pt idx="0">
                        <c:v>Premiere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ro-RO"/>
                    </a:p>
                  </c:txPr>
                  <c:dLblPos val="ctr"/>
                  <c:showLegendKey val="0"/>
                  <c:showVal val="1"/>
                  <c:showCatName val="0"/>
                  <c:showSerName val="0"/>
                  <c:showPercent val="0"/>
                  <c:showBubbleSize val="0"/>
                  <c:showLeaderLines val="0"/>
                  <c:extLst xmlns:c16r2="http://schemas.microsoft.com/office/drawing/2015/06/chart">
                    <c:ext uri="{CE6537A1-D6FC-4f65-9D91-7224C49458BB}">
                      <c15:showLeaderLines val="1"/>
                      <c15:leaderLines>
                        <c:spPr>
                          <a:ln w="9525">
                            <a:solidFill>
                              <a:schemeClr val="tx1">
                                <a:lumMod val="35000"/>
                                <a:lumOff val="65000"/>
                              </a:schemeClr>
                            </a:solidFill>
                          </a:ln>
                          <a:effectLst/>
                        </c:spPr>
                      </c15:leaderLines>
                    </c:ext>
                  </c:extLst>
                </c:dLbls>
                <c:cat>
                  <c:strRef>
                    <c:extLst xmlns:c16r2="http://schemas.microsoft.com/office/drawing/2015/06/chart">
                      <c:ext uri="{02D57815-91ED-43cb-92C2-25804820EDAC}">
                        <c15:formulaRef>
                          <c15:sqref>Sheet1!$C$2:$G$2</c15:sqref>
                        </c15:formulaRef>
                      </c:ext>
                    </c:extLst>
                    <c:strCache>
                      <c:ptCount val="5"/>
                      <c:pt idx="0">
                        <c:v>2016 iunie-decembrie</c:v>
                      </c:pt>
                      <c:pt idx="1">
                        <c:v>2017</c:v>
                      </c:pt>
                      <c:pt idx="2">
                        <c:v>2018</c:v>
                      </c:pt>
                      <c:pt idx="3">
                        <c:v>2019</c:v>
                      </c:pt>
                      <c:pt idx="4">
                        <c:v>2020</c:v>
                      </c:pt>
                    </c:strCache>
                  </c:strRef>
                </c:cat>
                <c:val>
                  <c:numRef>
                    <c:extLst xmlns:c16r2="http://schemas.microsoft.com/office/drawing/2015/06/chart">
                      <c:ext uri="{02D57815-91ED-43cb-92C2-25804820EDAC}">
                        <c15:formulaRef>
                          <c15:sqref>Sheet1!$C$3:$G$3</c15:sqref>
                        </c15:formulaRef>
                      </c:ext>
                    </c:extLst>
                    <c:numCache>
                      <c:formatCode>General</c:formatCode>
                      <c:ptCount val="5"/>
                      <c:pt idx="0">
                        <c:v>3</c:v>
                      </c:pt>
                      <c:pt idx="1">
                        <c:v>9</c:v>
                      </c:pt>
                      <c:pt idx="2">
                        <c:v>10</c:v>
                      </c:pt>
                      <c:pt idx="3">
                        <c:v>5</c:v>
                      </c:pt>
                      <c:pt idx="4">
                        <c:v>2</c:v>
                      </c:pt>
                    </c:numCache>
                  </c:numRef>
                </c:val>
                <c:extLst xmlns:c16r2="http://schemas.microsoft.com/office/drawing/2015/06/chart">
                  <c:ext xmlns:c16="http://schemas.microsoft.com/office/drawing/2014/chart" uri="{C3380CC4-5D6E-409C-BE32-E72D297353CC}">
                    <c16:uniqueId val="{00000002-6EC2-4A4D-BE30-1856480B07BF}"/>
                  </c:ext>
                </c:extLst>
              </c15:ser>
            </c15:filteredBarSeries>
            <c15:filteredBarSeries>
              <c15:ser>
                <c:idx val="1"/>
                <c:order val="1"/>
                <c:tx>
                  <c:strRef>
                    <c:extLst xmlns:c15="http://schemas.microsoft.com/office/drawing/2012/chart" xmlns:c16r2="http://schemas.microsoft.com/office/drawing/2015/06/chart">
                      <c:ext xmlns:c15="http://schemas.microsoft.com/office/drawing/2012/chart" uri="{02D57815-91ED-43cb-92C2-25804820EDAC}">
                        <c15:formulaRef>
                          <c15:sqref>Sheet1!$B$4</c15:sqref>
                        </c15:formulaRef>
                      </c:ext>
                    </c:extLst>
                    <c:strCache>
                      <c:ptCount val="1"/>
                      <c:pt idx="0">
                        <c:v>Reluări</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ro-RO"/>
                    </a:p>
                  </c:txPr>
                  <c:dLblPos val="ctr"/>
                  <c:showLegendKey val="0"/>
                  <c:showVal val="1"/>
                  <c:showCatName val="0"/>
                  <c:showSerName val="0"/>
                  <c:showPercent val="0"/>
                  <c:showBubbleSize val="0"/>
                  <c:showLeaderLines val="0"/>
                  <c:extLst xmlns:c15="http://schemas.microsoft.com/office/drawing/2012/char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xmlns:c15="http://schemas.microsoft.com/office/drawing/2012/chart" xmlns:c16r2="http://schemas.microsoft.com/office/drawing/2015/06/chart">
                      <c:ext xmlns:c15="http://schemas.microsoft.com/office/drawing/2012/chart" uri="{02D57815-91ED-43cb-92C2-25804820EDAC}">
                        <c15:formulaRef>
                          <c15:sqref>Sheet1!$C$2:$G$2</c15:sqref>
                        </c15:formulaRef>
                      </c:ext>
                    </c:extLst>
                    <c:strCache>
                      <c:ptCount val="5"/>
                      <c:pt idx="0">
                        <c:v>2016 iunie-decembrie</c:v>
                      </c:pt>
                      <c:pt idx="1">
                        <c:v>2017</c:v>
                      </c:pt>
                      <c:pt idx="2">
                        <c:v>2018</c:v>
                      </c:pt>
                      <c:pt idx="3">
                        <c:v>2019</c:v>
                      </c:pt>
                      <c:pt idx="4">
                        <c:v>2020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Sheet1!$C$4:$G$4</c15:sqref>
                        </c15:formulaRef>
                      </c:ext>
                    </c:extLst>
                    <c:numCache>
                      <c:formatCode>General</c:formatCode>
                      <c:ptCount val="5"/>
                      <c:pt idx="0">
                        <c:v>2</c:v>
                      </c:pt>
                      <c:pt idx="1">
                        <c:v>2</c:v>
                      </c:pt>
                      <c:pt idx="2">
                        <c:v>2</c:v>
                      </c:pt>
                      <c:pt idx="3">
                        <c:v>4</c:v>
                      </c:pt>
                      <c:pt idx="4">
                        <c:v>3</c:v>
                      </c:pt>
                    </c:numCache>
                  </c:numRef>
                </c:val>
                <c:extLst xmlns:c15="http://schemas.microsoft.com/office/drawing/2012/chart" xmlns:c16r2="http://schemas.microsoft.com/office/drawing/2015/06/chart">
                  <c:ext xmlns:c16="http://schemas.microsoft.com/office/drawing/2014/chart" uri="{C3380CC4-5D6E-409C-BE32-E72D297353CC}">
                    <c16:uniqueId val="{00000003-6EC2-4A4D-BE30-1856480B07BF}"/>
                  </c:ext>
                </c:extLst>
              </c15:ser>
            </c15:filteredBarSeries>
          </c:ext>
        </c:extLst>
      </c:barChart>
      <c:catAx>
        <c:axId val="3139282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ro-RO"/>
          </a:p>
        </c:txPr>
        <c:crossAx val="313926312"/>
        <c:crosses val="autoZero"/>
        <c:auto val="1"/>
        <c:lblAlgn val="ctr"/>
        <c:lblOffset val="100"/>
        <c:noMultiLvlLbl val="0"/>
      </c:catAx>
      <c:valAx>
        <c:axId val="313926312"/>
        <c:scaling>
          <c:orientation val="minMax"/>
        </c:scaling>
        <c:delete val="1"/>
        <c:axPos val="b"/>
        <c:numFmt formatCode="General" sourceLinked="1"/>
        <c:majorTickMark val="none"/>
        <c:minorTickMark val="none"/>
        <c:tickLblPos val="nextTo"/>
        <c:crossAx val="31392827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ro-RO"/>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ro-RO"/>
              <a:t>Evoluția spectacolelor programate</a:t>
            </a:r>
            <a:endParaRPr lang="en-US"/>
          </a:p>
        </c:rich>
      </c:tx>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ro-RO"/>
        </a:p>
      </c:txPr>
    </c:title>
    <c:autoTitleDeleted val="0"/>
    <c:plotArea>
      <c:layout/>
      <c:barChart>
        <c:barDir val="bar"/>
        <c:grouping val="stacked"/>
        <c:varyColors val="0"/>
        <c:ser>
          <c:idx val="4"/>
          <c:order val="4"/>
          <c:tx>
            <c:strRef>
              <c:f>Sheet1!$B$7</c:f>
              <c:strCache>
                <c:ptCount val="1"/>
                <c:pt idx="0">
                  <c:v>Reprezentații spectacole - sediu</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ro-RO"/>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Sheet1!$C$2:$G$2</c:f>
              <c:strCache>
                <c:ptCount val="5"/>
                <c:pt idx="0">
                  <c:v>2016 iunie-decembrie</c:v>
                </c:pt>
                <c:pt idx="1">
                  <c:v>2017</c:v>
                </c:pt>
                <c:pt idx="2">
                  <c:v>2018</c:v>
                </c:pt>
                <c:pt idx="3">
                  <c:v>2019</c:v>
                </c:pt>
                <c:pt idx="4">
                  <c:v>2020</c:v>
                </c:pt>
              </c:strCache>
            </c:strRef>
          </c:cat>
          <c:val>
            <c:numRef>
              <c:f>Sheet1!$C$7:$G$7</c:f>
              <c:numCache>
                <c:formatCode>General</c:formatCode>
                <c:ptCount val="5"/>
                <c:pt idx="0">
                  <c:v>125</c:v>
                </c:pt>
                <c:pt idx="1">
                  <c:v>269</c:v>
                </c:pt>
                <c:pt idx="2">
                  <c:v>236</c:v>
                </c:pt>
                <c:pt idx="3">
                  <c:v>157</c:v>
                </c:pt>
                <c:pt idx="4">
                  <c:v>132</c:v>
                </c:pt>
              </c:numCache>
            </c:numRef>
          </c:val>
          <c:extLst xmlns:c16r2="http://schemas.microsoft.com/office/drawing/2015/06/chart">
            <c:ext xmlns:c16="http://schemas.microsoft.com/office/drawing/2014/chart" uri="{C3380CC4-5D6E-409C-BE32-E72D297353CC}">
              <c16:uniqueId val="{00000000-AF16-4F2A-8364-77FF33576F00}"/>
            </c:ext>
          </c:extLst>
        </c:ser>
        <c:ser>
          <c:idx val="5"/>
          <c:order val="5"/>
          <c:tx>
            <c:strRef>
              <c:f>Sheet1!$B$8</c:f>
              <c:strCache>
                <c:ptCount val="1"/>
                <c:pt idx="0">
                  <c:v>Reprezentații spectacole - deplasare</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ro-RO"/>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Sheet1!$C$2:$G$2</c:f>
              <c:strCache>
                <c:ptCount val="5"/>
                <c:pt idx="0">
                  <c:v>2016 iunie-decembrie</c:v>
                </c:pt>
                <c:pt idx="1">
                  <c:v>2017</c:v>
                </c:pt>
                <c:pt idx="2">
                  <c:v>2018</c:v>
                </c:pt>
                <c:pt idx="3">
                  <c:v>2019</c:v>
                </c:pt>
                <c:pt idx="4">
                  <c:v>2020</c:v>
                </c:pt>
              </c:strCache>
            </c:strRef>
          </c:cat>
          <c:val>
            <c:numRef>
              <c:f>Sheet1!$C$8:$G$8</c:f>
              <c:numCache>
                <c:formatCode>General</c:formatCode>
                <c:ptCount val="5"/>
                <c:pt idx="0">
                  <c:v>40</c:v>
                </c:pt>
                <c:pt idx="1">
                  <c:v>114</c:v>
                </c:pt>
                <c:pt idx="2">
                  <c:v>125</c:v>
                </c:pt>
                <c:pt idx="3">
                  <c:v>250</c:v>
                </c:pt>
                <c:pt idx="4">
                  <c:v>24</c:v>
                </c:pt>
              </c:numCache>
            </c:numRef>
          </c:val>
          <c:extLst xmlns:c16r2="http://schemas.microsoft.com/office/drawing/2015/06/chart">
            <c:ext xmlns:c16="http://schemas.microsoft.com/office/drawing/2014/chart" uri="{C3380CC4-5D6E-409C-BE32-E72D297353CC}">
              <c16:uniqueId val="{00000001-AF16-4F2A-8364-77FF33576F00}"/>
            </c:ext>
          </c:extLst>
        </c:ser>
        <c:dLbls>
          <c:dLblPos val="ctr"/>
          <c:showLegendKey val="0"/>
          <c:showVal val="1"/>
          <c:showCatName val="0"/>
          <c:showSerName val="0"/>
          <c:showPercent val="0"/>
          <c:showBubbleSize val="0"/>
        </c:dLbls>
        <c:gapWidth val="79"/>
        <c:overlap val="100"/>
        <c:axId val="313928664"/>
        <c:axId val="313929448"/>
        <c:extLst xmlns:c16r2="http://schemas.microsoft.com/office/drawing/2015/06/chart">
          <c:ext xmlns:c15="http://schemas.microsoft.com/office/drawing/2012/chart" uri="{02D57815-91ED-43cb-92C2-25804820EDAC}">
            <c15:filteredBarSeries>
              <c15:ser>
                <c:idx val="0"/>
                <c:order val="0"/>
                <c:tx>
                  <c:strRef>
                    <c:extLst xmlns:c16r2="http://schemas.microsoft.com/office/drawing/2015/06/chart">
                      <c:ext uri="{02D57815-91ED-43cb-92C2-25804820EDAC}">
                        <c15:formulaRef>
                          <c15:sqref>Sheet1!$B$3</c15:sqref>
                        </c15:formulaRef>
                      </c:ext>
                    </c:extLst>
                    <c:strCache>
                      <c:ptCount val="1"/>
                      <c:pt idx="0">
                        <c:v>Premiere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ro-RO"/>
                    </a:p>
                  </c:txPr>
                  <c:dLblPos val="ctr"/>
                  <c:showLegendKey val="0"/>
                  <c:showVal val="1"/>
                  <c:showCatName val="0"/>
                  <c:showSerName val="0"/>
                  <c:showPercent val="0"/>
                  <c:showBubbleSize val="0"/>
                  <c:showLeaderLines val="0"/>
                  <c:extLst xmlns:c16r2="http://schemas.microsoft.com/office/drawing/2015/06/chart">
                    <c:ext uri="{CE6537A1-D6FC-4f65-9D91-7224C49458BB}">
                      <c15:showLeaderLines val="1"/>
                      <c15:leaderLines>
                        <c:spPr>
                          <a:ln w="9525">
                            <a:solidFill>
                              <a:schemeClr val="tx1">
                                <a:lumMod val="35000"/>
                                <a:lumOff val="65000"/>
                              </a:schemeClr>
                            </a:solidFill>
                          </a:ln>
                          <a:effectLst/>
                        </c:spPr>
                      </c15:leaderLines>
                    </c:ext>
                  </c:extLst>
                </c:dLbls>
                <c:cat>
                  <c:strRef>
                    <c:extLst xmlns:c16r2="http://schemas.microsoft.com/office/drawing/2015/06/chart">
                      <c:ext uri="{02D57815-91ED-43cb-92C2-25804820EDAC}">
                        <c15:formulaRef>
                          <c15:sqref>Sheet1!$C$2:$G$2</c15:sqref>
                        </c15:formulaRef>
                      </c:ext>
                    </c:extLst>
                    <c:strCache>
                      <c:ptCount val="5"/>
                      <c:pt idx="0">
                        <c:v>2016 iunie-decembrie</c:v>
                      </c:pt>
                      <c:pt idx="1">
                        <c:v>2017</c:v>
                      </c:pt>
                      <c:pt idx="2">
                        <c:v>2018</c:v>
                      </c:pt>
                      <c:pt idx="3">
                        <c:v>2019</c:v>
                      </c:pt>
                      <c:pt idx="4">
                        <c:v>2020</c:v>
                      </c:pt>
                    </c:strCache>
                  </c:strRef>
                </c:cat>
                <c:val>
                  <c:numRef>
                    <c:extLst xmlns:c16r2="http://schemas.microsoft.com/office/drawing/2015/06/chart">
                      <c:ext uri="{02D57815-91ED-43cb-92C2-25804820EDAC}">
                        <c15:formulaRef>
                          <c15:sqref>Sheet1!$C$3:$G$3</c15:sqref>
                        </c15:formulaRef>
                      </c:ext>
                    </c:extLst>
                    <c:numCache>
                      <c:formatCode>General</c:formatCode>
                      <c:ptCount val="5"/>
                      <c:pt idx="0">
                        <c:v>3</c:v>
                      </c:pt>
                      <c:pt idx="1">
                        <c:v>9</c:v>
                      </c:pt>
                      <c:pt idx="2">
                        <c:v>10</c:v>
                      </c:pt>
                      <c:pt idx="3">
                        <c:v>5</c:v>
                      </c:pt>
                      <c:pt idx="4">
                        <c:v>2</c:v>
                      </c:pt>
                    </c:numCache>
                  </c:numRef>
                </c:val>
                <c:extLst xmlns:c16r2="http://schemas.microsoft.com/office/drawing/2015/06/chart">
                  <c:ext xmlns:c16="http://schemas.microsoft.com/office/drawing/2014/chart" uri="{C3380CC4-5D6E-409C-BE32-E72D297353CC}">
                    <c16:uniqueId val="{00000002-AF16-4F2A-8364-77FF33576F00}"/>
                  </c:ext>
                </c:extLst>
              </c15:ser>
            </c15:filteredBarSeries>
            <c15:filteredBarSeries>
              <c15:ser>
                <c:idx val="1"/>
                <c:order val="1"/>
                <c:tx>
                  <c:strRef>
                    <c:extLst xmlns:c15="http://schemas.microsoft.com/office/drawing/2012/chart" xmlns:c16r2="http://schemas.microsoft.com/office/drawing/2015/06/chart">
                      <c:ext xmlns:c15="http://schemas.microsoft.com/office/drawing/2012/chart" uri="{02D57815-91ED-43cb-92C2-25804820EDAC}">
                        <c15:formulaRef>
                          <c15:sqref>Sheet1!$B$4</c15:sqref>
                        </c15:formulaRef>
                      </c:ext>
                    </c:extLst>
                    <c:strCache>
                      <c:ptCount val="1"/>
                      <c:pt idx="0">
                        <c:v>Reluări</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ro-RO"/>
                    </a:p>
                  </c:txPr>
                  <c:dLblPos val="ctr"/>
                  <c:showLegendKey val="0"/>
                  <c:showVal val="1"/>
                  <c:showCatName val="0"/>
                  <c:showSerName val="0"/>
                  <c:showPercent val="0"/>
                  <c:showBubbleSize val="0"/>
                  <c:showLeaderLines val="0"/>
                  <c:extLst xmlns:c15="http://schemas.microsoft.com/office/drawing/2012/char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xmlns:c15="http://schemas.microsoft.com/office/drawing/2012/chart" xmlns:c16r2="http://schemas.microsoft.com/office/drawing/2015/06/chart">
                      <c:ext xmlns:c15="http://schemas.microsoft.com/office/drawing/2012/chart" uri="{02D57815-91ED-43cb-92C2-25804820EDAC}">
                        <c15:formulaRef>
                          <c15:sqref>Sheet1!$C$2:$G$2</c15:sqref>
                        </c15:formulaRef>
                      </c:ext>
                    </c:extLst>
                    <c:strCache>
                      <c:ptCount val="5"/>
                      <c:pt idx="0">
                        <c:v>2016 iunie-decembrie</c:v>
                      </c:pt>
                      <c:pt idx="1">
                        <c:v>2017</c:v>
                      </c:pt>
                      <c:pt idx="2">
                        <c:v>2018</c:v>
                      </c:pt>
                      <c:pt idx="3">
                        <c:v>2019</c:v>
                      </c:pt>
                      <c:pt idx="4">
                        <c:v>2020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Sheet1!$C$4:$G$4</c15:sqref>
                        </c15:formulaRef>
                      </c:ext>
                    </c:extLst>
                    <c:numCache>
                      <c:formatCode>General</c:formatCode>
                      <c:ptCount val="5"/>
                      <c:pt idx="0">
                        <c:v>2</c:v>
                      </c:pt>
                      <c:pt idx="1">
                        <c:v>2</c:v>
                      </c:pt>
                      <c:pt idx="2">
                        <c:v>2</c:v>
                      </c:pt>
                      <c:pt idx="3">
                        <c:v>4</c:v>
                      </c:pt>
                      <c:pt idx="4">
                        <c:v>3</c:v>
                      </c:pt>
                    </c:numCache>
                  </c:numRef>
                </c:val>
                <c:extLst xmlns:c15="http://schemas.microsoft.com/office/drawing/2012/chart" xmlns:c16r2="http://schemas.microsoft.com/office/drawing/2015/06/chart">
                  <c:ext xmlns:c16="http://schemas.microsoft.com/office/drawing/2014/chart" uri="{C3380CC4-5D6E-409C-BE32-E72D297353CC}">
                    <c16:uniqueId val="{00000003-AF16-4F2A-8364-77FF33576F00}"/>
                  </c:ext>
                </c:extLst>
              </c15:ser>
            </c15:filteredBarSeries>
            <c15:filteredBarSeries>
              <c15:ser>
                <c:idx val="2"/>
                <c:order val="2"/>
                <c:tx>
                  <c:strRef>
                    <c:extLst xmlns:c15="http://schemas.microsoft.com/office/drawing/2012/chart" xmlns:c16r2="http://schemas.microsoft.com/office/drawing/2015/06/chart">
                      <c:ext xmlns:c15="http://schemas.microsoft.com/office/drawing/2012/chart" uri="{02D57815-91ED-43cb-92C2-25804820EDAC}">
                        <c15:formulaRef>
                          <c15:sqref>Sheet1!$B$5</c15:sqref>
                        </c15:formulaRef>
                      </c:ext>
                    </c:extLst>
                    <c:strCache>
                      <c:ptCount val="1"/>
                      <c:pt idx="0">
                        <c:v>Participări festivaluri naționale</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ro-RO"/>
                    </a:p>
                  </c:txPr>
                  <c:dLblPos val="ctr"/>
                  <c:showLegendKey val="0"/>
                  <c:showVal val="1"/>
                  <c:showCatName val="0"/>
                  <c:showSerName val="0"/>
                  <c:showPercent val="0"/>
                  <c:showBubbleSize val="0"/>
                  <c:showLeaderLines val="0"/>
                  <c:extLst xmlns:c15="http://schemas.microsoft.com/office/drawing/2012/char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xmlns:c15="http://schemas.microsoft.com/office/drawing/2012/chart" xmlns:c16r2="http://schemas.microsoft.com/office/drawing/2015/06/chart">
                      <c:ext xmlns:c15="http://schemas.microsoft.com/office/drawing/2012/chart" uri="{02D57815-91ED-43cb-92C2-25804820EDAC}">
                        <c15:formulaRef>
                          <c15:sqref>Sheet1!$C$2:$G$2</c15:sqref>
                        </c15:formulaRef>
                      </c:ext>
                    </c:extLst>
                    <c:strCache>
                      <c:ptCount val="5"/>
                      <c:pt idx="0">
                        <c:v>2016 iunie-decembrie</c:v>
                      </c:pt>
                      <c:pt idx="1">
                        <c:v>2017</c:v>
                      </c:pt>
                      <c:pt idx="2">
                        <c:v>2018</c:v>
                      </c:pt>
                      <c:pt idx="3">
                        <c:v>2019</c:v>
                      </c:pt>
                      <c:pt idx="4">
                        <c:v>2020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Sheet1!$C$5:$G$5</c15:sqref>
                        </c15:formulaRef>
                      </c:ext>
                    </c:extLst>
                    <c:numCache>
                      <c:formatCode>General</c:formatCode>
                      <c:ptCount val="5"/>
                      <c:pt idx="0">
                        <c:v>8</c:v>
                      </c:pt>
                      <c:pt idx="1">
                        <c:v>9</c:v>
                      </c:pt>
                      <c:pt idx="2">
                        <c:v>9</c:v>
                      </c:pt>
                      <c:pt idx="3">
                        <c:v>18</c:v>
                      </c:pt>
                      <c:pt idx="4">
                        <c:v>5</c:v>
                      </c:pt>
                    </c:numCache>
                  </c:numRef>
                </c:val>
                <c:extLst xmlns:c15="http://schemas.microsoft.com/office/drawing/2012/chart" xmlns:c16r2="http://schemas.microsoft.com/office/drawing/2015/06/chart">
                  <c:ext xmlns:c16="http://schemas.microsoft.com/office/drawing/2014/chart" uri="{C3380CC4-5D6E-409C-BE32-E72D297353CC}">
                    <c16:uniqueId val="{00000004-AF16-4F2A-8364-77FF33576F00}"/>
                  </c:ext>
                </c:extLst>
              </c15:ser>
            </c15:filteredBarSeries>
            <c15:filteredBarSeries>
              <c15:ser>
                <c:idx val="3"/>
                <c:order val="3"/>
                <c:tx>
                  <c:strRef>
                    <c:extLst xmlns:c15="http://schemas.microsoft.com/office/drawing/2012/chart" xmlns:c16r2="http://schemas.microsoft.com/office/drawing/2015/06/chart">
                      <c:ext xmlns:c15="http://schemas.microsoft.com/office/drawing/2012/chart" uri="{02D57815-91ED-43cb-92C2-25804820EDAC}">
                        <c15:formulaRef>
                          <c15:sqref>Sheet1!$B$6</c15:sqref>
                        </c15:formulaRef>
                      </c:ext>
                    </c:extLst>
                    <c:strCache>
                      <c:ptCount val="1"/>
                      <c:pt idx="0">
                        <c:v>Participări festivaluri internaționale</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ro-RO"/>
                    </a:p>
                  </c:txPr>
                  <c:dLblPos val="ctr"/>
                  <c:showLegendKey val="0"/>
                  <c:showVal val="1"/>
                  <c:showCatName val="0"/>
                  <c:showSerName val="0"/>
                  <c:showPercent val="0"/>
                  <c:showBubbleSize val="0"/>
                  <c:showLeaderLines val="0"/>
                  <c:extLst xmlns:c15="http://schemas.microsoft.com/office/drawing/2012/char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xmlns:c15="http://schemas.microsoft.com/office/drawing/2012/chart" xmlns:c16r2="http://schemas.microsoft.com/office/drawing/2015/06/chart">
                      <c:ext xmlns:c15="http://schemas.microsoft.com/office/drawing/2012/chart" uri="{02D57815-91ED-43cb-92C2-25804820EDAC}">
                        <c15:formulaRef>
                          <c15:sqref>Sheet1!$C$2:$G$2</c15:sqref>
                        </c15:formulaRef>
                      </c:ext>
                    </c:extLst>
                    <c:strCache>
                      <c:ptCount val="5"/>
                      <c:pt idx="0">
                        <c:v>2016 iunie-decembrie</c:v>
                      </c:pt>
                      <c:pt idx="1">
                        <c:v>2017</c:v>
                      </c:pt>
                      <c:pt idx="2">
                        <c:v>2018</c:v>
                      </c:pt>
                      <c:pt idx="3">
                        <c:v>2019</c:v>
                      </c:pt>
                      <c:pt idx="4">
                        <c:v>2020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Sheet1!$C$6:$G$6</c15:sqref>
                        </c15:formulaRef>
                      </c:ext>
                    </c:extLst>
                    <c:numCache>
                      <c:formatCode>General</c:formatCode>
                      <c:ptCount val="5"/>
                      <c:pt idx="0">
                        <c:v>1</c:v>
                      </c:pt>
                      <c:pt idx="1">
                        <c:v>2</c:v>
                      </c:pt>
                      <c:pt idx="2">
                        <c:v>5</c:v>
                      </c:pt>
                      <c:pt idx="3">
                        <c:v>6</c:v>
                      </c:pt>
                      <c:pt idx="4">
                        <c:v>2</c:v>
                      </c:pt>
                    </c:numCache>
                  </c:numRef>
                </c:val>
                <c:extLst xmlns:c15="http://schemas.microsoft.com/office/drawing/2012/chart" xmlns:c16r2="http://schemas.microsoft.com/office/drawing/2015/06/chart">
                  <c:ext xmlns:c16="http://schemas.microsoft.com/office/drawing/2014/chart" uri="{C3380CC4-5D6E-409C-BE32-E72D297353CC}">
                    <c16:uniqueId val="{00000005-AF16-4F2A-8364-77FF33576F00}"/>
                  </c:ext>
                </c:extLst>
              </c15:ser>
            </c15:filteredBarSeries>
          </c:ext>
        </c:extLst>
      </c:barChart>
      <c:catAx>
        <c:axId val="3139286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ro-RO"/>
          </a:p>
        </c:txPr>
        <c:crossAx val="313929448"/>
        <c:crosses val="autoZero"/>
        <c:auto val="1"/>
        <c:lblAlgn val="ctr"/>
        <c:lblOffset val="100"/>
        <c:noMultiLvlLbl val="0"/>
      </c:catAx>
      <c:valAx>
        <c:axId val="313929448"/>
        <c:scaling>
          <c:orientation val="minMax"/>
        </c:scaling>
        <c:delete val="1"/>
        <c:axPos val="b"/>
        <c:numFmt formatCode="General" sourceLinked="1"/>
        <c:majorTickMark val="none"/>
        <c:minorTickMark val="none"/>
        <c:tickLblPos val="nextTo"/>
        <c:crossAx val="31392866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ro-RO"/>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ro-RO"/>
              <a:t>Evoluția numărului de spectatori</a:t>
            </a:r>
            <a:endParaRPr lang="en-US"/>
          </a:p>
        </c:rich>
      </c:tx>
      <c:layout>
        <c:manualLayout>
          <c:xMode val="edge"/>
          <c:yMode val="edge"/>
          <c:x val="0.16257471749597735"/>
          <c:y val="2.6024605451450352E-2"/>
        </c:manualLayout>
      </c:layout>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ro-RO"/>
        </a:p>
      </c:txPr>
    </c:title>
    <c:autoTitleDeleted val="0"/>
    <c:plotArea>
      <c:layout/>
      <c:barChart>
        <c:barDir val="bar"/>
        <c:grouping val="stacked"/>
        <c:varyColors val="0"/>
        <c:ser>
          <c:idx val="6"/>
          <c:order val="6"/>
          <c:tx>
            <c:strRef>
              <c:f>Sheet1!$B$9</c:f>
              <c:strCache>
                <c:ptCount val="1"/>
                <c:pt idx="0">
                  <c:v>Nr. total spectatori</c:v>
                </c:pt>
              </c:strCache>
            </c:strRef>
          </c:tx>
          <c:spPr>
            <a:solidFill>
              <a:schemeClr val="accent1">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ro-RO"/>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Sheet1!$C$2:$G$2</c:f>
              <c:strCache>
                <c:ptCount val="5"/>
                <c:pt idx="0">
                  <c:v>2016 iunie-decembrie</c:v>
                </c:pt>
                <c:pt idx="1">
                  <c:v>2017</c:v>
                </c:pt>
                <c:pt idx="2">
                  <c:v>2018</c:v>
                </c:pt>
                <c:pt idx="3">
                  <c:v>2019</c:v>
                </c:pt>
                <c:pt idx="4">
                  <c:v>2020</c:v>
                </c:pt>
              </c:strCache>
            </c:strRef>
          </c:cat>
          <c:val>
            <c:numRef>
              <c:f>Sheet1!$C$9:$G$9</c:f>
              <c:numCache>
                <c:formatCode>General</c:formatCode>
                <c:ptCount val="5"/>
                <c:pt idx="0">
                  <c:v>17000</c:v>
                </c:pt>
                <c:pt idx="1">
                  <c:v>50000</c:v>
                </c:pt>
                <c:pt idx="2">
                  <c:v>58000</c:v>
                </c:pt>
                <c:pt idx="3">
                  <c:v>84800</c:v>
                </c:pt>
                <c:pt idx="4">
                  <c:v>11944</c:v>
                </c:pt>
              </c:numCache>
            </c:numRef>
          </c:val>
          <c:extLst xmlns:c16r2="http://schemas.microsoft.com/office/drawing/2015/06/chart">
            <c:ext xmlns:c16="http://schemas.microsoft.com/office/drawing/2014/chart" uri="{C3380CC4-5D6E-409C-BE32-E72D297353CC}">
              <c16:uniqueId val="{00000000-08F4-4C3C-BFF4-05E204FAF17D}"/>
            </c:ext>
          </c:extLst>
        </c:ser>
        <c:ser>
          <c:idx val="7"/>
          <c:order val="7"/>
          <c:tx>
            <c:strRef>
              <c:f>Sheet1!$B$10</c:f>
              <c:strCache>
                <c:ptCount val="1"/>
                <c:pt idx="0">
                  <c:v>Nr. total spectatori plătitori</c:v>
                </c:pt>
              </c:strCache>
            </c:strRef>
          </c:tx>
          <c:spPr>
            <a:solidFill>
              <a:schemeClr val="accent2">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ro-RO"/>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Sheet1!$C$2:$G$2</c:f>
              <c:strCache>
                <c:ptCount val="5"/>
                <c:pt idx="0">
                  <c:v>2016 iunie-decembrie</c:v>
                </c:pt>
                <c:pt idx="1">
                  <c:v>2017</c:v>
                </c:pt>
                <c:pt idx="2">
                  <c:v>2018</c:v>
                </c:pt>
                <c:pt idx="3">
                  <c:v>2019</c:v>
                </c:pt>
                <c:pt idx="4">
                  <c:v>2020</c:v>
                </c:pt>
              </c:strCache>
            </c:strRef>
          </c:cat>
          <c:val>
            <c:numRef>
              <c:f>Sheet1!$C$10:$G$10</c:f>
              <c:numCache>
                <c:formatCode>General</c:formatCode>
                <c:ptCount val="5"/>
                <c:pt idx="0">
                  <c:v>13500</c:v>
                </c:pt>
                <c:pt idx="1">
                  <c:v>25300</c:v>
                </c:pt>
                <c:pt idx="2">
                  <c:v>24783</c:v>
                </c:pt>
                <c:pt idx="3">
                  <c:v>24842</c:v>
                </c:pt>
                <c:pt idx="4">
                  <c:v>5956</c:v>
                </c:pt>
              </c:numCache>
            </c:numRef>
          </c:val>
          <c:extLst xmlns:c16r2="http://schemas.microsoft.com/office/drawing/2015/06/chart">
            <c:ext xmlns:c16="http://schemas.microsoft.com/office/drawing/2014/chart" uri="{C3380CC4-5D6E-409C-BE32-E72D297353CC}">
              <c16:uniqueId val="{00000001-08F4-4C3C-BFF4-05E204FAF17D}"/>
            </c:ext>
          </c:extLst>
        </c:ser>
        <c:dLbls>
          <c:dLblPos val="ctr"/>
          <c:showLegendKey val="0"/>
          <c:showVal val="1"/>
          <c:showCatName val="0"/>
          <c:showSerName val="0"/>
          <c:showPercent val="0"/>
          <c:showBubbleSize val="0"/>
        </c:dLbls>
        <c:gapWidth val="79"/>
        <c:overlap val="100"/>
        <c:axId val="313930232"/>
        <c:axId val="313932584"/>
        <c:extLst xmlns:c16r2="http://schemas.microsoft.com/office/drawing/2015/06/chart">
          <c:ext xmlns:c15="http://schemas.microsoft.com/office/drawing/2012/chart" uri="{02D57815-91ED-43cb-92C2-25804820EDAC}">
            <c15:filteredBarSeries>
              <c15:ser>
                <c:idx val="0"/>
                <c:order val="0"/>
                <c:tx>
                  <c:strRef>
                    <c:extLst xmlns:c16r2="http://schemas.microsoft.com/office/drawing/2015/06/chart">
                      <c:ext uri="{02D57815-91ED-43cb-92C2-25804820EDAC}">
                        <c15:formulaRef>
                          <c15:sqref>Sheet1!$B$3</c15:sqref>
                        </c15:formulaRef>
                      </c:ext>
                    </c:extLst>
                    <c:strCache>
                      <c:ptCount val="1"/>
                      <c:pt idx="0">
                        <c:v>Premiere</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ro-RO"/>
                    </a:p>
                  </c:txPr>
                  <c:dLblPos val="ctr"/>
                  <c:showLegendKey val="0"/>
                  <c:showVal val="1"/>
                  <c:showCatName val="0"/>
                  <c:showSerName val="0"/>
                  <c:showPercent val="0"/>
                  <c:showBubbleSize val="0"/>
                  <c:showLeaderLines val="0"/>
                  <c:extLst xmlns:c16r2="http://schemas.microsoft.com/office/drawing/2015/06/chart">
                    <c:ext uri="{CE6537A1-D6FC-4f65-9D91-7224C49458BB}">
                      <c15:showLeaderLines val="1"/>
                      <c15:leaderLines>
                        <c:spPr>
                          <a:ln w="9525">
                            <a:solidFill>
                              <a:schemeClr val="tx1">
                                <a:lumMod val="35000"/>
                                <a:lumOff val="65000"/>
                              </a:schemeClr>
                            </a:solidFill>
                          </a:ln>
                          <a:effectLst/>
                        </c:spPr>
                      </c15:leaderLines>
                    </c:ext>
                  </c:extLst>
                </c:dLbls>
                <c:cat>
                  <c:strRef>
                    <c:extLst xmlns:c16r2="http://schemas.microsoft.com/office/drawing/2015/06/chart">
                      <c:ext uri="{02D57815-91ED-43cb-92C2-25804820EDAC}">
                        <c15:formulaRef>
                          <c15:sqref>Sheet1!$C$2:$G$2</c15:sqref>
                        </c15:formulaRef>
                      </c:ext>
                    </c:extLst>
                    <c:strCache>
                      <c:ptCount val="5"/>
                      <c:pt idx="0">
                        <c:v>2016 iunie-decembrie</c:v>
                      </c:pt>
                      <c:pt idx="1">
                        <c:v>2017</c:v>
                      </c:pt>
                      <c:pt idx="2">
                        <c:v>2018</c:v>
                      </c:pt>
                      <c:pt idx="3">
                        <c:v>2019</c:v>
                      </c:pt>
                      <c:pt idx="4">
                        <c:v>2020</c:v>
                      </c:pt>
                    </c:strCache>
                  </c:strRef>
                </c:cat>
                <c:val>
                  <c:numRef>
                    <c:extLst xmlns:c16r2="http://schemas.microsoft.com/office/drawing/2015/06/chart">
                      <c:ext uri="{02D57815-91ED-43cb-92C2-25804820EDAC}">
                        <c15:formulaRef>
                          <c15:sqref>Sheet1!$C$3:$G$3</c15:sqref>
                        </c15:formulaRef>
                      </c:ext>
                    </c:extLst>
                    <c:numCache>
                      <c:formatCode>General</c:formatCode>
                      <c:ptCount val="5"/>
                      <c:pt idx="0">
                        <c:v>3</c:v>
                      </c:pt>
                      <c:pt idx="1">
                        <c:v>9</c:v>
                      </c:pt>
                      <c:pt idx="2">
                        <c:v>10</c:v>
                      </c:pt>
                      <c:pt idx="3">
                        <c:v>5</c:v>
                      </c:pt>
                      <c:pt idx="4">
                        <c:v>2</c:v>
                      </c:pt>
                    </c:numCache>
                  </c:numRef>
                </c:val>
                <c:extLst xmlns:c16r2="http://schemas.microsoft.com/office/drawing/2015/06/chart">
                  <c:ext xmlns:c16="http://schemas.microsoft.com/office/drawing/2014/chart" uri="{C3380CC4-5D6E-409C-BE32-E72D297353CC}">
                    <c16:uniqueId val="{00000002-08F4-4C3C-BFF4-05E204FAF17D}"/>
                  </c:ext>
                </c:extLst>
              </c15:ser>
            </c15:filteredBarSeries>
            <c15:filteredBarSeries>
              <c15:ser>
                <c:idx val="1"/>
                <c:order val="1"/>
                <c:tx>
                  <c:strRef>
                    <c:extLst xmlns:c15="http://schemas.microsoft.com/office/drawing/2012/chart" xmlns:c16r2="http://schemas.microsoft.com/office/drawing/2015/06/chart">
                      <c:ext xmlns:c15="http://schemas.microsoft.com/office/drawing/2012/chart" uri="{02D57815-91ED-43cb-92C2-25804820EDAC}">
                        <c15:formulaRef>
                          <c15:sqref>Sheet1!$B$4</c15:sqref>
                        </c15:formulaRef>
                      </c:ext>
                    </c:extLst>
                    <c:strCache>
                      <c:ptCount val="1"/>
                      <c:pt idx="0">
                        <c:v>Reluări</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ro-RO"/>
                    </a:p>
                  </c:txPr>
                  <c:dLblPos val="ctr"/>
                  <c:showLegendKey val="0"/>
                  <c:showVal val="1"/>
                  <c:showCatName val="0"/>
                  <c:showSerName val="0"/>
                  <c:showPercent val="0"/>
                  <c:showBubbleSize val="0"/>
                  <c:showLeaderLines val="0"/>
                  <c:extLst xmlns:c15="http://schemas.microsoft.com/office/drawing/2012/char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xmlns:c15="http://schemas.microsoft.com/office/drawing/2012/chart" xmlns:c16r2="http://schemas.microsoft.com/office/drawing/2015/06/chart">
                      <c:ext xmlns:c15="http://schemas.microsoft.com/office/drawing/2012/chart" uri="{02D57815-91ED-43cb-92C2-25804820EDAC}">
                        <c15:formulaRef>
                          <c15:sqref>Sheet1!$C$2:$G$2</c15:sqref>
                        </c15:formulaRef>
                      </c:ext>
                    </c:extLst>
                    <c:strCache>
                      <c:ptCount val="5"/>
                      <c:pt idx="0">
                        <c:v>2016 iunie-decembrie</c:v>
                      </c:pt>
                      <c:pt idx="1">
                        <c:v>2017</c:v>
                      </c:pt>
                      <c:pt idx="2">
                        <c:v>2018</c:v>
                      </c:pt>
                      <c:pt idx="3">
                        <c:v>2019</c:v>
                      </c:pt>
                      <c:pt idx="4">
                        <c:v>2020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Sheet1!$C$4:$G$4</c15:sqref>
                        </c15:formulaRef>
                      </c:ext>
                    </c:extLst>
                    <c:numCache>
                      <c:formatCode>General</c:formatCode>
                      <c:ptCount val="5"/>
                      <c:pt idx="0">
                        <c:v>2</c:v>
                      </c:pt>
                      <c:pt idx="1">
                        <c:v>2</c:v>
                      </c:pt>
                      <c:pt idx="2">
                        <c:v>2</c:v>
                      </c:pt>
                      <c:pt idx="3">
                        <c:v>4</c:v>
                      </c:pt>
                      <c:pt idx="4">
                        <c:v>3</c:v>
                      </c:pt>
                    </c:numCache>
                  </c:numRef>
                </c:val>
                <c:extLst xmlns:c15="http://schemas.microsoft.com/office/drawing/2012/chart" xmlns:c16r2="http://schemas.microsoft.com/office/drawing/2015/06/chart">
                  <c:ext xmlns:c16="http://schemas.microsoft.com/office/drawing/2014/chart" uri="{C3380CC4-5D6E-409C-BE32-E72D297353CC}">
                    <c16:uniqueId val="{00000003-08F4-4C3C-BFF4-05E204FAF17D}"/>
                  </c:ext>
                </c:extLst>
              </c15:ser>
            </c15:filteredBarSeries>
            <c15:filteredBarSeries>
              <c15:ser>
                <c:idx val="2"/>
                <c:order val="2"/>
                <c:tx>
                  <c:strRef>
                    <c:extLst xmlns:c15="http://schemas.microsoft.com/office/drawing/2012/chart" xmlns:c16r2="http://schemas.microsoft.com/office/drawing/2015/06/chart">
                      <c:ext xmlns:c15="http://schemas.microsoft.com/office/drawing/2012/chart" uri="{02D57815-91ED-43cb-92C2-25804820EDAC}">
                        <c15:formulaRef>
                          <c15:sqref>Sheet1!$B$5</c15:sqref>
                        </c15:formulaRef>
                      </c:ext>
                    </c:extLst>
                    <c:strCache>
                      <c:ptCount val="1"/>
                      <c:pt idx="0">
                        <c:v>Participări festivaluri naționale</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ro-RO"/>
                    </a:p>
                  </c:txPr>
                  <c:dLblPos val="ctr"/>
                  <c:showLegendKey val="0"/>
                  <c:showVal val="1"/>
                  <c:showCatName val="0"/>
                  <c:showSerName val="0"/>
                  <c:showPercent val="0"/>
                  <c:showBubbleSize val="0"/>
                  <c:showLeaderLines val="0"/>
                  <c:extLst xmlns:c15="http://schemas.microsoft.com/office/drawing/2012/char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xmlns:c15="http://schemas.microsoft.com/office/drawing/2012/chart" xmlns:c16r2="http://schemas.microsoft.com/office/drawing/2015/06/chart">
                      <c:ext xmlns:c15="http://schemas.microsoft.com/office/drawing/2012/chart" uri="{02D57815-91ED-43cb-92C2-25804820EDAC}">
                        <c15:formulaRef>
                          <c15:sqref>Sheet1!$C$2:$G$2</c15:sqref>
                        </c15:formulaRef>
                      </c:ext>
                    </c:extLst>
                    <c:strCache>
                      <c:ptCount val="5"/>
                      <c:pt idx="0">
                        <c:v>2016 iunie-decembrie</c:v>
                      </c:pt>
                      <c:pt idx="1">
                        <c:v>2017</c:v>
                      </c:pt>
                      <c:pt idx="2">
                        <c:v>2018</c:v>
                      </c:pt>
                      <c:pt idx="3">
                        <c:v>2019</c:v>
                      </c:pt>
                      <c:pt idx="4">
                        <c:v>2020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Sheet1!$C$5:$G$5</c15:sqref>
                        </c15:formulaRef>
                      </c:ext>
                    </c:extLst>
                    <c:numCache>
                      <c:formatCode>General</c:formatCode>
                      <c:ptCount val="5"/>
                      <c:pt idx="0">
                        <c:v>8</c:v>
                      </c:pt>
                      <c:pt idx="1">
                        <c:v>9</c:v>
                      </c:pt>
                      <c:pt idx="2">
                        <c:v>9</c:v>
                      </c:pt>
                      <c:pt idx="3">
                        <c:v>18</c:v>
                      </c:pt>
                      <c:pt idx="4">
                        <c:v>5</c:v>
                      </c:pt>
                    </c:numCache>
                  </c:numRef>
                </c:val>
                <c:extLst xmlns:c15="http://schemas.microsoft.com/office/drawing/2012/chart" xmlns:c16r2="http://schemas.microsoft.com/office/drawing/2015/06/chart">
                  <c:ext xmlns:c16="http://schemas.microsoft.com/office/drawing/2014/chart" uri="{C3380CC4-5D6E-409C-BE32-E72D297353CC}">
                    <c16:uniqueId val="{00000004-08F4-4C3C-BFF4-05E204FAF17D}"/>
                  </c:ext>
                </c:extLst>
              </c15:ser>
            </c15:filteredBarSeries>
            <c15:filteredBarSeries>
              <c15:ser>
                <c:idx val="3"/>
                <c:order val="3"/>
                <c:tx>
                  <c:strRef>
                    <c:extLst xmlns:c15="http://schemas.microsoft.com/office/drawing/2012/chart" xmlns:c16r2="http://schemas.microsoft.com/office/drawing/2015/06/chart">
                      <c:ext xmlns:c15="http://schemas.microsoft.com/office/drawing/2012/chart" uri="{02D57815-91ED-43cb-92C2-25804820EDAC}">
                        <c15:formulaRef>
                          <c15:sqref>Sheet1!$B$6</c15:sqref>
                        </c15:formulaRef>
                      </c:ext>
                    </c:extLst>
                    <c:strCache>
                      <c:ptCount val="1"/>
                      <c:pt idx="0">
                        <c:v>Participări festivaluri internaționale</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ro-RO"/>
                    </a:p>
                  </c:txPr>
                  <c:dLblPos val="ctr"/>
                  <c:showLegendKey val="0"/>
                  <c:showVal val="1"/>
                  <c:showCatName val="0"/>
                  <c:showSerName val="0"/>
                  <c:showPercent val="0"/>
                  <c:showBubbleSize val="0"/>
                  <c:showLeaderLines val="0"/>
                  <c:extLst xmlns:c15="http://schemas.microsoft.com/office/drawing/2012/char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xmlns:c15="http://schemas.microsoft.com/office/drawing/2012/chart" xmlns:c16r2="http://schemas.microsoft.com/office/drawing/2015/06/chart">
                      <c:ext xmlns:c15="http://schemas.microsoft.com/office/drawing/2012/chart" uri="{02D57815-91ED-43cb-92C2-25804820EDAC}">
                        <c15:formulaRef>
                          <c15:sqref>Sheet1!$C$2:$G$2</c15:sqref>
                        </c15:formulaRef>
                      </c:ext>
                    </c:extLst>
                    <c:strCache>
                      <c:ptCount val="5"/>
                      <c:pt idx="0">
                        <c:v>2016 iunie-decembrie</c:v>
                      </c:pt>
                      <c:pt idx="1">
                        <c:v>2017</c:v>
                      </c:pt>
                      <c:pt idx="2">
                        <c:v>2018</c:v>
                      </c:pt>
                      <c:pt idx="3">
                        <c:v>2019</c:v>
                      </c:pt>
                      <c:pt idx="4">
                        <c:v>2020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Sheet1!$C$6:$G$6</c15:sqref>
                        </c15:formulaRef>
                      </c:ext>
                    </c:extLst>
                    <c:numCache>
                      <c:formatCode>General</c:formatCode>
                      <c:ptCount val="5"/>
                      <c:pt idx="0">
                        <c:v>1</c:v>
                      </c:pt>
                      <c:pt idx="1">
                        <c:v>2</c:v>
                      </c:pt>
                      <c:pt idx="2">
                        <c:v>5</c:v>
                      </c:pt>
                      <c:pt idx="3">
                        <c:v>6</c:v>
                      </c:pt>
                      <c:pt idx="4">
                        <c:v>2</c:v>
                      </c:pt>
                    </c:numCache>
                  </c:numRef>
                </c:val>
                <c:extLst xmlns:c15="http://schemas.microsoft.com/office/drawing/2012/chart" xmlns:c16r2="http://schemas.microsoft.com/office/drawing/2015/06/chart">
                  <c:ext xmlns:c16="http://schemas.microsoft.com/office/drawing/2014/chart" uri="{C3380CC4-5D6E-409C-BE32-E72D297353CC}">
                    <c16:uniqueId val="{00000005-08F4-4C3C-BFF4-05E204FAF17D}"/>
                  </c:ext>
                </c:extLst>
              </c15:ser>
            </c15:filteredBarSeries>
            <c15:filteredBarSeries>
              <c15:ser>
                <c:idx val="4"/>
                <c:order val="4"/>
                <c:tx>
                  <c:strRef>
                    <c:extLst xmlns:c15="http://schemas.microsoft.com/office/drawing/2012/chart" xmlns:c16r2="http://schemas.microsoft.com/office/drawing/2015/06/chart">
                      <c:ext xmlns:c15="http://schemas.microsoft.com/office/drawing/2012/chart" uri="{02D57815-91ED-43cb-92C2-25804820EDAC}">
                        <c15:formulaRef>
                          <c15:sqref>Sheet1!$B$7</c15:sqref>
                        </c15:formulaRef>
                      </c:ext>
                    </c:extLst>
                    <c:strCache>
                      <c:ptCount val="1"/>
                      <c:pt idx="0">
                        <c:v>Reprezentații spectacole - sediu</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ro-RO"/>
                    </a:p>
                  </c:txPr>
                  <c:dLblPos val="ctr"/>
                  <c:showLegendKey val="0"/>
                  <c:showVal val="1"/>
                  <c:showCatName val="0"/>
                  <c:showSerName val="0"/>
                  <c:showPercent val="0"/>
                  <c:showBubbleSize val="0"/>
                  <c:showLeaderLines val="0"/>
                  <c:extLst xmlns:c15="http://schemas.microsoft.com/office/drawing/2012/char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xmlns:c15="http://schemas.microsoft.com/office/drawing/2012/chart" xmlns:c16r2="http://schemas.microsoft.com/office/drawing/2015/06/chart">
                      <c:ext xmlns:c15="http://schemas.microsoft.com/office/drawing/2012/chart" uri="{02D57815-91ED-43cb-92C2-25804820EDAC}">
                        <c15:formulaRef>
                          <c15:sqref>Sheet1!$C$2:$G$2</c15:sqref>
                        </c15:formulaRef>
                      </c:ext>
                    </c:extLst>
                    <c:strCache>
                      <c:ptCount val="5"/>
                      <c:pt idx="0">
                        <c:v>2016 iunie-decembrie</c:v>
                      </c:pt>
                      <c:pt idx="1">
                        <c:v>2017</c:v>
                      </c:pt>
                      <c:pt idx="2">
                        <c:v>2018</c:v>
                      </c:pt>
                      <c:pt idx="3">
                        <c:v>2019</c:v>
                      </c:pt>
                      <c:pt idx="4">
                        <c:v>2020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Sheet1!$C$7:$G$7</c15:sqref>
                        </c15:formulaRef>
                      </c:ext>
                    </c:extLst>
                    <c:numCache>
                      <c:formatCode>General</c:formatCode>
                      <c:ptCount val="5"/>
                      <c:pt idx="0">
                        <c:v>125</c:v>
                      </c:pt>
                      <c:pt idx="1">
                        <c:v>269</c:v>
                      </c:pt>
                      <c:pt idx="2">
                        <c:v>236</c:v>
                      </c:pt>
                      <c:pt idx="3">
                        <c:v>157</c:v>
                      </c:pt>
                      <c:pt idx="4">
                        <c:v>132</c:v>
                      </c:pt>
                    </c:numCache>
                  </c:numRef>
                </c:val>
                <c:extLst xmlns:c15="http://schemas.microsoft.com/office/drawing/2012/chart" xmlns:c16r2="http://schemas.microsoft.com/office/drawing/2015/06/chart">
                  <c:ext xmlns:c16="http://schemas.microsoft.com/office/drawing/2014/chart" uri="{C3380CC4-5D6E-409C-BE32-E72D297353CC}">
                    <c16:uniqueId val="{00000006-08F4-4C3C-BFF4-05E204FAF17D}"/>
                  </c:ext>
                </c:extLst>
              </c15:ser>
            </c15:filteredBarSeries>
            <c15:filteredBarSeries>
              <c15:ser>
                <c:idx val="5"/>
                <c:order val="5"/>
                <c:tx>
                  <c:strRef>
                    <c:extLst xmlns:c15="http://schemas.microsoft.com/office/drawing/2012/chart" xmlns:c16r2="http://schemas.microsoft.com/office/drawing/2015/06/chart">
                      <c:ext xmlns:c15="http://schemas.microsoft.com/office/drawing/2012/chart" uri="{02D57815-91ED-43cb-92C2-25804820EDAC}">
                        <c15:formulaRef>
                          <c15:sqref>Sheet1!$B$8</c15:sqref>
                        </c15:formulaRef>
                      </c:ext>
                    </c:extLst>
                    <c:strCache>
                      <c:ptCount val="1"/>
                      <c:pt idx="0">
                        <c:v>Reprezentații spectacole - deplasare</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ro-RO"/>
                    </a:p>
                  </c:txPr>
                  <c:dLblPos val="ctr"/>
                  <c:showLegendKey val="0"/>
                  <c:showVal val="1"/>
                  <c:showCatName val="0"/>
                  <c:showSerName val="0"/>
                  <c:showPercent val="0"/>
                  <c:showBubbleSize val="0"/>
                  <c:showLeaderLines val="0"/>
                  <c:extLst xmlns:c15="http://schemas.microsoft.com/office/drawing/2012/char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extLst xmlns:c15="http://schemas.microsoft.com/office/drawing/2012/chart" xmlns:c16r2="http://schemas.microsoft.com/office/drawing/2015/06/chart">
                      <c:ext xmlns:c15="http://schemas.microsoft.com/office/drawing/2012/chart" uri="{02D57815-91ED-43cb-92C2-25804820EDAC}">
                        <c15:formulaRef>
                          <c15:sqref>Sheet1!$C$2:$G$2</c15:sqref>
                        </c15:formulaRef>
                      </c:ext>
                    </c:extLst>
                    <c:strCache>
                      <c:ptCount val="5"/>
                      <c:pt idx="0">
                        <c:v>2016 iunie-decembrie</c:v>
                      </c:pt>
                      <c:pt idx="1">
                        <c:v>2017</c:v>
                      </c:pt>
                      <c:pt idx="2">
                        <c:v>2018</c:v>
                      </c:pt>
                      <c:pt idx="3">
                        <c:v>2019</c:v>
                      </c:pt>
                      <c:pt idx="4">
                        <c:v>2020</c:v>
                      </c:pt>
                    </c:strCache>
                  </c:strRef>
                </c:cat>
                <c:val>
                  <c:numRef>
                    <c:extLst xmlns:c15="http://schemas.microsoft.com/office/drawing/2012/chart" xmlns:c16r2="http://schemas.microsoft.com/office/drawing/2015/06/chart">
                      <c:ext xmlns:c15="http://schemas.microsoft.com/office/drawing/2012/chart" uri="{02D57815-91ED-43cb-92C2-25804820EDAC}">
                        <c15:formulaRef>
                          <c15:sqref>Sheet1!$C$8:$G$8</c15:sqref>
                        </c15:formulaRef>
                      </c:ext>
                    </c:extLst>
                    <c:numCache>
                      <c:formatCode>General</c:formatCode>
                      <c:ptCount val="5"/>
                      <c:pt idx="0">
                        <c:v>40</c:v>
                      </c:pt>
                      <c:pt idx="1">
                        <c:v>114</c:v>
                      </c:pt>
                      <c:pt idx="2">
                        <c:v>125</c:v>
                      </c:pt>
                      <c:pt idx="3">
                        <c:v>250</c:v>
                      </c:pt>
                      <c:pt idx="4">
                        <c:v>24</c:v>
                      </c:pt>
                    </c:numCache>
                  </c:numRef>
                </c:val>
                <c:extLst xmlns:c15="http://schemas.microsoft.com/office/drawing/2012/chart" xmlns:c16r2="http://schemas.microsoft.com/office/drawing/2015/06/chart">
                  <c:ext xmlns:c16="http://schemas.microsoft.com/office/drawing/2014/chart" uri="{C3380CC4-5D6E-409C-BE32-E72D297353CC}">
                    <c16:uniqueId val="{00000007-08F4-4C3C-BFF4-05E204FAF17D}"/>
                  </c:ext>
                </c:extLst>
              </c15:ser>
            </c15:filteredBarSeries>
          </c:ext>
        </c:extLst>
      </c:barChart>
      <c:catAx>
        <c:axId val="3139302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ro-RO"/>
          </a:p>
        </c:txPr>
        <c:crossAx val="313932584"/>
        <c:crosses val="autoZero"/>
        <c:auto val="1"/>
        <c:lblAlgn val="ctr"/>
        <c:lblOffset val="100"/>
        <c:noMultiLvlLbl val="0"/>
      </c:catAx>
      <c:valAx>
        <c:axId val="313932584"/>
        <c:scaling>
          <c:orientation val="minMax"/>
        </c:scaling>
        <c:delete val="1"/>
        <c:axPos val="b"/>
        <c:numFmt formatCode="General" sourceLinked="1"/>
        <c:majorTickMark val="none"/>
        <c:minorTickMark val="none"/>
        <c:tickLblPos val="nextTo"/>
        <c:crossAx val="31393023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ro-RO"/>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2000" b="0" i="0" u="none" strike="noStrike" kern="1200" cap="none" spc="0" normalizeH="0" baseline="0">
                <a:solidFill>
                  <a:schemeClr val="tx1">
                    <a:lumMod val="65000"/>
                    <a:lumOff val="35000"/>
                  </a:schemeClr>
                </a:solidFill>
                <a:latin typeface="+mj-lt"/>
                <a:ea typeface="+mj-ea"/>
                <a:cs typeface="+mj-cs"/>
              </a:defRPr>
            </a:pPr>
            <a:r>
              <a:rPr lang="en-US"/>
              <a:t> Total views</a:t>
            </a:r>
            <a:r>
              <a:rPr lang="ro-RO"/>
              <a:t> - activități online</a:t>
            </a:r>
            <a:endParaRPr lang="en-US"/>
          </a:p>
        </c:rich>
      </c:tx>
      <c:overlay val="0"/>
      <c:spPr>
        <a:noFill/>
        <a:ln>
          <a:noFill/>
        </a:ln>
        <a:effectLst/>
      </c:spPr>
      <c:txPr>
        <a:bodyPr rot="0" spcFirstLastPara="1" vertOverflow="ellipsis" vert="horz" wrap="square" anchor="ctr" anchorCtr="1"/>
        <a:lstStyle/>
        <a:p>
          <a:pPr>
            <a:defRPr sz="2000" b="0" i="0" u="none" strike="noStrike" kern="1200" cap="none" spc="0" normalizeH="0" baseline="0">
              <a:solidFill>
                <a:schemeClr val="tx1">
                  <a:lumMod val="65000"/>
                  <a:lumOff val="35000"/>
                </a:schemeClr>
              </a:solidFill>
              <a:latin typeface="+mj-lt"/>
              <a:ea typeface="+mj-ea"/>
              <a:cs typeface="+mj-cs"/>
            </a:defRPr>
          </a:pPr>
          <a:endParaRPr lang="ro-RO"/>
        </a:p>
      </c:txPr>
    </c:title>
    <c:autoTitleDeleted val="0"/>
    <c:plotArea>
      <c:layout/>
      <c:barChart>
        <c:barDir val="bar"/>
        <c:grouping val="stacked"/>
        <c:varyColors val="0"/>
        <c:ser>
          <c:idx val="0"/>
          <c:order val="0"/>
          <c:tx>
            <c:strRef>
              <c:f>' Evenimente online'!$C$12</c:f>
              <c:strCache>
                <c:ptCount val="1"/>
                <c:pt idx="0">
                  <c:v> Total views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o-R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 Evenimente online'!$B$13:$B$19</c:f>
              <c:strCache>
                <c:ptCount val="7"/>
                <c:pt idx="0">
                  <c:v>1 Iunie Hai-Hui printre Povești</c:v>
                </c:pt>
                <c:pt idx="1">
                  <c:v>AudioPuck - poveștile copilăriei</c:v>
                </c:pt>
                <c:pt idx="2">
                  <c:v>Domnul Păpădie și Prosop</c:v>
                </c:pt>
                <c:pt idx="3">
                  <c:v>Festivalul Stradal WonderPuck </c:v>
                </c:pt>
                <c:pt idx="4">
                  <c:v>Platforma Studenților Păpușari</c:v>
                </c:pt>
                <c:pt idx="5">
                  <c:v>Homo Ludens</c:v>
                </c:pt>
                <c:pt idx="6">
                  <c:v>Spectacole regim streaming on-line</c:v>
                </c:pt>
              </c:strCache>
            </c:strRef>
          </c:cat>
          <c:val>
            <c:numRef>
              <c:f>' Evenimente online'!$C$13:$C$19</c:f>
              <c:numCache>
                <c:formatCode>General</c:formatCode>
                <c:ptCount val="7"/>
                <c:pt idx="0">
                  <c:v>9730</c:v>
                </c:pt>
                <c:pt idx="1">
                  <c:v>66260</c:v>
                </c:pt>
                <c:pt idx="2">
                  <c:v>42890</c:v>
                </c:pt>
                <c:pt idx="3">
                  <c:v>112000</c:v>
                </c:pt>
                <c:pt idx="4">
                  <c:v>5000</c:v>
                </c:pt>
                <c:pt idx="5">
                  <c:v>2007</c:v>
                </c:pt>
                <c:pt idx="6">
                  <c:v>84000</c:v>
                </c:pt>
              </c:numCache>
            </c:numRef>
          </c:val>
          <c:extLst xmlns:c16r2="http://schemas.microsoft.com/office/drawing/2015/06/chart">
            <c:ext xmlns:c16="http://schemas.microsoft.com/office/drawing/2014/chart" uri="{C3380CC4-5D6E-409C-BE32-E72D297353CC}">
              <c16:uniqueId val="{00000000-9676-4A94-BAAF-50C0B8B299D0}"/>
            </c:ext>
          </c:extLst>
        </c:ser>
        <c:dLbls>
          <c:showLegendKey val="0"/>
          <c:showVal val="0"/>
          <c:showCatName val="0"/>
          <c:showSerName val="0"/>
          <c:showPercent val="0"/>
          <c:showBubbleSize val="0"/>
        </c:dLbls>
        <c:gapWidth val="150"/>
        <c:overlap val="100"/>
        <c:axId val="313926704"/>
        <c:axId val="313933368"/>
      </c:barChart>
      <c:valAx>
        <c:axId val="313933368"/>
        <c:scaling>
          <c:orientation val="minMax"/>
        </c:scaling>
        <c:delete val="0"/>
        <c:axPos val="b"/>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crossAx val="313926704"/>
        <c:crosses val="autoZero"/>
        <c:crossBetween val="between"/>
      </c:valAx>
      <c:catAx>
        <c:axId val="31392670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ro-RO"/>
          </a:p>
        </c:txPr>
        <c:crossAx val="313933368"/>
        <c:crosses val="autoZero"/>
        <c:auto val="1"/>
        <c:lblAlgn val="ctr"/>
        <c:lblOffset val="100"/>
        <c:noMultiLvlLbl val="0"/>
      </c:cat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o-RO"/>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r>
              <a:rPr lang="en-US"/>
              <a:t> Total views</a:t>
            </a:r>
            <a:r>
              <a:rPr lang="ro-RO"/>
              <a:t> - activități online</a:t>
            </a:r>
            <a:endParaRPr lang="en-US"/>
          </a:p>
        </c:rich>
      </c:tx>
      <c:overlay val="0"/>
      <c:spPr>
        <a:noFill/>
        <a:ln>
          <a:noFill/>
        </a:ln>
        <a:effectLst/>
      </c:spPr>
      <c:txPr>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endParaRPr lang="ro-RO"/>
        </a:p>
      </c:txPr>
    </c:title>
    <c:autoTitleDeleted val="0"/>
    <c:plotArea>
      <c:layout>
        <c:manualLayout>
          <c:layoutTarget val="inner"/>
          <c:xMode val="edge"/>
          <c:yMode val="edge"/>
          <c:x val="0.35486475648877225"/>
          <c:y val="0.39636125029825819"/>
          <c:w val="0.29027065272144015"/>
          <c:h val="0.5224871748985922"/>
        </c:manualLayout>
      </c:layout>
      <c:doughnutChart>
        <c:varyColors val="1"/>
        <c:ser>
          <c:idx val="0"/>
          <c:order val="0"/>
          <c:tx>
            <c:strRef>
              <c:f>' Evenimente online'!$C$12</c:f>
              <c:strCache>
                <c:ptCount val="1"/>
                <c:pt idx="0">
                  <c:v> Total views</c:v>
                </c:pt>
              </c:strCache>
            </c:strRef>
          </c:tx>
          <c:dPt>
            <c:idx val="0"/>
            <c:bubble3D val="0"/>
            <c:spPr>
              <a:solidFill>
                <a:schemeClr val="accent1"/>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1-95D2-4076-9162-E829ACC39CFE}"/>
              </c:ext>
            </c:extLst>
          </c:dPt>
          <c:dPt>
            <c:idx val="1"/>
            <c:bubble3D val="0"/>
            <c:spPr>
              <a:solidFill>
                <a:schemeClr val="accent2"/>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3-95D2-4076-9162-E829ACC39CFE}"/>
              </c:ext>
            </c:extLst>
          </c:dPt>
          <c:dPt>
            <c:idx val="2"/>
            <c:bubble3D val="0"/>
            <c:spPr>
              <a:solidFill>
                <a:schemeClr val="accent3"/>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5-95D2-4076-9162-E829ACC39CFE}"/>
              </c:ext>
            </c:extLst>
          </c:dPt>
          <c:dPt>
            <c:idx val="3"/>
            <c:bubble3D val="0"/>
            <c:spPr>
              <a:solidFill>
                <a:schemeClr val="accent4"/>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7-95D2-4076-9162-E829ACC39CFE}"/>
              </c:ext>
            </c:extLst>
          </c:dPt>
          <c:dPt>
            <c:idx val="4"/>
            <c:bubble3D val="0"/>
            <c:spPr>
              <a:solidFill>
                <a:schemeClr val="accent5"/>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9-95D2-4076-9162-E829ACC39CFE}"/>
              </c:ext>
            </c:extLst>
          </c:dPt>
          <c:dPt>
            <c:idx val="5"/>
            <c:bubble3D val="0"/>
            <c:spPr>
              <a:solidFill>
                <a:schemeClr val="accent6"/>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B-95D2-4076-9162-E829ACC39CFE}"/>
              </c:ext>
            </c:extLst>
          </c:dPt>
          <c:dPt>
            <c:idx val="6"/>
            <c:bubble3D val="0"/>
            <c:spPr>
              <a:solidFill>
                <a:schemeClr val="accent1">
                  <a:lumMod val="60000"/>
                </a:schemeClr>
              </a:solidFill>
              <a:ln>
                <a:noFill/>
              </a:ln>
              <a:effectLst/>
              <a:scene3d>
                <a:camera prst="orthographicFront"/>
                <a:lightRig rig="brightRoom" dir="t"/>
              </a:scene3d>
              <a:sp3d prstMaterial="flat">
                <a:bevelT w="50800" h="101600" prst="angle"/>
                <a:contourClr>
                  <a:srgbClr val="000000"/>
                </a:contourClr>
              </a:sp3d>
            </c:spPr>
            <c:extLst xmlns:c16r2="http://schemas.microsoft.com/office/drawing/2015/06/chart">
              <c:ext xmlns:c16="http://schemas.microsoft.com/office/drawing/2014/chart" uri="{C3380CC4-5D6E-409C-BE32-E72D297353CC}">
                <c16:uniqueId val="{0000000D-95D2-4076-9162-E829ACC39CFE}"/>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o-RO"/>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 Evenimente online'!$B$13:$B$19</c:f>
              <c:strCache>
                <c:ptCount val="7"/>
                <c:pt idx="0">
                  <c:v>1 Iunie Hai-Hui printre Povești</c:v>
                </c:pt>
                <c:pt idx="1">
                  <c:v>AudioPuck - poveștile copilăriei</c:v>
                </c:pt>
                <c:pt idx="2">
                  <c:v>Domnul Păpădie și Prosop</c:v>
                </c:pt>
                <c:pt idx="3">
                  <c:v>Festivalul Stradal WonderPuck </c:v>
                </c:pt>
                <c:pt idx="4">
                  <c:v>Platforma Studenților Păpușari</c:v>
                </c:pt>
                <c:pt idx="5">
                  <c:v>Homo Ludens</c:v>
                </c:pt>
                <c:pt idx="6">
                  <c:v>Spectacole regim streaming on-line</c:v>
                </c:pt>
              </c:strCache>
            </c:strRef>
          </c:cat>
          <c:val>
            <c:numRef>
              <c:f>' Evenimente online'!$C$13:$C$19</c:f>
              <c:numCache>
                <c:formatCode>General</c:formatCode>
                <c:ptCount val="7"/>
                <c:pt idx="0">
                  <c:v>9730</c:v>
                </c:pt>
                <c:pt idx="1">
                  <c:v>66260</c:v>
                </c:pt>
                <c:pt idx="2">
                  <c:v>42890</c:v>
                </c:pt>
                <c:pt idx="3">
                  <c:v>112000</c:v>
                </c:pt>
                <c:pt idx="4">
                  <c:v>5000</c:v>
                </c:pt>
                <c:pt idx="5">
                  <c:v>2007</c:v>
                </c:pt>
                <c:pt idx="6">
                  <c:v>84000</c:v>
                </c:pt>
              </c:numCache>
            </c:numRef>
          </c:val>
          <c:extLst xmlns:c16r2="http://schemas.microsoft.com/office/drawing/2015/06/chart">
            <c:ext xmlns:c16="http://schemas.microsoft.com/office/drawing/2014/chart" uri="{C3380CC4-5D6E-409C-BE32-E72D297353CC}">
              <c16:uniqueId val="{0000000E-95D2-4076-9162-E829ACC39CFE}"/>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o-R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o-RO"/>
    </a:p>
  </c:txPr>
  <c:externalData r:id="rId4">
    <c:autoUpdate val="0"/>
  </c:externalData>
</c:chartSpace>
</file>

<file path=word/charts/colors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8">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98">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98">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98">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306">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UbRSmoD8C5kow3aPdpVTNQ8keBQ==">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</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B303A507-BEC7-4870-8D06-3B80759DC9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976</TotalTime>
  <Pages>92</Pages>
  <Words>27793</Words>
  <Characters>161206</Characters>
  <Application>Microsoft Office Word</Application>
  <DocSecurity>0</DocSecurity>
  <Lines>1343</Lines>
  <Paragraphs>377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188622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Alina Florea</dc:creator>
  <cp:lastModifiedBy>Corina Mocan</cp:lastModifiedBy>
  <cp:revision>124</cp:revision>
  <cp:lastPrinted>2021-02-05T11:12:00Z</cp:lastPrinted>
  <dcterms:created xsi:type="dcterms:W3CDTF">2021-02-03T09:10:00Z</dcterms:created>
  <dcterms:modified xsi:type="dcterms:W3CDTF">2021-03-09T08:53:00Z</dcterms:modified>
</cp:coreProperties>
</file>